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sz w:val="12"/>
        </w:rPr>
        <w:id w:val="-947845861"/>
        <w:docPartObj>
          <w:docPartGallery w:val="Cover Pages"/>
          <w:docPartUnique/>
        </w:docPartObj>
      </w:sdtPr>
      <w:sdtEndPr>
        <w:rPr>
          <w:rFonts w:ascii="Arial" w:hAnsi="Arial" w:cs="Arial"/>
          <w:b/>
          <w:sz w:val="25"/>
          <w:szCs w:val="25"/>
        </w:rPr>
      </w:sdtEndPr>
      <w:sdtContent>
        <w:p w14:paraId="31DAFC04" w14:textId="290C9BC8" w:rsidR="005A2B75" w:rsidRDefault="005A2B75">
          <w:pPr>
            <w:rPr>
              <w:sz w:val="12"/>
            </w:rPr>
          </w:pPr>
        </w:p>
        <w:p w14:paraId="3902F002" w14:textId="1D4C3992" w:rsidR="005A2B75" w:rsidRPr="005A2B75" w:rsidRDefault="00231BDB">
          <w:pPr>
            <w:pBdr>
              <w:left w:val="single" w:sz="24" w:space="4" w:color="8DB3E2" w:themeColor="text2" w:themeTint="66"/>
              <w:bottom w:val="single" w:sz="8" w:space="6" w:color="365F91" w:themeColor="accent1" w:themeShade="BF"/>
            </w:pBdr>
            <w:spacing w:after="60"/>
            <w:rPr>
              <w:rFonts w:asciiTheme="majorHAnsi" w:eastAsiaTheme="majorEastAsia" w:hAnsiTheme="majorHAnsi" w:cstheme="majorBidi"/>
              <w:b/>
              <w:sz w:val="48"/>
              <w:szCs w:val="48"/>
            </w:rPr>
          </w:pPr>
          <w:sdt>
            <w:sdtPr>
              <w:rPr>
                <w:rFonts w:asciiTheme="majorHAnsi" w:eastAsiaTheme="majorEastAsia" w:hAnsiTheme="majorHAnsi" w:cstheme="majorBidi"/>
                <w:b/>
                <w:sz w:val="48"/>
                <w:szCs w:val="48"/>
              </w:rPr>
              <w:alias w:val="Titel"/>
              <w:tag w:val=""/>
              <w:id w:val="1786233606"/>
              <w:placeholder>
                <w:docPart w:val="DC6674CD2ADE4B45ACFA831763F3B625"/>
              </w:placeholder>
              <w:dataBinding w:prefixMappings="xmlns:ns0='http://purl.org/dc/elements/1.1/' xmlns:ns1='http://schemas.openxmlformats.org/package/2006/metadata/core-properties' " w:xpath="/ns1:coreProperties[1]/ns0:title[1]" w:storeItemID="{6C3C8BC8-F283-45AE-878A-BAB7291924A1}"/>
              <w:text/>
            </w:sdtPr>
            <w:sdtEndPr/>
            <w:sdtContent>
              <w:r w:rsidR="00EC26F6">
                <w:rPr>
                  <w:rFonts w:asciiTheme="majorHAnsi" w:eastAsiaTheme="majorEastAsia" w:hAnsiTheme="majorHAnsi" w:cstheme="majorBidi"/>
                  <w:b/>
                  <w:sz w:val="48"/>
                  <w:szCs w:val="48"/>
                </w:rPr>
                <w:t>Teamprestatie</w:t>
              </w:r>
              <w:r w:rsidR="00C92942">
                <w:rPr>
                  <w:rFonts w:asciiTheme="majorHAnsi" w:eastAsiaTheme="majorEastAsia" w:hAnsiTheme="majorHAnsi" w:cstheme="majorBidi"/>
                  <w:b/>
                  <w:sz w:val="48"/>
                  <w:szCs w:val="48"/>
                </w:rPr>
                <w:t xml:space="preserve"> &amp; </w:t>
              </w:r>
              <w:r w:rsidR="00EC26F6">
                <w:rPr>
                  <w:rFonts w:asciiTheme="majorHAnsi" w:eastAsiaTheme="majorEastAsia" w:hAnsiTheme="majorHAnsi" w:cstheme="majorBidi"/>
                  <w:b/>
                  <w:sz w:val="48"/>
                  <w:szCs w:val="48"/>
                </w:rPr>
                <w:t>concurrentie voor een bonus</w:t>
              </w:r>
            </w:sdtContent>
          </w:sdt>
        </w:p>
        <w:sdt>
          <w:sdtPr>
            <w:rPr>
              <w:rFonts w:asciiTheme="majorHAnsi" w:hAnsiTheme="majorHAnsi"/>
              <w:noProof/>
              <w:sz w:val="36"/>
              <w:szCs w:val="32"/>
            </w:rPr>
            <w:alias w:val="Subtitel"/>
            <w:tag w:val="Subtitel"/>
            <w:id w:val="30555238"/>
            <w:placeholder>
              <w:docPart w:val="F46E4B5ED10AD04BBD6E1F9B16CF1DF6"/>
            </w:placeholder>
            <w:text/>
          </w:sdtPr>
          <w:sdtEndPr/>
          <w:sdtContent>
            <w:p w14:paraId="40BE4C4D" w14:textId="0A44182B" w:rsidR="005A2B75" w:rsidRPr="005A2B75" w:rsidRDefault="000750AF">
              <w:pPr>
                <w:pBdr>
                  <w:left w:val="single" w:sz="24" w:space="4" w:color="8DB3E2" w:themeColor="text2" w:themeTint="66"/>
                  <w:bottom w:val="single" w:sz="8" w:space="6" w:color="365F91" w:themeColor="accent1" w:themeShade="BF"/>
                </w:pBdr>
                <w:contextualSpacing/>
                <w:rPr>
                  <w:rFonts w:asciiTheme="majorHAnsi" w:hAnsiTheme="majorHAnsi"/>
                  <w:noProof/>
                  <w:sz w:val="36"/>
                  <w:szCs w:val="32"/>
                </w:rPr>
              </w:pPr>
              <w:r>
                <w:rPr>
                  <w:rFonts w:asciiTheme="majorHAnsi" w:hAnsiTheme="majorHAnsi"/>
                  <w:noProof/>
                  <w:sz w:val="36"/>
                  <w:szCs w:val="32"/>
                </w:rPr>
                <w:t>bachelorscriptie Economie &amp; Bedrijfseconomie</w:t>
              </w:r>
            </w:p>
          </w:sdtContent>
        </w:sdt>
        <w:p w14:paraId="03773F7A" w14:textId="49AD9CBC" w:rsidR="000750AF" w:rsidRDefault="00231BDB" w:rsidP="000750AF">
          <w:pPr>
            <w:pBdr>
              <w:left w:val="single" w:sz="24" w:space="4" w:color="D99594" w:themeColor="accent2" w:themeTint="99"/>
            </w:pBdr>
            <w:spacing w:before="120" w:after="120"/>
            <w:rPr>
              <w:rFonts w:asciiTheme="majorHAnsi" w:hAnsiTheme="majorHAnsi"/>
              <w:noProof/>
              <w:color w:val="000000" w:themeColor="text1"/>
              <w:sz w:val="28"/>
            </w:rPr>
          </w:pPr>
          <w:sdt>
            <w:sdtPr>
              <w:rPr>
                <w:rFonts w:asciiTheme="majorHAnsi" w:hAnsiTheme="majorHAnsi"/>
                <w:noProof/>
                <w:color w:val="000000" w:themeColor="text1"/>
                <w:sz w:val="28"/>
              </w:rPr>
              <w:alias w:val="Auteur"/>
              <w:id w:val="30555239"/>
              <w:placeholder>
                <w:docPart w:val="F62B49A90203AF43A22F51C877C8B735"/>
              </w:placeholder>
              <w:dataBinding w:prefixMappings="xmlns:ns0='http://purl.org/dc/elements/1.1/' xmlns:ns1='http://schemas.openxmlformats.org/package/2006/metadata/core-properties' " w:xpath="/ns1:coreProperties[1]/ns0:creator[1]" w:storeItemID="{6C3C8BC8-F283-45AE-878A-BAB7291924A1}"/>
              <w:text/>
            </w:sdtPr>
            <w:sdtEndPr/>
            <w:sdtContent>
              <w:r w:rsidR="000750AF">
                <w:rPr>
                  <w:rFonts w:asciiTheme="majorHAnsi" w:hAnsiTheme="majorHAnsi"/>
                  <w:noProof/>
                  <w:color w:val="000000" w:themeColor="text1"/>
                  <w:sz w:val="28"/>
                </w:rPr>
                <w:t xml:space="preserve">Naam: </w:t>
              </w:r>
              <w:r w:rsidR="005A2B75">
                <w:rPr>
                  <w:rFonts w:asciiTheme="majorHAnsi" w:hAnsiTheme="majorHAnsi"/>
                  <w:noProof/>
                  <w:color w:val="000000" w:themeColor="text1"/>
                  <w:sz w:val="28"/>
                </w:rPr>
                <w:t>Menno Plugge</w:t>
              </w:r>
            </w:sdtContent>
          </w:sdt>
        </w:p>
        <w:p w14:paraId="501FFD4F" w14:textId="363F9277" w:rsidR="000750AF" w:rsidRDefault="000750AF" w:rsidP="000750AF">
          <w:pPr>
            <w:pBdr>
              <w:left w:val="single" w:sz="24" w:space="4" w:color="D99594" w:themeColor="accent2" w:themeTint="99"/>
            </w:pBdr>
            <w:spacing w:before="120" w:after="120"/>
            <w:rPr>
              <w:rFonts w:asciiTheme="majorHAnsi" w:hAnsiTheme="majorHAnsi"/>
              <w:noProof/>
              <w:color w:val="000000" w:themeColor="text1"/>
              <w:sz w:val="28"/>
            </w:rPr>
          </w:pPr>
          <w:r>
            <w:rPr>
              <w:rFonts w:asciiTheme="majorHAnsi" w:hAnsiTheme="majorHAnsi"/>
              <w:noProof/>
              <w:color w:val="000000" w:themeColor="text1"/>
              <w:sz w:val="28"/>
            </w:rPr>
            <w:t>Student: 355079</w:t>
          </w:r>
          <w:r w:rsidR="00917287">
            <w:rPr>
              <w:rFonts w:asciiTheme="majorHAnsi" w:hAnsiTheme="majorHAnsi"/>
              <w:noProof/>
              <w:color w:val="000000" w:themeColor="text1"/>
              <w:sz w:val="28"/>
            </w:rPr>
            <w:t xml:space="preserve"> Erasmus Universiteit Rotterdam</w:t>
          </w:r>
        </w:p>
        <w:p w14:paraId="715FE88F" w14:textId="32B26F72" w:rsidR="000750AF" w:rsidRDefault="000750AF" w:rsidP="000750AF">
          <w:pPr>
            <w:pBdr>
              <w:left w:val="single" w:sz="24" w:space="4" w:color="D99594" w:themeColor="accent2" w:themeTint="99"/>
            </w:pBdr>
            <w:spacing w:before="120" w:after="120"/>
            <w:rPr>
              <w:rFonts w:asciiTheme="majorHAnsi" w:hAnsiTheme="majorHAnsi"/>
              <w:noProof/>
              <w:color w:val="000000" w:themeColor="text1"/>
              <w:sz w:val="28"/>
            </w:rPr>
          </w:pPr>
          <w:r>
            <w:rPr>
              <w:rFonts w:asciiTheme="majorHAnsi" w:hAnsiTheme="majorHAnsi"/>
              <w:noProof/>
              <w:color w:val="000000" w:themeColor="text1"/>
              <w:sz w:val="28"/>
            </w:rPr>
            <w:t>Begeleider: Dr. J.J.A. Kamphorst</w:t>
          </w:r>
        </w:p>
        <w:p w14:paraId="0150F302" w14:textId="1C5B7136" w:rsidR="006A40A7" w:rsidRDefault="002D3B53" w:rsidP="000750AF">
          <w:pPr>
            <w:pBdr>
              <w:left w:val="single" w:sz="24" w:space="4" w:color="D99594" w:themeColor="accent2" w:themeTint="99"/>
            </w:pBdr>
            <w:spacing w:before="120" w:after="120"/>
            <w:rPr>
              <w:rFonts w:asciiTheme="majorHAnsi" w:hAnsiTheme="majorHAnsi"/>
              <w:noProof/>
              <w:color w:val="000000" w:themeColor="text1"/>
              <w:sz w:val="28"/>
            </w:rPr>
          </w:pPr>
          <w:r>
            <w:rPr>
              <w:rFonts w:asciiTheme="majorHAnsi" w:hAnsiTheme="majorHAnsi"/>
              <w:noProof/>
              <w:color w:val="000000" w:themeColor="text1"/>
              <w:sz w:val="28"/>
            </w:rPr>
            <w:t>Datum: 8-07</w:t>
          </w:r>
          <w:r w:rsidR="006A40A7">
            <w:rPr>
              <w:rFonts w:asciiTheme="majorHAnsi" w:hAnsiTheme="majorHAnsi"/>
              <w:noProof/>
              <w:color w:val="000000" w:themeColor="text1"/>
              <w:sz w:val="28"/>
            </w:rPr>
            <w:t>-2014</w:t>
          </w:r>
          <w:bookmarkStart w:id="0" w:name="_GoBack"/>
          <w:bookmarkEnd w:id="0"/>
        </w:p>
        <w:p w14:paraId="7645A18D" w14:textId="77777777" w:rsidR="000750AF" w:rsidRDefault="000750AF" w:rsidP="000750AF">
          <w:pPr>
            <w:pBdr>
              <w:left w:val="single" w:sz="24" w:space="4" w:color="D99594" w:themeColor="accent2" w:themeTint="99"/>
            </w:pBdr>
            <w:spacing w:before="120" w:after="120"/>
            <w:rPr>
              <w:rFonts w:asciiTheme="majorHAnsi" w:hAnsiTheme="majorHAnsi"/>
              <w:noProof/>
              <w:color w:val="000000" w:themeColor="text1"/>
              <w:sz w:val="28"/>
            </w:rPr>
          </w:pPr>
        </w:p>
        <w:p w14:paraId="6853A6F7" w14:textId="77777777" w:rsidR="000750AF" w:rsidRDefault="000750AF" w:rsidP="000750AF">
          <w:pPr>
            <w:pBdr>
              <w:left w:val="single" w:sz="24" w:space="4" w:color="D99594" w:themeColor="accent2" w:themeTint="99"/>
            </w:pBdr>
            <w:spacing w:before="120" w:after="120"/>
            <w:rPr>
              <w:rFonts w:asciiTheme="majorHAnsi" w:hAnsiTheme="majorHAnsi"/>
              <w:noProof/>
              <w:color w:val="000000" w:themeColor="text1"/>
              <w:sz w:val="28"/>
            </w:rPr>
          </w:pPr>
        </w:p>
        <w:p w14:paraId="6C393E99" w14:textId="77777777" w:rsidR="000750AF" w:rsidRDefault="000750AF" w:rsidP="000750AF">
          <w:pPr>
            <w:pBdr>
              <w:left w:val="single" w:sz="24" w:space="4" w:color="D99594" w:themeColor="accent2" w:themeTint="99"/>
            </w:pBdr>
            <w:spacing w:before="120" w:after="120"/>
            <w:rPr>
              <w:rFonts w:asciiTheme="majorHAnsi" w:hAnsiTheme="majorHAnsi"/>
              <w:noProof/>
              <w:color w:val="000000" w:themeColor="text1"/>
              <w:sz w:val="28"/>
            </w:rPr>
          </w:pPr>
        </w:p>
        <w:p w14:paraId="6B2370DC" w14:textId="77777777" w:rsidR="000750AF" w:rsidRDefault="000750AF" w:rsidP="000750AF">
          <w:pPr>
            <w:pBdr>
              <w:left w:val="single" w:sz="24" w:space="4" w:color="D99594" w:themeColor="accent2" w:themeTint="99"/>
            </w:pBdr>
            <w:spacing w:before="120" w:after="120"/>
            <w:rPr>
              <w:rFonts w:asciiTheme="majorHAnsi" w:hAnsiTheme="majorHAnsi"/>
              <w:noProof/>
              <w:color w:val="000000" w:themeColor="text1"/>
              <w:sz w:val="28"/>
            </w:rPr>
          </w:pPr>
        </w:p>
        <w:p w14:paraId="18AFE6B4" w14:textId="10CAD37C" w:rsidR="005A2B75" w:rsidRPr="000750AF" w:rsidRDefault="005A2B75" w:rsidP="000750AF">
          <w:pPr>
            <w:pBdr>
              <w:left w:val="single" w:sz="24" w:space="4" w:color="D99594" w:themeColor="accent2" w:themeTint="99"/>
            </w:pBdr>
            <w:spacing w:before="120" w:after="120"/>
            <w:rPr>
              <w:rFonts w:asciiTheme="majorHAnsi" w:hAnsiTheme="majorHAnsi"/>
              <w:noProof/>
              <w:color w:val="000000" w:themeColor="text1"/>
              <w:sz w:val="28"/>
            </w:rPr>
          </w:pPr>
          <w:r w:rsidRPr="005A2B75">
            <w:rPr>
              <w:rFonts w:asciiTheme="majorHAnsi" w:hAnsiTheme="majorHAnsi"/>
              <w:b/>
              <w:caps/>
              <w:sz w:val="28"/>
              <w:szCs w:val="20"/>
            </w:rPr>
            <w:t>Samenvatting</w:t>
          </w:r>
        </w:p>
        <w:sdt>
          <w:sdtPr>
            <w:rPr>
              <w:rFonts w:asciiTheme="majorHAnsi" w:hAnsiTheme="majorHAnsi"/>
              <w:color w:val="000000" w:themeColor="text1"/>
              <w:sz w:val="28"/>
            </w:rPr>
            <w:alias w:val="Samenvatting"/>
            <w:id w:val="1556273158"/>
            <w:dataBinding w:prefixMappings="xmlns:ns0='http://schemas.microsoft.com/office/2006/coverPageProps' " w:xpath="/ns0:CoverPageProperties[1]/ns0:Abstract[1]" w:storeItemID="{55AF091B-3C7A-41E3-B477-F2FDAA23CFDA}"/>
            <w:text/>
          </w:sdtPr>
          <w:sdtEndPr/>
          <w:sdtContent>
            <w:p w14:paraId="2F3248A8" w14:textId="0DC350A7" w:rsidR="005A2B75" w:rsidRDefault="00706257">
              <w:pPr>
                <w:pBdr>
                  <w:left w:val="single" w:sz="24" w:space="4" w:color="8DB3E2" w:themeColor="text2" w:themeTint="66"/>
                </w:pBdr>
                <w:contextualSpacing/>
                <w:rPr>
                  <w:rFonts w:asciiTheme="majorHAnsi" w:hAnsiTheme="majorHAnsi"/>
                  <w:color w:val="000000" w:themeColor="text1"/>
                  <w:sz w:val="28"/>
                </w:rPr>
              </w:pPr>
              <w:r>
                <w:rPr>
                  <w:rFonts w:asciiTheme="majorHAnsi" w:hAnsiTheme="majorHAnsi"/>
                  <w:color w:val="000000" w:themeColor="text1"/>
                  <w:sz w:val="28"/>
                </w:rPr>
                <w:t xml:space="preserve">In veel werksferen wordt er tussen werknemers geconcurreerd voor een bonus. </w:t>
              </w:r>
              <w:r w:rsidR="006A233A">
                <w:rPr>
                  <w:rFonts w:asciiTheme="majorHAnsi" w:hAnsiTheme="majorHAnsi"/>
                  <w:color w:val="000000" w:themeColor="text1"/>
                  <w:sz w:val="28"/>
                </w:rPr>
                <w:t>Werkgevers hopen hiermee een hoge effort van de werknemers uit te lokken. In verschillende papers zijn modellen ontwikkeld om</w:t>
              </w:r>
              <w:r w:rsidR="00761EE5">
                <w:rPr>
                  <w:rFonts w:asciiTheme="majorHAnsi" w:hAnsiTheme="majorHAnsi"/>
                  <w:color w:val="000000" w:themeColor="text1"/>
                  <w:sz w:val="28"/>
                </w:rPr>
                <w:t xml:space="preserve"> dit fenomeen te verklaren. Elk</w:t>
              </w:r>
              <w:r w:rsidR="006A233A">
                <w:rPr>
                  <w:rFonts w:asciiTheme="majorHAnsi" w:hAnsiTheme="majorHAnsi"/>
                  <w:color w:val="000000" w:themeColor="text1"/>
                  <w:sz w:val="28"/>
                </w:rPr>
                <w:t xml:space="preserve"> model probeert een ander aspect te omvatten rondom dit onderwerp. Ik ontwikkel in deze scriptie een model waar werknemers samen aan een project werken en tegelijkertijd met elkaar concurreren voor een bonus. </w:t>
              </w:r>
              <w:r w:rsidR="007724B7">
                <w:rPr>
                  <w:rFonts w:asciiTheme="majorHAnsi" w:hAnsiTheme="majorHAnsi"/>
                  <w:color w:val="000000" w:themeColor="text1"/>
                  <w:sz w:val="28"/>
                </w:rPr>
                <w:t xml:space="preserve">Zo zal de effort van de werknemers niet alleen hun presteren beïnvloeden, maar ook de kans op een succesvol project. </w:t>
              </w:r>
              <w:r w:rsidR="00D44D73">
                <w:rPr>
                  <w:rFonts w:asciiTheme="majorHAnsi" w:hAnsiTheme="majorHAnsi"/>
                  <w:color w:val="000000" w:themeColor="text1"/>
                  <w:sz w:val="28"/>
                </w:rPr>
                <w:t>In deze scriptie kijk ik stap voor stap aan de hand van verschillende situaties hoe de werknemers hun effort kiezen en wat de implicaties zijn voor het succesvol afronden van het project.</w:t>
              </w:r>
            </w:p>
          </w:sdtContent>
        </w:sdt>
        <w:p w14:paraId="371A1086" w14:textId="77777777" w:rsidR="005A2B75" w:rsidRDefault="005A2B75"/>
        <w:p w14:paraId="0A4CE565" w14:textId="5DFCFEEA" w:rsidR="00DD0160" w:rsidRDefault="005A2B75" w:rsidP="00C239FC">
          <w:pPr>
            <w:rPr>
              <w:rFonts w:ascii="Arial" w:hAnsi="Arial" w:cs="Arial"/>
              <w:b/>
              <w:sz w:val="25"/>
              <w:szCs w:val="25"/>
            </w:rPr>
          </w:pPr>
          <w:r>
            <w:rPr>
              <w:rFonts w:asciiTheme="majorHAnsi" w:hAnsiTheme="majorHAnsi"/>
              <w:b/>
              <w:caps/>
              <w:noProof/>
              <w:sz w:val="28"/>
              <w:szCs w:val="20"/>
              <w:lang w:val="en-US"/>
            </w:rPr>
            <w:drawing>
              <wp:anchor distT="0" distB="0" distL="114300" distR="114300" simplePos="0" relativeHeight="251658240" behindDoc="0" locked="0" layoutInCell="1" allowOverlap="1" wp14:anchorId="0985C223" wp14:editId="5CD0B1E7">
                <wp:simplePos x="0" y="0"/>
                <wp:positionH relativeFrom="column">
                  <wp:posOffset>800100</wp:posOffset>
                </wp:positionH>
                <wp:positionV relativeFrom="paragraph">
                  <wp:posOffset>421640</wp:posOffset>
                </wp:positionV>
                <wp:extent cx="4053840" cy="969010"/>
                <wp:effectExtent l="0" t="0" r="10160" b="0"/>
                <wp:wrapTight wrapText="bothSides">
                  <wp:wrapPolygon edited="0">
                    <wp:start x="0" y="0"/>
                    <wp:lineTo x="0" y="20949"/>
                    <wp:lineTo x="21519" y="20949"/>
                    <wp:lineTo x="21519" y="0"/>
                    <wp:lineTo x="0"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extLst>
                            <a:ext uri="{28A0092B-C50C-407E-A947-70E740481C1C}">
                              <a14:useLocalDpi xmlns:a14="http://schemas.microsoft.com/office/drawing/2010/main" val="0"/>
                            </a:ext>
                          </a:extLst>
                        </a:blip>
                        <a:stretch>
                          <a:fillRect/>
                        </a:stretch>
                      </pic:blipFill>
                      <pic:spPr>
                        <a:xfrm>
                          <a:off x="0" y="0"/>
                          <a:ext cx="4053840" cy="969010"/>
                        </a:xfrm>
                        <a:prstGeom prst="rect">
                          <a:avLst/>
                        </a:prstGeom>
                      </pic:spPr>
                    </pic:pic>
                  </a:graphicData>
                </a:graphic>
                <wp14:sizeRelH relativeFrom="page">
                  <wp14:pctWidth>0</wp14:pctWidth>
                </wp14:sizeRelH>
                <wp14:sizeRelV relativeFrom="page">
                  <wp14:pctHeight>0</wp14:pctHeight>
                </wp14:sizeRelV>
              </wp:anchor>
            </w:drawing>
          </w:r>
          <w:r w:rsidR="00DD0160">
            <w:rPr>
              <w:rFonts w:ascii="Arial" w:hAnsi="Arial" w:cs="Arial"/>
              <w:b/>
              <w:sz w:val="25"/>
              <w:szCs w:val="25"/>
            </w:rPr>
            <w:br w:type="page"/>
          </w:r>
        </w:p>
      </w:sdtContent>
    </w:sdt>
    <w:p w14:paraId="7BF7A7DA" w14:textId="36CA4F31" w:rsidR="00917287" w:rsidRDefault="0081330F" w:rsidP="00220CA1">
      <w:pPr>
        <w:spacing w:line="480" w:lineRule="auto"/>
        <w:rPr>
          <w:rFonts w:ascii="Arial" w:hAnsi="Arial" w:cs="Arial"/>
          <w:b/>
          <w:sz w:val="25"/>
          <w:szCs w:val="25"/>
        </w:rPr>
      </w:pPr>
      <w:r>
        <w:rPr>
          <w:rFonts w:ascii="Arial" w:hAnsi="Arial" w:cs="Arial"/>
          <w:b/>
          <w:sz w:val="25"/>
          <w:szCs w:val="25"/>
        </w:rPr>
        <w:lastRenderedPageBreak/>
        <w:t>Voorwoord</w:t>
      </w:r>
    </w:p>
    <w:p w14:paraId="2D4605E1" w14:textId="24587D1A" w:rsidR="0081330F" w:rsidRDefault="00917287" w:rsidP="0081330F">
      <w:pPr>
        <w:spacing w:line="360" w:lineRule="auto"/>
        <w:rPr>
          <w:rFonts w:ascii="Arial" w:hAnsi="Arial" w:cs="Arial"/>
        </w:rPr>
      </w:pPr>
      <w:r>
        <w:rPr>
          <w:rFonts w:ascii="Arial" w:hAnsi="Arial" w:cs="Arial"/>
        </w:rPr>
        <w:t xml:space="preserve">Dit is mijn scriptie waarmee ik na drie jaar mijn bachelor Economie en Bedrijfseconomie aan de Erasmus Universiteit Rotterdam afsluit. </w:t>
      </w:r>
      <w:r w:rsidR="00C60D8A">
        <w:rPr>
          <w:rFonts w:ascii="Arial" w:hAnsi="Arial" w:cs="Arial"/>
        </w:rPr>
        <w:t>In deze scriptie ontw</w:t>
      </w:r>
      <w:r w:rsidR="00761EE5">
        <w:rPr>
          <w:rFonts w:ascii="Arial" w:hAnsi="Arial" w:cs="Arial"/>
        </w:rPr>
        <w:t>erp ik voor het eerst een model</w:t>
      </w:r>
      <w:r w:rsidR="00C60D8A">
        <w:rPr>
          <w:rFonts w:ascii="Arial" w:hAnsi="Arial" w:cs="Arial"/>
        </w:rPr>
        <w:t xml:space="preserve"> waardoor ik veel geleerd heb over het schrijven van </w:t>
      </w:r>
      <w:r w:rsidR="00761EE5">
        <w:rPr>
          <w:rFonts w:ascii="Arial" w:hAnsi="Arial" w:cs="Arial"/>
        </w:rPr>
        <w:t>een theoretisch paper</w:t>
      </w:r>
      <w:r w:rsidR="00C60D8A">
        <w:rPr>
          <w:rFonts w:ascii="Arial" w:hAnsi="Arial" w:cs="Arial"/>
        </w:rPr>
        <w:t xml:space="preserve">. </w:t>
      </w:r>
      <w:r w:rsidR="0081330F">
        <w:rPr>
          <w:rFonts w:ascii="Arial" w:hAnsi="Arial" w:cs="Arial"/>
        </w:rPr>
        <w:t>Voor het afronden van deze scriptie wil</w:t>
      </w:r>
      <w:r w:rsidR="00761EE5">
        <w:rPr>
          <w:rFonts w:ascii="Arial" w:hAnsi="Arial" w:cs="Arial"/>
        </w:rPr>
        <w:t xml:space="preserve"> ik</w:t>
      </w:r>
      <w:r w:rsidR="0081330F">
        <w:rPr>
          <w:rFonts w:ascii="Arial" w:hAnsi="Arial" w:cs="Arial"/>
        </w:rPr>
        <w:t xml:space="preserve"> graag Dr. </w:t>
      </w:r>
      <w:proofErr w:type="spellStart"/>
      <w:r w:rsidR="0081330F">
        <w:rPr>
          <w:rFonts w:ascii="Arial" w:hAnsi="Arial" w:cs="Arial"/>
        </w:rPr>
        <w:t>Jurjen</w:t>
      </w:r>
      <w:proofErr w:type="spellEnd"/>
      <w:r w:rsidR="0081330F">
        <w:rPr>
          <w:rFonts w:ascii="Arial" w:hAnsi="Arial" w:cs="Arial"/>
        </w:rPr>
        <w:t xml:space="preserve"> J.A. Kamphorst bedanken voor alle hulp en nuttige feedback. Met name met het zoeken naar een onderwerp en het selecteren van een bijpassend model hee</w:t>
      </w:r>
      <w:r w:rsidR="00761EE5">
        <w:rPr>
          <w:rFonts w:ascii="Arial" w:hAnsi="Arial" w:cs="Arial"/>
        </w:rPr>
        <w:t>ft deze hulp</w:t>
      </w:r>
      <w:r w:rsidR="00BF4D94">
        <w:rPr>
          <w:rFonts w:ascii="Arial" w:hAnsi="Arial" w:cs="Arial"/>
        </w:rPr>
        <w:t xml:space="preserve"> erg geholpen.</w:t>
      </w:r>
      <w:r w:rsidR="00C60D8A">
        <w:rPr>
          <w:rFonts w:ascii="Arial" w:hAnsi="Arial" w:cs="Arial"/>
        </w:rPr>
        <w:t xml:space="preserve"> </w:t>
      </w:r>
    </w:p>
    <w:p w14:paraId="3237CFEE" w14:textId="77777777" w:rsidR="00C239FC" w:rsidRDefault="00C239FC">
      <w:r>
        <w:br w:type="page"/>
      </w:r>
    </w:p>
    <w:p w14:paraId="2230AA1D" w14:textId="77777777" w:rsidR="00C239FC" w:rsidRDefault="00C239FC" w:rsidP="00C239FC">
      <w:pPr>
        <w:spacing w:line="480" w:lineRule="auto"/>
        <w:rPr>
          <w:rFonts w:ascii="Arial" w:hAnsi="Arial" w:cs="Arial"/>
          <w:b/>
          <w:sz w:val="25"/>
          <w:szCs w:val="25"/>
        </w:rPr>
      </w:pPr>
      <w:r>
        <w:rPr>
          <w:rFonts w:ascii="Arial" w:hAnsi="Arial" w:cs="Arial"/>
          <w:b/>
          <w:sz w:val="25"/>
          <w:szCs w:val="25"/>
        </w:rPr>
        <w:t>Inhoudsopgave</w:t>
      </w:r>
    </w:p>
    <w:p w14:paraId="5DA818C3" w14:textId="77777777" w:rsidR="00B14937" w:rsidRDefault="000040BF">
      <w:pPr>
        <w:pStyle w:val="Inhopg1"/>
        <w:tabs>
          <w:tab w:val="left" w:pos="440"/>
          <w:tab w:val="right" w:leader="dot" w:pos="9056"/>
        </w:tabs>
        <w:rPr>
          <w:rFonts w:asciiTheme="minorHAnsi" w:hAnsiTheme="minorHAnsi"/>
          <w:b w:val="0"/>
          <w:caps w:val="0"/>
          <w:noProof/>
          <w:szCs w:val="24"/>
          <w:lang w:eastAsia="ja-JP"/>
        </w:rPr>
      </w:pPr>
      <w:r>
        <w:fldChar w:fldCharType="begin"/>
      </w:r>
      <w:r>
        <w:instrText xml:space="preserve"> TOC \o "1-3" </w:instrText>
      </w:r>
      <w:r>
        <w:fldChar w:fldCharType="separate"/>
      </w:r>
      <w:r w:rsidR="00B14937">
        <w:rPr>
          <w:noProof/>
        </w:rPr>
        <w:t>1.</w:t>
      </w:r>
      <w:r w:rsidR="00B14937">
        <w:rPr>
          <w:rFonts w:asciiTheme="minorHAnsi" w:hAnsiTheme="minorHAnsi"/>
          <w:b w:val="0"/>
          <w:caps w:val="0"/>
          <w:noProof/>
          <w:szCs w:val="24"/>
          <w:lang w:eastAsia="ja-JP"/>
        </w:rPr>
        <w:tab/>
      </w:r>
      <w:r w:rsidR="00B14937">
        <w:rPr>
          <w:noProof/>
        </w:rPr>
        <w:t>Introductie</w:t>
      </w:r>
      <w:r w:rsidR="00B14937">
        <w:rPr>
          <w:noProof/>
        </w:rPr>
        <w:tab/>
      </w:r>
      <w:r w:rsidR="00B14937">
        <w:rPr>
          <w:noProof/>
        </w:rPr>
        <w:fldChar w:fldCharType="begin"/>
      </w:r>
      <w:r w:rsidR="00B14937">
        <w:rPr>
          <w:noProof/>
        </w:rPr>
        <w:instrText xml:space="preserve"> PAGEREF _Toc265674645 \h </w:instrText>
      </w:r>
      <w:r w:rsidR="00B14937">
        <w:rPr>
          <w:noProof/>
        </w:rPr>
      </w:r>
      <w:r w:rsidR="00B14937">
        <w:rPr>
          <w:noProof/>
        </w:rPr>
        <w:fldChar w:fldCharType="separate"/>
      </w:r>
      <w:r w:rsidR="00AA3B51">
        <w:rPr>
          <w:noProof/>
        </w:rPr>
        <w:t>4</w:t>
      </w:r>
      <w:r w:rsidR="00B14937">
        <w:rPr>
          <w:noProof/>
        </w:rPr>
        <w:fldChar w:fldCharType="end"/>
      </w:r>
    </w:p>
    <w:p w14:paraId="14CAE31C" w14:textId="77777777" w:rsidR="00B14937" w:rsidRDefault="00B14937">
      <w:pPr>
        <w:pStyle w:val="Inhopg1"/>
        <w:tabs>
          <w:tab w:val="left" w:pos="440"/>
          <w:tab w:val="right" w:leader="dot" w:pos="9056"/>
        </w:tabs>
        <w:rPr>
          <w:rFonts w:asciiTheme="minorHAnsi" w:hAnsiTheme="minorHAnsi"/>
          <w:b w:val="0"/>
          <w:caps w:val="0"/>
          <w:noProof/>
          <w:szCs w:val="24"/>
          <w:lang w:eastAsia="ja-JP"/>
        </w:rPr>
      </w:pPr>
      <w:r>
        <w:rPr>
          <w:noProof/>
        </w:rPr>
        <w:t>2.</w:t>
      </w:r>
      <w:r>
        <w:rPr>
          <w:rFonts w:asciiTheme="minorHAnsi" w:hAnsiTheme="minorHAnsi"/>
          <w:b w:val="0"/>
          <w:caps w:val="0"/>
          <w:noProof/>
          <w:szCs w:val="24"/>
          <w:lang w:eastAsia="ja-JP"/>
        </w:rPr>
        <w:tab/>
      </w:r>
      <w:r>
        <w:rPr>
          <w:noProof/>
        </w:rPr>
        <w:t>Het Model</w:t>
      </w:r>
      <w:r>
        <w:rPr>
          <w:noProof/>
        </w:rPr>
        <w:tab/>
      </w:r>
      <w:r>
        <w:rPr>
          <w:noProof/>
        </w:rPr>
        <w:fldChar w:fldCharType="begin"/>
      </w:r>
      <w:r>
        <w:rPr>
          <w:noProof/>
        </w:rPr>
        <w:instrText xml:space="preserve"> PAGEREF _Toc265674646 \h </w:instrText>
      </w:r>
      <w:r>
        <w:rPr>
          <w:noProof/>
        </w:rPr>
      </w:r>
      <w:r>
        <w:rPr>
          <w:noProof/>
        </w:rPr>
        <w:fldChar w:fldCharType="separate"/>
      </w:r>
      <w:r w:rsidR="00AA3B51">
        <w:rPr>
          <w:noProof/>
        </w:rPr>
        <w:t>7</w:t>
      </w:r>
      <w:r>
        <w:rPr>
          <w:noProof/>
        </w:rPr>
        <w:fldChar w:fldCharType="end"/>
      </w:r>
    </w:p>
    <w:p w14:paraId="46775CB9" w14:textId="77777777" w:rsidR="00B14937" w:rsidRDefault="00B14937">
      <w:pPr>
        <w:pStyle w:val="Inhopg2"/>
        <w:tabs>
          <w:tab w:val="clear" w:pos="993"/>
          <w:tab w:val="left" w:pos="1000"/>
        </w:tabs>
        <w:rPr>
          <w:rFonts w:asciiTheme="minorHAnsi" w:hAnsiTheme="minorHAnsi"/>
          <w:smallCaps w:val="0"/>
          <w:noProof/>
          <w:szCs w:val="24"/>
          <w:lang w:eastAsia="ja-JP"/>
        </w:rPr>
      </w:pPr>
      <w:r>
        <w:rPr>
          <w:noProof/>
        </w:rPr>
        <w:t>2.1</w:t>
      </w:r>
      <w:r>
        <w:rPr>
          <w:rFonts w:asciiTheme="minorHAnsi" w:hAnsiTheme="minorHAnsi"/>
          <w:smallCaps w:val="0"/>
          <w:noProof/>
          <w:szCs w:val="24"/>
          <w:lang w:eastAsia="ja-JP"/>
        </w:rPr>
        <w:tab/>
      </w:r>
      <w:r>
        <w:rPr>
          <w:noProof/>
        </w:rPr>
        <w:t>Setting</w:t>
      </w:r>
      <w:r>
        <w:rPr>
          <w:noProof/>
        </w:rPr>
        <w:tab/>
      </w:r>
      <w:r>
        <w:rPr>
          <w:noProof/>
        </w:rPr>
        <w:fldChar w:fldCharType="begin"/>
      </w:r>
      <w:r>
        <w:rPr>
          <w:noProof/>
        </w:rPr>
        <w:instrText xml:space="preserve"> PAGEREF _Toc265674647 \h </w:instrText>
      </w:r>
      <w:r>
        <w:rPr>
          <w:noProof/>
        </w:rPr>
      </w:r>
      <w:r>
        <w:rPr>
          <w:noProof/>
        </w:rPr>
        <w:fldChar w:fldCharType="separate"/>
      </w:r>
      <w:r w:rsidR="00AA3B51">
        <w:rPr>
          <w:noProof/>
        </w:rPr>
        <w:t>7</w:t>
      </w:r>
      <w:r>
        <w:rPr>
          <w:noProof/>
        </w:rPr>
        <w:fldChar w:fldCharType="end"/>
      </w:r>
    </w:p>
    <w:p w14:paraId="6C2CFDD8" w14:textId="77777777" w:rsidR="00B14937" w:rsidRDefault="00B14937">
      <w:pPr>
        <w:pStyle w:val="Inhopg2"/>
        <w:tabs>
          <w:tab w:val="clear" w:pos="993"/>
          <w:tab w:val="left" w:pos="1000"/>
        </w:tabs>
        <w:rPr>
          <w:rFonts w:asciiTheme="minorHAnsi" w:hAnsiTheme="minorHAnsi"/>
          <w:smallCaps w:val="0"/>
          <w:noProof/>
          <w:szCs w:val="24"/>
          <w:lang w:eastAsia="ja-JP"/>
        </w:rPr>
      </w:pPr>
      <w:r>
        <w:rPr>
          <w:noProof/>
        </w:rPr>
        <w:t>2.2</w:t>
      </w:r>
      <w:r>
        <w:rPr>
          <w:rFonts w:asciiTheme="minorHAnsi" w:hAnsiTheme="minorHAnsi"/>
          <w:smallCaps w:val="0"/>
          <w:noProof/>
          <w:szCs w:val="24"/>
          <w:lang w:eastAsia="ja-JP"/>
        </w:rPr>
        <w:tab/>
      </w:r>
      <w:r>
        <w:rPr>
          <w:noProof/>
        </w:rPr>
        <w:t>Formeel</w:t>
      </w:r>
      <w:r>
        <w:rPr>
          <w:noProof/>
        </w:rPr>
        <w:tab/>
      </w:r>
      <w:r>
        <w:rPr>
          <w:noProof/>
        </w:rPr>
        <w:fldChar w:fldCharType="begin"/>
      </w:r>
      <w:r>
        <w:rPr>
          <w:noProof/>
        </w:rPr>
        <w:instrText xml:space="preserve"> PAGEREF _Toc265674648 \h </w:instrText>
      </w:r>
      <w:r>
        <w:rPr>
          <w:noProof/>
        </w:rPr>
      </w:r>
      <w:r>
        <w:rPr>
          <w:noProof/>
        </w:rPr>
        <w:fldChar w:fldCharType="separate"/>
      </w:r>
      <w:r w:rsidR="00AA3B51">
        <w:rPr>
          <w:noProof/>
        </w:rPr>
        <w:t>8</w:t>
      </w:r>
      <w:r>
        <w:rPr>
          <w:noProof/>
        </w:rPr>
        <w:fldChar w:fldCharType="end"/>
      </w:r>
    </w:p>
    <w:p w14:paraId="1513431A" w14:textId="77777777" w:rsidR="00B14937" w:rsidRDefault="00B14937">
      <w:pPr>
        <w:pStyle w:val="Inhopg1"/>
        <w:tabs>
          <w:tab w:val="left" w:pos="440"/>
          <w:tab w:val="right" w:leader="dot" w:pos="9056"/>
        </w:tabs>
        <w:rPr>
          <w:rFonts w:asciiTheme="minorHAnsi" w:hAnsiTheme="minorHAnsi"/>
          <w:b w:val="0"/>
          <w:caps w:val="0"/>
          <w:noProof/>
          <w:szCs w:val="24"/>
          <w:lang w:eastAsia="ja-JP"/>
        </w:rPr>
      </w:pPr>
      <w:r>
        <w:rPr>
          <w:noProof/>
        </w:rPr>
        <w:t>3.</w:t>
      </w:r>
      <w:r>
        <w:rPr>
          <w:rFonts w:asciiTheme="minorHAnsi" w:hAnsiTheme="minorHAnsi"/>
          <w:b w:val="0"/>
          <w:caps w:val="0"/>
          <w:noProof/>
          <w:szCs w:val="24"/>
          <w:lang w:eastAsia="ja-JP"/>
        </w:rPr>
        <w:tab/>
      </w:r>
      <w:r>
        <w:rPr>
          <w:noProof/>
        </w:rPr>
        <w:t>Resultaten</w:t>
      </w:r>
      <w:r>
        <w:rPr>
          <w:noProof/>
        </w:rPr>
        <w:tab/>
      </w:r>
      <w:r>
        <w:rPr>
          <w:noProof/>
        </w:rPr>
        <w:fldChar w:fldCharType="begin"/>
      </w:r>
      <w:r>
        <w:rPr>
          <w:noProof/>
        </w:rPr>
        <w:instrText xml:space="preserve"> PAGEREF _Toc265674649 \h </w:instrText>
      </w:r>
      <w:r>
        <w:rPr>
          <w:noProof/>
        </w:rPr>
      </w:r>
      <w:r>
        <w:rPr>
          <w:noProof/>
        </w:rPr>
        <w:fldChar w:fldCharType="separate"/>
      </w:r>
      <w:r w:rsidR="00AA3B51">
        <w:rPr>
          <w:noProof/>
        </w:rPr>
        <w:t>10</w:t>
      </w:r>
      <w:r>
        <w:rPr>
          <w:noProof/>
        </w:rPr>
        <w:fldChar w:fldCharType="end"/>
      </w:r>
    </w:p>
    <w:p w14:paraId="1F020B33" w14:textId="77777777" w:rsidR="00B14937" w:rsidRDefault="00B14937">
      <w:pPr>
        <w:pStyle w:val="Inhopg2"/>
        <w:tabs>
          <w:tab w:val="clear" w:pos="993"/>
          <w:tab w:val="left" w:pos="1000"/>
        </w:tabs>
        <w:rPr>
          <w:rFonts w:asciiTheme="minorHAnsi" w:hAnsiTheme="minorHAnsi"/>
          <w:smallCaps w:val="0"/>
          <w:noProof/>
          <w:szCs w:val="24"/>
          <w:lang w:eastAsia="ja-JP"/>
        </w:rPr>
      </w:pPr>
      <w:r>
        <w:rPr>
          <w:noProof/>
        </w:rPr>
        <w:t>3.1</w:t>
      </w:r>
      <w:r>
        <w:rPr>
          <w:rFonts w:asciiTheme="minorHAnsi" w:hAnsiTheme="minorHAnsi"/>
          <w:smallCaps w:val="0"/>
          <w:noProof/>
          <w:szCs w:val="24"/>
          <w:lang w:eastAsia="ja-JP"/>
        </w:rPr>
        <w:tab/>
      </w:r>
      <w:r>
        <w:rPr>
          <w:noProof/>
        </w:rPr>
        <w:t xml:space="preserve">Werknemers kennen kundigheid </w:t>
      </w:r>
      <m:oMath>
        <m:r>
          <m:rPr>
            <m:sty m:val="p"/>
          </m:rPr>
          <w:rPr>
            <w:rFonts w:ascii="Cambria Math" w:hAnsi="Cambria Math"/>
            <w:noProof/>
          </w:rPr>
          <m:t>a</m:t>
        </m:r>
        <m:r>
          <m:rPr>
            <m:sty m:val="p"/>
          </m:rPr>
          <w:rPr>
            <w:rFonts w:ascii="Cambria Math" w:hAnsi="Cambria Math" w:hint="eastAsia"/>
            <w:noProof/>
          </w:rPr>
          <m:t>∈</m:t>
        </m:r>
        <m:r>
          <m:rPr>
            <m:sty m:val="p"/>
          </m:rPr>
          <w:rPr>
            <w:rFonts w:ascii="Cambria Math" w:hAnsi="Cambria Math" w:hint="eastAsia"/>
            <w:noProof/>
          </w:rPr>
          <m:t>{</m:t>
        </m:r>
        <m:r>
          <m:rPr>
            <m:sty m:val="p"/>
          </m:rPr>
          <w:rPr>
            <w:rFonts w:ascii="Cambria Math" w:hAnsi="Cambria Math"/>
            <w:noProof/>
          </w:rPr>
          <m:t>L,H}</m:t>
        </m:r>
      </m:oMath>
      <w:r>
        <w:rPr>
          <w:noProof/>
        </w:rPr>
        <w:t xml:space="preserve">. </w:t>
      </w:r>
      <m:oMath>
        <m:r>
          <m:rPr>
            <m:sty m:val="p"/>
          </m:rPr>
          <w:rPr>
            <w:rFonts w:ascii="Cambria Math" w:hAnsi="Cambria Math"/>
            <w:noProof/>
          </w:rPr>
          <m:t>ρ=0</m:t>
        </m:r>
      </m:oMath>
      <w:r>
        <w:rPr>
          <w:noProof/>
        </w:rPr>
        <w:t>.</w:t>
      </w:r>
      <w:r>
        <w:rPr>
          <w:noProof/>
        </w:rPr>
        <w:tab/>
      </w:r>
      <w:r>
        <w:rPr>
          <w:noProof/>
        </w:rPr>
        <w:fldChar w:fldCharType="begin"/>
      </w:r>
      <w:r>
        <w:rPr>
          <w:noProof/>
        </w:rPr>
        <w:instrText xml:space="preserve"> PAGEREF _Toc265674650 \h </w:instrText>
      </w:r>
      <w:r>
        <w:rPr>
          <w:noProof/>
        </w:rPr>
      </w:r>
      <w:r>
        <w:rPr>
          <w:noProof/>
        </w:rPr>
        <w:fldChar w:fldCharType="separate"/>
      </w:r>
      <w:r w:rsidR="00AA3B51">
        <w:rPr>
          <w:noProof/>
        </w:rPr>
        <w:t>11</w:t>
      </w:r>
      <w:r>
        <w:rPr>
          <w:noProof/>
        </w:rPr>
        <w:fldChar w:fldCharType="end"/>
      </w:r>
    </w:p>
    <w:p w14:paraId="2C745355" w14:textId="77777777" w:rsidR="00B14937" w:rsidRDefault="00B14937">
      <w:pPr>
        <w:pStyle w:val="Inhopg2"/>
        <w:tabs>
          <w:tab w:val="clear" w:pos="993"/>
          <w:tab w:val="left" w:pos="1000"/>
        </w:tabs>
        <w:rPr>
          <w:rFonts w:asciiTheme="minorHAnsi" w:hAnsiTheme="minorHAnsi"/>
          <w:smallCaps w:val="0"/>
          <w:noProof/>
          <w:szCs w:val="24"/>
          <w:lang w:eastAsia="ja-JP"/>
        </w:rPr>
      </w:pPr>
      <w:r>
        <w:rPr>
          <w:noProof/>
        </w:rPr>
        <w:t>3.2</w:t>
      </w:r>
      <w:r>
        <w:rPr>
          <w:rFonts w:asciiTheme="minorHAnsi" w:hAnsiTheme="minorHAnsi"/>
          <w:smallCaps w:val="0"/>
          <w:noProof/>
          <w:szCs w:val="24"/>
          <w:lang w:eastAsia="ja-JP"/>
        </w:rPr>
        <w:tab/>
      </w:r>
      <w:r>
        <w:rPr>
          <w:noProof/>
        </w:rPr>
        <w:t xml:space="preserve">Werknemers kennen kundigheid </w:t>
      </w:r>
      <m:oMath>
        <m:r>
          <m:rPr>
            <m:sty m:val="p"/>
          </m:rPr>
          <w:rPr>
            <w:rFonts w:ascii="Cambria Math" w:hAnsi="Cambria Math"/>
            <w:noProof/>
          </w:rPr>
          <m:t>a</m:t>
        </m:r>
        <m:r>
          <m:rPr>
            <m:sty m:val="p"/>
          </m:rPr>
          <w:rPr>
            <w:rFonts w:ascii="Cambria Math" w:hAnsi="Cambria Math" w:hint="eastAsia"/>
            <w:noProof/>
          </w:rPr>
          <m:t>∈</m:t>
        </m:r>
        <m:r>
          <m:rPr>
            <m:sty m:val="p"/>
          </m:rPr>
          <w:rPr>
            <w:rFonts w:ascii="Cambria Math" w:hAnsi="Cambria Math" w:hint="eastAsia"/>
            <w:noProof/>
          </w:rPr>
          <m:t>{</m:t>
        </m:r>
        <m:r>
          <m:rPr>
            <m:sty m:val="p"/>
          </m:rPr>
          <w:rPr>
            <w:rFonts w:ascii="Cambria Math" w:hAnsi="Cambria Math"/>
            <w:noProof/>
          </w:rPr>
          <m:t>L,H}</m:t>
        </m:r>
      </m:oMath>
      <w:r>
        <w:rPr>
          <w:noProof/>
        </w:rPr>
        <w:t xml:space="preserve">. </w:t>
      </w:r>
      <m:oMath>
        <m:r>
          <m:rPr>
            <m:sty m:val="p"/>
          </m:rPr>
          <w:rPr>
            <w:rFonts w:ascii="Cambria Math" w:hAnsi="Cambria Math"/>
            <w:noProof/>
          </w:rPr>
          <m:t>ρ=1</m:t>
        </m:r>
      </m:oMath>
      <w:r>
        <w:rPr>
          <w:noProof/>
        </w:rPr>
        <w:t>.</w:t>
      </w:r>
      <w:r>
        <w:rPr>
          <w:noProof/>
        </w:rPr>
        <w:tab/>
      </w:r>
      <w:r>
        <w:rPr>
          <w:noProof/>
        </w:rPr>
        <w:fldChar w:fldCharType="begin"/>
      </w:r>
      <w:r>
        <w:rPr>
          <w:noProof/>
        </w:rPr>
        <w:instrText xml:space="preserve"> PAGEREF _Toc265674651 \h </w:instrText>
      </w:r>
      <w:r>
        <w:rPr>
          <w:noProof/>
        </w:rPr>
      </w:r>
      <w:r>
        <w:rPr>
          <w:noProof/>
        </w:rPr>
        <w:fldChar w:fldCharType="separate"/>
      </w:r>
      <w:r w:rsidR="00AA3B51">
        <w:rPr>
          <w:noProof/>
        </w:rPr>
        <w:t>12</w:t>
      </w:r>
      <w:r>
        <w:rPr>
          <w:noProof/>
        </w:rPr>
        <w:fldChar w:fldCharType="end"/>
      </w:r>
    </w:p>
    <w:p w14:paraId="05ADB960" w14:textId="77777777" w:rsidR="00B14937" w:rsidRDefault="00B14937">
      <w:pPr>
        <w:pStyle w:val="Inhopg2"/>
        <w:tabs>
          <w:tab w:val="clear" w:pos="993"/>
          <w:tab w:val="left" w:pos="1000"/>
        </w:tabs>
        <w:rPr>
          <w:rFonts w:asciiTheme="minorHAnsi" w:hAnsiTheme="minorHAnsi"/>
          <w:smallCaps w:val="0"/>
          <w:noProof/>
          <w:szCs w:val="24"/>
          <w:lang w:eastAsia="ja-JP"/>
        </w:rPr>
      </w:pPr>
      <w:r>
        <w:rPr>
          <w:noProof/>
        </w:rPr>
        <w:t>3.3</w:t>
      </w:r>
      <w:r>
        <w:rPr>
          <w:rFonts w:asciiTheme="minorHAnsi" w:hAnsiTheme="minorHAnsi"/>
          <w:smallCaps w:val="0"/>
          <w:noProof/>
          <w:szCs w:val="24"/>
          <w:lang w:eastAsia="ja-JP"/>
        </w:rPr>
        <w:tab/>
      </w:r>
      <w:r>
        <w:rPr>
          <w:noProof/>
        </w:rPr>
        <w:t xml:space="preserve">Werknemers kennen kundigheid </w:t>
      </w:r>
      <m:oMath>
        <m:r>
          <m:rPr>
            <m:sty m:val="p"/>
          </m:rPr>
          <w:rPr>
            <w:rFonts w:ascii="Cambria Math" w:hAnsi="Cambria Math"/>
            <w:noProof/>
          </w:rPr>
          <m:t>a</m:t>
        </m:r>
        <m:r>
          <m:rPr>
            <m:sty m:val="p"/>
          </m:rPr>
          <w:rPr>
            <w:rFonts w:ascii="Cambria Math" w:hAnsi="Cambria Math" w:hint="eastAsia"/>
            <w:noProof/>
          </w:rPr>
          <m:t>∈</m:t>
        </m:r>
        <m:r>
          <m:rPr>
            <m:sty m:val="p"/>
          </m:rPr>
          <w:rPr>
            <w:rFonts w:ascii="Cambria Math" w:hAnsi="Cambria Math" w:hint="eastAsia"/>
            <w:noProof/>
          </w:rPr>
          <m:t>{</m:t>
        </m:r>
        <m:r>
          <m:rPr>
            <m:sty m:val="p"/>
          </m:rPr>
          <w:rPr>
            <w:rFonts w:ascii="Cambria Math" w:hAnsi="Cambria Math"/>
            <w:noProof/>
          </w:rPr>
          <m:t>L,H}</m:t>
        </m:r>
      </m:oMath>
      <w:r>
        <w:rPr>
          <w:noProof/>
        </w:rPr>
        <w:t xml:space="preserve">. </w:t>
      </w:r>
      <m:oMath>
        <m:r>
          <m:rPr>
            <m:sty m:val="p"/>
          </m:rPr>
          <w:rPr>
            <w:rFonts w:ascii="Cambria Math" w:hAnsi="Cambria Math"/>
            <w:noProof/>
          </w:rPr>
          <m:t>ρ=[0,1]</m:t>
        </m:r>
      </m:oMath>
      <w:r>
        <w:rPr>
          <w:noProof/>
        </w:rPr>
        <w:t>.</w:t>
      </w:r>
      <w:r>
        <w:rPr>
          <w:noProof/>
        </w:rPr>
        <w:tab/>
      </w:r>
      <w:r>
        <w:rPr>
          <w:noProof/>
        </w:rPr>
        <w:fldChar w:fldCharType="begin"/>
      </w:r>
      <w:r>
        <w:rPr>
          <w:noProof/>
        </w:rPr>
        <w:instrText xml:space="preserve"> PAGEREF _Toc265674652 \h </w:instrText>
      </w:r>
      <w:r>
        <w:rPr>
          <w:noProof/>
        </w:rPr>
      </w:r>
      <w:r>
        <w:rPr>
          <w:noProof/>
        </w:rPr>
        <w:fldChar w:fldCharType="separate"/>
      </w:r>
      <w:r w:rsidR="00AA3B51">
        <w:rPr>
          <w:noProof/>
        </w:rPr>
        <w:t>14</w:t>
      </w:r>
      <w:r>
        <w:rPr>
          <w:noProof/>
        </w:rPr>
        <w:fldChar w:fldCharType="end"/>
      </w:r>
    </w:p>
    <w:p w14:paraId="74AD5503" w14:textId="77777777" w:rsidR="00B14937" w:rsidRDefault="00B14937">
      <w:pPr>
        <w:pStyle w:val="Inhopg2"/>
        <w:tabs>
          <w:tab w:val="clear" w:pos="993"/>
          <w:tab w:val="left" w:pos="1000"/>
        </w:tabs>
        <w:rPr>
          <w:rFonts w:asciiTheme="minorHAnsi" w:hAnsiTheme="minorHAnsi"/>
          <w:smallCaps w:val="0"/>
          <w:noProof/>
          <w:szCs w:val="24"/>
          <w:lang w:eastAsia="ja-JP"/>
        </w:rPr>
      </w:pPr>
      <w:r>
        <w:rPr>
          <w:noProof/>
        </w:rPr>
        <w:t>3.4</w:t>
      </w:r>
      <w:r>
        <w:rPr>
          <w:rFonts w:asciiTheme="minorHAnsi" w:hAnsiTheme="minorHAnsi"/>
          <w:smallCaps w:val="0"/>
          <w:noProof/>
          <w:szCs w:val="24"/>
          <w:lang w:eastAsia="ja-JP"/>
        </w:rPr>
        <w:tab/>
      </w:r>
      <w:r>
        <w:rPr>
          <w:noProof/>
        </w:rPr>
        <w:t xml:space="preserve">Werknemers kennen niet de kundigheid </w:t>
      </w:r>
      <m:oMath>
        <m:r>
          <m:rPr>
            <m:sty m:val="p"/>
          </m:rPr>
          <w:rPr>
            <w:rFonts w:ascii="Cambria Math" w:hAnsi="Cambria Math"/>
            <w:noProof/>
          </w:rPr>
          <m:t>a</m:t>
        </m:r>
        <m:r>
          <m:rPr>
            <m:sty m:val="p"/>
          </m:rPr>
          <w:rPr>
            <w:rFonts w:ascii="Cambria Math" w:hAnsi="Cambria Math" w:hint="eastAsia"/>
            <w:noProof/>
          </w:rPr>
          <m:t>∈</m:t>
        </m:r>
        <m:r>
          <m:rPr>
            <m:sty m:val="p"/>
          </m:rPr>
          <w:rPr>
            <w:rFonts w:ascii="Cambria Math" w:hAnsi="Cambria Math" w:hint="eastAsia"/>
            <w:noProof/>
          </w:rPr>
          <m:t>{</m:t>
        </m:r>
        <m:r>
          <m:rPr>
            <m:sty m:val="p"/>
          </m:rPr>
          <w:rPr>
            <w:rFonts w:ascii="Cambria Math" w:hAnsi="Cambria Math"/>
            <w:noProof/>
          </w:rPr>
          <m:t>L,H}</m:t>
        </m:r>
      </m:oMath>
      <w:r>
        <w:rPr>
          <w:noProof/>
        </w:rPr>
        <w:t xml:space="preserve">. </w:t>
      </w:r>
      <m:oMath>
        <m:r>
          <m:rPr>
            <m:sty m:val="p"/>
          </m:rPr>
          <w:rPr>
            <w:rFonts w:ascii="Cambria Math" w:hAnsi="Cambria Math"/>
            <w:noProof/>
          </w:rPr>
          <m:t>ρ=[0,1]</m:t>
        </m:r>
      </m:oMath>
      <w:r>
        <w:rPr>
          <w:noProof/>
        </w:rPr>
        <w:tab/>
      </w:r>
      <w:r>
        <w:rPr>
          <w:noProof/>
        </w:rPr>
        <w:fldChar w:fldCharType="begin"/>
      </w:r>
      <w:r>
        <w:rPr>
          <w:noProof/>
        </w:rPr>
        <w:instrText xml:space="preserve"> PAGEREF _Toc265674653 \h </w:instrText>
      </w:r>
      <w:r>
        <w:rPr>
          <w:noProof/>
        </w:rPr>
      </w:r>
      <w:r>
        <w:rPr>
          <w:noProof/>
        </w:rPr>
        <w:fldChar w:fldCharType="separate"/>
      </w:r>
      <w:r w:rsidR="00AA3B51">
        <w:rPr>
          <w:noProof/>
        </w:rPr>
        <w:t>15</w:t>
      </w:r>
      <w:r>
        <w:rPr>
          <w:noProof/>
        </w:rPr>
        <w:fldChar w:fldCharType="end"/>
      </w:r>
    </w:p>
    <w:p w14:paraId="38A35CAF" w14:textId="77777777" w:rsidR="00B14937" w:rsidRDefault="00B14937">
      <w:pPr>
        <w:pStyle w:val="Inhopg2"/>
        <w:tabs>
          <w:tab w:val="clear" w:pos="993"/>
          <w:tab w:val="left" w:pos="1000"/>
        </w:tabs>
        <w:rPr>
          <w:rFonts w:asciiTheme="minorHAnsi" w:hAnsiTheme="minorHAnsi"/>
          <w:smallCaps w:val="0"/>
          <w:noProof/>
          <w:szCs w:val="24"/>
          <w:lang w:eastAsia="ja-JP"/>
        </w:rPr>
      </w:pPr>
      <w:r>
        <w:rPr>
          <w:noProof/>
        </w:rPr>
        <w:t>3.5</w:t>
      </w:r>
      <w:r>
        <w:rPr>
          <w:rFonts w:asciiTheme="minorHAnsi" w:hAnsiTheme="minorHAnsi"/>
          <w:smallCaps w:val="0"/>
          <w:noProof/>
          <w:szCs w:val="24"/>
          <w:lang w:eastAsia="ja-JP"/>
        </w:rPr>
        <w:tab/>
      </w:r>
      <w:r>
        <w:rPr>
          <w:noProof/>
        </w:rPr>
        <w:t xml:space="preserve">Werknemers kennen kundigheid </w:t>
      </w:r>
      <m:oMath>
        <m:r>
          <m:rPr>
            <m:sty m:val="p"/>
          </m:rPr>
          <w:rPr>
            <w:rFonts w:ascii="Cambria Math" w:hAnsi="Cambria Math"/>
            <w:noProof/>
          </w:rPr>
          <m:t>a</m:t>
        </m:r>
        <m:r>
          <m:rPr>
            <m:sty m:val="p"/>
          </m:rPr>
          <w:rPr>
            <w:rFonts w:ascii="Cambria Math" w:hAnsi="Cambria Math" w:hint="eastAsia"/>
            <w:noProof/>
          </w:rPr>
          <m:t>∈</m:t>
        </m:r>
        <m:r>
          <m:rPr>
            <m:sty m:val="p"/>
          </m:rPr>
          <w:rPr>
            <w:rFonts w:ascii="Cambria Math" w:hAnsi="Cambria Math" w:hint="eastAsia"/>
            <w:noProof/>
          </w:rPr>
          <m:t>{</m:t>
        </m:r>
        <m:r>
          <m:rPr>
            <m:sty m:val="p"/>
          </m:rPr>
          <w:rPr>
            <w:rFonts w:ascii="Cambria Math" w:hAnsi="Cambria Math"/>
            <w:noProof/>
          </w:rPr>
          <m:t>L,H}</m:t>
        </m:r>
      </m:oMath>
      <w:r>
        <w:rPr>
          <w:noProof/>
        </w:rPr>
        <w:t xml:space="preserve">. </w:t>
      </w:r>
      <m:oMath>
        <m:r>
          <m:rPr>
            <m:sty m:val="p"/>
          </m:rPr>
          <w:rPr>
            <w:rFonts w:ascii="Cambria Math" w:hAnsi="Cambria Math"/>
            <w:noProof/>
          </w:rPr>
          <m:t>ρ=0</m:t>
        </m:r>
      </m:oMath>
      <w:r>
        <w:rPr>
          <w:noProof/>
        </w:rPr>
        <w:t xml:space="preserve">, </w:t>
      </w:r>
      <m:oMath>
        <m:r>
          <m:rPr>
            <m:sty m:val="p"/>
          </m:rPr>
          <w:rPr>
            <w:rFonts w:ascii="Cambria Math" w:hAnsi="Cambria Math"/>
            <w:noProof/>
          </w:rPr>
          <m:t>α</m:t>
        </m:r>
        <m:r>
          <m:rPr>
            <m:sty m:val="p"/>
          </m:rPr>
          <w:rPr>
            <w:rFonts w:ascii="Cambria Math" w:hAnsi="Cambria Math" w:hint="eastAsia"/>
            <w:noProof/>
          </w:rPr>
          <m:t>≠</m:t>
        </m:r>
        <m:r>
          <m:rPr>
            <m:sty m:val="p"/>
          </m:rPr>
          <w:rPr>
            <w:rFonts w:ascii="Cambria Math" w:hAnsi="Cambria Math"/>
            <w:noProof/>
          </w:rPr>
          <m:t>0</m:t>
        </m:r>
      </m:oMath>
      <w:r>
        <w:rPr>
          <w:noProof/>
        </w:rPr>
        <w:t>.</w:t>
      </w:r>
      <w:r>
        <w:rPr>
          <w:noProof/>
        </w:rPr>
        <w:tab/>
      </w:r>
      <w:r>
        <w:rPr>
          <w:noProof/>
        </w:rPr>
        <w:fldChar w:fldCharType="begin"/>
      </w:r>
      <w:r>
        <w:rPr>
          <w:noProof/>
        </w:rPr>
        <w:instrText xml:space="preserve"> PAGEREF _Toc265674654 \h </w:instrText>
      </w:r>
      <w:r>
        <w:rPr>
          <w:noProof/>
        </w:rPr>
      </w:r>
      <w:r>
        <w:rPr>
          <w:noProof/>
        </w:rPr>
        <w:fldChar w:fldCharType="separate"/>
      </w:r>
      <w:r w:rsidR="00AA3B51">
        <w:rPr>
          <w:noProof/>
        </w:rPr>
        <w:t>16</w:t>
      </w:r>
      <w:r>
        <w:rPr>
          <w:noProof/>
        </w:rPr>
        <w:fldChar w:fldCharType="end"/>
      </w:r>
    </w:p>
    <w:p w14:paraId="6E278482" w14:textId="77777777" w:rsidR="00B14937" w:rsidRDefault="00B14937">
      <w:pPr>
        <w:pStyle w:val="Inhopg2"/>
        <w:tabs>
          <w:tab w:val="clear" w:pos="993"/>
          <w:tab w:val="left" w:pos="1000"/>
        </w:tabs>
        <w:rPr>
          <w:rFonts w:asciiTheme="minorHAnsi" w:hAnsiTheme="minorHAnsi"/>
          <w:smallCaps w:val="0"/>
          <w:noProof/>
          <w:szCs w:val="24"/>
          <w:lang w:eastAsia="ja-JP"/>
        </w:rPr>
      </w:pPr>
      <w:r>
        <w:rPr>
          <w:noProof/>
        </w:rPr>
        <w:t>3.6</w:t>
      </w:r>
      <w:r>
        <w:rPr>
          <w:rFonts w:asciiTheme="minorHAnsi" w:hAnsiTheme="minorHAnsi"/>
          <w:smallCaps w:val="0"/>
          <w:noProof/>
          <w:szCs w:val="24"/>
          <w:lang w:eastAsia="ja-JP"/>
        </w:rPr>
        <w:tab/>
      </w:r>
      <w:r>
        <w:rPr>
          <w:noProof/>
        </w:rPr>
        <w:t xml:space="preserve">Werknemers kennen kundigheid </w:t>
      </w:r>
      <m:oMath>
        <m:r>
          <m:rPr>
            <m:sty m:val="p"/>
          </m:rPr>
          <w:rPr>
            <w:rFonts w:ascii="Cambria Math" w:hAnsi="Cambria Math"/>
            <w:noProof/>
          </w:rPr>
          <m:t>a</m:t>
        </m:r>
        <m:r>
          <m:rPr>
            <m:sty m:val="p"/>
          </m:rPr>
          <w:rPr>
            <w:rFonts w:ascii="Cambria Math" w:hAnsi="Cambria Math" w:hint="eastAsia"/>
            <w:noProof/>
          </w:rPr>
          <m:t>∈</m:t>
        </m:r>
        <m:r>
          <m:rPr>
            <m:sty m:val="p"/>
          </m:rPr>
          <w:rPr>
            <w:rFonts w:ascii="Cambria Math" w:hAnsi="Cambria Math" w:hint="eastAsia"/>
            <w:noProof/>
          </w:rPr>
          <m:t>{</m:t>
        </m:r>
        <m:r>
          <m:rPr>
            <m:sty m:val="p"/>
          </m:rPr>
          <w:rPr>
            <w:rFonts w:ascii="Cambria Math" w:hAnsi="Cambria Math"/>
            <w:noProof/>
          </w:rPr>
          <m:t>L,H}</m:t>
        </m:r>
      </m:oMath>
      <w:r>
        <w:rPr>
          <w:noProof/>
        </w:rPr>
        <w:t xml:space="preserve">. </w:t>
      </w:r>
      <m:oMath>
        <m:r>
          <m:rPr>
            <m:sty m:val="p"/>
          </m:rPr>
          <w:rPr>
            <w:rFonts w:ascii="Cambria Math" w:hAnsi="Cambria Math"/>
            <w:noProof/>
          </w:rPr>
          <m:t>ρ=1</m:t>
        </m:r>
      </m:oMath>
      <w:r>
        <w:rPr>
          <w:noProof/>
        </w:rPr>
        <w:t xml:space="preserve">, </w:t>
      </w:r>
      <m:oMath>
        <m:r>
          <m:rPr>
            <m:sty m:val="p"/>
          </m:rPr>
          <w:rPr>
            <w:rFonts w:ascii="Cambria Math" w:hAnsi="Cambria Math"/>
            <w:noProof/>
          </w:rPr>
          <m:t>α</m:t>
        </m:r>
        <m:r>
          <m:rPr>
            <m:sty m:val="p"/>
          </m:rPr>
          <w:rPr>
            <w:rFonts w:ascii="Cambria Math" w:hAnsi="Cambria Math" w:hint="eastAsia"/>
            <w:noProof/>
          </w:rPr>
          <m:t>≠</m:t>
        </m:r>
        <m:r>
          <m:rPr>
            <m:sty m:val="p"/>
          </m:rPr>
          <w:rPr>
            <w:rFonts w:ascii="Cambria Math" w:hAnsi="Cambria Math"/>
            <w:noProof/>
          </w:rPr>
          <m:t>0</m:t>
        </m:r>
      </m:oMath>
      <w:r>
        <w:rPr>
          <w:noProof/>
        </w:rPr>
        <w:t>.</w:t>
      </w:r>
      <w:r>
        <w:rPr>
          <w:noProof/>
        </w:rPr>
        <w:tab/>
      </w:r>
      <w:r>
        <w:rPr>
          <w:noProof/>
        </w:rPr>
        <w:fldChar w:fldCharType="begin"/>
      </w:r>
      <w:r>
        <w:rPr>
          <w:noProof/>
        </w:rPr>
        <w:instrText xml:space="preserve"> PAGEREF _Toc265674655 \h </w:instrText>
      </w:r>
      <w:r>
        <w:rPr>
          <w:noProof/>
        </w:rPr>
      </w:r>
      <w:r>
        <w:rPr>
          <w:noProof/>
        </w:rPr>
        <w:fldChar w:fldCharType="separate"/>
      </w:r>
      <w:r w:rsidR="00AA3B51">
        <w:rPr>
          <w:noProof/>
        </w:rPr>
        <w:t>18</w:t>
      </w:r>
      <w:r>
        <w:rPr>
          <w:noProof/>
        </w:rPr>
        <w:fldChar w:fldCharType="end"/>
      </w:r>
    </w:p>
    <w:p w14:paraId="7D134E62" w14:textId="77777777" w:rsidR="00B14937" w:rsidRDefault="00B14937">
      <w:pPr>
        <w:pStyle w:val="Inhopg1"/>
        <w:tabs>
          <w:tab w:val="left" w:pos="440"/>
          <w:tab w:val="right" w:leader="dot" w:pos="9056"/>
        </w:tabs>
        <w:rPr>
          <w:rFonts w:asciiTheme="minorHAnsi" w:hAnsiTheme="minorHAnsi"/>
          <w:b w:val="0"/>
          <w:caps w:val="0"/>
          <w:noProof/>
          <w:szCs w:val="24"/>
          <w:lang w:eastAsia="ja-JP"/>
        </w:rPr>
      </w:pPr>
      <w:r>
        <w:rPr>
          <w:noProof/>
        </w:rPr>
        <w:t>4.</w:t>
      </w:r>
      <w:r>
        <w:rPr>
          <w:rFonts w:asciiTheme="minorHAnsi" w:hAnsiTheme="minorHAnsi"/>
          <w:b w:val="0"/>
          <w:caps w:val="0"/>
          <w:noProof/>
          <w:szCs w:val="24"/>
          <w:lang w:eastAsia="ja-JP"/>
        </w:rPr>
        <w:tab/>
      </w:r>
      <w:r>
        <w:rPr>
          <w:noProof/>
        </w:rPr>
        <w:t>Feedback ronde</w:t>
      </w:r>
      <w:r>
        <w:rPr>
          <w:noProof/>
        </w:rPr>
        <w:tab/>
      </w:r>
      <w:r>
        <w:rPr>
          <w:noProof/>
        </w:rPr>
        <w:fldChar w:fldCharType="begin"/>
      </w:r>
      <w:r>
        <w:rPr>
          <w:noProof/>
        </w:rPr>
        <w:instrText xml:space="preserve"> PAGEREF _Toc265674656 \h </w:instrText>
      </w:r>
      <w:r>
        <w:rPr>
          <w:noProof/>
        </w:rPr>
      </w:r>
      <w:r>
        <w:rPr>
          <w:noProof/>
        </w:rPr>
        <w:fldChar w:fldCharType="separate"/>
      </w:r>
      <w:r w:rsidR="00AA3B51">
        <w:rPr>
          <w:noProof/>
        </w:rPr>
        <w:t>19</w:t>
      </w:r>
      <w:r>
        <w:rPr>
          <w:noProof/>
        </w:rPr>
        <w:fldChar w:fldCharType="end"/>
      </w:r>
    </w:p>
    <w:p w14:paraId="68B2F9D0" w14:textId="77777777" w:rsidR="00B14937" w:rsidRDefault="00B14937">
      <w:pPr>
        <w:pStyle w:val="Inhopg1"/>
        <w:tabs>
          <w:tab w:val="left" w:pos="440"/>
          <w:tab w:val="right" w:leader="dot" w:pos="9056"/>
        </w:tabs>
        <w:rPr>
          <w:rFonts w:asciiTheme="minorHAnsi" w:hAnsiTheme="minorHAnsi"/>
          <w:b w:val="0"/>
          <w:caps w:val="0"/>
          <w:noProof/>
          <w:szCs w:val="24"/>
          <w:lang w:eastAsia="ja-JP"/>
        </w:rPr>
      </w:pPr>
      <w:r>
        <w:rPr>
          <w:noProof/>
        </w:rPr>
        <w:t>5.</w:t>
      </w:r>
      <w:r>
        <w:rPr>
          <w:rFonts w:asciiTheme="minorHAnsi" w:hAnsiTheme="minorHAnsi"/>
          <w:b w:val="0"/>
          <w:caps w:val="0"/>
          <w:noProof/>
          <w:szCs w:val="24"/>
          <w:lang w:eastAsia="ja-JP"/>
        </w:rPr>
        <w:tab/>
      </w:r>
      <w:r>
        <w:rPr>
          <w:noProof/>
        </w:rPr>
        <w:t>Conclusie</w:t>
      </w:r>
      <w:r>
        <w:rPr>
          <w:noProof/>
        </w:rPr>
        <w:tab/>
      </w:r>
      <w:r>
        <w:rPr>
          <w:noProof/>
        </w:rPr>
        <w:fldChar w:fldCharType="begin"/>
      </w:r>
      <w:r>
        <w:rPr>
          <w:noProof/>
        </w:rPr>
        <w:instrText xml:space="preserve"> PAGEREF _Toc265674657 \h </w:instrText>
      </w:r>
      <w:r>
        <w:rPr>
          <w:noProof/>
        </w:rPr>
      </w:r>
      <w:r>
        <w:rPr>
          <w:noProof/>
        </w:rPr>
        <w:fldChar w:fldCharType="separate"/>
      </w:r>
      <w:r w:rsidR="00AA3B51">
        <w:rPr>
          <w:noProof/>
        </w:rPr>
        <w:t>22</w:t>
      </w:r>
      <w:r>
        <w:rPr>
          <w:noProof/>
        </w:rPr>
        <w:fldChar w:fldCharType="end"/>
      </w:r>
    </w:p>
    <w:p w14:paraId="35269647" w14:textId="77777777" w:rsidR="00B14937" w:rsidRDefault="00B14937">
      <w:pPr>
        <w:pStyle w:val="Inhopg1"/>
        <w:tabs>
          <w:tab w:val="right" w:leader="dot" w:pos="9056"/>
        </w:tabs>
        <w:rPr>
          <w:rFonts w:asciiTheme="minorHAnsi" w:hAnsiTheme="minorHAnsi"/>
          <w:b w:val="0"/>
          <w:caps w:val="0"/>
          <w:noProof/>
          <w:szCs w:val="24"/>
          <w:lang w:eastAsia="ja-JP"/>
        </w:rPr>
      </w:pPr>
      <w:r>
        <w:rPr>
          <w:noProof/>
        </w:rPr>
        <w:t>Bibliografie</w:t>
      </w:r>
      <w:r>
        <w:rPr>
          <w:noProof/>
        </w:rPr>
        <w:tab/>
      </w:r>
      <w:r>
        <w:rPr>
          <w:noProof/>
        </w:rPr>
        <w:fldChar w:fldCharType="begin"/>
      </w:r>
      <w:r>
        <w:rPr>
          <w:noProof/>
        </w:rPr>
        <w:instrText xml:space="preserve"> PAGEREF _Toc265674658 \h </w:instrText>
      </w:r>
      <w:r>
        <w:rPr>
          <w:noProof/>
        </w:rPr>
      </w:r>
      <w:r>
        <w:rPr>
          <w:noProof/>
        </w:rPr>
        <w:fldChar w:fldCharType="separate"/>
      </w:r>
      <w:r w:rsidR="00AA3B51">
        <w:rPr>
          <w:noProof/>
        </w:rPr>
        <w:t>24</w:t>
      </w:r>
      <w:r>
        <w:rPr>
          <w:noProof/>
        </w:rPr>
        <w:fldChar w:fldCharType="end"/>
      </w:r>
    </w:p>
    <w:p w14:paraId="245FE2FC" w14:textId="77777777" w:rsidR="00B14937" w:rsidRDefault="00B14937">
      <w:pPr>
        <w:pStyle w:val="Inhopg1"/>
        <w:tabs>
          <w:tab w:val="right" w:leader="dot" w:pos="9056"/>
        </w:tabs>
        <w:rPr>
          <w:rFonts w:asciiTheme="minorHAnsi" w:hAnsiTheme="minorHAnsi"/>
          <w:b w:val="0"/>
          <w:caps w:val="0"/>
          <w:noProof/>
          <w:szCs w:val="24"/>
          <w:lang w:eastAsia="ja-JP"/>
        </w:rPr>
      </w:pPr>
      <w:r>
        <w:rPr>
          <w:noProof/>
        </w:rPr>
        <w:t>Appendix</w:t>
      </w:r>
      <w:r>
        <w:rPr>
          <w:noProof/>
        </w:rPr>
        <w:tab/>
      </w:r>
      <w:r>
        <w:rPr>
          <w:noProof/>
        </w:rPr>
        <w:fldChar w:fldCharType="begin"/>
      </w:r>
      <w:r>
        <w:rPr>
          <w:noProof/>
        </w:rPr>
        <w:instrText xml:space="preserve"> PAGEREF _Toc265674659 \h </w:instrText>
      </w:r>
      <w:r>
        <w:rPr>
          <w:noProof/>
        </w:rPr>
      </w:r>
      <w:r>
        <w:rPr>
          <w:noProof/>
        </w:rPr>
        <w:fldChar w:fldCharType="separate"/>
      </w:r>
      <w:r w:rsidR="00AA3B51">
        <w:rPr>
          <w:noProof/>
        </w:rPr>
        <w:t>26</w:t>
      </w:r>
      <w:r>
        <w:rPr>
          <w:noProof/>
        </w:rPr>
        <w:fldChar w:fldCharType="end"/>
      </w:r>
    </w:p>
    <w:p w14:paraId="0B3ABEAE" w14:textId="4DCC5077" w:rsidR="00DD0160" w:rsidRDefault="000040BF">
      <w:pPr>
        <w:rPr>
          <w:rFonts w:ascii="Arial" w:hAnsi="Arial" w:cs="Arial"/>
          <w:b/>
          <w:sz w:val="25"/>
          <w:szCs w:val="25"/>
        </w:rPr>
      </w:pPr>
      <w:r>
        <w:fldChar w:fldCharType="end"/>
      </w:r>
      <w:r w:rsidR="00DD0160">
        <w:br w:type="page"/>
      </w:r>
    </w:p>
    <w:p w14:paraId="1E21DB98" w14:textId="10A3010B" w:rsidR="002F7569" w:rsidRPr="00220CA1" w:rsidRDefault="002F7569" w:rsidP="009B780D">
      <w:pPr>
        <w:pStyle w:val="Hoofdstuk"/>
      </w:pPr>
      <w:bookmarkStart w:id="1" w:name="_Toc265674645"/>
      <w:r w:rsidRPr="00220CA1">
        <w:t>Introductie</w:t>
      </w:r>
      <w:bookmarkEnd w:id="1"/>
    </w:p>
    <w:p w14:paraId="13F22379" w14:textId="548D4B55" w:rsidR="002F7569" w:rsidRDefault="00761EE5" w:rsidP="006E07D3">
      <w:pPr>
        <w:spacing w:line="360" w:lineRule="auto"/>
        <w:rPr>
          <w:rFonts w:ascii="Arial" w:hAnsi="Arial" w:cs="Arial"/>
        </w:rPr>
      </w:pPr>
      <w:r>
        <w:rPr>
          <w:rFonts w:ascii="Arial" w:hAnsi="Arial" w:cs="Arial"/>
        </w:rPr>
        <w:t>Tegenwoordig</w:t>
      </w:r>
      <w:r w:rsidR="002F7569">
        <w:rPr>
          <w:rFonts w:ascii="Arial" w:hAnsi="Arial" w:cs="Arial"/>
        </w:rPr>
        <w:t xml:space="preserve"> maken steeds meer bedrijven gebruik van beloningen die hun werknemers moeten motiveren om hard te werken. De meest voorkomende vorm hiervan is een bonus die wordt uitgekeerd aan een </w:t>
      </w:r>
      <w:r w:rsidR="00F30BB2">
        <w:rPr>
          <w:rFonts w:ascii="Arial" w:hAnsi="Arial" w:cs="Arial"/>
        </w:rPr>
        <w:t xml:space="preserve">werknemer die goed gepresteerd heeft. Het idee achter een bonus is om de </w:t>
      </w:r>
      <w:r w:rsidR="008C7552">
        <w:rPr>
          <w:rFonts w:ascii="Arial" w:hAnsi="Arial" w:cs="Arial"/>
        </w:rPr>
        <w:t>werknemers op zo’n manier te motiveren dat zij extra effort leveren</w:t>
      </w:r>
      <w:r w:rsidR="00F30BB2">
        <w:rPr>
          <w:rFonts w:ascii="Arial" w:hAnsi="Arial" w:cs="Arial"/>
        </w:rPr>
        <w:t xml:space="preserve">. </w:t>
      </w:r>
      <w:r w:rsidR="008C7552">
        <w:rPr>
          <w:rFonts w:ascii="Arial" w:hAnsi="Arial" w:cs="Arial"/>
        </w:rPr>
        <w:t xml:space="preserve">In sommige gevallen wordt de bonus uitgekeerd in een toernooi setting, dan </w:t>
      </w:r>
      <w:r w:rsidR="00F30BB2">
        <w:rPr>
          <w:rFonts w:ascii="Arial" w:hAnsi="Arial" w:cs="Arial"/>
        </w:rPr>
        <w:t>ontstaat</w:t>
      </w:r>
      <w:r w:rsidR="008C7552">
        <w:rPr>
          <w:rFonts w:ascii="Arial" w:hAnsi="Arial" w:cs="Arial"/>
        </w:rPr>
        <w:t xml:space="preserve"> er</w:t>
      </w:r>
      <w:r w:rsidR="00F30BB2">
        <w:rPr>
          <w:rFonts w:ascii="Arial" w:hAnsi="Arial" w:cs="Arial"/>
        </w:rPr>
        <w:t xml:space="preserve"> concurrentie tussen de werknemers om</w:t>
      </w:r>
      <w:r w:rsidR="008C7552">
        <w:rPr>
          <w:rFonts w:ascii="Arial" w:hAnsi="Arial" w:cs="Arial"/>
        </w:rPr>
        <w:t xml:space="preserve"> zich</w:t>
      </w:r>
      <w:r w:rsidR="00F30BB2">
        <w:rPr>
          <w:rFonts w:ascii="Arial" w:hAnsi="Arial" w:cs="Arial"/>
        </w:rPr>
        <w:t xml:space="preserve"> de bonus toe te eigenen.</w:t>
      </w:r>
      <w:r w:rsidR="0011743D">
        <w:rPr>
          <w:rFonts w:ascii="Arial" w:hAnsi="Arial" w:cs="Arial"/>
        </w:rPr>
        <w:t xml:space="preserve"> Naast de groeiende populariteit van bonussen, werken ook steeds meer mensen samen aan een project. In verschillende werksferen wordt aan werknemers gevraagd om samen met één of meerdere collega’s een bepaald project te voltooien. Of dit nou het volt</w:t>
      </w:r>
      <w:r>
        <w:rPr>
          <w:rFonts w:ascii="Arial" w:hAnsi="Arial" w:cs="Arial"/>
        </w:rPr>
        <w:t>ooien van een onderzoek van de Tweede K</w:t>
      </w:r>
      <w:r w:rsidR="0011743D">
        <w:rPr>
          <w:rFonts w:ascii="Arial" w:hAnsi="Arial" w:cs="Arial"/>
        </w:rPr>
        <w:t>amer, het repareren van een auto bij de garage of h</w:t>
      </w:r>
      <w:r>
        <w:rPr>
          <w:rFonts w:ascii="Arial" w:hAnsi="Arial" w:cs="Arial"/>
        </w:rPr>
        <w:t>et schrijven van een paper is; i</w:t>
      </w:r>
      <w:r w:rsidR="0011743D">
        <w:rPr>
          <w:rFonts w:ascii="Arial" w:hAnsi="Arial" w:cs="Arial"/>
        </w:rPr>
        <w:t xml:space="preserve">n al deze situaties </w:t>
      </w:r>
      <w:r w:rsidR="00106ED0">
        <w:rPr>
          <w:rFonts w:ascii="Arial" w:hAnsi="Arial" w:cs="Arial"/>
        </w:rPr>
        <w:t>wordt er gewerkt aan</w:t>
      </w:r>
      <w:r w:rsidR="0011743D">
        <w:rPr>
          <w:rFonts w:ascii="Arial" w:hAnsi="Arial" w:cs="Arial"/>
        </w:rPr>
        <w:t xml:space="preserve"> een project. </w:t>
      </w:r>
      <w:r w:rsidR="00F30BB2">
        <w:rPr>
          <w:rFonts w:ascii="Arial" w:hAnsi="Arial" w:cs="Arial"/>
        </w:rPr>
        <w:t>In deze scriptie ontwerp ik een model waar werknemers zowel concurreren voor een bonus, maar tegelijkertijd ook samen aan een project werken. Ik beantwoord de vraag hoe werknemers zich zullen gedragen in verschillende situaties en wat dat voor implicaties heeft op het succes van het project.</w:t>
      </w:r>
    </w:p>
    <w:p w14:paraId="45143CF9" w14:textId="77777777" w:rsidR="00593892" w:rsidRDefault="00593892" w:rsidP="00B14937">
      <w:pPr>
        <w:pStyle w:val="Paragraaf"/>
        <w:numPr>
          <w:ilvl w:val="0"/>
          <w:numId w:val="0"/>
        </w:numPr>
        <w:ind w:left="432"/>
      </w:pPr>
    </w:p>
    <w:p w14:paraId="06A867E0" w14:textId="2CEED3C0" w:rsidR="004F21DE" w:rsidRDefault="00761EE5" w:rsidP="006E07D3">
      <w:pPr>
        <w:spacing w:line="360" w:lineRule="auto"/>
        <w:rPr>
          <w:rFonts w:ascii="Arial" w:hAnsi="Arial" w:cs="Arial"/>
        </w:rPr>
      </w:pPr>
      <w:r>
        <w:rPr>
          <w:rFonts w:ascii="Arial" w:hAnsi="Arial" w:cs="Arial"/>
        </w:rPr>
        <w:t>In de personeels- en arbeidseconomie is al veel literatuur geschreven</w:t>
      </w:r>
      <w:r w:rsidR="004F21DE">
        <w:rPr>
          <w:rFonts w:ascii="Arial" w:hAnsi="Arial" w:cs="Arial"/>
        </w:rPr>
        <w:t xml:space="preserve">, met name over de concurrentiestrijd </w:t>
      </w:r>
      <w:r w:rsidR="00DC0B1C">
        <w:rPr>
          <w:rFonts w:ascii="Arial" w:hAnsi="Arial" w:cs="Arial"/>
        </w:rPr>
        <w:t>voor een bonus. Dit staat bekend als de ‘</w:t>
      </w:r>
      <w:proofErr w:type="spellStart"/>
      <w:r w:rsidR="00DC0B1C">
        <w:rPr>
          <w:rFonts w:ascii="Arial" w:hAnsi="Arial" w:cs="Arial"/>
        </w:rPr>
        <w:t>tournament</w:t>
      </w:r>
      <w:proofErr w:type="spellEnd"/>
      <w:r w:rsidR="00DC0B1C">
        <w:rPr>
          <w:rFonts w:ascii="Arial" w:hAnsi="Arial" w:cs="Arial"/>
        </w:rPr>
        <w:t xml:space="preserve"> </w:t>
      </w:r>
      <w:proofErr w:type="spellStart"/>
      <w:r w:rsidR="00DC0B1C">
        <w:rPr>
          <w:rFonts w:ascii="Arial" w:hAnsi="Arial" w:cs="Arial"/>
        </w:rPr>
        <w:t>theory</w:t>
      </w:r>
      <w:proofErr w:type="spellEnd"/>
      <w:r w:rsidR="00DC0B1C">
        <w:rPr>
          <w:rFonts w:ascii="Arial" w:hAnsi="Arial" w:cs="Arial"/>
        </w:rPr>
        <w:t>’.</w:t>
      </w:r>
      <w:r w:rsidR="00483C80">
        <w:rPr>
          <w:rFonts w:ascii="Arial" w:hAnsi="Arial" w:cs="Arial"/>
        </w:rPr>
        <w:t xml:space="preserve"> </w:t>
      </w:r>
      <w:proofErr w:type="spellStart"/>
      <w:r w:rsidR="00E3685D">
        <w:rPr>
          <w:rFonts w:ascii="Arial" w:hAnsi="Arial" w:cs="Arial"/>
        </w:rPr>
        <w:t>Lazear</w:t>
      </w:r>
      <w:proofErr w:type="spellEnd"/>
      <w:r w:rsidR="00E3685D">
        <w:rPr>
          <w:rFonts w:ascii="Arial" w:hAnsi="Arial" w:cs="Arial"/>
        </w:rPr>
        <w:t xml:space="preserve"> en </w:t>
      </w:r>
      <w:proofErr w:type="spellStart"/>
      <w:r w:rsidR="00E3685D">
        <w:rPr>
          <w:rFonts w:ascii="Arial" w:hAnsi="Arial" w:cs="Arial"/>
        </w:rPr>
        <w:t>Rosen</w:t>
      </w:r>
      <w:proofErr w:type="spellEnd"/>
      <w:r w:rsidR="00106ED0">
        <w:rPr>
          <w:rFonts w:ascii="Arial" w:hAnsi="Arial" w:cs="Arial"/>
        </w:rPr>
        <w:t xml:space="preserve"> </w:t>
      </w:r>
      <w:sdt>
        <w:sdtPr>
          <w:rPr>
            <w:rFonts w:ascii="Arial" w:hAnsi="Arial" w:cs="Arial"/>
          </w:rPr>
          <w:id w:val="934172597"/>
          <w:citation/>
        </w:sdtPr>
        <w:sdtEndPr/>
        <w:sdtContent>
          <w:r w:rsidR="00106ED0">
            <w:rPr>
              <w:rFonts w:ascii="Arial" w:hAnsi="Arial" w:cs="Arial"/>
            </w:rPr>
            <w:fldChar w:fldCharType="begin"/>
          </w:r>
          <w:r w:rsidR="00106ED0">
            <w:rPr>
              <w:rFonts w:ascii="Times New Roman" w:hAnsi="Times New Roman" w:cs="Arial"/>
            </w:rPr>
            <w:instrText xml:space="preserve">CITATION Laz81 \n  \t  \l 1043 </w:instrText>
          </w:r>
          <w:r w:rsidR="00106ED0">
            <w:rPr>
              <w:rFonts w:ascii="Arial" w:hAnsi="Arial" w:cs="Arial"/>
            </w:rPr>
            <w:fldChar w:fldCharType="separate"/>
          </w:r>
          <w:r w:rsidR="00AA3B51" w:rsidRPr="00AA3B51">
            <w:rPr>
              <w:rFonts w:ascii="Times New Roman" w:hAnsi="Times New Roman" w:cs="Arial"/>
              <w:noProof/>
            </w:rPr>
            <w:t>(1981)</w:t>
          </w:r>
          <w:r w:rsidR="00106ED0">
            <w:rPr>
              <w:rFonts w:ascii="Arial" w:hAnsi="Arial" w:cs="Arial"/>
            </w:rPr>
            <w:fldChar w:fldCharType="end"/>
          </w:r>
        </w:sdtContent>
      </w:sdt>
      <w:r w:rsidR="00106ED0">
        <w:rPr>
          <w:rFonts w:ascii="Arial" w:hAnsi="Arial" w:cs="Arial"/>
        </w:rPr>
        <w:t xml:space="preserve"> kaar</w:t>
      </w:r>
      <w:r>
        <w:rPr>
          <w:rFonts w:ascii="Arial" w:hAnsi="Arial" w:cs="Arial"/>
        </w:rPr>
        <w:t>t</w:t>
      </w:r>
      <w:r w:rsidR="00106ED0">
        <w:rPr>
          <w:rFonts w:ascii="Arial" w:hAnsi="Arial" w:cs="Arial"/>
        </w:rPr>
        <w:t>ten dit onderwerp als één van de eersten aan</w:t>
      </w:r>
      <w:r w:rsidR="00E3685D">
        <w:rPr>
          <w:rFonts w:ascii="Arial" w:hAnsi="Arial" w:cs="Arial"/>
        </w:rPr>
        <w:t>. Zij ontwierpen een model met twee risico neutrale agenten die co</w:t>
      </w:r>
      <w:r w:rsidR="00CE2371">
        <w:rPr>
          <w:rFonts w:ascii="Arial" w:hAnsi="Arial" w:cs="Arial"/>
        </w:rPr>
        <w:t>ncurreren voor een bonus. In dit</w:t>
      </w:r>
      <w:r w:rsidR="00E3685D">
        <w:rPr>
          <w:rFonts w:ascii="Arial" w:hAnsi="Arial" w:cs="Arial"/>
        </w:rPr>
        <w:t xml:space="preserve"> model kunnen de werkgevers of supervisors niet direct observeren wat voor effort de werknemers leveren, maar</w:t>
      </w:r>
      <w:r w:rsidR="008F0D30">
        <w:rPr>
          <w:rFonts w:ascii="Arial" w:hAnsi="Arial" w:cs="Arial"/>
        </w:rPr>
        <w:t xml:space="preserve"> zij kunnen</w:t>
      </w:r>
      <w:r w:rsidR="00E3685D">
        <w:rPr>
          <w:rFonts w:ascii="Arial" w:hAnsi="Arial" w:cs="Arial"/>
        </w:rPr>
        <w:t xml:space="preserve"> wel de output van </w:t>
      </w:r>
      <w:r w:rsidR="008F0D30">
        <w:rPr>
          <w:rFonts w:ascii="Arial" w:hAnsi="Arial" w:cs="Arial"/>
        </w:rPr>
        <w:t>werknemers</w:t>
      </w:r>
      <w:r w:rsidR="00E3685D">
        <w:rPr>
          <w:rFonts w:ascii="Arial" w:hAnsi="Arial" w:cs="Arial"/>
        </w:rPr>
        <w:t xml:space="preserve"> </w:t>
      </w:r>
      <w:r w:rsidR="008F0D30">
        <w:rPr>
          <w:rFonts w:ascii="Arial" w:hAnsi="Arial" w:cs="Arial"/>
        </w:rPr>
        <w:t xml:space="preserve">observeren </w:t>
      </w:r>
      <w:r w:rsidR="00E3685D">
        <w:rPr>
          <w:rFonts w:ascii="Arial" w:hAnsi="Arial" w:cs="Arial"/>
        </w:rPr>
        <w:t xml:space="preserve">die afhankelijk is van de effort en een random variabele. Zij vinden een evenwicht waarin de effort van een werknemer positief afhangt van het verschil tussen de beloning van de winnaar en de verliezer. Inmiddels is het werk van </w:t>
      </w:r>
      <w:proofErr w:type="spellStart"/>
      <w:r w:rsidR="00E3685D">
        <w:rPr>
          <w:rFonts w:ascii="Arial" w:hAnsi="Arial" w:cs="Arial"/>
        </w:rPr>
        <w:t>Lazear</w:t>
      </w:r>
      <w:proofErr w:type="spellEnd"/>
      <w:r w:rsidR="00E3685D">
        <w:rPr>
          <w:rFonts w:ascii="Arial" w:hAnsi="Arial" w:cs="Arial"/>
        </w:rPr>
        <w:t xml:space="preserve"> &amp; </w:t>
      </w:r>
      <w:proofErr w:type="spellStart"/>
      <w:r w:rsidR="00E3685D">
        <w:rPr>
          <w:rFonts w:ascii="Arial" w:hAnsi="Arial" w:cs="Arial"/>
        </w:rPr>
        <w:t>Rosen</w:t>
      </w:r>
      <w:proofErr w:type="spellEnd"/>
      <w:r w:rsidR="00E3685D">
        <w:rPr>
          <w:rFonts w:ascii="Arial" w:hAnsi="Arial" w:cs="Arial"/>
        </w:rPr>
        <w:t xml:space="preserve"> op vele verschillende manieren uitgebreid en ge</w:t>
      </w:r>
      <w:r w:rsidR="009A0ED9">
        <w:rPr>
          <w:rFonts w:ascii="Arial" w:hAnsi="Arial" w:cs="Arial"/>
        </w:rPr>
        <w:t xml:space="preserve">generaliseerd. Voorbeelden hiervan zijn: </w:t>
      </w:r>
      <w:r w:rsidR="008E6076">
        <w:rPr>
          <w:rFonts w:ascii="Arial" w:hAnsi="Arial" w:cs="Arial"/>
        </w:rPr>
        <w:t xml:space="preserve">Green &amp; </w:t>
      </w:r>
      <w:proofErr w:type="spellStart"/>
      <w:r w:rsidR="008E6076">
        <w:rPr>
          <w:rFonts w:ascii="Arial" w:hAnsi="Arial" w:cs="Arial"/>
        </w:rPr>
        <w:t>Stokey</w:t>
      </w:r>
      <w:proofErr w:type="spellEnd"/>
      <w:r w:rsidR="00487D6C">
        <w:rPr>
          <w:rFonts w:ascii="Arial" w:hAnsi="Arial" w:cs="Arial"/>
        </w:rPr>
        <w:t xml:space="preserve"> </w:t>
      </w:r>
      <w:sdt>
        <w:sdtPr>
          <w:rPr>
            <w:rFonts w:ascii="Arial" w:hAnsi="Arial" w:cs="Arial"/>
          </w:rPr>
          <w:id w:val="1165354043"/>
          <w:citation/>
        </w:sdtPr>
        <w:sdtEndPr/>
        <w:sdtContent>
          <w:r w:rsidR="00487D6C">
            <w:rPr>
              <w:rFonts w:ascii="Arial" w:hAnsi="Arial" w:cs="Arial"/>
            </w:rPr>
            <w:fldChar w:fldCharType="begin"/>
          </w:r>
          <w:r w:rsidR="00487D6C">
            <w:rPr>
              <w:rFonts w:ascii="Times New Roman" w:hAnsi="Times New Roman" w:cs="Arial"/>
            </w:rPr>
            <w:instrText xml:space="preserve">CITATION Gre83 \n  \t  \l 1043 </w:instrText>
          </w:r>
          <w:r w:rsidR="00487D6C">
            <w:rPr>
              <w:rFonts w:ascii="Arial" w:hAnsi="Arial" w:cs="Arial"/>
            </w:rPr>
            <w:fldChar w:fldCharType="separate"/>
          </w:r>
          <w:r w:rsidR="00AA3B51" w:rsidRPr="00AA3B51">
            <w:rPr>
              <w:rFonts w:ascii="Times New Roman" w:hAnsi="Times New Roman" w:cs="Arial"/>
              <w:noProof/>
            </w:rPr>
            <w:t>(1983)</w:t>
          </w:r>
          <w:r w:rsidR="00487D6C">
            <w:rPr>
              <w:rFonts w:ascii="Arial" w:hAnsi="Arial" w:cs="Arial"/>
            </w:rPr>
            <w:fldChar w:fldCharType="end"/>
          </w:r>
        </w:sdtContent>
      </w:sdt>
      <w:r w:rsidR="008E6076">
        <w:rPr>
          <w:rFonts w:ascii="Arial" w:hAnsi="Arial" w:cs="Arial"/>
        </w:rPr>
        <w:t xml:space="preserve"> en </w:t>
      </w:r>
      <w:proofErr w:type="spellStart"/>
      <w:r w:rsidR="008E6076">
        <w:rPr>
          <w:rFonts w:ascii="Arial" w:hAnsi="Arial" w:cs="Arial"/>
        </w:rPr>
        <w:t>Nalebuff</w:t>
      </w:r>
      <w:proofErr w:type="spellEnd"/>
      <w:r w:rsidR="008E6076">
        <w:rPr>
          <w:rFonts w:ascii="Arial" w:hAnsi="Arial" w:cs="Arial"/>
        </w:rPr>
        <w:t xml:space="preserve"> &amp; </w:t>
      </w:r>
      <w:proofErr w:type="spellStart"/>
      <w:r w:rsidR="008E6076">
        <w:rPr>
          <w:rFonts w:ascii="Arial" w:hAnsi="Arial" w:cs="Arial"/>
        </w:rPr>
        <w:t>Stiglitz</w:t>
      </w:r>
      <w:proofErr w:type="spellEnd"/>
      <w:r w:rsidR="00487D6C">
        <w:rPr>
          <w:rFonts w:ascii="Arial" w:hAnsi="Arial" w:cs="Arial"/>
        </w:rPr>
        <w:t xml:space="preserve"> </w:t>
      </w:r>
      <w:sdt>
        <w:sdtPr>
          <w:rPr>
            <w:rFonts w:ascii="Arial" w:hAnsi="Arial" w:cs="Arial"/>
          </w:rPr>
          <w:id w:val="1019512898"/>
          <w:citation/>
        </w:sdtPr>
        <w:sdtEndPr/>
        <w:sdtContent>
          <w:r w:rsidR="00487D6C">
            <w:rPr>
              <w:rFonts w:ascii="Arial" w:hAnsi="Arial" w:cs="Arial"/>
            </w:rPr>
            <w:fldChar w:fldCharType="begin"/>
          </w:r>
          <w:r w:rsidR="00487D6C">
            <w:rPr>
              <w:rFonts w:ascii="Times New Roman" w:hAnsi="Times New Roman" w:cs="Arial"/>
            </w:rPr>
            <w:instrText xml:space="preserve">CITATION Nal83 \n  \t  \l 1043 </w:instrText>
          </w:r>
          <w:r w:rsidR="00487D6C">
            <w:rPr>
              <w:rFonts w:ascii="Arial" w:hAnsi="Arial" w:cs="Arial"/>
            </w:rPr>
            <w:fldChar w:fldCharType="separate"/>
          </w:r>
          <w:r w:rsidR="00AA3B51" w:rsidRPr="00AA3B51">
            <w:rPr>
              <w:rFonts w:ascii="Times New Roman" w:hAnsi="Times New Roman" w:cs="Arial"/>
              <w:noProof/>
            </w:rPr>
            <w:t>(1983)</w:t>
          </w:r>
          <w:r w:rsidR="00487D6C">
            <w:rPr>
              <w:rFonts w:ascii="Arial" w:hAnsi="Arial" w:cs="Arial"/>
            </w:rPr>
            <w:fldChar w:fldCharType="end"/>
          </w:r>
        </w:sdtContent>
      </w:sdt>
      <w:r w:rsidR="008E6076">
        <w:rPr>
          <w:rFonts w:ascii="Arial" w:hAnsi="Arial" w:cs="Arial"/>
        </w:rPr>
        <w:t xml:space="preserve"> die beide marktschokken </w:t>
      </w:r>
      <w:r w:rsidR="005B3931">
        <w:rPr>
          <w:rFonts w:ascii="Arial" w:hAnsi="Arial" w:cs="Arial"/>
        </w:rPr>
        <w:t>aan het model hebben toegevoegd.</w:t>
      </w:r>
      <w:r w:rsidR="008E6076">
        <w:rPr>
          <w:rFonts w:ascii="Arial" w:hAnsi="Arial" w:cs="Arial"/>
        </w:rPr>
        <w:t xml:space="preserve"> </w:t>
      </w:r>
      <w:proofErr w:type="spellStart"/>
      <w:r w:rsidR="008E6076">
        <w:rPr>
          <w:rFonts w:ascii="Arial" w:hAnsi="Arial" w:cs="Arial"/>
        </w:rPr>
        <w:t>O’keeffe</w:t>
      </w:r>
      <w:proofErr w:type="spellEnd"/>
      <w:r w:rsidR="005B3931">
        <w:rPr>
          <w:rFonts w:ascii="Arial" w:hAnsi="Arial" w:cs="Arial"/>
        </w:rPr>
        <w:t xml:space="preserve"> </w:t>
      </w:r>
      <w:r w:rsidR="008F0D30">
        <w:rPr>
          <w:rFonts w:ascii="Arial" w:hAnsi="Arial" w:cs="Arial"/>
        </w:rPr>
        <w:t>et al</w:t>
      </w:r>
      <w:r w:rsidR="00487D6C">
        <w:rPr>
          <w:rFonts w:ascii="Arial" w:hAnsi="Arial" w:cs="Arial"/>
        </w:rPr>
        <w:t xml:space="preserve"> </w:t>
      </w:r>
      <w:sdt>
        <w:sdtPr>
          <w:rPr>
            <w:rFonts w:ascii="Arial" w:hAnsi="Arial" w:cs="Arial"/>
          </w:rPr>
          <w:id w:val="2048868299"/>
          <w:citation/>
        </w:sdtPr>
        <w:sdtEndPr/>
        <w:sdtContent>
          <w:r w:rsidR="00487D6C">
            <w:rPr>
              <w:rFonts w:ascii="Arial" w:hAnsi="Arial" w:cs="Arial"/>
            </w:rPr>
            <w:fldChar w:fldCharType="begin"/>
          </w:r>
          <w:r w:rsidR="00487D6C">
            <w:rPr>
              <w:rFonts w:ascii="Times New Roman" w:hAnsi="Times New Roman" w:cs="Arial"/>
            </w:rPr>
            <w:instrText xml:space="preserve">CITATION OKe84 \n  \t  \l 1043 </w:instrText>
          </w:r>
          <w:r w:rsidR="00487D6C">
            <w:rPr>
              <w:rFonts w:ascii="Arial" w:hAnsi="Arial" w:cs="Arial"/>
            </w:rPr>
            <w:fldChar w:fldCharType="separate"/>
          </w:r>
          <w:r w:rsidR="00AA3B51" w:rsidRPr="00AA3B51">
            <w:rPr>
              <w:rFonts w:ascii="Times New Roman" w:hAnsi="Times New Roman" w:cs="Arial"/>
              <w:noProof/>
            </w:rPr>
            <w:t>(1984)</w:t>
          </w:r>
          <w:r w:rsidR="00487D6C">
            <w:rPr>
              <w:rFonts w:ascii="Arial" w:hAnsi="Arial" w:cs="Arial"/>
            </w:rPr>
            <w:fldChar w:fldCharType="end"/>
          </w:r>
        </w:sdtContent>
      </w:sdt>
      <w:r w:rsidR="008E6076">
        <w:rPr>
          <w:rFonts w:ascii="Arial" w:hAnsi="Arial" w:cs="Arial"/>
        </w:rPr>
        <w:t xml:space="preserve"> analyseren wat een goede opze</w:t>
      </w:r>
      <w:r w:rsidR="00CE2371">
        <w:rPr>
          <w:rFonts w:ascii="Arial" w:hAnsi="Arial" w:cs="Arial"/>
        </w:rPr>
        <w:t>t is voor de beloningsstructuur. D</w:t>
      </w:r>
      <w:r w:rsidR="008E6076">
        <w:rPr>
          <w:rFonts w:ascii="Arial" w:hAnsi="Arial" w:cs="Arial"/>
        </w:rPr>
        <w:t xml:space="preserve">it is om te voorkomen dat </w:t>
      </w:r>
      <w:r w:rsidR="0000127E">
        <w:rPr>
          <w:rFonts w:ascii="Arial" w:hAnsi="Arial" w:cs="Arial"/>
        </w:rPr>
        <w:t xml:space="preserve">ze de verkeerde werknemers aantrekken </w:t>
      </w:r>
      <w:r w:rsidR="008F0D30">
        <w:rPr>
          <w:rFonts w:ascii="Arial" w:hAnsi="Arial" w:cs="Arial"/>
        </w:rPr>
        <w:t>met</w:t>
      </w:r>
      <w:r w:rsidR="0000127E">
        <w:rPr>
          <w:rFonts w:ascii="Arial" w:hAnsi="Arial" w:cs="Arial"/>
        </w:rPr>
        <w:t xml:space="preserve"> verkeerde stimuli </w:t>
      </w:r>
      <w:r w:rsidR="008F0D30">
        <w:rPr>
          <w:rFonts w:ascii="Arial" w:hAnsi="Arial" w:cs="Arial"/>
        </w:rPr>
        <w:t>die gecreëerd worden</w:t>
      </w:r>
      <w:r w:rsidR="0000127E">
        <w:rPr>
          <w:rFonts w:ascii="Arial" w:hAnsi="Arial" w:cs="Arial"/>
        </w:rPr>
        <w:t xml:space="preserve"> met het beloningssysteem</w:t>
      </w:r>
      <w:r w:rsidR="005B3931">
        <w:rPr>
          <w:rFonts w:ascii="Arial" w:hAnsi="Arial" w:cs="Arial"/>
        </w:rPr>
        <w:t xml:space="preserve">. </w:t>
      </w:r>
      <w:proofErr w:type="spellStart"/>
      <w:r w:rsidR="005B3931">
        <w:rPr>
          <w:rFonts w:ascii="Arial" w:hAnsi="Arial" w:cs="Arial"/>
        </w:rPr>
        <w:t>Rosen</w:t>
      </w:r>
      <w:proofErr w:type="spellEnd"/>
      <w:r w:rsidR="005B3931">
        <w:rPr>
          <w:rFonts w:ascii="Arial" w:hAnsi="Arial" w:cs="Arial"/>
        </w:rPr>
        <w:t xml:space="preserve"> </w:t>
      </w:r>
      <w:sdt>
        <w:sdtPr>
          <w:rPr>
            <w:rFonts w:ascii="Arial" w:hAnsi="Arial" w:cs="Arial"/>
          </w:rPr>
          <w:id w:val="1976868468"/>
          <w:citation/>
        </w:sdtPr>
        <w:sdtEndPr/>
        <w:sdtContent>
          <w:r w:rsidR="003003DD">
            <w:rPr>
              <w:rFonts w:ascii="Arial" w:hAnsi="Arial" w:cs="Arial"/>
            </w:rPr>
            <w:fldChar w:fldCharType="begin"/>
          </w:r>
          <w:r w:rsidR="003003DD">
            <w:rPr>
              <w:rFonts w:ascii="Times New Roman" w:hAnsi="Times New Roman" w:cs="Arial"/>
            </w:rPr>
            <w:instrText xml:space="preserve">CITATION Ros86 \n  \t  \l 1043 </w:instrText>
          </w:r>
          <w:r w:rsidR="003003DD">
            <w:rPr>
              <w:rFonts w:ascii="Arial" w:hAnsi="Arial" w:cs="Arial"/>
            </w:rPr>
            <w:fldChar w:fldCharType="separate"/>
          </w:r>
          <w:r w:rsidR="00AA3B51" w:rsidRPr="00AA3B51">
            <w:rPr>
              <w:rFonts w:ascii="Times New Roman" w:hAnsi="Times New Roman" w:cs="Arial"/>
              <w:noProof/>
            </w:rPr>
            <w:t>(1986)</w:t>
          </w:r>
          <w:r w:rsidR="003003DD">
            <w:rPr>
              <w:rFonts w:ascii="Arial" w:hAnsi="Arial" w:cs="Arial"/>
            </w:rPr>
            <w:fldChar w:fldCharType="end"/>
          </w:r>
        </w:sdtContent>
      </w:sdt>
      <w:r w:rsidR="003003DD">
        <w:rPr>
          <w:rFonts w:ascii="Arial" w:hAnsi="Arial" w:cs="Arial"/>
        </w:rPr>
        <w:t xml:space="preserve"> </w:t>
      </w:r>
      <w:r w:rsidR="005B3931">
        <w:rPr>
          <w:rFonts w:ascii="Arial" w:hAnsi="Arial" w:cs="Arial"/>
        </w:rPr>
        <w:t xml:space="preserve">heeft vervolgens nog een paper geschreven om te verklaren waarom managers soms absurd veel verdienen in vergelijking tot de output die zij leveren. Dit heeft hij gedaan door een </w:t>
      </w:r>
      <w:proofErr w:type="spellStart"/>
      <w:r w:rsidR="005B3931">
        <w:rPr>
          <w:rFonts w:ascii="Arial" w:hAnsi="Arial" w:cs="Arial"/>
        </w:rPr>
        <w:t>tournament</w:t>
      </w:r>
      <w:proofErr w:type="spellEnd"/>
      <w:r w:rsidR="005B3931">
        <w:rPr>
          <w:rFonts w:ascii="Arial" w:hAnsi="Arial" w:cs="Arial"/>
        </w:rPr>
        <w:t xml:space="preserve"> te creëren met meerdere </w:t>
      </w:r>
      <w:proofErr w:type="spellStart"/>
      <w:r w:rsidR="005B3931">
        <w:rPr>
          <w:rFonts w:ascii="Arial" w:hAnsi="Arial" w:cs="Arial"/>
        </w:rPr>
        <w:t>tournaments</w:t>
      </w:r>
      <w:proofErr w:type="spellEnd"/>
      <w:r w:rsidR="005B3931">
        <w:rPr>
          <w:rFonts w:ascii="Arial" w:hAnsi="Arial" w:cs="Arial"/>
        </w:rPr>
        <w:t xml:space="preserve"> achter elkaar waarbij de verliezer in het vervolg uitgesloten is van deelname. Hiermee verklaart hij waarom er in het begin van het </w:t>
      </w:r>
      <w:proofErr w:type="spellStart"/>
      <w:r w:rsidR="005B3931">
        <w:rPr>
          <w:rFonts w:ascii="Arial" w:hAnsi="Arial" w:cs="Arial"/>
        </w:rPr>
        <w:t>tournament</w:t>
      </w:r>
      <w:proofErr w:type="spellEnd"/>
      <w:r w:rsidR="005B3931">
        <w:rPr>
          <w:rFonts w:ascii="Arial" w:hAnsi="Arial" w:cs="Arial"/>
        </w:rPr>
        <w:t xml:space="preserve"> extreem hoge effort wordt geleverd</w:t>
      </w:r>
      <w:r w:rsidR="00593892">
        <w:rPr>
          <w:rFonts w:ascii="Arial" w:hAnsi="Arial" w:cs="Arial"/>
        </w:rPr>
        <w:t xml:space="preserve"> door de overlevingsbias</w:t>
      </w:r>
      <w:r w:rsidR="005B3931">
        <w:rPr>
          <w:rFonts w:ascii="Arial" w:hAnsi="Arial" w:cs="Arial"/>
        </w:rPr>
        <w:t xml:space="preserve">. </w:t>
      </w:r>
      <w:r w:rsidR="001A11C9">
        <w:rPr>
          <w:rFonts w:ascii="Arial" w:hAnsi="Arial" w:cs="Arial"/>
        </w:rPr>
        <w:t xml:space="preserve">Daarnaast hebben Clark &amp; </w:t>
      </w:r>
      <w:proofErr w:type="spellStart"/>
      <w:r w:rsidR="001A11C9">
        <w:rPr>
          <w:rFonts w:ascii="Arial" w:hAnsi="Arial" w:cs="Arial"/>
        </w:rPr>
        <w:t>Riis</w:t>
      </w:r>
      <w:proofErr w:type="spellEnd"/>
      <w:r w:rsidR="003003DD">
        <w:rPr>
          <w:rFonts w:ascii="Arial" w:hAnsi="Arial" w:cs="Arial"/>
        </w:rPr>
        <w:t xml:space="preserve"> </w:t>
      </w:r>
      <w:sdt>
        <w:sdtPr>
          <w:rPr>
            <w:rFonts w:ascii="Arial" w:hAnsi="Arial" w:cs="Arial"/>
          </w:rPr>
          <w:id w:val="699439231"/>
          <w:citation/>
        </w:sdtPr>
        <w:sdtEndPr/>
        <w:sdtContent>
          <w:r w:rsidR="003003DD">
            <w:rPr>
              <w:rFonts w:ascii="Arial" w:hAnsi="Arial" w:cs="Arial"/>
            </w:rPr>
            <w:fldChar w:fldCharType="begin"/>
          </w:r>
          <w:r w:rsidR="003003DD">
            <w:rPr>
              <w:rFonts w:ascii="Times New Roman" w:hAnsi="Times New Roman" w:cs="Arial"/>
            </w:rPr>
            <w:instrText xml:space="preserve">CITATION Cla98 \n  \t  \l 1043 </w:instrText>
          </w:r>
          <w:r w:rsidR="003003DD">
            <w:rPr>
              <w:rFonts w:ascii="Arial" w:hAnsi="Arial" w:cs="Arial"/>
            </w:rPr>
            <w:fldChar w:fldCharType="separate"/>
          </w:r>
          <w:r w:rsidR="00AA3B51" w:rsidRPr="00AA3B51">
            <w:rPr>
              <w:rFonts w:ascii="Times New Roman" w:hAnsi="Times New Roman" w:cs="Arial"/>
              <w:noProof/>
            </w:rPr>
            <w:t>(1998)</w:t>
          </w:r>
          <w:r w:rsidR="003003DD">
            <w:rPr>
              <w:rFonts w:ascii="Arial" w:hAnsi="Arial" w:cs="Arial"/>
            </w:rPr>
            <w:fldChar w:fldCharType="end"/>
          </w:r>
        </w:sdtContent>
      </w:sdt>
      <w:r w:rsidR="001A11C9">
        <w:rPr>
          <w:rFonts w:ascii="Arial" w:hAnsi="Arial" w:cs="Arial"/>
        </w:rPr>
        <w:t xml:space="preserve"> en </w:t>
      </w:r>
      <w:proofErr w:type="spellStart"/>
      <w:r w:rsidR="001A11C9">
        <w:rPr>
          <w:rFonts w:ascii="Arial" w:hAnsi="Arial" w:cs="Arial"/>
        </w:rPr>
        <w:t>Moldovanu</w:t>
      </w:r>
      <w:proofErr w:type="spellEnd"/>
      <w:r w:rsidR="001A11C9">
        <w:rPr>
          <w:rFonts w:ascii="Arial" w:hAnsi="Arial" w:cs="Arial"/>
        </w:rPr>
        <w:t xml:space="preserve"> &amp; Sela</w:t>
      </w:r>
      <w:r w:rsidR="003003DD">
        <w:rPr>
          <w:rFonts w:ascii="Arial" w:hAnsi="Arial" w:cs="Arial"/>
        </w:rPr>
        <w:t xml:space="preserve"> </w:t>
      </w:r>
      <w:sdt>
        <w:sdtPr>
          <w:rPr>
            <w:rFonts w:ascii="Arial" w:hAnsi="Arial" w:cs="Arial"/>
          </w:rPr>
          <w:id w:val="-2085835931"/>
          <w:citation/>
        </w:sdtPr>
        <w:sdtEndPr/>
        <w:sdtContent>
          <w:r w:rsidR="003003DD">
            <w:rPr>
              <w:rFonts w:ascii="Arial" w:hAnsi="Arial" w:cs="Arial"/>
            </w:rPr>
            <w:fldChar w:fldCharType="begin"/>
          </w:r>
          <w:r w:rsidR="003003DD">
            <w:rPr>
              <w:rFonts w:ascii="Times New Roman" w:hAnsi="Times New Roman" w:cs="Arial"/>
            </w:rPr>
            <w:instrText xml:space="preserve">CITATION Mol01 \n  \t  \l 1043 </w:instrText>
          </w:r>
          <w:r w:rsidR="003003DD">
            <w:rPr>
              <w:rFonts w:ascii="Arial" w:hAnsi="Arial" w:cs="Arial"/>
            </w:rPr>
            <w:fldChar w:fldCharType="separate"/>
          </w:r>
          <w:r w:rsidR="00AA3B51" w:rsidRPr="00AA3B51">
            <w:rPr>
              <w:rFonts w:ascii="Times New Roman" w:hAnsi="Times New Roman" w:cs="Arial"/>
              <w:noProof/>
            </w:rPr>
            <w:t>(2001)</w:t>
          </w:r>
          <w:r w:rsidR="003003DD">
            <w:rPr>
              <w:rFonts w:ascii="Arial" w:hAnsi="Arial" w:cs="Arial"/>
            </w:rPr>
            <w:fldChar w:fldCharType="end"/>
          </w:r>
        </w:sdtContent>
      </w:sdt>
      <w:r w:rsidR="001A11C9">
        <w:rPr>
          <w:rFonts w:ascii="Arial" w:hAnsi="Arial" w:cs="Arial"/>
        </w:rPr>
        <w:t xml:space="preserve"> een variant op het model gemaakt </w:t>
      </w:r>
      <w:r w:rsidR="00CE2371">
        <w:rPr>
          <w:rFonts w:ascii="Arial" w:hAnsi="Arial" w:cs="Arial"/>
        </w:rPr>
        <w:t>met het idee</w:t>
      </w:r>
      <w:r w:rsidR="001A11C9">
        <w:rPr>
          <w:rFonts w:ascii="Arial" w:hAnsi="Arial" w:cs="Arial"/>
        </w:rPr>
        <w:t xml:space="preserve"> dat er meer dan twee soorten prijzen zijn. Dus niet alleen een prijs voor de winnaar en een troostprijs voor de verliezer, </w:t>
      </w:r>
      <w:r w:rsidR="00593892">
        <w:rPr>
          <w:rFonts w:ascii="Arial" w:hAnsi="Arial" w:cs="Arial"/>
        </w:rPr>
        <w:t>maar ook andere prijzen voor de middenmoot</w:t>
      </w:r>
      <w:r w:rsidR="001A11C9">
        <w:rPr>
          <w:rFonts w:ascii="Arial" w:hAnsi="Arial" w:cs="Arial"/>
        </w:rPr>
        <w:t>.</w:t>
      </w:r>
    </w:p>
    <w:p w14:paraId="4775D3D7" w14:textId="77777777" w:rsidR="00593892" w:rsidRDefault="00593892" w:rsidP="006E07D3">
      <w:pPr>
        <w:spacing w:line="360" w:lineRule="auto"/>
        <w:rPr>
          <w:rFonts w:ascii="Arial" w:hAnsi="Arial" w:cs="Arial"/>
        </w:rPr>
      </w:pPr>
    </w:p>
    <w:p w14:paraId="6996F908" w14:textId="46F6415F" w:rsidR="000D6691" w:rsidRDefault="000D6691" w:rsidP="006E07D3">
      <w:pPr>
        <w:spacing w:line="360" w:lineRule="auto"/>
        <w:rPr>
          <w:rFonts w:ascii="Arial" w:hAnsi="Arial" w:cs="Arial"/>
        </w:rPr>
      </w:pPr>
      <w:r>
        <w:rPr>
          <w:rFonts w:ascii="Arial" w:hAnsi="Arial" w:cs="Arial"/>
        </w:rPr>
        <w:t>Naast al het theoretisch</w:t>
      </w:r>
      <w:r w:rsidR="00593892">
        <w:rPr>
          <w:rFonts w:ascii="Arial" w:hAnsi="Arial" w:cs="Arial"/>
        </w:rPr>
        <w:t xml:space="preserve">e werk over de </w:t>
      </w:r>
      <w:proofErr w:type="spellStart"/>
      <w:r w:rsidR="00593892">
        <w:rPr>
          <w:rFonts w:ascii="Arial" w:hAnsi="Arial" w:cs="Arial"/>
        </w:rPr>
        <w:t>tournament</w:t>
      </w:r>
      <w:proofErr w:type="spellEnd"/>
      <w:r w:rsidR="00593892">
        <w:rPr>
          <w:rFonts w:ascii="Arial" w:hAnsi="Arial" w:cs="Arial"/>
        </w:rPr>
        <w:t xml:space="preserve"> theorie</w:t>
      </w:r>
      <w:r>
        <w:rPr>
          <w:rFonts w:ascii="Arial" w:hAnsi="Arial" w:cs="Arial"/>
        </w:rPr>
        <w:t xml:space="preserve">, is er ook veel empirisch onderzoek gedaan </w:t>
      </w:r>
      <w:r w:rsidR="00593892">
        <w:rPr>
          <w:rFonts w:ascii="Arial" w:hAnsi="Arial" w:cs="Arial"/>
        </w:rPr>
        <w:t xml:space="preserve">om te kijken of de </w:t>
      </w:r>
      <w:proofErr w:type="spellStart"/>
      <w:r w:rsidR="00593892">
        <w:rPr>
          <w:rFonts w:ascii="Arial" w:hAnsi="Arial" w:cs="Arial"/>
        </w:rPr>
        <w:t>tournament</w:t>
      </w:r>
      <w:proofErr w:type="spellEnd"/>
      <w:r w:rsidR="00593892">
        <w:rPr>
          <w:rFonts w:ascii="Arial" w:hAnsi="Arial" w:cs="Arial"/>
        </w:rPr>
        <w:t xml:space="preserve"> theorie</w:t>
      </w:r>
      <w:r w:rsidR="00BD758D">
        <w:rPr>
          <w:rFonts w:ascii="Arial" w:hAnsi="Arial" w:cs="Arial"/>
        </w:rPr>
        <w:t xml:space="preserve"> in de praktijk stand</w:t>
      </w:r>
      <w:r>
        <w:rPr>
          <w:rFonts w:ascii="Arial" w:hAnsi="Arial" w:cs="Arial"/>
        </w:rPr>
        <w:t xml:space="preserve">houdt. </w:t>
      </w:r>
      <w:r w:rsidR="00664F33">
        <w:rPr>
          <w:rFonts w:ascii="Arial" w:hAnsi="Arial" w:cs="Arial"/>
        </w:rPr>
        <w:t>Eén van de gebieden waarin deze theorie veelvuldig is getest, is in de golf sport</w:t>
      </w:r>
      <w:r w:rsidR="00490D9D">
        <w:rPr>
          <w:rFonts w:ascii="Arial" w:hAnsi="Arial" w:cs="Arial"/>
        </w:rPr>
        <w:t xml:space="preserve">. </w:t>
      </w:r>
      <w:proofErr w:type="spellStart"/>
      <w:r w:rsidR="00490D9D">
        <w:rPr>
          <w:rFonts w:ascii="Arial" w:hAnsi="Arial" w:cs="Arial"/>
        </w:rPr>
        <w:t>Ehrenberg</w:t>
      </w:r>
      <w:proofErr w:type="spellEnd"/>
      <w:r w:rsidR="00490D9D">
        <w:rPr>
          <w:rFonts w:ascii="Arial" w:hAnsi="Arial" w:cs="Arial"/>
        </w:rPr>
        <w:t xml:space="preserve"> &amp; </w:t>
      </w:r>
      <w:proofErr w:type="spellStart"/>
      <w:r w:rsidR="00490D9D">
        <w:rPr>
          <w:rFonts w:ascii="Arial" w:hAnsi="Arial" w:cs="Arial"/>
        </w:rPr>
        <w:t>Bognanno</w:t>
      </w:r>
      <w:proofErr w:type="spellEnd"/>
      <w:r w:rsidR="00C3290E">
        <w:rPr>
          <w:rFonts w:ascii="Arial" w:hAnsi="Arial" w:cs="Arial"/>
        </w:rPr>
        <w:t xml:space="preserve"> </w:t>
      </w:r>
      <w:sdt>
        <w:sdtPr>
          <w:rPr>
            <w:rFonts w:ascii="Arial" w:hAnsi="Arial" w:cs="Arial"/>
          </w:rPr>
          <w:id w:val="931937975"/>
          <w:citation/>
        </w:sdtPr>
        <w:sdtEndPr/>
        <w:sdtContent>
          <w:r w:rsidR="00C3290E">
            <w:rPr>
              <w:rFonts w:ascii="Arial" w:hAnsi="Arial" w:cs="Arial"/>
            </w:rPr>
            <w:fldChar w:fldCharType="begin"/>
          </w:r>
          <w:r w:rsidR="00C3290E">
            <w:rPr>
              <w:rFonts w:ascii="Times New Roman" w:hAnsi="Times New Roman" w:cs="Arial"/>
            </w:rPr>
            <w:instrText xml:space="preserve">CITATION Ehr0a \n  \t  \l 1043 </w:instrText>
          </w:r>
          <w:r w:rsidR="00C3290E">
            <w:rPr>
              <w:rFonts w:ascii="Arial" w:hAnsi="Arial" w:cs="Arial"/>
            </w:rPr>
            <w:fldChar w:fldCharType="separate"/>
          </w:r>
          <w:r w:rsidR="00AA3B51" w:rsidRPr="00AA3B51">
            <w:rPr>
              <w:rFonts w:ascii="Times New Roman" w:hAnsi="Times New Roman" w:cs="Arial"/>
              <w:noProof/>
            </w:rPr>
            <w:t>(1990a)</w:t>
          </w:r>
          <w:r w:rsidR="00C3290E">
            <w:rPr>
              <w:rFonts w:ascii="Arial" w:hAnsi="Arial" w:cs="Arial"/>
            </w:rPr>
            <w:fldChar w:fldCharType="end"/>
          </w:r>
        </w:sdtContent>
      </w:sdt>
      <w:r w:rsidR="00C3290E">
        <w:rPr>
          <w:rFonts w:ascii="Arial" w:hAnsi="Arial" w:cs="Arial"/>
        </w:rPr>
        <w:t xml:space="preserve"> </w:t>
      </w:r>
      <w:sdt>
        <w:sdtPr>
          <w:rPr>
            <w:rFonts w:ascii="Arial" w:hAnsi="Arial" w:cs="Arial"/>
          </w:rPr>
          <w:id w:val="-1191524695"/>
          <w:citation/>
        </w:sdtPr>
        <w:sdtEndPr/>
        <w:sdtContent>
          <w:r w:rsidR="00C3290E">
            <w:rPr>
              <w:rFonts w:ascii="Arial" w:hAnsi="Arial" w:cs="Arial"/>
            </w:rPr>
            <w:fldChar w:fldCharType="begin"/>
          </w:r>
          <w:r w:rsidR="00C3290E">
            <w:rPr>
              <w:rFonts w:ascii="Times New Roman" w:hAnsi="Times New Roman" w:cs="Arial"/>
            </w:rPr>
            <w:instrText xml:space="preserve">CITATION Ehr0b \n  \t  \l 1043 </w:instrText>
          </w:r>
          <w:r w:rsidR="00C3290E">
            <w:rPr>
              <w:rFonts w:ascii="Arial" w:hAnsi="Arial" w:cs="Arial"/>
            </w:rPr>
            <w:fldChar w:fldCharType="separate"/>
          </w:r>
          <w:r w:rsidR="00AA3B51" w:rsidRPr="00AA3B51">
            <w:rPr>
              <w:rFonts w:ascii="Times New Roman" w:hAnsi="Times New Roman" w:cs="Arial"/>
              <w:noProof/>
            </w:rPr>
            <w:t>(1990b)</w:t>
          </w:r>
          <w:r w:rsidR="00C3290E">
            <w:rPr>
              <w:rFonts w:ascii="Arial" w:hAnsi="Arial" w:cs="Arial"/>
            </w:rPr>
            <w:fldChar w:fldCharType="end"/>
          </w:r>
        </w:sdtContent>
      </w:sdt>
      <w:r w:rsidR="00490D9D">
        <w:rPr>
          <w:rFonts w:ascii="Arial" w:hAnsi="Arial" w:cs="Arial"/>
        </w:rPr>
        <w:t xml:space="preserve"> </w:t>
      </w:r>
      <w:r w:rsidR="00593892">
        <w:rPr>
          <w:rFonts w:ascii="Arial" w:hAnsi="Arial" w:cs="Arial"/>
        </w:rPr>
        <w:t>hebben data</w:t>
      </w:r>
      <w:r w:rsidR="00FC3175">
        <w:rPr>
          <w:rFonts w:ascii="Arial" w:hAnsi="Arial" w:cs="Arial"/>
        </w:rPr>
        <w:t xml:space="preserve"> van de golf PGA tour geanalyseerd en vonden dat er geen prikkel was voor de spelers om beter hun best te doen voor een hogere prijs</w:t>
      </w:r>
      <w:r w:rsidR="00664F33">
        <w:rPr>
          <w:rFonts w:ascii="Arial" w:hAnsi="Arial" w:cs="Arial"/>
        </w:rPr>
        <w:t xml:space="preserve">. </w:t>
      </w:r>
      <w:proofErr w:type="spellStart"/>
      <w:r w:rsidR="00FC3175">
        <w:rPr>
          <w:rFonts w:ascii="Arial" w:hAnsi="Arial" w:cs="Arial"/>
        </w:rPr>
        <w:t>Orszag</w:t>
      </w:r>
      <w:proofErr w:type="spellEnd"/>
      <w:r w:rsidR="001D2F23">
        <w:rPr>
          <w:rFonts w:ascii="Arial" w:hAnsi="Arial" w:cs="Arial"/>
        </w:rPr>
        <w:t xml:space="preserve"> </w:t>
      </w:r>
      <w:sdt>
        <w:sdtPr>
          <w:rPr>
            <w:rFonts w:ascii="Arial" w:hAnsi="Arial" w:cs="Arial"/>
          </w:rPr>
          <w:id w:val="-1925093972"/>
          <w:citation/>
        </w:sdtPr>
        <w:sdtEndPr/>
        <w:sdtContent>
          <w:r w:rsidR="001D2F23">
            <w:rPr>
              <w:rFonts w:ascii="Arial" w:hAnsi="Arial" w:cs="Arial"/>
            </w:rPr>
            <w:fldChar w:fldCharType="begin"/>
          </w:r>
          <w:r w:rsidR="001D2F23">
            <w:rPr>
              <w:rFonts w:ascii="Times New Roman" w:hAnsi="Times New Roman" w:cs="Arial"/>
            </w:rPr>
            <w:instrText xml:space="preserve">CITATION Ors94 \n  \t  \l 1043 </w:instrText>
          </w:r>
          <w:r w:rsidR="001D2F23">
            <w:rPr>
              <w:rFonts w:ascii="Arial" w:hAnsi="Arial" w:cs="Arial"/>
            </w:rPr>
            <w:fldChar w:fldCharType="separate"/>
          </w:r>
          <w:r w:rsidR="00AA3B51" w:rsidRPr="00AA3B51">
            <w:rPr>
              <w:rFonts w:ascii="Times New Roman" w:hAnsi="Times New Roman" w:cs="Arial"/>
              <w:noProof/>
            </w:rPr>
            <w:t>(1994)</w:t>
          </w:r>
          <w:r w:rsidR="001D2F23">
            <w:rPr>
              <w:rFonts w:ascii="Arial" w:hAnsi="Arial" w:cs="Arial"/>
            </w:rPr>
            <w:fldChar w:fldCharType="end"/>
          </w:r>
        </w:sdtContent>
      </w:sdt>
      <w:r w:rsidR="00FC3175">
        <w:rPr>
          <w:rFonts w:ascii="Arial" w:hAnsi="Arial" w:cs="Arial"/>
        </w:rPr>
        <w:t xml:space="preserve"> weerlegde echter een paar jaar later deze resultaten van </w:t>
      </w:r>
      <w:proofErr w:type="spellStart"/>
      <w:r w:rsidR="00FC3175">
        <w:rPr>
          <w:rFonts w:ascii="Arial" w:hAnsi="Arial" w:cs="Arial"/>
        </w:rPr>
        <w:t>Ehrenberg</w:t>
      </w:r>
      <w:proofErr w:type="spellEnd"/>
      <w:r w:rsidR="00FC3175">
        <w:rPr>
          <w:rFonts w:ascii="Arial" w:hAnsi="Arial" w:cs="Arial"/>
        </w:rPr>
        <w:t xml:space="preserve"> &amp; </w:t>
      </w:r>
      <w:proofErr w:type="spellStart"/>
      <w:r w:rsidR="00FC3175">
        <w:rPr>
          <w:rFonts w:ascii="Arial" w:hAnsi="Arial" w:cs="Arial"/>
        </w:rPr>
        <w:t>Bognanno</w:t>
      </w:r>
      <w:proofErr w:type="spellEnd"/>
      <w:r w:rsidR="00FC3175">
        <w:rPr>
          <w:rFonts w:ascii="Arial" w:hAnsi="Arial" w:cs="Arial"/>
        </w:rPr>
        <w:t xml:space="preserve"> en beargumenteerde dat het onderzoek van </w:t>
      </w:r>
      <w:proofErr w:type="spellStart"/>
      <w:r w:rsidR="00FC3175">
        <w:rPr>
          <w:rFonts w:ascii="Arial" w:hAnsi="Arial" w:cs="Arial"/>
        </w:rPr>
        <w:t>Ehrenberg</w:t>
      </w:r>
      <w:proofErr w:type="spellEnd"/>
      <w:r w:rsidR="00FC3175">
        <w:rPr>
          <w:rFonts w:ascii="Arial" w:hAnsi="Arial" w:cs="Arial"/>
        </w:rPr>
        <w:t xml:space="preserve"> &amp; </w:t>
      </w:r>
      <w:proofErr w:type="spellStart"/>
      <w:r w:rsidR="00FC3175">
        <w:rPr>
          <w:rFonts w:ascii="Arial" w:hAnsi="Arial" w:cs="Arial"/>
        </w:rPr>
        <w:t>Bognanno</w:t>
      </w:r>
      <w:proofErr w:type="spellEnd"/>
      <w:r w:rsidR="00FC3175">
        <w:rPr>
          <w:rFonts w:ascii="Arial" w:hAnsi="Arial" w:cs="Arial"/>
        </w:rPr>
        <w:t xml:space="preserve"> een schijncorrelatie had. </w:t>
      </w:r>
      <w:r w:rsidR="00446447">
        <w:rPr>
          <w:rFonts w:ascii="Arial" w:hAnsi="Arial" w:cs="Arial"/>
        </w:rPr>
        <w:t xml:space="preserve">Om deze contradictie bloot te leggen hebben </w:t>
      </w:r>
      <w:proofErr w:type="spellStart"/>
      <w:r w:rsidR="00446447">
        <w:rPr>
          <w:rFonts w:ascii="Arial" w:hAnsi="Arial" w:cs="Arial"/>
        </w:rPr>
        <w:t>Melton</w:t>
      </w:r>
      <w:proofErr w:type="spellEnd"/>
      <w:r w:rsidR="00446447">
        <w:rPr>
          <w:rFonts w:ascii="Arial" w:hAnsi="Arial" w:cs="Arial"/>
        </w:rPr>
        <w:t xml:space="preserve"> &amp; Zorn</w:t>
      </w:r>
      <w:r w:rsidR="001D2F23">
        <w:rPr>
          <w:rFonts w:ascii="Arial" w:hAnsi="Arial" w:cs="Arial"/>
        </w:rPr>
        <w:t xml:space="preserve"> </w:t>
      </w:r>
      <w:sdt>
        <w:sdtPr>
          <w:rPr>
            <w:rFonts w:ascii="Arial" w:hAnsi="Arial" w:cs="Arial"/>
          </w:rPr>
          <w:id w:val="505877452"/>
          <w:citation/>
        </w:sdtPr>
        <w:sdtEndPr/>
        <w:sdtContent>
          <w:r w:rsidR="001D2F23">
            <w:rPr>
              <w:rFonts w:ascii="Arial" w:hAnsi="Arial" w:cs="Arial"/>
            </w:rPr>
            <w:fldChar w:fldCharType="begin"/>
          </w:r>
          <w:r w:rsidR="001D2F23">
            <w:rPr>
              <w:rFonts w:ascii="Times New Roman" w:hAnsi="Times New Roman" w:cs="Arial"/>
            </w:rPr>
            <w:instrText xml:space="preserve">CITATION Mel00 \n  \t  \l 1043 </w:instrText>
          </w:r>
          <w:r w:rsidR="001D2F23">
            <w:rPr>
              <w:rFonts w:ascii="Arial" w:hAnsi="Arial" w:cs="Arial"/>
            </w:rPr>
            <w:fldChar w:fldCharType="separate"/>
          </w:r>
          <w:r w:rsidR="00AA3B51" w:rsidRPr="00AA3B51">
            <w:rPr>
              <w:rFonts w:ascii="Times New Roman" w:hAnsi="Times New Roman" w:cs="Arial"/>
              <w:noProof/>
            </w:rPr>
            <w:t>(2000)</w:t>
          </w:r>
          <w:r w:rsidR="001D2F23">
            <w:rPr>
              <w:rFonts w:ascii="Arial" w:hAnsi="Arial" w:cs="Arial"/>
            </w:rPr>
            <w:fldChar w:fldCharType="end"/>
          </w:r>
        </w:sdtContent>
      </w:sdt>
      <w:r w:rsidR="00446447">
        <w:rPr>
          <w:rFonts w:ascii="Arial" w:hAnsi="Arial" w:cs="Arial"/>
        </w:rPr>
        <w:t xml:space="preserve"> opnieuw empirisch onderzoek gedaan in de PGA tour. Zij beargumenteerde</w:t>
      </w:r>
      <w:r w:rsidR="007A471E">
        <w:rPr>
          <w:rFonts w:ascii="Arial" w:hAnsi="Arial" w:cs="Arial"/>
        </w:rPr>
        <w:t>n</w:t>
      </w:r>
      <w:r w:rsidR="00446447">
        <w:rPr>
          <w:rFonts w:ascii="Arial" w:hAnsi="Arial" w:cs="Arial"/>
        </w:rPr>
        <w:t xml:space="preserve"> in dit paper dat de contradictie te herleiden was aan een survival bias. </w:t>
      </w:r>
      <w:r w:rsidR="007A471E">
        <w:rPr>
          <w:rFonts w:ascii="Arial" w:hAnsi="Arial" w:cs="Arial"/>
        </w:rPr>
        <w:t>Dit is de bias waarbij</w:t>
      </w:r>
      <w:r w:rsidR="005E31D5">
        <w:rPr>
          <w:rFonts w:ascii="Arial" w:hAnsi="Arial" w:cs="Arial"/>
        </w:rPr>
        <w:t xml:space="preserve"> de spelers extra effort leveren in het begin van het toernooi om door de eerste</w:t>
      </w:r>
      <w:r w:rsidR="007A471E">
        <w:rPr>
          <w:rFonts w:ascii="Arial" w:hAnsi="Arial" w:cs="Arial"/>
        </w:rPr>
        <w:t xml:space="preserve"> ronde te komen en als het ware</w:t>
      </w:r>
      <w:r w:rsidR="005E31D5">
        <w:rPr>
          <w:rFonts w:ascii="Arial" w:hAnsi="Arial" w:cs="Arial"/>
        </w:rPr>
        <w:t xml:space="preserve"> dus te ‘overleven’. </w:t>
      </w:r>
      <w:proofErr w:type="spellStart"/>
      <w:r w:rsidR="005E31D5">
        <w:rPr>
          <w:rFonts w:ascii="Arial" w:hAnsi="Arial" w:cs="Arial"/>
        </w:rPr>
        <w:t>Melton</w:t>
      </w:r>
      <w:proofErr w:type="spellEnd"/>
      <w:r w:rsidR="005E31D5">
        <w:rPr>
          <w:rFonts w:ascii="Arial" w:hAnsi="Arial" w:cs="Arial"/>
        </w:rPr>
        <w:t xml:space="preserve"> &amp; Zorn hebben de data gecorrigeerd voor deze bias en vonden opnieuw dat er wel een prikkel is voor de spelers om meer effort te leveren voor een hogere prijs. </w:t>
      </w:r>
      <w:r w:rsidR="00136A60">
        <w:rPr>
          <w:rFonts w:ascii="Arial" w:hAnsi="Arial" w:cs="Arial"/>
        </w:rPr>
        <w:t xml:space="preserve">Naast de sport </w:t>
      </w:r>
      <w:r w:rsidR="007A471E">
        <w:rPr>
          <w:rFonts w:ascii="Arial" w:hAnsi="Arial" w:cs="Arial"/>
        </w:rPr>
        <w:t xml:space="preserve">bestaat </w:t>
      </w:r>
      <w:r w:rsidR="00136A60">
        <w:rPr>
          <w:rFonts w:ascii="Arial" w:hAnsi="Arial" w:cs="Arial"/>
        </w:rPr>
        <w:t xml:space="preserve">ook literatuur die de </w:t>
      </w:r>
      <w:proofErr w:type="spellStart"/>
      <w:r w:rsidR="00136A60">
        <w:rPr>
          <w:rFonts w:ascii="Arial" w:hAnsi="Arial" w:cs="Arial"/>
        </w:rPr>
        <w:t>tourna</w:t>
      </w:r>
      <w:r w:rsidR="007A471E">
        <w:rPr>
          <w:rFonts w:ascii="Arial" w:hAnsi="Arial" w:cs="Arial"/>
        </w:rPr>
        <w:t>ment</w:t>
      </w:r>
      <w:proofErr w:type="spellEnd"/>
      <w:r w:rsidR="007A471E">
        <w:rPr>
          <w:rFonts w:ascii="Arial" w:hAnsi="Arial" w:cs="Arial"/>
        </w:rPr>
        <w:t xml:space="preserve"> theorie empirisch testen op</w:t>
      </w:r>
      <w:r w:rsidR="00136A60">
        <w:rPr>
          <w:rFonts w:ascii="Arial" w:hAnsi="Arial" w:cs="Arial"/>
        </w:rPr>
        <w:t xml:space="preserve"> andere gebieden. Een voorbeeld hiervan is het paper van </w:t>
      </w:r>
      <w:proofErr w:type="spellStart"/>
      <w:r w:rsidR="00136A60">
        <w:rPr>
          <w:rFonts w:ascii="Arial" w:hAnsi="Arial" w:cs="Arial"/>
        </w:rPr>
        <w:t>Knoeber</w:t>
      </w:r>
      <w:proofErr w:type="spellEnd"/>
      <w:r w:rsidR="00136A60">
        <w:rPr>
          <w:rFonts w:ascii="Arial" w:hAnsi="Arial" w:cs="Arial"/>
        </w:rPr>
        <w:t xml:space="preserve"> &amp; </w:t>
      </w:r>
      <w:proofErr w:type="spellStart"/>
      <w:r w:rsidR="00136A60">
        <w:rPr>
          <w:rFonts w:ascii="Arial" w:hAnsi="Arial" w:cs="Arial"/>
        </w:rPr>
        <w:t>Thurman</w:t>
      </w:r>
      <w:proofErr w:type="spellEnd"/>
      <w:r w:rsidR="001D2F23">
        <w:rPr>
          <w:rFonts w:ascii="Arial" w:hAnsi="Arial" w:cs="Arial"/>
        </w:rPr>
        <w:t xml:space="preserve"> </w:t>
      </w:r>
      <w:sdt>
        <w:sdtPr>
          <w:rPr>
            <w:rFonts w:ascii="Arial" w:hAnsi="Arial" w:cs="Arial"/>
          </w:rPr>
          <w:id w:val="-707337552"/>
          <w:citation/>
        </w:sdtPr>
        <w:sdtEndPr/>
        <w:sdtContent>
          <w:r w:rsidR="001D2F23">
            <w:rPr>
              <w:rFonts w:ascii="Arial" w:hAnsi="Arial" w:cs="Arial"/>
            </w:rPr>
            <w:fldChar w:fldCharType="begin"/>
          </w:r>
          <w:r w:rsidR="001D2F23">
            <w:rPr>
              <w:rFonts w:ascii="Times New Roman" w:hAnsi="Times New Roman" w:cs="Arial"/>
            </w:rPr>
            <w:instrText xml:space="preserve">CITATION Kno94 \n  \t  \l 1043 </w:instrText>
          </w:r>
          <w:r w:rsidR="001D2F23">
            <w:rPr>
              <w:rFonts w:ascii="Arial" w:hAnsi="Arial" w:cs="Arial"/>
            </w:rPr>
            <w:fldChar w:fldCharType="separate"/>
          </w:r>
          <w:r w:rsidR="00AA3B51" w:rsidRPr="00AA3B51">
            <w:rPr>
              <w:rFonts w:ascii="Times New Roman" w:hAnsi="Times New Roman" w:cs="Arial"/>
              <w:noProof/>
            </w:rPr>
            <w:t>(1994)</w:t>
          </w:r>
          <w:r w:rsidR="001D2F23">
            <w:rPr>
              <w:rFonts w:ascii="Arial" w:hAnsi="Arial" w:cs="Arial"/>
            </w:rPr>
            <w:fldChar w:fldCharType="end"/>
          </w:r>
        </w:sdtContent>
      </w:sdt>
      <w:r w:rsidR="00221BEE">
        <w:rPr>
          <w:rFonts w:ascii="Arial" w:hAnsi="Arial" w:cs="Arial"/>
        </w:rPr>
        <w:t xml:space="preserve"> die de </w:t>
      </w:r>
      <w:proofErr w:type="spellStart"/>
      <w:r w:rsidR="00221BEE">
        <w:rPr>
          <w:rFonts w:ascii="Arial" w:hAnsi="Arial" w:cs="Arial"/>
        </w:rPr>
        <w:t>tournament</w:t>
      </w:r>
      <w:proofErr w:type="spellEnd"/>
      <w:r w:rsidR="00221BEE">
        <w:rPr>
          <w:rFonts w:ascii="Arial" w:hAnsi="Arial" w:cs="Arial"/>
        </w:rPr>
        <w:t xml:space="preserve"> theorie empirisch testen in de vleeskuiken industrie. </w:t>
      </w:r>
      <w:r w:rsidR="00593892">
        <w:rPr>
          <w:rFonts w:ascii="Arial" w:hAnsi="Arial" w:cs="Arial"/>
        </w:rPr>
        <w:t>In d</w:t>
      </w:r>
      <w:r w:rsidR="005D5DA3">
        <w:rPr>
          <w:rFonts w:ascii="Arial" w:hAnsi="Arial" w:cs="Arial"/>
        </w:rPr>
        <w:t>e vleeskuiken industrie worden de houders van vleeskuikens beloond</w:t>
      </w:r>
      <w:r w:rsidR="007A471E">
        <w:rPr>
          <w:rFonts w:ascii="Arial" w:hAnsi="Arial" w:cs="Arial"/>
        </w:rPr>
        <w:t xml:space="preserve"> ten opzichte van</w:t>
      </w:r>
      <w:r w:rsidR="005D5DA3">
        <w:rPr>
          <w:rFonts w:ascii="Arial" w:hAnsi="Arial" w:cs="Arial"/>
        </w:rPr>
        <w:t xml:space="preserve"> een relatieve prestatie. In dit paper vinden </w:t>
      </w:r>
      <w:proofErr w:type="spellStart"/>
      <w:r w:rsidR="005D5DA3">
        <w:rPr>
          <w:rFonts w:ascii="Arial" w:hAnsi="Arial" w:cs="Arial"/>
        </w:rPr>
        <w:t>Knoeber</w:t>
      </w:r>
      <w:proofErr w:type="spellEnd"/>
      <w:r w:rsidR="005D5DA3">
        <w:rPr>
          <w:rFonts w:ascii="Arial" w:hAnsi="Arial" w:cs="Arial"/>
        </w:rPr>
        <w:t xml:space="preserve"> &amp; </w:t>
      </w:r>
      <w:proofErr w:type="spellStart"/>
      <w:r w:rsidR="005D5DA3">
        <w:rPr>
          <w:rFonts w:ascii="Arial" w:hAnsi="Arial" w:cs="Arial"/>
        </w:rPr>
        <w:t>Thurman</w:t>
      </w:r>
      <w:proofErr w:type="spellEnd"/>
      <w:r w:rsidR="005D5DA3">
        <w:rPr>
          <w:rFonts w:ascii="Arial" w:hAnsi="Arial" w:cs="Arial"/>
        </w:rPr>
        <w:t xml:space="preserve"> resultaten die de </w:t>
      </w:r>
      <w:proofErr w:type="spellStart"/>
      <w:r w:rsidR="005D5DA3">
        <w:rPr>
          <w:rFonts w:ascii="Arial" w:hAnsi="Arial" w:cs="Arial"/>
        </w:rPr>
        <w:t>tournament</w:t>
      </w:r>
      <w:proofErr w:type="spellEnd"/>
      <w:r w:rsidR="005D5DA3">
        <w:rPr>
          <w:rFonts w:ascii="Arial" w:hAnsi="Arial" w:cs="Arial"/>
        </w:rPr>
        <w:t xml:space="preserve"> theorie bevestigen. </w:t>
      </w:r>
      <w:r w:rsidR="007A636A">
        <w:rPr>
          <w:rFonts w:ascii="Arial" w:hAnsi="Arial" w:cs="Arial"/>
        </w:rPr>
        <w:t xml:space="preserve">Ook in de meer formele werksferen is empirisch onderzoek gedaan. Zo heeft </w:t>
      </w:r>
      <w:proofErr w:type="spellStart"/>
      <w:r w:rsidR="007A636A">
        <w:rPr>
          <w:rFonts w:ascii="Arial" w:hAnsi="Arial" w:cs="Arial"/>
        </w:rPr>
        <w:t>Eriksson</w:t>
      </w:r>
      <w:proofErr w:type="spellEnd"/>
      <w:r w:rsidR="001D2F23">
        <w:rPr>
          <w:rFonts w:ascii="Arial" w:hAnsi="Arial" w:cs="Arial"/>
        </w:rPr>
        <w:t xml:space="preserve"> </w:t>
      </w:r>
      <w:sdt>
        <w:sdtPr>
          <w:rPr>
            <w:rFonts w:ascii="Arial" w:hAnsi="Arial" w:cs="Arial"/>
          </w:rPr>
          <w:id w:val="-1422097792"/>
          <w:citation/>
        </w:sdtPr>
        <w:sdtEndPr/>
        <w:sdtContent>
          <w:r w:rsidR="001D2F23">
            <w:rPr>
              <w:rFonts w:ascii="Arial" w:hAnsi="Arial" w:cs="Arial"/>
            </w:rPr>
            <w:fldChar w:fldCharType="begin"/>
          </w:r>
          <w:r w:rsidR="001D2F23">
            <w:rPr>
              <w:rFonts w:ascii="Times New Roman" w:hAnsi="Times New Roman" w:cs="Arial"/>
            </w:rPr>
            <w:instrText xml:space="preserve">CITATION Eri99 \n  \t  \l 1043 </w:instrText>
          </w:r>
          <w:r w:rsidR="001D2F23">
            <w:rPr>
              <w:rFonts w:ascii="Arial" w:hAnsi="Arial" w:cs="Arial"/>
            </w:rPr>
            <w:fldChar w:fldCharType="separate"/>
          </w:r>
          <w:r w:rsidR="00AA3B51" w:rsidRPr="00AA3B51">
            <w:rPr>
              <w:rFonts w:ascii="Times New Roman" w:hAnsi="Times New Roman" w:cs="Arial"/>
              <w:noProof/>
            </w:rPr>
            <w:t>(1999)</w:t>
          </w:r>
          <w:r w:rsidR="001D2F23">
            <w:rPr>
              <w:rFonts w:ascii="Arial" w:hAnsi="Arial" w:cs="Arial"/>
            </w:rPr>
            <w:fldChar w:fldCharType="end"/>
          </w:r>
        </w:sdtContent>
      </w:sdt>
      <w:r w:rsidR="007A636A">
        <w:rPr>
          <w:rFonts w:ascii="Arial" w:hAnsi="Arial" w:cs="Arial"/>
        </w:rPr>
        <w:t xml:space="preserve"> onderzoek gedaan of de </w:t>
      </w:r>
      <w:proofErr w:type="spellStart"/>
      <w:r w:rsidR="007A636A">
        <w:rPr>
          <w:rFonts w:ascii="Arial" w:hAnsi="Arial" w:cs="Arial"/>
        </w:rPr>
        <w:t>tournament</w:t>
      </w:r>
      <w:proofErr w:type="spellEnd"/>
      <w:r w:rsidR="007A636A">
        <w:rPr>
          <w:rFonts w:ascii="Arial" w:hAnsi="Arial" w:cs="Arial"/>
        </w:rPr>
        <w:t xml:space="preserve"> theorie standhoudt in bestuurlijke functies in Denemarken. </w:t>
      </w:r>
      <w:r w:rsidR="007D5D6F">
        <w:rPr>
          <w:rFonts w:ascii="Arial" w:hAnsi="Arial" w:cs="Arial"/>
        </w:rPr>
        <w:t xml:space="preserve">Hij gebruikte hiervoor data van een grote consultancy uit Denemarken. </w:t>
      </w:r>
      <w:r w:rsidR="007A636A">
        <w:rPr>
          <w:rFonts w:ascii="Arial" w:hAnsi="Arial" w:cs="Arial"/>
        </w:rPr>
        <w:t xml:space="preserve">Ook </w:t>
      </w:r>
      <w:proofErr w:type="spellStart"/>
      <w:r w:rsidR="0050418E">
        <w:rPr>
          <w:rFonts w:ascii="Arial" w:hAnsi="Arial" w:cs="Arial"/>
        </w:rPr>
        <w:t>Eriksson</w:t>
      </w:r>
      <w:proofErr w:type="spellEnd"/>
      <w:r w:rsidR="0050418E">
        <w:rPr>
          <w:rFonts w:ascii="Arial" w:hAnsi="Arial" w:cs="Arial"/>
        </w:rPr>
        <w:t xml:space="preserve"> </w:t>
      </w:r>
      <w:r w:rsidR="007A636A">
        <w:rPr>
          <w:rFonts w:ascii="Arial" w:hAnsi="Arial" w:cs="Arial"/>
        </w:rPr>
        <w:t>vindt resultaten di</w:t>
      </w:r>
      <w:r w:rsidR="00E61AEE">
        <w:rPr>
          <w:rFonts w:ascii="Arial" w:hAnsi="Arial" w:cs="Arial"/>
        </w:rPr>
        <w:t xml:space="preserve">e de </w:t>
      </w:r>
      <w:proofErr w:type="spellStart"/>
      <w:r w:rsidR="00E61AEE">
        <w:rPr>
          <w:rFonts w:ascii="Arial" w:hAnsi="Arial" w:cs="Arial"/>
        </w:rPr>
        <w:t>tournament</w:t>
      </w:r>
      <w:proofErr w:type="spellEnd"/>
      <w:r w:rsidR="00E61AEE">
        <w:rPr>
          <w:rFonts w:ascii="Arial" w:hAnsi="Arial" w:cs="Arial"/>
        </w:rPr>
        <w:t xml:space="preserve"> theorie steunen.</w:t>
      </w:r>
    </w:p>
    <w:p w14:paraId="7B7311D8" w14:textId="77777777" w:rsidR="00593892" w:rsidRDefault="00593892" w:rsidP="006E07D3">
      <w:pPr>
        <w:spacing w:line="360" w:lineRule="auto"/>
        <w:rPr>
          <w:rFonts w:ascii="Arial" w:hAnsi="Arial" w:cs="Arial"/>
        </w:rPr>
      </w:pPr>
    </w:p>
    <w:p w14:paraId="37A76D94" w14:textId="32AC856D" w:rsidR="00E61AEE" w:rsidRDefault="00E61AEE" w:rsidP="006E07D3">
      <w:pPr>
        <w:spacing w:line="360" w:lineRule="auto"/>
        <w:rPr>
          <w:rFonts w:ascii="Arial" w:hAnsi="Arial" w:cs="Arial"/>
        </w:rPr>
      </w:pPr>
      <w:r>
        <w:rPr>
          <w:rFonts w:ascii="Arial" w:hAnsi="Arial" w:cs="Arial"/>
        </w:rPr>
        <w:t>Hoewel er waardevolle inzichten zijn verkregen uit empirische studies, zijn er toch ook veel</w:t>
      </w:r>
      <w:r w:rsidR="0086322E">
        <w:rPr>
          <w:rFonts w:ascii="Arial" w:hAnsi="Arial" w:cs="Arial"/>
        </w:rPr>
        <w:t xml:space="preserve"> opmerkelijke</w:t>
      </w:r>
      <w:r>
        <w:rPr>
          <w:rFonts w:ascii="Arial" w:hAnsi="Arial" w:cs="Arial"/>
        </w:rPr>
        <w:t xml:space="preserve"> verschillen gevonden. </w:t>
      </w:r>
      <w:r w:rsidR="0086322E">
        <w:rPr>
          <w:rFonts w:ascii="Arial" w:hAnsi="Arial" w:cs="Arial"/>
        </w:rPr>
        <w:t xml:space="preserve">Een voorbeeld hiervan is discriminatie die voorkomt in een </w:t>
      </w:r>
      <w:proofErr w:type="spellStart"/>
      <w:r w:rsidR="0086322E">
        <w:rPr>
          <w:rFonts w:ascii="Arial" w:hAnsi="Arial" w:cs="Arial"/>
        </w:rPr>
        <w:t>tournament</w:t>
      </w:r>
      <w:proofErr w:type="spellEnd"/>
      <w:r w:rsidR="0086322E">
        <w:rPr>
          <w:rFonts w:ascii="Arial" w:hAnsi="Arial" w:cs="Arial"/>
        </w:rPr>
        <w:t xml:space="preserve">. </w:t>
      </w:r>
      <w:proofErr w:type="spellStart"/>
      <w:r w:rsidR="0086322E">
        <w:rPr>
          <w:rFonts w:ascii="Arial" w:hAnsi="Arial" w:cs="Arial"/>
        </w:rPr>
        <w:t>Weigelt</w:t>
      </w:r>
      <w:proofErr w:type="spellEnd"/>
      <w:r w:rsidR="0086322E">
        <w:rPr>
          <w:rFonts w:ascii="Arial" w:hAnsi="Arial" w:cs="Arial"/>
        </w:rPr>
        <w:t xml:space="preserve"> </w:t>
      </w:r>
      <w:r w:rsidR="00593892">
        <w:rPr>
          <w:rFonts w:ascii="Arial" w:hAnsi="Arial" w:cs="Arial"/>
        </w:rPr>
        <w:t>et al</w:t>
      </w:r>
      <w:r w:rsidR="009B3048">
        <w:rPr>
          <w:rFonts w:ascii="Arial" w:hAnsi="Arial" w:cs="Arial"/>
        </w:rPr>
        <w:t xml:space="preserve"> </w:t>
      </w:r>
      <w:sdt>
        <w:sdtPr>
          <w:rPr>
            <w:rFonts w:ascii="Arial" w:hAnsi="Arial" w:cs="Arial"/>
          </w:rPr>
          <w:id w:val="-114987408"/>
          <w:citation/>
        </w:sdtPr>
        <w:sdtEndPr/>
        <w:sdtContent>
          <w:r w:rsidR="009B3048">
            <w:rPr>
              <w:rFonts w:ascii="Arial" w:hAnsi="Arial" w:cs="Arial"/>
            </w:rPr>
            <w:fldChar w:fldCharType="begin"/>
          </w:r>
          <w:r w:rsidR="009B3048">
            <w:rPr>
              <w:rFonts w:ascii="Times New Roman" w:hAnsi="Times New Roman" w:cs="Arial"/>
            </w:rPr>
            <w:instrText xml:space="preserve">CITATION Wei89 \n  \t  \l 1043 </w:instrText>
          </w:r>
          <w:r w:rsidR="009B3048">
            <w:rPr>
              <w:rFonts w:ascii="Arial" w:hAnsi="Arial" w:cs="Arial"/>
            </w:rPr>
            <w:fldChar w:fldCharType="separate"/>
          </w:r>
          <w:r w:rsidR="00AA3B51" w:rsidRPr="00AA3B51">
            <w:rPr>
              <w:rFonts w:ascii="Times New Roman" w:hAnsi="Times New Roman" w:cs="Arial"/>
              <w:noProof/>
            </w:rPr>
            <w:t>(1989)</w:t>
          </w:r>
          <w:r w:rsidR="009B3048">
            <w:rPr>
              <w:rFonts w:ascii="Arial" w:hAnsi="Arial" w:cs="Arial"/>
            </w:rPr>
            <w:fldChar w:fldCharType="end"/>
          </w:r>
        </w:sdtContent>
      </w:sdt>
      <w:r w:rsidR="0086322E">
        <w:rPr>
          <w:rFonts w:ascii="Arial" w:hAnsi="Arial" w:cs="Arial"/>
        </w:rPr>
        <w:t xml:space="preserve"> en Schotter &amp; </w:t>
      </w:r>
      <w:proofErr w:type="spellStart"/>
      <w:r w:rsidR="0086322E">
        <w:rPr>
          <w:rFonts w:ascii="Arial" w:hAnsi="Arial" w:cs="Arial"/>
        </w:rPr>
        <w:t>Weigelt</w:t>
      </w:r>
      <w:proofErr w:type="spellEnd"/>
      <w:r w:rsidR="009B3048">
        <w:rPr>
          <w:rFonts w:ascii="Arial" w:hAnsi="Arial" w:cs="Arial"/>
        </w:rPr>
        <w:t xml:space="preserve"> </w:t>
      </w:r>
      <w:sdt>
        <w:sdtPr>
          <w:rPr>
            <w:rFonts w:ascii="Arial" w:hAnsi="Arial" w:cs="Arial"/>
          </w:rPr>
          <w:id w:val="1818232809"/>
          <w:citation/>
        </w:sdtPr>
        <w:sdtEndPr/>
        <w:sdtContent>
          <w:r w:rsidR="009B3048">
            <w:rPr>
              <w:rFonts w:ascii="Arial" w:hAnsi="Arial" w:cs="Arial"/>
            </w:rPr>
            <w:fldChar w:fldCharType="begin"/>
          </w:r>
          <w:r w:rsidR="009B3048">
            <w:rPr>
              <w:rFonts w:ascii="Times New Roman" w:hAnsi="Times New Roman" w:cs="Arial"/>
            </w:rPr>
            <w:instrText xml:space="preserve">CITATION Sch92 \n  \t  \l 1043 </w:instrText>
          </w:r>
          <w:r w:rsidR="009B3048">
            <w:rPr>
              <w:rFonts w:ascii="Arial" w:hAnsi="Arial" w:cs="Arial"/>
            </w:rPr>
            <w:fldChar w:fldCharType="separate"/>
          </w:r>
          <w:r w:rsidR="00AA3B51" w:rsidRPr="00AA3B51">
            <w:rPr>
              <w:rFonts w:ascii="Times New Roman" w:hAnsi="Times New Roman" w:cs="Arial"/>
              <w:noProof/>
            </w:rPr>
            <w:t>(1992)</w:t>
          </w:r>
          <w:r w:rsidR="009B3048">
            <w:rPr>
              <w:rFonts w:ascii="Arial" w:hAnsi="Arial" w:cs="Arial"/>
            </w:rPr>
            <w:fldChar w:fldCharType="end"/>
          </w:r>
        </w:sdtContent>
      </w:sdt>
      <w:r w:rsidR="0086322E">
        <w:rPr>
          <w:rFonts w:ascii="Arial" w:hAnsi="Arial" w:cs="Arial"/>
        </w:rPr>
        <w:t xml:space="preserve"> hebben </w:t>
      </w:r>
      <w:r w:rsidR="0093113B">
        <w:rPr>
          <w:rFonts w:ascii="Arial" w:hAnsi="Arial" w:cs="Arial"/>
        </w:rPr>
        <w:t xml:space="preserve">geanalyseerd hoe spelers reageren op discriminatie en oneerlijke regels in het </w:t>
      </w:r>
      <w:proofErr w:type="spellStart"/>
      <w:r w:rsidR="0093113B">
        <w:rPr>
          <w:rFonts w:ascii="Arial" w:hAnsi="Arial" w:cs="Arial"/>
        </w:rPr>
        <w:t>tournament</w:t>
      </w:r>
      <w:proofErr w:type="spellEnd"/>
      <w:r w:rsidR="00593892">
        <w:rPr>
          <w:rFonts w:ascii="Arial" w:hAnsi="Arial" w:cs="Arial"/>
        </w:rPr>
        <w:t>. H</w:t>
      </w:r>
      <w:r w:rsidR="00911429">
        <w:rPr>
          <w:rFonts w:ascii="Arial" w:hAnsi="Arial" w:cs="Arial"/>
        </w:rPr>
        <w:t>et opvallende resultaat uit deze papers is dat gediscrimineerde spelers hogere effort leveren dan volgens de theorie optimaal zou zijn.</w:t>
      </w:r>
      <w:r w:rsidR="00F26C68">
        <w:rPr>
          <w:rFonts w:ascii="Arial" w:hAnsi="Arial" w:cs="Arial"/>
        </w:rPr>
        <w:t xml:space="preserve"> Naast de opvallende verschijnselen die in sommige </w:t>
      </w:r>
      <w:proofErr w:type="spellStart"/>
      <w:r w:rsidR="00F26C68">
        <w:rPr>
          <w:rFonts w:ascii="Arial" w:hAnsi="Arial" w:cs="Arial"/>
        </w:rPr>
        <w:t>tournaments</w:t>
      </w:r>
      <w:proofErr w:type="spellEnd"/>
      <w:r w:rsidR="00F26C68">
        <w:rPr>
          <w:rFonts w:ascii="Arial" w:hAnsi="Arial" w:cs="Arial"/>
        </w:rPr>
        <w:t xml:space="preserve"> voorkomen, zijn er ook papers geschreven over verschillen tussen de </w:t>
      </w:r>
      <w:proofErr w:type="spellStart"/>
      <w:r w:rsidR="00F26C68">
        <w:rPr>
          <w:rFonts w:ascii="Arial" w:hAnsi="Arial" w:cs="Arial"/>
        </w:rPr>
        <w:t>tournaments</w:t>
      </w:r>
      <w:proofErr w:type="spellEnd"/>
      <w:r w:rsidR="00F26C68">
        <w:rPr>
          <w:rFonts w:ascii="Arial" w:hAnsi="Arial" w:cs="Arial"/>
        </w:rPr>
        <w:t xml:space="preserve"> onderling. Zo zijn er </w:t>
      </w:r>
      <w:proofErr w:type="spellStart"/>
      <w:r w:rsidR="00F26C68">
        <w:rPr>
          <w:rFonts w:ascii="Arial" w:hAnsi="Arial" w:cs="Arial"/>
        </w:rPr>
        <w:t>tournaments</w:t>
      </w:r>
      <w:proofErr w:type="spellEnd"/>
      <w:r w:rsidR="00F26C68">
        <w:rPr>
          <w:rFonts w:ascii="Arial" w:hAnsi="Arial" w:cs="Arial"/>
        </w:rPr>
        <w:t xml:space="preserve"> met hele grote prijsverschillen en </w:t>
      </w:r>
      <w:proofErr w:type="spellStart"/>
      <w:r w:rsidR="00F26C68">
        <w:rPr>
          <w:rFonts w:ascii="Arial" w:hAnsi="Arial" w:cs="Arial"/>
        </w:rPr>
        <w:t>tournaments</w:t>
      </w:r>
      <w:proofErr w:type="spellEnd"/>
      <w:r w:rsidR="00F26C68">
        <w:rPr>
          <w:rFonts w:ascii="Arial" w:hAnsi="Arial" w:cs="Arial"/>
        </w:rPr>
        <w:t xml:space="preserve"> met kleine prijsverschillen. Voorbeelden hiervan zijn de papers van </w:t>
      </w:r>
      <w:proofErr w:type="spellStart"/>
      <w:r w:rsidR="00F26C68">
        <w:rPr>
          <w:rFonts w:ascii="Arial" w:hAnsi="Arial" w:cs="Arial"/>
        </w:rPr>
        <w:t>Orrison</w:t>
      </w:r>
      <w:proofErr w:type="spellEnd"/>
      <w:r w:rsidR="00F26C68">
        <w:rPr>
          <w:rFonts w:ascii="Arial" w:hAnsi="Arial" w:cs="Arial"/>
        </w:rPr>
        <w:t xml:space="preserve"> et al</w:t>
      </w:r>
      <w:r w:rsidR="009B3048">
        <w:rPr>
          <w:rFonts w:ascii="Arial" w:hAnsi="Arial" w:cs="Arial"/>
        </w:rPr>
        <w:t xml:space="preserve"> </w:t>
      </w:r>
      <w:sdt>
        <w:sdtPr>
          <w:rPr>
            <w:rFonts w:ascii="Arial" w:hAnsi="Arial" w:cs="Arial"/>
          </w:rPr>
          <w:id w:val="1987518763"/>
          <w:citation/>
        </w:sdtPr>
        <w:sdtEndPr/>
        <w:sdtContent>
          <w:r w:rsidR="009B3048">
            <w:rPr>
              <w:rFonts w:ascii="Arial" w:hAnsi="Arial" w:cs="Arial"/>
            </w:rPr>
            <w:fldChar w:fldCharType="begin"/>
          </w:r>
          <w:r w:rsidR="009B3048">
            <w:rPr>
              <w:rFonts w:ascii="Times New Roman" w:hAnsi="Times New Roman" w:cs="Arial"/>
            </w:rPr>
            <w:instrText xml:space="preserve">CITATION Orr \n  \t  \l 1043 </w:instrText>
          </w:r>
          <w:r w:rsidR="009B3048">
            <w:rPr>
              <w:rFonts w:ascii="Arial" w:hAnsi="Arial" w:cs="Arial"/>
            </w:rPr>
            <w:fldChar w:fldCharType="separate"/>
          </w:r>
          <w:r w:rsidR="00AA3B51" w:rsidRPr="00AA3B51">
            <w:rPr>
              <w:rFonts w:ascii="Times New Roman" w:hAnsi="Times New Roman" w:cs="Arial"/>
              <w:noProof/>
            </w:rPr>
            <w:t>(1997)</w:t>
          </w:r>
          <w:r w:rsidR="009B3048">
            <w:rPr>
              <w:rFonts w:ascii="Arial" w:hAnsi="Arial" w:cs="Arial"/>
            </w:rPr>
            <w:fldChar w:fldCharType="end"/>
          </w:r>
        </w:sdtContent>
      </w:sdt>
      <w:r w:rsidR="00F26C68">
        <w:rPr>
          <w:rFonts w:ascii="Arial" w:hAnsi="Arial" w:cs="Arial"/>
        </w:rPr>
        <w:t xml:space="preserve"> en</w:t>
      </w:r>
      <w:r w:rsidR="00C672CB">
        <w:rPr>
          <w:rFonts w:ascii="Arial" w:hAnsi="Arial" w:cs="Arial"/>
        </w:rPr>
        <w:t xml:space="preserve"> </w:t>
      </w:r>
      <w:proofErr w:type="spellStart"/>
      <w:r w:rsidR="00C672CB">
        <w:rPr>
          <w:rFonts w:ascii="Arial" w:hAnsi="Arial" w:cs="Arial"/>
        </w:rPr>
        <w:t>Harbring</w:t>
      </w:r>
      <w:proofErr w:type="spellEnd"/>
      <w:r w:rsidR="00C672CB">
        <w:rPr>
          <w:rFonts w:ascii="Arial" w:hAnsi="Arial" w:cs="Arial"/>
        </w:rPr>
        <w:t xml:space="preserve"> &amp; </w:t>
      </w:r>
      <w:proofErr w:type="spellStart"/>
      <w:r w:rsidR="00C672CB">
        <w:rPr>
          <w:rFonts w:ascii="Arial" w:hAnsi="Arial" w:cs="Arial"/>
        </w:rPr>
        <w:t>Irlenbusch</w:t>
      </w:r>
      <w:proofErr w:type="spellEnd"/>
      <w:sdt>
        <w:sdtPr>
          <w:rPr>
            <w:rFonts w:ascii="Arial" w:hAnsi="Arial" w:cs="Arial"/>
          </w:rPr>
          <w:id w:val="-1097483476"/>
          <w:citation/>
        </w:sdtPr>
        <w:sdtEndPr/>
        <w:sdtContent>
          <w:r w:rsidR="00C672CB">
            <w:rPr>
              <w:rFonts w:ascii="Arial" w:hAnsi="Arial" w:cs="Arial"/>
            </w:rPr>
            <w:fldChar w:fldCharType="begin"/>
          </w:r>
          <w:r w:rsidR="009B3048">
            <w:rPr>
              <w:rFonts w:ascii="Times New Roman" w:hAnsi="Times New Roman" w:cs="Arial"/>
            </w:rPr>
            <w:instrText xml:space="preserve">CITATION Har03 \n  \t  \l 1043 </w:instrText>
          </w:r>
          <w:r w:rsidR="00C672CB">
            <w:rPr>
              <w:rFonts w:ascii="Arial" w:hAnsi="Arial" w:cs="Arial"/>
            </w:rPr>
            <w:fldChar w:fldCharType="separate"/>
          </w:r>
          <w:r w:rsidR="00AA3B51">
            <w:rPr>
              <w:rFonts w:ascii="Times New Roman" w:hAnsi="Times New Roman" w:cs="Arial"/>
              <w:noProof/>
            </w:rPr>
            <w:t xml:space="preserve"> </w:t>
          </w:r>
          <w:r w:rsidR="00AA3B51" w:rsidRPr="00AA3B51">
            <w:rPr>
              <w:rFonts w:ascii="Times New Roman" w:hAnsi="Times New Roman" w:cs="Arial"/>
              <w:noProof/>
            </w:rPr>
            <w:t>(2003)</w:t>
          </w:r>
          <w:r w:rsidR="00C672CB">
            <w:rPr>
              <w:rFonts w:ascii="Arial" w:hAnsi="Arial" w:cs="Arial"/>
            </w:rPr>
            <w:fldChar w:fldCharType="end"/>
          </w:r>
        </w:sdtContent>
      </w:sdt>
      <w:r w:rsidR="00C672CB">
        <w:rPr>
          <w:rFonts w:ascii="Arial" w:hAnsi="Arial" w:cs="Arial"/>
        </w:rPr>
        <w:t xml:space="preserve">. In beide papers wordt geconcludeerd dat de opzet van het </w:t>
      </w:r>
      <w:proofErr w:type="spellStart"/>
      <w:r w:rsidR="00C672CB">
        <w:rPr>
          <w:rFonts w:ascii="Arial" w:hAnsi="Arial" w:cs="Arial"/>
        </w:rPr>
        <w:t>tournament</w:t>
      </w:r>
      <w:proofErr w:type="spellEnd"/>
      <w:r w:rsidR="00C672CB">
        <w:rPr>
          <w:rFonts w:ascii="Arial" w:hAnsi="Arial" w:cs="Arial"/>
        </w:rPr>
        <w:t xml:space="preserve"> een grote rol speelt in </w:t>
      </w:r>
      <w:r w:rsidR="001D7910">
        <w:rPr>
          <w:rFonts w:ascii="Arial" w:hAnsi="Arial" w:cs="Arial"/>
        </w:rPr>
        <w:t>de resultaten die worden gevonden.</w:t>
      </w:r>
    </w:p>
    <w:p w14:paraId="4D808009" w14:textId="77777777" w:rsidR="00593892" w:rsidRDefault="00593892" w:rsidP="006E07D3">
      <w:pPr>
        <w:spacing w:line="360" w:lineRule="auto"/>
        <w:rPr>
          <w:rFonts w:ascii="Arial" w:hAnsi="Arial" w:cs="Arial"/>
        </w:rPr>
      </w:pPr>
    </w:p>
    <w:p w14:paraId="1AD6B10D" w14:textId="678C4C51" w:rsidR="0021785A" w:rsidRDefault="00110243" w:rsidP="006E07D3">
      <w:pPr>
        <w:spacing w:line="360" w:lineRule="auto"/>
        <w:rPr>
          <w:rFonts w:ascii="Arial" w:hAnsi="Arial" w:cs="Arial"/>
        </w:rPr>
      </w:pPr>
      <w:r>
        <w:rPr>
          <w:rFonts w:ascii="Arial" w:hAnsi="Arial" w:cs="Arial"/>
        </w:rPr>
        <w:t xml:space="preserve">In deze scriptie werk </w:t>
      </w:r>
      <w:r w:rsidR="00566918">
        <w:rPr>
          <w:rFonts w:ascii="Arial" w:hAnsi="Arial" w:cs="Arial"/>
        </w:rPr>
        <w:t xml:space="preserve">ik </w:t>
      </w:r>
      <w:r>
        <w:rPr>
          <w:rFonts w:ascii="Arial" w:hAnsi="Arial" w:cs="Arial"/>
        </w:rPr>
        <w:t xml:space="preserve">een eigen variant van een </w:t>
      </w:r>
      <w:proofErr w:type="spellStart"/>
      <w:r>
        <w:rPr>
          <w:rFonts w:ascii="Arial" w:hAnsi="Arial" w:cs="Arial"/>
        </w:rPr>
        <w:t>tournament</w:t>
      </w:r>
      <w:proofErr w:type="spellEnd"/>
      <w:r>
        <w:rPr>
          <w:rFonts w:ascii="Arial" w:hAnsi="Arial" w:cs="Arial"/>
        </w:rPr>
        <w:t xml:space="preserve"> theorie uit. Ik </w:t>
      </w:r>
      <w:r w:rsidR="0021785A">
        <w:rPr>
          <w:rFonts w:ascii="Arial" w:hAnsi="Arial" w:cs="Arial"/>
        </w:rPr>
        <w:t>creëer</w:t>
      </w:r>
      <w:r>
        <w:rPr>
          <w:rFonts w:ascii="Arial" w:hAnsi="Arial" w:cs="Arial"/>
        </w:rPr>
        <w:t xml:space="preserve"> een model waarin de agenten niet alleen concurreren voor een bonus of prijs zoals in de standaard theorie, maar ik voeg een samenwerkingscomponent toe. Ik wil met deze scriptie namelijk onderzoeken hoe agenten zich gedragen in een model waarin zij moeten concurreren om een bonus te krijgen, maar </w:t>
      </w:r>
      <w:r w:rsidR="00566918">
        <w:rPr>
          <w:rFonts w:ascii="Arial" w:hAnsi="Arial" w:cs="Arial"/>
        </w:rPr>
        <w:t>tegelijkertijd ook moeten samen</w:t>
      </w:r>
      <w:r>
        <w:rPr>
          <w:rFonts w:ascii="Arial" w:hAnsi="Arial" w:cs="Arial"/>
        </w:rPr>
        <w:t xml:space="preserve">werken om een project succesvol te voltooien. </w:t>
      </w:r>
      <w:r w:rsidR="009305C9">
        <w:rPr>
          <w:rFonts w:ascii="Arial" w:hAnsi="Arial" w:cs="Arial"/>
        </w:rPr>
        <w:t xml:space="preserve">Met deze scriptie </w:t>
      </w:r>
      <w:r w:rsidR="00A0088C">
        <w:rPr>
          <w:rFonts w:ascii="Arial" w:hAnsi="Arial" w:cs="Arial"/>
        </w:rPr>
        <w:t>kan</w:t>
      </w:r>
      <w:r w:rsidR="009305C9">
        <w:rPr>
          <w:rFonts w:ascii="Arial" w:hAnsi="Arial" w:cs="Arial"/>
        </w:rPr>
        <w:t xml:space="preserve"> dan beantwoord</w:t>
      </w:r>
      <w:r w:rsidR="00A0088C">
        <w:rPr>
          <w:rFonts w:ascii="Arial" w:hAnsi="Arial" w:cs="Arial"/>
        </w:rPr>
        <w:t xml:space="preserve"> worden</w:t>
      </w:r>
      <w:r w:rsidR="009305C9">
        <w:rPr>
          <w:rFonts w:ascii="Arial" w:hAnsi="Arial" w:cs="Arial"/>
        </w:rPr>
        <w:t xml:space="preserve"> hoe de agenten zich zullen gedragen in verschillende situaties</w:t>
      </w:r>
      <w:r w:rsidR="00167910">
        <w:rPr>
          <w:rFonts w:ascii="Arial" w:hAnsi="Arial" w:cs="Arial"/>
        </w:rPr>
        <w:t xml:space="preserve">. Mijn scriptie is dus geen empirische aanvulling op de </w:t>
      </w:r>
      <w:proofErr w:type="spellStart"/>
      <w:r w:rsidR="00167910">
        <w:rPr>
          <w:rFonts w:ascii="Arial" w:hAnsi="Arial" w:cs="Arial"/>
        </w:rPr>
        <w:t>tournament</w:t>
      </w:r>
      <w:proofErr w:type="spellEnd"/>
      <w:r w:rsidR="00167910">
        <w:rPr>
          <w:rFonts w:ascii="Arial" w:hAnsi="Arial" w:cs="Arial"/>
        </w:rPr>
        <w:t xml:space="preserve"> theorie, maar is bedoeld om een model te creëren die ons inzicht geeft in een interessante kwestie.</w:t>
      </w:r>
    </w:p>
    <w:p w14:paraId="1682D6C0" w14:textId="79A9801E" w:rsidR="008E65E6" w:rsidRDefault="0021785A" w:rsidP="006E07D3">
      <w:pPr>
        <w:spacing w:line="360" w:lineRule="auto"/>
        <w:rPr>
          <w:rFonts w:ascii="Arial" w:hAnsi="Arial" w:cs="Arial"/>
        </w:rPr>
      </w:pPr>
      <w:r>
        <w:rPr>
          <w:rFonts w:ascii="Arial" w:hAnsi="Arial" w:cs="Arial"/>
        </w:rPr>
        <w:t xml:space="preserve">Omdat er in veel literatuur wordt benoemd dat het lastig is voor de supervisor om agenten onderling te beoordelen varieer ik in mijn scriptie ook in de kwaliteit van de beoordelende supervisor. </w:t>
      </w:r>
      <w:r w:rsidR="0098712D">
        <w:rPr>
          <w:rFonts w:ascii="Arial" w:hAnsi="Arial" w:cs="Arial"/>
        </w:rPr>
        <w:t xml:space="preserve">In de effort keuze van een agent kan de beoordelende supervisor een belangrijke rol spelen. Hier is ook literatuur over geschreven, bijvoorbeeld het paper van Kamphorst &amp; </w:t>
      </w:r>
      <w:proofErr w:type="spellStart"/>
      <w:r w:rsidR="0098712D">
        <w:rPr>
          <w:rFonts w:ascii="Arial" w:hAnsi="Arial" w:cs="Arial"/>
        </w:rPr>
        <w:t>Swank</w:t>
      </w:r>
      <w:proofErr w:type="spellEnd"/>
      <w:r w:rsidR="0098712D">
        <w:rPr>
          <w:rFonts w:ascii="Arial" w:hAnsi="Arial" w:cs="Arial"/>
        </w:rPr>
        <w:t xml:space="preserve"> </w:t>
      </w:r>
      <w:sdt>
        <w:sdtPr>
          <w:rPr>
            <w:rFonts w:ascii="Arial" w:hAnsi="Arial" w:cs="Arial"/>
          </w:rPr>
          <w:id w:val="94141176"/>
          <w:citation/>
        </w:sdtPr>
        <w:sdtEndPr/>
        <w:sdtContent>
          <w:r w:rsidR="0098712D">
            <w:rPr>
              <w:rFonts w:ascii="Arial" w:hAnsi="Arial" w:cs="Arial"/>
            </w:rPr>
            <w:fldChar w:fldCharType="begin"/>
          </w:r>
          <w:r w:rsidR="00F6379F">
            <w:rPr>
              <w:rFonts w:ascii="Times New Roman" w:hAnsi="Times New Roman" w:cs="Arial"/>
            </w:rPr>
            <w:instrText xml:space="preserve">CITATION Kam14 \n  \t  \l 1043 </w:instrText>
          </w:r>
          <w:r w:rsidR="0098712D">
            <w:rPr>
              <w:rFonts w:ascii="Arial" w:hAnsi="Arial" w:cs="Arial"/>
            </w:rPr>
            <w:fldChar w:fldCharType="separate"/>
          </w:r>
          <w:r w:rsidR="00AA3B51" w:rsidRPr="00AA3B51">
            <w:rPr>
              <w:rFonts w:ascii="Times New Roman" w:hAnsi="Times New Roman" w:cs="Arial"/>
              <w:noProof/>
            </w:rPr>
            <w:t>(2014)</w:t>
          </w:r>
          <w:r w:rsidR="0098712D">
            <w:rPr>
              <w:rFonts w:ascii="Arial" w:hAnsi="Arial" w:cs="Arial"/>
            </w:rPr>
            <w:fldChar w:fldCharType="end"/>
          </w:r>
        </w:sdtContent>
      </w:sdt>
      <w:r w:rsidR="0098712D">
        <w:rPr>
          <w:rFonts w:ascii="Arial" w:hAnsi="Arial" w:cs="Arial"/>
        </w:rPr>
        <w:t>. In dit paper tonen zij aan hoe belangrijk de rol is van een supervisor in de effort keuze van een werknemer.</w:t>
      </w:r>
    </w:p>
    <w:p w14:paraId="7F6F725C" w14:textId="77777777" w:rsidR="002F71B2" w:rsidRDefault="002F71B2" w:rsidP="006E07D3">
      <w:pPr>
        <w:spacing w:line="360" w:lineRule="auto"/>
        <w:rPr>
          <w:rFonts w:ascii="Arial" w:hAnsi="Arial" w:cs="Arial"/>
        </w:rPr>
      </w:pPr>
    </w:p>
    <w:p w14:paraId="7360BAA3" w14:textId="21DF4757" w:rsidR="0021785A" w:rsidRDefault="005A047B" w:rsidP="006E07D3">
      <w:pPr>
        <w:spacing w:line="360" w:lineRule="auto"/>
        <w:rPr>
          <w:rFonts w:ascii="Arial" w:hAnsi="Arial" w:cs="Arial"/>
        </w:rPr>
      </w:pPr>
      <w:r>
        <w:rPr>
          <w:rFonts w:ascii="Arial" w:hAnsi="Arial" w:cs="Arial"/>
        </w:rPr>
        <w:t>Mijn scriptie is uit een aantal delen opgebouwd. Eerst zal ik uitleggen in welke situaties het model gebruikt kan worden. Daarna volgt een uitleg over het model zelf en uit welke componenten het is opgebouwd. Vervolgens ga ik over in de resultaten en implicaties van het model. Dit doe ik aan de hand van verschillende situaties, ik begin zo simpel mogelijk om de basis zichtbaar te maken. Stap voor stap zal</w:t>
      </w:r>
      <w:r w:rsidR="00220CA1">
        <w:rPr>
          <w:rFonts w:ascii="Arial" w:hAnsi="Arial" w:cs="Arial"/>
        </w:rPr>
        <w:t xml:space="preserve"> het model breder worden om het model inzetbaar te maken voor verschillende situaties. Elke stap wordt afgesloten met een propositie waarin kort wordt samengevat wat de bevindingen en implicaties zijn. Tot slot zal ik deze scriptie afsluiten met een conclusie en een discussie waarin mogelijke verbeteringen worden besproken.</w:t>
      </w:r>
    </w:p>
    <w:p w14:paraId="1179A316" w14:textId="77777777" w:rsidR="007D5D6F" w:rsidRPr="002F7569" w:rsidRDefault="007D5D6F" w:rsidP="00B14937">
      <w:pPr>
        <w:pStyle w:val="Paragraaf"/>
        <w:numPr>
          <w:ilvl w:val="0"/>
          <w:numId w:val="0"/>
        </w:numPr>
        <w:ind w:left="567"/>
      </w:pPr>
    </w:p>
    <w:p w14:paraId="09C37D0E" w14:textId="586BBC8A" w:rsidR="003F31A4" w:rsidRPr="00220CA1" w:rsidRDefault="00157381" w:rsidP="009B780D">
      <w:pPr>
        <w:pStyle w:val="Hoofdstuk"/>
      </w:pPr>
      <w:bookmarkStart w:id="2" w:name="_Toc265674646"/>
      <w:r w:rsidRPr="00220CA1">
        <w:t>Het Model</w:t>
      </w:r>
      <w:bookmarkEnd w:id="2"/>
    </w:p>
    <w:p w14:paraId="6C4F5E2D" w14:textId="3501FC91" w:rsidR="004C0418" w:rsidRPr="00220CA1" w:rsidRDefault="002A37E7" w:rsidP="00B14937">
      <w:pPr>
        <w:pStyle w:val="Paragraaf"/>
      </w:pPr>
      <w:bookmarkStart w:id="3" w:name="_Toc265674647"/>
      <w:r w:rsidRPr="00220CA1">
        <w:t>Setting</w:t>
      </w:r>
      <w:bookmarkEnd w:id="3"/>
    </w:p>
    <w:p w14:paraId="79B34342" w14:textId="48C41DCA" w:rsidR="00C51B75" w:rsidRDefault="00434F1B" w:rsidP="006E07D3">
      <w:pPr>
        <w:spacing w:line="360" w:lineRule="auto"/>
        <w:rPr>
          <w:rFonts w:ascii="Arial" w:hAnsi="Arial" w:cs="Arial"/>
        </w:rPr>
      </w:pPr>
      <w:r>
        <w:rPr>
          <w:rFonts w:ascii="Arial" w:hAnsi="Arial" w:cs="Arial"/>
        </w:rPr>
        <w:t>Aangezien h</w:t>
      </w:r>
      <w:r w:rsidR="00D637D9">
        <w:rPr>
          <w:rFonts w:ascii="Arial" w:hAnsi="Arial" w:cs="Arial"/>
        </w:rPr>
        <w:t xml:space="preserve">et model wat </w:t>
      </w:r>
      <w:r w:rsidR="00B40EA4">
        <w:rPr>
          <w:rFonts w:ascii="Arial" w:hAnsi="Arial" w:cs="Arial"/>
        </w:rPr>
        <w:t>ik hieronder uitwerk</w:t>
      </w:r>
      <w:r w:rsidR="00D637D9">
        <w:rPr>
          <w:rFonts w:ascii="Arial" w:hAnsi="Arial" w:cs="Arial"/>
        </w:rPr>
        <w:t xml:space="preserve"> kan worden toegepast</w:t>
      </w:r>
      <w:r>
        <w:rPr>
          <w:rFonts w:ascii="Arial" w:hAnsi="Arial" w:cs="Arial"/>
        </w:rPr>
        <w:t xml:space="preserve"> in verschillende situaties, geef ik hieronder een specifiek voorbeeld zodat het duidelijk is over </w:t>
      </w:r>
      <w:r w:rsidR="00F10220">
        <w:rPr>
          <w:rFonts w:ascii="Arial" w:hAnsi="Arial" w:cs="Arial"/>
        </w:rPr>
        <w:t>welke</w:t>
      </w:r>
      <w:r>
        <w:rPr>
          <w:rFonts w:ascii="Arial" w:hAnsi="Arial" w:cs="Arial"/>
        </w:rPr>
        <w:t xml:space="preserve"> setting we het hebben. </w:t>
      </w:r>
      <w:r w:rsidR="00F10220">
        <w:rPr>
          <w:rFonts w:ascii="Arial" w:hAnsi="Arial" w:cs="Arial"/>
        </w:rPr>
        <w:t>Wat overigens niet betekent</w:t>
      </w:r>
      <w:r>
        <w:rPr>
          <w:rFonts w:ascii="Arial" w:hAnsi="Arial" w:cs="Arial"/>
        </w:rPr>
        <w:t xml:space="preserve"> dat het model gelimiteerd is tot deze setting, dit model kan juist in veel verschillende situaties gebruikt worden. Voorbeelden hiervan zijn bijvoorbeeld</w:t>
      </w:r>
      <w:r w:rsidR="00164A1A">
        <w:rPr>
          <w:rFonts w:ascii="Arial" w:hAnsi="Arial" w:cs="Arial"/>
        </w:rPr>
        <w:t xml:space="preserve"> sales, consultancy of ze</w:t>
      </w:r>
      <w:r>
        <w:rPr>
          <w:rFonts w:ascii="Arial" w:hAnsi="Arial" w:cs="Arial"/>
        </w:rPr>
        <w:t xml:space="preserve">lfs teamsport. Het voorbeeld wat ik uitwerk is </w:t>
      </w:r>
      <w:r w:rsidR="00DD2353">
        <w:rPr>
          <w:rFonts w:ascii="Arial" w:hAnsi="Arial" w:cs="Arial"/>
        </w:rPr>
        <w:t>dus alleen bedoeld</w:t>
      </w:r>
      <w:r>
        <w:rPr>
          <w:rFonts w:ascii="Arial" w:hAnsi="Arial" w:cs="Arial"/>
        </w:rPr>
        <w:t xml:space="preserve"> om beter inzicht te geven in hoe het model gekoppeld kan worden aan de werkelijkheid.</w:t>
      </w:r>
    </w:p>
    <w:p w14:paraId="171BEC78" w14:textId="77777777" w:rsidR="00A174B5" w:rsidRDefault="00A174B5" w:rsidP="006E07D3">
      <w:pPr>
        <w:spacing w:line="360" w:lineRule="auto"/>
        <w:rPr>
          <w:rFonts w:ascii="Arial" w:hAnsi="Arial" w:cs="Arial"/>
        </w:rPr>
      </w:pPr>
    </w:p>
    <w:p w14:paraId="2AA7FDE1" w14:textId="7AD381EB" w:rsidR="003F31A4" w:rsidRDefault="00164A1A" w:rsidP="006E07D3">
      <w:pPr>
        <w:spacing w:line="360" w:lineRule="auto"/>
        <w:rPr>
          <w:rFonts w:ascii="Arial" w:hAnsi="Arial" w:cs="Arial"/>
        </w:rPr>
      </w:pPr>
      <w:r>
        <w:rPr>
          <w:rFonts w:ascii="Arial" w:hAnsi="Arial" w:cs="Arial"/>
        </w:rPr>
        <w:t xml:space="preserve">In </w:t>
      </w:r>
      <w:r w:rsidR="00762D8D">
        <w:rPr>
          <w:rFonts w:ascii="Arial" w:hAnsi="Arial" w:cs="Arial"/>
        </w:rPr>
        <w:t xml:space="preserve">het </w:t>
      </w:r>
      <w:r>
        <w:rPr>
          <w:rFonts w:ascii="Arial" w:hAnsi="Arial" w:cs="Arial"/>
        </w:rPr>
        <w:t xml:space="preserve">model werken twee </w:t>
      </w:r>
      <w:r w:rsidR="00FC4BA9">
        <w:rPr>
          <w:rFonts w:ascii="Arial" w:hAnsi="Arial" w:cs="Arial"/>
        </w:rPr>
        <w:t>werknemers</w:t>
      </w:r>
      <w:r>
        <w:rPr>
          <w:rFonts w:ascii="Arial" w:hAnsi="Arial" w:cs="Arial"/>
        </w:rPr>
        <w:t xml:space="preserve"> in een team samen om een nieuwe applicatie (</w:t>
      </w:r>
      <w:proofErr w:type="spellStart"/>
      <w:r>
        <w:rPr>
          <w:rFonts w:ascii="Arial" w:hAnsi="Arial" w:cs="Arial"/>
        </w:rPr>
        <w:t>app</w:t>
      </w:r>
      <w:proofErr w:type="spellEnd"/>
      <w:r>
        <w:rPr>
          <w:rFonts w:ascii="Arial" w:hAnsi="Arial" w:cs="Arial"/>
        </w:rPr>
        <w:t>) te ontwikkelingen voor mobiele telefoons</w:t>
      </w:r>
      <w:r w:rsidR="007E6830">
        <w:rPr>
          <w:rFonts w:ascii="Arial" w:hAnsi="Arial" w:cs="Arial"/>
        </w:rPr>
        <w:t xml:space="preserve"> (project Z in het model)</w:t>
      </w:r>
      <w:r>
        <w:rPr>
          <w:rFonts w:ascii="Arial" w:hAnsi="Arial" w:cs="Arial"/>
        </w:rPr>
        <w:t xml:space="preserve">. </w:t>
      </w:r>
      <w:r w:rsidR="00053E91">
        <w:rPr>
          <w:rFonts w:ascii="Arial" w:hAnsi="Arial" w:cs="Arial"/>
        </w:rPr>
        <w:t xml:space="preserve">Als de </w:t>
      </w:r>
      <w:proofErr w:type="spellStart"/>
      <w:r w:rsidR="00053E91">
        <w:rPr>
          <w:rFonts w:ascii="Arial" w:hAnsi="Arial" w:cs="Arial"/>
        </w:rPr>
        <w:t>app</w:t>
      </w:r>
      <w:proofErr w:type="spellEnd"/>
      <w:r w:rsidR="00053E91">
        <w:rPr>
          <w:rFonts w:ascii="Arial" w:hAnsi="Arial" w:cs="Arial"/>
        </w:rPr>
        <w:t xml:space="preserve"> </w:t>
      </w:r>
      <w:r w:rsidR="00EA1E2B">
        <w:rPr>
          <w:rFonts w:ascii="Arial" w:hAnsi="Arial" w:cs="Arial"/>
        </w:rPr>
        <w:t xml:space="preserve">is </w:t>
      </w:r>
      <w:r w:rsidR="00053E91">
        <w:rPr>
          <w:rFonts w:ascii="Arial" w:hAnsi="Arial" w:cs="Arial"/>
        </w:rPr>
        <w:t xml:space="preserve">ontwikkeld en te downloaden is op de mobiele telefoon, kan het project slagen of falen. Een geslaagd project betekent dat de </w:t>
      </w:r>
      <w:proofErr w:type="spellStart"/>
      <w:r w:rsidR="00053E91">
        <w:rPr>
          <w:rFonts w:ascii="Arial" w:hAnsi="Arial" w:cs="Arial"/>
        </w:rPr>
        <w:t>app</w:t>
      </w:r>
      <w:proofErr w:type="spellEnd"/>
      <w:r w:rsidR="00053E91">
        <w:rPr>
          <w:rFonts w:ascii="Arial" w:hAnsi="Arial" w:cs="Arial"/>
        </w:rPr>
        <w:t xml:space="preserve"> veel wordt gedownload en dat hij aanslaat onder de </w:t>
      </w:r>
      <w:r w:rsidR="00266881">
        <w:rPr>
          <w:rFonts w:ascii="Arial" w:hAnsi="Arial" w:cs="Arial"/>
        </w:rPr>
        <w:t xml:space="preserve">gebruikers van mobiele telefoons. Als het project faalt is de </w:t>
      </w:r>
      <w:proofErr w:type="spellStart"/>
      <w:r w:rsidR="00266881">
        <w:rPr>
          <w:rFonts w:ascii="Arial" w:hAnsi="Arial" w:cs="Arial"/>
        </w:rPr>
        <w:t>app</w:t>
      </w:r>
      <w:proofErr w:type="spellEnd"/>
      <w:r w:rsidR="00266881">
        <w:rPr>
          <w:rFonts w:ascii="Arial" w:hAnsi="Arial" w:cs="Arial"/>
        </w:rPr>
        <w:t xml:space="preserve"> wel ontwikkeld en te downloaden, maar slaat hij niet aan en wordt de </w:t>
      </w:r>
      <w:proofErr w:type="spellStart"/>
      <w:r w:rsidR="00266881">
        <w:rPr>
          <w:rFonts w:ascii="Arial" w:hAnsi="Arial" w:cs="Arial"/>
        </w:rPr>
        <w:t>app</w:t>
      </w:r>
      <w:proofErr w:type="spellEnd"/>
      <w:r w:rsidR="00266881">
        <w:rPr>
          <w:rFonts w:ascii="Arial" w:hAnsi="Arial" w:cs="Arial"/>
        </w:rPr>
        <w:t xml:space="preserve"> door niemand gebruikt.</w:t>
      </w:r>
      <w:r w:rsidR="00762D8D">
        <w:rPr>
          <w:rFonts w:ascii="Arial" w:hAnsi="Arial" w:cs="Arial"/>
        </w:rPr>
        <w:t xml:space="preserve"> Als het team genoeg zijn best doet </w:t>
      </w:r>
      <w:r w:rsidR="001E1810">
        <w:rPr>
          <w:rFonts w:ascii="Arial" w:hAnsi="Arial" w:cs="Arial"/>
        </w:rPr>
        <w:t xml:space="preserve">wordt de </w:t>
      </w:r>
      <w:proofErr w:type="spellStart"/>
      <w:r w:rsidR="001E1810">
        <w:rPr>
          <w:rFonts w:ascii="Arial" w:hAnsi="Arial" w:cs="Arial"/>
        </w:rPr>
        <w:t>app</w:t>
      </w:r>
      <w:proofErr w:type="spellEnd"/>
      <w:r w:rsidR="001E1810">
        <w:rPr>
          <w:rFonts w:ascii="Arial" w:hAnsi="Arial" w:cs="Arial"/>
        </w:rPr>
        <w:t xml:space="preserve"> een succes. Heeft het team niet goed genoeg gepresteerd dan wordt de </w:t>
      </w:r>
      <w:proofErr w:type="spellStart"/>
      <w:r w:rsidR="001E1810">
        <w:rPr>
          <w:rFonts w:ascii="Arial" w:hAnsi="Arial" w:cs="Arial"/>
        </w:rPr>
        <w:t>app</w:t>
      </w:r>
      <w:proofErr w:type="spellEnd"/>
      <w:r w:rsidR="001E1810">
        <w:rPr>
          <w:rFonts w:ascii="Arial" w:hAnsi="Arial" w:cs="Arial"/>
        </w:rPr>
        <w:t xml:space="preserve"> een flop. Het succes van de </w:t>
      </w:r>
      <w:proofErr w:type="spellStart"/>
      <w:r w:rsidR="001E1810">
        <w:rPr>
          <w:rFonts w:ascii="Arial" w:hAnsi="Arial" w:cs="Arial"/>
        </w:rPr>
        <w:t>app</w:t>
      </w:r>
      <w:proofErr w:type="spellEnd"/>
      <w:r w:rsidR="001E1810">
        <w:rPr>
          <w:rFonts w:ascii="Arial" w:hAnsi="Arial" w:cs="Arial"/>
        </w:rPr>
        <w:t xml:space="preserve"> heeft het team dus zelf in de hand en is dus niet afhankelijk van hoe het publiek </w:t>
      </w:r>
      <w:r w:rsidR="007E6830">
        <w:rPr>
          <w:rFonts w:ascii="Arial" w:hAnsi="Arial" w:cs="Arial"/>
        </w:rPr>
        <w:t>varieert in haar keuzes</w:t>
      </w:r>
      <w:r w:rsidR="001E1810">
        <w:rPr>
          <w:rFonts w:ascii="Arial" w:hAnsi="Arial" w:cs="Arial"/>
        </w:rPr>
        <w:t>.</w:t>
      </w:r>
      <w:r w:rsidR="00266881">
        <w:rPr>
          <w:rFonts w:ascii="Arial" w:hAnsi="Arial" w:cs="Arial"/>
        </w:rPr>
        <w:t xml:space="preserve"> </w:t>
      </w:r>
      <w:r w:rsidR="002C2E4F">
        <w:rPr>
          <w:rFonts w:ascii="Arial" w:hAnsi="Arial" w:cs="Arial"/>
        </w:rPr>
        <w:t xml:space="preserve">De supervisor van de </w:t>
      </w:r>
      <w:r w:rsidR="00FC4BA9">
        <w:rPr>
          <w:rFonts w:ascii="Arial" w:hAnsi="Arial" w:cs="Arial"/>
        </w:rPr>
        <w:t>werknemers</w:t>
      </w:r>
      <w:r w:rsidR="002C2E4F">
        <w:rPr>
          <w:rFonts w:ascii="Arial" w:hAnsi="Arial" w:cs="Arial"/>
        </w:rPr>
        <w:t xml:space="preserve"> moet observeren wie de sleutelrol heeft gespeeld in het succes worden van de app. De sleutelrol is onafhankelijk van de hoeveelheid effort die de </w:t>
      </w:r>
      <w:r w:rsidR="00FC4BA9">
        <w:rPr>
          <w:rFonts w:ascii="Arial" w:hAnsi="Arial" w:cs="Arial"/>
        </w:rPr>
        <w:t>werknemers</w:t>
      </w:r>
      <w:r w:rsidR="002C2E4F">
        <w:rPr>
          <w:rFonts w:ascii="Arial" w:hAnsi="Arial" w:cs="Arial"/>
        </w:rPr>
        <w:t xml:space="preserve"> hebben geleverd. Soms is de sleutelbijdrage iets heel simpels wat weinig effort kost. Neem bijvoorbeeld een recente </w:t>
      </w:r>
      <w:proofErr w:type="spellStart"/>
      <w:r w:rsidR="002C2E4F">
        <w:rPr>
          <w:rFonts w:ascii="Arial" w:hAnsi="Arial" w:cs="Arial"/>
        </w:rPr>
        <w:t>app</w:t>
      </w:r>
      <w:proofErr w:type="spellEnd"/>
      <w:r w:rsidR="002C2E4F">
        <w:rPr>
          <w:rFonts w:ascii="Arial" w:hAnsi="Arial" w:cs="Arial"/>
        </w:rPr>
        <w:t xml:space="preserve"> van de Vietnamees Nguyen Ha Dong</w:t>
      </w:r>
      <w:r w:rsidR="004C572F">
        <w:rPr>
          <w:rFonts w:ascii="Arial" w:hAnsi="Arial" w:cs="Arial"/>
        </w:rPr>
        <w:t>,</w:t>
      </w:r>
      <w:r w:rsidR="00C51B75">
        <w:rPr>
          <w:rFonts w:ascii="Arial" w:hAnsi="Arial" w:cs="Arial"/>
        </w:rPr>
        <w:t xml:space="preserve"> de ontwikkelaar van ‘</w:t>
      </w:r>
      <w:proofErr w:type="spellStart"/>
      <w:r w:rsidR="00C51B75">
        <w:rPr>
          <w:rFonts w:ascii="Arial" w:hAnsi="Arial" w:cs="Arial"/>
        </w:rPr>
        <w:t>Flappy</w:t>
      </w:r>
      <w:proofErr w:type="spellEnd"/>
      <w:r w:rsidR="00C51B75">
        <w:rPr>
          <w:rFonts w:ascii="Arial" w:hAnsi="Arial" w:cs="Arial"/>
        </w:rPr>
        <w:t xml:space="preserve"> Bird’.</w:t>
      </w:r>
      <w:r w:rsidR="004C572F">
        <w:rPr>
          <w:rFonts w:ascii="Arial" w:hAnsi="Arial" w:cs="Arial"/>
        </w:rPr>
        <w:t xml:space="preserve"> </w:t>
      </w:r>
      <w:r w:rsidR="00C51B75">
        <w:rPr>
          <w:rFonts w:ascii="Arial" w:hAnsi="Arial" w:cs="Arial"/>
        </w:rPr>
        <w:t>D</w:t>
      </w:r>
      <w:r w:rsidR="004C572F">
        <w:rPr>
          <w:rFonts w:ascii="Arial" w:hAnsi="Arial" w:cs="Arial"/>
        </w:rPr>
        <w:t>it spelletje werd in een paar dagen tijd r</w:t>
      </w:r>
      <w:r w:rsidR="001C6546">
        <w:rPr>
          <w:rFonts w:ascii="Arial" w:hAnsi="Arial" w:cs="Arial"/>
        </w:rPr>
        <w:t xml:space="preserve">azend populair door de </w:t>
      </w:r>
      <w:r w:rsidR="004C572F">
        <w:rPr>
          <w:rFonts w:ascii="Arial" w:hAnsi="Arial" w:cs="Arial"/>
        </w:rPr>
        <w:t xml:space="preserve">hoge moeilijkheidsgraad </w:t>
      </w:r>
      <w:sdt>
        <w:sdtPr>
          <w:rPr>
            <w:rFonts w:ascii="Arial" w:hAnsi="Arial" w:cs="Arial"/>
          </w:rPr>
          <w:id w:val="-1772998561"/>
          <w:citation/>
        </w:sdtPr>
        <w:sdtEndPr/>
        <w:sdtContent>
          <w:r w:rsidR="004C572F">
            <w:rPr>
              <w:rFonts w:ascii="Arial" w:hAnsi="Arial" w:cs="Arial"/>
            </w:rPr>
            <w:fldChar w:fldCharType="begin"/>
          </w:r>
          <w:r w:rsidR="004C572F">
            <w:rPr>
              <w:rFonts w:ascii="Times New Roman" w:hAnsi="Times New Roman" w:cs="Arial"/>
            </w:rPr>
            <w:instrText xml:space="preserve"> CITATION AD14 \l 1043 </w:instrText>
          </w:r>
          <w:r w:rsidR="004C572F">
            <w:rPr>
              <w:rFonts w:ascii="Arial" w:hAnsi="Arial" w:cs="Arial"/>
            </w:rPr>
            <w:fldChar w:fldCharType="separate"/>
          </w:r>
          <w:r w:rsidR="00AA3B51" w:rsidRPr="00AA3B51">
            <w:rPr>
              <w:rFonts w:ascii="Times New Roman" w:hAnsi="Times New Roman" w:cs="Arial"/>
              <w:noProof/>
            </w:rPr>
            <w:t>(AD, 2014)</w:t>
          </w:r>
          <w:r w:rsidR="004C572F">
            <w:rPr>
              <w:rFonts w:ascii="Arial" w:hAnsi="Arial" w:cs="Arial"/>
            </w:rPr>
            <w:fldChar w:fldCharType="end"/>
          </w:r>
        </w:sdtContent>
      </w:sdt>
      <w:r w:rsidR="004C572F">
        <w:rPr>
          <w:rFonts w:ascii="Arial" w:hAnsi="Arial" w:cs="Arial"/>
        </w:rPr>
        <w:t>.</w:t>
      </w:r>
      <w:r w:rsidR="00053E91">
        <w:rPr>
          <w:rFonts w:ascii="Arial" w:hAnsi="Arial" w:cs="Arial"/>
        </w:rPr>
        <w:t xml:space="preserve"> </w:t>
      </w:r>
      <w:r w:rsidR="00982CFB">
        <w:rPr>
          <w:rFonts w:ascii="Arial" w:hAnsi="Arial" w:cs="Arial"/>
        </w:rPr>
        <w:t xml:space="preserve">Daarentegen wordt de kans op het leveren van de sleutelbijdrage wel groter als de werknemer meer effort levert. Met andere woorden, de kans dat de sleutelbijdrage in de effort van werknemer </w:t>
      </w:r>
      <m:oMath>
        <m:r>
          <w:rPr>
            <w:rFonts w:ascii="Cambria Math" w:hAnsi="Cambria Math" w:cs="Arial"/>
          </w:rPr>
          <m:t>i</m:t>
        </m:r>
      </m:oMath>
      <w:r w:rsidR="00982CFB">
        <w:rPr>
          <w:rFonts w:ascii="Arial" w:hAnsi="Arial" w:cs="Arial"/>
        </w:rPr>
        <w:t xml:space="preserve"> zit, wordt groter als werknemer </w:t>
      </w:r>
      <m:oMath>
        <m:r>
          <w:rPr>
            <w:rFonts w:ascii="Cambria Math" w:hAnsi="Cambria Math" w:cs="Arial"/>
          </w:rPr>
          <m:t>i</m:t>
        </m:r>
      </m:oMath>
      <w:r w:rsidR="00982CFB">
        <w:rPr>
          <w:rFonts w:ascii="Arial" w:hAnsi="Arial" w:cs="Arial"/>
        </w:rPr>
        <w:t xml:space="preserve"> meer effort levert. </w:t>
      </w:r>
      <w:r w:rsidR="00B40EA4">
        <w:rPr>
          <w:rFonts w:ascii="Arial" w:hAnsi="Arial" w:cs="Arial"/>
        </w:rPr>
        <w:t>De sleutelbijdrage wordt</w:t>
      </w:r>
      <w:r w:rsidR="00C51B75">
        <w:rPr>
          <w:rFonts w:ascii="Arial" w:hAnsi="Arial" w:cs="Arial"/>
        </w:rPr>
        <w:t xml:space="preserve"> pas bekend</w:t>
      </w:r>
      <w:r w:rsidR="00B40EA4">
        <w:rPr>
          <w:rFonts w:ascii="Arial" w:hAnsi="Arial" w:cs="Arial"/>
        </w:rPr>
        <w:t xml:space="preserve"> als het project is afgerond</w:t>
      </w:r>
      <w:r w:rsidR="00C51B75">
        <w:rPr>
          <w:rFonts w:ascii="Arial" w:hAnsi="Arial" w:cs="Arial"/>
        </w:rPr>
        <w:t xml:space="preserve"> en is onafhankelijk van de effort van de </w:t>
      </w:r>
      <w:r w:rsidR="00FC4BA9">
        <w:rPr>
          <w:rFonts w:ascii="Arial" w:hAnsi="Arial" w:cs="Arial"/>
        </w:rPr>
        <w:t>werknemers</w:t>
      </w:r>
      <w:r w:rsidR="00C51B75">
        <w:rPr>
          <w:rFonts w:ascii="Arial" w:hAnsi="Arial" w:cs="Arial"/>
        </w:rPr>
        <w:t>.</w:t>
      </w:r>
      <w:r w:rsidR="00FC4BA9">
        <w:rPr>
          <w:rFonts w:ascii="Arial" w:hAnsi="Arial" w:cs="Arial"/>
        </w:rPr>
        <w:t xml:space="preserve"> De werknemer die de sleutelbijdrage heeft geleverd ontvangt een bonus.</w:t>
      </w:r>
      <w:r w:rsidR="007E6830">
        <w:rPr>
          <w:rFonts w:ascii="Arial" w:hAnsi="Arial" w:cs="Arial"/>
        </w:rPr>
        <w:t xml:space="preserve"> Kan de supervisor de sleutelbijdrage niet observeren, dan wordt de bonus toegekend met een bepaalde stochastische kans. De bonus wordt overigens alleen uitgekeerd als de </w:t>
      </w:r>
      <w:proofErr w:type="spellStart"/>
      <w:r w:rsidR="007E6830">
        <w:rPr>
          <w:rFonts w:ascii="Arial" w:hAnsi="Arial" w:cs="Arial"/>
        </w:rPr>
        <w:t>app</w:t>
      </w:r>
      <w:proofErr w:type="spellEnd"/>
      <w:r w:rsidR="007E6830">
        <w:rPr>
          <w:rFonts w:ascii="Arial" w:hAnsi="Arial" w:cs="Arial"/>
        </w:rPr>
        <w:t xml:space="preserve"> een succes is. Hoe </w:t>
      </w:r>
      <w:r w:rsidR="00EA1E2B">
        <w:rPr>
          <w:rFonts w:ascii="Arial" w:hAnsi="Arial" w:cs="Arial"/>
        </w:rPr>
        <w:t>ik</w:t>
      </w:r>
      <w:r w:rsidR="007E6830">
        <w:rPr>
          <w:rFonts w:ascii="Arial" w:hAnsi="Arial" w:cs="Arial"/>
        </w:rPr>
        <w:t xml:space="preserve"> deze situatie </w:t>
      </w:r>
      <w:r w:rsidR="00EA1E2B">
        <w:rPr>
          <w:rFonts w:ascii="Arial" w:hAnsi="Arial" w:cs="Arial"/>
        </w:rPr>
        <w:t>modelleer</w:t>
      </w:r>
      <w:r w:rsidR="007E6830">
        <w:rPr>
          <w:rFonts w:ascii="Arial" w:hAnsi="Arial" w:cs="Arial"/>
        </w:rPr>
        <w:t xml:space="preserve"> wordt in het vervolg uitgelegd.</w:t>
      </w:r>
    </w:p>
    <w:p w14:paraId="39349F40" w14:textId="77777777" w:rsidR="00220CA1" w:rsidRPr="006E07D3" w:rsidRDefault="00220CA1" w:rsidP="006E07D3">
      <w:pPr>
        <w:spacing w:line="360" w:lineRule="auto"/>
        <w:rPr>
          <w:rFonts w:ascii="Arial" w:hAnsi="Arial" w:cs="Arial"/>
        </w:rPr>
      </w:pPr>
    </w:p>
    <w:p w14:paraId="3EFAF568" w14:textId="2BE33F42" w:rsidR="00157381" w:rsidRPr="00220CA1" w:rsidRDefault="004C0418" w:rsidP="00B14937">
      <w:pPr>
        <w:pStyle w:val="Paragraaf"/>
      </w:pPr>
      <w:bookmarkStart w:id="4" w:name="_Toc265674648"/>
      <w:r w:rsidRPr="00220CA1">
        <w:t>Formeel</w:t>
      </w:r>
      <w:bookmarkEnd w:id="4"/>
    </w:p>
    <w:p w14:paraId="3CA55DE4" w14:textId="6BD9316E" w:rsidR="00157381" w:rsidRDefault="00157381" w:rsidP="006E07D3">
      <w:pPr>
        <w:spacing w:line="360" w:lineRule="auto"/>
        <w:rPr>
          <w:rFonts w:ascii="Arial" w:hAnsi="Arial" w:cs="Arial"/>
        </w:rPr>
      </w:pPr>
      <w:r w:rsidRPr="006E07D3">
        <w:rPr>
          <w:rFonts w:ascii="Arial" w:hAnsi="Arial" w:cs="Arial"/>
        </w:rPr>
        <w:t xml:space="preserve">Mijn model beschrijft het gedrag van drie spelers, van wie we aannemen dat zij alle drie risico neutraal zijn: twee werknemers en een supervisor. De twee werknemers werken samen aan een project Z, dit project kan een succes worden, </w:t>
      </w:r>
      <m:oMath>
        <m:r>
          <w:rPr>
            <w:rFonts w:ascii="Cambria Math" w:hAnsi="Cambria Math" w:cs="Arial"/>
          </w:rPr>
          <m:t>Z=S</m:t>
        </m:r>
      </m:oMath>
      <w:r w:rsidRPr="006E07D3">
        <w:rPr>
          <w:rFonts w:ascii="Arial" w:hAnsi="Arial" w:cs="Arial"/>
        </w:rPr>
        <w:t>, of dit project kan falen</w:t>
      </w:r>
      <w:r w:rsidR="00CA56CB">
        <w:rPr>
          <w:rFonts w:ascii="Arial" w:hAnsi="Arial" w:cs="Arial"/>
        </w:rPr>
        <w:t xml:space="preserve">, </w:t>
      </w:r>
      <m:oMath>
        <m:r>
          <w:rPr>
            <w:rFonts w:ascii="Cambria Math" w:hAnsi="Cambria Math" w:cs="Arial"/>
          </w:rPr>
          <m:t>Z=F</m:t>
        </m:r>
      </m:oMath>
      <w:r w:rsidR="00AE4B07">
        <w:rPr>
          <w:rFonts w:ascii="Arial" w:hAnsi="Arial" w:cs="Arial"/>
        </w:rPr>
        <w:t xml:space="preserve">, </w:t>
      </w:r>
      <w:r w:rsidR="004A0761">
        <w:rPr>
          <w:rFonts w:ascii="Arial" w:hAnsi="Arial" w:cs="Arial"/>
        </w:rPr>
        <w:t xml:space="preserve">dus </w:t>
      </w:r>
      <m:oMath>
        <m:r>
          <w:rPr>
            <w:rFonts w:ascii="Cambria Math" w:hAnsi="Cambria Math" w:cs="Arial"/>
          </w:rPr>
          <m:t>Z∈</m:t>
        </m:r>
        <m:d>
          <m:dPr>
            <m:begChr m:val="{"/>
            <m:endChr m:val="}"/>
            <m:ctrlPr>
              <w:rPr>
                <w:rFonts w:ascii="Cambria Math" w:hAnsi="Cambria Math" w:cs="Arial"/>
                <w:i/>
              </w:rPr>
            </m:ctrlPr>
          </m:dPr>
          <m:e>
            <m:r>
              <w:rPr>
                <w:rFonts w:ascii="Cambria Math" w:hAnsi="Cambria Math" w:cs="Arial"/>
              </w:rPr>
              <m:t>F,S</m:t>
            </m:r>
          </m:e>
        </m:d>
      </m:oMath>
      <w:r w:rsidR="00AE4B07">
        <w:rPr>
          <w:rFonts w:ascii="Arial" w:hAnsi="Arial" w:cs="Arial"/>
        </w:rPr>
        <w:t xml:space="preserve">. </w:t>
      </w:r>
      <w:r w:rsidR="00D27220" w:rsidRPr="006E07D3">
        <w:rPr>
          <w:rFonts w:ascii="Arial" w:hAnsi="Arial" w:cs="Arial"/>
        </w:rPr>
        <w:t>Of het project een succes wordt hangt af van de productie van werknemer één (</w:t>
      </w:r>
      <m:oMath>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oMath>
      <w:r w:rsidR="00D27220" w:rsidRPr="006E07D3">
        <w:rPr>
          <w:rFonts w:ascii="Arial" w:hAnsi="Arial" w:cs="Arial"/>
        </w:rPr>
        <w:t>, de productie van werknemer twee (</w:t>
      </w:r>
      <m:oMath>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m:t>
        </m:r>
      </m:oMath>
      <w:r w:rsidR="00D27220" w:rsidRPr="006E07D3">
        <w:rPr>
          <w:rFonts w:ascii="Arial" w:hAnsi="Arial" w:cs="Arial"/>
        </w:rPr>
        <w:t xml:space="preserve"> en van de samenwerking tussen werknemer één en twee (</w:t>
      </w:r>
      <m:oMath>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+α</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oMath>
      <w:r w:rsidR="00AA2C70" w:rsidRPr="006E07D3">
        <w:rPr>
          <w:rFonts w:ascii="Arial" w:hAnsi="Arial" w:cs="Arial"/>
        </w:rPr>
        <w:t>). A</w:t>
      </w:r>
      <w:r w:rsidR="00D27220" w:rsidRPr="006E07D3">
        <w:rPr>
          <w:rFonts w:ascii="Arial" w:hAnsi="Arial" w:cs="Arial"/>
        </w:rPr>
        <w:t>lfa</w:t>
      </w:r>
      <w:r w:rsidR="00AA2C70" w:rsidRPr="006E07D3">
        <w:rPr>
          <w:rFonts w:ascii="Arial" w:hAnsi="Arial" w:cs="Arial"/>
        </w:rPr>
        <w:t xml:space="preserve"> is</w:t>
      </w:r>
      <w:r w:rsidR="00D27220" w:rsidRPr="006E07D3">
        <w:rPr>
          <w:rFonts w:ascii="Arial" w:hAnsi="Arial" w:cs="Arial"/>
        </w:rPr>
        <w:t xml:space="preserve"> de factor die de mate van samenwerking </w:t>
      </w:r>
      <w:r w:rsidR="00AA2C70" w:rsidRPr="006E07D3">
        <w:rPr>
          <w:rFonts w:ascii="Arial" w:hAnsi="Arial" w:cs="Arial"/>
        </w:rPr>
        <w:t xml:space="preserve">omvat. </w:t>
      </w:r>
      <w:r w:rsidR="00A82BE3">
        <w:rPr>
          <w:rFonts w:ascii="Arial" w:hAnsi="Arial" w:cs="Arial"/>
        </w:rPr>
        <w:t xml:space="preserve">Met andere woorden, de kans dat het project slaagt is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Z=S</m:t>
                </m:r>
              </m:e>
              <m:e>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e>
            </m:d>
          </m:e>
        </m:func>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+α</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oMath>
      <w:r w:rsidR="00CA56CB">
        <w:rPr>
          <w:rFonts w:ascii="Arial" w:hAnsi="Arial" w:cs="Arial"/>
        </w:rPr>
        <w:t>. De kans dat het project geen succes is</w:t>
      </w:r>
      <w:r w:rsidR="006B7CA9">
        <w:rPr>
          <w:rFonts w:ascii="Arial" w:hAnsi="Arial" w:cs="Arial"/>
        </w:rPr>
        <w:t>, is</w:t>
      </w:r>
      <w:r w:rsidR="00CA56CB">
        <w:rPr>
          <w:rFonts w:ascii="Arial" w:hAnsi="Arial" w:cs="Arial"/>
        </w:rPr>
        <w:t xml:space="preserve"> dan gelijk aan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Z=F</m:t>
                </m:r>
              </m:e>
              <m:e>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e>
            </m:d>
          </m:e>
        </m:func>
        <m:r>
          <w:rPr>
            <w:rFonts w:ascii="Cambria Math" w:hAnsi="Cambria Math" w:cs="Arial"/>
          </w:rPr>
          <m:t>=1-(</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+α</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m:t>
        </m:r>
      </m:oMath>
      <w:r w:rsidR="00CA56CB">
        <w:rPr>
          <w:rFonts w:ascii="Arial" w:hAnsi="Arial" w:cs="Arial"/>
        </w:rPr>
        <w:t xml:space="preserve">. </w:t>
      </w:r>
      <w:r w:rsidR="00C7577C">
        <w:rPr>
          <w:rFonts w:ascii="Arial" w:hAnsi="Arial" w:cs="Arial"/>
        </w:rPr>
        <w:t xml:space="preserve">Er zijn twee typen werknemers, namelijk </w:t>
      </w:r>
      <w:r w:rsidR="006B7CA9">
        <w:rPr>
          <w:rFonts w:ascii="Arial" w:hAnsi="Arial" w:cs="Arial"/>
        </w:rPr>
        <w:t xml:space="preserve">werknemers met hoge kundigheid </w:t>
      </w:r>
      <m:oMath>
        <m:r>
          <w:rPr>
            <w:rFonts w:ascii="Cambria Math" w:hAnsi="Cambria Math" w:cs="Arial"/>
          </w:rPr>
          <m:t>(H)</m:t>
        </m:r>
      </m:oMath>
      <w:r w:rsidR="006B7CA9">
        <w:rPr>
          <w:rFonts w:ascii="Arial" w:hAnsi="Arial" w:cs="Arial"/>
        </w:rPr>
        <w:t xml:space="preserve"> en met </w:t>
      </w:r>
      <w:r w:rsidR="001F6743">
        <w:rPr>
          <w:rFonts w:ascii="Arial" w:hAnsi="Arial" w:cs="Arial"/>
        </w:rPr>
        <w:t xml:space="preserve">een </w:t>
      </w:r>
      <w:r w:rsidR="006B7CA9">
        <w:rPr>
          <w:rFonts w:ascii="Arial" w:hAnsi="Arial" w:cs="Arial"/>
        </w:rPr>
        <w:t xml:space="preserve">lage kundigheid </w:t>
      </w:r>
      <m:oMath>
        <m:d>
          <m:dPr>
            <m:ctrlPr>
              <w:rPr>
                <w:rFonts w:ascii="Cambria Math" w:hAnsi="Cambria Math" w:cs="Arial"/>
                <w:i/>
              </w:rPr>
            </m:ctrlPr>
          </m:dPr>
          <m:e>
            <m:r>
              <w:rPr>
                <w:rFonts w:ascii="Cambria Math" w:hAnsi="Cambria Math" w:cs="Arial"/>
              </w:rPr>
              <m:t>L</m:t>
            </m:r>
          </m:e>
        </m:d>
      </m:oMath>
      <w:r w:rsidR="006B7CA9">
        <w:rPr>
          <w:rFonts w:ascii="Arial" w:hAnsi="Arial" w:cs="Arial"/>
        </w:rPr>
        <w:t xml:space="preserve">. Kundigheid van de werknemer wordt in het model genoteerd met </w:t>
      </w:r>
      <m:oMath>
        <m:r>
          <w:rPr>
            <w:rFonts w:ascii="Cambria Math" w:hAnsi="Cambria Math" w:cs="Arial"/>
          </w:rPr>
          <m:t>a</m:t>
        </m:r>
      </m:oMath>
      <w:r w:rsidR="006B7CA9">
        <w:rPr>
          <w:rFonts w:ascii="Arial" w:hAnsi="Arial" w:cs="Arial"/>
        </w:rPr>
        <w:t xml:space="preserve">, dus </w:t>
      </w:r>
      <m:oMath>
        <m:r>
          <w:rPr>
            <w:rFonts w:ascii="Cambria Math" w:hAnsi="Cambria Math" w:cs="Arial"/>
          </w:rPr>
          <m:t>a∈{L,H}</m:t>
        </m:r>
      </m:oMath>
      <w:r w:rsidR="006B7CA9">
        <w:rPr>
          <w:rFonts w:ascii="Arial" w:hAnsi="Arial" w:cs="Arial"/>
        </w:rPr>
        <w:t>.</w:t>
      </w:r>
      <w:r w:rsidR="0040735C">
        <w:rPr>
          <w:rFonts w:ascii="Arial" w:hAnsi="Arial" w:cs="Arial"/>
        </w:rPr>
        <w:t xml:space="preserve"> Ik neem aan dat de kans op een hoge kundigheid even groot is als de kans op een lage kundigheid, dus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a=H</m:t>
                </m:r>
              </m:e>
            </m:d>
          </m:e>
        </m:func>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oMath>
      <w:r w:rsidR="005E4437">
        <w:rPr>
          <w:rFonts w:ascii="Arial" w:hAnsi="Arial" w:cs="Arial"/>
        </w:rPr>
        <w:t xml:space="preserve"> en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a=L</m:t>
                </m:r>
              </m:e>
            </m:d>
          </m:e>
        </m:func>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oMath>
      <w:r w:rsidR="005E4437">
        <w:rPr>
          <w:rFonts w:ascii="Arial" w:hAnsi="Arial" w:cs="Arial"/>
        </w:rPr>
        <w:t>.</w:t>
      </w:r>
      <w:r w:rsidR="006B7CA9">
        <w:rPr>
          <w:rFonts w:ascii="Arial" w:hAnsi="Arial" w:cs="Arial"/>
        </w:rPr>
        <w:t xml:space="preserve"> </w:t>
      </w:r>
      <w:r w:rsidR="00CD63DE">
        <w:rPr>
          <w:rFonts w:ascii="Arial" w:hAnsi="Arial" w:cs="Arial"/>
        </w:rPr>
        <w:t>De output die zij leveren wordt</w:t>
      </w:r>
      <w:r w:rsidR="00582DD6">
        <w:rPr>
          <w:rFonts w:ascii="Arial" w:hAnsi="Arial" w:cs="Arial"/>
        </w:rPr>
        <w:t xml:space="preserve"> bepaald door hun kundigheid alsmede door de effort die zij le</w:t>
      </w:r>
      <w:r w:rsidR="00E81FB1">
        <w:rPr>
          <w:rFonts w:ascii="Arial" w:hAnsi="Arial" w:cs="Arial"/>
        </w:rPr>
        <w:t xml:space="preserve">veren. De output die werknemer </w:t>
      </w:r>
      <m:oMath>
        <m:r>
          <w:rPr>
            <w:rFonts w:ascii="Cambria Math" w:hAnsi="Cambria Math" w:cs="Arial"/>
          </w:rPr>
          <m:t>i</m:t>
        </m:r>
      </m:oMath>
      <w:r w:rsidR="00582DD6">
        <w:rPr>
          <w:rFonts w:ascii="Arial" w:hAnsi="Arial" w:cs="Arial"/>
        </w:rPr>
        <w:t xml:space="preserve"> levert </w:t>
      </w:r>
      <w:r w:rsidR="009E1C00">
        <w:rPr>
          <w:rFonts w:ascii="Arial" w:hAnsi="Arial" w:cs="Arial"/>
        </w:rPr>
        <w:t xml:space="preserve">ziet er als volgt uit: </w:t>
      </w:r>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sidR="009E1C00">
        <w:rPr>
          <w:rFonts w:ascii="Arial" w:hAnsi="Arial" w:cs="Arial"/>
        </w:rPr>
        <w:t xml:space="preserve">. </w:t>
      </w:r>
      <w:r w:rsidR="00AC5006">
        <w:rPr>
          <w:rFonts w:ascii="Arial" w:hAnsi="Arial" w:cs="Arial"/>
        </w:rPr>
        <w:t>In de hoofdlijn van het model ga ik er vanuit dat de werknemers op de hoogte zijn van zowel hun eigen kundigheid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m:t>
        </m:r>
      </m:oMath>
      <w:r w:rsidR="00AC5006">
        <w:rPr>
          <w:rFonts w:ascii="Arial" w:hAnsi="Arial" w:cs="Arial"/>
        </w:rPr>
        <w:t xml:space="preserve"> als de kundigheid van de andere werknemers </w:t>
      </w:r>
      <m:oMath>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m:t>
        </m:r>
      </m:oMath>
      <w:r w:rsidR="00AC5006">
        <w:rPr>
          <w:rFonts w:ascii="Arial" w:hAnsi="Arial" w:cs="Arial"/>
        </w:rPr>
        <w:t>. Later in het model bekijk ik wat de implicaties zijn als ik varieer in hoeverre werknemers op de hoogte zijn van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m:t>
        </m:r>
      </m:oMath>
      <w:r w:rsidR="00AC5006">
        <w:rPr>
          <w:rFonts w:ascii="Arial" w:hAnsi="Arial" w:cs="Arial"/>
        </w:rPr>
        <w:t xml:space="preserve"> en </w:t>
      </w:r>
      <m:oMath>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m:t>
        </m:r>
      </m:oMath>
      <w:r w:rsidR="00941678">
        <w:rPr>
          <w:rFonts w:ascii="Arial" w:hAnsi="Arial" w:cs="Arial"/>
        </w:rPr>
        <w:t>.</w:t>
      </w:r>
      <w:r w:rsidR="00B76738">
        <w:rPr>
          <w:rFonts w:ascii="Arial" w:hAnsi="Arial" w:cs="Arial"/>
        </w:rPr>
        <w:t xml:space="preserve"> Ik veronderstel dat</w:t>
      </w:r>
      <w:r w:rsidR="00CD63DE">
        <w:rPr>
          <w:rFonts w:ascii="Arial" w:hAnsi="Arial" w:cs="Arial"/>
        </w:rPr>
        <w:t xml:space="preserve"> de kundigheid groter</w:t>
      </w:r>
      <w:r w:rsidR="004B5C6A">
        <w:rPr>
          <w:rFonts w:ascii="Arial" w:hAnsi="Arial" w:cs="Arial"/>
        </w:rPr>
        <w:t xml:space="preserve"> </w:t>
      </w:r>
      <w:r w:rsidR="00B76738">
        <w:rPr>
          <w:rFonts w:ascii="Arial" w:hAnsi="Arial" w:cs="Arial"/>
        </w:rPr>
        <w:t>is dan</w:t>
      </w:r>
      <w:r w:rsidR="004B5C6A">
        <w:rPr>
          <w:rFonts w:ascii="Arial" w:hAnsi="Arial" w:cs="Arial"/>
        </w:rPr>
        <w:t xml:space="preserve"> nul, dus </w:t>
      </w:r>
      <m:oMath>
        <m:r>
          <w:rPr>
            <w:rFonts w:ascii="Cambria Math" w:hAnsi="Cambria Math" w:cs="Arial"/>
          </w:rPr>
          <m:t>a&gt;0</m:t>
        </m:r>
      </m:oMath>
      <w:r w:rsidR="004B5C6A">
        <w:rPr>
          <w:rFonts w:ascii="Arial" w:hAnsi="Arial" w:cs="Arial"/>
        </w:rPr>
        <w:t xml:space="preserve"> en</w:t>
      </w:r>
      <w:r w:rsidR="00B76738">
        <w:rPr>
          <w:rFonts w:ascii="Arial" w:hAnsi="Arial" w:cs="Arial"/>
        </w:rPr>
        <w:t xml:space="preserve"> dat de effort groter of gelijk is aan nul, dus</w:t>
      </w:r>
      <w:r w:rsidR="004B5C6A">
        <w:rPr>
          <w:rFonts w:ascii="Arial" w:hAnsi="Arial" w:cs="Arial"/>
        </w:rPr>
        <w:t xml:space="preserve"> </w:t>
      </w:r>
      <m:oMath>
        <m:r>
          <w:rPr>
            <w:rFonts w:ascii="Cambria Math" w:hAnsi="Cambria Math" w:cs="Arial"/>
          </w:rPr>
          <m:t>e≥0</m:t>
        </m:r>
      </m:oMath>
      <w:r w:rsidR="004B5C6A">
        <w:rPr>
          <w:rFonts w:ascii="Arial" w:hAnsi="Arial" w:cs="Arial"/>
        </w:rPr>
        <w:t>.</w:t>
      </w:r>
    </w:p>
    <w:p w14:paraId="5B44D3E0" w14:textId="4B6BAE6D" w:rsidR="00834936" w:rsidRDefault="00834936" w:rsidP="006E07D3">
      <w:pPr>
        <w:spacing w:line="360" w:lineRule="auto"/>
        <w:rPr>
          <w:rFonts w:ascii="Arial" w:hAnsi="Arial" w:cs="Arial"/>
        </w:rPr>
      </w:pPr>
      <w:r>
        <w:rPr>
          <w:rFonts w:ascii="Arial" w:hAnsi="Arial" w:cs="Arial"/>
        </w:rPr>
        <w:t>De supervisor heeft als taak om de werknemers te observeren en een bonus toe te kennen aan de werknemer die de sleutelbijdrage heeft geleverd voor het slagen van het project.</w:t>
      </w:r>
      <w:r w:rsidR="00C604FA">
        <w:rPr>
          <w:rFonts w:ascii="Arial" w:hAnsi="Arial" w:cs="Arial"/>
        </w:rPr>
        <w:t xml:space="preserve"> De bonus wordt dus alleen uitgekeerd</w:t>
      </w:r>
      <w:r w:rsidR="00C21696">
        <w:rPr>
          <w:rFonts w:ascii="Arial" w:hAnsi="Arial" w:cs="Arial"/>
        </w:rPr>
        <w:t xml:space="preserve"> als</w:t>
      </w:r>
      <w:r w:rsidR="00C604FA">
        <w:rPr>
          <w:rFonts w:ascii="Arial" w:hAnsi="Arial" w:cs="Arial"/>
        </w:rPr>
        <w:t xml:space="preserve"> het project slaagt (</w:t>
      </w:r>
      <m:oMath>
        <m:r>
          <w:rPr>
            <w:rFonts w:ascii="Cambria Math" w:hAnsi="Cambria Math" w:cs="Arial"/>
          </w:rPr>
          <m:t>Z=S).</m:t>
        </m:r>
      </m:oMath>
      <w:r w:rsidR="00035C6F">
        <w:rPr>
          <w:rFonts w:ascii="Arial" w:hAnsi="Arial" w:cs="Arial"/>
        </w:rPr>
        <w:t xml:space="preserve"> Een bonus die wordt uitgekeerd noteer ik met </w:t>
      </w:r>
      <m:oMath>
        <m:r>
          <w:rPr>
            <w:rFonts w:ascii="Cambria Math" w:hAnsi="Cambria Math" w:cs="Arial"/>
          </w:rPr>
          <m:t>(B=1)</m:t>
        </m:r>
      </m:oMath>
      <w:r w:rsidR="00035C6F">
        <w:rPr>
          <w:rFonts w:ascii="Arial" w:hAnsi="Arial" w:cs="Arial"/>
        </w:rPr>
        <w:t xml:space="preserve"> en als de bonus niet wordt uitgekeerd dan</w:t>
      </w:r>
      <w:r w:rsidR="00941678">
        <w:rPr>
          <w:rFonts w:ascii="Arial" w:hAnsi="Arial" w:cs="Arial"/>
        </w:rPr>
        <w:t xml:space="preserve"> is</w:t>
      </w:r>
      <w:r w:rsidR="00035C6F">
        <w:rPr>
          <w:rFonts w:ascii="Arial" w:hAnsi="Arial" w:cs="Arial"/>
        </w:rPr>
        <w:t xml:space="preserve"> </w:t>
      </w:r>
      <m:oMath>
        <m:r>
          <w:rPr>
            <w:rFonts w:ascii="Cambria Math" w:hAnsi="Cambria Math" w:cs="Arial"/>
          </w:rPr>
          <m:t>B=0</m:t>
        </m:r>
      </m:oMath>
      <w:r w:rsidR="00035C6F">
        <w:rPr>
          <w:rFonts w:ascii="Arial" w:hAnsi="Arial" w:cs="Arial"/>
        </w:rPr>
        <w:t>.</w:t>
      </w:r>
      <w:r>
        <w:rPr>
          <w:rFonts w:ascii="Arial" w:hAnsi="Arial" w:cs="Arial"/>
        </w:rPr>
        <w:t xml:space="preserve"> </w:t>
      </w:r>
      <w:r w:rsidR="006679E0">
        <w:rPr>
          <w:rFonts w:ascii="Arial" w:hAnsi="Arial" w:cs="Arial"/>
        </w:rPr>
        <w:t>Er zijn ook twee typen supervisors, namelijk een goede supervisor</w:t>
      </w:r>
      <m:oMath>
        <m:r>
          <w:rPr>
            <w:rFonts w:ascii="Cambria Math" w:hAnsi="Cambria Math" w:cs="Arial"/>
          </w:rPr>
          <m:t xml:space="preserve"> (t=g)</m:t>
        </m:r>
      </m:oMath>
      <w:r w:rsidR="006679E0">
        <w:rPr>
          <w:rFonts w:ascii="Arial" w:hAnsi="Arial" w:cs="Arial"/>
        </w:rPr>
        <w:t xml:space="preserve"> en een slechte supervisor </w:t>
      </w:r>
      <m:oMath>
        <m:r>
          <w:rPr>
            <w:rFonts w:ascii="Cambria Math" w:hAnsi="Cambria Math" w:cs="Arial"/>
          </w:rPr>
          <m:t>(t=b)</m:t>
        </m:r>
      </m:oMath>
      <w:r w:rsidR="006679E0">
        <w:rPr>
          <w:rFonts w:ascii="Arial" w:hAnsi="Arial" w:cs="Arial"/>
        </w:rPr>
        <w:t xml:space="preserve">, </w:t>
      </w:r>
      <m:oMath>
        <m:r>
          <w:rPr>
            <w:rFonts w:ascii="Cambria Math" w:hAnsi="Cambria Math" w:cs="Arial"/>
          </w:rPr>
          <m:t>t∈</m:t>
        </m:r>
        <m:d>
          <m:dPr>
            <m:begChr m:val="{"/>
            <m:endChr m:val="}"/>
            <m:ctrlPr>
              <w:rPr>
                <w:rFonts w:ascii="Cambria Math" w:hAnsi="Cambria Math" w:cs="Arial"/>
                <w:i/>
              </w:rPr>
            </m:ctrlPr>
          </m:dPr>
          <m:e>
            <m:r>
              <w:rPr>
                <w:rFonts w:ascii="Cambria Math" w:hAnsi="Cambria Math" w:cs="Arial"/>
              </w:rPr>
              <m:t>b,g</m:t>
            </m:r>
          </m:e>
        </m:d>
      </m:oMath>
      <w:r w:rsidR="006679E0">
        <w:rPr>
          <w:rFonts w:ascii="Arial" w:hAnsi="Arial" w:cs="Arial"/>
        </w:rPr>
        <w:t xml:space="preserve">. De kans dat de supervisor van het goede type is, is gelijk aan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t=g</m:t>
                </m:r>
              </m:e>
            </m:d>
          </m:e>
        </m:func>
        <m:r>
          <w:rPr>
            <w:rFonts w:ascii="Cambria Math" w:hAnsi="Cambria Math" w:cs="Arial"/>
          </w:rPr>
          <m:t>=ρ</m:t>
        </m:r>
      </m:oMath>
      <w:r w:rsidR="006679E0">
        <w:rPr>
          <w:rFonts w:ascii="Arial" w:hAnsi="Arial" w:cs="Arial"/>
        </w:rPr>
        <w:t xml:space="preserve">. </w:t>
      </w:r>
      <w:r w:rsidR="003E5877">
        <w:rPr>
          <w:rFonts w:ascii="Arial" w:hAnsi="Arial" w:cs="Arial"/>
        </w:rPr>
        <w:t>De kans dat de supervisor van het slecht</w:t>
      </w:r>
      <w:r w:rsidR="000E601E">
        <w:rPr>
          <w:rFonts w:ascii="Arial" w:hAnsi="Arial" w:cs="Arial"/>
        </w:rPr>
        <w:t>e</w:t>
      </w:r>
      <w:r w:rsidR="003E5877">
        <w:rPr>
          <w:rFonts w:ascii="Arial" w:hAnsi="Arial" w:cs="Arial"/>
        </w:rPr>
        <w:t xml:space="preserve"> type is, is dus gelijk aan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t=b</m:t>
                </m:r>
              </m:e>
            </m:d>
          </m:e>
        </m:func>
        <m:r>
          <w:rPr>
            <w:rFonts w:ascii="Cambria Math" w:hAnsi="Cambria Math" w:cs="Arial"/>
          </w:rPr>
          <m:t>=1-ρ</m:t>
        </m:r>
      </m:oMath>
      <w:r w:rsidR="003E5877">
        <w:rPr>
          <w:rFonts w:ascii="Arial" w:hAnsi="Arial" w:cs="Arial"/>
        </w:rPr>
        <w:t xml:space="preserve">. </w:t>
      </w:r>
      <w:r w:rsidR="000E601E">
        <w:rPr>
          <w:rFonts w:ascii="Arial" w:hAnsi="Arial" w:cs="Arial"/>
        </w:rPr>
        <w:t xml:space="preserve">De goede supervisor kan zowel de output van de werknemers observeren, dus </w:t>
      </w:r>
      <m:oMath>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oMath>
      <w:r w:rsidR="000E601E">
        <w:rPr>
          <w:rFonts w:ascii="Arial" w:hAnsi="Arial" w:cs="Arial"/>
        </w:rPr>
        <w:t xml:space="preserve"> en </w:t>
      </w:r>
      <m:oMath>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oMath>
      <w:r w:rsidR="000E601E">
        <w:rPr>
          <w:rFonts w:ascii="Arial" w:hAnsi="Arial" w:cs="Arial"/>
        </w:rPr>
        <w:t xml:space="preserve">, als welke van de twee werknemers de sleutelbijdrage voor het project heeft geleverd. </w:t>
      </w:r>
      <w:r w:rsidR="00CF73FB">
        <w:rPr>
          <w:rFonts w:ascii="Arial" w:hAnsi="Arial" w:cs="Arial"/>
        </w:rPr>
        <w:t xml:space="preserve">De slechte supervisor kan echter </w:t>
      </w:r>
      <w:r w:rsidR="006F0866">
        <w:rPr>
          <w:rFonts w:ascii="Arial" w:hAnsi="Arial" w:cs="Arial"/>
        </w:rPr>
        <w:t>niks</w:t>
      </w:r>
      <w:r w:rsidR="00CF73FB">
        <w:rPr>
          <w:rFonts w:ascii="Arial" w:hAnsi="Arial" w:cs="Arial"/>
        </w:rPr>
        <w:t xml:space="preserve"> observeren en </w:t>
      </w:r>
      <w:r w:rsidR="006F0866">
        <w:rPr>
          <w:rFonts w:ascii="Arial" w:hAnsi="Arial" w:cs="Arial"/>
        </w:rPr>
        <w:t>weet dus niet hoeveel output er is geleverd door de werknemers of welke</w:t>
      </w:r>
      <w:r w:rsidR="00CF73FB">
        <w:rPr>
          <w:rFonts w:ascii="Arial" w:hAnsi="Arial" w:cs="Arial"/>
        </w:rPr>
        <w:t xml:space="preserve"> werknemer de sleutelbijdrage heeft geleverd. </w:t>
      </w:r>
      <w:r w:rsidR="00561CE9">
        <w:rPr>
          <w:rFonts w:ascii="Arial" w:hAnsi="Arial" w:cs="Arial"/>
        </w:rPr>
        <w:t>De kan</w:t>
      </w:r>
      <w:r w:rsidR="00C21696">
        <w:rPr>
          <w:rFonts w:ascii="Arial" w:hAnsi="Arial" w:cs="Arial"/>
        </w:rPr>
        <w:t>s</w:t>
      </w:r>
      <w:r w:rsidR="00561CE9">
        <w:rPr>
          <w:rFonts w:ascii="Arial" w:hAnsi="Arial" w:cs="Arial"/>
        </w:rPr>
        <w:t xml:space="preserve"> dat werkneme</w:t>
      </w:r>
      <w:r w:rsidR="001F6743">
        <w:rPr>
          <w:rFonts w:ascii="Arial" w:hAnsi="Arial" w:cs="Arial"/>
        </w:rPr>
        <w:t xml:space="preserve">r </w:t>
      </w:r>
      <m:oMath>
        <m:r>
          <w:rPr>
            <w:rFonts w:ascii="Cambria Math" w:hAnsi="Cambria Math" w:cs="Arial"/>
          </w:rPr>
          <m:t>i</m:t>
        </m:r>
      </m:oMath>
      <w:r w:rsidR="00561CE9">
        <w:rPr>
          <w:rFonts w:ascii="Arial" w:hAnsi="Arial" w:cs="Arial"/>
        </w:rPr>
        <w:t xml:space="preserve"> </w:t>
      </w:r>
      <w:r w:rsidR="00070A32">
        <w:rPr>
          <w:rFonts w:ascii="Arial" w:hAnsi="Arial" w:cs="Arial"/>
        </w:rPr>
        <w:t>de bonus krijgt toegekend, mits de supervisor goed</w:t>
      </w:r>
      <w:r w:rsidR="001C1305">
        <w:rPr>
          <w:rFonts w:ascii="Arial" w:hAnsi="Arial" w:cs="Arial"/>
        </w:rPr>
        <w:t xml:space="preserve"> </w:t>
      </w:r>
      <w:r w:rsidR="00070A32">
        <w:rPr>
          <w:rFonts w:ascii="Arial" w:hAnsi="Arial" w:cs="Arial"/>
        </w:rPr>
        <w:t>is,</w:t>
      </w:r>
      <w:r w:rsidR="00AE4327">
        <w:rPr>
          <w:rFonts w:ascii="Arial" w:hAnsi="Arial" w:cs="Arial"/>
        </w:rPr>
        <w:t xml:space="preserve"> is gelijk aan </w:t>
      </w:r>
      <m:oMath>
        <m:r>
          <m:rPr>
            <m:sty m:val="p"/>
          </m:rPr>
          <w:rPr>
            <w:rFonts w:ascii="Cambria Math" w:hAnsi="Cambria Math" w:cs="Arial"/>
          </w:rPr>
          <m:t>Pr⁡</m:t>
        </m:r>
        <m:r>
          <w:rPr>
            <w:rFonts w:ascii="Cambria Math" w:hAnsi="Cambria Math" w:cs="Arial"/>
          </w:rPr>
          <m:t>(B=1|</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den>
        </m:f>
      </m:oMath>
      <w:r w:rsidR="00582DD6">
        <w:rPr>
          <w:rFonts w:ascii="Arial" w:hAnsi="Arial" w:cs="Arial"/>
        </w:rPr>
        <w:t>. Dit</w:t>
      </w:r>
      <w:r w:rsidR="00561CE9">
        <w:rPr>
          <w:rFonts w:ascii="Arial" w:hAnsi="Arial" w:cs="Arial"/>
        </w:rPr>
        <w:t xml:space="preserve"> beschr</w:t>
      </w:r>
      <w:r w:rsidR="00BD758D">
        <w:rPr>
          <w:rFonts w:ascii="Arial" w:hAnsi="Arial" w:cs="Arial"/>
        </w:rPr>
        <w:t xml:space="preserve">ijft dus de kans dat werknemer </w:t>
      </w:r>
      <m:oMath>
        <m:r>
          <w:rPr>
            <w:rFonts w:ascii="Cambria Math" w:hAnsi="Cambria Math" w:cs="Arial"/>
          </w:rPr>
          <m:t>i</m:t>
        </m:r>
      </m:oMath>
      <w:r w:rsidR="00561CE9">
        <w:rPr>
          <w:rFonts w:ascii="Arial" w:hAnsi="Arial" w:cs="Arial"/>
        </w:rPr>
        <w:t xml:space="preserve"> de sleutelbijdrage heeft geleverd. </w:t>
      </w:r>
      <w:r w:rsidR="002B1B3C">
        <w:rPr>
          <w:rFonts w:ascii="Arial" w:hAnsi="Arial" w:cs="Arial"/>
        </w:rPr>
        <w:t xml:space="preserve">Dit </w:t>
      </w:r>
      <w:r w:rsidR="001F6743">
        <w:rPr>
          <w:rFonts w:ascii="Arial" w:hAnsi="Arial" w:cs="Arial"/>
        </w:rPr>
        <w:t xml:space="preserve">betekent dus wanneer werknemer </w:t>
      </w:r>
      <m:oMath>
        <m:r>
          <w:rPr>
            <w:rFonts w:ascii="Cambria Math" w:hAnsi="Cambria Math" w:cs="Arial"/>
          </w:rPr>
          <m:t>i</m:t>
        </m:r>
      </m:oMath>
      <w:r w:rsidR="002B1B3C">
        <w:rPr>
          <w:rFonts w:ascii="Arial" w:hAnsi="Arial" w:cs="Arial"/>
        </w:rPr>
        <w:t xml:space="preserve"> meer output levert, de kans</w:t>
      </w:r>
      <w:r w:rsidR="002E7780">
        <w:rPr>
          <w:rFonts w:ascii="Arial" w:hAnsi="Arial" w:cs="Arial"/>
        </w:rPr>
        <w:t xml:space="preserve"> groter wordt</w:t>
      </w:r>
      <w:r w:rsidR="002B1B3C">
        <w:rPr>
          <w:rFonts w:ascii="Arial" w:hAnsi="Arial" w:cs="Arial"/>
        </w:rPr>
        <w:t xml:space="preserve"> d</w:t>
      </w:r>
      <w:r w:rsidR="002E7780">
        <w:rPr>
          <w:rFonts w:ascii="Arial" w:hAnsi="Arial" w:cs="Arial"/>
        </w:rPr>
        <w:t>at hier de sleutelbijdrage in zit</w:t>
      </w:r>
      <w:r w:rsidR="002B1B3C">
        <w:rPr>
          <w:rFonts w:ascii="Arial" w:hAnsi="Arial" w:cs="Arial"/>
        </w:rPr>
        <w:t xml:space="preserve">. </w:t>
      </w:r>
      <w:r w:rsidR="004C3A59">
        <w:rPr>
          <w:rFonts w:ascii="Arial" w:hAnsi="Arial" w:cs="Arial"/>
        </w:rPr>
        <w:t>Overigens betekent</w:t>
      </w:r>
      <w:r w:rsidR="001F6743">
        <w:rPr>
          <w:rFonts w:ascii="Arial" w:hAnsi="Arial" w:cs="Arial"/>
        </w:rPr>
        <w:t xml:space="preserve"> dit ook dat wanneer werknemer </w:t>
      </w:r>
      <m:oMath>
        <m:r>
          <w:rPr>
            <w:rFonts w:ascii="Cambria Math" w:hAnsi="Cambria Math" w:cs="Arial"/>
          </w:rPr>
          <m:t>i</m:t>
        </m:r>
      </m:oMath>
      <w:r w:rsidR="004C3A59">
        <w:rPr>
          <w:rFonts w:ascii="Arial" w:hAnsi="Arial" w:cs="Arial"/>
        </w:rPr>
        <w:t xml:space="preserve"> </w:t>
      </w:r>
      <w:r w:rsidR="00967C08">
        <w:rPr>
          <w:rFonts w:ascii="Arial" w:hAnsi="Arial" w:cs="Arial"/>
        </w:rPr>
        <w:t>zeer weinig effort levert en dus een lage output heeft, nog wel een kans heeft op de bonus als dit kleine beetje effort de sleutelbijdr</w:t>
      </w:r>
      <w:r w:rsidR="00582DD6">
        <w:rPr>
          <w:rFonts w:ascii="Arial" w:hAnsi="Arial" w:cs="Arial"/>
        </w:rPr>
        <w:t>age was.</w:t>
      </w:r>
      <w:r w:rsidR="001C1305">
        <w:rPr>
          <w:rFonts w:ascii="Arial" w:hAnsi="Arial" w:cs="Arial"/>
        </w:rPr>
        <w:t xml:space="preserve"> De kans dat werknemer </w:t>
      </w:r>
      <m:oMath>
        <m:r>
          <w:rPr>
            <w:rFonts w:ascii="Cambria Math" w:hAnsi="Cambria Math" w:cs="Arial"/>
          </w:rPr>
          <m:t>i</m:t>
        </m:r>
      </m:oMath>
      <w:r w:rsidR="001C1305">
        <w:rPr>
          <w:rFonts w:ascii="Arial" w:hAnsi="Arial" w:cs="Arial"/>
        </w:rPr>
        <w:t xml:space="preserve"> de bonus krijgt toegekend als de supervisor van het slechte type is, is gelijk aan 50%. Hiermee ga ik er vanuit dat wanneer de supervisor de sleutelbijdrage niet kan observeren, hij een muntje opgooit welke van de twee werknemers de bonus krijgt. De kans op een bonus </w:t>
      </w:r>
      <w:r w:rsidR="003E3F70">
        <w:rPr>
          <w:rFonts w:ascii="Arial" w:hAnsi="Arial" w:cs="Arial"/>
        </w:rPr>
        <w:t xml:space="preserve">voor werknemer </w:t>
      </w:r>
      <m:oMath>
        <m:r>
          <w:rPr>
            <w:rFonts w:ascii="Cambria Math" w:hAnsi="Cambria Math" w:cs="Arial"/>
          </w:rPr>
          <m:t xml:space="preserve">i </m:t>
        </m:r>
      </m:oMath>
      <w:r w:rsidR="001C1305">
        <w:rPr>
          <w:rFonts w:ascii="Arial" w:hAnsi="Arial" w:cs="Arial"/>
        </w:rPr>
        <w:t xml:space="preserve">met een slechte supervisor is dus: </w:t>
      </w:r>
      <m:oMath>
        <m:r>
          <w:rPr>
            <w:rFonts w:ascii="Cambria Math" w:hAnsi="Cambria Math" w:cs="Arial"/>
          </w:rPr>
          <m:t>Pr</m:t>
        </m:r>
        <m:d>
          <m:dPr>
            <m:ctrlPr>
              <w:rPr>
                <w:rFonts w:ascii="Cambria Math" w:hAnsi="Cambria Math" w:cs="Arial"/>
                <w:i/>
              </w:rPr>
            </m:ctrlPr>
          </m:dPr>
          <m:e>
            <m:r>
              <w:rPr>
                <w:rFonts w:ascii="Cambria Math" w:hAnsi="Cambria Math" w:cs="Arial"/>
              </w:rPr>
              <m:t>B=1</m:t>
            </m:r>
          </m:e>
          <m:e>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e>
        </m:d>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oMath>
      <w:r w:rsidR="003E3F70">
        <w:rPr>
          <w:rFonts w:ascii="Arial" w:hAnsi="Arial" w:cs="Arial"/>
        </w:rPr>
        <w:t>.</w:t>
      </w:r>
      <w:r w:rsidR="00D1368F">
        <w:rPr>
          <w:rFonts w:ascii="Arial" w:hAnsi="Arial" w:cs="Arial"/>
        </w:rPr>
        <w:t xml:space="preserve"> Dit veronderstelt dat de slechte supervisor geen voorkeur heeft voor een bepaalde werknemer. Hij keert de bonus toe aan beide werknemers met een even grote kans, aangezien hij geen idee heeft wie de sleutelbijdrage heeft geleverd.</w:t>
      </w:r>
      <w:r w:rsidR="00967C08">
        <w:rPr>
          <w:rFonts w:ascii="Arial" w:hAnsi="Arial" w:cs="Arial"/>
        </w:rPr>
        <w:t xml:space="preserve"> </w:t>
      </w:r>
      <w:r w:rsidR="00CC02C9">
        <w:rPr>
          <w:rFonts w:ascii="Arial" w:hAnsi="Arial" w:cs="Arial"/>
        </w:rPr>
        <w:t>De</w:t>
      </w:r>
      <w:r w:rsidR="004456C1">
        <w:rPr>
          <w:rFonts w:ascii="Arial" w:hAnsi="Arial" w:cs="Arial"/>
        </w:rPr>
        <w:t xml:space="preserve"> werknemers</w:t>
      </w:r>
      <w:r w:rsidR="00F87F13">
        <w:rPr>
          <w:rFonts w:ascii="Arial" w:hAnsi="Arial" w:cs="Arial"/>
        </w:rPr>
        <w:t xml:space="preserve"> en de supervisors</w:t>
      </w:r>
      <w:r w:rsidR="004456C1">
        <w:rPr>
          <w:rFonts w:ascii="Arial" w:hAnsi="Arial" w:cs="Arial"/>
        </w:rPr>
        <w:t xml:space="preserve"> weten echter niet voor of tijdens het project wat de sleutelbijdrage is. Wat deze sleutelbijdrage daadwerkelijk was, wordt pas bekend nadat het project is afgelopen.</w:t>
      </w:r>
    </w:p>
    <w:p w14:paraId="23914CFB" w14:textId="70B25FCD" w:rsidR="004528BA" w:rsidRDefault="00DD1462" w:rsidP="006E07D3">
      <w:pPr>
        <w:spacing w:line="360" w:lineRule="auto"/>
        <w:rPr>
          <w:rFonts w:ascii="Arial" w:hAnsi="Arial" w:cs="Arial"/>
        </w:rPr>
      </w:pPr>
      <w:r>
        <w:rPr>
          <w:rFonts w:ascii="Arial" w:hAnsi="Arial" w:cs="Arial"/>
        </w:rPr>
        <w:t>De werknemers hebben</w:t>
      </w:r>
      <w:r w:rsidR="00C21696">
        <w:rPr>
          <w:rFonts w:ascii="Arial" w:hAnsi="Arial" w:cs="Arial"/>
        </w:rPr>
        <w:t xml:space="preserve"> een</w:t>
      </w:r>
      <w:r>
        <w:rPr>
          <w:rFonts w:ascii="Arial" w:hAnsi="Arial" w:cs="Arial"/>
        </w:rPr>
        <w:t xml:space="preserve"> nutsfunctie die bestaat uit een vast loon </w:t>
      </w:r>
      <m:oMath>
        <m:r>
          <w:rPr>
            <w:rFonts w:ascii="Cambria Math" w:hAnsi="Cambria Math" w:cs="Arial"/>
          </w:rPr>
          <m:t>W</m:t>
        </m:r>
      </m:oMath>
      <w:r>
        <w:rPr>
          <w:rFonts w:ascii="Arial" w:hAnsi="Arial" w:cs="Arial"/>
        </w:rPr>
        <w:t xml:space="preserve"> plus de</w:t>
      </w:r>
      <w:r w:rsidR="00627E18">
        <w:rPr>
          <w:rFonts w:ascii="Arial" w:hAnsi="Arial" w:cs="Arial"/>
        </w:rPr>
        <w:t xml:space="preserve"> kans op een</w:t>
      </w:r>
      <w:r>
        <w:rPr>
          <w:rFonts w:ascii="Arial" w:hAnsi="Arial" w:cs="Arial"/>
        </w:rPr>
        <w:t xml:space="preserve"> bonus </w:t>
      </w:r>
      <m:oMath>
        <m:r>
          <w:rPr>
            <w:rFonts w:ascii="Cambria Math" w:hAnsi="Cambria Math" w:cs="Arial"/>
          </w:rPr>
          <m:t>B</m:t>
        </m:r>
      </m:oMath>
      <w:r w:rsidR="004B5C6A">
        <w:rPr>
          <w:rFonts w:ascii="Arial" w:hAnsi="Arial" w:cs="Arial"/>
        </w:rPr>
        <w:t xml:space="preserve"> keer de kans op een succesvol project</w:t>
      </w:r>
      <w:r w:rsidR="00C21696">
        <w:rPr>
          <w:rFonts w:ascii="Arial" w:hAnsi="Arial" w:cs="Arial"/>
        </w:rPr>
        <w:t>,</w:t>
      </w:r>
      <w:r>
        <w:rPr>
          <w:rFonts w:ascii="Arial" w:hAnsi="Arial" w:cs="Arial"/>
        </w:rPr>
        <w:t xml:space="preserve"> minus de kosten voor het leveren van effort</w:t>
      </w:r>
      <w:r w:rsidR="00627E18">
        <w:rPr>
          <w:rFonts w:ascii="Arial" w:hAnsi="Arial" w:cs="Arial"/>
        </w:rPr>
        <w:t xml:space="preserve">, </w:t>
      </w:r>
      <m:oMath>
        <m:r>
          <w:rPr>
            <w:rFonts w:ascii="Cambria Math" w:hAnsi="Cambria Math" w:cs="Arial"/>
          </w:rPr>
          <m:t>W+</m:t>
        </m:r>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B=1</m:t>
                </m:r>
              </m:e>
              <m:e>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e>
        </m:func>
        <m:r>
          <m:rPr>
            <m:sty m:val="p"/>
          </m:rPr>
          <w:rPr>
            <w:rFonts w:ascii="Cambria Math" w:hAnsi="Cambria Math" w:cs="Arial"/>
          </w:rPr>
          <m:t>Pr⁡</m:t>
        </m:r>
        <m:r>
          <w:rPr>
            <w:rFonts w:ascii="Cambria Math" w:hAnsi="Cambria Math" w:cs="Arial"/>
          </w:rPr>
          <m:t>(Z=S)B-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r w:rsidR="00627E18">
        <w:rPr>
          <w:rFonts w:ascii="Arial" w:hAnsi="Arial" w:cs="Arial"/>
        </w:rPr>
        <w:t xml:space="preserve">. </w:t>
      </w:r>
      <w:r w:rsidR="00C21696">
        <w:rPr>
          <w:rFonts w:ascii="Arial" w:hAnsi="Arial" w:cs="Arial"/>
        </w:rPr>
        <w:t xml:space="preserve">Hierin zijn </w:t>
      </w:r>
      <m:oMath>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r w:rsidR="00C21696">
        <w:rPr>
          <w:rFonts w:ascii="Arial" w:hAnsi="Arial" w:cs="Arial"/>
        </w:rPr>
        <w:t xml:space="preserve"> de kosten van het leveren van effort.</w:t>
      </w:r>
      <w:r w:rsidR="009D6A72">
        <w:rPr>
          <w:rFonts w:ascii="Arial" w:hAnsi="Arial" w:cs="Arial"/>
        </w:rPr>
        <w:t xml:space="preserve"> </w:t>
      </w:r>
      <m:oMath>
        <m:r>
          <w:rPr>
            <w:rFonts w:ascii="Cambria Math" w:hAnsi="Cambria Math" w:cs="Arial"/>
          </w:rPr>
          <m:t>γ</m:t>
        </m:r>
      </m:oMath>
      <w:r w:rsidR="009D6A72">
        <w:rPr>
          <w:rFonts w:ascii="Arial" w:hAnsi="Arial" w:cs="Arial"/>
        </w:rPr>
        <w:t xml:space="preserve"> bepaald de kosten van effort en is voor beide werknemers gelijk, </w:t>
      </w:r>
      <m:oMath>
        <m:r>
          <w:rPr>
            <w:rFonts w:ascii="Cambria Math" w:hAnsi="Cambria Math" w:cs="Arial"/>
          </w:rPr>
          <m:t>γ</m:t>
        </m:r>
      </m:oMath>
      <w:r w:rsidR="009D6A72">
        <w:rPr>
          <w:rFonts w:ascii="Arial" w:hAnsi="Arial" w:cs="Arial"/>
        </w:rPr>
        <w:t xml:space="preserve"> is een constante.</w:t>
      </w:r>
      <w:r w:rsidR="00C21696">
        <w:rPr>
          <w:rFonts w:ascii="Arial" w:hAnsi="Arial" w:cs="Arial"/>
        </w:rPr>
        <w:t xml:space="preserve"> </w:t>
      </w:r>
      <w:r w:rsidR="00537D10">
        <w:rPr>
          <w:rFonts w:ascii="Arial" w:hAnsi="Arial" w:cs="Arial"/>
        </w:rPr>
        <w:t xml:space="preserve">Ik ga er vanuit dat wanneer het project succesvol wordt afgerond </w:t>
      </w:r>
      <m:oMath>
        <m:r>
          <w:rPr>
            <w:rFonts w:ascii="Cambria Math" w:hAnsi="Cambria Math" w:cs="Arial"/>
          </w:rPr>
          <m:t>(Z=S)</m:t>
        </m:r>
      </m:oMath>
      <w:r w:rsidR="006F0866">
        <w:rPr>
          <w:rFonts w:ascii="Arial" w:hAnsi="Arial" w:cs="Arial"/>
        </w:rPr>
        <w:t>,</w:t>
      </w:r>
      <w:r w:rsidR="00537D10">
        <w:rPr>
          <w:rFonts w:ascii="Arial" w:hAnsi="Arial" w:cs="Arial"/>
        </w:rPr>
        <w:t xml:space="preserve"> de bonus dan door de supervisor ook daadwerkelijk wordt uitgekeerd. </w:t>
      </w:r>
      <w:r w:rsidR="009568F9">
        <w:rPr>
          <w:rFonts w:ascii="Arial" w:hAnsi="Arial" w:cs="Arial"/>
        </w:rPr>
        <w:t>Wanneer het project faalt daarentegen, dan wordt er geen bonus uitgekeerd. De kans op een bonus is in dat geval voor beide werknemers gelijk aan nul.</w:t>
      </w:r>
    </w:p>
    <w:p w14:paraId="19A2C1E2" w14:textId="371FD080" w:rsidR="004528BA" w:rsidRDefault="004528BA" w:rsidP="006E07D3">
      <w:pPr>
        <w:spacing w:line="360" w:lineRule="auto"/>
        <w:rPr>
          <w:rFonts w:ascii="Arial" w:hAnsi="Arial" w:cs="Arial"/>
        </w:rPr>
      </w:pPr>
    </w:p>
    <w:p w14:paraId="13F4A97C" w14:textId="77777777" w:rsidR="004528BA" w:rsidRDefault="004528BA" w:rsidP="006E07D3">
      <w:pPr>
        <w:spacing w:line="360" w:lineRule="auto"/>
        <w:rPr>
          <w:rFonts w:ascii="Arial" w:hAnsi="Arial" w:cs="Arial"/>
        </w:rPr>
      </w:pPr>
      <w:r>
        <w:rPr>
          <w:rFonts w:ascii="Arial" w:hAnsi="Arial" w:cs="Arial"/>
        </w:rPr>
        <w:t>De timing van het model is als volgt:</w:t>
      </w:r>
    </w:p>
    <w:p w14:paraId="2CBA95E8" w14:textId="22DABDE4" w:rsidR="00DD1462" w:rsidRDefault="004528BA" w:rsidP="004528BA">
      <w:pPr>
        <w:pStyle w:val="Lijstalinea"/>
        <w:numPr>
          <w:ilvl w:val="0"/>
          <w:numId w:val="1"/>
        </w:numPr>
        <w:spacing w:line="360" w:lineRule="auto"/>
        <w:rPr>
          <w:rFonts w:ascii="Arial" w:hAnsi="Arial" w:cs="Arial"/>
        </w:rPr>
      </w:pPr>
      <w:r>
        <w:rPr>
          <w:rFonts w:ascii="Arial" w:hAnsi="Arial" w:cs="Arial"/>
        </w:rPr>
        <w:t>Twee werknemers krijgen een contract aangeboden waarin zij aan een project samen moeten werken.</w:t>
      </w:r>
      <w:r w:rsidR="00203D55">
        <w:rPr>
          <w:rFonts w:ascii="Arial" w:hAnsi="Arial" w:cs="Arial"/>
        </w:rPr>
        <w:t xml:space="preserve"> </w:t>
      </w:r>
    </w:p>
    <w:p w14:paraId="1BE4B777" w14:textId="514EC019" w:rsidR="004528BA" w:rsidRDefault="004528BA" w:rsidP="004528BA">
      <w:pPr>
        <w:pStyle w:val="Lijstalinea"/>
        <w:numPr>
          <w:ilvl w:val="0"/>
          <w:numId w:val="1"/>
        </w:numPr>
        <w:spacing w:line="360" w:lineRule="auto"/>
        <w:rPr>
          <w:rFonts w:ascii="Arial" w:hAnsi="Arial" w:cs="Arial"/>
        </w:rPr>
      </w:pPr>
      <w:r>
        <w:rPr>
          <w:rFonts w:ascii="Arial" w:hAnsi="Arial" w:cs="Arial"/>
        </w:rPr>
        <w:t xml:space="preserve">Tekenen zij dit contract dan ontvangen zij een </w:t>
      </w:r>
      <w:r w:rsidR="00512934">
        <w:rPr>
          <w:rFonts w:ascii="Arial" w:hAnsi="Arial" w:cs="Arial"/>
        </w:rPr>
        <w:t>vast loon W en krijgt één van he</w:t>
      </w:r>
      <w:r>
        <w:rPr>
          <w:rFonts w:ascii="Arial" w:hAnsi="Arial" w:cs="Arial"/>
        </w:rPr>
        <w:t>n aan het einde van het project een bonus B</w:t>
      </w:r>
      <w:r w:rsidR="008E09DB">
        <w:rPr>
          <w:rFonts w:ascii="Arial" w:hAnsi="Arial" w:cs="Arial"/>
        </w:rPr>
        <w:t>, mits het project slaagt</w:t>
      </w:r>
      <w:r>
        <w:rPr>
          <w:rFonts w:ascii="Arial" w:hAnsi="Arial" w:cs="Arial"/>
        </w:rPr>
        <w:t>.</w:t>
      </w:r>
      <w:r w:rsidR="00203D55">
        <w:rPr>
          <w:rFonts w:ascii="Arial" w:hAnsi="Arial" w:cs="Arial"/>
        </w:rPr>
        <w:t xml:space="preserve"> </w:t>
      </w:r>
      <w:r w:rsidR="008E09DB">
        <w:rPr>
          <w:rFonts w:ascii="Arial" w:hAnsi="Arial" w:cs="Arial"/>
        </w:rPr>
        <w:t>Tekenen zij, of één van hen, dit contract</w:t>
      </w:r>
      <w:r w:rsidR="00971D73">
        <w:rPr>
          <w:rFonts w:ascii="Arial" w:hAnsi="Arial" w:cs="Arial"/>
        </w:rPr>
        <w:t xml:space="preserve"> </w:t>
      </w:r>
      <w:r w:rsidR="00203D55">
        <w:rPr>
          <w:rFonts w:ascii="Arial" w:hAnsi="Arial" w:cs="Arial"/>
        </w:rPr>
        <w:t>niet dan stopt het model</w:t>
      </w:r>
      <w:r w:rsidR="008E09DB">
        <w:rPr>
          <w:rFonts w:ascii="Arial" w:hAnsi="Arial" w:cs="Arial"/>
        </w:rPr>
        <w:t>.</w:t>
      </w:r>
    </w:p>
    <w:p w14:paraId="5D5C0FE7" w14:textId="4A79FCFE" w:rsidR="004528BA" w:rsidRDefault="004528BA" w:rsidP="004528BA">
      <w:pPr>
        <w:pStyle w:val="Lijstalinea"/>
        <w:numPr>
          <w:ilvl w:val="0"/>
          <w:numId w:val="1"/>
        </w:numPr>
        <w:spacing w:line="360" w:lineRule="auto"/>
        <w:rPr>
          <w:rFonts w:ascii="Arial" w:hAnsi="Arial" w:cs="Arial"/>
        </w:rPr>
      </w:pPr>
      <w:r>
        <w:rPr>
          <w:rFonts w:ascii="Arial" w:hAnsi="Arial" w:cs="Arial"/>
        </w:rPr>
        <w:t xml:space="preserve">De natuur trekt </w:t>
      </w:r>
      <m:oMath>
        <m:r>
          <w:rPr>
            <w:rFonts w:ascii="Cambria Math" w:hAnsi="Cambria Math" w:cs="Arial"/>
          </w:rPr>
          <m:t>a</m:t>
        </m:r>
      </m:oMath>
      <w:r>
        <w:rPr>
          <w:rFonts w:ascii="Arial" w:hAnsi="Arial" w:cs="Arial"/>
        </w:rPr>
        <w:t xml:space="preserve"> en </w:t>
      </w:r>
      <m:oMath>
        <m:r>
          <w:rPr>
            <w:rFonts w:ascii="Cambria Math" w:hAnsi="Cambria Math" w:cs="Arial"/>
          </w:rPr>
          <m:t>t</m:t>
        </m:r>
      </m:oMath>
      <w:r>
        <w:rPr>
          <w:rFonts w:ascii="Arial" w:hAnsi="Arial" w:cs="Arial"/>
        </w:rPr>
        <w:t xml:space="preserve">. </w:t>
      </w:r>
      <w:r w:rsidR="00203D55">
        <w:rPr>
          <w:rFonts w:ascii="Arial" w:hAnsi="Arial" w:cs="Arial"/>
        </w:rPr>
        <w:t xml:space="preserve">De supervisor weet </w:t>
      </w:r>
      <m:oMath>
        <m:r>
          <w:rPr>
            <w:rFonts w:ascii="Cambria Math" w:hAnsi="Cambria Math" w:cs="Arial"/>
          </w:rPr>
          <m:t>t</m:t>
        </m:r>
      </m:oMath>
      <w:r w:rsidR="00203D55">
        <w:rPr>
          <w:rFonts w:ascii="Arial" w:hAnsi="Arial" w:cs="Arial"/>
        </w:rPr>
        <w:t>.</w:t>
      </w:r>
    </w:p>
    <w:p w14:paraId="7C364ECD" w14:textId="7D727792" w:rsidR="00203D55" w:rsidRDefault="00EA17AB" w:rsidP="004528BA">
      <w:pPr>
        <w:pStyle w:val="Lijstalinea"/>
        <w:numPr>
          <w:ilvl w:val="0"/>
          <w:numId w:val="1"/>
        </w:numPr>
        <w:spacing w:line="360" w:lineRule="auto"/>
        <w:rPr>
          <w:rFonts w:ascii="Arial" w:hAnsi="Arial" w:cs="Arial"/>
        </w:rPr>
      </w:pPr>
      <w:r>
        <w:rPr>
          <w:rFonts w:ascii="Arial" w:hAnsi="Arial" w:cs="Arial"/>
        </w:rPr>
        <w:t xml:space="preserve">De werknemers kiezen hun effort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sidR="00BB4B38">
        <w:rPr>
          <w:rFonts w:ascii="Arial" w:hAnsi="Arial" w:cs="Arial"/>
        </w:rPr>
        <w:t xml:space="preserve"> die leidt tot het slagen van het project met de kans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Z=S</m:t>
                </m:r>
              </m:e>
              <m:e>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e>
            </m:d>
          </m:e>
        </m:func>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+α</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oMath>
      <w:r w:rsidR="00BB4B38">
        <w:rPr>
          <w:rFonts w:ascii="Arial" w:hAnsi="Arial" w:cs="Arial"/>
        </w:rPr>
        <w:t xml:space="preserve">. </w:t>
      </w:r>
    </w:p>
    <w:p w14:paraId="38FBEDB8" w14:textId="3FB036DE" w:rsidR="00EA17AB" w:rsidRDefault="00BD758D" w:rsidP="004528BA">
      <w:pPr>
        <w:pStyle w:val="Lijstalinea"/>
        <w:numPr>
          <w:ilvl w:val="0"/>
          <w:numId w:val="1"/>
        </w:numPr>
        <w:spacing w:line="360" w:lineRule="auto"/>
        <w:rPr>
          <w:rFonts w:ascii="Arial" w:hAnsi="Arial" w:cs="Arial"/>
        </w:rPr>
      </w:pPr>
      <w:r>
        <w:rPr>
          <w:rFonts w:ascii="Arial" w:hAnsi="Arial" w:cs="Arial"/>
        </w:rPr>
        <w:t>E</w:t>
      </w:r>
      <w:r w:rsidR="00EA17AB">
        <w:rPr>
          <w:rFonts w:ascii="Arial" w:hAnsi="Arial" w:cs="Arial"/>
        </w:rPr>
        <w:t>e</w:t>
      </w:r>
      <w:r>
        <w:rPr>
          <w:rFonts w:ascii="Arial" w:hAnsi="Arial" w:cs="Arial"/>
        </w:rPr>
        <w:t>n goede</w:t>
      </w:r>
      <w:r w:rsidR="00EA17AB">
        <w:rPr>
          <w:rFonts w:ascii="Arial" w:hAnsi="Arial" w:cs="Arial"/>
        </w:rPr>
        <w:t xml:space="preserve"> supervisor observeert </w:t>
      </w:r>
      <m:oMath>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oMath>
      <w:r w:rsidR="00EA17AB">
        <w:rPr>
          <w:rFonts w:ascii="Arial" w:hAnsi="Arial" w:cs="Arial"/>
        </w:rPr>
        <w:t xml:space="preserve"> en </w:t>
      </w:r>
      <m:oMath>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oMath>
      <w:r w:rsidR="00EA17AB">
        <w:rPr>
          <w:rFonts w:ascii="Arial" w:hAnsi="Arial" w:cs="Arial"/>
        </w:rPr>
        <w:t>. Tevens observeert een goede supervisor de sleutelbijdrage, de slecht</w:t>
      </w:r>
      <w:r w:rsidR="00616F0F">
        <w:rPr>
          <w:rFonts w:ascii="Arial" w:hAnsi="Arial" w:cs="Arial"/>
        </w:rPr>
        <w:t>e</w:t>
      </w:r>
      <w:r w:rsidR="00EA17AB">
        <w:rPr>
          <w:rFonts w:ascii="Arial" w:hAnsi="Arial" w:cs="Arial"/>
        </w:rPr>
        <w:t xml:space="preserve"> observeert dit niet.</w:t>
      </w:r>
    </w:p>
    <w:p w14:paraId="1EFFFF42" w14:textId="338864CD" w:rsidR="00EA17AB" w:rsidRDefault="00616F0F" w:rsidP="004528BA">
      <w:pPr>
        <w:pStyle w:val="Lijstalinea"/>
        <w:numPr>
          <w:ilvl w:val="0"/>
          <w:numId w:val="1"/>
        </w:numPr>
        <w:spacing w:line="360" w:lineRule="auto"/>
        <w:rPr>
          <w:rFonts w:ascii="Arial" w:hAnsi="Arial" w:cs="Arial"/>
        </w:rPr>
      </w:pPr>
      <w:r>
        <w:rPr>
          <w:rFonts w:ascii="Arial" w:hAnsi="Arial" w:cs="Arial"/>
        </w:rPr>
        <w:t>De bonus wordt toegekend.</w:t>
      </w:r>
    </w:p>
    <w:p w14:paraId="1D9252EA" w14:textId="77777777" w:rsidR="00AE4B07" w:rsidRDefault="00AE4B07" w:rsidP="00AE4B07">
      <w:pPr>
        <w:spacing w:line="360" w:lineRule="auto"/>
        <w:rPr>
          <w:rFonts w:ascii="Arial" w:hAnsi="Arial" w:cs="Arial"/>
        </w:rPr>
      </w:pPr>
    </w:p>
    <w:p w14:paraId="0D5E6915" w14:textId="662425A6" w:rsidR="00F87F13" w:rsidRDefault="00AE4B07" w:rsidP="008E09DB">
      <w:pPr>
        <w:spacing w:line="360" w:lineRule="auto"/>
        <w:rPr>
          <w:rFonts w:ascii="Arial" w:hAnsi="Arial" w:cs="Arial"/>
        </w:rPr>
      </w:pPr>
      <w:r>
        <w:rPr>
          <w:rFonts w:ascii="Arial" w:hAnsi="Arial" w:cs="Arial"/>
        </w:rPr>
        <w:t>Ik ga er i</w:t>
      </w:r>
      <w:r w:rsidR="00327F5A">
        <w:rPr>
          <w:rFonts w:ascii="Arial" w:hAnsi="Arial" w:cs="Arial"/>
        </w:rPr>
        <w:t>n eerste instantie vanuit dat een zogenaamde feedbackronde niet plaatsvindt</w:t>
      </w:r>
      <w:r>
        <w:rPr>
          <w:rFonts w:ascii="Arial" w:hAnsi="Arial" w:cs="Arial"/>
        </w:rPr>
        <w:t>. Dit is een extra stap in het model waarbij tijdens het project de supervisor de kans krijgt om een bericht te sturen naar de werknemers over hun output. Met de feedback ronde zullen de werknemers een kans krijgen om hun effort aan te passen op basis van de informatie die zij van de supervisor krijgen tijdens dit bericht. Zonder feedback ronde hebben de werknemers één kans om hun optimale effort te kiezen aan het begin van het project op basis van wat zij op dat moment weten. De supervisor evalueert pas als het project is afgelopen en wanneer het dus al duidelijk is of het project een succes was of niet. Daarna wordt pas de bonus toegekend.</w:t>
      </w:r>
      <w:r w:rsidR="00941678">
        <w:rPr>
          <w:rFonts w:ascii="Arial" w:hAnsi="Arial" w:cs="Arial"/>
        </w:rPr>
        <w:t xml:space="preserve"> De feedbackronde zal ik later toevoegen in deze scriptie.</w:t>
      </w:r>
    </w:p>
    <w:p w14:paraId="03D8602C" w14:textId="77777777" w:rsidR="00941678" w:rsidRDefault="00941678" w:rsidP="008E09DB">
      <w:pPr>
        <w:spacing w:line="360" w:lineRule="auto"/>
        <w:rPr>
          <w:rFonts w:ascii="Arial" w:hAnsi="Arial" w:cs="Arial"/>
        </w:rPr>
      </w:pPr>
    </w:p>
    <w:p w14:paraId="7F2BA856" w14:textId="38AD0F59" w:rsidR="008E09DB" w:rsidRPr="00220CA1" w:rsidRDefault="00EE1BB1" w:rsidP="009B780D">
      <w:pPr>
        <w:pStyle w:val="Hoofdstuk"/>
      </w:pPr>
      <w:bookmarkStart w:id="5" w:name="_Toc265674649"/>
      <w:r>
        <w:t>Resultaten</w:t>
      </w:r>
      <w:bookmarkEnd w:id="5"/>
    </w:p>
    <w:p w14:paraId="44261059" w14:textId="6F3B30F6" w:rsidR="00BC5B3C" w:rsidRDefault="00BC5B3C" w:rsidP="008E09DB">
      <w:pPr>
        <w:spacing w:line="360" w:lineRule="auto"/>
        <w:rPr>
          <w:rFonts w:ascii="Arial" w:hAnsi="Arial" w:cs="Arial"/>
        </w:rPr>
      </w:pPr>
      <w:r>
        <w:rPr>
          <w:rFonts w:ascii="Arial" w:hAnsi="Arial" w:cs="Arial"/>
        </w:rPr>
        <w:t>In het volgende gedeelte werk ik toe naar de implicaties van het model. Ik bekijk wat de werknemer en supervisor doen in verschillend</w:t>
      </w:r>
      <w:r w:rsidR="00F7494D">
        <w:rPr>
          <w:rFonts w:ascii="Arial" w:hAnsi="Arial" w:cs="Arial"/>
        </w:rPr>
        <w:t>e</w:t>
      </w:r>
      <w:r>
        <w:rPr>
          <w:rFonts w:ascii="Arial" w:hAnsi="Arial" w:cs="Arial"/>
        </w:rPr>
        <w:t xml:space="preserve"> situaties. Overigens bekijk ik ook wat er gebeurt met de kans op een succesvol project. </w:t>
      </w:r>
      <w:r w:rsidR="003C550B">
        <w:rPr>
          <w:rFonts w:ascii="Arial" w:hAnsi="Arial" w:cs="Arial"/>
        </w:rPr>
        <w:t xml:space="preserve">In de eerste </w:t>
      </w:r>
      <w:r w:rsidR="008C19E3">
        <w:rPr>
          <w:rFonts w:ascii="Arial" w:hAnsi="Arial" w:cs="Arial"/>
        </w:rPr>
        <w:t>vier</w:t>
      </w:r>
      <w:r w:rsidR="003C550B">
        <w:rPr>
          <w:rFonts w:ascii="Arial" w:hAnsi="Arial" w:cs="Arial"/>
        </w:rPr>
        <w:t xml:space="preserve"> situaties veronderstel ik dat </w:t>
      </w:r>
      <m:oMath>
        <m:r>
          <w:rPr>
            <w:rFonts w:ascii="Cambria Math" w:hAnsi="Cambria Math" w:cs="Arial"/>
          </w:rPr>
          <m:t>α=0</m:t>
        </m:r>
      </m:oMath>
      <w:r w:rsidR="008C19E3">
        <w:rPr>
          <w:rFonts w:ascii="Arial" w:hAnsi="Arial" w:cs="Arial"/>
        </w:rPr>
        <w:t>. Dit betekent voor het model dat de kans op het slagen van het project alleen afhankelijk is van de individuele prestatie van werknemer één en twee en niet van een term die de samenwerking tussen werknemer één en twee definieert.</w:t>
      </w:r>
      <w:r w:rsidR="00455E1B">
        <w:rPr>
          <w:rFonts w:ascii="Arial" w:hAnsi="Arial" w:cs="Arial"/>
        </w:rPr>
        <w:t xml:space="preserve"> In situatie vijf laat ik zien wat er gebeurt als we deze aanname loslaten en alfa niet gelijk aan nul stellen </w:t>
      </w:r>
      <m:oMath>
        <m:r>
          <w:rPr>
            <w:rFonts w:ascii="Cambria Math" w:hAnsi="Cambria Math" w:cs="Arial"/>
          </w:rPr>
          <m:t>(α≠0)</m:t>
        </m:r>
      </m:oMath>
      <w:r w:rsidR="00455E1B">
        <w:rPr>
          <w:rFonts w:ascii="Arial" w:hAnsi="Arial" w:cs="Arial"/>
        </w:rPr>
        <w:t>.</w:t>
      </w:r>
      <w:r w:rsidR="00941678">
        <w:rPr>
          <w:rFonts w:ascii="Arial" w:hAnsi="Arial" w:cs="Arial"/>
        </w:rPr>
        <w:t xml:space="preserve"> </w:t>
      </w:r>
    </w:p>
    <w:p w14:paraId="52D89C88" w14:textId="77777777" w:rsidR="00F7494D" w:rsidRPr="00B5496B" w:rsidRDefault="00F7494D" w:rsidP="00E07924">
      <w:pPr>
        <w:pStyle w:val="Lijstalinea"/>
        <w:numPr>
          <w:ilvl w:val="0"/>
          <w:numId w:val="20"/>
        </w:numPr>
        <w:spacing w:line="360" w:lineRule="auto"/>
        <w:rPr>
          <w:rFonts w:ascii="Arial" w:hAnsi="Arial" w:cs="Arial"/>
          <w:color w:val="FFFFFF" w:themeColor="background1"/>
        </w:rPr>
      </w:pPr>
    </w:p>
    <w:p w14:paraId="20303B4A" w14:textId="4BA5260D" w:rsidR="00B94527" w:rsidRDefault="00B607CB" w:rsidP="00B14937">
      <w:pPr>
        <w:pStyle w:val="Paragraaf"/>
      </w:pPr>
      <w:bookmarkStart w:id="6" w:name="_Toc265674650"/>
      <w:r w:rsidRPr="00EE1BB1">
        <w:t xml:space="preserve">Werknemers </w:t>
      </w:r>
      <w:r w:rsidRPr="00B14937">
        <w:t>kennen</w:t>
      </w:r>
      <w:r w:rsidRPr="00EE1BB1">
        <w:t xml:space="preserve"> </w:t>
      </w:r>
      <w:r w:rsidR="000B1227" w:rsidRPr="00EE1BB1">
        <w:t xml:space="preserve">kundigheid </w:t>
      </w:r>
      <m:oMath>
        <m:r>
          <m:rPr>
            <m:sty m:val="bi"/>
          </m:rPr>
          <w:rPr>
            <w:rFonts w:ascii="Cambria Math" w:hAnsi="Cambria Math"/>
          </w:rPr>
          <m:t>a∈{L,H}</m:t>
        </m:r>
      </m:oMath>
      <w:r w:rsidRPr="00EE1BB1">
        <w:t xml:space="preserve">. </w:t>
      </w:r>
      <m:oMath>
        <m:r>
          <m:rPr>
            <m:sty m:val="bi"/>
          </m:rPr>
          <w:rPr>
            <w:rFonts w:ascii="Cambria Math" w:hAnsi="Cambria Math"/>
          </w:rPr>
          <m:t>ρ=0</m:t>
        </m:r>
      </m:oMath>
      <w:r>
        <w:t>.</w:t>
      </w:r>
      <w:bookmarkEnd w:id="6"/>
    </w:p>
    <w:p w14:paraId="7E921196" w14:textId="6852113C" w:rsidR="00B607CB" w:rsidRDefault="00B607CB" w:rsidP="008E09DB">
      <w:pPr>
        <w:spacing w:line="360" w:lineRule="auto"/>
        <w:rPr>
          <w:rFonts w:ascii="Arial" w:hAnsi="Arial" w:cs="Arial"/>
        </w:rPr>
      </w:pPr>
      <w:r>
        <w:rPr>
          <w:rFonts w:ascii="Arial" w:hAnsi="Arial" w:cs="Arial"/>
        </w:rPr>
        <w:t>Ik start met de situatie waarin de werknemers hun eigen kundigheid en de kundigheid van de ander</w:t>
      </w:r>
      <w:r w:rsidR="00D7192F">
        <w:rPr>
          <w:rFonts w:ascii="Arial" w:hAnsi="Arial" w:cs="Arial"/>
        </w:rPr>
        <w:t xml:space="preserve"> kennen</w:t>
      </w:r>
      <w:r>
        <w:rPr>
          <w:rFonts w:ascii="Arial" w:hAnsi="Arial" w:cs="Arial"/>
        </w:rPr>
        <w:t xml:space="preserve">, dus werknemers </w:t>
      </w:r>
      <m:oMath>
        <m:sSub>
          <m:sSubPr>
            <m:ctrlPr>
              <w:rPr>
                <w:rFonts w:ascii="Cambria Math" w:hAnsi="Cambria Math" w:cs="Arial"/>
                <w:i/>
              </w:rPr>
            </m:ctrlPr>
          </m:sSubPr>
          <m:e>
            <m:r>
              <w:rPr>
                <w:rFonts w:ascii="Cambria Math" w:hAnsi="Cambria Math" w:cs="Arial"/>
              </w:rPr>
              <m:t>w</m:t>
            </m:r>
          </m:e>
          <m:sub>
            <m:r>
              <w:rPr>
                <w:rFonts w:ascii="Cambria Math" w:hAnsi="Cambria Math" w:cs="Arial"/>
              </w:rPr>
              <m:t>1,2</m:t>
            </m:r>
          </m:sub>
        </m:sSub>
      </m:oMath>
      <w:r>
        <w:rPr>
          <w:rFonts w:ascii="Arial" w:hAnsi="Arial" w:cs="Arial"/>
        </w:rPr>
        <w:t xml:space="preserve"> weten zowel </w:t>
      </w:r>
      <w:r w:rsidR="000B1227">
        <w:rPr>
          <w:rFonts w:ascii="Arial" w:hAnsi="Arial" w:cs="Arial"/>
        </w:rPr>
        <w:t xml:space="preserve">wat </w:t>
      </w:r>
      <m:oMath>
        <m:sSub>
          <m:sSubPr>
            <m:ctrlPr>
              <w:rPr>
                <w:rFonts w:ascii="Cambria Math" w:hAnsi="Cambria Math" w:cs="Arial"/>
                <w:i/>
              </w:rPr>
            </m:ctrlPr>
          </m:sSubPr>
          <m:e>
            <m:r>
              <w:rPr>
                <w:rFonts w:ascii="Cambria Math" w:hAnsi="Cambria Math" w:cs="Arial"/>
              </w:rPr>
              <m:t>a</m:t>
            </m:r>
          </m:e>
          <m:sub>
            <m:r>
              <w:rPr>
                <w:rFonts w:ascii="Cambria Math" w:hAnsi="Cambria Math" w:cs="Arial"/>
              </w:rPr>
              <m:t>1</m:t>
            </m:r>
          </m:sub>
        </m:sSub>
      </m:oMath>
      <w:r>
        <w:rPr>
          <w:rFonts w:ascii="Arial" w:hAnsi="Arial" w:cs="Arial"/>
        </w:rPr>
        <w:t xml:space="preserve"> als </w:t>
      </w:r>
      <m:oMath>
        <m:sSub>
          <m:sSubPr>
            <m:ctrlPr>
              <w:rPr>
                <w:rFonts w:ascii="Cambria Math" w:hAnsi="Cambria Math" w:cs="Arial"/>
                <w:i/>
              </w:rPr>
            </m:ctrlPr>
          </m:sSubPr>
          <m:e>
            <m:r>
              <w:rPr>
                <w:rFonts w:ascii="Cambria Math" w:hAnsi="Cambria Math" w:cs="Arial"/>
              </w:rPr>
              <m:t>a</m:t>
            </m:r>
          </m:e>
          <m:sub>
            <m:r>
              <w:rPr>
                <w:rFonts w:ascii="Cambria Math" w:hAnsi="Cambria Math" w:cs="Arial"/>
              </w:rPr>
              <m:t>2</m:t>
            </m:r>
          </m:sub>
        </m:sSub>
      </m:oMath>
      <w:r w:rsidR="000B1227">
        <w:rPr>
          <w:rFonts w:ascii="Arial" w:hAnsi="Arial" w:cs="Arial"/>
        </w:rPr>
        <w:t xml:space="preserve"> is</w:t>
      </w:r>
      <w:r>
        <w:rPr>
          <w:rFonts w:ascii="Arial" w:hAnsi="Arial" w:cs="Arial"/>
        </w:rPr>
        <w:t xml:space="preserve">. </w:t>
      </w:r>
      <w:r w:rsidR="00CC02C9">
        <w:rPr>
          <w:rFonts w:ascii="Arial" w:hAnsi="Arial" w:cs="Arial"/>
        </w:rPr>
        <w:t xml:space="preserve">Daarnaast is het zeker dat de supervisor van het </w:t>
      </w:r>
      <w:r w:rsidR="007F3532">
        <w:rPr>
          <w:rFonts w:ascii="Arial" w:hAnsi="Arial" w:cs="Arial"/>
        </w:rPr>
        <w:t>slechte</w:t>
      </w:r>
      <w:r w:rsidR="00CC02C9">
        <w:rPr>
          <w:rFonts w:ascii="Arial" w:hAnsi="Arial" w:cs="Arial"/>
        </w:rPr>
        <w:t xml:space="preserve"> type is, dus </w:t>
      </w:r>
      <m:oMath>
        <m:r>
          <w:rPr>
            <w:rFonts w:ascii="Cambria Math" w:hAnsi="Cambria Math" w:cs="Arial"/>
          </w:rPr>
          <m:t>ρ=0</m:t>
        </m:r>
      </m:oMath>
      <w:r w:rsidR="00CC02C9">
        <w:rPr>
          <w:rFonts w:ascii="Arial" w:hAnsi="Arial" w:cs="Arial"/>
        </w:rPr>
        <w:t>. Het resultaat hiervan is dat de werknemers hun optimale effort kunnen kiezen op basis van dat het zeker is dat de werknemer</w:t>
      </w:r>
      <w:r w:rsidR="007F3532">
        <w:rPr>
          <w:rFonts w:ascii="Arial" w:hAnsi="Arial" w:cs="Arial"/>
        </w:rPr>
        <w:t>s</w:t>
      </w:r>
      <w:r w:rsidR="00CC02C9">
        <w:rPr>
          <w:rFonts w:ascii="Arial" w:hAnsi="Arial" w:cs="Arial"/>
        </w:rPr>
        <w:t xml:space="preserve"> </w:t>
      </w:r>
      <w:r w:rsidR="007F3532">
        <w:rPr>
          <w:rFonts w:ascii="Arial" w:hAnsi="Arial" w:cs="Arial"/>
        </w:rPr>
        <w:t>allebei een even grote kans hebben om de bonus te ontvangen</w:t>
      </w:r>
      <w:r w:rsidR="00CC02C9">
        <w:rPr>
          <w:rFonts w:ascii="Arial" w:hAnsi="Arial" w:cs="Arial"/>
        </w:rPr>
        <w:t xml:space="preserve">. </w:t>
      </w:r>
      <w:r w:rsidR="00656074">
        <w:rPr>
          <w:rFonts w:ascii="Arial" w:hAnsi="Arial" w:cs="Arial"/>
        </w:rPr>
        <w:t>Daarnaast weten de werknemers wat de kundigheid van henzelf</w:t>
      </w:r>
      <w:r w:rsidR="0075178A">
        <w:rPr>
          <w:rFonts w:ascii="Arial" w:hAnsi="Arial" w:cs="Arial"/>
        </w:rPr>
        <w:t xml:space="preserve"> is</w:t>
      </w:r>
      <w:r w:rsidR="00656074">
        <w:rPr>
          <w:rFonts w:ascii="Arial" w:hAnsi="Arial" w:cs="Arial"/>
        </w:rPr>
        <w:t xml:space="preserve"> en die van de andere werknemer. Dit geeft beide werknemers de kennis of zij relatief meer of minder effort moeten leveren om dezelfde hoeveelheid output te leveren, immers </w:t>
      </w:r>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sidR="00656074">
        <w:rPr>
          <w:rFonts w:ascii="Arial" w:hAnsi="Arial" w:cs="Arial"/>
        </w:rPr>
        <w:t xml:space="preserve">. </w:t>
      </w:r>
    </w:p>
    <w:p w14:paraId="29CC6950" w14:textId="77777777" w:rsidR="00D7192F" w:rsidRDefault="00D7192F" w:rsidP="008E09DB">
      <w:pPr>
        <w:spacing w:line="360" w:lineRule="auto"/>
        <w:rPr>
          <w:rFonts w:ascii="Arial" w:hAnsi="Arial" w:cs="Arial"/>
        </w:rPr>
      </w:pPr>
    </w:p>
    <w:p w14:paraId="590BA7C3" w14:textId="7F8BC1B0" w:rsidR="004B52B9" w:rsidRDefault="00327F5A" w:rsidP="008E09DB">
      <w:pPr>
        <w:spacing w:line="360" w:lineRule="auto"/>
        <w:rPr>
          <w:rFonts w:ascii="Arial" w:hAnsi="Arial" w:cs="Arial"/>
        </w:rPr>
      </w:pPr>
      <w:r>
        <w:rPr>
          <w:rFonts w:ascii="Arial" w:hAnsi="Arial" w:cs="Arial"/>
        </w:rPr>
        <w:t>Eerst kijken we</w:t>
      </w:r>
      <w:r w:rsidR="004B52B9">
        <w:rPr>
          <w:rFonts w:ascii="Arial" w:hAnsi="Arial" w:cs="Arial"/>
        </w:rPr>
        <w:t xml:space="preserve"> naar de effort keuze van de werknemers. Beide werknemers willen hun nut maximaliseren. Zoals we weten is het nut van beide werknemers gegeven door de volgende functie: </w:t>
      </w:r>
      <m:oMath>
        <m:r>
          <w:rPr>
            <w:rFonts w:ascii="Cambria Math" w:hAnsi="Cambria Math" w:cs="Arial"/>
          </w:rPr>
          <m:t>W+</m:t>
        </m:r>
        <m:r>
          <m:rPr>
            <m:sty m:val="p"/>
          </m:rPr>
          <w:rPr>
            <w:rFonts w:ascii="Cambria Math" w:hAnsi="Cambria Math" w:cs="Arial"/>
          </w:rPr>
          <m:t>Pr⁡</m:t>
        </m:r>
        <m:r>
          <w:rPr>
            <w:rFonts w:ascii="Cambria Math" w:hAnsi="Cambria Math" w:cs="Arial"/>
          </w:rPr>
          <m:t>(B=1|</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r>
          <m:rPr>
            <m:sty m:val="p"/>
          </m:rPr>
          <w:rPr>
            <w:rFonts w:ascii="Cambria Math" w:hAnsi="Cambria Math" w:cs="Arial"/>
          </w:rPr>
          <m:t>Pr⁡</m:t>
        </m:r>
        <m:r>
          <w:rPr>
            <w:rFonts w:ascii="Cambria Math" w:hAnsi="Cambria Math" w:cs="Arial"/>
          </w:rPr>
          <m:t>(Z=S)B-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r w:rsidR="004B52B9">
        <w:rPr>
          <w:rFonts w:ascii="Arial" w:hAnsi="Arial" w:cs="Arial"/>
        </w:rPr>
        <w:t>.</w:t>
      </w:r>
      <w:r w:rsidR="000A7833">
        <w:rPr>
          <w:rFonts w:ascii="Arial" w:hAnsi="Arial" w:cs="Arial"/>
        </w:rPr>
        <w:t xml:space="preserve"> We weten echter dat de kans op een bonus</w:t>
      </w:r>
      <w:r w:rsidR="007F3532">
        <w:rPr>
          <w:rFonts w:ascii="Arial" w:hAnsi="Arial" w:cs="Arial"/>
        </w:rPr>
        <w:t xml:space="preserve"> maal de kans op het slagen van het project</w:t>
      </w:r>
      <w:r w:rsidR="000A7833">
        <w:rPr>
          <w:rFonts w:ascii="Arial" w:hAnsi="Arial" w:cs="Arial"/>
        </w:rPr>
        <w:t xml:space="preserve"> in deze situatie voor beide werknemers gelijk is aan </w:t>
      </w:r>
      <m:oMath>
        <m:f>
          <m:fPr>
            <m:ctrlPr>
              <w:rPr>
                <w:rFonts w:ascii="Cambria Math" w:hAnsi="Cambria Math" w:cs="Arial"/>
                <w:i/>
              </w:rPr>
            </m:ctrlPr>
          </m:fPr>
          <m:num>
            <m:r>
              <w:rPr>
                <w:rFonts w:ascii="Cambria Math" w:hAnsi="Cambria Math" w:cs="Arial"/>
              </w:rPr>
              <m:t>1</m:t>
            </m:r>
          </m:num>
          <m:den>
            <m:r>
              <w:rPr>
                <w:rFonts w:ascii="Cambria Math" w:hAnsi="Cambria Math" w:cs="Arial"/>
              </w:rPr>
              <m:t>2</m:t>
            </m:r>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oMath>
      <w:r w:rsidR="000A7833">
        <w:rPr>
          <w:rFonts w:ascii="Arial" w:hAnsi="Arial" w:cs="Arial"/>
        </w:rPr>
        <w:t xml:space="preserve">, aangezien we weten dat de supervisor van het </w:t>
      </w:r>
      <w:r w:rsidR="007F3532">
        <w:rPr>
          <w:rFonts w:ascii="Arial" w:hAnsi="Arial" w:cs="Arial"/>
        </w:rPr>
        <w:t>slechte</w:t>
      </w:r>
      <w:r w:rsidR="000A7833">
        <w:rPr>
          <w:rFonts w:ascii="Arial" w:hAnsi="Arial" w:cs="Arial"/>
        </w:rPr>
        <w:t xml:space="preserve"> type is</w:t>
      </w:r>
      <w:r w:rsidR="00D7192F">
        <w:rPr>
          <w:rFonts w:ascii="Arial" w:hAnsi="Arial" w:cs="Arial"/>
        </w:rPr>
        <w:t xml:space="preserve"> en </w:t>
      </w:r>
      <m:oMath>
        <m:r>
          <w:rPr>
            <w:rFonts w:ascii="Cambria Math" w:hAnsi="Cambria Math" w:cs="Arial"/>
          </w:rPr>
          <m:t>α=0</m:t>
        </m:r>
      </m:oMath>
      <w:r w:rsidR="000A7833">
        <w:rPr>
          <w:rFonts w:ascii="Arial" w:hAnsi="Arial" w:cs="Arial"/>
        </w:rPr>
        <w:t>.</w:t>
      </w:r>
      <w:r w:rsidR="00C30E72">
        <w:rPr>
          <w:rFonts w:ascii="Arial" w:hAnsi="Arial" w:cs="Arial"/>
        </w:rPr>
        <w:t xml:space="preserve"> Het nut van werknemer </w:t>
      </w:r>
      <m:oMath>
        <m:r>
          <w:rPr>
            <w:rFonts w:ascii="Cambria Math" w:hAnsi="Cambria Math" w:cs="Arial"/>
          </w:rPr>
          <m:t>i</m:t>
        </m:r>
      </m:oMath>
      <w:r w:rsidR="00C30E72">
        <w:rPr>
          <w:rFonts w:ascii="Arial" w:hAnsi="Arial" w:cs="Arial"/>
        </w:rPr>
        <w:t xml:space="preserve"> ziet er dus als volgt uit: </w:t>
      </w:r>
      <m:oMath>
        <m:r>
          <w:rPr>
            <w:rFonts w:ascii="Cambria Math" w:hAnsi="Cambria Math" w:cs="Arial"/>
          </w:rPr>
          <m:t>W+</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Sup>
          <m:sSubSupPr>
            <m:ctrlPr>
              <w:rPr>
                <w:rFonts w:ascii="Cambria Math" w:hAnsi="Cambria Math" w:cs="Arial"/>
                <w:i/>
              </w:rPr>
            </m:ctrlPr>
          </m:sSubSupPr>
          <m:e>
            <m:r>
              <w:rPr>
                <w:rFonts w:ascii="Cambria Math" w:hAnsi="Cambria Math" w:cs="Arial"/>
              </w:rPr>
              <m:t>γe</m:t>
            </m:r>
          </m:e>
          <m:sub>
            <m:r>
              <w:rPr>
                <w:rFonts w:ascii="Cambria Math" w:hAnsi="Cambria Math" w:cs="Arial"/>
              </w:rPr>
              <m:t>i</m:t>
            </m:r>
          </m:sub>
          <m:sup>
            <m:r>
              <w:rPr>
                <w:rFonts w:ascii="Cambria Math" w:hAnsi="Cambria Math" w:cs="Arial"/>
              </w:rPr>
              <m:t>2</m:t>
            </m:r>
          </m:sup>
        </m:sSubSup>
      </m:oMath>
      <w:r w:rsidR="00C30E72">
        <w:rPr>
          <w:rFonts w:ascii="Arial" w:hAnsi="Arial" w:cs="Arial"/>
        </w:rPr>
        <w:t>.</w:t>
      </w:r>
      <w:r w:rsidR="004B52B9">
        <w:rPr>
          <w:rFonts w:ascii="Arial" w:hAnsi="Arial" w:cs="Arial"/>
        </w:rPr>
        <w:t xml:space="preserve"> </w:t>
      </w:r>
      <w:r w:rsidR="008C7E4D">
        <w:rPr>
          <w:rFonts w:ascii="Arial" w:hAnsi="Arial" w:cs="Arial"/>
        </w:rPr>
        <w:t xml:space="preserve">Als we dit optimaliseren naar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sidR="008C7E4D">
        <w:rPr>
          <w:rFonts w:ascii="Arial" w:hAnsi="Arial" w:cs="Arial"/>
        </w:rPr>
        <w:t xml:space="preserve"> dan komen we op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num>
          <m:den>
            <m:r>
              <w:rPr>
                <w:rFonts w:ascii="Cambria Math" w:hAnsi="Cambria Math" w:cs="Arial"/>
              </w:rPr>
              <m:t>2γ</m:t>
            </m:r>
          </m:den>
        </m:f>
      </m:oMath>
      <w:r w:rsidR="008C7E4D">
        <w:rPr>
          <w:rFonts w:ascii="Arial" w:hAnsi="Arial" w:cs="Arial"/>
        </w:rPr>
        <w:t xml:space="preserve"> (appendix A). </w:t>
      </w:r>
      <w:r w:rsidR="006A003A">
        <w:rPr>
          <w:rFonts w:ascii="Arial" w:hAnsi="Arial" w:cs="Arial"/>
        </w:rPr>
        <w:t xml:space="preserve">Dit betekent dat in deze situatie werknemer één een effort kiest van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1</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1</m:t>
                </m:r>
              </m:sub>
            </m:sSub>
          </m:num>
          <m:den>
            <m:r>
              <w:rPr>
                <w:rFonts w:ascii="Cambria Math" w:hAnsi="Cambria Math" w:cs="Arial"/>
              </w:rPr>
              <m:t>2γ</m:t>
            </m:r>
          </m:den>
        </m:f>
      </m:oMath>
      <w:r w:rsidR="006A003A">
        <w:rPr>
          <w:rFonts w:ascii="Arial" w:hAnsi="Arial" w:cs="Arial"/>
        </w:rPr>
        <w:t xml:space="preserve"> en werknemer twee een effort van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2</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2</m:t>
                </m:r>
              </m:sub>
            </m:sSub>
          </m:num>
          <m:den>
            <m:r>
              <w:rPr>
                <w:rFonts w:ascii="Cambria Math" w:hAnsi="Cambria Math" w:cs="Arial"/>
              </w:rPr>
              <m:t>2γ</m:t>
            </m:r>
          </m:den>
        </m:f>
      </m:oMath>
      <w:r w:rsidR="006A003A">
        <w:rPr>
          <w:rFonts w:ascii="Arial" w:hAnsi="Arial" w:cs="Arial"/>
        </w:rPr>
        <w:t xml:space="preserve">. Aangezien voor beide werknemers de bonus </w:t>
      </w:r>
      <m:oMath>
        <m:r>
          <w:rPr>
            <w:rFonts w:ascii="Cambria Math" w:hAnsi="Cambria Math" w:cs="Arial"/>
          </w:rPr>
          <m:t>(B)</m:t>
        </m:r>
      </m:oMath>
      <w:r w:rsidR="006A003A">
        <w:rPr>
          <w:rFonts w:ascii="Arial" w:hAnsi="Arial" w:cs="Arial"/>
        </w:rPr>
        <w:t xml:space="preserve"> en </w:t>
      </w:r>
      <w:r w:rsidR="00466B8A">
        <w:rPr>
          <w:rFonts w:ascii="Arial" w:hAnsi="Arial" w:cs="Arial"/>
        </w:rPr>
        <w:t>gamma</w:t>
      </w:r>
      <w:r w:rsidR="006A003A">
        <w:rPr>
          <w:rFonts w:ascii="Arial" w:hAnsi="Arial" w:cs="Arial"/>
        </w:rPr>
        <w:t xml:space="preserve"> </w:t>
      </w:r>
      <m:oMath>
        <m:r>
          <w:rPr>
            <w:rFonts w:ascii="Cambria Math" w:hAnsi="Cambria Math" w:cs="Arial"/>
          </w:rPr>
          <m:t>(γ)</m:t>
        </m:r>
      </m:oMath>
      <w:r w:rsidR="006A003A">
        <w:rPr>
          <w:rFonts w:ascii="Arial" w:hAnsi="Arial" w:cs="Arial"/>
        </w:rPr>
        <w:t xml:space="preserve"> gelijk zijn, zal hun optimale effort alleen verschillen als zij een verschillend niveau van kundigheid </w:t>
      </w:r>
      <m:oMath>
        <m:r>
          <w:rPr>
            <w:rFonts w:ascii="Cambria Math" w:hAnsi="Cambria Math" w:cs="Arial"/>
          </w:rPr>
          <m:t>(a∈</m:t>
        </m:r>
        <m:d>
          <m:dPr>
            <m:begChr m:val="{"/>
            <m:endChr m:val="}"/>
            <m:ctrlPr>
              <w:rPr>
                <w:rFonts w:ascii="Cambria Math" w:hAnsi="Cambria Math" w:cs="Arial"/>
                <w:i/>
              </w:rPr>
            </m:ctrlPr>
          </m:dPr>
          <m:e>
            <m:r>
              <w:rPr>
                <w:rFonts w:ascii="Cambria Math" w:hAnsi="Cambria Math" w:cs="Arial"/>
              </w:rPr>
              <m:t>L,H</m:t>
            </m:r>
          </m:e>
        </m:d>
        <m:r>
          <w:rPr>
            <w:rFonts w:ascii="Cambria Math" w:hAnsi="Cambria Math" w:cs="Arial"/>
          </w:rPr>
          <m:t>)</m:t>
        </m:r>
      </m:oMath>
      <w:r w:rsidR="006A003A">
        <w:rPr>
          <w:rFonts w:ascii="Arial" w:hAnsi="Arial" w:cs="Arial"/>
        </w:rPr>
        <w:t xml:space="preserve"> hebben. Als hun kundigheid daarentegen hetzelfde is, dus allebei bijvoorbeeld een kundigheid </w:t>
      </w:r>
      <m:oMath>
        <m:r>
          <w:rPr>
            <w:rFonts w:ascii="Cambria Math" w:hAnsi="Cambria Math" w:cs="Arial"/>
          </w:rPr>
          <m:t>(L)</m:t>
        </m:r>
      </m:oMath>
      <w:r w:rsidR="00D7192F">
        <w:rPr>
          <w:rFonts w:ascii="Arial" w:hAnsi="Arial" w:cs="Arial"/>
        </w:rPr>
        <w:t xml:space="preserve"> hebben</w:t>
      </w:r>
      <w:r w:rsidR="006A003A">
        <w:rPr>
          <w:rFonts w:ascii="Arial" w:hAnsi="Arial" w:cs="Arial"/>
        </w:rPr>
        <w:t xml:space="preserve">, dan zal hun optimale effort volledig hetzelfde zijn, dus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1</m:t>
            </m:r>
          </m:sub>
          <m:sup>
            <m:r>
              <w:rPr>
                <w:rFonts w:ascii="Cambria Math" w:hAnsi="Cambria Math" w:cs="Arial"/>
              </w:rPr>
              <m:t>*</m:t>
            </m:r>
          </m:sup>
        </m:sSubSup>
        <m:r>
          <w:rPr>
            <w:rFonts w:ascii="Cambria Math" w:hAnsi="Cambria Math" w:cs="Arial"/>
          </w:rPr>
          <m:t>=</m:t>
        </m:r>
        <m:sSubSup>
          <m:sSubSupPr>
            <m:ctrlPr>
              <w:rPr>
                <w:rFonts w:ascii="Cambria Math" w:hAnsi="Cambria Math" w:cs="Arial"/>
                <w:i/>
              </w:rPr>
            </m:ctrlPr>
          </m:sSubSupPr>
          <m:e>
            <m:r>
              <w:rPr>
                <w:rFonts w:ascii="Cambria Math" w:hAnsi="Cambria Math" w:cs="Arial"/>
              </w:rPr>
              <m:t>e</m:t>
            </m:r>
          </m:e>
          <m:sub>
            <m:r>
              <w:rPr>
                <w:rFonts w:ascii="Cambria Math" w:hAnsi="Cambria Math" w:cs="Arial"/>
              </w:rPr>
              <m:t>2</m:t>
            </m:r>
          </m:sub>
          <m:sup>
            <m:r>
              <w:rPr>
                <w:rFonts w:ascii="Cambria Math" w:hAnsi="Cambria Math" w:cs="Arial"/>
              </w:rPr>
              <m:t>*</m:t>
            </m:r>
          </m:sup>
        </m:sSubSup>
      </m:oMath>
      <w:r w:rsidR="006A003A">
        <w:rPr>
          <w:rFonts w:ascii="Arial" w:hAnsi="Arial" w:cs="Arial"/>
        </w:rPr>
        <w:t xml:space="preserve">. </w:t>
      </w:r>
      <w:r w:rsidR="00446DB1">
        <w:rPr>
          <w:rFonts w:ascii="Arial" w:hAnsi="Arial" w:cs="Arial"/>
        </w:rPr>
        <w:t>Overigens zal de optimale effort van een werknemer met een lager</w:t>
      </w:r>
      <w:r w:rsidR="0075178A">
        <w:rPr>
          <w:rFonts w:ascii="Arial" w:hAnsi="Arial" w:cs="Arial"/>
        </w:rPr>
        <w:t>e</w:t>
      </w:r>
      <w:r w:rsidR="00446DB1">
        <w:rPr>
          <w:rFonts w:ascii="Arial" w:hAnsi="Arial" w:cs="Arial"/>
        </w:rPr>
        <w:t xml:space="preserve"> kundigheid (</w:t>
      </w:r>
      <m:oMath>
        <m:r>
          <w:rPr>
            <w:rFonts w:ascii="Cambria Math" w:hAnsi="Cambria Math" w:cs="Arial"/>
          </w:rPr>
          <m:t>a=L)</m:t>
        </m:r>
      </m:oMath>
      <w:r w:rsidR="00446DB1">
        <w:rPr>
          <w:rFonts w:ascii="Arial" w:hAnsi="Arial" w:cs="Arial"/>
        </w:rPr>
        <w:t xml:space="preserve"> lager zijn dan de optimale effort van een werknemer met een hoge kundigheid </w:t>
      </w:r>
      <m:oMath>
        <m:r>
          <w:rPr>
            <w:rFonts w:ascii="Cambria Math" w:hAnsi="Cambria Math" w:cs="Arial"/>
          </w:rPr>
          <m:t>(a=H)</m:t>
        </m:r>
      </m:oMath>
      <w:r w:rsidR="0036445C">
        <w:rPr>
          <w:rFonts w:ascii="Arial" w:hAnsi="Arial" w:cs="Arial"/>
        </w:rPr>
        <w:t>.</w:t>
      </w:r>
      <w:r w:rsidR="00376BD7">
        <w:rPr>
          <w:rFonts w:ascii="Arial" w:hAnsi="Arial" w:cs="Arial"/>
        </w:rPr>
        <w:t xml:space="preserve"> </w:t>
      </w:r>
    </w:p>
    <w:p w14:paraId="21F0E6D9" w14:textId="77777777" w:rsidR="00D7192F" w:rsidRDefault="00D7192F" w:rsidP="008E09DB">
      <w:pPr>
        <w:spacing w:line="360" w:lineRule="auto"/>
        <w:rPr>
          <w:rFonts w:ascii="Arial" w:hAnsi="Arial" w:cs="Arial"/>
        </w:rPr>
      </w:pPr>
    </w:p>
    <w:p w14:paraId="0E4A04E4" w14:textId="5C7AFCD6" w:rsidR="00CA4CB9" w:rsidRDefault="00CA4CB9" w:rsidP="008E09DB">
      <w:pPr>
        <w:spacing w:line="360" w:lineRule="auto"/>
        <w:rPr>
          <w:rFonts w:ascii="Arial" w:hAnsi="Arial" w:cs="Arial"/>
        </w:rPr>
      </w:pPr>
      <w:r>
        <w:rPr>
          <w:rFonts w:ascii="Arial" w:hAnsi="Arial" w:cs="Arial"/>
        </w:rPr>
        <w:t xml:space="preserve">De supervisor is in deze situatie van het </w:t>
      </w:r>
      <w:r w:rsidR="0053404F">
        <w:rPr>
          <w:rFonts w:ascii="Arial" w:hAnsi="Arial" w:cs="Arial"/>
        </w:rPr>
        <w:t>slechte</w:t>
      </w:r>
      <w:r>
        <w:rPr>
          <w:rFonts w:ascii="Arial" w:hAnsi="Arial" w:cs="Arial"/>
        </w:rPr>
        <w:t xml:space="preserve"> type en kent de bonus toe </w:t>
      </w:r>
      <w:r w:rsidR="0053404F">
        <w:rPr>
          <w:rFonts w:ascii="Arial" w:hAnsi="Arial" w:cs="Arial"/>
        </w:rPr>
        <w:t xml:space="preserve">door middel van </w:t>
      </w:r>
      <w:r w:rsidR="00327F5A">
        <w:rPr>
          <w:rFonts w:ascii="Arial" w:hAnsi="Arial" w:cs="Arial"/>
        </w:rPr>
        <w:t xml:space="preserve">het opgooien van </w:t>
      </w:r>
      <w:r w:rsidR="0053404F">
        <w:rPr>
          <w:rFonts w:ascii="Arial" w:hAnsi="Arial" w:cs="Arial"/>
        </w:rPr>
        <w:t>een muntje</w:t>
      </w:r>
      <w:r>
        <w:rPr>
          <w:rFonts w:ascii="Arial" w:hAnsi="Arial" w:cs="Arial"/>
        </w:rPr>
        <w:t>. Dus in deze situatie krijgt de werknemer die de sleutelbijdrage heeft geleverd</w:t>
      </w:r>
      <w:r w:rsidR="0053404F">
        <w:rPr>
          <w:rFonts w:ascii="Arial" w:hAnsi="Arial" w:cs="Arial"/>
        </w:rPr>
        <w:t xml:space="preserve"> met 50% kans</w:t>
      </w:r>
      <w:r>
        <w:rPr>
          <w:rFonts w:ascii="Arial" w:hAnsi="Arial" w:cs="Arial"/>
        </w:rPr>
        <w:t xml:space="preserve"> de bonus, ongeacht zijn kundigheid of effort.</w:t>
      </w:r>
    </w:p>
    <w:p w14:paraId="31D4E2EE" w14:textId="77777777" w:rsidR="00D7192F" w:rsidRDefault="00D7192F" w:rsidP="008E09DB">
      <w:pPr>
        <w:spacing w:line="360" w:lineRule="auto"/>
        <w:rPr>
          <w:rFonts w:ascii="Arial" w:hAnsi="Arial" w:cs="Arial"/>
        </w:rPr>
      </w:pPr>
    </w:p>
    <w:p w14:paraId="3E9D4C0C" w14:textId="6F0AF6FB" w:rsidR="0036445C" w:rsidRDefault="0036445C" w:rsidP="008E09DB">
      <w:pPr>
        <w:spacing w:line="360" w:lineRule="auto"/>
        <w:rPr>
          <w:rFonts w:ascii="Arial" w:hAnsi="Arial" w:cs="Arial"/>
        </w:rPr>
      </w:pPr>
      <w:r>
        <w:rPr>
          <w:rFonts w:ascii="Arial" w:hAnsi="Arial" w:cs="Arial"/>
        </w:rPr>
        <w:t xml:space="preserve">De kans van het slagen van het project wordt ook </w:t>
      </w:r>
      <w:r w:rsidR="00324DDD">
        <w:rPr>
          <w:rFonts w:ascii="Arial" w:hAnsi="Arial" w:cs="Arial"/>
        </w:rPr>
        <w:t>beïnvloed</w:t>
      </w:r>
      <w:r>
        <w:rPr>
          <w:rFonts w:ascii="Arial" w:hAnsi="Arial" w:cs="Arial"/>
        </w:rPr>
        <w:t xml:space="preserve"> door de effort die beide werknemers leveren, immers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Z=S</m:t>
                </m:r>
              </m:e>
              <m:e>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e>
            </m:d>
          </m:e>
        </m:func>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+α</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Style w:val="Voetnootmarkering"/>
            <w:rFonts w:ascii="Cambria Math" w:hAnsi="Cambria Math" w:cs="Arial"/>
            <w:i/>
          </w:rPr>
          <w:footnoteReference w:id="1"/>
        </m:r>
      </m:oMath>
      <w:r w:rsidR="00324DDD">
        <w:rPr>
          <w:rFonts w:ascii="Arial" w:hAnsi="Arial" w:cs="Arial"/>
        </w:rPr>
        <w:t xml:space="preserve"> waarbij </w:t>
      </w:r>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sidR="00324DDD">
        <w:rPr>
          <w:rFonts w:ascii="Arial" w:hAnsi="Arial" w:cs="Arial"/>
        </w:rPr>
        <w:t xml:space="preserve">. Dit betekent dus dat de kans op een succesvol project groter wordt naar mate </w:t>
      </w:r>
      <w:r w:rsidR="00177EAF">
        <w:rPr>
          <w:rFonts w:ascii="Arial" w:hAnsi="Arial" w:cs="Arial"/>
        </w:rPr>
        <w:t xml:space="preserve">de effort en de kundigheid van beide werknemers groter is. </w:t>
      </w:r>
      <w:r w:rsidR="00FA3222">
        <w:rPr>
          <w:rFonts w:ascii="Arial" w:hAnsi="Arial" w:cs="Arial"/>
        </w:rPr>
        <w:t xml:space="preserve">Voor het project zou het dus voordelig zijn als beide werknemers een hoge kundigheid hebben, </w:t>
      </w:r>
      <w:r w:rsidR="00ED3745">
        <w:rPr>
          <w:rFonts w:ascii="Arial" w:hAnsi="Arial" w:cs="Arial"/>
        </w:rPr>
        <w:t xml:space="preserve">te meer omdat </w:t>
      </w:r>
      <w:r w:rsidR="00FA3222">
        <w:rPr>
          <w:rFonts w:ascii="Arial" w:hAnsi="Arial" w:cs="Arial"/>
        </w:rPr>
        <w:t xml:space="preserve"> werknemers met een hoge kundigheid kiezen voor een hogere effort.</w:t>
      </w:r>
    </w:p>
    <w:p w14:paraId="1081CDF5" w14:textId="77777777" w:rsidR="00FA3222" w:rsidRDefault="00FA3222" w:rsidP="008E09DB">
      <w:pPr>
        <w:spacing w:line="360" w:lineRule="auto"/>
        <w:rPr>
          <w:rFonts w:ascii="Arial" w:hAnsi="Arial" w:cs="Arial"/>
        </w:rPr>
      </w:pPr>
    </w:p>
    <w:p w14:paraId="6DF8E4DB" w14:textId="7A09136C" w:rsidR="00FA3222" w:rsidRDefault="00FA3222" w:rsidP="008E09DB">
      <w:pPr>
        <w:spacing w:line="360" w:lineRule="auto"/>
        <w:rPr>
          <w:rFonts w:ascii="Arial" w:hAnsi="Arial" w:cs="Arial"/>
          <w:i/>
        </w:rPr>
      </w:pPr>
      <w:r w:rsidRPr="00FA3222">
        <w:rPr>
          <w:rFonts w:ascii="Arial" w:hAnsi="Arial" w:cs="Arial"/>
          <w:b/>
        </w:rPr>
        <w:t>Propositie 1</w:t>
      </w:r>
      <w:r>
        <w:rPr>
          <w:rFonts w:ascii="Arial" w:hAnsi="Arial" w:cs="Arial"/>
          <w:i/>
        </w:rPr>
        <w:t xml:space="preserve">: Als we in het model veronderstellen dat de werknemers hun kundigheid kennen en dat </w:t>
      </w:r>
      <m:oMath>
        <m:r>
          <w:rPr>
            <w:rFonts w:ascii="Cambria Math" w:hAnsi="Cambria Math" w:cs="Arial"/>
          </w:rPr>
          <m:t>ρ=0</m:t>
        </m:r>
      </m:oMath>
      <w:r w:rsidR="00D1368F">
        <w:rPr>
          <w:rFonts w:ascii="Arial" w:hAnsi="Arial" w:cs="Arial"/>
          <w:i/>
        </w:rPr>
        <w:t xml:space="preserve"> en </w:t>
      </w:r>
      <m:oMath>
        <m:r>
          <w:rPr>
            <w:rFonts w:ascii="Cambria Math" w:hAnsi="Cambria Math" w:cs="Arial"/>
          </w:rPr>
          <m:t>α=0</m:t>
        </m:r>
      </m:oMath>
      <w:r>
        <w:rPr>
          <w:rFonts w:ascii="Arial" w:hAnsi="Arial" w:cs="Arial"/>
          <w:i/>
        </w:rPr>
        <w:t>, dan kunnen we het volgende concluderen:</w:t>
      </w:r>
    </w:p>
    <w:p w14:paraId="444CBEE9" w14:textId="6FCD5B31" w:rsidR="00D13617" w:rsidRDefault="00D13617" w:rsidP="008E09DB">
      <w:pPr>
        <w:pStyle w:val="Lijstalinea"/>
        <w:numPr>
          <w:ilvl w:val="0"/>
          <w:numId w:val="3"/>
        </w:numPr>
        <w:spacing w:line="360" w:lineRule="auto"/>
        <w:rPr>
          <w:rFonts w:ascii="Arial" w:hAnsi="Arial" w:cs="Arial"/>
          <w:i/>
        </w:rPr>
      </w:pPr>
      <w:r>
        <w:rPr>
          <w:rFonts w:ascii="Arial" w:hAnsi="Arial" w:cs="Arial"/>
          <w:i/>
        </w:rPr>
        <w:t xml:space="preserve">De optimale effort keuze van werknemer </w:t>
      </w:r>
      <m:oMath>
        <m:r>
          <w:rPr>
            <w:rFonts w:ascii="Cambria Math" w:hAnsi="Cambria Math" w:cs="Arial"/>
          </w:rPr>
          <m:t>i</m:t>
        </m:r>
      </m:oMath>
      <w:r>
        <w:rPr>
          <w:rFonts w:ascii="Arial" w:hAnsi="Arial" w:cs="Arial"/>
          <w:i/>
        </w:rPr>
        <w:t xml:space="preserve"> en </w:t>
      </w:r>
      <m:oMath>
        <m:r>
          <w:rPr>
            <w:rFonts w:ascii="Cambria Math" w:hAnsi="Cambria Math" w:cs="Arial"/>
          </w:rPr>
          <m:t>-i</m:t>
        </m:r>
      </m:oMath>
      <w:r>
        <w:rPr>
          <w:rFonts w:ascii="Arial" w:hAnsi="Arial" w:cs="Arial"/>
          <w:i/>
        </w:rPr>
        <w:t xml:space="preserve"> verschilt alleen als de kundigheid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oMath>
      <w:r>
        <w:rPr>
          <w:rFonts w:ascii="Arial" w:hAnsi="Arial" w:cs="Arial"/>
          <w:i/>
        </w:rPr>
        <w:t xml:space="preserve"> verschilt. Met een hoge kundigheid is het optimaal om een hogere effort te kiezen dan met een lage kundigheid.</w:t>
      </w:r>
    </w:p>
    <w:p w14:paraId="36100A2F" w14:textId="69E4BEAE" w:rsidR="0053404F" w:rsidRDefault="00D13617" w:rsidP="008877C2">
      <w:pPr>
        <w:pStyle w:val="Lijstalinea"/>
        <w:numPr>
          <w:ilvl w:val="0"/>
          <w:numId w:val="3"/>
        </w:numPr>
        <w:spacing w:line="360" w:lineRule="auto"/>
        <w:rPr>
          <w:rFonts w:ascii="Arial" w:hAnsi="Arial" w:cs="Arial"/>
          <w:i/>
        </w:rPr>
      </w:pPr>
      <w:r>
        <w:rPr>
          <w:rFonts w:ascii="Arial" w:hAnsi="Arial" w:cs="Arial"/>
          <w:i/>
        </w:rPr>
        <w:t>De kans op een succesvol project wordt groter naarmate effort en kundigheid groter worden. Werknemers met een hoge kundigheid zijn dus beter</w:t>
      </w:r>
      <w:r w:rsidR="008877C2">
        <w:rPr>
          <w:rFonts w:ascii="Arial" w:hAnsi="Arial" w:cs="Arial"/>
          <w:i/>
        </w:rPr>
        <w:t xml:space="preserve"> voor de kans op het slagen van het project.</w:t>
      </w:r>
    </w:p>
    <w:p w14:paraId="2552A972" w14:textId="77777777" w:rsidR="00941678" w:rsidRPr="00941678" w:rsidRDefault="00941678" w:rsidP="00941678">
      <w:pPr>
        <w:spacing w:line="360" w:lineRule="auto"/>
        <w:rPr>
          <w:rFonts w:ascii="Arial" w:hAnsi="Arial" w:cs="Arial"/>
          <w:i/>
        </w:rPr>
      </w:pPr>
    </w:p>
    <w:p w14:paraId="39045C80" w14:textId="114AC996" w:rsidR="00C6109D" w:rsidRPr="00EE1BB1" w:rsidRDefault="00F66B94" w:rsidP="00B14937">
      <w:pPr>
        <w:pStyle w:val="Paragraaf"/>
      </w:pPr>
      <w:bookmarkStart w:id="7" w:name="_Toc265674651"/>
      <w:r w:rsidRPr="00EE1BB1">
        <w:t xml:space="preserve">Werknemers kennen </w:t>
      </w:r>
      <w:r w:rsidR="000B1227" w:rsidRPr="00EE1BB1">
        <w:t>kundigheid</w:t>
      </w:r>
      <w:r w:rsidRPr="00EE1BB1">
        <w:t xml:space="preserve"> </w:t>
      </w:r>
      <m:oMath>
        <m:r>
          <m:rPr>
            <m:sty m:val="bi"/>
          </m:rPr>
          <w:rPr>
            <w:rFonts w:ascii="Cambria Math" w:hAnsi="Cambria Math"/>
          </w:rPr>
          <m:t>a∈{L,H}</m:t>
        </m:r>
      </m:oMath>
      <w:r w:rsidRPr="00EE1BB1">
        <w:t xml:space="preserve">. </w:t>
      </w:r>
      <m:oMath>
        <m:r>
          <m:rPr>
            <m:sty m:val="bi"/>
          </m:rPr>
          <w:rPr>
            <w:rFonts w:ascii="Cambria Math" w:hAnsi="Cambria Math"/>
          </w:rPr>
          <m:t>ρ=1</m:t>
        </m:r>
      </m:oMath>
      <w:r w:rsidRPr="00EE1BB1">
        <w:t>.</w:t>
      </w:r>
      <w:bookmarkEnd w:id="7"/>
    </w:p>
    <w:p w14:paraId="4EB98F11" w14:textId="671B39F5" w:rsidR="008C7E4D" w:rsidRDefault="00F66B94" w:rsidP="008E09DB">
      <w:pPr>
        <w:spacing w:line="360" w:lineRule="auto"/>
        <w:rPr>
          <w:rFonts w:ascii="Arial" w:hAnsi="Arial" w:cs="Arial"/>
        </w:rPr>
      </w:pPr>
      <w:r>
        <w:rPr>
          <w:rFonts w:ascii="Arial" w:hAnsi="Arial" w:cs="Arial"/>
        </w:rPr>
        <w:t xml:space="preserve">In de tweede situatie ga ik er vanuit dat beide werknemers wederom de kundigheid van zichzelf en de ander weten, maar dat de kans op een goede supervisor in dit geval gelijk is aan </w:t>
      </w:r>
      <w:r w:rsidR="00943E92">
        <w:rPr>
          <w:rFonts w:ascii="Arial" w:hAnsi="Arial" w:cs="Arial"/>
        </w:rPr>
        <w:t>één</w:t>
      </w:r>
      <w:r w:rsidR="00737437">
        <w:rPr>
          <w:rFonts w:ascii="Arial" w:hAnsi="Arial" w:cs="Arial"/>
        </w:rPr>
        <w:t>,</w:t>
      </w:r>
      <w:r>
        <w:rPr>
          <w:rFonts w:ascii="Arial" w:hAnsi="Arial" w:cs="Arial"/>
        </w:rPr>
        <w:t xml:space="preserve"> </w:t>
      </w:r>
      <m:oMath>
        <m:r>
          <w:rPr>
            <w:rFonts w:ascii="Cambria Math" w:hAnsi="Cambria Math" w:cs="Arial"/>
          </w:rPr>
          <m:t>ρ=1</m:t>
        </m:r>
      </m:oMath>
      <w:r>
        <w:rPr>
          <w:rFonts w:ascii="Arial" w:hAnsi="Arial" w:cs="Arial"/>
        </w:rPr>
        <w:t xml:space="preserve">. In deze situatie is het dus zeker dat de supervisor van het </w:t>
      </w:r>
      <w:r w:rsidR="00943E92">
        <w:rPr>
          <w:rFonts w:ascii="Arial" w:hAnsi="Arial" w:cs="Arial"/>
        </w:rPr>
        <w:t>goede</w:t>
      </w:r>
      <w:r>
        <w:rPr>
          <w:rFonts w:ascii="Arial" w:hAnsi="Arial" w:cs="Arial"/>
        </w:rPr>
        <w:t xml:space="preserve"> type </w:t>
      </w:r>
      <m:oMath>
        <m:r>
          <w:rPr>
            <w:rFonts w:ascii="Cambria Math" w:hAnsi="Cambria Math" w:cs="Arial"/>
          </w:rPr>
          <m:t>(t=g)</m:t>
        </m:r>
      </m:oMath>
      <w:r w:rsidR="00765B3A">
        <w:rPr>
          <w:rFonts w:ascii="Arial" w:hAnsi="Arial" w:cs="Arial"/>
        </w:rPr>
        <w:t xml:space="preserve"> is. </w:t>
      </w:r>
      <w:r w:rsidR="00EB3524">
        <w:rPr>
          <w:rFonts w:ascii="Arial" w:hAnsi="Arial" w:cs="Arial"/>
        </w:rPr>
        <w:t xml:space="preserve">Het resultaat hiervan is dat de kans op een bonus groter wordt naarmate de werknemer meer effort levert. </w:t>
      </w:r>
      <w:r w:rsidR="00756277">
        <w:rPr>
          <w:rFonts w:ascii="Arial" w:hAnsi="Arial" w:cs="Arial"/>
        </w:rPr>
        <w:t>De supervisor kan namelijk de output</w:t>
      </w:r>
      <w:r w:rsidR="00943E92">
        <w:rPr>
          <w:rFonts w:ascii="Arial" w:hAnsi="Arial" w:cs="Arial"/>
        </w:rPr>
        <w:t xml:space="preserve"> van beide werknemers observeren als wie de sleutelbijdrage heeft geleverd. </w:t>
      </w:r>
      <w:r w:rsidR="002043C1">
        <w:rPr>
          <w:rFonts w:ascii="Arial" w:hAnsi="Arial" w:cs="Arial"/>
        </w:rPr>
        <w:t xml:space="preserve">In dit geval zal de bonus met de kans op de sleutelbijdrage worden toegekend, </w:t>
      </w:r>
      <m:oMath>
        <m:r>
          <m:rPr>
            <m:sty m:val="p"/>
          </m:rPr>
          <w:rPr>
            <w:rFonts w:ascii="Cambria Math" w:hAnsi="Cambria Math" w:cs="Arial"/>
          </w:rPr>
          <m:t>Pr⁡</m:t>
        </m:r>
        <m:r>
          <w:rPr>
            <w:rFonts w:ascii="Cambria Math" w:hAnsi="Cambria Math" w:cs="Arial"/>
          </w:rPr>
          <m:t>(B=1|</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den>
        </m:f>
      </m:oMath>
      <w:r w:rsidR="002043C1">
        <w:rPr>
          <w:rFonts w:ascii="Arial" w:hAnsi="Arial" w:cs="Arial"/>
        </w:rPr>
        <w:t xml:space="preserve">. Dus als werknemer </w:t>
      </w:r>
      <m:oMath>
        <m:r>
          <w:rPr>
            <w:rFonts w:ascii="Cambria Math" w:hAnsi="Cambria Math" w:cs="Arial"/>
          </w:rPr>
          <m:t>i</m:t>
        </m:r>
      </m:oMath>
      <w:r w:rsidR="002043C1">
        <w:rPr>
          <w:rFonts w:ascii="Arial" w:hAnsi="Arial" w:cs="Arial"/>
        </w:rPr>
        <w:t xml:space="preserve"> veertig procent van alle output heeft geleverd is de kans dat </w:t>
      </w:r>
      <w:r w:rsidR="004F1D3F">
        <w:rPr>
          <w:rFonts w:ascii="Arial" w:hAnsi="Arial" w:cs="Arial"/>
        </w:rPr>
        <w:t>daar de sleutelbijdrage in zi</w:t>
      </w:r>
      <w:r w:rsidR="00943E92">
        <w:rPr>
          <w:rFonts w:ascii="Arial" w:hAnsi="Arial" w:cs="Arial"/>
        </w:rPr>
        <w:t>t ook veertig procent</w:t>
      </w:r>
      <w:r w:rsidR="002043C1">
        <w:rPr>
          <w:rFonts w:ascii="Arial" w:hAnsi="Arial" w:cs="Arial"/>
        </w:rPr>
        <w:t xml:space="preserve">. De kans dat de werknemer </w:t>
      </w:r>
      <m:oMath>
        <m:r>
          <w:rPr>
            <w:rFonts w:ascii="Cambria Math" w:hAnsi="Cambria Math" w:cs="Arial"/>
          </w:rPr>
          <m:t>–i</m:t>
        </m:r>
      </m:oMath>
      <w:r w:rsidR="002043C1">
        <w:rPr>
          <w:rFonts w:ascii="Arial" w:hAnsi="Arial" w:cs="Arial"/>
        </w:rPr>
        <w:t xml:space="preserve"> </w:t>
      </w:r>
      <w:r w:rsidR="00292196">
        <w:rPr>
          <w:rFonts w:ascii="Arial" w:hAnsi="Arial" w:cs="Arial"/>
        </w:rPr>
        <w:t xml:space="preserve">de bonus </w:t>
      </w:r>
      <w:r w:rsidR="002043C1">
        <w:rPr>
          <w:rFonts w:ascii="Arial" w:hAnsi="Arial" w:cs="Arial"/>
        </w:rPr>
        <w:t>ontvangt is</w:t>
      </w:r>
      <w:r w:rsidR="00292196">
        <w:rPr>
          <w:rFonts w:ascii="Arial" w:hAnsi="Arial" w:cs="Arial"/>
        </w:rPr>
        <w:t xml:space="preserve"> dan</w:t>
      </w:r>
      <w:r w:rsidR="002043C1">
        <w:rPr>
          <w:rFonts w:ascii="Arial" w:hAnsi="Arial" w:cs="Arial"/>
        </w:rPr>
        <w:t xml:space="preserve"> zestig procent. </w:t>
      </w:r>
    </w:p>
    <w:p w14:paraId="32622EDC" w14:textId="77777777" w:rsidR="004F1D3F" w:rsidRDefault="004F1D3F" w:rsidP="008E09DB">
      <w:pPr>
        <w:spacing w:line="360" w:lineRule="auto"/>
        <w:rPr>
          <w:rFonts w:ascii="Arial" w:hAnsi="Arial" w:cs="Arial"/>
        </w:rPr>
      </w:pPr>
    </w:p>
    <w:p w14:paraId="477F44DB" w14:textId="304A9F12" w:rsidR="00F42626" w:rsidRDefault="00F42626" w:rsidP="008E09DB">
      <w:pPr>
        <w:spacing w:line="360" w:lineRule="auto"/>
        <w:rPr>
          <w:rFonts w:ascii="Arial" w:hAnsi="Arial" w:cs="Arial"/>
        </w:rPr>
      </w:pPr>
      <w:r>
        <w:rPr>
          <w:rFonts w:ascii="Arial" w:hAnsi="Arial" w:cs="Arial"/>
        </w:rPr>
        <w:t>Laten we opnieuw kijken naar wat de optimale effo</w:t>
      </w:r>
      <w:r w:rsidR="00E33D7D">
        <w:rPr>
          <w:rFonts w:ascii="Arial" w:hAnsi="Arial" w:cs="Arial"/>
        </w:rPr>
        <w:t>rt keuze is voor de werknemers.</w:t>
      </w:r>
    </w:p>
    <w:p w14:paraId="19682DC6" w14:textId="2F048253" w:rsidR="00C45DBC" w:rsidRDefault="00C45DBC" w:rsidP="008E09DB">
      <w:pPr>
        <w:spacing w:line="360" w:lineRule="auto"/>
        <w:rPr>
          <w:rFonts w:ascii="Arial" w:hAnsi="Arial" w:cs="Arial"/>
        </w:rPr>
      </w:pPr>
      <w:r>
        <w:rPr>
          <w:rFonts w:ascii="Arial" w:hAnsi="Arial" w:cs="Arial"/>
        </w:rPr>
        <w:t xml:space="preserve">De nutsfunctie van de werknemer wordt gegeven door </w:t>
      </w:r>
      <m:oMath>
        <m:r>
          <w:rPr>
            <w:rFonts w:ascii="Cambria Math" w:hAnsi="Cambria Math" w:cs="Arial"/>
          </w:rPr>
          <m:t>W+</m:t>
        </m:r>
        <m:r>
          <m:rPr>
            <m:sty m:val="p"/>
          </m:rPr>
          <w:rPr>
            <w:rFonts w:ascii="Cambria Math" w:hAnsi="Cambria Math" w:cs="Arial"/>
          </w:rPr>
          <m:t>Pr⁡</m:t>
        </m:r>
        <m:r>
          <w:rPr>
            <w:rFonts w:ascii="Cambria Math" w:hAnsi="Cambria Math" w:cs="Arial"/>
          </w:rPr>
          <m:t>(B=1|</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r>
          <m:rPr>
            <m:sty m:val="p"/>
          </m:rPr>
          <w:rPr>
            <w:rFonts w:ascii="Cambria Math" w:hAnsi="Cambria Math" w:cs="Arial"/>
          </w:rPr>
          <m:t>Pr⁡</m:t>
        </m:r>
        <m:r>
          <w:rPr>
            <w:rFonts w:ascii="Cambria Math" w:hAnsi="Cambria Math" w:cs="Arial"/>
          </w:rPr>
          <m:t>(Z=S)B-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r>
        <w:rPr>
          <w:rFonts w:ascii="Arial" w:hAnsi="Arial" w:cs="Arial"/>
        </w:rPr>
        <w:t xml:space="preserve">. In deze situatie is de kans op een bonus gegeven door </w:t>
      </w:r>
      <m:oMath>
        <m:r>
          <m:rPr>
            <m:sty m:val="p"/>
          </m:rPr>
          <w:rPr>
            <w:rFonts w:ascii="Cambria Math" w:hAnsi="Cambria Math" w:cs="Arial"/>
          </w:rPr>
          <m:t>Pr⁡</m:t>
        </m:r>
        <m:r>
          <w:rPr>
            <w:rFonts w:ascii="Cambria Math" w:hAnsi="Cambria Math" w:cs="Arial"/>
          </w:rPr>
          <m:t>(B=1|</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den>
        </m:f>
      </m:oMath>
      <w:r>
        <w:rPr>
          <w:rFonts w:ascii="Arial" w:hAnsi="Arial" w:cs="Arial"/>
        </w:rPr>
        <w:t>. Dat betekent dat we de volgende nutsfunctie krijgen:</w:t>
      </w:r>
    </w:p>
    <w:p w14:paraId="6F4521EA" w14:textId="5078C4F7" w:rsidR="0080775A" w:rsidRDefault="00C45DBC" w:rsidP="008E09DB">
      <w:pPr>
        <w:spacing w:line="360" w:lineRule="auto"/>
        <w:rPr>
          <w:rFonts w:ascii="Arial" w:hAnsi="Arial" w:cs="Arial"/>
        </w:rPr>
      </w:pPr>
      <m:oMath>
        <m:r>
          <w:rPr>
            <w:rFonts w:ascii="Cambria Math" w:hAnsi="Cambria Math" w:cs="Arial"/>
          </w:rPr>
          <m:t>W+</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r>
        <w:rPr>
          <w:rFonts w:ascii="Arial" w:hAnsi="Arial" w:cs="Arial"/>
        </w:rPr>
        <w:t xml:space="preserve">.  </w:t>
      </w:r>
      <w:r w:rsidR="00E26579">
        <w:rPr>
          <w:rFonts w:ascii="Arial" w:hAnsi="Arial" w:cs="Arial"/>
        </w:rPr>
        <w:t xml:space="preserve">Als we dit optimaliseren vinden we de optimale effort van werknemer </w:t>
      </w:r>
      <m:oMath>
        <m:r>
          <w:rPr>
            <w:rFonts w:ascii="Cambria Math" w:hAnsi="Cambria Math" w:cs="Arial"/>
          </w:rPr>
          <m:t>i</m:t>
        </m:r>
      </m:oMath>
      <w:r w:rsidR="00E26579">
        <w:rPr>
          <w:rFonts w:ascii="Arial" w:hAnsi="Arial" w:cs="Arial"/>
        </w:rPr>
        <w:t xml:space="preserve"> van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num>
          <m:den>
            <m:r>
              <w:rPr>
                <w:rFonts w:ascii="Cambria Math" w:hAnsi="Cambria Math" w:cs="Arial"/>
              </w:rPr>
              <m:t>γ</m:t>
            </m:r>
          </m:den>
        </m:f>
      </m:oMath>
      <w:r w:rsidR="009E44DB">
        <w:rPr>
          <w:rFonts w:ascii="Arial" w:hAnsi="Arial" w:cs="Arial"/>
        </w:rPr>
        <w:t xml:space="preserve"> (a</w:t>
      </w:r>
      <w:r w:rsidR="00A10EBC">
        <w:rPr>
          <w:rFonts w:ascii="Arial" w:hAnsi="Arial" w:cs="Arial"/>
        </w:rPr>
        <w:t>ppendix B)</w:t>
      </w:r>
      <w:r w:rsidR="00E26579">
        <w:rPr>
          <w:rFonts w:ascii="Arial" w:hAnsi="Arial" w:cs="Arial"/>
        </w:rPr>
        <w:t xml:space="preserve">. </w:t>
      </w:r>
      <w:r w:rsidR="00AD7DFF">
        <w:rPr>
          <w:rFonts w:ascii="Arial" w:hAnsi="Arial" w:cs="Arial"/>
        </w:rPr>
        <w:t xml:space="preserve">We zien in deze situatie opnieuw dat de optimale effort van de werknemers alleen verschilt als hun kundigheid anders is. Daarnaast is in deze situatie de optimale effort </w:t>
      </w:r>
      <w:r w:rsidR="00F465F4">
        <w:rPr>
          <w:rFonts w:ascii="Arial" w:hAnsi="Arial" w:cs="Arial"/>
        </w:rPr>
        <w:t xml:space="preserve">een factor twee </w:t>
      </w:r>
      <w:r w:rsidR="00AD7DFF">
        <w:rPr>
          <w:rFonts w:ascii="Arial" w:hAnsi="Arial" w:cs="Arial"/>
        </w:rPr>
        <w:t xml:space="preserve">hoger dan in de situatie waarin het zeker is dat de supervisor van het </w:t>
      </w:r>
      <w:r w:rsidR="00084BF7">
        <w:rPr>
          <w:rFonts w:ascii="Arial" w:hAnsi="Arial" w:cs="Arial"/>
        </w:rPr>
        <w:t>slechte</w:t>
      </w:r>
      <w:r w:rsidR="00AD7DFF">
        <w:rPr>
          <w:rFonts w:ascii="Arial" w:hAnsi="Arial" w:cs="Arial"/>
        </w:rPr>
        <w:t xml:space="preserve"> type</w:t>
      </w:r>
      <w:r w:rsidR="00C70D28">
        <w:rPr>
          <w:rFonts w:ascii="Arial" w:hAnsi="Arial" w:cs="Arial"/>
        </w:rPr>
        <w:t xml:space="preserve"> is</w:t>
      </w:r>
      <w:r w:rsidR="00AD7DFF">
        <w:rPr>
          <w:rFonts w:ascii="Arial" w:hAnsi="Arial" w:cs="Arial"/>
        </w:rPr>
        <w:t>, onder de veronderstelling dat we de kundigheid constant houden.</w:t>
      </w:r>
      <w:r w:rsidR="00F465F4">
        <w:rPr>
          <w:rFonts w:ascii="Arial" w:hAnsi="Arial" w:cs="Arial"/>
        </w:rPr>
        <w:t xml:space="preserve"> Dit </w:t>
      </w:r>
      <w:r w:rsidR="00C22666">
        <w:rPr>
          <w:rFonts w:ascii="Arial" w:hAnsi="Arial" w:cs="Arial"/>
        </w:rPr>
        <w:t>is te herleiden aan het</w:t>
      </w:r>
      <w:r w:rsidR="00F465F4">
        <w:rPr>
          <w:rFonts w:ascii="Arial" w:hAnsi="Arial" w:cs="Arial"/>
        </w:rPr>
        <w:t xml:space="preserve"> feit dat een hogere effort nu de kans op het verkrijgen van een bonus vergroot. De </w:t>
      </w:r>
      <w:r w:rsidR="00C70D28">
        <w:rPr>
          <w:rFonts w:ascii="Arial" w:hAnsi="Arial" w:cs="Arial"/>
        </w:rPr>
        <w:t>goede</w:t>
      </w:r>
      <w:r w:rsidR="00F465F4">
        <w:rPr>
          <w:rFonts w:ascii="Arial" w:hAnsi="Arial" w:cs="Arial"/>
        </w:rPr>
        <w:t xml:space="preserve"> supervisor kan namelijk observeren welke werknemer de sleutelbijdrage heeft geleverd en zal de bonus dus toekennen aan werknemer </w:t>
      </w:r>
      <m:oMath>
        <m:r>
          <w:rPr>
            <w:rFonts w:ascii="Cambria Math" w:hAnsi="Cambria Math" w:cs="Arial"/>
          </w:rPr>
          <m:t>i</m:t>
        </m:r>
      </m:oMath>
      <w:r w:rsidR="00F465F4">
        <w:rPr>
          <w:rFonts w:ascii="Arial" w:hAnsi="Arial" w:cs="Arial"/>
        </w:rPr>
        <w:t xml:space="preserve"> met kans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B=1</m:t>
                </m:r>
              </m:e>
              <m:e>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e>
            </m:d>
          </m:e>
        </m:func>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den>
        </m:f>
      </m:oMath>
      <w:r w:rsidR="00C70D28">
        <w:rPr>
          <w:rFonts w:ascii="Arial" w:hAnsi="Arial" w:cs="Arial"/>
        </w:rPr>
        <w:t>, dit is namelijk de kans dat hij de sleutelbijdrage heeft geleverd</w:t>
      </w:r>
      <w:r w:rsidR="00F465F4">
        <w:rPr>
          <w:rFonts w:ascii="Arial" w:hAnsi="Arial" w:cs="Arial"/>
        </w:rPr>
        <w:t>.</w:t>
      </w:r>
      <w:r w:rsidR="0080775A">
        <w:rPr>
          <w:rFonts w:ascii="Arial" w:hAnsi="Arial" w:cs="Arial"/>
        </w:rPr>
        <w:t xml:space="preserve"> Het leveren van een hogere effort zal deze kans dus vergroten.</w:t>
      </w:r>
      <w:r w:rsidR="00D778CD">
        <w:rPr>
          <w:rFonts w:ascii="Arial" w:hAnsi="Arial" w:cs="Arial"/>
        </w:rPr>
        <w:t xml:space="preserve"> </w:t>
      </w:r>
      <w:r w:rsidR="006C4E97">
        <w:rPr>
          <w:rFonts w:ascii="Arial" w:hAnsi="Arial" w:cs="Arial"/>
        </w:rPr>
        <w:t xml:space="preserve">De kans op een succesvol project zal eveneens groter zijn dan in de situatie met een </w:t>
      </w:r>
      <w:r w:rsidR="00C70D28">
        <w:rPr>
          <w:rFonts w:ascii="Arial" w:hAnsi="Arial" w:cs="Arial"/>
        </w:rPr>
        <w:t>slechte</w:t>
      </w:r>
      <w:r w:rsidR="006C4E97">
        <w:rPr>
          <w:rFonts w:ascii="Arial" w:hAnsi="Arial" w:cs="Arial"/>
        </w:rPr>
        <w:t xml:space="preserve"> supervisor,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Z=S</m:t>
                </m:r>
              </m:e>
              <m:e>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e>
            </m:d>
          </m:e>
        </m:func>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+α</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oMath>
      <w:r w:rsidR="006C4E97">
        <w:rPr>
          <w:rFonts w:ascii="Arial" w:hAnsi="Arial" w:cs="Arial"/>
        </w:rPr>
        <w:t xml:space="preserve"> wordt groter. Een </w:t>
      </w:r>
      <w:r w:rsidR="00C70D28">
        <w:rPr>
          <w:rFonts w:ascii="Arial" w:hAnsi="Arial" w:cs="Arial"/>
        </w:rPr>
        <w:t>goede</w:t>
      </w:r>
      <w:r w:rsidR="006C4E97">
        <w:rPr>
          <w:rFonts w:ascii="Arial" w:hAnsi="Arial" w:cs="Arial"/>
        </w:rPr>
        <w:t xml:space="preserve"> supervisor zal de competitie voor een bonus tussen de twee werknemers dus vergroten. Allebei kiezen zij een hogere effort wat hun kansen op de bonus vergroot. Dit is eveneens goed voor het project, aangezien het stijgen van de effort de kans op het slagen van het project doet stijgen.</w:t>
      </w:r>
      <w:r w:rsidR="0075178A">
        <w:rPr>
          <w:rFonts w:ascii="Arial" w:hAnsi="Arial" w:cs="Arial"/>
        </w:rPr>
        <w:t xml:space="preserve"> </w:t>
      </w:r>
    </w:p>
    <w:p w14:paraId="51F16996" w14:textId="77777777" w:rsidR="00320CE1" w:rsidRDefault="00320CE1" w:rsidP="008E09DB">
      <w:pPr>
        <w:spacing w:line="360" w:lineRule="auto"/>
        <w:rPr>
          <w:rFonts w:ascii="Arial" w:hAnsi="Arial" w:cs="Arial"/>
        </w:rPr>
      </w:pPr>
    </w:p>
    <w:p w14:paraId="356C8B51" w14:textId="626469BA" w:rsidR="00320CE1" w:rsidRDefault="00320CE1" w:rsidP="008E09DB">
      <w:pPr>
        <w:spacing w:line="360" w:lineRule="auto"/>
        <w:rPr>
          <w:rFonts w:ascii="Arial" w:hAnsi="Arial" w:cs="Arial"/>
          <w:i/>
        </w:rPr>
      </w:pPr>
      <w:r>
        <w:rPr>
          <w:rFonts w:ascii="Arial" w:hAnsi="Arial" w:cs="Arial"/>
          <w:b/>
        </w:rPr>
        <w:t>Propositie 2:</w:t>
      </w:r>
      <w:r>
        <w:rPr>
          <w:rFonts w:ascii="Arial" w:hAnsi="Arial" w:cs="Arial"/>
          <w:b/>
          <w:i/>
        </w:rPr>
        <w:t xml:space="preserve"> </w:t>
      </w:r>
      <w:r>
        <w:rPr>
          <w:rFonts w:ascii="Arial" w:hAnsi="Arial" w:cs="Arial"/>
          <w:i/>
        </w:rPr>
        <w:t xml:space="preserve">Onder de veronderstelling dat de werknemers hun kundigheid kennen en </w:t>
      </w:r>
      <m:oMath>
        <m:r>
          <w:rPr>
            <w:rFonts w:ascii="Cambria Math" w:hAnsi="Cambria Math" w:cs="Arial"/>
          </w:rPr>
          <m:t>ρ=1</m:t>
        </m:r>
      </m:oMath>
      <w:r w:rsidR="009E44DB">
        <w:rPr>
          <w:rFonts w:ascii="Arial" w:hAnsi="Arial" w:cs="Arial"/>
          <w:i/>
        </w:rPr>
        <w:t xml:space="preserve"> en </w:t>
      </w:r>
      <m:oMath>
        <m:r>
          <w:rPr>
            <w:rFonts w:ascii="Cambria Math" w:hAnsi="Cambria Math" w:cs="Arial"/>
          </w:rPr>
          <m:t>α=0</m:t>
        </m:r>
      </m:oMath>
      <w:r>
        <w:rPr>
          <w:rFonts w:ascii="Arial" w:hAnsi="Arial" w:cs="Arial"/>
          <w:i/>
        </w:rPr>
        <w:t>, kunnen we de volgende evenwichten afleiden:</w:t>
      </w:r>
    </w:p>
    <w:p w14:paraId="1C5E02B4" w14:textId="2D7D060C" w:rsidR="00F75295" w:rsidRDefault="00F75295" w:rsidP="00F75295">
      <w:pPr>
        <w:pStyle w:val="Lijstalinea"/>
        <w:numPr>
          <w:ilvl w:val="0"/>
          <w:numId w:val="4"/>
        </w:numPr>
        <w:spacing w:line="360" w:lineRule="auto"/>
        <w:rPr>
          <w:rFonts w:ascii="Arial" w:hAnsi="Arial" w:cs="Arial"/>
          <w:i/>
        </w:rPr>
      </w:pPr>
      <w:r>
        <w:rPr>
          <w:rFonts w:ascii="Arial" w:hAnsi="Arial" w:cs="Arial"/>
          <w:i/>
        </w:rPr>
        <w:t xml:space="preserve">De werknemers kiezen een effort met een factor twee hoger dan in situatie 1 als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,B,γ</m:t>
        </m:r>
      </m:oMath>
      <w:r>
        <w:rPr>
          <w:rFonts w:ascii="Arial" w:hAnsi="Arial" w:cs="Arial"/>
          <w:i/>
        </w:rPr>
        <w:t xml:space="preserve"> constant blijven</w:t>
      </w:r>
      <w:r>
        <w:rPr>
          <w:rStyle w:val="Voetnootmarkering"/>
          <w:rFonts w:ascii="Arial" w:hAnsi="Arial" w:cs="Arial"/>
          <w:i/>
        </w:rPr>
        <w:footnoteReference w:id="2"/>
      </w:r>
      <w:r>
        <w:rPr>
          <w:rFonts w:ascii="Arial" w:hAnsi="Arial" w:cs="Arial"/>
          <w:i/>
        </w:rPr>
        <w:t>.</w:t>
      </w:r>
    </w:p>
    <w:p w14:paraId="29A92EA0" w14:textId="12D723E3" w:rsidR="00F75295" w:rsidRPr="00F75295" w:rsidRDefault="00F75295" w:rsidP="00F75295">
      <w:pPr>
        <w:pStyle w:val="Lijstalinea"/>
        <w:numPr>
          <w:ilvl w:val="0"/>
          <w:numId w:val="4"/>
        </w:numPr>
        <w:spacing w:line="360" w:lineRule="auto"/>
        <w:rPr>
          <w:rFonts w:ascii="Arial" w:hAnsi="Arial" w:cs="Arial"/>
          <w:i/>
        </w:rPr>
      </w:pPr>
      <w:r>
        <w:rPr>
          <w:rFonts w:ascii="Arial" w:hAnsi="Arial" w:cs="Arial"/>
          <w:i/>
        </w:rPr>
        <w:t xml:space="preserve">Het </w:t>
      </w:r>
      <w:r w:rsidR="000323D3">
        <w:rPr>
          <w:rFonts w:ascii="Arial" w:hAnsi="Arial" w:cs="Arial"/>
          <w:i/>
        </w:rPr>
        <w:t xml:space="preserve">kans op het </w:t>
      </w:r>
      <w:r>
        <w:rPr>
          <w:rFonts w:ascii="Arial" w:hAnsi="Arial" w:cs="Arial"/>
          <w:i/>
        </w:rPr>
        <w:t xml:space="preserve">slagen van het project is groter dan in situatie 1 als we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,B,γ</m:t>
        </m:r>
      </m:oMath>
      <w:r>
        <w:rPr>
          <w:rFonts w:ascii="Arial" w:hAnsi="Arial" w:cs="Arial"/>
          <w:i/>
        </w:rPr>
        <w:t xml:space="preserve"> constant houden.</w:t>
      </w:r>
    </w:p>
    <w:p w14:paraId="2F387753" w14:textId="77777777" w:rsidR="00086C86" w:rsidRDefault="00086C86" w:rsidP="008E09DB">
      <w:pPr>
        <w:spacing w:line="360" w:lineRule="auto"/>
        <w:rPr>
          <w:rFonts w:ascii="Arial" w:hAnsi="Arial" w:cs="Arial"/>
        </w:rPr>
      </w:pPr>
    </w:p>
    <w:p w14:paraId="244689A4" w14:textId="20C5DBB3" w:rsidR="00086C86" w:rsidRPr="00EE1BB1" w:rsidRDefault="0048271C" w:rsidP="00B14937">
      <w:pPr>
        <w:pStyle w:val="Paragraaf"/>
      </w:pPr>
      <w:bookmarkStart w:id="8" w:name="_Toc265674652"/>
      <w:r w:rsidRPr="00EE1BB1">
        <w:t xml:space="preserve">Werknemers kennen kundigheid </w:t>
      </w:r>
      <m:oMath>
        <m:r>
          <m:rPr>
            <m:sty m:val="bi"/>
          </m:rPr>
          <w:rPr>
            <w:rFonts w:ascii="Cambria Math" w:hAnsi="Cambria Math"/>
          </w:rPr>
          <m:t>a∈{L,H}</m:t>
        </m:r>
      </m:oMath>
      <w:r w:rsidRPr="00EE1BB1">
        <w:t xml:space="preserve">. </w:t>
      </w:r>
      <m:oMath>
        <m:r>
          <m:rPr>
            <m:sty m:val="bi"/>
          </m:rPr>
          <w:rPr>
            <w:rFonts w:ascii="Cambria Math" w:hAnsi="Cambria Math"/>
          </w:rPr>
          <m:t>ρ=[0,1]</m:t>
        </m:r>
      </m:oMath>
      <w:r w:rsidRPr="00EE1BB1">
        <w:t>.</w:t>
      </w:r>
      <w:bookmarkEnd w:id="8"/>
    </w:p>
    <w:p w14:paraId="35AA4862" w14:textId="77777777" w:rsidR="008D263F" w:rsidRDefault="00D75F2B" w:rsidP="008E09DB">
      <w:pPr>
        <w:spacing w:line="360" w:lineRule="auto"/>
        <w:rPr>
          <w:rFonts w:ascii="Arial" w:hAnsi="Arial" w:cs="Arial"/>
        </w:rPr>
      </w:pPr>
      <w:r>
        <w:rPr>
          <w:rFonts w:ascii="Arial" w:hAnsi="Arial" w:cs="Arial"/>
        </w:rPr>
        <w:t>In de derde situatie ga ik er</w:t>
      </w:r>
      <w:r w:rsidR="00820CB1">
        <w:rPr>
          <w:rFonts w:ascii="Arial" w:hAnsi="Arial" w:cs="Arial"/>
        </w:rPr>
        <w:t xml:space="preserve"> </w:t>
      </w:r>
      <w:r>
        <w:rPr>
          <w:rFonts w:ascii="Arial" w:hAnsi="Arial" w:cs="Arial"/>
        </w:rPr>
        <w:t xml:space="preserve">vanuit dat het type van de supervisor niet bekend is, dus </w:t>
      </w:r>
      <m:oMath>
        <m:r>
          <w:rPr>
            <w:rFonts w:ascii="Cambria Math" w:hAnsi="Cambria Math" w:cs="Arial"/>
          </w:rPr>
          <m:t>t∈{b,g}</m:t>
        </m:r>
      </m:oMath>
      <w:r>
        <w:rPr>
          <w:rFonts w:ascii="Arial" w:hAnsi="Arial" w:cs="Arial"/>
        </w:rPr>
        <w:t xml:space="preserve">. Dat betekent dat de kans op een goede supervisor ergens tussen nul en één ligt, dus </w:t>
      </w:r>
      <m:oMath>
        <m:r>
          <w:rPr>
            <w:rFonts w:ascii="Cambria Math" w:hAnsi="Cambria Math" w:cs="Arial"/>
          </w:rPr>
          <m:t>ρ=[0,1]</m:t>
        </m:r>
      </m:oMath>
      <w:r>
        <w:rPr>
          <w:rFonts w:ascii="Arial" w:hAnsi="Arial" w:cs="Arial"/>
        </w:rPr>
        <w:t xml:space="preserve">. </w:t>
      </w:r>
      <w:r w:rsidR="005404FF">
        <w:rPr>
          <w:rFonts w:ascii="Arial" w:hAnsi="Arial" w:cs="Arial"/>
        </w:rPr>
        <w:t xml:space="preserve">Voor de werknemers is het nu dus onzeker of de supervisor de bonus kan toekennen aan de hand van de sleutelbijdrage, dus </w:t>
      </w:r>
      <m:oMath>
        <m:r>
          <w:rPr>
            <w:rFonts w:ascii="Cambria Math" w:hAnsi="Cambria Math" w:cs="Arial"/>
          </w:rPr>
          <m:t>t=g</m:t>
        </m:r>
      </m:oMath>
      <w:r w:rsidR="005404FF">
        <w:rPr>
          <w:rFonts w:ascii="Arial" w:hAnsi="Arial" w:cs="Arial"/>
        </w:rPr>
        <w:t xml:space="preserve">, of dat de supervisor de bonus toekent </w:t>
      </w:r>
      <w:r w:rsidR="00C70D28">
        <w:rPr>
          <w:rFonts w:ascii="Arial" w:hAnsi="Arial" w:cs="Arial"/>
        </w:rPr>
        <w:t>met 50% kans voor elke werknemer</w:t>
      </w:r>
      <w:r w:rsidR="005404FF">
        <w:rPr>
          <w:rFonts w:ascii="Arial" w:hAnsi="Arial" w:cs="Arial"/>
        </w:rPr>
        <w:t xml:space="preserve">, </w:t>
      </w:r>
      <m:oMath>
        <m:r>
          <w:rPr>
            <w:rFonts w:ascii="Cambria Math" w:hAnsi="Cambria Math" w:cs="Arial"/>
          </w:rPr>
          <m:t>t=b</m:t>
        </m:r>
      </m:oMath>
      <w:r w:rsidR="008D263F">
        <w:rPr>
          <w:rFonts w:ascii="Arial" w:hAnsi="Arial" w:cs="Arial"/>
        </w:rPr>
        <w:t>.</w:t>
      </w:r>
    </w:p>
    <w:p w14:paraId="1C718C2C" w14:textId="77777777" w:rsidR="008D263F" w:rsidRDefault="008D263F" w:rsidP="008E09DB">
      <w:pPr>
        <w:spacing w:line="360" w:lineRule="auto"/>
        <w:rPr>
          <w:rFonts w:ascii="Arial" w:hAnsi="Arial" w:cs="Arial"/>
        </w:rPr>
      </w:pPr>
    </w:p>
    <w:p w14:paraId="268C088C" w14:textId="60A7B257" w:rsidR="00596FB2" w:rsidRDefault="00605556" w:rsidP="008E09DB">
      <w:pPr>
        <w:spacing w:line="360" w:lineRule="auto"/>
        <w:rPr>
          <w:rFonts w:ascii="Arial" w:hAnsi="Arial" w:cs="Arial"/>
        </w:rPr>
      </w:pPr>
      <w:r>
        <w:rPr>
          <w:rFonts w:ascii="Arial" w:hAnsi="Arial" w:cs="Arial"/>
        </w:rPr>
        <w:t>Als we nu opnieuw de optimale effort van de werknemer gaan berekenen, gebruiken we de volgende nutsfunctie:</w:t>
      </w:r>
      <w:r w:rsidR="00596FB2">
        <w:rPr>
          <w:rFonts w:ascii="Arial" w:hAnsi="Arial" w:cs="Arial"/>
        </w:rPr>
        <w:t xml:space="preserve"> </w:t>
      </w:r>
    </w:p>
    <w:p w14:paraId="508D4F79" w14:textId="4B5619CB" w:rsidR="00383AE1" w:rsidRDefault="00596FB2" w:rsidP="008E09DB">
      <w:pPr>
        <w:spacing w:line="360" w:lineRule="auto"/>
        <w:rPr>
          <w:rFonts w:ascii="Arial" w:hAnsi="Arial" w:cs="Arial"/>
        </w:rPr>
      </w:pPr>
      <m:oMath>
        <m:r>
          <w:rPr>
            <w:rFonts w:ascii="Cambria Math" w:hAnsi="Cambria Math" w:cs="Arial"/>
          </w:rPr>
          <m:t>W+(1-ρ)</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B+ρ</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r>
        <w:rPr>
          <w:rFonts w:ascii="Arial" w:hAnsi="Arial" w:cs="Arial"/>
        </w:rPr>
        <w:t>.</w:t>
      </w:r>
      <w:r w:rsidR="009E44DB">
        <w:rPr>
          <w:rFonts w:ascii="Arial" w:hAnsi="Arial" w:cs="Arial"/>
        </w:rPr>
        <w:t xml:space="preserve"> Hierbij beschrijft </w:t>
      </w:r>
      <m:oMath>
        <m:r>
          <w:rPr>
            <w:rFonts w:ascii="Cambria Math" w:hAnsi="Cambria Math" w:cs="Arial"/>
          </w:rPr>
          <m:t>ρ</m:t>
        </m:r>
      </m:oMath>
      <w:r w:rsidR="009E44DB">
        <w:rPr>
          <w:rFonts w:ascii="Arial" w:hAnsi="Arial" w:cs="Arial"/>
        </w:rPr>
        <w:t xml:space="preserve"> de kans op een goede supervisor en </w:t>
      </w:r>
      <m:oMath>
        <m:r>
          <w:rPr>
            <w:rFonts w:ascii="Cambria Math" w:hAnsi="Cambria Math" w:cs="Arial"/>
          </w:rPr>
          <m:t>(1-ρ)</m:t>
        </m:r>
      </m:oMath>
      <w:r w:rsidR="009E44DB">
        <w:rPr>
          <w:rFonts w:ascii="Arial" w:hAnsi="Arial" w:cs="Arial"/>
        </w:rPr>
        <w:t xml:space="preserve"> de kans op een slechte supervisor.</w:t>
      </w:r>
      <w:r>
        <w:rPr>
          <w:rFonts w:ascii="Arial" w:hAnsi="Arial" w:cs="Arial"/>
        </w:rPr>
        <w:t xml:space="preserve"> De optimale effort van werknemer </w:t>
      </w:r>
      <m:oMath>
        <m:r>
          <w:rPr>
            <w:rFonts w:ascii="Cambria Math" w:hAnsi="Cambria Math" w:cs="Arial"/>
          </w:rPr>
          <m:t>i</m:t>
        </m:r>
      </m:oMath>
      <w:r>
        <w:rPr>
          <w:rFonts w:ascii="Arial" w:hAnsi="Arial" w:cs="Arial"/>
        </w:rPr>
        <w:t xml:space="preserve"> is dus gegeven door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B(1+ρ)</m:t>
            </m:r>
          </m:num>
          <m:den>
            <m:r>
              <w:rPr>
                <w:rFonts w:ascii="Cambria Math" w:hAnsi="Cambria Math" w:cs="Arial"/>
              </w:rPr>
              <m:t>2γ</m:t>
            </m:r>
          </m:den>
        </m:f>
      </m:oMath>
      <w:r w:rsidR="006A0878">
        <w:rPr>
          <w:rFonts w:ascii="Arial" w:hAnsi="Arial" w:cs="Arial"/>
        </w:rPr>
        <w:t xml:space="preserve"> (appendix </w:t>
      </w:r>
      <w:r w:rsidR="00A10EBC">
        <w:rPr>
          <w:rFonts w:ascii="Arial" w:hAnsi="Arial" w:cs="Arial"/>
        </w:rPr>
        <w:t>C</w:t>
      </w:r>
      <w:r w:rsidR="006A0878">
        <w:rPr>
          <w:rFonts w:ascii="Arial" w:hAnsi="Arial" w:cs="Arial"/>
        </w:rPr>
        <w:t>).</w:t>
      </w:r>
      <w:r w:rsidR="00B12200">
        <w:rPr>
          <w:rFonts w:ascii="Arial" w:hAnsi="Arial" w:cs="Arial"/>
        </w:rPr>
        <w:t xml:space="preserve"> </w:t>
      </w:r>
      <w:r w:rsidR="001A1AF4">
        <w:rPr>
          <w:rFonts w:ascii="Arial" w:hAnsi="Arial" w:cs="Arial"/>
        </w:rPr>
        <w:t xml:space="preserve">Als </w:t>
      </w:r>
      <m:oMath>
        <m:r>
          <w:rPr>
            <w:rFonts w:ascii="Cambria Math" w:hAnsi="Cambria Math" w:cs="Arial"/>
          </w:rPr>
          <m:t>ρ=0</m:t>
        </m:r>
      </m:oMath>
      <w:r w:rsidR="001A1AF4">
        <w:rPr>
          <w:rFonts w:ascii="Arial" w:hAnsi="Arial" w:cs="Arial"/>
        </w:rPr>
        <w:t xml:space="preserve"> respectievelijk </w:t>
      </w:r>
      <m:oMath>
        <m:r>
          <w:rPr>
            <w:rFonts w:ascii="Cambria Math" w:hAnsi="Cambria Math" w:cs="Arial"/>
          </w:rPr>
          <m:t>ρ=1</m:t>
        </m:r>
      </m:oMath>
      <w:r w:rsidR="001A1AF4">
        <w:rPr>
          <w:rFonts w:ascii="Arial" w:hAnsi="Arial" w:cs="Arial"/>
        </w:rPr>
        <w:t>, kom je</w:t>
      </w:r>
      <w:r w:rsidR="000D4014">
        <w:rPr>
          <w:rFonts w:ascii="Arial" w:hAnsi="Arial" w:cs="Arial"/>
        </w:rPr>
        <w:t xml:space="preserve"> uit</w:t>
      </w:r>
      <w:r w:rsidR="001A1AF4">
        <w:rPr>
          <w:rFonts w:ascii="Arial" w:hAnsi="Arial" w:cs="Arial"/>
        </w:rPr>
        <w:t xml:space="preserve"> op de optimale effort van een slechte respectievelijk een goede supervisor zoals ik die hiervoor heb besproken. </w:t>
      </w:r>
      <w:r w:rsidR="00DE6967">
        <w:rPr>
          <w:rFonts w:ascii="Arial" w:hAnsi="Arial" w:cs="Arial"/>
        </w:rPr>
        <w:t xml:space="preserve">Voor </w:t>
      </w:r>
      <m:oMath>
        <m:r>
          <w:rPr>
            <w:rFonts w:ascii="Cambria Math" w:hAnsi="Cambria Math" w:cs="Arial"/>
          </w:rPr>
          <m:t>ρ=[0,1]</m:t>
        </m:r>
      </m:oMath>
      <w:r w:rsidR="00DE6967">
        <w:rPr>
          <w:rFonts w:ascii="Arial" w:hAnsi="Arial" w:cs="Arial"/>
        </w:rPr>
        <w:t xml:space="preserve"> ligt de optimale effort dus tussen de relatief </w:t>
      </w:r>
      <w:r w:rsidR="00C70D28">
        <w:rPr>
          <w:rFonts w:ascii="Arial" w:hAnsi="Arial" w:cs="Arial"/>
        </w:rPr>
        <w:t>hoge</w:t>
      </w:r>
      <w:r w:rsidR="00DE6967">
        <w:rPr>
          <w:rFonts w:ascii="Arial" w:hAnsi="Arial" w:cs="Arial"/>
        </w:rPr>
        <w:t xml:space="preserve"> effort wanneer het zeker is dat de supervisor van het goede type is en de </w:t>
      </w:r>
      <w:r w:rsidR="00C70D28">
        <w:rPr>
          <w:rFonts w:ascii="Arial" w:hAnsi="Arial" w:cs="Arial"/>
        </w:rPr>
        <w:t>lage</w:t>
      </w:r>
      <w:r w:rsidR="00DE6967">
        <w:rPr>
          <w:rFonts w:ascii="Arial" w:hAnsi="Arial" w:cs="Arial"/>
        </w:rPr>
        <w:t xml:space="preserve"> effort wanneer het zeker is dat de supervisor van het slechte type is. </w:t>
      </w:r>
      <w:r w:rsidR="00687902">
        <w:rPr>
          <w:rFonts w:ascii="Arial" w:hAnsi="Arial" w:cs="Arial"/>
        </w:rPr>
        <w:t xml:space="preserve">Dit betekent dat de </w:t>
      </w:r>
      <w:r w:rsidR="00BE4CF5">
        <w:rPr>
          <w:rFonts w:ascii="Arial" w:hAnsi="Arial" w:cs="Arial"/>
        </w:rPr>
        <w:t xml:space="preserve">werknemers hun effort aanpassen op het idee wat zij hebben over het type werknemer. Als werknemer </w:t>
      </w:r>
      <m:oMath>
        <m:r>
          <w:rPr>
            <w:rFonts w:ascii="Cambria Math" w:hAnsi="Cambria Math" w:cs="Arial"/>
          </w:rPr>
          <m:t>i</m:t>
        </m:r>
      </m:oMath>
      <w:r w:rsidR="00BE4CF5">
        <w:rPr>
          <w:rFonts w:ascii="Arial" w:hAnsi="Arial" w:cs="Arial"/>
        </w:rPr>
        <w:t xml:space="preserve"> den</w:t>
      </w:r>
      <w:r w:rsidR="00C70D28">
        <w:rPr>
          <w:rFonts w:ascii="Arial" w:hAnsi="Arial" w:cs="Arial"/>
        </w:rPr>
        <w:t>kt dat de kans op een goede supervisor relatief groot is</w:t>
      </w:r>
      <w:r w:rsidR="00BE4CF5">
        <w:rPr>
          <w:rFonts w:ascii="Arial" w:hAnsi="Arial" w:cs="Arial"/>
        </w:rPr>
        <w:t xml:space="preserve"> zal hij een </w:t>
      </w:r>
      <w:r w:rsidR="00C70D28">
        <w:rPr>
          <w:rFonts w:ascii="Arial" w:hAnsi="Arial" w:cs="Arial"/>
        </w:rPr>
        <w:t xml:space="preserve">hogere </w:t>
      </w:r>
      <w:r w:rsidR="00BE4CF5">
        <w:rPr>
          <w:rFonts w:ascii="Arial" w:hAnsi="Arial" w:cs="Arial"/>
        </w:rPr>
        <w:t xml:space="preserve">effort kiezen dan wanneer hij verwacht dat de supervisor van het slechte type is. Voor de kans op het slagen van het project heeft het dezelfde invloed als het op de effort heeft. </w:t>
      </w:r>
      <w:r w:rsidR="00DA64F6">
        <w:rPr>
          <w:rFonts w:ascii="Arial" w:hAnsi="Arial" w:cs="Arial"/>
        </w:rPr>
        <w:t xml:space="preserve">De kans van het slagen van het project ligt net als de effort tussen de </w:t>
      </w:r>
      <w:r w:rsidR="00C70D28">
        <w:rPr>
          <w:rFonts w:ascii="Arial" w:hAnsi="Arial" w:cs="Arial"/>
        </w:rPr>
        <w:t>lage</w:t>
      </w:r>
      <w:r w:rsidR="00DA64F6">
        <w:rPr>
          <w:rFonts w:ascii="Arial" w:hAnsi="Arial" w:cs="Arial"/>
        </w:rPr>
        <w:t xml:space="preserve"> kans van slagen in de situatie van een slechte supervisor en de relatief </w:t>
      </w:r>
      <w:r w:rsidR="00C70D28">
        <w:rPr>
          <w:rFonts w:ascii="Arial" w:hAnsi="Arial" w:cs="Arial"/>
        </w:rPr>
        <w:t>hoge</w:t>
      </w:r>
      <w:r w:rsidR="00DA64F6">
        <w:rPr>
          <w:rFonts w:ascii="Arial" w:hAnsi="Arial" w:cs="Arial"/>
        </w:rPr>
        <w:t xml:space="preserve"> kans van slagen in de situatie van een goede superviso</w:t>
      </w:r>
      <w:r w:rsidR="00383AE1">
        <w:rPr>
          <w:rFonts w:ascii="Arial" w:hAnsi="Arial" w:cs="Arial"/>
        </w:rPr>
        <w:t>r.</w:t>
      </w:r>
    </w:p>
    <w:p w14:paraId="210967A8" w14:textId="77777777" w:rsidR="005E654A" w:rsidRDefault="005E654A" w:rsidP="008E09DB">
      <w:pPr>
        <w:spacing w:line="360" w:lineRule="auto"/>
        <w:rPr>
          <w:rFonts w:ascii="Arial" w:hAnsi="Arial" w:cs="Arial"/>
        </w:rPr>
      </w:pPr>
    </w:p>
    <w:p w14:paraId="00DA6A62" w14:textId="2902BF3B" w:rsidR="005E654A" w:rsidRDefault="002F0449" w:rsidP="008E09DB">
      <w:pPr>
        <w:spacing w:line="360" w:lineRule="auto"/>
        <w:rPr>
          <w:rFonts w:ascii="Arial" w:hAnsi="Arial" w:cs="Arial"/>
          <w:i/>
        </w:rPr>
      </w:pPr>
      <w:r>
        <w:rPr>
          <w:rFonts w:ascii="Arial" w:hAnsi="Arial" w:cs="Arial"/>
          <w:b/>
        </w:rPr>
        <w:t xml:space="preserve">Propositie 3: </w:t>
      </w:r>
      <w:r>
        <w:rPr>
          <w:rFonts w:ascii="Arial" w:hAnsi="Arial" w:cs="Arial"/>
          <w:i/>
        </w:rPr>
        <w:t xml:space="preserve">Onder de veronderstelling dat werknemers de kundigheid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oMath>
      <w:r>
        <w:rPr>
          <w:rFonts w:ascii="Arial" w:hAnsi="Arial" w:cs="Arial"/>
          <w:i/>
        </w:rPr>
        <w:t xml:space="preserve"> kennen en dat </w:t>
      </w:r>
      <m:oMath>
        <m:r>
          <w:rPr>
            <w:rFonts w:ascii="Cambria Math" w:hAnsi="Cambria Math" w:cs="Arial"/>
          </w:rPr>
          <m:t>ρ=[0,1]</m:t>
        </m:r>
      </m:oMath>
      <w:r>
        <w:rPr>
          <w:rFonts w:ascii="Arial" w:hAnsi="Arial" w:cs="Arial"/>
          <w:i/>
        </w:rPr>
        <w:t>, kunnen we het volgende concluderen:</w:t>
      </w:r>
    </w:p>
    <w:p w14:paraId="2DD83F33" w14:textId="31298738" w:rsidR="002F0449" w:rsidRDefault="002F0449" w:rsidP="002F0449">
      <w:pPr>
        <w:pStyle w:val="Lijstalinea"/>
        <w:numPr>
          <w:ilvl w:val="0"/>
          <w:numId w:val="5"/>
        </w:numPr>
        <w:spacing w:line="360" w:lineRule="auto"/>
        <w:rPr>
          <w:rFonts w:ascii="Arial" w:hAnsi="Arial" w:cs="Arial"/>
          <w:i/>
        </w:rPr>
      </w:pPr>
      <m:oMath>
        <m:r>
          <w:rPr>
            <w:rFonts w:ascii="Cambria Math" w:hAnsi="Cambria Math" w:cs="Arial"/>
          </w:rPr>
          <m:t>ρ</m:t>
        </m:r>
      </m:oMath>
      <w:r>
        <w:rPr>
          <w:rFonts w:ascii="Arial" w:hAnsi="Arial" w:cs="Arial"/>
          <w:i/>
        </w:rPr>
        <w:t xml:space="preserve"> bepaalt in welke mate de effort </w:t>
      </w:r>
      <w:r w:rsidR="00BD758D">
        <w:rPr>
          <w:rFonts w:ascii="Arial" w:hAnsi="Arial" w:cs="Arial"/>
          <w:i/>
        </w:rPr>
        <w:t>lijkt op de effort in situatie één</w:t>
      </w:r>
      <w:r>
        <w:rPr>
          <w:rFonts w:ascii="Arial" w:hAnsi="Arial" w:cs="Arial"/>
          <w:i/>
        </w:rPr>
        <w:t xml:space="preserve"> respectievelijk twee. Een hoge </w:t>
      </w:r>
      <m:oMath>
        <m:r>
          <w:rPr>
            <w:rFonts w:ascii="Cambria Math" w:hAnsi="Cambria Math" w:cs="Arial"/>
          </w:rPr>
          <m:t>ρ</m:t>
        </m:r>
      </m:oMath>
      <w:r>
        <w:rPr>
          <w:rFonts w:ascii="Arial" w:hAnsi="Arial" w:cs="Arial"/>
          <w:i/>
        </w:rPr>
        <w:t xml:space="preserve"> resulteert in een </w:t>
      </w:r>
      <w:r w:rsidR="00C70D28">
        <w:rPr>
          <w:rFonts w:ascii="Arial" w:hAnsi="Arial" w:cs="Arial"/>
          <w:i/>
        </w:rPr>
        <w:t xml:space="preserve">hogere effort die situatie </w:t>
      </w:r>
      <w:r w:rsidR="00BD758D">
        <w:rPr>
          <w:rFonts w:ascii="Arial" w:hAnsi="Arial" w:cs="Arial"/>
          <w:i/>
        </w:rPr>
        <w:t>twee</w:t>
      </w:r>
      <w:r w:rsidR="00327F5A">
        <w:rPr>
          <w:rFonts w:ascii="Arial" w:hAnsi="Arial" w:cs="Arial"/>
          <w:i/>
        </w:rPr>
        <w:t xml:space="preserve"> benaderd</w:t>
      </w:r>
      <w:r>
        <w:rPr>
          <w:rFonts w:ascii="Arial" w:hAnsi="Arial" w:cs="Arial"/>
          <w:i/>
        </w:rPr>
        <w:t xml:space="preserve">. Een lage </w:t>
      </w:r>
      <m:oMath>
        <m:r>
          <w:rPr>
            <w:rFonts w:ascii="Cambria Math" w:hAnsi="Cambria Math" w:cs="Arial"/>
          </w:rPr>
          <m:t>ρ</m:t>
        </m:r>
      </m:oMath>
      <w:r>
        <w:rPr>
          <w:rFonts w:ascii="Arial" w:hAnsi="Arial" w:cs="Arial"/>
          <w:i/>
        </w:rPr>
        <w:t xml:space="preserve"> resulteert in een </w:t>
      </w:r>
      <w:r w:rsidR="00BD758D">
        <w:rPr>
          <w:rFonts w:ascii="Arial" w:hAnsi="Arial" w:cs="Arial"/>
          <w:i/>
        </w:rPr>
        <w:t>lagere effort die situatie één</w:t>
      </w:r>
      <w:r w:rsidR="00327F5A">
        <w:rPr>
          <w:rFonts w:ascii="Arial" w:hAnsi="Arial" w:cs="Arial"/>
          <w:i/>
        </w:rPr>
        <w:t xml:space="preserve"> benadert</w:t>
      </w:r>
      <w:r>
        <w:rPr>
          <w:rFonts w:ascii="Arial" w:hAnsi="Arial" w:cs="Arial"/>
          <w:i/>
        </w:rPr>
        <w:t xml:space="preserve">. </w:t>
      </w:r>
      <w:r w:rsidR="00AE30C3">
        <w:rPr>
          <w:rFonts w:ascii="Arial" w:hAnsi="Arial" w:cs="Arial"/>
          <w:i/>
        </w:rPr>
        <w:t xml:space="preserve">Met </w:t>
      </w:r>
      <m:oMath>
        <m:r>
          <w:rPr>
            <w:rFonts w:ascii="Cambria Math" w:hAnsi="Cambria Math" w:cs="Arial"/>
          </w:rPr>
          <m:t>ρ=[0,1]</m:t>
        </m:r>
      </m:oMath>
      <w:r w:rsidR="00AE30C3">
        <w:rPr>
          <w:rFonts w:ascii="Arial" w:hAnsi="Arial" w:cs="Arial"/>
          <w:i/>
        </w:rPr>
        <w:t xml:space="preserve">, ligt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oMath>
      <w:r w:rsidR="00AE30C3">
        <w:rPr>
          <w:rFonts w:ascii="Arial" w:hAnsi="Arial" w:cs="Arial"/>
          <w:i/>
        </w:rPr>
        <w:t xml:space="preserve"> tussen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oMath>
      <w:r w:rsidR="00BD758D">
        <w:rPr>
          <w:rFonts w:ascii="Arial" w:hAnsi="Arial" w:cs="Arial"/>
          <w:i/>
        </w:rPr>
        <w:t xml:space="preserve"> uit situatie één respectievelijk situatie twee</w:t>
      </w:r>
      <w:r w:rsidR="00AE30C3">
        <w:rPr>
          <w:rFonts w:ascii="Arial" w:hAnsi="Arial" w:cs="Arial"/>
          <w:i/>
        </w:rPr>
        <w:t>.</w:t>
      </w:r>
    </w:p>
    <w:p w14:paraId="70212EA0" w14:textId="2126BDCF" w:rsidR="005340B7" w:rsidRPr="002F0449" w:rsidRDefault="006415A0" w:rsidP="002F0449">
      <w:pPr>
        <w:pStyle w:val="Lijstalinea"/>
        <w:numPr>
          <w:ilvl w:val="0"/>
          <w:numId w:val="5"/>
        </w:numPr>
        <w:spacing w:line="360" w:lineRule="auto"/>
        <w:rPr>
          <w:rFonts w:ascii="Arial" w:hAnsi="Arial" w:cs="Arial"/>
          <w:i/>
        </w:rPr>
      </w:pPr>
      <w:r>
        <w:rPr>
          <w:rFonts w:ascii="Arial" w:hAnsi="Arial" w:cs="Arial"/>
          <w:i/>
        </w:rPr>
        <w:t>Voor de kans op een succesvol project geldt hetzelfde. De kan</w:t>
      </w:r>
      <w:r w:rsidR="00BD758D">
        <w:rPr>
          <w:rFonts w:ascii="Arial" w:hAnsi="Arial" w:cs="Arial"/>
          <w:i/>
        </w:rPr>
        <w:t>s ligt tussen die van situatie één respectievelijk situatie twee</w:t>
      </w:r>
      <w:r>
        <w:rPr>
          <w:rFonts w:ascii="Arial" w:hAnsi="Arial" w:cs="Arial"/>
          <w:i/>
        </w:rPr>
        <w:t>.</w:t>
      </w:r>
    </w:p>
    <w:p w14:paraId="1FDB2402" w14:textId="77777777" w:rsidR="00E6537B" w:rsidRDefault="00E6537B" w:rsidP="008E09DB">
      <w:pPr>
        <w:spacing w:line="360" w:lineRule="auto"/>
        <w:rPr>
          <w:rFonts w:ascii="Arial" w:hAnsi="Arial" w:cs="Arial"/>
        </w:rPr>
      </w:pPr>
    </w:p>
    <w:p w14:paraId="213A8B56" w14:textId="0B33B2D9" w:rsidR="00455142" w:rsidRPr="00EE1BB1" w:rsidRDefault="00455142" w:rsidP="00B14937">
      <w:pPr>
        <w:pStyle w:val="Paragraaf"/>
      </w:pPr>
      <w:bookmarkStart w:id="9" w:name="_Toc265674653"/>
      <w:r w:rsidRPr="00EE1BB1">
        <w:t xml:space="preserve">Werknemers kennen niet de kundigheid </w:t>
      </w:r>
      <m:oMath>
        <m:r>
          <m:rPr>
            <m:sty m:val="bi"/>
          </m:rPr>
          <w:rPr>
            <w:rFonts w:ascii="Cambria Math" w:hAnsi="Cambria Math"/>
          </w:rPr>
          <m:t>a∈{L,H}</m:t>
        </m:r>
      </m:oMath>
      <w:r w:rsidRPr="00EE1BB1">
        <w:t xml:space="preserve">. </w:t>
      </w:r>
      <m:oMath>
        <m:r>
          <m:rPr>
            <m:sty m:val="bi"/>
          </m:rPr>
          <w:rPr>
            <w:rFonts w:ascii="Cambria Math" w:hAnsi="Cambria Math"/>
          </w:rPr>
          <m:t>ρ=[0,1]</m:t>
        </m:r>
      </m:oMath>
      <w:bookmarkEnd w:id="9"/>
    </w:p>
    <w:p w14:paraId="4BD96182" w14:textId="0D1E1C8F" w:rsidR="00EB133D" w:rsidRDefault="00383AE1" w:rsidP="008E09DB">
      <w:pPr>
        <w:spacing w:line="360" w:lineRule="auto"/>
        <w:rPr>
          <w:rFonts w:ascii="Arial" w:hAnsi="Arial" w:cs="Arial"/>
        </w:rPr>
      </w:pPr>
      <w:r>
        <w:rPr>
          <w:rFonts w:ascii="Arial" w:hAnsi="Arial" w:cs="Arial"/>
        </w:rPr>
        <w:t xml:space="preserve">Tot dusver ben ik er vanuit gegaan dat de werknemers </w:t>
      </w:r>
      <m:oMath>
        <m:sSub>
          <m:sSubPr>
            <m:ctrlPr>
              <w:rPr>
                <w:rFonts w:ascii="Cambria Math" w:hAnsi="Cambria Math" w:cs="Arial"/>
                <w:i/>
              </w:rPr>
            </m:ctrlPr>
          </m:sSubPr>
          <m:e>
            <m:r>
              <w:rPr>
                <w:rFonts w:ascii="Cambria Math" w:hAnsi="Cambria Math" w:cs="Arial"/>
              </w:rPr>
              <m:t>w</m:t>
            </m:r>
          </m:e>
          <m:sub>
            <m:r>
              <w:rPr>
                <w:rFonts w:ascii="Cambria Math" w:hAnsi="Cambria Math" w:cs="Arial"/>
              </w:rPr>
              <m:t>1,2</m:t>
            </m:r>
          </m:sub>
        </m:sSub>
      </m:oMath>
      <w:r>
        <w:rPr>
          <w:rFonts w:ascii="Arial" w:hAnsi="Arial" w:cs="Arial"/>
        </w:rPr>
        <w:t xml:space="preserve"> allebei de kundigheid van zichzelf en van de andere werknemer weten. Op die manier kunnen zij hun nutsfunctie optimaliseren en dus hun optimale effort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oMath>
      <w:r>
        <w:rPr>
          <w:rFonts w:ascii="Arial" w:hAnsi="Arial" w:cs="Arial"/>
        </w:rPr>
        <w:t xml:space="preserve"> bepalen. Als zij echter niet op de hoogte zijn van hun eigen kundigheid of de kundigheid van de ander kunnen zij niet meer op deze manier hun optimale effort bepalen, omdat </w:t>
      </w:r>
      <w:r w:rsidR="001B6F61">
        <w:rPr>
          <w:rFonts w:ascii="Arial" w:hAnsi="Arial" w:cs="Arial"/>
        </w:rPr>
        <w:t xml:space="preserve">de kundigheid onbekend is. In de optimale effort bepaling is er nu een probleem,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B(1+ρ)</m:t>
            </m:r>
          </m:num>
          <m:den>
            <m:r>
              <w:rPr>
                <w:rFonts w:ascii="Cambria Math" w:hAnsi="Cambria Math" w:cs="Arial"/>
              </w:rPr>
              <m:t>2γ</m:t>
            </m:r>
          </m:den>
        </m:f>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oMath>
      <w:r w:rsidR="001B6F61">
        <w:rPr>
          <w:rFonts w:ascii="Arial" w:hAnsi="Arial" w:cs="Arial"/>
        </w:rPr>
        <w:t xml:space="preserve"> is onbekend. </w:t>
      </w:r>
      <w:r w:rsidR="00D80F46">
        <w:rPr>
          <w:rFonts w:ascii="Arial" w:hAnsi="Arial" w:cs="Arial"/>
        </w:rPr>
        <w:t>Zoals besproken zal</w:t>
      </w:r>
      <w:r w:rsidR="001B6F61">
        <w:rPr>
          <w:rFonts w:ascii="Arial" w:hAnsi="Arial" w:cs="Arial"/>
        </w:rPr>
        <w:t xml:space="preserve"> </w:t>
      </w:r>
      <w:r w:rsidR="00D80F46">
        <w:rPr>
          <w:rFonts w:ascii="Arial" w:hAnsi="Arial" w:cs="Arial"/>
        </w:rPr>
        <w:t xml:space="preserve">de werknemer een hogere effort kiezen als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oMath>
      <w:r w:rsidR="00D80F46">
        <w:rPr>
          <w:rFonts w:ascii="Arial" w:hAnsi="Arial" w:cs="Arial"/>
        </w:rPr>
        <w:t xml:space="preserve"> van het hoge type is </w:t>
      </w:r>
      <w:r w:rsidR="001B6F61">
        <w:rPr>
          <w:rFonts w:ascii="Arial" w:hAnsi="Arial" w:cs="Arial"/>
        </w:rPr>
        <w:t xml:space="preserve">dan wanneer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oMath>
      <w:r w:rsidR="001B6F61">
        <w:rPr>
          <w:rFonts w:ascii="Arial" w:hAnsi="Arial" w:cs="Arial"/>
        </w:rPr>
        <w:t xml:space="preserve"> van het lage type is</w:t>
      </w:r>
      <w:r w:rsidR="00455142">
        <w:rPr>
          <w:rFonts w:ascii="Arial" w:hAnsi="Arial" w:cs="Arial"/>
        </w:rPr>
        <w:t>.</w:t>
      </w:r>
      <w:r w:rsidR="00774E52">
        <w:rPr>
          <w:rFonts w:ascii="Arial" w:hAnsi="Arial" w:cs="Arial"/>
        </w:rPr>
        <w:t xml:space="preserve"> We hebben in het formuleren van het model echter aangenomen dat de kans op een hoge kundigheid net zo groot is als op een lage kundigheid. Hierdoor zijn werknemers wel op de hoogte van de verwachte waarde</w:t>
      </w:r>
      <w:r w:rsidR="00BA0FE3">
        <w:rPr>
          <w:rFonts w:ascii="Arial" w:hAnsi="Arial" w:cs="Arial"/>
        </w:rPr>
        <w:t xml:space="preserve"> (</w:t>
      </w:r>
      <m:oMath>
        <m:r>
          <w:rPr>
            <w:rFonts w:ascii="Cambria Math" w:hAnsi="Cambria Math" w:cs="Arial"/>
          </w:rPr>
          <m:t>E(</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m:t>
        </m:r>
      </m:oMath>
      <w:r w:rsidR="00BA0FE3">
        <w:rPr>
          <w:rFonts w:ascii="Arial" w:hAnsi="Arial" w:cs="Arial"/>
        </w:rPr>
        <w:t>)</w:t>
      </w:r>
      <w:r w:rsidR="00774E52">
        <w:rPr>
          <w:rFonts w:ascii="Arial" w:hAnsi="Arial" w:cs="Arial"/>
        </w:rPr>
        <w:t xml:space="preserve"> van hun kundigheid.</w:t>
      </w:r>
      <w:r w:rsidR="00455142">
        <w:rPr>
          <w:rFonts w:ascii="Arial" w:hAnsi="Arial" w:cs="Arial"/>
        </w:rPr>
        <w:t xml:space="preserve"> </w:t>
      </w:r>
      <w:r w:rsidR="0059187D">
        <w:rPr>
          <w:rFonts w:ascii="Arial" w:hAnsi="Arial" w:cs="Arial"/>
        </w:rPr>
        <w:t xml:space="preserve">Nu kan ik de nutsfunctie van de werknemer </w:t>
      </w:r>
      <w:r w:rsidR="001B48BF">
        <w:rPr>
          <w:rFonts w:ascii="Arial" w:hAnsi="Arial" w:cs="Arial"/>
        </w:rPr>
        <w:t xml:space="preserve">optimaliseren </w:t>
      </w:r>
      <w:r w:rsidR="001A6FC9">
        <w:rPr>
          <w:rFonts w:ascii="Arial" w:hAnsi="Arial" w:cs="Arial"/>
        </w:rPr>
        <w:t>door</w:t>
      </w:r>
      <w:r w:rsidR="001B48BF">
        <w:rPr>
          <w:rFonts w:ascii="Arial" w:hAnsi="Arial" w:cs="Arial"/>
        </w:rPr>
        <w:t xml:space="preserve">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oMath>
      <w:r w:rsidR="001B48BF">
        <w:rPr>
          <w:rFonts w:ascii="Arial" w:hAnsi="Arial" w:cs="Arial"/>
        </w:rPr>
        <w:t xml:space="preserve"> </w:t>
      </w:r>
      <w:r w:rsidR="001A6FC9">
        <w:rPr>
          <w:rFonts w:ascii="Arial" w:hAnsi="Arial" w:cs="Arial"/>
        </w:rPr>
        <w:t>te vervangen met</w:t>
      </w:r>
      <w:r w:rsidR="001B48BF">
        <w:rPr>
          <w:rFonts w:ascii="Arial" w:hAnsi="Arial" w:cs="Arial"/>
        </w:rPr>
        <w:t xml:space="preserve"> </w:t>
      </w:r>
      <m:oMath>
        <m:r>
          <w:rPr>
            <w:rFonts w:ascii="Cambria Math" w:hAnsi="Cambria Math" w:cs="Arial"/>
          </w:rPr>
          <m:t>E(</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m:t>
        </m:r>
      </m:oMath>
      <w:r w:rsidR="001B48BF">
        <w:rPr>
          <w:rFonts w:ascii="Arial" w:hAnsi="Arial" w:cs="Arial"/>
        </w:rPr>
        <w:t xml:space="preserve">. Dit geeft de volgende optimale effort voor werknemer </w:t>
      </w:r>
      <m:oMath>
        <m:r>
          <w:rPr>
            <w:rFonts w:ascii="Cambria Math" w:hAnsi="Cambria Math" w:cs="Arial"/>
          </w:rPr>
          <m:t>i</m:t>
        </m:r>
      </m:oMath>
      <w:r w:rsidR="001B48BF">
        <w:rPr>
          <w:rFonts w:ascii="Arial" w:hAnsi="Arial" w:cs="Arial"/>
        </w:rPr>
        <w:t xml:space="preserve">: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E(a</m:t>
                </m:r>
              </m:e>
              <m:sub>
                <m:r>
                  <w:rPr>
                    <w:rFonts w:ascii="Cambria Math" w:hAnsi="Cambria Math" w:cs="Arial"/>
                  </w:rPr>
                  <m:t>i</m:t>
                </m:r>
              </m:sub>
            </m:sSub>
            <m:r>
              <w:rPr>
                <w:rFonts w:ascii="Cambria Math" w:hAnsi="Cambria Math" w:cs="Arial"/>
              </w:rPr>
              <m:t>)B(1+ρ)</m:t>
            </m:r>
          </m:num>
          <m:den>
            <m:r>
              <w:rPr>
                <w:rFonts w:ascii="Cambria Math" w:hAnsi="Cambria Math" w:cs="Arial"/>
              </w:rPr>
              <m:t>2γ</m:t>
            </m:r>
          </m:den>
        </m:f>
      </m:oMath>
      <w:r w:rsidR="001B48BF">
        <w:rPr>
          <w:rFonts w:ascii="Arial" w:hAnsi="Arial" w:cs="Arial"/>
        </w:rPr>
        <w:t xml:space="preserve"> met </w:t>
      </w:r>
      <m:oMath>
        <m:r>
          <w:rPr>
            <w:rFonts w:ascii="Cambria Math" w:hAnsi="Cambria Math" w:cs="Arial"/>
          </w:rPr>
          <m:t>E</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e>
        </m:d>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
          <m:sSubPr>
            <m:ctrlPr>
              <w:rPr>
                <w:rFonts w:ascii="Cambria Math" w:hAnsi="Cambria Math" w:cs="Arial"/>
                <w:i/>
              </w:rPr>
            </m:ctrlPr>
          </m:sSubPr>
          <m:e>
            <m:r>
              <w:rPr>
                <w:rFonts w:ascii="Cambria Math" w:hAnsi="Cambria Math" w:cs="Arial"/>
              </w:rPr>
              <m:t>a</m:t>
            </m:r>
          </m:e>
          <m:sub>
            <m:r>
              <w:rPr>
                <w:rFonts w:ascii="Cambria Math" w:hAnsi="Cambria Math" w:cs="Arial"/>
              </w:rPr>
              <m:t>H</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
          <m:sSubPr>
            <m:ctrlPr>
              <w:rPr>
                <w:rFonts w:ascii="Cambria Math" w:hAnsi="Cambria Math" w:cs="Arial"/>
                <w:i/>
              </w:rPr>
            </m:ctrlPr>
          </m:sSubPr>
          <m:e>
            <m:r>
              <w:rPr>
                <w:rFonts w:ascii="Cambria Math" w:hAnsi="Cambria Math" w:cs="Arial"/>
              </w:rPr>
              <m:t>a</m:t>
            </m:r>
          </m:e>
          <m:sub>
            <m:r>
              <w:rPr>
                <w:rFonts w:ascii="Cambria Math" w:hAnsi="Cambria Math" w:cs="Arial"/>
              </w:rPr>
              <m:t>L</m:t>
            </m:r>
          </m:sub>
        </m:sSub>
      </m:oMath>
      <w:r w:rsidR="001B48BF">
        <w:rPr>
          <w:rFonts w:ascii="Arial" w:hAnsi="Arial" w:cs="Arial"/>
        </w:rPr>
        <w:t xml:space="preserve">. Hieruit wordt duidelijk dat de optimale effort van werknemer </w:t>
      </w:r>
      <m:oMath>
        <m:r>
          <w:rPr>
            <w:rFonts w:ascii="Cambria Math" w:hAnsi="Cambria Math" w:cs="Arial"/>
          </w:rPr>
          <m:t>i</m:t>
        </m:r>
      </m:oMath>
      <w:r w:rsidR="001B48BF">
        <w:rPr>
          <w:rFonts w:ascii="Arial" w:hAnsi="Arial" w:cs="Arial"/>
        </w:rPr>
        <w:t xml:space="preserve"> tussen de optimale effort van een werknemer met een hoge kundigheid en een werknemer met een lage kundighei</w:t>
      </w:r>
      <w:r w:rsidR="00DE13BC">
        <w:rPr>
          <w:rFonts w:ascii="Arial" w:hAnsi="Arial" w:cs="Arial"/>
        </w:rPr>
        <w:t xml:space="preserve">d ligt. Dit komt doordat hij geen informatie heeft over zijn kundigheid of de kundigheid van de andere werknemer en dus is het optimaal om de effort zo te kiezen dat hij tussen de optimale effort van een hoge respectievelijk lage effort zit. </w:t>
      </w:r>
      <w:r w:rsidR="007456EB">
        <w:rPr>
          <w:rFonts w:ascii="Arial" w:hAnsi="Arial" w:cs="Arial"/>
        </w:rPr>
        <w:t>Voor de kans van het slagen van het project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Z=S</m:t>
                </m:r>
              </m:e>
              <m:e>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e>
            </m:d>
          </m:e>
        </m:func>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+α</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oMath>
      <w:r w:rsidR="007456EB">
        <w:rPr>
          <w:rFonts w:ascii="Arial" w:hAnsi="Arial" w:cs="Arial"/>
        </w:rPr>
        <w:t xml:space="preserve">) geldt hetzelfde. Ook deze kans ligt tussen de kans </w:t>
      </w:r>
      <w:r w:rsidR="00DE46B9">
        <w:rPr>
          <w:rFonts w:ascii="Arial" w:hAnsi="Arial" w:cs="Arial"/>
        </w:rPr>
        <w:t xml:space="preserve">op het slagen van het project met een werknemer met een hoge kundigheid respectievelijk een lage kundigheid. </w:t>
      </w:r>
      <w:r w:rsidR="00527D96">
        <w:rPr>
          <w:rFonts w:ascii="Arial" w:hAnsi="Arial" w:cs="Arial"/>
        </w:rPr>
        <w:t xml:space="preserve">Het gevolg hiervan is dat een werknemer dus altijd een minder optimale effort heeft dan wanneer hij wel op de hoogte is van zijn kundigheid. Om niet teveel te verliezen ten opzichte van zijn optimale effort in een situatie waar hij wel zijn effort weet, kiest hij </w:t>
      </w:r>
      <w:r w:rsidR="00351022">
        <w:rPr>
          <w:rFonts w:ascii="Arial" w:hAnsi="Arial" w:cs="Arial"/>
        </w:rPr>
        <w:t>voor een effort tussen</w:t>
      </w:r>
      <w:r w:rsidR="006F5952">
        <w:rPr>
          <w:rFonts w:ascii="Arial" w:hAnsi="Arial" w:cs="Arial"/>
        </w:rPr>
        <w:t xml:space="preserve"> zijn optimale effort voor een hoge/lage kundigheid</w:t>
      </w:r>
      <w:r w:rsidR="00351022">
        <w:rPr>
          <w:rFonts w:ascii="Arial" w:hAnsi="Arial" w:cs="Arial"/>
        </w:rPr>
        <w:t xml:space="preserve"> in</w:t>
      </w:r>
      <w:r w:rsidR="006F5952">
        <w:rPr>
          <w:rFonts w:ascii="Arial" w:hAnsi="Arial" w:cs="Arial"/>
        </w:rPr>
        <w:t>. Op deze manier neemt hij geen risico wa</w:t>
      </w:r>
      <w:r w:rsidR="00CC546F">
        <w:rPr>
          <w:rFonts w:ascii="Arial" w:hAnsi="Arial" w:cs="Arial"/>
        </w:rPr>
        <w:t>t zijn kundigheid ook zal zijn.</w:t>
      </w:r>
      <w:r w:rsidR="00663099">
        <w:rPr>
          <w:rFonts w:ascii="Arial" w:hAnsi="Arial" w:cs="Arial"/>
        </w:rPr>
        <w:t xml:space="preserve"> Dit is overigens wel te herleiden aan het feit dat de kans op een hoge kundigheid net zo groot is als een lage kundigheid. Als de kans op een hoge kundigheid groter is, dan kiezen de werknemers ook een effort dichterbij de optimale effort van een hoge kundigheid.</w:t>
      </w:r>
    </w:p>
    <w:p w14:paraId="2C9E918E" w14:textId="77777777" w:rsidR="000D4014" w:rsidRDefault="000D4014" w:rsidP="008E09DB">
      <w:pPr>
        <w:spacing w:line="360" w:lineRule="auto"/>
        <w:rPr>
          <w:rFonts w:ascii="Arial" w:hAnsi="Arial" w:cs="Arial"/>
        </w:rPr>
      </w:pPr>
    </w:p>
    <w:p w14:paraId="09C94E84" w14:textId="0327B95F" w:rsidR="00E6537B" w:rsidRDefault="001B1400" w:rsidP="008E09DB">
      <w:pPr>
        <w:spacing w:line="360" w:lineRule="auto"/>
        <w:rPr>
          <w:rFonts w:ascii="Arial" w:hAnsi="Arial" w:cs="Arial"/>
        </w:rPr>
      </w:pPr>
      <w:r>
        <w:rPr>
          <w:rFonts w:ascii="Arial" w:hAnsi="Arial" w:cs="Arial"/>
        </w:rPr>
        <w:t xml:space="preserve">Als we een situatie creëren waarin werknemer </w:t>
      </w:r>
      <m:oMath>
        <m:r>
          <w:rPr>
            <w:rFonts w:ascii="Cambria Math" w:hAnsi="Cambria Math" w:cs="Arial"/>
          </w:rPr>
          <m:t>i</m:t>
        </m:r>
      </m:oMath>
      <w:r>
        <w:rPr>
          <w:rFonts w:ascii="Arial" w:hAnsi="Arial" w:cs="Arial"/>
        </w:rPr>
        <w:t xml:space="preserve"> zijn eigen kundigheid wel weet, maar niet de kundigheid van de ander dan zouden we eenzelfde optimale</w:t>
      </w:r>
      <w:r w:rsidR="004B1BFD">
        <w:rPr>
          <w:rFonts w:ascii="Arial" w:hAnsi="Arial" w:cs="Arial"/>
        </w:rPr>
        <w:t xml:space="preserve"> effort vinden als in situatie drie</w:t>
      </w:r>
      <w:r>
        <w:rPr>
          <w:rFonts w:ascii="Arial" w:hAnsi="Arial" w:cs="Arial"/>
        </w:rPr>
        <w:t xml:space="preserve">. De kundigheid van werknemer </w:t>
      </w:r>
      <m:oMath>
        <m:r>
          <w:rPr>
            <w:rFonts w:ascii="Cambria Math" w:hAnsi="Cambria Math" w:cs="Arial"/>
          </w:rPr>
          <m:t>–i</m:t>
        </m:r>
      </m:oMath>
      <w:r>
        <w:rPr>
          <w:rFonts w:ascii="Arial" w:hAnsi="Arial" w:cs="Arial"/>
        </w:rPr>
        <w:t xml:space="preserve"> valt bij het optimaliseren namelijk weg, waardoor het geen invloed heeft op de optimale effort keuze van werknemer </w:t>
      </w:r>
      <m:oMath>
        <m:r>
          <w:rPr>
            <w:rFonts w:ascii="Cambria Math" w:hAnsi="Cambria Math" w:cs="Arial"/>
          </w:rPr>
          <m:t>i</m:t>
        </m:r>
        <m:r>
          <w:rPr>
            <w:rStyle w:val="Voetnootmarkering"/>
            <w:rFonts w:ascii="Cambria Math" w:hAnsi="Cambria Math" w:cs="Arial"/>
            <w:i/>
          </w:rPr>
          <w:footnoteReference w:id="3"/>
        </m:r>
      </m:oMath>
      <w:r>
        <w:rPr>
          <w:rFonts w:ascii="Arial" w:hAnsi="Arial" w:cs="Arial"/>
        </w:rPr>
        <w:t xml:space="preserve">. Als we een omgekeerde situatie creëren waarin werknemer </w:t>
      </w:r>
      <m:oMath>
        <m:r>
          <w:rPr>
            <w:rFonts w:ascii="Cambria Math" w:hAnsi="Cambria Math" w:cs="Arial"/>
          </w:rPr>
          <m:t>i</m:t>
        </m:r>
      </m:oMath>
      <w:r>
        <w:rPr>
          <w:rFonts w:ascii="Arial" w:hAnsi="Arial" w:cs="Arial"/>
        </w:rPr>
        <w:t xml:space="preserve"> niet zijn eigen kundigheid kent, maar wel die van werknemer </w:t>
      </w:r>
      <m:oMath>
        <m:r>
          <w:rPr>
            <w:rFonts w:ascii="Cambria Math" w:hAnsi="Cambria Math" w:cs="Arial"/>
          </w:rPr>
          <m:t>–i</m:t>
        </m:r>
      </m:oMath>
      <w:r>
        <w:rPr>
          <w:rFonts w:ascii="Arial" w:hAnsi="Arial" w:cs="Arial"/>
        </w:rPr>
        <w:t xml:space="preserve"> dan komen we op eenzelfd</w:t>
      </w:r>
      <w:r w:rsidR="004B1BFD">
        <w:rPr>
          <w:rFonts w:ascii="Arial" w:hAnsi="Arial" w:cs="Arial"/>
        </w:rPr>
        <w:t>e effort keuze als in situatie vier</w:t>
      </w:r>
      <w:r w:rsidR="00E6537B">
        <w:rPr>
          <w:rFonts w:ascii="Arial" w:hAnsi="Arial" w:cs="Arial"/>
        </w:rPr>
        <w:t>. Dit komt ook door het feit dat alleen de eigen kundigheid van belang is voor de optimale effort keuze. Dit kunnen we samenvatten in propositie 4:</w:t>
      </w:r>
    </w:p>
    <w:p w14:paraId="4A347F16" w14:textId="77777777" w:rsidR="00E6537B" w:rsidRDefault="00E6537B" w:rsidP="008E09DB">
      <w:pPr>
        <w:spacing w:line="360" w:lineRule="auto"/>
        <w:rPr>
          <w:rFonts w:ascii="Arial" w:hAnsi="Arial" w:cs="Arial"/>
        </w:rPr>
      </w:pPr>
    </w:p>
    <w:p w14:paraId="1C20FDF1" w14:textId="12AD5BDA" w:rsidR="00E6537B" w:rsidRDefault="00E6537B" w:rsidP="008E09DB">
      <w:pPr>
        <w:spacing w:line="360" w:lineRule="auto"/>
        <w:rPr>
          <w:rFonts w:ascii="Arial" w:hAnsi="Arial" w:cs="Arial"/>
          <w:i/>
        </w:rPr>
      </w:pPr>
      <w:r>
        <w:rPr>
          <w:rFonts w:ascii="Arial" w:hAnsi="Arial" w:cs="Arial"/>
          <w:b/>
        </w:rPr>
        <w:t xml:space="preserve">Propositie 4: </w:t>
      </w:r>
      <w:r>
        <w:rPr>
          <w:rFonts w:ascii="Arial" w:hAnsi="Arial" w:cs="Arial"/>
          <w:i/>
        </w:rPr>
        <w:t xml:space="preserve">Als werknemer </w:t>
      </w:r>
      <m:oMath>
        <m:r>
          <w:rPr>
            <w:rFonts w:ascii="Cambria Math" w:hAnsi="Cambria Math" w:cs="Arial"/>
          </w:rPr>
          <m:t>i</m:t>
        </m:r>
      </m:oMath>
      <w:r>
        <w:rPr>
          <w:rFonts w:ascii="Arial" w:hAnsi="Arial" w:cs="Arial"/>
          <w:i/>
        </w:rPr>
        <w:t xml:space="preserve"> niet op de hoogte is van de kundigheid van zichzelf of de ander dan ontstaat de volgende situatie:</w:t>
      </w:r>
    </w:p>
    <w:p w14:paraId="1AF0605C" w14:textId="2535F6D9" w:rsidR="00E6537B" w:rsidRDefault="00AD626D" w:rsidP="00E6537B">
      <w:pPr>
        <w:pStyle w:val="Lijstalinea"/>
        <w:numPr>
          <w:ilvl w:val="0"/>
          <w:numId w:val="6"/>
        </w:numPr>
        <w:spacing w:line="360" w:lineRule="auto"/>
        <w:rPr>
          <w:rFonts w:ascii="Arial" w:hAnsi="Arial" w:cs="Arial"/>
          <w:i/>
        </w:rPr>
      </w:pPr>
      <w:r>
        <w:rPr>
          <w:rFonts w:ascii="Arial" w:hAnsi="Arial" w:cs="Arial"/>
          <w:i/>
        </w:rPr>
        <w:t xml:space="preserve">Als de eigen kundigheid onbekend is ligt de optimale effort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Pr>
          <w:rFonts w:ascii="Arial" w:hAnsi="Arial" w:cs="Arial"/>
          <w:i/>
        </w:rPr>
        <w:t xml:space="preserve"> tussen het optimale niveau met een hoge kundigheid en een lage kundigheid.</w:t>
      </w:r>
    </w:p>
    <w:p w14:paraId="2AF8C8A4" w14:textId="194C40A0" w:rsidR="00AD626D" w:rsidRDefault="00AD626D" w:rsidP="00E6537B">
      <w:pPr>
        <w:pStyle w:val="Lijstalinea"/>
        <w:numPr>
          <w:ilvl w:val="0"/>
          <w:numId w:val="6"/>
        </w:numPr>
        <w:spacing w:line="360" w:lineRule="auto"/>
        <w:rPr>
          <w:rFonts w:ascii="Arial" w:hAnsi="Arial" w:cs="Arial"/>
          <w:i/>
        </w:rPr>
      </w:pPr>
      <w:r>
        <w:rPr>
          <w:rFonts w:ascii="Arial" w:hAnsi="Arial" w:cs="Arial"/>
          <w:i/>
        </w:rPr>
        <w:t>Of de kundigheid van de andere werknemer bekend is maakt niet uit voor de optimale effort keuze</w:t>
      </w:r>
      <w:r w:rsidR="00194B02">
        <w:rPr>
          <w:rFonts w:ascii="Arial" w:hAnsi="Arial" w:cs="Arial"/>
          <w:i/>
        </w:rPr>
        <w:t xml:space="preserve"> onder de veronderstelling dat </w:t>
      </w:r>
      <m:oMath>
        <m:r>
          <w:rPr>
            <w:rFonts w:ascii="Cambria Math" w:hAnsi="Cambria Math" w:cs="Arial"/>
          </w:rPr>
          <m:t>α=0</m:t>
        </m:r>
      </m:oMath>
      <w:r>
        <w:rPr>
          <w:rFonts w:ascii="Arial" w:hAnsi="Arial" w:cs="Arial"/>
          <w:i/>
        </w:rPr>
        <w:t>.</w:t>
      </w:r>
    </w:p>
    <w:p w14:paraId="1EC96FF5" w14:textId="77777777" w:rsidR="007F0A45" w:rsidRDefault="007F0A45" w:rsidP="007F0A45">
      <w:pPr>
        <w:spacing w:line="360" w:lineRule="auto"/>
        <w:rPr>
          <w:rFonts w:ascii="Arial" w:hAnsi="Arial" w:cs="Arial"/>
          <w:i/>
        </w:rPr>
      </w:pPr>
    </w:p>
    <w:p w14:paraId="188FEAEE" w14:textId="73B18F8F" w:rsidR="00DB6360" w:rsidRPr="00EE1BB1" w:rsidRDefault="00DB6360" w:rsidP="00B14937">
      <w:pPr>
        <w:pStyle w:val="Paragraaf"/>
      </w:pPr>
      <w:bookmarkStart w:id="10" w:name="_Toc265674654"/>
      <w:r w:rsidRPr="00EE1BB1">
        <w:t xml:space="preserve">Werknemers kennen kundigheid </w:t>
      </w:r>
      <m:oMath>
        <m:r>
          <m:rPr>
            <m:sty m:val="bi"/>
          </m:rPr>
          <w:rPr>
            <w:rFonts w:ascii="Cambria Math" w:hAnsi="Cambria Math"/>
          </w:rPr>
          <m:t>a∈{L,H}</m:t>
        </m:r>
      </m:oMath>
      <w:r w:rsidRPr="00EE1BB1">
        <w:t xml:space="preserve">. </w:t>
      </w:r>
      <m:oMath>
        <m:r>
          <m:rPr>
            <m:sty m:val="bi"/>
          </m:rPr>
          <w:rPr>
            <w:rFonts w:ascii="Cambria Math" w:hAnsi="Cambria Math"/>
          </w:rPr>
          <m:t>ρ=0</m:t>
        </m:r>
      </m:oMath>
      <w:r w:rsidRPr="00EE1BB1">
        <w:t xml:space="preserve">, </w:t>
      </w:r>
      <m:oMath>
        <m:r>
          <m:rPr>
            <m:sty m:val="bi"/>
          </m:rPr>
          <w:rPr>
            <w:rFonts w:ascii="Cambria Math" w:hAnsi="Cambria Math"/>
          </w:rPr>
          <m:t>α≠0</m:t>
        </m:r>
      </m:oMath>
      <w:r w:rsidRPr="00EE1BB1">
        <w:t>.</w:t>
      </w:r>
      <w:bookmarkEnd w:id="10"/>
    </w:p>
    <w:p w14:paraId="5892BBD8" w14:textId="0B1F0589" w:rsidR="00313498" w:rsidRDefault="00AF01E3" w:rsidP="007F0A45">
      <w:pPr>
        <w:spacing w:line="360" w:lineRule="auto"/>
        <w:rPr>
          <w:rFonts w:ascii="Arial" w:hAnsi="Arial" w:cs="Arial"/>
        </w:rPr>
      </w:pPr>
      <w:r>
        <w:rPr>
          <w:rFonts w:ascii="Arial" w:hAnsi="Arial" w:cs="Arial"/>
        </w:rPr>
        <w:t>In situatie één tot en met vier heb</w:t>
      </w:r>
      <w:r w:rsidR="003A4F6E">
        <w:rPr>
          <w:rFonts w:ascii="Arial" w:hAnsi="Arial" w:cs="Arial"/>
        </w:rPr>
        <w:t xml:space="preserve"> ik verondersteld</w:t>
      </w:r>
      <w:r>
        <w:rPr>
          <w:rFonts w:ascii="Arial" w:hAnsi="Arial" w:cs="Arial"/>
        </w:rPr>
        <w:t xml:space="preserve"> dat </w:t>
      </w:r>
      <m:oMath>
        <m:r>
          <w:rPr>
            <w:rFonts w:ascii="Cambria Math" w:hAnsi="Cambria Math" w:cs="Arial"/>
          </w:rPr>
          <m:t>α=0</m:t>
        </m:r>
      </m:oMath>
      <w:r>
        <w:rPr>
          <w:rFonts w:ascii="Arial" w:hAnsi="Arial" w:cs="Arial"/>
        </w:rPr>
        <w:t xml:space="preserve">. Dit impliceert dat de kans op het slagen van het project niet afhankelijk is van een samenwerking tussen werknemer één en twee, maar alleen van de individuele prestaties van de werknemers. Als ik daarentegen deze assumptie loslaat is de kans op het slagen van het project afhankelijk van zowel de individuele prestaties van de werknemers als van de samenwerkingscomponent. De kans op het slagen van het project is dan gelijk aan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Z=S</m:t>
                </m:r>
              </m:e>
              <m:e>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e>
            </m:d>
          </m:e>
        </m:func>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r>
          <w:rPr>
            <w:rFonts w:ascii="Cambria Math" w:hAnsi="Cambria Math" w:cs="Arial"/>
          </w:rPr>
          <m:t>+α</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oMath>
      <w:r>
        <w:rPr>
          <w:rFonts w:ascii="Arial" w:hAnsi="Arial" w:cs="Arial"/>
        </w:rPr>
        <w:t xml:space="preserve"> in plaats van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Z=S</m:t>
                </m:r>
              </m:e>
              <m:e>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e>
            </m:d>
          </m:e>
        </m:func>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2</m:t>
            </m:r>
          </m:sub>
        </m:sSub>
      </m:oMath>
      <w:r>
        <w:rPr>
          <w:rFonts w:ascii="Arial" w:hAnsi="Arial" w:cs="Arial"/>
        </w:rPr>
        <w:t xml:space="preserve"> zoals in de vorige vier situaties. </w:t>
      </w:r>
      <w:r w:rsidR="00406AF2">
        <w:rPr>
          <w:rFonts w:ascii="Arial" w:hAnsi="Arial" w:cs="Arial"/>
        </w:rPr>
        <w:t>Hierdoor worden de functies wel wat ingewikkel</w:t>
      </w:r>
      <w:r w:rsidR="00313498">
        <w:rPr>
          <w:rFonts w:ascii="Arial" w:hAnsi="Arial" w:cs="Arial"/>
        </w:rPr>
        <w:t>der dan in de vorige situaties.</w:t>
      </w:r>
    </w:p>
    <w:p w14:paraId="165EA4C3" w14:textId="77777777" w:rsidR="00313498" w:rsidRDefault="00313498" w:rsidP="007F0A45">
      <w:pPr>
        <w:spacing w:line="360" w:lineRule="auto"/>
        <w:rPr>
          <w:rFonts w:ascii="Arial" w:hAnsi="Arial" w:cs="Arial"/>
        </w:rPr>
      </w:pPr>
    </w:p>
    <w:p w14:paraId="0FD0CF61" w14:textId="23932CC5" w:rsidR="00DB6360" w:rsidRDefault="00657D0C" w:rsidP="007F0A45">
      <w:pPr>
        <w:spacing w:line="360" w:lineRule="auto"/>
        <w:rPr>
          <w:rFonts w:ascii="Arial" w:hAnsi="Arial" w:cs="Arial"/>
        </w:rPr>
      </w:pPr>
      <w:r>
        <w:rPr>
          <w:rFonts w:ascii="Arial" w:hAnsi="Arial" w:cs="Arial"/>
        </w:rPr>
        <w:t xml:space="preserve">Opnieuw neem ik hier aan dat het zeker is dat de </w:t>
      </w:r>
      <w:r w:rsidR="00547413">
        <w:rPr>
          <w:rFonts w:ascii="Arial" w:hAnsi="Arial" w:cs="Arial"/>
        </w:rPr>
        <w:t>supervisor</w:t>
      </w:r>
      <w:r>
        <w:rPr>
          <w:rFonts w:ascii="Arial" w:hAnsi="Arial" w:cs="Arial"/>
        </w:rPr>
        <w:t xml:space="preserve"> van het slechte type is, net zoals in situatie één. Daarnaast zijn de werknemers op de hoogte van zowel hun eigen kundigheid als de kundigheid van de andere werknemer. </w:t>
      </w:r>
      <w:r w:rsidR="00A41B6A">
        <w:rPr>
          <w:rFonts w:ascii="Arial" w:hAnsi="Arial" w:cs="Arial"/>
        </w:rPr>
        <w:t xml:space="preserve">Als we nu de optimale effort van de werknemer willen bepalen gebruiken we opnieuw de </w:t>
      </w:r>
      <w:r w:rsidR="00794C1D">
        <w:rPr>
          <w:rFonts w:ascii="Arial" w:hAnsi="Arial" w:cs="Arial"/>
        </w:rPr>
        <w:t>nuts</w:t>
      </w:r>
      <w:r w:rsidR="00A41B6A">
        <w:rPr>
          <w:rFonts w:ascii="Arial" w:hAnsi="Arial" w:cs="Arial"/>
        </w:rPr>
        <w:t xml:space="preserve">functie van werknemer </w:t>
      </w:r>
      <m:oMath>
        <m:r>
          <w:rPr>
            <w:rFonts w:ascii="Cambria Math" w:hAnsi="Cambria Math" w:cs="Arial"/>
          </w:rPr>
          <m:t>i</m:t>
        </m:r>
      </m:oMath>
      <w:r w:rsidR="00A41B6A">
        <w:rPr>
          <w:rFonts w:ascii="Arial" w:hAnsi="Arial" w:cs="Arial"/>
        </w:rPr>
        <w:t xml:space="preserve">. </w:t>
      </w:r>
      <w:r w:rsidR="00BA6008">
        <w:rPr>
          <w:rFonts w:ascii="Arial" w:hAnsi="Arial" w:cs="Arial"/>
        </w:rPr>
        <w:t xml:space="preserve">In dit geval is deze functie gelijk aan: </w:t>
      </w:r>
      <m:oMath>
        <m:r>
          <w:rPr>
            <w:rFonts w:ascii="Cambria Math" w:hAnsi="Cambria Math" w:cs="Arial"/>
          </w:rPr>
          <m:t>W+</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r w:rsidR="00BA6008">
        <w:rPr>
          <w:rFonts w:ascii="Arial" w:hAnsi="Arial" w:cs="Arial"/>
        </w:rPr>
        <w:t xml:space="preserve">. </w:t>
      </w:r>
      <w:r w:rsidR="00A20467">
        <w:rPr>
          <w:rFonts w:ascii="Arial" w:hAnsi="Arial" w:cs="Arial"/>
        </w:rPr>
        <w:t xml:space="preserve">Als we deze functie optimaliseren naar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sidR="00A20467">
        <w:rPr>
          <w:rFonts w:ascii="Arial" w:hAnsi="Arial" w:cs="Arial"/>
        </w:rPr>
        <w:t xml:space="preserve">, dan komen we op de volgende optimale effort voor werknemer </w:t>
      </w:r>
      <m:oMath>
        <m:r>
          <w:rPr>
            <w:rFonts w:ascii="Cambria Math" w:hAnsi="Cambria Math" w:cs="Arial"/>
          </w:rPr>
          <m:t>i</m:t>
        </m:r>
      </m:oMath>
      <w:r w:rsidR="00A20467">
        <w:rPr>
          <w:rFonts w:ascii="Arial" w:hAnsi="Arial" w:cs="Arial"/>
        </w:rPr>
        <w:t xml:space="preserve">,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(1+α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num>
          <m:den>
            <m:r>
              <w:rPr>
                <w:rFonts w:ascii="Cambria Math" w:hAnsi="Cambria Math" w:cs="Arial"/>
              </w:rPr>
              <m:t>2γ</m:t>
            </m:r>
          </m:den>
        </m:f>
      </m:oMath>
      <w:r w:rsidR="001702E6">
        <w:rPr>
          <w:rFonts w:ascii="Arial" w:hAnsi="Arial" w:cs="Arial"/>
        </w:rPr>
        <w:t xml:space="preserve"> (a</w:t>
      </w:r>
      <w:r w:rsidR="00CF3A6F">
        <w:rPr>
          <w:rFonts w:ascii="Arial" w:hAnsi="Arial" w:cs="Arial"/>
        </w:rPr>
        <w:t>ppendix D)</w:t>
      </w:r>
      <w:r w:rsidR="00304278">
        <w:rPr>
          <w:rFonts w:ascii="Arial" w:hAnsi="Arial" w:cs="Arial"/>
        </w:rPr>
        <w:t>.</w:t>
      </w:r>
      <w:r w:rsidR="002B165C">
        <w:rPr>
          <w:rFonts w:ascii="Arial" w:hAnsi="Arial" w:cs="Arial"/>
        </w:rPr>
        <w:t xml:space="preserve"> Het verschil met situatie één waar we ook de assumptie hadden gemaakt dat de supervisor van het slechte type i</w:t>
      </w:r>
      <w:r w:rsidR="008C5B72">
        <w:rPr>
          <w:rFonts w:ascii="Arial" w:hAnsi="Arial" w:cs="Arial"/>
        </w:rPr>
        <w:t xml:space="preserve">s, </w:t>
      </w:r>
      <w:r w:rsidR="00CB01B3">
        <w:rPr>
          <w:rFonts w:ascii="Arial" w:hAnsi="Arial" w:cs="Arial"/>
        </w:rPr>
        <w:t>als we de optimale effort op deze manier schrijven</w:t>
      </w:r>
      <w:r w:rsidR="008C5B72">
        <w:rPr>
          <w:rFonts w:ascii="Arial" w:hAnsi="Arial" w:cs="Arial"/>
        </w:rPr>
        <w:t>,</w:t>
      </w:r>
      <w:r w:rsidR="00CB01B3">
        <w:rPr>
          <w:rFonts w:ascii="Arial" w:hAnsi="Arial" w:cs="Arial"/>
        </w:rPr>
        <w:t xml:space="preserve"> </w:t>
      </w:r>
      <w:r w:rsidR="00313498">
        <w:rPr>
          <w:rFonts w:ascii="Arial" w:hAnsi="Arial" w:cs="Arial"/>
        </w:rPr>
        <w:t xml:space="preserve">is </w:t>
      </w:r>
      <w:r w:rsidR="00CB01B3">
        <w:rPr>
          <w:rFonts w:ascii="Arial" w:hAnsi="Arial" w:cs="Arial"/>
        </w:rPr>
        <w:t xml:space="preserve">goed te zien. De optimale effort in situatie één was namelijk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num>
          <m:den>
            <m:r>
              <w:rPr>
                <w:rFonts w:ascii="Cambria Math" w:hAnsi="Cambria Math" w:cs="Arial"/>
              </w:rPr>
              <m:t>2γ</m:t>
            </m:r>
          </m:den>
        </m:f>
      </m:oMath>
      <w:r w:rsidR="00CB01B3">
        <w:rPr>
          <w:rFonts w:ascii="Arial" w:hAnsi="Arial" w:cs="Arial"/>
        </w:rPr>
        <w:t xml:space="preserve">. Nu we alfa niet gelijk aan nul hebben gesteld is de optimale effort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oMath>
      <w:r w:rsidR="00CB01B3">
        <w:rPr>
          <w:rFonts w:ascii="Arial" w:hAnsi="Arial" w:cs="Arial"/>
        </w:rPr>
        <w:t xml:space="preserve"> een factor </w:t>
      </w:r>
      <m:oMath>
        <m:r>
          <w:rPr>
            <w:rFonts w:ascii="Cambria Math" w:hAnsi="Cambria Math" w:cs="Arial"/>
          </w:rPr>
          <m:t>(1+α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oMath>
      <w:r w:rsidR="00CB01B3">
        <w:rPr>
          <w:rFonts w:ascii="Arial" w:hAnsi="Arial" w:cs="Arial"/>
        </w:rPr>
        <w:t xml:space="preserve"> gr</w:t>
      </w:r>
      <w:r w:rsidR="007B488A">
        <w:rPr>
          <w:rFonts w:ascii="Arial" w:hAnsi="Arial" w:cs="Arial"/>
        </w:rPr>
        <w:t xml:space="preserve">oter of kleiner. Het is afhankelijk van </w:t>
      </w:r>
      <m:oMath>
        <m:r>
          <w:rPr>
            <w:rFonts w:ascii="Cambria Math" w:hAnsi="Cambria Math" w:cs="Arial"/>
          </w:rPr>
          <m:t>α</m:t>
        </m:r>
      </m:oMath>
      <w:r w:rsidR="007B488A">
        <w:rPr>
          <w:rFonts w:ascii="Arial" w:hAnsi="Arial" w:cs="Arial"/>
        </w:rPr>
        <w:t xml:space="preserve"> of de optimale effort groter of kleiner is. Als </w:t>
      </w:r>
      <m:oMath>
        <m:r>
          <w:rPr>
            <w:rFonts w:ascii="Cambria Math" w:hAnsi="Cambria Math" w:cs="Arial"/>
          </w:rPr>
          <m:t>α</m:t>
        </m:r>
      </m:oMath>
      <w:r w:rsidR="007B488A">
        <w:rPr>
          <w:rFonts w:ascii="Arial" w:hAnsi="Arial" w:cs="Arial"/>
        </w:rPr>
        <w:t xml:space="preserve"> negatief is betekent dit dat de werknemers een negatieve output hebben in hun samenwerking. Dit zou in de praktijk bijvoorbeeld het geval kunnen zijn wanneer werknemers elkaar in de weg lopen waardoor de samenwerking niet vruchtbaar is. Aangezien in mijn model maar twee werknemers actief zijn in het team, is de kans niet waarschijnlijk dat ze elkaar in de weg lopen en dat alfa dus negatief is. Daarom ga ik er nu vanuit dat alfa groter is dan nul </w:t>
      </w:r>
      <m:oMath>
        <m:r>
          <w:rPr>
            <w:rFonts w:ascii="Cambria Math" w:hAnsi="Cambria Math" w:cs="Arial"/>
          </w:rPr>
          <m:t>α&gt;0</m:t>
        </m:r>
      </m:oMath>
      <w:r w:rsidR="007B488A">
        <w:rPr>
          <w:rFonts w:ascii="Arial" w:hAnsi="Arial" w:cs="Arial"/>
        </w:rPr>
        <w:t>.</w:t>
      </w:r>
      <w:r w:rsidR="008C5B72">
        <w:rPr>
          <w:rFonts w:ascii="Arial" w:hAnsi="Arial" w:cs="Arial"/>
        </w:rPr>
        <w:t xml:space="preserve"> Als </w:t>
      </w:r>
      <m:oMath>
        <m:r>
          <w:rPr>
            <w:rFonts w:ascii="Cambria Math" w:hAnsi="Cambria Math" w:cs="Arial"/>
          </w:rPr>
          <m:t>α&gt;0</m:t>
        </m:r>
      </m:oMath>
      <w:r w:rsidR="008C5B72">
        <w:rPr>
          <w:rFonts w:ascii="Arial" w:hAnsi="Arial" w:cs="Arial"/>
        </w:rPr>
        <w:t xml:space="preserve"> dan kunnen we dus zeggen dat </w:t>
      </w:r>
      <m:oMath>
        <m:r>
          <w:rPr>
            <w:rFonts w:ascii="Cambria Math" w:hAnsi="Cambria Math" w:cs="Arial"/>
          </w:rPr>
          <m:t>(1+α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oMath>
      <w:r w:rsidR="008C5B72">
        <w:rPr>
          <w:rFonts w:ascii="Arial" w:hAnsi="Arial" w:cs="Arial"/>
        </w:rPr>
        <w:t xml:space="preserve"> dus een positief getal is</w:t>
      </w:r>
      <w:r w:rsidR="004B1BFD">
        <w:rPr>
          <w:rFonts w:ascii="Arial" w:hAnsi="Arial" w:cs="Arial"/>
        </w:rPr>
        <w:t>,</w:t>
      </w:r>
      <w:r w:rsidR="008C5B72">
        <w:rPr>
          <w:rFonts w:ascii="Arial" w:hAnsi="Arial" w:cs="Arial"/>
        </w:rPr>
        <w:t xml:space="preserve"> aangezien we in ons model ook hebben aangenomen dat de kundigheid van de werknemers </w:t>
      </w:r>
      <m:oMath>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m:t>
        </m:r>
      </m:oMath>
      <w:r w:rsidR="008C5B72">
        <w:rPr>
          <w:rFonts w:ascii="Arial" w:hAnsi="Arial" w:cs="Arial"/>
        </w:rPr>
        <w:t xml:space="preserve"> en de effort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oMath>
      <w:r w:rsidR="008C5B72">
        <w:rPr>
          <w:rFonts w:ascii="Arial" w:hAnsi="Arial" w:cs="Arial"/>
        </w:rPr>
        <w:t xml:space="preserve"> beide positief zijn. </w:t>
      </w:r>
      <w:r w:rsidR="007315D7">
        <w:rPr>
          <w:rFonts w:ascii="Arial" w:hAnsi="Arial" w:cs="Arial"/>
        </w:rPr>
        <w:t xml:space="preserve">We kunnen dus concluderen dat de effort van werknemer </w:t>
      </w:r>
      <m:oMath>
        <m:r>
          <w:rPr>
            <w:rFonts w:ascii="Cambria Math" w:hAnsi="Cambria Math" w:cs="Arial"/>
          </w:rPr>
          <m:t>i (</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oMath>
      <w:r w:rsidR="007315D7">
        <w:rPr>
          <w:rFonts w:ascii="Arial" w:hAnsi="Arial" w:cs="Arial"/>
        </w:rPr>
        <w:t xml:space="preserve"> stijgt naarmate de effort of kundigheid stijgen van werknemer </w:t>
      </w:r>
      <m:oMath>
        <m:r>
          <w:rPr>
            <w:rFonts w:ascii="Cambria Math" w:hAnsi="Cambria Math" w:cs="Arial"/>
          </w:rPr>
          <m:t>–i</m:t>
        </m:r>
      </m:oMath>
      <w:r w:rsidR="007315D7">
        <w:rPr>
          <w:rFonts w:ascii="Arial" w:hAnsi="Arial" w:cs="Arial"/>
        </w:rPr>
        <w:t xml:space="preserve">. </w:t>
      </w:r>
      <w:r w:rsidR="00DB3C2B">
        <w:rPr>
          <w:rFonts w:ascii="Arial" w:hAnsi="Arial" w:cs="Arial"/>
        </w:rPr>
        <w:t xml:space="preserve">Daarnaast zal de optimale effort van werknemer </w:t>
      </w:r>
      <m:oMath>
        <m:r>
          <w:rPr>
            <w:rFonts w:ascii="Cambria Math" w:hAnsi="Cambria Math" w:cs="Arial"/>
          </w:rPr>
          <m:t>i</m:t>
        </m:r>
      </m:oMath>
      <w:r w:rsidR="00DB3C2B">
        <w:rPr>
          <w:rFonts w:ascii="Arial" w:hAnsi="Arial" w:cs="Arial"/>
        </w:rPr>
        <w:t xml:space="preserve"> meer afhankelijk van de effort en kundigheid van werknemer </w:t>
      </w:r>
      <m:oMath>
        <m:r>
          <w:rPr>
            <w:rFonts w:ascii="Cambria Math" w:hAnsi="Cambria Math" w:cs="Arial"/>
          </w:rPr>
          <m:t>–i</m:t>
        </m:r>
      </m:oMath>
      <w:r w:rsidR="00DB3C2B">
        <w:rPr>
          <w:rFonts w:ascii="Arial" w:hAnsi="Arial" w:cs="Arial"/>
        </w:rPr>
        <w:t xml:space="preserve"> worden als de samenwerkingscomponent </w:t>
      </w:r>
      <m:oMath>
        <m:r>
          <w:rPr>
            <w:rFonts w:ascii="Cambria Math" w:hAnsi="Cambria Math" w:cs="Arial"/>
          </w:rPr>
          <m:t>(α)</m:t>
        </m:r>
      </m:oMath>
      <w:r w:rsidR="00DB3C2B">
        <w:rPr>
          <w:rFonts w:ascii="Arial" w:hAnsi="Arial" w:cs="Arial"/>
        </w:rPr>
        <w:t xml:space="preserve"> groter wordt.</w:t>
      </w:r>
      <w:r w:rsidR="002B21A9">
        <w:rPr>
          <w:rFonts w:ascii="Arial" w:hAnsi="Arial" w:cs="Arial"/>
        </w:rPr>
        <w:t xml:space="preserve"> De kans op het slagen van het project wordt ook groter nu we </w:t>
      </w:r>
      <m:oMath>
        <m:r>
          <w:rPr>
            <w:rFonts w:ascii="Cambria Math" w:hAnsi="Cambria Math" w:cs="Arial"/>
          </w:rPr>
          <m:t>α&gt;0</m:t>
        </m:r>
      </m:oMath>
      <w:r w:rsidR="004B1BFD">
        <w:rPr>
          <w:rFonts w:ascii="Arial" w:hAnsi="Arial" w:cs="Arial"/>
        </w:rPr>
        <w:t xml:space="preserve"> hebben gesteld. In situaties één tot en met vier</w:t>
      </w:r>
      <w:r w:rsidR="002B21A9">
        <w:rPr>
          <w:rFonts w:ascii="Arial" w:hAnsi="Arial" w:cs="Arial"/>
        </w:rPr>
        <w:t xml:space="preserve"> wordt de effort van werknemer </w:t>
      </w:r>
      <m:oMath>
        <m:r>
          <w:rPr>
            <w:rFonts w:ascii="Cambria Math" w:hAnsi="Cambria Math" w:cs="Arial"/>
          </w:rPr>
          <m:t>i</m:t>
        </m:r>
      </m:oMath>
      <w:r w:rsidR="002B21A9">
        <w:rPr>
          <w:rFonts w:ascii="Arial" w:hAnsi="Arial" w:cs="Arial"/>
        </w:rPr>
        <w:t xml:space="preserve"> niet </w:t>
      </w:r>
      <w:r w:rsidR="009740C1">
        <w:rPr>
          <w:rFonts w:ascii="Arial" w:hAnsi="Arial" w:cs="Arial"/>
        </w:rPr>
        <w:t>beïnvloed</w:t>
      </w:r>
      <w:r w:rsidR="002B21A9">
        <w:rPr>
          <w:rFonts w:ascii="Arial" w:hAnsi="Arial" w:cs="Arial"/>
        </w:rPr>
        <w:t xml:space="preserve"> door </w:t>
      </w:r>
      <w:r w:rsidR="009740C1">
        <w:rPr>
          <w:rFonts w:ascii="Arial" w:hAnsi="Arial" w:cs="Arial"/>
        </w:rPr>
        <w:t xml:space="preserve">de effort van werknemer </w:t>
      </w:r>
      <m:oMath>
        <m:r>
          <w:rPr>
            <w:rFonts w:ascii="Cambria Math" w:hAnsi="Cambria Math" w:cs="Arial"/>
          </w:rPr>
          <m:t>–i</m:t>
        </m:r>
      </m:oMath>
      <w:r w:rsidR="009740C1">
        <w:rPr>
          <w:rFonts w:ascii="Arial" w:hAnsi="Arial" w:cs="Arial"/>
        </w:rPr>
        <w:t xml:space="preserve">, maar nu zal een stijging van de effort van werknemer </w:t>
      </w:r>
      <m:oMath>
        <m:r>
          <w:rPr>
            <w:rFonts w:ascii="Cambria Math" w:hAnsi="Cambria Math" w:cs="Arial"/>
          </w:rPr>
          <m:t>–i</m:t>
        </m:r>
      </m:oMath>
      <w:r w:rsidR="009740C1">
        <w:rPr>
          <w:rFonts w:ascii="Arial" w:hAnsi="Arial" w:cs="Arial"/>
        </w:rPr>
        <w:t xml:space="preserve">, de effort van werknemer </w:t>
      </w:r>
      <m:oMath>
        <m:r>
          <w:rPr>
            <w:rFonts w:ascii="Cambria Math" w:hAnsi="Cambria Math" w:cs="Arial"/>
          </w:rPr>
          <m:t>i</m:t>
        </m:r>
      </m:oMath>
      <w:r w:rsidR="009740C1">
        <w:rPr>
          <w:rFonts w:ascii="Arial" w:hAnsi="Arial" w:cs="Arial"/>
        </w:rPr>
        <w:t xml:space="preserve"> doen stijgen.</w:t>
      </w:r>
      <w:r w:rsidR="00DB3C2B">
        <w:rPr>
          <w:rFonts w:ascii="Arial" w:hAnsi="Arial" w:cs="Arial"/>
        </w:rPr>
        <w:t xml:space="preserve"> </w:t>
      </w:r>
      <w:r w:rsidR="009740C1">
        <w:rPr>
          <w:rFonts w:ascii="Arial" w:hAnsi="Arial" w:cs="Arial"/>
        </w:rPr>
        <w:t xml:space="preserve">Hierdoor creëer je dus een soort extra uitlok effect. </w:t>
      </w:r>
      <w:r w:rsidR="00DB3C2B">
        <w:rPr>
          <w:rFonts w:ascii="Arial" w:hAnsi="Arial" w:cs="Arial"/>
        </w:rPr>
        <w:t>We kunnen deze bevindingen samenvatten in de volgende propositie:</w:t>
      </w:r>
    </w:p>
    <w:p w14:paraId="715C71DA" w14:textId="77777777" w:rsidR="00DB3C2B" w:rsidRDefault="00DB3C2B" w:rsidP="007F0A45">
      <w:pPr>
        <w:spacing w:line="360" w:lineRule="auto"/>
        <w:rPr>
          <w:rFonts w:ascii="Arial" w:hAnsi="Arial" w:cs="Arial"/>
        </w:rPr>
      </w:pPr>
    </w:p>
    <w:p w14:paraId="507345AF" w14:textId="70DC32BB" w:rsidR="00DB3C2B" w:rsidRDefault="00DB3C2B" w:rsidP="007F0A45">
      <w:pPr>
        <w:spacing w:line="360" w:lineRule="auto"/>
        <w:rPr>
          <w:rFonts w:ascii="Arial" w:hAnsi="Arial" w:cs="Arial"/>
        </w:rPr>
      </w:pPr>
      <w:r>
        <w:rPr>
          <w:rFonts w:ascii="Arial" w:hAnsi="Arial" w:cs="Arial"/>
          <w:b/>
        </w:rPr>
        <w:t>Propositie 5:</w:t>
      </w:r>
      <w:r>
        <w:rPr>
          <w:rFonts w:ascii="Arial" w:hAnsi="Arial" w:cs="Arial"/>
          <w:i/>
        </w:rPr>
        <w:t xml:space="preserve"> </w:t>
      </w:r>
      <w:r>
        <w:rPr>
          <w:rFonts w:ascii="Arial" w:hAnsi="Arial" w:cs="Arial"/>
        </w:rPr>
        <w:t xml:space="preserve">Als de situatie geldt waarin werknemers kundigheid </w:t>
      </w:r>
      <m:oMath>
        <m:r>
          <w:rPr>
            <w:rFonts w:ascii="Cambria Math" w:hAnsi="Cambria Math" w:cs="Arial"/>
          </w:rPr>
          <m:t>a∈{L,H}</m:t>
        </m:r>
      </m:oMath>
      <w:r>
        <w:rPr>
          <w:rFonts w:ascii="Arial" w:hAnsi="Arial" w:cs="Arial"/>
        </w:rPr>
        <w:t xml:space="preserve"> kennen. </w:t>
      </w:r>
      <m:oMath>
        <m:r>
          <w:rPr>
            <w:rFonts w:ascii="Cambria Math" w:hAnsi="Cambria Math" w:cs="Arial"/>
          </w:rPr>
          <m:t>ρ=0</m:t>
        </m:r>
      </m:oMath>
      <w:r>
        <w:rPr>
          <w:rFonts w:ascii="Arial" w:hAnsi="Arial" w:cs="Arial"/>
        </w:rPr>
        <w:t xml:space="preserve"> en </w:t>
      </w:r>
      <m:oMath>
        <m:r>
          <w:rPr>
            <w:rFonts w:ascii="Cambria Math" w:hAnsi="Cambria Math" w:cs="Arial"/>
          </w:rPr>
          <m:t>α&gt;0</m:t>
        </m:r>
      </m:oMath>
      <w:r>
        <w:rPr>
          <w:rFonts w:ascii="Arial" w:hAnsi="Arial" w:cs="Arial"/>
        </w:rPr>
        <w:t>. Dan kunnen we de volgende conclusies trekken:</w:t>
      </w:r>
    </w:p>
    <w:p w14:paraId="6BECA754" w14:textId="0F9B4AE6" w:rsidR="00DB3C2B" w:rsidRDefault="00251E4F" w:rsidP="00DB3C2B">
      <w:pPr>
        <w:pStyle w:val="Lijstalinea"/>
        <w:numPr>
          <w:ilvl w:val="0"/>
          <w:numId w:val="8"/>
        </w:numPr>
        <w:spacing w:line="360" w:lineRule="auto"/>
        <w:rPr>
          <w:rFonts w:ascii="Arial" w:hAnsi="Arial" w:cs="Arial"/>
          <w:i/>
        </w:rPr>
      </w:pPr>
      <w:r>
        <w:rPr>
          <w:rFonts w:ascii="Arial" w:hAnsi="Arial" w:cs="Arial"/>
          <w:i/>
        </w:rPr>
        <w:t xml:space="preserve">De optimale effort voor een werknemer </w:t>
      </w:r>
      <m:oMath>
        <m:r>
          <w:rPr>
            <w:rFonts w:ascii="Cambria Math" w:hAnsi="Cambria Math" w:cs="Arial"/>
          </w:rPr>
          <m:t>i</m:t>
        </m:r>
      </m:oMath>
      <w:r>
        <w:rPr>
          <w:rFonts w:ascii="Arial" w:hAnsi="Arial" w:cs="Arial"/>
          <w:i/>
        </w:rPr>
        <w:t xml:space="preserve"> is een factor </w:t>
      </w:r>
      <m:oMath>
        <m:r>
          <w:rPr>
            <w:rFonts w:ascii="Cambria Math" w:hAnsi="Cambria Math" w:cs="Arial"/>
          </w:rPr>
          <m:t>(1+α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oMath>
      <w:r>
        <w:rPr>
          <w:rFonts w:ascii="Arial" w:hAnsi="Arial" w:cs="Arial"/>
          <w:i/>
        </w:rPr>
        <w:t xml:space="preserve"> groter dan in de situatie waarin we alfa gelijk aan nul stellen.</w:t>
      </w:r>
    </w:p>
    <w:p w14:paraId="707690BB" w14:textId="0AACE593" w:rsidR="00251E4F" w:rsidRPr="00B21226" w:rsidRDefault="00251E4F" w:rsidP="00DB3C2B">
      <w:pPr>
        <w:pStyle w:val="Lijstalinea"/>
        <w:numPr>
          <w:ilvl w:val="0"/>
          <w:numId w:val="8"/>
        </w:numPr>
        <w:spacing w:line="360" w:lineRule="auto"/>
        <w:rPr>
          <w:rFonts w:ascii="Arial" w:hAnsi="Arial" w:cs="Arial"/>
          <w:i/>
        </w:rPr>
      </w:pPr>
      <w:r>
        <w:rPr>
          <w:rFonts w:ascii="Arial" w:hAnsi="Arial" w:cs="Arial"/>
          <w:i/>
        </w:rPr>
        <w:t>De optimale</w:t>
      </w:r>
      <w:r w:rsidR="00E06370">
        <w:rPr>
          <w:rFonts w:ascii="Arial" w:hAnsi="Arial" w:cs="Arial"/>
          <w:i/>
        </w:rPr>
        <w:t xml:space="preserve"> effort</w:t>
      </w:r>
      <w:r>
        <w:rPr>
          <w:rFonts w:ascii="Arial" w:hAnsi="Arial" w:cs="Arial"/>
          <w:i/>
        </w:rPr>
        <w:t xml:space="preserve"> van een werknemer </w:t>
      </w:r>
      <m:oMath>
        <m:r>
          <w:rPr>
            <w:rFonts w:ascii="Cambria Math" w:hAnsi="Cambria Math" w:cs="Arial"/>
          </w:rPr>
          <m:t>i</m:t>
        </m:r>
      </m:oMath>
      <w:r>
        <w:rPr>
          <w:rFonts w:ascii="Arial" w:hAnsi="Arial" w:cs="Arial"/>
          <w:i/>
        </w:rPr>
        <w:t xml:space="preserve"> stijgt met de effort van werknemer </w:t>
      </w:r>
      <m:oMath>
        <m:r>
          <w:rPr>
            <w:rFonts w:ascii="Cambria Math" w:hAnsi="Cambria Math" w:cs="Arial"/>
          </w:rPr>
          <m:t>–i</m:t>
        </m:r>
      </m:oMath>
      <w:r>
        <w:rPr>
          <w:rFonts w:ascii="Arial" w:hAnsi="Arial" w:cs="Arial"/>
          <w:i/>
        </w:rPr>
        <w:t xml:space="preserve">, de kundigheid van werknemer </w:t>
      </w:r>
      <m:oMath>
        <m:r>
          <w:rPr>
            <w:rFonts w:ascii="Cambria Math" w:hAnsi="Cambria Math" w:cs="Arial"/>
          </w:rPr>
          <m:t>–i</m:t>
        </m:r>
      </m:oMath>
      <w:r>
        <w:rPr>
          <w:rFonts w:ascii="Arial" w:hAnsi="Arial" w:cs="Arial"/>
          <w:i/>
        </w:rPr>
        <w:t xml:space="preserve"> en de samenwerkingscomponent alfa </w:t>
      </w:r>
      <m:oMath>
        <m:r>
          <w:rPr>
            <w:rFonts w:ascii="Cambria Math" w:hAnsi="Cambria Math" w:cs="Arial"/>
          </w:rPr>
          <m:t>(α)</m:t>
        </m:r>
      </m:oMath>
      <w:r>
        <w:rPr>
          <w:rFonts w:ascii="Arial" w:hAnsi="Arial" w:cs="Arial"/>
          <w:i/>
        </w:rPr>
        <w:t>.</w:t>
      </w:r>
    </w:p>
    <w:p w14:paraId="79554FBF" w14:textId="77777777" w:rsidR="00B21226" w:rsidRDefault="00B21226" w:rsidP="00B21226">
      <w:pPr>
        <w:spacing w:line="360" w:lineRule="auto"/>
        <w:rPr>
          <w:rFonts w:ascii="Arial" w:hAnsi="Arial" w:cs="Arial"/>
          <w:i/>
        </w:rPr>
      </w:pPr>
    </w:p>
    <w:p w14:paraId="3FFBEE27" w14:textId="30946A8A" w:rsidR="00B21226" w:rsidRDefault="00896AF8" w:rsidP="00B14937">
      <w:pPr>
        <w:pStyle w:val="Paragraaf"/>
      </w:pPr>
      <w:bookmarkStart w:id="11" w:name="_Toc265674655"/>
      <w:r w:rsidRPr="00EE1BB1">
        <w:t xml:space="preserve">Werknemers kennen kundigheid </w:t>
      </w:r>
      <m:oMath>
        <m:r>
          <m:rPr>
            <m:sty m:val="bi"/>
          </m:rPr>
          <w:rPr>
            <w:rFonts w:ascii="Cambria Math" w:hAnsi="Cambria Math"/>
          </w:rPr>
          <m:t>a∈{L,H}</m:t>
        </m:r>
      </m:oMath>
      <w:r w:rsidRPr="00EE1BB1">
        <w:t xml:space="preserve">. </w:t>
      </w:r>
      <m:oMath>
        <m:r>
          <m:rPr>
            <m:sty m:val="bi"/>
          </m:rPr>
          <w:rPr>
            <w:rFonts w:ascii="Cambria Math" w:hAnsi="Cambria Math"/>
          </w:rPr>
          <m:t>ρ=1</m:t>
        </m:r>
      </m:oMath>
      <w:r w:rsidRPr="00EE1BB1">
        <w:t xml:space="preserve">, </w:t>
      </w:r>
      <m:oMath>
        <m:r>
          <m:rPr>
            <m:sty m:val="bi"/>
          </m:rPr>
          <w:rPr>
            <w:rFonts w:ascii="Cambria Math" w:hAnsi="Cambria Math"/>
          </w:rPr>
          <m:t>α≠0</m:t>
        </m:r>
      </m:oMath>
      <w:r>
        <w:t>.</w:t>
      </w:r>
      <w:bookmarkEnd w:id="11"/>
    </w:p>
    <w:p w14:paraId="0CDE067D" w14:textId="0D103A13" w:rsidR="006622DD" w:rsidRDefault="00896AF8" w:rsidP="002B21A9">
      <w:pPr>
        <w:spacing w:line="360" w:lineRule="auto"/>
        <w:rPr>
          <w:rFonts w:ascii="Arial" w:hAnsi="Arial" w:cs="Arial"/>
        </w:rPr>
      </w:pPr>
      <w:r>
        <w:rPr>
          <w:rFonts w:ascii="Arial" w:hAnsi="Arial" w:cs="Arial"/>
        </w:rPr>
        <w:t xml:space="preserve">In de vorige situatie hebben we gekeken naar de evenwichten als we voor het eerst de assumptie </w:t>
      </w:r>
      <m:oMath>
        <m:r>
          <w:rPr>
            <w:rFonts w:ascii="Cambria Math" w:hAnsi="Cambria Math" w:cs="Arial"/>
          </w:rPr>
          <m:t>α=0</m:t>
        </m:r>
      </m:oMath>
      <w:r w:rsidR="004B1BFD">
        <w:rPr>
          <w:rFonts w:ascii="Arial" w:hAnsi="Arial" w:cs="Arial"/>
        </w:rPr>
        <w:t xml:space="preserve"> los</w:t>
      </w:r>
      <w:r>
        <w:rPr>
          <w:rFonts w:ascii="Arial" w:hAnsi="Arial" w:cs="Arial"/>
        </w:rPr>
        <w:t xml:space="preserve">laten. Nu doen we hetzelfde, maar dan in de situatie waarin het zeker is dat de supervisor van het goede type is, dus </w:t>
      </w:r>
      <m:oMath>
        <m:r>
          <w:rPr>
            <w:rFonts w:ascii="Cambria Math" w:hAnsi="Cambria Math" w:cs="Arial"/>
          </w:rPr>
          <m:t>ρ=1</m:t>
        </m:r>
      </m:oMath>
      <w:r>
        <w:rPr>
          <w:rFonts w:ascii="Arial" w:hAnsi="Arial" w:cs="Arial"/>
        </w:rPr>
        <w:t xml:space="preserve">. </w:t>
      </w:r>
      <w:r w:rsidR="00267612">
        <w:rPr>
          <w:rFonts w:ascii="Arial" w:hAnsi="Arial" w:cs="Arial"/>
        </w:rPr>
        <w:t xml:space="preserve">De nutsfunctie van de werknemer die we dan moeten optimaliseren is de volgende: </w:t>
      </w:r>
      <m:oMath>
        <m:r>
          <w:rPr>
            <w:rFonts w:ascii="Cambria Math" w:hAnsi="Cambria Math" w:cs="Arial"/>
          </w:rPr>
          <m:t>W+</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den>
        </m:f>
        <m:r>
          <w:rPr>
            <w:rFonts w:ascii="Cambria Math" w:hAnsi="Cambria Math" w:cs="Arial"/>
          </w:rPr>
          <m:t>B</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r w:rsidR="00267612">
        <w:rPr>
          <w:rFonts w:ascii="Arial" w:hAnsi="Arial" w:cs="Arial"/>
        </w:rPr>
        <w:t xml:space="preserve">. </w:t>
      </w:r>
      <w:r w:rsidR="0022673C">
        <w:rPr>
          <w:rFonts w:ascii="Arial" w:hAnsi="Arial" w:cs="Arial"/>
        </w:rPr>
        <w:t xml:space="preserve">Als we deze functie willen optimaliseren kunnen we hem schrijven als </w:t>
      </w:r>
      <m:oMath>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f>
          <m:fPr>
            <m:ctrlPr>
              <w:rPr>
                <w:rFonts w:ascii="Cambria Math" w:hAnsi="Cambria Math" w:cs="Arial"/>
                <w:i/>
              </w:rPr>
            </m:ctrlPr>
          </m:fPr>
          <m:num>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+2</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num>
          <m:den>
            <m:sSup>
              <m:sSupPr>
                <m:ctrlPr>
                  <w:rPr>
                    <w:rFonts w:ascii="Cambria Math" w:hAnsi="Cambria Math" w:cs="Arial"/>
                    <w:i/>
                  </w:rPr>
                </m:ctrlPr>
              </m:sSupPr>
              <m:e>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e>
              <m:sup>
                <m:r>
                  <w:rPr>
                    <w:rFonts w:ascii="Cambria Math" w:hAnsi="Cambria Math" w:cs="Arial"/>
                  </w:rPr>
                  <m:t>2</m:t>
                </m:r>
              </m:sup>
            </m:sSup>
          </m:den>
        </m:f>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=0</m:t>
        </m:r>
      </m:oMath>
      <w:r w:rsidR="0022673C">
        <w:rPr>
          <w:rFonts w:ascii="Arial" w:hAnsi="Arial" w:cs="Arial"/>
        </w:rPr>
        <w:t xml:space="preserve">. </w:t>
      </w:r>
      <w:r w:rsidR="009C29C1">
        <w:rPr>
          <w:rFonts w:ascii="Arial" w:hAnsi="Arial" w:cs="Arial"/>
        </w:rPr>
        <w:t xml:space="preserve">Het wordt hier vrijwel meteen uit duidelijk dat de optimale effort voor werknemer </w:t>
      </w:r>
      <m:oMath>
        <m:r>
          <w:rPr>
            <w:rFonts w:ascii="Cambria Math" w:hAnsi="Cambria Math" w:cs="Arial"/>
          </w:rPr>
          <m:t>i</m:t>
        </m:r>
      </m:oMath>
      <w:r w:rsidR="009C29C1">
        <w:rPr>
          <w:rFonts w:ascii="Arial" w:hAnsi="Arial" w:cs="Arial"/>
        </w:rPr>
        <w:t xml:space="preserve"> in deze situatie lastiger </w:t>
      </w:r>
      <w:r w:rsidR="003A4F6E">
        <w:rPr>
          <w:rFonts w:ascii="Arial" w:hAnsi="Arial" w:cs="Arial"/>
        </w:rPr>
        <w:t>te bepalen is</w:t>
      </w:r>
      <w:r w:rsidR="009C29C1">
        <w:rPr>
          <w:rFonts w:ascii="Arial" w:hAnsi="Arial" w:cs="Arial"/>
        </w:rPr>
        <w:t>. We hebben nu namelijk te maken met een 3</w:t>
      </w:r>
      <w:r w:rsidR="009C29C1" w:rsidRPr="009C29C1">
        <w:rPr>
          <w:rFonts w:ascii="Arial" w:hAnsi="Arial" w:cs="Arial"/>
          <w:vertAlign w:val="superscript"/>
        </w:rPr>
        <w:t>e</w:t>
      </w:r>
      <w:r w:rsidR="00C164F8">
        <w:rPr>
          <w:rFonts w:ascii="Arial" w:hAnsi="Arial" w:cs="Arial"/>
        </w:rPr>
        <w:t xml:space="preserve"> macht functie, waarbij het lastig is om </w:t>
      </w:r>
      <w:r w:rsidR="00DF58F2">
        <w:rPr>
          <w:rFonts w:ascii="Arial" w:hAnsi="Arial" w:cs="Arial"/>
        </w:rPr>
        <w:t>d</w:t>
      </w:r>
      <w:r w:rsidR="00C164F8">
        <w:rPr>
          <w:rFonts w:ascii="Arial" w:hAnsi="Arial" w:cs="Arial"/>
        </w:rPr>
        <w:t xml:space="preserve">e optimale effort te bepalen zonder een ingewikkelde wiskundige notatie </w:t>
      </w:r>
      <w:r w:rsidR="00DF58F2">
        <w:rPr>
          <w:rFonts w:ascii="Arial" w:hAnsi="Arial" w:cs="Arial"/>
        </w:rPr>
        <w:t>te gebruiken</w:t>
      </w:r>
      <w:r w:rsidR="00C164F8">
        <w:rPr>
          <w:rFonts w:ascii="Arial" w:hAnsi="Arial" w:cs="Arial"/>
        </w:rPr>
        <w:t xml:space="preserve">. </w:t>
      </w:r>
      <w:r w:rsidR="00AC673D">
        <w:rPr>
          <w:rFonts w:ascii="Arial" w:hAnsi="Arial" w:cs="Arial"/>
        </w:rPr>
        <w:t>Om toch een inzicht te geven in welke f</w:t>
      </w:r>
      <w:r w:rsidR="002063E0">
        <w:rPr>
          <w:rFonts w:ascii="Arial" w:hAnsi="Arial" w:cs="Arial"/>
        </w:rPr>
        <w:t>actoren van belang zijn, werk ik</w:t>
      </w:r>
      <w:r w:rsidR="00AC673D">
        <w:rPr>
          <w:rFonts w:ascii="Arial" w:hAnsi="Arial" w:cs="Arial"/>
        </w:rPr>
        <w:t xml:space="preserve"> de formule uit in de appendix</w:t>
      </w:r>
      <w:r w:rsidR="001702E6">
        <w:rPr>
          <w:rFonts w:ascii="Arial" w:hAnsi="Arial" w:cs="Arial"/>
        </w:rPr>
        <w:t xml:space="preserve"> (a</w:t>
      </w:r>
      <w:r w:rsidR="002029EB">
        <w:rPr>
          <w:rFonts w:ascii="Arial" w:hAnsi="Arial" w:cs="Arial"/>
        </w:rPr>
        <w:t>ppendix E)</w:t>
      </w:r>
      <w:r w:rsidR="00AC673D">
        <w:rPr>
          <w:rFonts w:ascii="Arial" w:hAnsi="Arial" w:cs="Arial"/>
        </w:rPr>
        <w:t>.</w:t>
      </w:r>
      <w:r w:rsidR="00497116">
        <w:rPr>
          <w:rFonts w:ascii="Arial" w:hAnsi="Arial" w:cs="Arial"/>
        </w:rPr>
        <w:t xml:space="preserve"> </w:t>
      </w:r>
      <w:r w:rsidR="00645DFE">
        <w:rPr>
          <w:rFonts w:ascii="Arial" w:hAnsi="Arial" w:cs="Arial"/>
        </w:rPr>
        <w:t>Wat veruit de belangrijkste conclusie</w:t>
      </w:r>
      <w:r w:rsidR="009A5C81">
        <w:rPr>
          <w:rFonts w:ascii="Arial" w:hAnsi="Arial" w:cs="Arial"/>
        </w:rPr>
        <w:t xml:space="preserve"> is die we uit situatie vijf en zes</w:t>
      </w:r>
      <w:r w:rsidR="00645DFE">
        <w:rPr>
          <w:rFonts w:ascii="Arial" w:hAnsi="Arial" w:cs="Arial"/>
        </w:rPr>
        <w:t xml:space="preserve"> moeten halen is dat de optimale effort van werknemer </w:t>
      </w:r>
      <m:oMath>
        <m:r>
          <w:rPr>
            <w:rFonts w:ascii="Cambria Math" w:hAnsi="Cambria Math" w:cs="Arial"/>
          </w:rPr>
          <m:t>i</m:t>
        </m:r>
      </m:oMath>
      <w:r w:rsidR="00645DFE">
        <w:rPr>
          <w:rFonts w:ascii="Arial" w:hAnsi="Arial" w:cs="Arial"/>
        </w:rPr>
        <w:t xml:space="preserve"> niet alleen meer afhankelijk is van de bonus </w:t>
      </w:r>
      <m:oMath>
        <m:r>
          <w:rPr>
            <w:rFonts w:ascii="Cambria Math" w:hAnsi="Cambria Math" w:cs="Arial"/>
          </w:rPr>
          <m:t>(B)</m:t>
        </m:r>
      </m:oMath>
      <w:r w:rsidR="00645DFE">
        <w:rPr>
          <w:rFonts w:ascii="Arial" w:hAnsi="Arial" w:cs="Arial"/>
        </w:rPr>
        <w:t xml:space="preserve">, gamma </w:t>
      </w:r>
      <m:oMath>
        <m:r>
          <w:rPr>
            <w:rFonts w:ascii="Cambria Math" w:hAnsi="Cambria Math" w:cs="Arial"/>
          </w:rPr>
          <m:t>(γ)</m:t>
        </m:r>
      </m:oMath>
      <w:r w:rsidR="00645DFE">
        <w:rPr>
          <w:rFonts w:ascii="Arial" w:hAnsi="Arial" w:cs="Arial"/>
        </w:rPr>
        <w:t xml:space="preserve"> en de eigen kundigheid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oMath>
      <w:r w:rsidR="00645DFE">
        <w:rPr>
          <w:rFonts w:ascii="Arial" w:hAnsi="Arial" w:cs="Arial"/>
        </w:rPr>
        <w:t xml:space="preserve">, maar ook van de kundigheid en effort van werknemer </w:t>
      </w:r>
      <m:oMath>
        <m:r>
          <w:rPr>
            <w:rFonts w:ascii="Cambria Math" w:hAnsi="Cambria Math" w:cs="Arial"/>
          </w:rPr>
          <m:t>–i</m:t>
        </m:r>
      </m:oMath>
      <w:r w:rsidR="00645DFE">
        <w:rPr>
          <w:rFonts w:ascii="Arial" w:hAnsi="Arial" w:cs="Arial"/>
        </w:rPr>
        <w:t xml:space="preserve">. Dit komt door het feit dat </w:t>
      </w:r>
      <m:oMath>
        <m:r>
          <w:rPr>
            <w:rFonts w:ascii="Cambria Math" w:hAnsi="Cambria Math" w:cs="Arial"/>
          </w:rPr>
          <m:t>α≠0</m:t>
        </m:r>
      </m:oMath>
      <w:r w:rsidR="00645DFE">
        <w:rPr>
          <w:rFonts w:ascii="Arial" w:hAnsi="Arial" w:cs="Arial"/>
        </w:rPr>
        <w:t xml:space="preserve">. </w:t>
      </w:r>
      <w:r w:rsidR="00D030E3">
        <w:rPr>
          <w:rFonts w:ascii="Arial" w:hAnsi="Arial" w:cs="Arial"/>
        </w:rPr>
        <w:t xml:space="preserve">Hoewel de precieze interpretatie zijn doel </w:t>
      </w:r>
      <w:r w:rsidR="003A4F6E">
        <w:rPr>
          <w:rFonts w:ascii="Arial" w:hAnsi="Arial" w:cs="Arial"/>
        </w:rPr>
        <w:t>voorbij zou</w:t>
      </w:r>
      <w:r w:rsidR="00D030E3">
        <w:rPr>
          <w:rFonts w:ascii="Arial" w:hAnsi="Arial" w:cs="Arial"/>
        </w:rPr>
        <w:t xml:space="preserve"> schieten,</w:t>
      </w:r>
      <w:r w:rsidR="00CE07D2">
        <w:rPr>
          <w:rFonts w:ascii="Arial" w:hAnsi="Arial" w:cs="Arial"/>
        </w:rPr>
        <w:t xml:space="preserve"> kunnen</w:t>
      </w:r>
      <w:r w:rsidR="003A4F6E">
        <w:rPr>
          <w:rFonts w:ascii="Arial" w:hAnsi="Arial" w:cs="Arial"/>
        </w:rPr>
        <w:t xml:space="preserve"> we</w:t>
      </w:r>
      <w:r w:rsidR="00CE07D2">
        <w:rPr>
          <w:rFonts w:ascii="Arial" w:hAnsi="Arial" w:cs="Arial"/>
        </w:rPr>
        <w:t xml:space="preserve"> wel inzicht geven in hoe de kundigheid van de één de effort van de ander kan beïnvloeden. </w:t>
      </w:r>
      <w:r w:rsidR="00E7647A">
        <w:rPr>
          <w:rFonts w:ascii="Arial" w:hAnsi="Arial" w:cs="Arial"/>
        </w:rPr>
        <w:t xml:space="preserve">Ten eerste zal een hoge kundigheid van werknemer </w:t>
      </w:r>
      <m:oMath>
        <m:r>
          <w:rPr>
            <w:rFonts w:ascii="Cambria Math" w:hAnsi="Cambria Math" w:cs="Arial"/>
          </w:rPr>
          <m:t>–i</m:t>
        </m:r>
      </m:oMath>
      <w:r w:rsidR="00E7647A">
        <w:rPr>
          <w:rFonts w:ascii="Arial" w:hAnsi="Arial" w:cs="Arial"/>
        </w:rPr>
        <w:t xml:space="preserve"> ervoor zorgen dat deze werknemer ook hogere effort zal kiezen. Dan is het voor werknemer </w:t>
      </w:r>
      <m:oMath>
        <m:r>
          <w:rPr>
            <w:rFonts w:ascii="Cambria Math" w:hAnsi="Cambria Math" w:cs="Arial"/>
          </w:rPr>
          <m:t>i</m:t>
        </m:r>
      </m:oMath>
      <w:r w:rsidR="00E7647A">
        <w:rPr>
          <w:rFonts w:ascii="Arial" w:hAnsi="Arial" w:cs="Arial"/>
        </w:rPr>
        <w:t xml:space="preserve"> ook optimaal om een hogere effort te kiezen, zoals we gezien hebben in situatie vijf. Ten tweede zal een hoge kundigheid van werknemer </w:t>
      </w:r>
      <m:oMath>
        <m:r>
          <w:rPr>
            <w:rFonts w:ascii="Cambria Math" w:hAnsi="Cambria Math" w:cs="Arial"/>
          </w:rPr>
          <m:t>–i</m:t>
        </m:r>
      </m:oMath>
      <w:r w:rsidR="00E7647A">
        <w:rPr>
          <w:rFonts w:ascii="Arial" w:hAnsi="Arial" w:cs="Arial"/>
        </w:rPr>
        <w:t xml:space="preserve"> ook op een directe manier ervoor zorgen dat werknemer </w:t>
      </w:r>
      <m:oMath>
        <m:r>
          <w:rPr>
            <w:rFonts w:ascii="Cambria Math" w:hAnsi="Cambria Math" w:cs="Arial"/>
          </w:rPr>
          <m:t>i</m:t>
        </m:r>
      </m:oMath>
      <w:r w:rsidR="00E7647A">
        <w:rPr>
          <w:rFonts w:ascii="Arial" w:hAnsi="Arial" w:cs="Arial"/>
        </w:rPr>
        <w:t xml:space="preserve"> een hogere effort kiest. Zoals we gezien hebben in situatie vijf is de optimale effort keuze van werknemer </w:t>
      </w:r>
      <m:oMath>
        <m:r>
          <w:rPr>
            <w:rFonts w:ascii="Cambria Math" w:hAnsi="Cambria Math" w:cs="Arial"/>
          </w:rPr>
          <m:t>i</m:t>
        </m:r>
      </m:oMath>
      <w:r w:rsidR="00E7647A">
        <w:rPr>
          <w:rFonts w:ascii="Arial" w:hAnsi="Arial" w:cs="Arial"/>
        </w:rPr>
        <w:t xml:space="preserve"> ook afhankelijk van de kundigheid van werknemer </w:t>
      </w:r>
      <m:oMath>
        <m:r>
          <w:rPr>
            <w:rFonts w:ascii="Cambria Math" w:hAnsi="Cambria Math" w:cs="Arial"/>
          </w:rPr>
          <m:t>–i</m:t>
        </m:r>
      </m:oMath>
      <w:r w:rsidR="00E7647A">
        <w:rPr>
          <w:rFonts w:ascii="Arial" w:hAnsi="Arial" w:cs="Arial"/>
        </w:rPr>
        <w:t xml:space="preserve">. </w:t>
      </w:r>
      <w:r w:rsidR="00E77967">
        <w:rPr>
          <w:rFonts w:ascii="Arial" w:hAnsi="Arial" w:cs="Arial"/>
        </w:rPr>
        <w:t xml:space="preserve">Het is echter onzeker of deze verbanden tussen de werknemers positief of negatief voor het project zullen uitpakken. </w:t>
      </w:r>
      <w:r w:rsidR="00D030E3">
        <w:rPr>
          <w:rFonts w:ascii="Arial" w:hAnsi="Arial" w:cs="Arial"/>
        </w:rPr>
        <w:t xml:space="preserve">Werknemers kunnen elkaar op deze manier namelijk motiveren of juist demotiveren. Als werknemer </w:t>
      </w:r>
      <m:oMath>
        <m:r>
          <w:rPr>
            <w:rFonts w:ascii="Cambria Math" w:hAnsi="Cambria Math" w:cs="Arial"/>
          </w:rPr>
          <m:t>–i</m:t>
        </m:r>
      </m:oMath>
      <w:r w:rsidR="00D030E3">
        <w:rPr>
          <w:rFonts w:ascii="Arial" w:hAnsi="Arial" w:cs="Arial"/>
        </w:rPr>
        <w:t xml:space="preserve"> bijvoorbeeld kiest voor een lagere effort dan zal werknemer </w:t>
      </w:r>
      <m:oMath>
        <m:r>
          <w:rPr>
            <w:rFonts w:ascii="Cambria Math" w:hAnsi="Cambria Math" w:cs="Arial"/>
          </w:rPr>
          <m:t>i</m:t>
        </m:r>
      </m:oMath>
      <w:r w:rsidR="00D030E3">
        <w:rPr>
          <w:rFonts w:ascii="Arial" w:hAnsi="Arial" w:cs="Arial"/>
        </w:rPr>
        <w:t xml:space="preserve"> het optimaal vinden om ook een lagere effort te kiezen. Op deze manier kan het dus ook negatief voor het project uitpakken, als de werknemers elkaar demotiveren.</w:t>
      </w:r>
    </w:p>
    <w:p w14:paraId="6119AE56" w14:textId="77777777" w:rsidR="00D030E3" w:rsidRDefault="00D030E3" w:rsidP="002B21A9">
      <w:pPr>
        <w:spacing w:line="360" w:lineRule="auto"/>
        <w:rPr>
          <w:rFonts w:ascii="Arial" w:hAnsi="Arial" w:cs="Arial"/>
        </w:rPr>
      </w:pPr>
    </w:p>
    <w:p w14:paraId="30E16308" w14:textId="5D16A3ED" w:rsidR="006622DD" w:rsidRPr="002B21A9" w:rsidRDefault="006622DD" w:rsidP="002B21A9">
      <w:pPr>
        <w:spacing w:line="360" w:lineRule="auto"/>
        <w:rPr>
          <w:rFonts w:ascii="Arial" w:hAnsi="Arial" w:cs="Arial"/>
        </w:rPr>
      </w:pPr>
      <w:r>
        <w:rPr>
          <w:rFonts w:ascii="Arial" w:hAnsi="Arial" w:cs="Arial"/>
        </w:rPr>
        <w:t xml:space="preserve">De situatie waarin we </w:t>
      </w:r>
      <m:oMath>
        <m:r>
          <w:rPr>
            <w:rFonts w:ascii="Cambria Math" w:hAnsi="Cambria Math" w:cs="Arial"/>
          </w:rPr>
          <m:t>α≠0</m:t>
        </m:r>
      </m:oMath>
      <w:r w:rsidR="00C203A1">
        <w:rPr>
          <w:rFonts w:ascii="Arial" w:hAnsi="Arial" w:cs="Arial"/>
        </w:rPr>
        <w:t xml:space="preserve"> stellen en bovendien onzeker zijn over het type supervisor </w:t>
      </w:r>
      <m:oMath>
        <m:r>
          <w:rPr>
            <w:rFonts w:ascii="Cambria Math" w:hAnsi="Cambria Math" w:cs="Arial"/>
          </w:rPr>
          <m:t>(ρ=</m:t>
        </m:r>
        <m:d>
          <m:dPr>
            <m:begChr m:val="["/>
            <m:endChr m:val="]"/>
            <m:ctrlPr>
              <w:rPr>
                <w:rFonts w:ascii="Cambria Math" w:hAnsi="Cambria Math" w:cs="Arial"/>
                <w:i/>
              </w:rPr>
            </m:ctrlPr>
          </m:dPr>
          <m:e>
            <m:r>
              <w:rPr>
                <w:rFonts w:ascii="Cambria Math" w:hAnsi="Cambria Math" w:cs="Arial"/>
              </w:rPr>
              <m:t>0,1</m:t>
            </m:r>
          </m:e>
        </m:d>
        <m:r>
          <w:rPr>
            <w:rFonts w:ascii="Cambria Math" w:hAnsi="Cambria Math" w:cs="Arial"/>
          </w:rPr>
          <m:t>)</m:t>
        </m:r>
      </m:oMath>
      <w:r w:rsidR="009A5C81">
        <w:rPr>
          <w:rFonts w:ascii="Arial" w:hAnsi="Arial" w:cs="Arial"/>
        </w:rPr>
        <w:t>, zal</w:t>
      </w:r>
      <w:r w:rsidR="00C203A1">
        <w:rPr>
          <w:rFonts w:ascii="Arial" w:hAnsi="Arial" w:cs="Arial"/>
        </w:rPr>
        <w:t xml:space="preserve"> een soortgelijke situatie creëren als situatie drie. We krijgen dan een soort tussenvorm van een situatie met een goede supervisor respectievelijk een slechte supervisor. Aangezien ik niet verwacht dat de implicaties van deze situatie</w:t>
      </w:r>
      <w:r w:rsidR="009A5C81">
        <w:rPr>
          <w:rFonts w:ascii="Arial" w:hAnsi="Arial" w:cs="Arial"/>
        </w:rPr>
        <w:t>s</w:t>
      </w:r>
      <w:r w:rsidR="00C203A1">
        <w:rPr>
          <w:rFonts w:ascii="Arial" w:hAnsi="Arial" w:cs="Arial"/>
        </w:rPr>
        <w:t xml:space="preserve"> ve</w:t>
      </w:r>
      <w:r w:rsidR="009A5C81">
        <w:rPr>
          <w:rFonts w:ascii="Arial" w:hAnsi="Arial" w:cs="Arial"/>
        </w:rPr>
        <w:t>r zullen afwijken van situatie vijf en zes</w:t>
      </w:r>
      <w:r w:rsidR="00C203A1">
        <w:rPr>
          <w:rFonts w:ascii="Arial" w:hAnsi="Arial" w:cs="Arial"/>
        </w:rPr>
        <w:t>, laat ik deze situatie ongemoeid. We lopen namelijk tegen dezelfde wiskundige vergelijkingen aan als die in situatie vijf en zes.</w:t>
      </w:r>
    </w:p>
    <w:p w14:paraId="4F7EA305" w14:textId="77777777" w:rsidR="00645DFE" w:rsidRDefault="00645DFE" w:rsidP="00B21226">
      <w:pPr>
        <w:spacing w:line="360" w:lineRule="auto"/>
        <w:rPr>
          <w:rFonts w:ascii="Arial" w:hAnsi="Arial" w:cs="Arial"/>
        </w:rPr>
      </w:pPr>
    </w:p>
    <w:p w14:paraId="355C8E15" w14:textId="48C7EA80" w:rsidR="002A25F1" w:rsidRPr="00EE1BB1" w:rsidRDefault="00FB2BF9" w:rsidP="000040BF">
      <w:pPr>
        <w:pStyle w:val="Hoofdstuk"/>
      </w:pPr>
      <w:bookmarkStart w:id="12" w:name="_Toc265674656"/>
      <w:r w:rsidRPr="00EE1BB1">
        <w:t>Feedback ronde</w:t>
      </w:r>
      <w:bookmarkEnd w:id="12"/>
    </w:p>
    <w:p w14:paraId="311D809D" w14:textId="3F21B78B" w:rsidR="00FB2BF9" w:rsidRDefault="00FB2BF9" w:rsidP="00B21226">
      <w:pPr>
        <w:spacing w:line="360" w:lineRule="auto"/>
        <w:rPr>
          <w:rFonts w:ascii="Arial" w:hAnsi="Arial" w:cs="Arial"/>
        </w:rPr>
      </w:pPr>
      <w:r>
        <w:rPr>
          <w:rFonts w:ascii="Arial" w:hAnsi="Arial" w:cs="Arial"/>
        </w:rPr>
        <w:t>In voorgaande zes situaties hebben</w:t>
      </w:r>
      <w:r w:rsidR="003A4F6E">
        <w:rPr>
          <w:rFonts w:ascii="Arial" w:hAnsi="Arial" w:cs="Arial"/>
        </w:rPr>
        <w:t xml:space="preserve"> we</w:t>
      </w:r>
      <w:r>
        <w:rPr>
          <w:rFonts w:ascii="Arial" w:hAnsi="Arial" w:cs="Arial"/>
        </w:rPr>
        <w:t xml:space="preserve"> verondersteld dat de supervisor geen kans had om feedback te geven, maar pas aan het einde van het project </w:t>
      </w:r>
      <w:r w:rsidR="0075401A">
        <w:rPr>
          <w:rFonts w:ascii="Arial" w:hAnsi="Arial" w:cs="Arial"/>
        </w:rPr>
        <w:t xml:space="preserve">kon laten blijken hoe er was gepresteerd door de werknemers. Zoals al eerder aangegeven wil ik ook nog een feedbackronde toevoegen en kijken hoe werknemers zich in deze situatie zullen gedragen. </w:t>
      </w:r>
      <w:r w:rsidR="004B1BFD">
        <w:rPr>
          <w:rFonts w:ascii="Arial" w:hAnsi="Arial" w:cs="Arial"/>
        </w:rPr>
        <w:t>Met een feedback</w:t>
      </w:r>
      <w:r w:rsidR="000A5C84">
        <w:rPr>
          <w:rFonts w:ascii="Arial" w:hAnsi="Arial" w:cs="Arial"/>
        </w:rPr>
        <w:t xml:space="preserve">ronde kunnen de werknemers hun effort aanpassen aan de informatie die </w:t>
      </w:r>
      <w:r w:rsidR="00CD4029">
        <w:rPr>
          <w:rFonts w:ascii="Arial" w:hAnsi="Arial" w:cs="Arial"/>
        </w:rPr>
        <w:t>zij krijgen tijdens de feedback</w:t>
      </w:r>
      <w:r w:rsidR="000A5C84">
        <w:rPr>
          <w:rFonts w:ascii="Arial" w:hAnsi="Arial" w:cs="Arial"/>
        </w:rPr>
        <w:t xml:space="preserve">ronde. </w:t>
      </w:r>
      <w:r w:rsidR="007068F4">
        <w:rPr>
          <w:rFonts w:ascii="Arial" w:hAnsi="Arial" w:cs="Arial"/>
        </w:rPr>
        <w:t xml:space="preserve">Aangezien de feedback tussentijds plaatsvindt en de sleutelbijdrage pas aan het einde van het project bekend is, is er </w:t>
      </w:r>
      <w:r w:rsidR="00E779AB">
        <w:rPr>
          <w:rFonts w:ascii="Arial" w:hAnsi="Arial" w:cs="Arial"/>
        </w:rPr>
        <w:t>een verschil</w:t>
      </w:r>
      <w:r w:rsidR="007068F4">
        <w:rPr>
          <w:rFonts w:ascii="Arial" w:hAnsi="Arial" w:cs="Arial"/>
        </w:rPr>
        <w:t xml:space="preserve"> tussen een goede en een slechte supervisor. Immers de slechte</w:t>
      </w:r>
      <w:r w:rsidR="00E779AB">
        <w:rPr>
          <w:rFonts w:ascii="Arial" w:hAnsi="Arial" w:cs="Arial"/>
        </w:rPr>
        <w:t xml:space="preserve"> supervisor kan niks observeren en </w:t>
      </w:r>
      <w:r w:rsidR="007068F4">
        <w:rPr>
          <w:rFonts w:ascii="Arial" w:hAnsi="Arial" w:cs="Arial"/>
        </w:rPr>
        <w:t xml:space="preserve">de goede supervisor </w:t>
      </w:r>
      <w:r w:rsidR="00E779AB">
        <w:rPr>
          <w:rFonts w:ascii="Arial" w:hAnsi="Arial" w:cs="Arial"/>
        </w:rPr>
        <w:t>kan zowel</w:t>
      </w:r>
      <w:r w:rsidR="007068F4">
        <w:rPr>
          <w:rFonts w:ascii="Arial" w:hAnsi="Arial" w:cs="Arial"/>
        </w:rPr>
        <w:t xml:space="preserve"> de output </w:t>
      </w:r>
      <w:r w:rsidR="00E779AB">
        <w:rPr>
          <w:rFonts w:ascii="Arial" w:hAnsi="Arial" w:cs="Arial"/>
        </w:rPr>
        <w:t xml:space="preserve">als de sleutelbijdrage </w:t>
      </w:r>
      <w:r w:rsidR="007068F4">
        <w:rPr>
          <w:rFonts w:ascii="Arial" w:hAnsi="Arial" w:cs="Arial"/>
        </w:rPr>
        <w:t xml:space="preserve">van beide werknemers observeren. </w:t>
      </w:r>
      <w:r w:rsidR="00EA531D">
        <w:rPr>
          <w:rFonts w:ascii="Arial" w:hAnsi="Arial" w:cs="Arial"/>
        </w:rPr>
        <w:t xml:space="preserve">Voor de werknemers maakt het een verschil of zij worden beoordeeld door een goede supervisor of een slechte supervisor. Een goede supervisor kent de bonus namelijk toe aan de hand van de sleutelbijdrage en daarom zal de kans op een bonus groter worden naarmate de werknemer meer effort levert. </w:t>
      </w:r>
      <w:r w:rsidR="00583DA0">
        <w:rPr>
          <w:rFonts w:ascii="Arial" w:hAnsi="Arial" w:cs="Arial"/>
        </w:rPr>
        <w:t>Een slechte supervisor zal de bonus toekennen met een even grote kans voor beide werknemers en dus zal extra effort de ka</w:t>
      </w:r>
      <w:r w:rsidR="00BA4D3D">
        <w:rPr>
          <w:rFonts w:ascii="Arial" w:hAnsi="Arial" w:cs="Arial"/>
        </w:rPr>
        <w:t>ns op een bonus niet vergroten.</w:t>
      </w:r>
    </w:p>
    <w:p w14:paraId="0B8B212C" w14:textId="77777777" w:rsidR="004B1BFD" w:rsidRDefault="004B1BFD" w:rsidP="00B21226">
      <w:pPr>
        <w:spacing w:line="360" w:lineRule="auto"/>
        <w:rPr>
          <w:rFonts w:ascii="Arial" w:hAnsi="Arial" w:cs="Arial"/>
        </w:rPr>
      </w:pPr>
    </w:p>
    <w:p w14:paraId="033423A4" w14:textId="28F5ED0D" w:rsidR="00BA4D3D" w:rsidRDefault="00BA4D3D" w:rsidP="00B21226">
      <w:pPr>
        <w:spacing w:line="360" w:lineRule="auto"/>
        <w:rPr>
          <w:rFonts w:ascii="Arial" w:hAnsi="Arial" w:cs="Arial"/>
        </w:rPr>
      </w:pPr>
      <w:r>
        <w:rPr>
          <w:rFonts w:ascii="Arial" w:hAnsi="Arial" w:cs="Arial"/>
        </w:rPr>
        <w:t>De feedbackronde vindt plaats voordat het project is afgerond, dus de werknemers kunnen hun optimale effort nog aanpassen. Het is echter nog niet bekend wie de sleutelbijdrage heeft geleverd en of de supervisor van het goede of slechte type is.</w:t>
      </w:r>
      <w:r w:rsidR="006B107A">
        <w:rPr>
          <w:rFonts w:ascii="Arial" w:hAnsi="Arial" w:cs="Arial"/>
        </w:rPr>
        <w:t xml:space="preserve"> In de feedbackronde kan de supervisor aan de werknemers een bericht geven of zij beter presteren dan de andere werknemer of slechter presteren dan de andere werknemer.</w:t>
      </w:r>
      <w:r w:rsidR="003C42E4">
        <w:rPr>
          <w:rFonts w:ascii="Arial" w:hAnsi="Arial" w:cs="Arial"/>
        </w:rPr>
        <w:t xml:space="preserve"> Dit bericht van de supervisor noteren we met </w:t>
      </w:r>
      <m:oMath>
        <m:r>
          <w:rPr>
            <w:rFonts w:ascii="Cambria Math" w:hAnsi="Cambria Math" w:cs="Arial"/>
          </w:rPr>
          <m:t>m</m:t>
        </m:r>
      </m:oMath>
      <w:r w:rsidR="003C42E4">
        <w:rPr>
          <w:rFonts w:ascii="Arial" w:hAnsi="Arial" w:cs="Arial"/>
        </w:rPr>
        <w:t xml:space="preserve">, als het bericht is dat werknemer </w:t>
      </w:r>
      <m:oMath>
        <m:r>
          <w:rPr>
            <w:rFonts w:ascii="Cambria Math" w:hAnsi="Cambria Math" w:cs="Arial"/>
          </w:rPr>
          <m:t>i</m:t>
        </m:r>
      </m:oMath>
      <w:r w:rsidR="003C42E4">
        <w:rPr>
          <w:rFonts w:ascii="Arial" w:hAnsi="Arial" w:cs="Arial"/>
        </w:rPr>
        <w:t xml:space="preserve"> beter presteert ontvangt hij het bericht </w:t>
      </w:r>
      <m:oMath>
        <m:r>
          <w:rPr>
            <w:rFonts w:ascii="Cambria Math" w:hAnsi="Cambria Math" w:cs="Arial"/>
          </w:rPr>
          <m:t>m=G</m:t>
        </m:r>
      </m:oMath>
      <w:r w:rsidR="003C42E4">
        <w:rPr>
          <w:rFonts w:ascii="Arial" w:hAnsi="Arial" w:cs="Arial"/>
        </w:rPr>
        <w:t xml:space="preserve"> en als hij slechter presteert </w:t>
      </w:r>
      <m:oMath>
        <m:r>
          <w:rPr>
            <w:rFonts w:ascii="Cambria Math" w:hAnsi="Cambria Math" w:cs="Arial"/>
          </w:rPr>
          <m:t>m=S</m:t>
        </m:r>
      </m:oMath>
      <w:r w:rsidR="00474110">
        <w:rPr>
          <w:rFonts w:ascii="Arial" w:hAnsi="Arial" w:cs="Arial"/>
        </w:rPr>
        <w:t xml:space="preserve">. Er bestaat overigens ook de optie dat beide werknemers precies op hetzelfde niveau presteren, dan krijgen zij het bericht </w:t>
      </w:r>
      <m:oMath>
        <m:r>
          <w:rPr>
            <w:rFonts w:ascii="Cambria Math" w:hAnsi="Cambria Math" w:cs="Arial"/>
          </w:rPr>
          <m:t>m=E</m:t>
        </m:r>
      </m:oMath>
      <w:r w:rsidR="00474110">
        <w:rPr>
          <w:rFonts w:ascii="Arial" w:hAnsi="Arial" w:cs="Arial"/>
        </w:rPr>
        <w:t>,</w:t>
      </w:r>
      <w:r w:rsidR="003C42E4">
        <w:rPr>
          <w:rFonts w:ascii="Arial" w:hAnsi="Arial" w:cs="Arial"/>
        </w:rPr>
        <w:t xml:space="preserve"> dus </w:t>
      </w:r>
      <m:oMath>
        <m:r>
          <w:rPr>
            <w:rFonts w:ascii="Cambria Math" w:hAnsi="Cambria Math" w:cs="Arial"/>
          </w:rPr>
          <m:t>m=∈{S,E,G}</m:t>
        </m:r>
      </m:oMath>
      <w:r w:rsidR="003C42E4">
        <w:rPr>
          <w:rFonts w:ascii="Arial" w:hAnsi="Arial" w:cs="Arial"/>
        </w:rPr>
        <w:t>.</w:t>
      </w:r>
      <w:r w:rsidR="00CF64C9">
        <w:rPr>
          <w:rFonts w:ascii="Arial" w:hAnsi="Arial" w:cs="Arial"/>
        </w:rPr>
        <w:t xml:space="preserve"> De prestatie van de werknemers wor</w:t>
      </w:r>
      <w:r w:rsidR="0006041E">
        <w:rPr>
          <w:rFonts w:ascii="Arial" w:hAnsi="Arial" w:cs="Arial"/>
        </w:rPr>
        <w:t xml:space="preserve">dt gemeten in wat de goede supervisor kan </w:t>
      </w:r>
      <w:r w:rsidR="00CF64C9">
        <w:rPr>
          <w:rFonts w:ascii="Arial" w:hAnsi="Arial" w:cs="Arial"/>
        </w:rPr>
        <w:t xml:space="preserve">observeren, namelijk de output </w:t>
      </w:r>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oMath>
      <w:r w:rsidR="00CF64C9">
        <w:rPr>
          <w:rFonts w:ascii="Arial" w:hAnsi="Arial" w:cs="Arial"/>
        </w:rPr>
        <w:t xml:space="preserve">. </w:t>
      </w:r>
    </w:p>
    <w:p w14:paraId="6E27FCF2" w14:textId="77777777" w:rsidR="001603E8" w:rsidRDefault="001603E8" w:rsidP="00B21226">
      <w:pPr>
        <w:spacing w:line="360" w:lineRule="auto"/>
        <w:rPr>
          <w:rFonts w:ascii="Arial" w:hAnsi="Arial" w:cs="Arial"/>
        </w:rPr>
      </w:pPr>
    </w:p>
    <w:p w14:paraId="5C1E6520" w14:textId="1DD6F4B1" w:rsidR="002440C4" w:rsidRDefault="00962509" w:rsidP="00B21226">
      <w:pPr>
        <w:spacing w:line="360" w:lineRule="auto"/>
        <w:rPr>
          <w:rFonts w:ascii="Arial" w:hAnsi="Arial" w:cs="Arial"/>
        </w:rPr>
      </w:pPr>
      <w:r>
        <w:rPr>
          <w:rFonts w:ascii="Arial" w:hAnsi="Arial" w:cs="Arial"/>
        </w:rPr>
        <w:t xml:space="preserve">In de eerste situaties die we in deze scriptie hebben beschreven zijn we er vanuit gegaan dat de werknemers op de hoogte zijn van hun eigen kundigheid zowel als de kundigheid van de ander. Als we dat opnieuw </w:t>
      </w:r>
      <w:r w:rsidR="001603E8">
        <w:rPr>
          <w:rFonts w:ascii="Arial" w:hAnsi="Arial" w:cs="Arial"/>
        </w:rPr>
        <w:t xml:space="preserve">aannemen, maar dan een feedbackronde toevoegen, verandert er </w:t>
      </w:r>
      <w:r w:rsidR="004B1BFD">
        <w:rPr>
          <w:rFonts w:ascii="Arial" w:hAnsi="Arial" w:cs="Arial"/>
        </w:rPr>
        <w:t>weinig voor de werknemer</w:t>
      </w:r>
      <w:r w:rsidR="001603E8">
        <w:rPr>
          <w:rFonts w:ascii="Arial" w:hAnsi="Arial" w:cs="Arial"/>
        </w:rPr>
        <w:t xml:space="preserve">. Stel dat werknemer </w:t>
      </w:r>
      <m:oMath>
        <m:r>
          <w:rPr>
            <w:rFonts w:ascii="Cambria Math" w:hAnsi="Cambria Math" w:cs="Arial"/>
          </w:rPr>
          <m:t>i</m:t>
        </m:r>
      </m:oMath>
      <w:r w:rsidR="001603E8">
        <w:rPr>
          <w:rFonts w:ascii="Arial" w:hAnsi="Arial" w:cs="Arial"/>
        </w:rPr>
        <w:t xml:space="preserve"> te horen krijgt dat hij beter presteert dan werknemer </w:t>
      </w:r>
      <m:oMath>
        <m:r>
          <w:rPr>
            <w:rFonts w:ascii="Cambria Math" w:hAnsi="Cambria Math" w:cs="Arial"/>
          </w:rPr>
          <m:t>–i</m:t>
        </m:r>
      </m:oMath>
      <w:r w:rsidR="001603E8">
        <w:rPr>
          <w:rFonts w:ascii="Arial" w:hAnsi="Arial" w:cs="Arial"/>
        </w:rPr>
        <w:t xml:space="preserve">, dan weet hij dus dat </w:t>
      </w:r>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&gt;</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oMath>
      <w:r w:rsidR="001603E8">
        <w:rPr>
          <w:rFonts w:ascii="Arial" w:hAnsi="Arial" w:cs="Arial"/>
        </w:rPr>
        <w:t xml:space="preserve">. Maar als werknemer </w:t>
      </w:r>
      <m:oMath>
        <m:r>
          <w:rPr>
            <w:rFonts w:ascii="Cambria Math" w:hAnsi="Cambria Math" w:cs="Arial"/>
          </w:rPr>
          <m:t>i</m:t>
        </m:r>
      </m:oMath>
      <w:r w:rsidR="001603E8">
        <w:rPr>
          <w:rFonts w:ascii="Arial" w:hAnsi="Arial" w:cs="Arial"/>
        </w:rPr>
        <w:t xml:space="preserve"> al op de hoogte is van zijn kundigheid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oMath>
      <w:r w:rsidR="001603E8">
        <w:rPr>
          <w:rFonts w:ascii="Arial" w:hAnsi="Arial" w:cs="Arial"/>
        </w:rPr>
        <w:t xml:space="preserve"> en de kundigheid van werknemer </w:t>
      </w:r>
      <m:oMath>
        <m:r>
          <w:rPr>
            <w:rFonts w:ascii="Cambria Math" w:hAnsi="Cambria Math" w:cs="Arial"/>
          </w:rPr>
          <m:t>–i</m:t>
        </m:r>
      </m:oMath>
      <w:r w:rsidR="001603E8">
        <w:rPr>
          <w:rFonts w:ascii="Arial" w:hAnsi="Arial" w:cs="Arial"/>
        </w:rPr>
        <w:t xml:space="preserve">,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oMath>
      <w:r w:rsidR="001603E8">
        <w:rPr>
          <w:rFonts w:ascii="Arial" w:hAnsi="Arial" w:cs="Arial"/>
        </w:rPr>
        <w:t xml:space="preserve">, dan weet werknemer </w:t>
      </w:r>
      <m:oMath>
        <m:r>
          <w:rPr>
            <w:rFonts w:ascii="Cambria Math" w:hAnsi="Cambria Math" w:cs="Arial"/>
          </w:rPr>
          <m:t>i</m:t>
        </m:r>
      </m:oMath>
      <w:r w:rsidR="004075FD">
        <w:rPr>
          <w:rFonts w:ascii="Arial" w:hAnsi="Arial" w:cs="Arial"/>
        </w:rPr>
        <w:t xml:space="preserve"> al</w:t>
      </w:r>
      <w:r w:rsidR="001603E8">
        <w:rPr>
          <w:rFonts w:ascii="Arial" w:hAnsi="Arial" w:cs="Arial"/>
        </w:rPr>
        <w:t xml:space="preserve"> of hij een hogere, lagere, of eenzelfde optimale effort heeft.</w:t>
      </w:r>
      <w:r w:rsidR="004075FD">
        <w:rPr>
          <w:rFonts w:ascii="Arial" w:hAnsi="Arial" w:cs="Arial"/>
        </w:rPr>
        <w:t xml:space="preserve"> In een situatie waar het type supervisor niet bekend is kiezen werknemers </w:t>
      </w:r>
      <m:oMath>
        <m:r>
          <w:rPr>
            <w:rFonts w:ascii="Cambria Math" w:hAnsi="Cambria Math" w:cs="Arial"/>
          </w:rPr>
          <m:t>i</m:t>
        </m:r>
      </m:oMath>
      <w:r w:rsidR="004075FD">
        <w:rPr>
          <w:rFonts w:ascii="Arial" w:hAnsi="Arial" w:cs="Arial"/>
        </w:rPr>
        <w:t xml:space="preserve"> en </w:t>
      </w:r>
      <m:oMath>
        <m:r>
          <w:rPr>
            <w:rFonts w:ascii="Cambria Math" w:hAnsi="Cambria Math" w:cs="Arial"/>
          </w:rPr>
          <m:t>–i</m:t>
        </m:r>
      </m:oMath>
      <w:r w:rsidR="004075FD">
        <w:rPr>
          <w:rFonts w:ascii="Arial" w:hAnsi="Arial" w:cs="Arial"/>
        </w:rPr>
        <w:t xml:space="preserve"> een effort van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B(1+ρ)</m:t>
            </m:r>
          </m:num>
          <m:den>
            <m:r>
              <w:rPr>
                <w:rFonts w:ascii="Cambria Math" w:hAnsi="Cambria Math" w:cs="Arial"/>
              </w:rPr>
              <m:t>2γ</m:t>
            </m:r>
          </m:den>
        </m:f>
      </m:oMath>
      <w:r w:rsidR="004075FD">
        <w:rPr>
          <w:rFonts w:ascii="Arial" w:hAnsi="Arial" w:cs="Arial"/>
        </w:rPr>
        <w:t xml:space="preserve"> respectievelijk</w:t>
      </w:r>
      <w:r w:rsidR="00693C1F">
        <w:rPr>
          <w:rFonts w:ascii="Arial" w:hAnsi="Arial" w:cs="Arial"/>
        </w:rPr>
        <w:t xml:space="preserve">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B(1+ρ)</m:t>
            </m:r>
          </m:num>
          <m:den>
            <m:r>
              <w:rPr>
                <w:rFonts w:ascii="Cambria Math" w:hAnsi="Cambria Math" w:cs="Arial"/>
              </w:rPr>
              <m:t>2γ</m:t>
            </m:r>
          </m:den>
        </m:f>
      </m:oMath>
      <w:r w:rsidR="004075FD">
        <w:rPr>
          <w:rFonts w:ascii="Arial" w:hAnsi="Arial" w:cs="Arial"/>
        </w:rPr>
        <w:t xml:space="preserve">. Dus als de werknemers op de hoogte zijn van de kundigheid, dan weten zij ook wat de optimale effort keuze is. Aangezien de output van de werknemers wordt bepaald door een combinatie van hun kundigheid en de effort die zij leveren, </w:t>
      </w:r>
      <m:oMath>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sidR="004075FD">
        <w:rPr>
          <w:rFonts w:ascii="Arial" w:hAnsi="Arial" w:cs="Arial"/>
        </w:rPr>
        <w:t xml:space="preserve">, zijn de werknemers al op de hoogte of zij een hogere, lagere of eenzelfde output leveren. </w:t>
      </w:r>
      <w:r w:rsidR="00190818">
        <w:rPr>
          <w:rFonts w:ascii="Arial" w:hAnsi="Arial" w:cs="Arial"/>
        </w:rPr>
        <w:t xml:space="preserve">De feedback van de supervisors verschaft in deze situatie dus geen nieuwe </w:t>
      </w:r>
      <w:r w:rsidR="004B1BFD">
        <w:rPr>
          <w:rFonts w:ascii="Arial" w:hAnsi="Arial" w:cs="Arial"/>
        </w:rPr>
        <w:t xml:space="preserve">informatie </w:t>
      </w:r>
      <w:r w:rsidR="00190818">
        <w:rPr>
          <w:rFonts w:ascii="Arial" w:hAnsi="Arial" w:cs="Arial"/>
        </w:rPr>
        <w:t xml:space="preserve">voor de werknemers. </w:t>
      </w:r>
      <w:r w:rsidR="0006041E">
        <w:rPr>
          <w:rFonts w:ascii="Arial" w:hAnsi="Arial" w:cs="Arial"/>
        </w:rPr>
        <w:t>De werknemers kunnen</w:t>
      </w:r>
      <w:r w:rsidR="003A5174">
        <w:rPr>
          <w:rFonts w:ascii="Arial" w:hAnsi="Arial" w:cs="Arial"/>
        </w:rPr>
        <w:t xml:space="preserve"> echter</w:t>
      </w:r>
      <w:r w:rsidR="0006041E">
        <w:rPr>
          <w:rFonts w:ascii="Arial" w:hAnsi="Arial" w:cs="Arial"/>
        </w:rPr>
        <w:t xml:space="preserve"> </w:t>
      </w:r>
      <w:r w:rsidR="003A5174">
        <w:rPr>
          <w:rFonts w:ascii="Arial" w:hAnsi="Arial" w:cs="Arial"/>
        </w:rPr>
        <w:t>tijdens de feedbackronde</w:t>
      </w:r>
      <w:r w:rsidR="0006041E">
        <w:rPr>
          <w:rFonts w:ascii="Arial" w:hAnsi="Arial" w:cs="Arial"/>
        </w:rPr>
        <w:t xml:space="preserve"> wel te weten komen of de supervisor van het goede of slechte type is</w:t>
      </w:r>
      <w:r w:rsidR="00544CFA">
        <w:rPr>
          <w:rFonts w:ascii="Arial" w:hAnsi="Arial" w:cs="Arial"/>
        </w:rPr>
        <w:t>.</w:t>
      </w:r>
      <w:r w:rsidR="003A5174">
        <w:rPr>
          <w:rFonts w:ascii="Arial" w:hAnsi="Arial" w:cs="Arial"/>
        </w:rPr>
        <w:t xml:space="preserve"> De goede supervisor zal altijd een juist bericht geven welke werknemer beter presteert, hij kan dit namelijk observeren. De slechte supervisor daarentegen, heeft geen idee welke werknemer meer output heeft geleverd en moet dus een gok maken welke werknemer beter presteert. Als hij onjuiste feedback geeft weten de werknemers direct dat zij met een slechte supervisor te maken hebben. In dit scenario weten de werknemers namelijk al wie beter is, dus een foutieve feedback leert de werknemers dat de supervisor van het slechte type is. Hierdoor kunnen werknemers hun optimale effort beter bepalen en is de feedback ronde dus nuttig voor hen. </w:t>
      </w:r>
      <w:r w:rsidR="002440C4">
        <w:rPr>
          <w:rFonts w:ascii="Arial" w:hAnsi="Arial" w:cs="Arial"/>
        </w:rPr>
        <w:t>Zoals we gezien hebben is het voor het project echter niet voordelig als de werknemers weten dat de supervisor van het slechte type is.</w:t>
      </w:r>
    </w:p>
    <w:p w14:paraId="5A75E4F8" w14:textId="77777777" w:rsidR="004B1BFD" w:rsidRDefault="004B1BFD" w:rsidP="00B21226">
      <w:pPr>
        <w:spacing w:line="360" w:lineRule="auto"/>
        <w:rPr>
          <w:rFonts w:ascii="Arial" w:hAnsi="Arial" w:cs="Arial"/>
        </w:rPr>
      </w:pPr>
    </w:p>
    <w:p w14:paraId="568A0A16" w14:textId="7E32BD3C" w:rsidR="00A47D6F" w:rsidRDefault="00B1267C" w:rsidP="00B21226">
      <w:pPr>
        <w:spacing w:line="360" w:lineRule="auto"/>
        <w:rPr>
          <w:rFonts w:ascii="Arial" w:hAnsi="Arial" w:cs="Arial"/>
        </w:rPr>
      </w:pPr>
      <w:r>
        <w:rPr>
          <w:rFonts w:ascii="Arial" w:hAnsi="Arial" w:cs="Arial"/>
        </w:rPr>
        <w:t xml:space="preserve">We hebben ook een situatie waarin de werknemers niet op de hoogte zijn van hun eigen kundigheid of de kundigheid van de ander. In dat geval kan een feedbackronde nuttige informatie verschaffen aan de werknemers. </w:t>
      </w:r>
      <w:r w:rsidR="00C203B5">
        <w:rPr>
          <w:rFonts w:ascii="Arial" w:hAnsi="Arial" w:cs="Arial"/>
        </w:rPr>
        <w:t xml:space="preserve">In situatie vier hebben we gezien dat de werknemers een idee moeten vormen over de kundigheid van zichzelf om een optimale effort te kunnen bepalen. In situatie vier komen we uit op een optimale effort van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E(a</m:t>
                </m:r>
              </m:e>
              <m:sub>
                <m:r>
                  <w:rPr>
                    <w:rFonts w:ascii="Cambria Math" w:hAnsi="Cambria Math" w:cs="Arial"/>
                  </w:rPr>
                  <m:t>i</m:t>
                </m:r>
              </m:sub>
            </m:sSub>
            <m:r>
              <w:rPr>
                <w:rFonts w:ascii="Cambria Math" w:hAnsi="Cambria Math" w:cs="Arial"/>
              </w:rPr>
              <m:t>)B(1+ρ)</m:t>
            </m:r>
          </m:num>
          <m:den>
            <m:r>
              <w:rPr>
                <w:rFonts w:ascii="Cambria Math" w:hAnsi="Cambria Math" w:cs="Arial"/>
              </w:rPr>
              <m:t>2γ</m:t>
            </m:r>
          </m:den>
        </m:f>
      </m:oMath>
      <w:r w:rsidR="002702EC">
        <w:rPr>
          <w:rFonts w:ascii="Arial" w:hAnsi="Arial" w:cs="Arial"/>
        </w:rPr>
        <w:t xml:space="preserve">, </w:t>
      </w:r>
      <w:r w:rsidR="00C203B5">
        <w:rPr>
          <w:rFonts w:ascii="Arial" w:hAnsi="Arial" w:cs="Arial"/>
        </w:rPr>
        <w:t xml:space="preserve">waarbij </w:t>
      </w:r>
      <m:oMath>
        <m:r>
          <w:rPr>
            <w:rFonts w:ascii="Cambria Math" w:hAnsi="Cambria Math" w:cs="Arial"/>
          </w:rPr>
          <m:t>E</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e>
        </m:d>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
          <m:sSubPr>
            <m:ctrlPr>
              <w:rPr>
                <w:rFonts w:ascii="Cambria Math" w:hAnsi="Cambria Math" w:cs="Arial"/>
                <w:i/>
              </w:rPr>
            </m:ctrlPr>
          </m:sSubPr>
          <m:e>
            <m:r>
              <w:rPr>
                <w:rFonts w:ascii="Cambria Math" w:hAnsi="Cambria Math" w:cs="Arial"/>
              </w:rPr>
              <m:t>a</m:t>
            </m:r>
          </m:e>
          <m:sub>
            <m:r>
              <w:rPr>
                <w:rFonts w:ascii="Cambria Math" w:hAnsi="Cambria Math" w:cs="Arial"/>
              </w:rPr>
              <m:t>H</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
          <m:sSubPr>
            <m:ctrlPr>
              <w:rPr>
                <w:rFonts w:ascii="Cambria Math" w:hAnsi="Cambria Math" w:cs="Arial"/>
                <w:i/>
              </w:rPr>
            </m:ctrlPr>
          </m:sSubPr>
          <m:e>
            <m:r>
              <w:rPr>
                <w:rFonts w:ascii="Cambria Math" w:hAnsi="Cambria Math" w:cs="Arial"/>
              </w:rPr>
              <m:t>a</m:t>
            </m:r>
          </m:e>
          <m:sub>
            <m:r>
              <w:rPr>
                <w:rFonts w:ascii="Cambria Math" w:hAnsi="Cambria Math" w:cs="Arial"/>
              </w:rPr>
              <m:t>L</m:t>
            </m:r>
          </m:sub>
        </m:sSub>
      </m:oMath>
      <w:r w:rsidR="00C203B5">
        <w:rPr>
          <w:rFonts w:ascii="Arial" w:hAnsi="Arial" w:cs="Arial"/>
        </w:rPr>
        <w:t xml:space="preserve">. </w:t>
      </w:r>
      <w:r w:rsidR="0012518B">
        <w:rPr>
          <w:rFonts w:ascii="Arial" w:hAnsi="Arial" w:cs="Arial"/>
        </w:rPr>
        <w:t xml:space="preserve">Stel nu dat werknemer </w:t>
      </w:r>
      <m:oMath>
        <m:r>
          <w:rPr>
            <w:rFonts w:ascii="Cambria Math" w:hAnsi="Cambria Math" w:cs="Arial"/>
          </w:rPr>
          <m:t>i</m:t>
        </m:r>
      </m:oMath>
      <w:r w:rsidR="0012518B">
        <w:rPr>
          <w:rFonts w:ascii="Arial" w:hAnsi="Arial" w:cs="Arial"/>
        </w:rPr>
        <w:t xml:space="preserve"> het bericht van de supervisor krijgt dat hij beter presteert dan werknemer </w:t>
      </w:r>
      <m:oMath>
        <m:r>
          <w:rPr>
            <w:rFonts w:ascii="Cambria Math" w:hAnsi="Cambria Math" w:cs="Arial"/>
          </w:rPr>
          <m:t>–i</m:t>
        </m:r>
      </m:oMath>
      <w:r w:rsidR="0012518B">
        <w:rPr>
          <w:rFonts w:ascii="Arial" w:hAnsi="Arial" w:cs="Arial"/>
        </w:rPr>
        <w:t xml:space="preserve"> </w:t>
      </w:r>
      <m:oMath>
        <m:r>
          <w:rPr>
            <w:rFonts w:ascii="Cambria Math" w:hAnsi="Cambria Math" w:cs="Arial"/>
          </w:rPr>
          <m:t>(m=G)</m:t>
        </m:r>
      </m:oMath>
      <w:r w:rsidR="0012518B">
        <w:rPr>
          <w:rFonts w:ascii="Arial" w:hAnsi="Arial" w:cs="Arial"/>
        </w:rPr>
        <w:t xml:space="preserve">. </w:t>
      </w:r>
      <w:r w:rsidR="00CB6769">
        <w:rPr>
          <w:rFonts w:ascii="Arial" w:hAnsi="Arial" w:cs="Arial"/>
        </w:rPr>
        <w:t xml:space="preserve">Dan volgt daaruit dat zijn kundigheid hoger is dan de kundigheid van werknemer </w:t>
      </w:r>
      <m:oMath>
        <m:r>
          <w:rPr>
            <w:rFonts w:ascii="Cambria Math" w:hAnsi="Cambria Math" w:cs="Arial"/>
          </w:rPr>
          <m:t>–i</m:t>
        </m:r>
      </m:oMath>
      <w:r w:rsidR="00CB6769">
        <w:rPr>
          <w:rFonts w:ascii="Arial" w:hAnsi="Arial" w:cs="Arial"/>
        </w:rPr>
        <w:t>. Immers, voordat de feedback plaatsvindt kiezen</w:t>
      </w:r>
      <w:r w:rsidR="00155B48">
        <w:rPr>
          <w:rFonts w:ascii="Arial" w:hAnsi="Arial" w:cs="Arial"/>
        </w:rPr>
        <w:t xml:space="preserve"> de werknemers eenzelfde effort, omdat voor beide werknemers de kans op een hoge/lage kundigheid even groot is. De enige manier waarop hun output dus </w:t>
      </w:r>
      <w:r w:rsidR="003A4F6E">
        <w:rPr>
          <w:rFonts w:ascii="Arial" w:hAnsi="Arial" w:cs="Arial"/>
        </w:rPr>
        <w:t>in hoogte kan verschillen is wanneer</w:t>
      </w:r>
      <w:r w:rsidR="00155B48">
        <w:rPr>
          <w:rFonts w:ascii="Arial" w:hAnsi="Arial" w:cs="Arial"/>
        </w:rPr>
        <w:t xml:space="preserve"> de kundigheid verschilt. Werknemer </w:t>
      </w:r>
      <m:oMath>
        <m:r>
          <w:rPr>
            <w:rFonts w:ascii="Cambria Math" w:hAnsi="Cambria Math" w:cs="Arial"/>
          </w:rPr>
          <m:t>i</m:t>
        </m:r>
      </m:oMath>
      <w:r w:rsidR="00155B48">
        <w:rPr>
          <w:rFonts w:ascii="Arial" w:hAnsi="Arial" w:cs="Arial"/>
        </w:rPr>
        <w:t xml:space="preserve"> weet dus dat hij een hoger</w:t>
      </w:r>
      <w:r w:rsidR="0014453E">
        <w:rPr>
          <w:rFonts w:ascii="Arial" w:hAnsi="Arial" w:cs="Arial"/>
        </w:rPr>
        <w:t>e</w:t>
      </w:r>
      <w:r w:rsidR="00155B48">
        <w:rPr>
          <w:rFonts w:ascii="Arial" w:hAnsi="Arial" w:cs="Arial"/>
        </w:rPr>
        <w:t xml:space="preserve"> kundigheid heeft dan werknemer </w:t>
      </w:r>
      <m:oMath>
        <m:r>
          <w:rPr>
            <w:rFonts w:ascii="Cambria Math" w:hAnsi="Cambria Math" w:cs="Arial"/>
          </w:rPr>
          <m:t>–i</m:t>
        </m:r>
      </m:oMath>
      <w:r w:rsidR="00155B48">
        <w:rPr>
          <w:rFonts w:ascii="Arial" w:hAnsi="Arial" w:cs="Arial"/>
        </w:rPr>
        <w:t xml:space="preserve"> als hij het bericht van de supervisor krijgt dat hij beter presteert. </w:t>
      </w:r>
      <w:r w:rsidR="0014453E">
        <w:rPr>
          <w:rFonts w:ascii="Arial" w:hAnsi="Arial" w:cs="Arial"/>
        </w:rPr>
        <w:t xml:space="preserve">Met deze kennis kan werknemer </w:t>
      </w:r>
      <m:oMath>
        <m:r>
          <w:rPr>
            <w:rFonts w:ascii="Cambria Math" w:hAnsi="Cambria Math" w:cs="Arial"/>
          </w:rPr>
          <m:t>i</m:t>
        </m:r>
      </m:oMath>
      <w:r w:rsidR="0014453E">
        <w:rPr>
          <w:rFonts w:ascii="Arial" w:hAnsi="Arial" w:cs="Arial"/>
        </w:rPr>
        <w:t xml:space="preserve"> zijn optimale effort aanpassen nu hij weet dat hij een hoge kundigheid heeft. Hij zal dan zoals in situatie drie kiezen voor een effort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B(1+ρ)</m:t>
            </m:r>
          </m:num>
          <m:den>
            <m:r>
              <w:rPr>
                <w:rFonts w:ascii="Cambria Math" w:hAnsi="Cambria Math" w:cs="Arial"/>
              </w:rPr>
              <m:t>2γ</m:t>
            </m:r>
          </m:den>
        </m:f>
      </m:oMath>
      <w:r w:rsidR="002702EC">
        <w:rPr>
          <w:rFonts w:ascii="Arial" w:hAnsi="Arial" w:cs="Arial"/>
        </w:rPr>
        <w:t xml:space="preserve"> </w:t>
      </w:r>
      <w:r w:rsidR="0014453E">
        <w:rPr>
          <w:rFonts w:ascii="Arial" w:hAnsi="Arial" w:cs="Arial"/>
        </w:rPr>
        <w:t xml:space="preserve">waarbij in dit geval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H</m:t>
            </m:r>
          </m:sub>
        </m:sSub>
      </m:oMath>
      <w:r w:rsidR="0014453E">
        <w:rPr>
          <w:rFonts w:ascii="Arial" w:hAnsi="Arial" w:cs="Arial"/>
        </w:rPr>
        <w:t>.</w:t>
      </w:r>
      <w:r w:rsidR="003721FD">
        <w:rPr>
          <w:rFonts w:ascii="Arial" w:hAnsi="Arial" w:cs="Arial"/>
        </w:rPr>
        <w:t xml:space="preserve"> Het bericht geeft namelijk ook prijs of werknemer </w:t>
      </w:r>
      <m:oMath>
        <m:r>
          <w:rPr>
            <w:rFonts w:ascii="Cambria Math" w:hAnsi="Cambria Math" w:cs="Arial"/>
          </w:rPr>
          <m:t>i</m:t>
        </m:r>
      </m:oMath>
      <w:r w:rsidR="003721FD">
        <w:rPr>
          <w:rFonts w:ascii="Arial" w:hAnsi="Arial" w:cs="Arial"/>
        </w:rPr>
        <w:t xml:space="preserve"> een hoge of lage kundigheid heeft, aangezien er maar twee typen zijn. Een bericht waarin werknemer </w:t>
      </w:r>
      <m:oMath>
        <m:r>
          <w:rPr>
            <w:rFonts w:ascii="Cambria Math" w:hAnsi="Cambria Math" w:cs="Arial"/>
          </w:rPr>
          <m:t>i</m:t>
        </m:r>
      </m:oMath>
      <w:r w:rsidR="003721FD">
        <w:rPr>
          <w:rFonts w:ascii="Arial" w:hAnsi="Arial" w:cs="Arial"/>
        </w:rPr>
        <w:t xml:space="preserve"> te weten komt dat hij een hogere kundigheid heeft geeft dus gelijk prijs dat hij een hoge kundigheid heeft.</w:t>
      </w:r>
      <w:r w:rsidR="0014453E">
        <w:rPr>
          <w:rFonts w:ascii="Arial" w:hAnsi="Arial" w:cs="Arial"/>
        </w:rPr>
        <w:t xml:space="preserve"> </w:t>
      </w:r>
      <w:r w:rsidR="003E53FB">
        <w:rPr>
          <w:rFonts w:ascii="Arial" w:hAnsi="Arial" w:cs="Arial"/>
        </w:rPr>
        <w:t xml:space="preserve">Het probleem waar werknemers </w:t>
      </w:r>
      <w:r w:rsidR="008724F4">
        <w:rPr>
          <w:rFonts w:ascii="Arial" w:hAnsi="Arial" w:cs="Arial"/>
        </w:rPr>
        <w:t>echter</w:t>
      </w:r>
      <w:r w:rsidR="003E53FB">
        <w:rPr>
          <w:rFonts w:ascii="Arial" w:hAnsi="Arial" w:cs="Arial"/>
        </w:rPr>
        <w:t xml:space="preserve"> tegenaan lopen is of het bericht van de supervisor de waarheid is. Er is namelijk een kans dat de supervisor van het slechte type is en een onjuist bericht heeft gegeven. </w:t>
      </w:r>
      <w:r w:rsidR="008724F4">
        <w:rPr>
          <w:rFonts w:ascii="Arial" w:hAnsi="Arial" w:cs="Arial"/>
        </w:rPr>
        <w:t xml:space="preserve">In dat geval zal de effort keuze niet optimaal zijn voor de werknemer als hij er vanuit gaat dat het bericht van de supervisor klopt terwijl dit niet zo is. Een paper wat hier goed bij aansluit is het paper van Kamphorst en </w:t>
      </w:r>
      <w:proofErr w:type="spellStart"/>
      <w:r w:rsidR="008724F4">
        <w:rPr>
          <w:rFonts w:ascii="Arial" w:hAnsi="Arial" w:cs="Arial"/>
        </w:rPr>
        <w:t>Swank</w:t>
      </w:r>
      <w:proofErr w:type="spellEnd"/>
      <w:r w:rsidR="008724F4">
        <w:rPr>
          <w:rFonts w:ascii="Arial" w:hAnsi="Arial" w:cs="Arial"/>
        </w:rPr>
        <w:t xml:space="preserve"> </w:t>
      </w:r>
      <w:sdt>
        <w:sdtPr>
          <w:rPr>
            <w:rFonts w:ascii="Arial" w:hAnsi="Arial" w:cs="Arial"/>
          </w:rPr>
          <w:id w:val="-1873210789"/>
          <w:citation/>
        </w:sdtPr>
        <w:sdtEndPr/>
        <w:sdtContent>
          <w:r w:rsidR="008724F4">
            <w:rPr>
              <w:rFonts w:ascii="Arial" w:hAnsi="Arial" w:cs="Arial"/>
            </w:rPr>
            <w:fldChar w:fldCharType="begin"/>
          </w:r>
          <w:r w:rsidR="008724F4">
            <w:rPr>
              <w:rFonts w:ascii="Times New Roman" w:hAnsi="Times New Roman" w:cs="Arial"/>
            </w:rPr>
            <w:instrText xml:space="preserve">CITATION Kam14 \n  \t  \l 1043 </w:instrText>
          </w:r>
          <w:r w:rsidR="008724F4">
            <w:rPr>
              <w:rFonts w:ascii="Arial" w:hAnsi="Arial" w:cs="Arial"/>
            </w:rPr>
            <w:fldChar w:fldCharType="separate"/>
          </w:r>
          <w:r w:rsidR="00AA3B51" w:rsidRPr="00AA3B51">
            <w:rPr>
              <w:rFonts w:ascii="Times New Roman" w:hAnsi="Times New Roman" w:cs="Arial"/>
              <w:noProof/>
            </w:rPr>
            <w:t>(2014)</w:t>
          </w:r>
          <w:r w:rsidR="008724F4">
            <w:rPr>
              <w:rFonts w:ascii="Arial" w:hAnsi="Arial" w:cs="Arial"/>
            </w:rPr>
            <w:fldChar w:fldCharType="end"/>
          </w:r>
        </w:sdtContent>
      </w:sdt>
      <w:r w:rsidR="008724F4">
        <w:rPr>
          <w:rFonts w:ascii="Arial" w:hAnsi="Arial" w:cs="Arial"/>
        </w:rPr>
        <w:t xml:space="preserve">, wat ik eerder heb benoemd in de introductie. Dit paper ontwerpt een model waarin </w:t>
      </w:r>
      <w:r w:rsidR="007C395F">
        <w:rPr>
          <w:rFonts w:ascii="Arial" w:hAnsi="Arial" w:cs="Arial"/>
        </w:rPr>
        <w:t>zowel de eigen output als het type supervisor onzeker zijn. Hun model geeft meer inzicht in deze kwestie met een feedbackronde.</w:t>
      </w:r>
    </w:p>
    <w:p w14:paraId="1B0F63DA" w14:textId="77777777" w:rsidR="002D4D13" w:rsidRDefault="002D4D13" w:rsidP="00B21226">
      <w:pPr>
        <w:spacing w:line="360" w:lineRule="auto"/>
        <w:rPr>
          <w:rFonts w:ascii="Arial" w:hAnsi="Arial" w:cs="Arial"/>
        </w:rPr>
      </w:pPr>
    </w:p>
    <w:p w14:paraId="357E63AC" w14:textId="67B59A55" w:rsidR="002D4D13" w:rsidRDefault="00C15D4D" w:rsidP="00B21226">
      <w:pPr>
        <w:spacing w:line="360" w:lineRule="auto"/>
        <w:rPr>
          <w:rFonts w:ascii="Arial" w:hAnsi="Arial" w:cs="Arial"/>
        </w:rPr>
      </w:pPr>
      <w:r>
        <w:rPr>
          <w:rFonts w:ascii="Arial" w:hAnsi="Arial" w:cs="Arial"/>
        </w:rPr>
        <w:t xml:space="preserve">We hebben al eerder kort bekeken wat er gebeurd als werknemer </w:t>
      </w:r>
      <m:oMath>
        <m:r>
          <w:rPr>
            <w:rFonts w:ascii="Cambria Math" w:hAnsi="Cambria Math" w:cs="Arial"/>
          </w:rPr>
          <m:t>i</m:t>
        </m:r>
      </m:oMath>
      <w:r>
        <w:rPr>
          <w:rFonts w:ascii="Arial" w:hAnsi="Arial" w:cs="Arial"/>
        </w:rPr>
        <w:t xml:space="preserve"> wel op de hoogte is van zijn eigen kundigheid, maar geen informatie heeft over de kundigheid van werknemer </w:t>
      </w:r>
      <m:oMath>
        <m:r>
          <w:rPr>
            <w:rFonts w:ascii="Cambria Math" w:hAnsi="Cambria Math" w:cs="Arial"/>
          </w:rPr>
          <m:t>–i</m:t>
        </m:r>
      </m:oMath>
      <w:r>
        <w:rPr>
          <w:rFonts w:ascii="Arial" w:hAnsi="Arial" w:cs="Arial"/>
        </w:rPr>
        <w:t xml:space="preserve">. We hebben toen geconcludeerd dat </w:t>
      </w:r>
      <w:r w:rsidR="00EB718B">
        <w:rPr>
          <w:rFonts w:ascii="Arial" w:hAnsi="Arial" w:cs="Arial"/>
        </w:rPr>
        <w:t>dit geen verschil maakte voor de werknemer zolang hij zijn eigen kundigheid maar weet</w:t>
      </w:r>
      <w:r w:rsidR="00EB718B">
        <w:rPr>
          <w:rStyle w:val="Voetnootmarkering"/>
          <w:rFonts w:ascii="Arial" w:hAnsi="Arial" w:cs="Arial"/>
        </w:rPr>
        <w:footnoteReference w:id="4"/>
      </w:r>
      <w:r w:rsidR="00EB718B">
        <w:rPr>
          <w:rFonts w:ascii="Arial" w:hAnsi="Arial" w:cs="Arial"/>
        </w:rPr>
        <w:t xml:space="preserve">. </w:t>
      </w:r>
      <w:r w:rsidR="003D6154">
        <w:rPr>
          <w:rFonts w:ascii="Arial" w:hAnsi="Arial" w:cs="Arial"/>
        </w:rPr>
        <w:t xml:space="preserve">Met een feedback ronde zal werknemer </w:t>
      </w:r>
      <m:oMath>
        <m:r>
          <w:rPr>
            <w:rFonts w:ascii="Cambria Math" w:hAnsi="Cambria Math" w:cs="Arial"/>
          </w:rPr>
          <m:t>i</m:t>
        </m:r>
      </m:oMath>
      <w:r w:rsidR="003D6154">
        <w:rPr>
          <w:rFonts w:ascii="Arial" w:hAnsi="Arial" w:cs="Arial"/>
        </w:rPr>
        <w:t xml:space="preserve"> zijn effort ook niet aanpassen, aangezien hij zijn effort al kon optimaliseren aan de hand van zijn kennis over zijn eigen kundigheid. </w:t>
      </w:r>
      <w:r w:rsidR="006A49EA">
        <w:rPr>
          <w:rFonts w:ascii="Arial" w:hAnsi="Arial" w:cs="Arial"/>
        </w:rPr>
        <w:t xml:space="preserve">Hij leert wel van de supervisor over de kundigheid van de werknemer </w:t>
      </w:r>
      <m:oMath>
        <m:r>
          <w:rPr>
            <w:rFonts w:ascii="Cambria Math" w:hAnsi="Cambria Math" w:cs="Arial"/>
          </w:rPr>
          <m:t>–i</m:t>
        </m:r>
      </m:oMath>
      <w:r w:rsidR="006A49EA">
        <w:rPr>
          <w:rFonts w:ascii="Arial" w:hAnsi="Arial" w:cs="Arial"/>
        </w:rPr>
        <w:t xml:space="preserve">, maar zolang we veronderstellen dat </w:t>
      </w:r>
      <m:oMath>
        <m:r>
          <w:rPr>
            <w:rFonts w:ascii="Cambria Math" w:hAnsi="Cambria Math" w:cs="Arial"/>
          </w:rPr>
          <m:t>α=0</m:t>
        </m:r>
      </m:oMath>
      <w:r w:rsidR="006A49EA">
        <w:rPr>
          <w:rFonts w:ascii="Arial" w:hAnsi="Arial" w:cs="Arial"/>
        </w:rPr>
        <w:t xml:space="preserve"> heeft werknemer </w:t>
      </w:r>
      <m:oMath>
        <m:r>
          <w:rPr>
            <w:rFonts w:ascii="Cambria Math" w:hAnsi="Cambria Math" w:cs="Arial"/>
          </w:rPr>
          <m:t>i</m:t>
        </m:r>
      </m:oMath>
      <w:r w:rsidR="006A49EA">
        <w:rPr>
          <w:rFonts w:ascii="Arial" w:hAnsi="Arial" w:cs="Arial"/>
        </w:rPr>
        <w:t xml:space="preserve"> deze kennis niet nodig. </w:t>
      </w:r>
      <w:r w:rsidR="00CD7838">
        <w:rPr>
          <w:rFonts w:ascii="Arial" w:hAnsi="Arial" w:cs="Arial"/>
        </w:rPr>
        <w:t xml:space="preserve">Zodra we veronderstellen dat </w:t>
      </w:r>
      <m:oMath>
        <m:r>
          <w:rPr>
            <w:rFonts w:ascii="Cambria Math" w:hAnsi="Cambria Math" w:cs="Arial"/>
          </w:rPr>
          <m:t>α≠0</m:t>
        </m:r>
      </m:oMath>
      <w:r w:rsidR="00CD7838">
        <w:rPr>
          <w:rFonts w:ascii="Arial" w:hAnsi="Arial" w:cs="Arial"/>
        </w:rPr>
        <w:t xml:space="preserve"> dan verschaft de supervisor nuttige informatie die werknemer </w:t>
      </w:r>
      <m:oMath>
        <m:r>
          <w:rPr>
            <w:rFonts w:ascii="Cambria Math" w:hAnsi="Cambria Math" w:cs="Arial"/>
          </w:rPr>
          <m:t>i</m:t>
        </m:r>
      </m:oMath>
      <w:r w:rsidR="00CD7838">
        <w:rPr>
          <w:rFonts w:ascii="Arial" w:hAnsi="Arial" w:cs="Arial"/>
        </w:rPr>
        <w:t xml:space="preserve"> nodig heeft om zijn eigen optimale effort te kunnen bepalen, zoals we hebben gezien in situatie vijf en zes. </w:t>
      </w:r>
      <w:r w:rsidR="00173C3B">
        <w:rPr>
          <w:rFonts w:ascii="Arial" w:hAnsi="Arial" w:cs="Arial"/>
        </w:rPr>
        <w:t xml:space="preserve">In dit scenario is het wederom van belang of de supervisor van het goede type is. Er is ook hier weer een kans dat de supervisor van het slechte type is en een onjuist bericht geeft. </w:t>
      </w:r>
    </w:p>
    <w:p w14:paraId="61CF4990" w14:textId="77777777" w:rsidR="000C6B98" w:rsidRDefault="000C6B98" w:rsidP="00B21226">
      <w:pPr>
        <w:spacing w:line="360" w:lineRule="auto"/>
        <w:rPr>
          <w:rFonts w:ascii="Arial" w:hAnsi="Arial" w:cs="Arial"/>
        </w:rPr>
      </w:pPr>
    </w:p>
    <w:p w14:paraId="4CB5618E" w14:textId="67348C2A" w:rsidR="000C6B98" w:rsidRDefault="000C6B98" w:rsidP="00B21226">
      <w:pPr>
        <w:spacing w:line="360" w:lineRule="auto"/>
        <w:rPr>
          <w:rFonts w:ascii="Arial" w:hAnsi="Arial" w:cs="Arial"/>
          <w:i/>
        </w:rPr>
      </w:pPr>
      <w:r>
        <w:rPr>
          <w:rFonts w:ascii="Arial" w:hAnsi="Arial" w:cs="Arial"/>
          <w:b/>
        </w:rPr>
        <w:t>Propositie 6:</w:t>
      </w:r>
      <w:r>
        <w:rPr>
          <w:rFonts w:ascii="Arial" w:hAnsi="Arial" w:cs="Arial"/>
          <w:i/>
        </w:rPr>
        <w:t xml:space="preserve"> Als we een feedback ronde toevoegen in dit model </w:t>
      </w:r>
      <w:r w:rsidR="005A5AA8">
        <w:rPr>
          <w:rFonts w:ascii="Arial" w:hAnsi="Arial" w:cs="Arial"/>
          <w:i/>
        </w:rPr>
        <w:t>heeft dit invloed op</w:t>
      </w:r>
      <w:r w:rsidR="002702EC">
        <w:rPr>
          <w:rFonts w:ascii="Arial" w:hAnsi="Arial" w:cs="Arial"/>
          <w:i/>
        </w:rPr>
        <w:t xml:space="preserve"> de volgende situaties:</w:t>
      </w:r>
    </w:p>
    <w:p w14:paraId="788BE853" w14:textId="7E8DED1E" w:rsidR="000C6B98" w:rsidRDefault="00E77AC1" w:rsidP="000C6B98">
      <w:pPr>
        <w:pStyle w:val="Lijstalinea"/>
        <w:numPr>
          <w:ilvl w:val="0"/>
          <w:numId w:val="13"/>
        </w:numPr>
        <w:spacing w:line="360" w:lineRule="auto"/>
        <w:rPr>
          <w:rFonts w:ascii="Arial" w:hAnsi="Arial" w:cs="Arial"/>
          <w:i/>
        </w:rPr>
      </w:pPr>
      <w:r>
        <w:rPr>
          <w:rFonts w:ascii="Arial" w:hAnsi="Arial" w:cs="Arial"/>
          <w:i/>
        </w:rPr>
        <w:t>Als de werknemers al op de hoogte zijn van</w:t>
      </w:r>
      <w:r w:rsidR="005A5AA8">
        <w:rPr>
          <w:rFonts w:ascii="Arial" w:hAnsi="Arial" w:cs="Arial"/>
          <w:i/>
        </w:rPr>
        <w:t xml:space="preserve"> hun</w:t>
      </w:r>
      <w:r>
        <w:rPr>
          <w:rFonts w:ascii="Arial" w:hAnsi="Arial" w:cs="Arial"/>
          <w:i/>
        </w:rPr>
        <w:t xml:space="preserve"> kundigheid en de kundigheid van de andere werknemer</w:t>
      </w:r>
      <w:r w:rsidR="005A5AA8">
        <w:rPr>
          <w:rFonts w:ascii="Arial" w:hAnsi="Arial" w:cs="Arial"/>
          <w:i/>
        </w:rPr>
        <w:t>, dan</w:t>
      </w:r>
      <w:r>
        <w:rPr>
          <w:rFonts w:ascii="Arial" w:hAnsi="Arial" w:cs="Arial"/>
          <w:i/>
        </w:rPr>
        <w:t xml:space="preserve"> verschaft de feedbackronde </w:t>
      </w:r>
      <w:r w:rsidR="003A1FF7">
        <w:rPr>
          <w:rFonts w:ascii="Arial" w:hAnsi="Arial" w:cs="Arial"/>
          <w:i/>
        </w:rPr>
        <w:t>alleen informatie over het type supervisor als de supervisor slecht is en een onjuist bericht geeft</w:t>
      </w:r>
      <w:r>
        <w:rPr>
          <w:rFonts w:ascii="Arial" w:hAnsi="Arial" w:cs="Arial"/>
          <w:i/>
        </w:rPr>
        <w:t>.</w:t>
      </w:r>
    </w:p>
    <w:p w14:paraId="06B942AE" w14:textId="7EEACF01" w:rsidR="00E77AC1" w:rsidRDefault="00E77AC1" w:rsidP="000C6B98">
      <w:pPr>
        <w:pStyle w:val="Lijstalinea"/>
        <w:numPr>
          <w:ilvl w:val="0"/>
          <w:numId w:val="13"/>
        </w:numPr>
        <w:spacing w:line="360" w:lineRule="auto"/>
        <w:rPr>
          <w:rFonts w:ascii="Arial" w:hAnsi="Arial" w:cs="Arial"/>
          <w:i/>
        </w:rPr>
      </w:pPr>
      <w:r>
        <w:rPr>
          <w:rFonts w:ascii="Arial" w:hAnsi="Arial" w:cs="Arial"/>
          <w:i/>
        </w:rPr>
        <w:t>Als de werknemers niet op de hoogte zijn van hun eigen kundigheid of de kundigheid van de ander verschaft de feedbackronde zinvolle informatie waarme</w:t>
      </w:r>
      <w:r w:rsidR="002702EC">
        <w:rPr>
          <w:rFonts w:ascii="Arial" w:hAnsi="Arial" w:cs="Arial"/>
          <w:i/>
        </w:rPr>
        <w:t>e zij hun effort</w:t>
      </w:r>
      <w:r>
        <w:rPr>
          <w:rFonts w:ascii="Arial" w:hAnsi="Arial" w:cs="Arial"/>
          <w:i/>
        </w:rPr>
        <w:t xml:space="preserve"> kunnen optimaliseren</w:t>
      </w:r>
      <w:r w:rsidR="003A1FF7">
        <w:rPr>
          <w:rFonts w:ascii="Arial" w:hAnsi="Arial" w:cs="Arial"/>
          <w:i/>
        </w:rPr>
        <w:t>, mits het zeker is dat de supervisor van het goede type is</w:t>
      </w:r>
    </w:p>
    <w:p w14:paraId="0CDD73A8" w14:textId="6AABD2E8" w:rsidR="00FE1FB1" w:rsidRPr="003A1FF7" w:rsidRDefault="00E77AC1" w:rsidP="003A1FF7">
      <w:pPr>
        <w:pStyle w:val="Lijstalinea"/>
        <w:numPr>
          <w:ilvl w:val="0"/>
          <w:numId w:val="13"/>
        </w:numPr>
        <w:spacing w:line="360" w:lineRule="auto"/>
        <w:rPr>
          <w:rFonts w:ascii="Arial" w:hAnsi="Arial" w:cs="Arial"/>
          <w:i/>
        </w:rPr>
      </w:pPr>
      <w:r>
        <w:rPr>
          <w:rFonts w:ascii="Arial" w:hAnsi="Arial" w:cs="Arial"/>
          <w:i/>
        </w:rPr>
        <w:t>De feedbackronde verschaft nuttige informatie voor het scenario dat de werknemer zijn eigen kundigheid kent, maar niet de kundigheid van</w:t>
      </w:r>
      <w:r w:rsidR="00C72AA3">
        <w:rPr>
          <w:rFonts w:ascii="Arial" w:hAnsi="Arial" w:cs="Arial"/>
          <w:i/>
        </w:rPr>
        <w:t xml:space="preserve"> een</w:t>
      </w:r>
      <w:r>
        <w:rPr>
          <w:rFonts w:ascii="Arial" w:hAnsi="Arial" w:cs="Arial"/>
          <w:i/>
        </w:rPr>
        <w:t xml:space="preserve"> ander zolang we veronderstellen dat </w:t>
      </w:r>
      <m:oMath>
        <m:r>
          <w:rPr>
            <w:rFonts w:ascii="Cambria Math" w:hAnsi="Cambria Math" w:cs="Arial"/>
          </w:rPr>
          <m:t>α≠0</m:t>
        </m:r>
      </m:oMath>
      <w:r w:rsidR="003A1FF7">
        <w:rPr>
          <w:rFonts w:ascii="Arial" w:hAnsi="Arial" w:cs="Arial"/>
          <w:i/>
        </w:rPr>
        <w:t xml:space="preserve"> en de supervisor goed is.</w:t>
      </w:r>
    </w:p>
    <w:p w14:paraId="78AD5068" w14:textId="77777777" w:rsidR="007F0A45" w:rsidRDefault="007F0A45" w:rsidP="007F0A45">
      <w:pPr>
        <w:spacing w:line="360" w:lineRule="auto"/>
        <w:rPr>
          <w:rFonts w:ascii="Arial" w:hAnsi="Arial" w:cs="Arial"/>
        </w:rPr>
      </w:pPr>
    </w:p>
    <w:p w14:paraId="3C91CD6A" w14:textId="387C1D72" w:rsidR="0067011C" w:rsidRDefault="0067011C" w:rsidP="000040BF">
      <w:pPr>
        <w:pStyle w:val="Hoofdstuk"/>
      </w:pPr>
      <w:bookmarkStart w:id="13" w:name="_Toc265674657"/>
      <w:r w:rsidRPr="0067011C">
        <w:t>Conclusie</w:t>
      </w:r>
      <w:bookmarkEnd w:id="13"/>
    </w:p>
    <w:p w14:paraId="5E1A5668" w14:textId="45F833F8" w:rsidR="0067011C" w:rsidRDefault="00056A0F" w:rsidP="00056A0F">
      <w:pPr>
        <w:spacing w:line="360" w:lineRule="auto"/>
        <w:rPr>
          <w:rFonts w:ascii="Arial" w:hAnsi="Arial" w:cs="Arial"/>
        </w:rPr>
      </w:pPr>
      <w:r>
        <w:rPr>
          <w:rFonts w:ascii="Arial" w:hAnsi="Arial" w:cs="Arial"/>
        </w:rPr>
        <w:t>In deze scriptie heb ik onderzocht hoe werknemers zich gedragen als zij samenwerken aan een project en tegelijkertijd concurreren voor een bonus. Hiertoe heb</w:t>
      </w:r>
      <w:r w:rsidR="009C356E">
        <w:rPr>
          <w:rFonts w:ascii="Arial" w:hAnsi="Arial" w:cs="Arial"/>
        </w:rPr>
        <w:t xml:space="preserve"> ik een model ontwikkeld waarin je kan variëren met verschillende situaties. Stap voor stap hebben we deze situaties bekeken en geanalyseerd wat de werknemers voor effort kiezen en</w:t>
      </w:r>
      <w:r w:rsidR="006E3891">
        <w:rPr>
          <w:rFonts w:ascii="Arial" w:hAnsi="Arial" w:cs="Arial"/>
        </w:rPr>
        <w:t xml:space="preserve"> hoe</w:t>
      </w:r>
      <w:r w:rsidR="009C356E">
        <w:rPr>
          <w:rFonts w:ascii="Arial" w:hAnsi="Arial" w:cs="Arial"/>
        </w:rPr>
        <w:t xml:space="preserve"> dit zich verhoudt tot het slagen van het project. </w:t>
      </w:r>
      <w:r w:rsidR="002A54E4">
        <w:rPr>
          <w:rFonts w:ascii="Arial" w:hAnsi="Arial" w:cs="Arial"/>
        </w:rPr>
        <w:t>In de situat</w:t>
      </w:r>
      <w:r w:rsidR="006E3891">
        <w:rPr>
          <w:rFonts w:ascii="Arial" w:hAnsi="Arial" w:cs="Arial"/>
        </w:rPr>
        <w:t>ies één tot en met drie</w:t>
      </w:r>
      <w:r w:rsidR="00C72AA3">
        <w:rPr>
          <w:rFonts w:ascii="Arial" w:hAnsi="Arial" w:cs="Arial"/>
        </w:rPr>
        <w:t xml:space="preserve"> hebben we verondersteld</w:t>
      </w:r>
      <w:r w:rsidR="002A54E4">
        <w:rPr>
          <w:rFonts w:ascii="Arial" w:hAnsi="Arial" w:cs="Arial"/>
        </w:rPr>
        <w:t xml:space="preserve"> dat alfa gelijk was aan nul en dat de werknemers op de hoogte waren van hun kundigheid. We hebben de optimale keuze van de werknemers bepaald en konden daaruit concluderen dat in een situatie waar de supervisor van het goed type is, de werknemers een hogere effort leveren en de kans op het slagen van het project </w:t>
      </w:r>
      <w:r w:rsidR="004B1BFD">
        <w:rPr>
          <w:rFonts w:ascii="Arial" w:hAnsi="Arial" w:cs="Arial"/>
        </w:rPr>
        <w:t>groter</w:t>
      </w:r>
      <w:r w:rsidR="002A54E4">
        <w:rPr>
          <w:rFonts w:ascii="Arial" w:hAnsi="Arial" w:cs="Arial"/>
        </w:rPr>
        <w:t xml:space="preserve"> is. </w:t>
      </w:r>
      <w:r w:rsidR="007664DF">
        <w:rPr>
          <w:rFonts w:ascii="Arial" w:hAnsi="Arial" w:cs="Arial"/>
        </w:rPr>
        <w:t xml:space="preserve">Als het type supervisor niet bekend is kiezen de werknemers voor een effort die tussen de optimale effort ligt met een </w:t>
      </w:r>
      <w:r w:rsidR="00C60D8A">
        <w:rPr>
          <w:rFonts w:ascii="Arial" w:hAnsi="Arial" w:cs="Arial"/>
        </w:rPr>
        <w:t>goede</w:t>
      </w:r>
      <w:r w:rsidR="007664DF">
        <w:rPr>
          <w:rFonts w:ascii="Arial" w:hAnsi="Arial" w:cs="Arial"/>
        </w:rPr>
        <w:t xml:space="preserve"> supervisor en een </w:t>
      </w:r>
      <w:r w:rsidR="00C60D8A">
        <w:rPr>
          <w:rFonts w:ascii="Arial" w:hAnsi="Arial" w:cs="Arial"/>
        </w:rPr>
        <w:t>slechte</w:t>
      </w:r>
      <w:r w:rsidR="007664DF">
        <w:rPr>
          <w:rFonts w:ascii="Arial" w:hAnsi="Arial" w:cs="Arial"/>
        </w:rPr>
        <w:t xml:space="preserve"> supervisor. De keuze voor de precieze effort is afhankelijk van de kans op een goede respectievelijk een slechte supervisor. Daarnaast</w:t>
      </w:r>
      <w:r w:rsidR="00CB480F">
        <w:rPr>
          <w:rFonts w:ascii="Arial" w:hAnsi="Arial" w:cs="Arial"/>
        </w:rPr>
        <w:t xml:space="preserve"> vonden we</w:t>
      </w:r>
      <w:r w:rsidR="007664DF">
        <w:rPr>
          <w:rFonts w:ascii="Arial" w:hAnsi="Arial" w:cs="Arial"/>
        </w:rPr>
        <w:t xml:space="preserve"> in situatie vier</w:t>
      </w:r>
      <w:r w:rsidR="00CB480F">
        <w:rPr>
          <w:rFonts w:ascii="Arial" w:hAnsi="Arial" w:cs="Arial"/>
        </w:rPr>
        <w:t xml:space="preserve"> dat wanneer de kundigheid niet bekend was bij de werknemer, hij een effort zou kiezen die tussen de bijpassende effort van een hoge respectievelijk een lage kundigheid zou passen. </w:t>
      </w:r>
      <w:r w:rsidR="00A31FDB">
        <w:rPr>
          <w:rFonts w:ascii="Arial" w:hAnsi="Arial" w:cs="Arial"/>
        </w:rPr>
        <w:t xml:space="preserve">Dit is overigens wel onder de veronderstelling dat de kans op een hoge of lage kundigheid even groot is en de werknemers werkelijk geen idee hebben over hun kundigheid. </w:t>
      </w:r>
      <w:r w:rsidR="007A24B9">
        <w:rPr>
          <w:rFonts w:ascii="Arial" w:hAnsi="Arial" w:cs="Arial"/>
        </w:rPr>
        <w:t xml:space="preserve">In situatie vijf en zes hebben we </w:t>
      </w:r>
      <w:r w:rsidR="00C72AA3">
        <w:rPr>
          <w:rFonts w:ascii="Arial" w:hAnsi="Arial" w:cs="Arial"/>
        </w:rPr>
        <w:t>voor het eerst</w:t>
      </w:r>
      <w:r w:rsidR="0019615F">
        <w:rPr>
          <w:rFonts w:ascii="Arial" w:hAnsi="Arial" w:cs="Arial"/>
        </w:rPr>
        <w:t xml:space="preserve"> de assumptie</w:t>
      </w:r>
      <w:r w:rsidR="000D63B5">
        <w:rPr>
          <w:rFonts w:ascii="Arial" w:hAnsi="Arial" w:cs="Arial"/>
        </w:rPr>
        <w:t xml:space="preserve"> dat alfa gelijk is aan nul los</w:t>
      </w:r>
      <w:r w:rsidR="0019615F">
        <w:rPr>
          <w:rFonts w:ascii="Arial" w:hAnsi="Arial" w:cs="Arial"/>
        </w:rPr>
        <w:t xml:space="preserve">gelaten. </w:t>
      </w:r>
      <w:r w:rsidR="00142E66">
        <w:rPr>
          <w:rFonts w:ascii="Arial" w:hAnsi="Arial" w:cs="Arial"/>
        </w:rPr>
        <w:t>Hiermee wordt het succes van het project ook afhankelijk van een gezamenlijke output component. In situatie vijf zagen we dat de effort keuze nu positief afhankelijk was van de effort keuze en kundigheid van de andere werknemer. Hiermee werd de echte concurrentie</w:t>
      </w:r>
      <w:r w:rsidR="00C60D8A">
        <w:rPr>
          <w:rFonts w:ascii="Arial" w:hAnsi="Arial" w:cs="Arial"/>
        </w:rPr>
        <w:t xml:space="preserve">strijd voor de bonus zichtbaar. </w:t>
      </w:r>
      <w:r w:rsidR="00142E66">
        <w:rPr>
          <w:rFonts w:ascii="Arial" w:hAnsi="Arial" w:cs="Arial"/>
        </w:rPr>
        <w:t xml:space="preserve">Tot slot heb ik aandacht besteed aan het model met een feedbackronde. </w:t>
      </w:r>
      <w:r w:rsidR="00A51C69">
        <w:rPr>
          <w:rFonts w:ascii="Arial" w:hAnsi="Arial" w:cs="Arial"/>
        </w:rPr>
        <w:t>Aan de hand van een analyse konden we concluderen dat werknemers in sommige situaties hier nuttige informatie uit kunnen halen. We zagen dat de werknemer zijn optimale effort keuze kan verbeteren in een situatie waarin hij niet op de hoogte is van zijn kundigheid</w:t>
      </w:r>
      <w:r w:rsidR="00C60D8A">
        <w:rPr>
          <w:rFonts w:ascii="Arial" w:hAnsi="Arial" w:cs="Arial"/>
        </w:rPr>
        <w:t>, mits de supervisor goed is</w:t>
      </w:r>
      <w:r w:rsidR="00A51C69">
        <w:rPr>
          <w:rFonts w:ascii="Arial" w:hAnsi="Arial" w:cs="Arial"/>
        </w:rPr>
        <w:t>. Daarnaast was de feedback ronde nuttig in een situatie waar alfa niet gelijk is aan nul en de werknemer niet op de hoogte is van de kundigheid van de andere werknemer.</w:t>
      </w:r>
      <w:r w:rsidR="00C60D8A">
        <w:rPr>
          <w:rFonts w:ascii="Arial" w:hAnsi="Arial" w:cs="Arial"/>
        </w:rPr>
        <w:t xml:space="preserve"> Zoals we zagen bemoeilijkt de slechte supervisor echter de effort keuze van de werknemers.</w:t>
      </w:r>
    </w:p>
    <w:p w14:paraId="7BA93EFF" w14:textId="77777777" w:rsidR="006E3891" w:rsidRDefault="006E3891" w:rsidP="00056A0F">
      <w:pPr>
        <w:spacing w:line="360" w:lineRule="auto"/>
        <w:rPr>
          <w:rFonts w:ascii="Arial" w:hAnsi="Arial" w:cs="Arial"/>
        </w:rPr>
      </w:pPr>
    </w:p>
    <w:p w14:paraId="26E44AF0" w14:textId="2B7885B9" w:rsidR="001D1EBB" w:rsidRDefault="00A13F3C" w:rsidP="00056A0F">
      <w:pPr>
        <w:spacing w:line="360" w:lineRule="auto"/>
        <w:rPr>
          <w:rFonts w:ascii="Arial" w:hAnsi="Arial" w:cs="Arial"/>
        </w:rPr>
      </w:pPr>
      <w:r>
        <w:rPr>
          <w:rFonts w:ascii="Arial" w:hAnsi="Arial" w:cs="Arial"/>
        </w:rPr>
        <w:t>Hoewel</w:t>
      </w:r>
      <w:r w:rsidR="00572C0E">
        <w:rPr>
          <w:rFonts w:ascii="Arial" w:hAnsi="Arial" w:cs="Arial"/>
        </w:rPr>
        <w:t xml:space="preserve"> dit model </w:t>
      </w:r>
      <w:r>
        <w:rPr>
          <w:rFonts w:ascii="Arial" w:hAnsi="Arial" w:cs="Arial"/>
        </w:rPr>
        <w:t>bijdraagt a</w:t>
      </w:r>
      <w:r w:rsidR="00572C0E">
        <w:rPr>
          <w:rFonts w:ascii="Arial" w:hAnsi="Arial" w:cs="Arial"/>
        </w:rPr>
        <w:t xml:space="preserve">an de brede literatuur die </w:t>
      </w:r>
      <w:r>
        <w:rPr>
          <w:rFonts w:ascii="Arial" w:hAnsi="Arial" w:cs="Arial"/>
        </w:rPr>
        <w:t>op dit vakgebied is geschreven</w:t>
      </w:r>
      <w:r w:rsidR="00572C0E">
        <w:rPr>
          <w:rFonts w:ascii="Arial" w:hAnsi="Arial" w:cs="Arial"/>
        </w:rPr>
        <w:t xml:space="preserve">, </w:t>
      </w:r>
      <w:r>
        <w:rPr>
          <w:rFonts w:ascii="Arial" w:hAnsi="Arial" w:cs="Arial"/>
        </w:rPr>
        <w:t xml:space="preserve">zijn er ook een aantal tekortkomingen en punten van discussie. </w:t>
      </w:r>
      <w:r w:rsidR="008C021B">
        <w:rPr>
          <w:rFonts w:ascii="Arial" w:hAnsi="Arial" w:cs="Arial"/>
        </w:rPr>
        <w:t>Allereerst werken er in deze scriptie maar twee werknemers aan het project. In wat grotere projecten en werksferen werken er meestal meer dan twee werknemers aan een project. Het zou misschien</w:t>
      </w:r>
      <w:r w:rsidR="00AF415A">
        <w:rPr>
          <w:rFonts w:ascii="Arial" w:hAnsi="Arial" w:cs="Arial"/>
        </w:rPr>
        <w:t xml:space="preserve"> daarom</w:t>
      </w:r>
      <w:r w:rsidR="008C021B">
        <w:rPr>
          <w:rFonts w:ascii="Arial" w:hAnsi="Arial" w:cs="Arial"/>
        </w:rPr>
        <w:t xml:space="preserve"> voor een vervolg onderzoek leuk zijn om het model werkbaar te maken voor situaties met </w:t>
      </w:r>
      <m:oMath>
        <m:r>
          <w:rPr>
            <w:rFonts w:ascii="Cambria Math" w:hAnsi="Cambria Math" w:cs="Arial"/>
          </w:rPr>
          <m:t>n</m:t>
        </m:r>
      </m:oMath>
      <w:r w:rsidR="008C021B">
        <w:rPr>
          <w:rFonts w:ascii="Arial" w:hAnsi="Arial" w:cs="Arial"/>
        </w:rPr>
        <w:t xml:space="preserve"> werknemers.</w:t>
      </w:r>
      <w:r w:rsidR="001D1EBB">
        <w:rPr>
          <w:rFonts w:ascii="Arial" w:hAnsi="Arial" w:cs="Arial"/>
        </w:rPr>
        <w:t xml:space="preserve"> Bovendien is dit model gebaseerd op één periode. Logischerwijs zullen in de meeste werksferen de werknemers na deze periode binnen hetzelfde bedrijf en onder dezelfde supervisor blijven. Na periode één zullen de werknemers en de supervisors informatie hebben over effort keuzes, kundigheid en welk type de supervisor is. </w:t>
      </w:r>
      <w:r w:rsidR="00CA01F4">
        <w:rPr>
          <w:rFonts w:ascii="Arial" w:hAnsi="Arial" w:cs="Arial"/>
        </w:rPr>
        <w:t>Daardoor zal in een model met meerdere periodes veel veranderen t.o.v. dit model.</w:t>
      </w:r>
      <w:r w:rsidR="0017676C">
        <w:rPr>
          <w:rFonts w:ascii="Arial" w:hAnsi="Arial" w:cs="Arial"/>
        </w:rPr>
        <w:t xml:space="preserve"> Met meerdere periodes zou altruïsme op den duur ook een rol kunnen gaan spelen. </w:t>
      </w:r>
    </w:p>
    <w:p w14:paraId="0F1E9232" w14:textId="5DEE9A84" w:rsidR="00AF415A" w:rsidRPr="0067011C" w:rsidRDefault="00AF415A" w:rsidP="00056A0F">
      <w:pPr>
        <w:spacing w:line="360" w:lineRule="auto"/>
        <w:rPr>
          <w:rFonts w:ascii="Arial" w:hAnsi="Arial" w:cs="Arial"/>
        </w:rPr>
      </w:pPr>
      <w:r>
        <w:rPr>
          <w:rFonts w:ascii="Arial" w:hAnsi="Arial" w:cs="Arial"/>
        </w:rPr>
        <w:t xml:space="preserve">Daarnaast </w:t>
      </w:r>
      <w:r w:rsidR="00A32105">
        <w:rPr>
          <w:rFonts w:ascii="Arial" w:hAnsi="Arial" w:cs="Arial"/>
        </w:rPr>
        <w:t xml:space="preserve">heb ik verschillende assumpties gemaakt om het model zo concreet en werkbaar mogelijk te houden. Een voorbeeld hiervan is dat er maar twee typen supervisors zijn, de goede kan de sleutelbijdrage observeren en de slechte </w:t>
      </w:r>
      <w:r w:rsidR="00C60D8A">
        <w:rPr>
          <w:rFonts w:ascii="Arial" w:hAnsi="Arial" w:cs="Arial"/>
        </w:rPr>
        <w:t>helemaal niks</w:t>
      </w:r>
      <w:r w:rsidR="00A32105">
        <w:rPr>
          <w:rFonts w:ascii="Arial" w:hAnsi="Arial" w:cs="Arial"/>
        </w:rPr>
        <w:t xml:space="preserve">. Het zou misschien realistischer zijn als er ook </w:t>
      </w:r>
      <w:r w:rsidR="00D351FB">
        <w:rPr>
          <w:rFonts w:ascii="Arial" w:hAnsi="Arial" w:cs="Arial"/>
        </w:rPr>
        <w:t xml:space="preserve">een </w:t>
      </w:r>
      <w:r w:rsidR="00A32105">
        <w:rPr>
          <w:rFonts w:ascii="Arial" w:hAnsi="Arial" w:cs="Arial"/>
        </w:rPr>
        <w:t xml:space="preserve">supervisor was die bijvoorbeeld een idee heeft over wie de sleutelbijdrage heeft geleverd, maar dit niet met zekerheid kan observeren. </w:t>
      </w:r>
      <w:r w:rsidR="006E3891">
        <w:rPr>
          <w:rFonts w:ascii="Arial" w:hAnsi="Arial" w:cs="Arial"/>
        </w:rPr>
        <w:t xml:space="preserve">In situatie vier heb ik ook de assumptie gemaakt dat </w:t>
      </w:r>
      <w:r w:rsidR="005F56C3">
        <w:rPr>
          <w:rFonts w:ascii="Arial" w:hAnsi="Arial" w:cs="Arial"/>
        </w:rPr>
        <w:t>in de natuur de kans even groot is op een hoge kundigheid als op een lage kundigheid. In de praktijk zal dit waarschijnlijk anders zijn. Bovendien zijn er meerdere niveaus van kundigheid in de werkelijkheid.</w:t>
      </w:r>
    </w:p>
    <w:p w14:paraId="1DA00B38" w14:textId="77777777" w:rsidR="00E6537B" w:rsidRDefault="00E6537B" w:rsidP="008E09DB">
      <w:pPr>
        <w:spacing w:line="360" w:lineRule="auto"/>
        <w:rPr>
          <w:rFonts w:ascii="Arial" w:hAnsi="Arial" w:cs="Arial"/>
        </w:rPr>
      </w:pPr>
    </w:p>
    <w:p w14:paraId="3334EE51" w14:textId="7AC62064" w:rsidR="00E33300" w:rsidRDefault="001B1400" w:rsidP="008E09DB">
      <w:pPr>
        <w:spacing w:line="360" w:lineRule="auto"/>
        <w:rPr>
          <w:rFonts w:ascii="Arial" w:hAnsi="Arial" w:cs="Arial"/>
        </w:rPr>
      </w:pPr>
      <w:r>
        <w:rPr>
          <w:rFonts w:ascii="Arial" w:hAnsi="Arial" w:cs="Arial"/>
        </w:rPr>
        <w:t xml:space="preserve"> </w:t>
      </w:r>
    </w:p>
    <w:bookmarkStart w:id="14" w:name="_Toc265674658" w:displacedByCustomXml="next"/>
    <w:sdt>
      <w:sdtPr>
        <w:rPr>
          <w:rFonts w:asciiTheme="minorHAnsi" w:hAnsiTheme="minorHAnsi"/>
          <w:b w:val="0"/>
          <w:sz w:val="24"/>
        </w:rPr>
        <w:id w:val="1952131654"/>
        <w:docPartObj>
          <w:docPartGallery w:val="Bibliographies"/>
          <w:docPartUnique/>
        </w:docPartObj>
      </w:sdtPr>
      <w:sdtEndPr/>
      <w:sdtContent>
        <w:p w14:paraId="430BC91C" w14:textId="1F166BB1" w:rsidR="005365C7" w:rsidRPr="005365C7" w:rsidRDefault="005365C7" w:rsidP="008204E7">
          <w:pPr>
            <w:pStyle w:val="Hoofdstukzondernummer"/>
          </w:pPr>
          <w:r w:rsidRPr="005365C7">
            <w:t>Bibliografie</w:t>
          </w:r>
          <w:bookmarkEnd w:id="14"/>
        </w:p>
        <w:sdt>
          <w:sdtPr>
            <w:rPr>
              <w:rFonts w:ascii="Arial" w:hAnsi="Arial" w:cs="Arial"/>
            </w:rPr>
            <w:id w:val="111145805"/>
            <w:bibliography/>
          </w:sdtPr>
          <w:sdtEndPr>
            <w:rPr>
              <w:rFonts w:asciiTheme="minorHAnsi" w:hAnsiTheme="minorHAnsi" w:cstheme="minorBidi"/>
            </w:rPr>
          </w:sdtEndPr>
          <w:sdtContent>
            <w:p w14:paraId="1B79F4E3" w14:textId="77777777" w:rsidR="00AA3B51" w:rsidRPr="00AA3B51" w:rsidRDefault="005365C7" w:rsidP="00AA3B51">
              <w:pPr>
                <w:pStyle w:val="Bibliografie"/>
                <w:spacing w:line="360" w:lineRule="auto"/>
                <w:rPr>
                  <w:rFonts w:ascii="Arial" w:hAnsi="Arial" w:cs="Arial"/>
                  <w:noProof/>
                </w:rPr>
              </w:pPr>
              <w:r w:rsidRPr="00AA3B51">
                <w:rPr>
                  <w:rFonts w:ascii="Arial" w:hAnsi="Arial" w:cs="Arial"/>
                </w:rPr>
                <w:fldChar w:fldCharType="begin"/>
              </w:r>
              <w:r w:rsidRPr="00AA3B51">
                <w:rPr>
                  <w:rFonts w:ascii="Arial" w:hAnsi="Arial" w:cs="Arial"/>
                </w:rPr>
                <w:instrText>BIBLIOGRAPHY</w:instrText>
              </w:r>
              <w:r w:rsidRPr="00AA3B51">
                <w:rPr>
                  <w:rFonts w:ascii="Arial" w:hAnsi="Arial" w:cs="Arial"/>
                </w:rPr>
                <w:fldChar w:fldCharType="separate"/>
              </w:r>
              <w:r w:rsidR="00AA3B51" w:rsidRPr="00AA3B51">
                <w:rPr>
                  <w:rFonts w:ascii="Arial" w:hAnsi="Arial" w:cs="Arial"/>
                  <w:noProof/>
                </w:rPr>
                <w:t xml:space="preserve">AD. (2014, februari 10). </w:t>
              </w:r>
              <w:r w:rsidR="00AA3B51" w:rsidRPr="00AA3B51">
                <w:rPr>
                  <w:rFonts w:ascii="Arial" w:hAnsi="Arial" w:cs="Arial"/>
                  <w:i/>
                  <w:iCs/>
                  <w:noProof/>
                </w:rPr>
                <w:t>Flappy Bird stopt abrupt: maker kan het niet meer aan</w:t>
              </w:r>
              <w:r w:rsidR="00AA3B51" w:rsidRPr="00AA3B51">
                <w:rPr>
                  <w:rFonts w:ascii="Arial" w:hAnsi="Arial" w:cs="Arial"/>
                  <w:noProof/>
                </w:rPr>
                <w:t>. Opgeroepen op juni 3, 2014, van AD: http://www.ad.nl/ad/nl/1014/Bizar/article/detail/3593761/2014/02/10/Flappy-Bird-stopt-abrupt-maker-kan-het-niet-meer-aan.dhtml</w:t>
              </w:r>
            </w:p>
            <w:p w14:paraId="30B46DA0"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Clark, D., &amp; Riis, C. (1998). Contests with more than one prize. </w:t>
              </w:r>
              <w:r w:rsidRPr="00AA3B51">
                <w:rPr>
                  <w:rFonts w:ascii="Arial" w:hAnsi="Arial" w:cs="Arial"/>
                  <w:i/>
                  <w:iCs/>
                  <w:noProof/>
                </w:rPr>
                <w:t>American Economic Review 88</w:t>
              </w:r>
              <w:r w:rsidRPr="00AA3B51">
                <w:rPr>
                  <w:rFonts w:ascii="Arial" w:hAnsi="Arial" w:cs="Arial"/>
                  <w:noProof/>
                </w:rPr>
                <w:t xml:space="preserve"> , 643-651.</w:t>
              </w:r>
            </w:p>
            <w:p w14:paraId="14DE5FB4"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Ehrenberg, R., &amp; Bognanno, M. (1990a). Do Tournaments have Incentive Effects? </w:t>
              </w:r>
              <w:r w:rsidRPr="00AA3B51">
                <w:rPr>
                  <w:rFonts w:ascii="Arial" w:hAnsi="Arial" w:cs="Arial"/>
                  <w:i/>
                  <w:iCs/>
                  <w:noProof/>
                </w:rPr>
                <w:t>Journal of Political Economy 98</w:t>
              </w:r>
              <w:r w:rsidRPr="00AA3B51">
                <w:rPr>
                  <w:rFonts w:ascii="Arial" w:hAnsi="Arial" w:cs="Arial"/>
                  <w:noProof/>
                </w:rPr>
                <w:t xml:space="preserve"> , 1307-1324.</w:t>
              </w:r>
            </w:p>
            <w:p w14:paraId="320A484B"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Ehrenberg, R., &amp; Bognanno, M. (1990b). The incentive effects of tournaments revisited: Evidence from the European PGA Tour. </w:t>
              </w:r>
              <w:r w:rsidRPr="00AA3B51">
                <w:rPr>
                  <w:rFonts w:ascii="Arial" w:hAnsi="Arial" w:cs="Arial"/>
                  <w:i/>
                  <w:iCs/>
                  <w:noProof/>
                </w:rPr>
                <w:t>Industrial and Labor Relations Review 43</w:t>
              </w:r>
              <w:r w:rsidRPr="00AA3B51">
                <w:rPr>
                  <w:rFonts w:ascii="Arial" w:hAnsi="Arial" w:cs="Arial"/>
                  <w:noProof/>
                </w:rPr>
                <w:t xml:space="preserve"> , 74-88.</w:t>
              </w:r>
            </w:p>
            <w:p w14:paraId="4F843F29"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Eriksson, T. (1999). Executive Compensation and Tournament Theory: Empirical Tests on Danish Data. </w:t>
              </w:r>
              <w:r w:rsidRPr="00AA3B51">
                <w:rPr>
                  <w:rFonts w:ascii="Arial" w:hAnsi="Arial" w:cs="Arial"/>
                  <w:i/>
                  <w:iCs/>
                  <w:noProof/>
                </w:rPr>
                <w:t>Journal of Labor Economics Vol 17 No 2</w:t>
              </w:r>
              <w:r w:rsidRPr="00AA3B51">
                <w:rPr>
                  <w:rFonts w:ascii="Arial" w:hAnsi="Arial" w:cs="Arial"/>
                  <w:noProof/>
                </w:rPr>
                <w:t xml:space="preserve"> , 262-280.</w:t>
              </w:r>
            </w:p>
            <w:p w14:paraId="1F77E089"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Green, J., &amp; Stokey, N. (1983). A comparison of tournaments and contracts. </w:t>
              </w:r>
              <w:r w:rsidRPr="00AA3B51">
                <w:rPr>
                  <w:rFonts w:ascii="Arial" w:hAnsi="Arial" w:cs="Arial"/>
                  <w:i/>
                  <w:iCs/>
                  <w:noProof/>
                </w:rPr>
                <w:t>Journal of Political Economy 91</w:t>
              </w:r>
              <w:r w:rsidRPr="00AA3B51">
                <w:rPr>
                  <w:rFonts w:ascii="Arial" w:hAnsi="Arial" w:cs="Arial"/>
                  <w:noProof/>
                </w:rPr>
                <w:t xml:space="preserve"> , 349-364.</w:t>
              </w:r>
            </w:p>
            <w:p w14:paraId="54EDBD09"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Harbring, C., &amp; Irlenbusch, B. (2003). An experimental study on tournament design. </w:t>
              </w:r>
              <w:r w:rsidRPr="00AA3B51">
                <w:rPr>
                  <w:rFonts w:ascii="Arial" w:hAnsi="Arial" w:cs="Arial"/>
                  <w:i/>
                  <w:iCs/>
                  <w:noProof/>
                </w:rPr>
                <w:t>Labour Economics 10</w:t>
              </w:r>
              <w:r w:rsidRPr="00AA3B51">
                <w:rPr>
                  <w:rFonts w:ascii="Arial" w:hAnsi="Arial" w:cs="Arial"/>
                  <w:noProof/>
                </w:rPr>
                <w:t xml:space="preserve"> , 443-464.</w:t>
              </w:r>
            </w:p>
            <w:p w14:paraId="3F79F73C"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Kamphorst, J., &amp; Swank, O. (2014, April 23). The role of performance appraisals in motivating employees. Rotterdam, ZH, Nederland.</w:t>
              </w:r>
            </w:p>
            <w:p w14:paraId="450E8107"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Knoeber, C., &amp; Thurman, W. (1994). Testing the Theory of Tournaments: An Empirical Analysis of Broiler Production. </w:t>
              </w:r>
              <w:r w:rsidRPr="00AA3B51">
                <w:rPr>
                  <w:rFonts w:ascii="Arial" w:hAnsi="Arial" w:cs="Arial"/>
                  <w:i/>
                  <w:iCs/>
                  <w:noProof/>
                </w:rPr>
                <w:t>Journal of Labor Economics Vol 12 Num 2</w:t>
              </w:r>
              <w:r w:rsidRPr="00AA3B51">
                <w:rPr>
                  <w:rFonts w:ascii="Arial" w:hAnsi="Arial" w:cs="Arial"/>
                  <w:noProof/>
                </w:rPr>
                <w:t xml:space="preserve"> , 155-179.</w:t>
              </w:r>
            </w:p>
            <w:p w14:paraId="5878C747"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Lazear, E., &amp; Rosen, S. (1981). Rank-order tournaments as optimum labor contracts 89. </w:t>
              </w:r>
              <w:r w:rsidRPr="00AA3B51">
                <w:rPr>
                  <w:rFonts w:ascii="Arial" w:hAnsi="Arial" w:cs="Arial"/>
                  <w:i/>
                  <w:iCs/>
                  <w:noProof/>
                </w:rPr>
                <w:t xml:space="preserve">Journal of Political Economy </w:t>
              </w:r>
              <w:r w:rsidRPr="00AA3B51">
                <w:rPr>
                  <w:rFonts w:ascii="Arial" w:hAnsi="Arial" w:cs="Arial"/>
                  <w:noProof/>
                </w:rPr>
                <w:t>, 841-864.</w:t>
              </w:r>
            </w:p>
            <w:p w14:paraId="2C81D18D"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Melton, M., &amp; Zorn, T. (2000). An Empirical Test of Tournament Theory: The Senior PGA Tour. </w:t>
              </w:r>
              <w:r w:rsidRPr="00AA3B51">
                <w:rPr>
                  <w:rFonts w:ascii="Arial" w:hAnsi="Arial" w:cs="Arial"/>
                  <w:i/>
                  <w:iCs/>
                  <w:noProof/>
                </w:rPr>
                <w:t>Managerial Finance Volume 26 Number 7</w:t>
              </w:r>
              <w:r w:rsidRPr="00AA3B51">
                <w:rPr>
                  <w:rFonts w:ascii="Arial" w:hAnsi="Arial" w:cs="Arial"/>
                  <w:noProof/>
                </w:rPr>
                <w:t xml:space="preserve"> , 16-32.</w:t>
              </w:r>
            </w:p>
            <w:p w14:paraId="0B50D123"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Moldovanu, B., &amp; Sela, A. (2001). The optimal allocation of prizes in contests . </w:t>
              </w:r>
              <w:r w:rsidRPr="00AA3B51">
                <w:rPr>
                  <w:rFonts w:ascii="Arial" w:hAnsi="Arial" w:cs="Arial"/>
                  <w:i/>
                  <w:iCs/>
                  <w:noProof/>
                </w:rPr>
                <w:t>American Economic Review 91</w:t>
              </w:r>
              <w:r w:rsidRPr="00AA3B51">
                <w:rPr>
                  <w:rFonts w:ascii="Arial" w:hAnsi="Arial" w:cs="Arial"/>
                  <w:noProof/>
                </w:rPr>
                <w:t xml:space="preserve"> , 542-558.</w:t>
              </w:r>
            </w:p>
            <w:p w14:paraId="3673E70F"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Nalebuff, B., &amp; Stiglitz, J. (1983). Prizes and incentives: towards a general theory of compensation and competition. </w:t>
              </w:r>
              <w:r w:rsidRPr="00AA3B51">
                <w:rPr>
                  <w:rFonts w:ascii="Arial" w:hAnsi="Arial" w:cs="Arial"/>
                  <w:i/>
                  <w:iCs/>
                  <w:noProof/>
                </w:rPr>
                <w:t>Bell Journal of Economics 13</w:t>
              </w:r>
              <w:r w:rsidRPr="00AA3B51">
                <w:rPr>
                  <w:rFonts w:ascii="Arial" w:hAnsi="Arial" w:cs="Arial"/>
                  <w:noProof/>
                </w:rPr>
                <w:t xml:space="preserve"> , 21-43.</w:t>
              </w:r>
            </w:p>
            <w:p w14:paraId="1773FEE5"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O'Keeffe, M., Viscusi, K., &amp; Zeckhauser, R. (1984). Economic contests comparative reward schemes. </w:t>
              </w:r>
              <w:r w:rsidRPr="00AA3B51">
                <w:rPr>
                  <w:rFonts w:ascii="Arial" w:hAnsi="Arial" w:cs="Arial"/>
                  <w:i/>
                  <w:iCs/>
                  <w:noProof/>
                </w:rPr>
                <w:t>Journal of Labor Economics 2</w:t>
              </w:r>
              <w:r w:rsidRPr="00AA3B51">
                <w:rPr>
                  <w:rFonts w:ascii="Arial" w:hAnsi="Arial" w:cs="Arial"/>
                  <w:noProof/>
                </w:rPr>
                <w:t xml:space="preserve"> , 27-56.</w:t>
              </w:r>
            </w:p>
            <w:p w14:paraId="580665DD"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Orrison, A., Schotter, A., &amp; Weigelt, K. (1997). </w:t>
              </w:r>
              <w:r w:rsidRPr="00AA3B51">
                <w:rPr>
                  <w:rFonts w:ascii="Arial" w:hAnsi="Arial" w:cs="Arial"/>
                  <w:i/>
                  <w:iCs/>
                  <w:noProof/>
                </w:rPr>
                <w:t>On the design of optimal organizations using tournaments: an experimental examination.</w:t>
              </w:r>
              <w:r w:rsidRPr="00AA3B51">
                <w:rPr>
                  <w:rFonts w:ascii="Arial" w:hAnsi="Arial" w:cs="Arial"/>
                  <w:noProof/>
                </w:rPr>
                <w:t xml:space="preserve"> New York: New York University.</w:t>
              </w:r>
            </w:p>
            <w:p w14:paraId="087EC4DA"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Orszag, J. (1994). A new look at incentive effects and golf tournaments. </w:t>
              </w:r>
              <w:r w:rsidRPr="00AA3B51">
                <w:rPr>
                  <w:rFonts w:ascii="Arial" w:hAnsi="Arial" w:cs="Arial"/>
                  <w:i/>
                  <w:iCs/>
                  <w:noProof/>
                </w:rPr>
                <w:t>Economic Letters 46</w:t>
              </w:r>
              <w:r w:rsidRPr="00AA3B51">
                <w:rPr>
                  <w:rFonts w:ascii="Arial" w:hAnsi="Arial" w:cs="Arial"/>
                  <w:noProof/>
                </w:rPr>
                <w:t xml:space="preserve"> , 77-88.</w:t>
              </w:r>
            </w:p>
            <w:p w14:paraId="02529273"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Rosen, S. (1986). Prizes and incentives in elimination tournaments. </w:t>
              </w:r>
              <w:r w:rsidRPr="00AA3B51">
                <w:rPr>
                  <w:rFonts w:ascii="Arial" w:hAnsi="Arial" w:cs="Arial"/>
                  <w:i/>
                  <w:iCs/>
                  <w:noProof/>
                </w:rPr>
                <w:t>American Economic Review 76</w:t>
              </w:r>
              <w:r w:rsidRPr="00AA3B51">
                <w:rPr>
                  <w:rFonts w:ascii="Arial" w:hAnsi="Arial" w:cs="Arial"/>
                  <w:noProof/>
                </w:rPr>
                <w:t xml:space="preserve"> , 701-715.</w:t>
              </w:r>
            </w:p>
            <w:p w14:paraId="34C9028C"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Schotter, A., &amp; Weigelt, K. (1992). Asymmetric tournaments, equal opportunity laws, and affirmative action: some experimental results. </w:t>
              </w:r>
              <w:r w:rsidRPr="00AA3B51">
                <w:rPr>
                  <w:rFonts w:ascii="Arial" w:hAnsi="Arial" w:cs="Arial"/>
                  <w:i/>
                  <w:iCs/>
                  <w:noProof/>
                </w:rPr>
                <w:t>Quarterly Journal of Economics 107</w:t>
              </w:r>
              <w:r w:rsidRPr="00AA3B51">
                <w:rPr>
                  <w:rFonts w:ascii="Arial" w:hAnsi="Arial" w:cs="Arial"/>
                  <w:noProof/>
                </w:rPr>
                <w:t xml:space="preserve"> , 511-539.</w:t>
              </w:r>
            </w:p>
            <w:p w14:paraId="1E737441" w14:textId="77777777" w:rsidR="00AA3B51" w:rsidRPr="00AA3B51" w:rsidRDefault="00AA3B51" w:rsidP="00AA3B51">
              <w:pPr>
                <w:pStyle w:val="Bibliografie"/>
                <w:spacing w:line="360" w:lineRule="auto"/>
                <w:rPr>
                  <w:rFonts w:ascii="Arial" w:hAnsi="Arial" w:cs="Arial"/>
                  <w:noProof/>
                </w:rPr>
              </w:pPr>
              <w:r w:rsidRPr="00AA3B51">
                <w:rPr>
                  <w:rFonts w:ascii="Arial" w:hAnsi="Arial" w:cs="Arial"/>
                  <w:noProof/>
                </w:rPr>
                <w:t xml:space="preserve">Weigelt, K., Dukerich, J., &amp; Schotter, A. (1989). Reactions to discrimination in an incentive pay compensation scheme: a game-theoretic approach. </w:t>
              </w:r>
              <w:r w:rsidRPr="00AA3B51">
                <w:rPr>
                  <w:rFonts w:ascii="Arial" w:hAnsi="Arial" w:cs="Arial"/>
                  <w:i/>
                  <w:iCs/>
                  <w:noProof/>
                </w:rPr>
                <w:t xml:space="preserve">Organizational Behavior and Human Decision Processes 44 </w:t>
              </w:r>
              <w:r w:rsidRPr="00AA3B51">
                <w:rPr>
                  <w:rFonts w:ascii="Arial" w:hAnsi="Arial" w:cs="Arial"/>
                  <w:noProof/>
                </w:rPr>
                <w:t>, 26-44.</w:t>
              </w:r>
            </w:p>
            <w:p w14:paraId="362F0BC4" w14:textId="04BB436D" w:rsidR="005365C7" w:rsidRDefault="005365C7" w:rsidP="00AA3B51">
              <w:pPr>
                <w:spacing w:line="360" w:lineRule="auto"/>
              </w:pPr>
              <w:r w:rsidRPr="00AA3B51">
                <w:rPr>
                  <w:rFonts w:ascii="Arial" w:hAnsi="Arial" w:cs="Arial"/>
                  <w:b/>
                  <w:bCs/>
                  <w:noProof/>
                </w:rPr>
                <w:fldChar w:fldCharType="end"/>
              </w:r>
            </w:p>
          </w:sdtContent>
        </w:sdt>
      </w:sdtContent>
    </w:sdt>
    <w:p w14:paraId="61924271" w14:textId="77777777" w:rsidR="005365C7" w:rsidRDefault="005365C7" w:rsidP="008E09DB">
      <w:pPr>
        <w:spacing w:line="360" w:lineRule="auto"/>
        <w:rPr>
          <w:rFonts w:ascii="Arial" w:hAnsi="Arial" w:cs="Arial"/>
          <w:b/>
        </w:rPr>
      </w:pPr>
    </w:p>
    <w:p w14:paraId="028E9397" w14:textId="77777777" w:rsidR="008204E7" w:rsidRDefault="008204E7">
      <w:pPr>
        <w:rPr>
          <w:rFonts w:ascii="Arial" w:hAnsi="Arial" w:cs="Arial"/>
          <w:b/>
          <w:sz w:val="25"/>
          <w:szCs w:val="25"/>
        </w:rPr>
      </w:pPr>
      <w:r>
        <w:rPr>
          <w:rFonts w:ascii="Arial" w:hAnsi="Arial" w:cs="Arial"/>
          <w:b/>
          <w:sz w:val="25"/>
          <w:szCs w:val="25"/>
        </w:rPr>
        <w:br w:type="page"/>
      </w:r>
    </w:p>
    <w:p w14:paraId="5982C967" w14:textId="226B1EF0" w:rsidR="005365C7" w:rsidRPr="00CF2AE0" w:rsidRDefault="00CF2AE0" w:rsidP="008204E7">
      <w:pPr>
        <w:pStyle w:val="Hoofdstukzondernummer"/>
      </w:pPr>
      <w:bookmarkStart w:id="15" w:name="_Toc265674659"/>
      <w:r w:rsidRPr="00CF2AE0">
        <w:t>Appendix</w:t>
      </w:r>
      <w:bookmarkEnd w:id="15"/>
    </w:p>
    <w:p w14:paraId="1C045D5F" w14:textId="29979212" w:rsidR="00BA18D1" w:rsidRPr="00762D8D" w:rsidRDefault="00CF2AE0" w:rsidP="008E09DB">
      <w:pPr>
        <w:spacing w:line="360" w:lineRule="auto"/>
        <w:rPr>
          <w:rFonts w:ascii="Arial" w:hAnsi="Arial" w:cs="Arial"/>
          <w:b/>
        </w:rPr>
      </w:pPr>
      <w:r>
        <w:rPr>
          <w:rFonts w:ascii="Arial" w:hAnsi="Arial" w:cs="Arial"/>
          <w:b/>
        </w:rPr>
        <w:t>A</w:t>
      </w:r>
    </w:p>
    <w:p w14:paraId="14BAE55A" w14:textId="520A5977" w:rsidR="00F0093B" w:rsidRPr="00F0093B" w:rsidRDefault="00F0093B" w:rsidP="008E09DB">
      <w:pPr>
        <w:spacing w:line="360" w:lineRule="auto"/>
        <w:rPr>
          <w:rFonts w:ascii="Arial" w:hAnsi="Arial" w:cs="Arial"/>
        </w:rPr>
      </w:pPr>
      <m:oMath>
        <m:r>
          <w:rPr>
            <w:rFonts w:ascii="Cambria Math" w:hAnsi="Cambria Math" w:cs="Arial"/>
          </w:rPr>
          <m:t>W+</m:t>
        </m:r>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B=1</m:t>
                </m:r>
              </m:e>
              <m:e>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e>
        </m:func>
        <m:r>
          <m:rPr>
            <m:sty m:val="p"/>
          </m:rPr>
          <w:rPr>
            <w:rFonts w:ascii="Cambria Math" w:hAnsi="Cambria Math" w:cs="Arial"/>
          </w:rPr>
          <m:t>Pr⁡</m:t>
        </m:r>
        <m:r>
          <w:rPr>
            <w:rFonts w:ascii="Cambria Math" w:hAnsi="Cambria Math" w:cs="Arial"/>
          </w:rPr>
          <m:t>(Z=S)B-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r>
        <w:rPr>
          <w:rFonts w:ascii="Arial" w:hAnsi="Arial" w:cs="Arial"/>
        </w:rPr>
        <w:t xml:space="preserve">. </w:t>
      </w:r>
    </w:p>
    <w:p w14:paraId="5E8F1E40" w14:textId="2B5A90DB" w:rsidR="00616F0F" w:rsidRDefault="00F0093B" w:rsidP="00616F0F">
      <w:pPr>
        <w:spacing w:line="360" w:lineRule="auto"/>
        <w:rPr>
          <w:rFonts w:ascii="Arial" w:hAnsi="Arial" w:cs="Arial"/>
        </w:rPr>
      </w:pPr>
      <w:r>
        <w:rPr>
          <w:rFonts w:ascii="Arial" w:hAnsi="Arial" w:cs="Arial"/>
        </w:rPr>
        <w:t xml:space="preserve">We weten dat </w:t>
      </w:r>
      <m:oMath>
        <m:r>
          <w:rPr>
            <w:rFonts w:ascii="Cambria Math" w:hAnsi="Cambria Math" w:cs="Arial"/>
          </w:rPr>
          <m:t>t=b</m:t>
        </m:r>
      </m:oMath>
      <w:r w:rsidR="00DC62E5">
        <w:rPr>
          <w:rFonts w:ascii="Arial" w:hAnsi="Arial" w:cs="Arial"/>
        </w:rPr>
        <w:t xml:space="preserve"> dus </w:t>
      </w:r>
      <m:oMath>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B=1</m:t>
                </m:r>
              </m:e>
              <m:e>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e>
        </m:func>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Z=S</m:t>
                </m:r>
              </m:e>
            </m:d>
          </m:e>
        </m:func>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oMath>
      <w:r w:rsidR="00DC62E5">
        <w:rPr>
          <w:rFonts w:ascii="Arial" w:hAnsi="Arial" w:cs="Arial"/>
        </w:rPr>
        <w:t>.</w:t>
      </w:r>
    </w:p>
    <w:p w14:paraId="09AE95C3" w14:textId="19B5E243" w:rsidR="00616F0F" w:rsidRDefault="00DC62E5" w:rsidP="00616F0F">
      <w:pPr>
        <w:spacing w:line="360" w:lineRule="auto"/>
        <w:rPr>
          <w:rFonts w:ascii="Arial" w:hAnsi="Arial" w:cs="Arial"/>
        </w:rPr>
      </w:pPr>
      <w:r>
        <w:rPr>
          <w:rFonts w:ascii="Arial" w:hAnsi="Arial" w:cs="Arial"/>
        </w:rPr>
        <w:t xml:space="preserve">Dus, </w:t>
      </w:r>
      <m:oMath>
        <m:r>
          <w:rPr>
            <w:rFonts w:ascii="Cambria Math" w:hAnsi="Cambria Math" w:cs="Arial"/>
          </w:rPr>
          <m:t>W+</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r>
        <w:rPr>
          <w:rFonts w:ascii="Arial" w:hAnsi="Arial" w:cs="Arial"/>
        </w:rPr>
        <w:t>.</w:t>
      </w:r>
    </w:p>
    <w:p w14:paraId="71B5E3C4" w14:textId="5AAC2EA1" w:rsidR="00DC62E5" w:rsidRDefault="00DC62E5" w:rsidP="00616F0F">
      <w:pPr>
        <w:spacing w:line="360" w:lineRule="auto"/>
        <w:rPr>
          <w:rFonts w:ascii="Arial" w:hAnsi="Arial" w:cs="Arial"/>
        </w:rPr>
      </w:pPr>
      <w:r>
        <w:rPr>
          <w:rFonts w:ascii="Arial" w:hAnsi="Arial" w:cs="Arial"/>
        </w:rPr>
        <w:t xml:space="preserve">Differentiëren naar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Pr>
          <w:rFonts w:ascii="Arial" w:hAnsi="Arial" w:cs="Arial"/>
        </w:rPr>
        <w:t xml:space="preserve"> geeft:  </w:t>
      </w:r>
      <m:oMath>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=0</m:t>
        </m:r>
      </m:oMath>
      <w:r w:rsidR="00D46331">
        <w:rPr>
          <w:rFonts w:ascii="Arial" w:hAnsi="Arial" w:cs="Arial"/>
        </w:rPr>
        <w:t xml:space="preserve"> </w:t>
      </w:r>
    </w:p>
    <w:p w14:paraId="4B89ACCE" w14:textId="2B5C91C0" w:rsidR="00D46331" w:rsidRDefault="00D46331" w:rsidP="00616F0F">
      <w:pPr>
        <w:spacing w:line="360" w:lineRule="auto"/>
        <w:rPr>
          <w:rFonts w:ascii="Arial" w:hAnsi="Arial" w:cs="Arial"/>
        </w:rPr>
      </w:pPr>
      <w:r>
        <w:rPr>
          <w:rFonts w:ascii="Arial" w:hAnsi="Arial" w:cs="Arial"/>
        </w:rPr>
        <w:t xml:space="preserve">Geeft: </w:t>
      </w:r>
      <m:oMath>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oMath>
      <w:r>
        <w:rPr>
          <w:rFonts w:ascii="Arial" w:hAnsi="Arial" w:cs="Arial"/>
        </w:rPr>
        <w:t xml:space="preserve">, dus </w:t>
      </w: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num>
          <m:den>
            <m:r>
              <w:rPr>
                <w:rFonts w:ascii="Cambria Math" w:hAnsi="Cambria Math" w:cs="Arial"/>
              </w:rPr>
              <m:t>2γ</m:t>
            </m:r>
          </m:den>
        </m:f>
      </m:oMath>
      <w:r>
        <w:rPr>
          <w:rFonts w:ascii="Arial" w:hAnsi="Arial" w:cs="Arial"/>
        </w:rPr>
        <w:t>.</w:t>
      </w:r>
    </w:p>
    <w:p w14:paraId="65A8E39D" w14:textId="77777777" w:rsidR="00A10EBC" w:rsidRDefault="00A10EBC" w:rsidP="00616F0F">
      <w:pPr>
        <w:spacing w:line="360" w:lineRule="auto"/>
        <w:rPr>
          <w:rFonts w:ascii="Arial" w:hAnsi="Arial" w:cs="Arial"/>
        </w:rPr>
      </w:pPr>
    </w:p>
    <w:p w14:paraId="1B30E2E4" w14:textId="36D42CC5" w:rsidR="00A10EBC" w:rsidRPr="00A10EBC" w:rsidRDefault="00CF2AE0" w:rsidP="00CF3A6F">
      <w:pPr>
        <w:spacing w:line="360" w:lineRule="auto"/>
        <w:rPr>
          <w:rFonts w:ascii="Arial" w:hAnsi="Arial" w:cs="Arial"/>
          <w:b/>
        </w:rPr>
      </w:pPr>
      <w:r>
        <w:rPr>
          <w:rFonts w:ascii="Arial" w:hAnsi="Arial" w:cs="Arial"/>
          <w:b/>
        </w:rPr>
        <w:t>B</w:t>
      </w:r>
    </w:p>
    <w:p w14:paraId="3D7D0B09" w14:textId="148024B2" w:rsidR="00A10EBC" w:rsidRPr="00CF3A6F" w:rsidRDefault="00A10EBC" w:rsidP="00CF3A6F">
      <w:pPr>
        <w:spacing w:line="360" w:lineRule="auto"/>
        <w:rPr>
          <w:rFonts w:ascii="Arial" w:hAnsi="Arial" w:cs="Arial"/>
        </w:rPr>
      </w:pPr>
      <m:oMathPara>
        <m:oMathParaPr>
          <m:jc m:val="left"/>
        </m:oMathParaPr>
        <m:oMath>
          <m:r>
            <w:rPr>
              <w:rFonts w:ascii="Cambria Math" w:hAnsi="Cambria Math" w:cs="Arial"/>
            </w:rPr>
            <m:t>W+</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m:oMathPara>
    </w:p>
    <w:p w14:paraId="5900400A" w14:textId="4DCEE04F" w:rsidR="00A10EBC" w:rsidRPr="00CF3A6F" w:rsidRDefault="00A10EBC" w:rsidP="00CF3A6F">
      <w:pPr>
        <w:spacing w:line="360" w:lineRule="auto"/>
        <w:rPr>
          <w:rFonts w:ascii="Arial" w:hAnsi="Arial" w:cs="Arial"/>
        </w:rPr>
      </w:pPr>
      <m:oMathPara>
        <m:oMathParaPr>
          <m:jc m:val="left"/>
        </m:oMathParaPr>
        <m:oMath>
          <m:r>
            <w:rPr>
              <w:rFonts w:ascii="Cambria Math" w:hAnsi="Cambria Math" w:cs="Arial"/>
            </w:rPr>
            <m:t>=W+</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m:oMathPara>
    </w:p>
    <w:p w14:paraId="46605F0C" w14:textId="16AB89B7" w:rsidR="00A10EBC" w:rsidRDefault="00A10EBC" w:rsidP="00CF3A6F">
      <w:pPr>
        <w:spacing w:line="360" w:lineRule="auto"/>
        <w:rPr>
          <w:rFonts w:ascii="Arial" w:hAnsi="Arial" w:cs="Arial"/>
        </w:rPr>
      </w:pPr>
      <w:r>
        <w:rPr>
          <w:rFonts w:ascii="Arial" w:hAnsi="Arial" w:cs="Arial"/>
        </w:rPr>
        <w:t xml:space="preserve">Differentiëren naar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Pr>
          <w:rFonts w:ascii="Arial" w:hAnsi="Arial" w:cs="Arial"/>
        </w:rPr>
        <w:t xml:space="preserve"> geeft: </w:t>
      </w:r>
      <m:oMath>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=0</m:t>
        </m:r>
      </m:oMath>
    </w:p>
    <w:p w14:paraId="658C1C54" w14:textId="7E3A1E5B" w:rsidR="00A10EBC" w:rsidRPr="00CF3A6F" w:rsidRDefault="00A10EBC" w:rsidP="00CF3A6F">
      <w:pPr>
        <w:spacing w:line="360" w:lineRule="auto"/>
        <w:rPr>
          <w:rFonts w:ascii="Arial" w:hAnsi="Arial" w:cs="Arial"/>
        </w:rPr>
      </w:pPr>
      <m:oMathPara>
        <m:oMathParaPr>
          <m:jc m:val="left"/>
        </m:oMathParaPr>
        <m:oMath>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m:t>
          </m:r>
        </m:oMath>
      </m:oMathPara>
    </w:p>
    <w:p w14:paraId="2559994E" w14:textId="22359FA4" w:rsidR="00A10EBC" w:rsidRPr="00CF3A6F" w:rsidRDefault="00231BDB" w:rsidP="00CF3A6F">
      <w:pPr>
        <w:spacing w:line="360" w:lineRule="auto"/>
        <w:rPr>
          <w:rFonts w:ascii="Arial" w:hAnsi="Arial" w:cs="Arial"/>
        </w:rPr>
      </w:pPr>
      <m:oMathPara>
        <m:oMathParaPr>
          <m:jc m:val="left"/>
        </m:oMathParaP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m:t>
              </m:r>
            </m:num>
            <m:den>
              <m:r>
                <w:rPr>
                  <w:rFonts w:ascii="Cambria Math" w:hAnsi="Cambria Math" w:cs="Arial"/>
                </w:rPr>
                <m:t>γ</m:t>
              </m:r>
            </m:den>
          </m:f>
        </m:oMath>
      </m:oMathPara>
    </w:p>
    <w:p w14:paraId="483E9EA9" w14:textId="77777777" w:rsidR="00A10EBC" w:rsidRPr="00A10EBC" w:rsidRDefault="00A10EBC" w:rsidP="00CF3A6F">
      <w:pPr>
        <w:spacing w:line="360" w:lineRule="auto"/>
        <w:rPr>
          <w:rFonts w:ascii="Arial" w:hAnsi="Arial" w:cs="Arial"/>
          <w:b/>
        </w:rPr>
      </w:pPr>
    </w:p>
    <w:p w14:paraId="667D3369" w14:textId="490C522F" w:rsidR="00EB40EA" w:rsidRPr="00A10EBC" w:rsidRDefault="00CF2AE0" w:rsidP="00CF3A6F">
      <w:pPr>
        <w:spacing w:line="360" w:lineRule="auto"/>
        <w:rPr>
          <w:rFonts w:ascii="Arial" w:hAnsi="Arial" w:cs="Arial"/>
          <w:b/>
        </w:rPr>
      </w:pPr>
      <w:r>
        <w:rPr>
          <w:rFonts w:ascii="Arial" w:hAnsi="Arial" w:cs="Arial"/>
          <w:b/>
        </w:rPr>
        <w:t>C</w:t>
      </w:r>
    </w:p>
    <w:p w14:paraId="4E302725" w14:textId="06EF7A8E" w:rsidR="00402255" w:rsidRPr="00CF3A6F" w:rsidRDefault="00EB40EA" w:rsidP="00CF3A6F">
      <w:pPr>
        <w:spacing w:line="360" w:lineRule="auto"/>
        <w:rPr>
          <w:rFonts w:ascii="Arial" w:hAnsi="Arial" w:cs="Arial"/>
        </w:rPr>
      </w:pPr>
      <m:oMathPara>
        <m:oMathParaPr>
          <m:jc m:val="left"/>
        </m:oMathParaPr>
        <m:oMath>
          <m:r>
            <w:rPr>
              <w:rFonts w:ascii="Cambria Math" w:hAnsi="Cambria Math" w:cs="Arial"/>
            </w:rPr>
            <m:t>W+(1-ρ)</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B+ρ</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m:oMathPara>
    </w:p>
    <w:p w14:paraId="0C3D06FF" w14:textId="63606120" w:rsidR="00EB40EA" w:rsidRPr="00EB40EA" w:rsidRDefault="00EB40EA" w:rsidP="00CF3A6F">
      <w:pPr>
        <w:spacing w:line="360" w:lineRule="auto"/>
        <w:rPr>
          <w:rFonts w:ascii="Arial" w:hAnsi="Arial" w:cs="Arial"/>
        </w:rPr>
      </w:pPr>
      <w:r>
        <w:rPr>
          <w:rFonts w:ascii="Arial" w:hAnsi="Arial" w:cs="Arial"/>
        </w:rPr>
        <w:t xml:space="preserve">= </w:t>
      </w:r>
      <m:oMath>
        <m:r>
          <w:rPr>
            <w:rFonts w:ascii="Cambria Math" w:hAnsi="Cambria Math" w:cs="Arial"/>
          </w:rPr>
          <m:t>W+</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(1-ρ)</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B+ρ</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w:p>
    <w:p w14:paraId="59B79213" w14:textId="4B5C48E1" w:rsidR="00EB40EA" w:rsidRDefault="00A23913" w:rsidP="00CF3A6F">
      <w:pPr>
        <w:spacing w:line="360" w:lineRule="auto"/>
        <w:rPr>
          <w:rFonts w:ascii="Arial" w:hAnsi="Arial" w:cs="Arial"/>
        </w:rPr>
      </w:pPr>
      <w:r>
        <w:rPr>
          <w:rFonts w:ascii="Arial" w:hAnsi="Arial" w:cs="Arial"/>
        </w:rPr>
        <w:t>Differentiëren</w:t>
      </w:r>
      <w:r w:rsidR="00EB40EA">
        <w:rPr>
          <w:rFonts w:ascii="Arial" w:hAnsi="Arial" w:cs="Arial"/>
        </w:rPr>
        <w:t xml:space="preserve"> naar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sidR="00EB40EA">
        <w:rPr>
          <w:rFonts w:ascii="Arial" w:hAnsi="Arial" w:cs="Arial"/>
        </w:rPr>
        <w:t xml:space="preserve"> geeft </w:t>
      </w:r>
      <m:oMath>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(1-ρ)</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B+ρ</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=0</m:t>
        </m:r>
      </m:oMath>
    </w:p>
    <w:p w14:paraId="697A970B" w14:textId="0AE6F955" w:rsidR="00A23913" w:rsidRPr="00CF3A6F" w:rsidRDefault="00A23913" w:rsidP="00CF3A6F">
      <w:pPr>
        <w:spacing w:line="360" w:lineRule="auto"/>
        <w:rPr>
          <w:rFonts w:ascii="Arial" w:hAnsi="Arial" w:cs="Arial"/>
        </w:rPr>
      </w:pPr>
      <m:oMathPara>
        <m:oMathParaPr>
          <m:jc m:val="left"/>
        </m:oMathParaPr>
        <m:oMath>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Bρ+</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Bρ</m:t>
          </m:r>
        </m:oMath>
      </m:oMathPara>
    </w:p>
    <w:p w14:paraId="33E32587" w14:textId="5EA2A38A" w:rsidR="00A23913" w:rsidRPr="00CF3A6F" w:rsidRDefault="00A23913" w:rsidP="00CF3A6F">
      <w:pPr>
        <w:spacing w:line="360" w:lineRule="auto"/>
        <w:rPr>
          <w:rFonts w:ascii="Arial" w:hAnsi="Arial" w:cs="Arial"/>
        </w:rPr>
      </w:pPr>
      <m:oMathPara>
        <m:oMathParaPr>
          <m:jc m:val="left"/>
        </m:oMathParaPr>
        <m:oMath>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ρ</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m:t>
          </m:r>
        </m:oMath>
      </m:oMathPara>
    </w:p>
    <w:p w14:paraId="5869EF7D" w14:textId="3ACF3E6D" w:rsidR="00A23913" w:rsidRPr="00CF3A6F" w:rsidRDefault="00A23913" w:rsidP="00CF3A6F">
      <w:pPr>
        <w:spacing w:line="360" w:lineRule="auto"/>
        <w:rPr>
          <w:rFonts w:ascii="Arial" w:hAnsi="Arial" w:cs="Arial"/>
        </w:rPr>
      </w:pPr>
      <m:oMathPara>
        <m:oMathParaPr>
          <m:jc m:val="left"/>
        </m:oMathParaPr>
        <m:oMath>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B(1-ρ)</m:t>
              </m:r>
            </m:num>
            <m:den>
              <m:r>
                <w:rPr>
                  <w:rFonts w:ascii="Cambria Math" w:hAnsi="Cambria Math" w:cs="Arial"/>
                </w:rPr>
                <m:t>2</m:t>
              </m:r>
            </m:den>
          </m:f>
        </m:oMath>
      </m:oMathPara>
    </w:p>
    <w:p w14:paraId="32801F50" w14:textId="55BE5A3F" w:rsidR="00A23913" w:rsidRPr="00CF3A6F" w:rsidRDefault="00231BDB" w:rsidP="00CF3A6F">
      <w:pPr>
        <w:spacing w:line="360" w:lineRule="auto"/>
        <w:rPr>
          <w:rFonts w:ascii="Arial" w:hAnsi="Arial" w:cs="Arial"/>
        </w:rPr>
      </w:pPr>
      <m:oMathPara>
        <m:oMathParaPr>
          <m:jc m:val="left"/>
        </m:oMathParaP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B(1-ρ)</m:t>
              </m:r>
            </m:num>
            <m:den>
              <m:r>
                <w:rPr>
                  <w:rFonts w:ascii="Cambria Math" w:hAnsi="Cambria Math" w:cs="Arial"/>
                </w:rPr>
                <m:t>2γ</m:t>
              </m:r>
            </m:den>
          </m:f>
        </m:oMath>
      </m:oMathPara>
    </w:p>
    <w:p w14:paraId="55CA6D88" w14:textId="77777777" w:rsidR="00CF3A6F" w:rsidRDefault="00CF3A6F" w:rsidP="00CF3A6F">
      <w:pPr>
        <w:spacing w:line="360" w:lineRule="auto"/>
        <w:rPr>
          <w:rFonts w:ascii="Arial" w:hAnsi="Arial" w:cs="Arial"/>
        </w:rPr>
      </w:pPr>
    </w:p>
    <w:p w14:paraId="3B275C57" w14:textId="77777777" w:rsidR="00FB63C5" w:rsidRDefault="00FB63C5" w:rsidP="00CF3A6F">
      <w:pPr>
        <w:spacing w:line="360" w:lineRule="auto"/>
        <w:rPr>
          <w:rFonts w:ascii="Arial" w:hAnsi="Arial" w:cs="Arial"/>
        </w:rPr>
      </w:pPr>
    </w:p>
    <w:p w14:paraId="5FA70D12" w14:textId="09049B54" w:rsidR="00CF3A6F" w:rsidRDefault="00CF2AE0" w:rsidP="00CF3A6F">
      <w:pPr>
        <w:spacing w:line="360" w:lineRule="auto"/>
        <w:rPr>
          <w:rFonts w:ascii="Arial" w:hAnsi="Arial" w:cs="Arial"/>
          <w:b/>
        </w:rPr>
      </w:pPr>
      <w:r>
        <w:rPr>
          <w:rFonts w:ascii="Arial" w:hAnsi="Arial" w:cs="Arial"/>
          <w:b/>
        </w:rPr>
        <w:t>D</w:t>
      </w:r>
    </w:p>
    <w:p w14:paraId="6195FD09" w14:textId="0D817B81" w:rsidR="00CF3A6F" w:rsidRPr="00CF3A6F" w:rsidRDefault="00CF3A6F" w:rsidP="00CF3A6F">
      <w:pPr>
        <w:spacing w:line="360" w:lineRule="auto"/>
        <w:rPr>
          <w:rFonts w:ascii="Arial" w:hAnsi="Arial" w:cs="Arial"/>
          <w:b/>
        </w:rPr>
      </w:pPr>
      <m:oMathPara>
        <m:oMathParaPr>
          <m:jc m:val="left"/>
        </m:oMathParaPr>
        <m:oMath>
          <m:r>
            <w:rPr>
              <w:rFonts w:ascii="Cambria Math" w:hAnsi="Cambria Math" w:cs="Arial"/>
            </w:rPr>
            <m:t>W+</m:t>
          </m:r>
          <m:func>
            <m:funcPr>
              <m:ctrlPr>
                <w:rPr>
                  <w:rFonts w:ascii="Cambria Math" w:hAnsi="Cambria Math" w:cs="Arial"/>
                </w:rPr>
              </m:ctrlPr>
            </m:funcPr>
            <m:fName>
              <m:r>
                <m:rPr>
                  <m:sty m:val="p"/>
                </m:rPr>
                <w:rPr>
                  <w:rFonts w:ascii="Cambria Math" w:hAnsi="Cambria Math" w:cs="Arial"/>
                </w:rPr>
                <m:t>Pr</m:t>
              </m:r>
            </m:fName>
            <m:e>
              <m:d>
                <m:dPr>
                  <m:ctrlPr>
                    <w:rPr>
                      <w:rFonts w:ascii="Cambria Math" w:hAnsi="Cambria Math" w:cs="Arial"/>
                      <w:i/>
                    </w:rPr>
                  </m:ctrlPr>
                </m:dPr>
                <m:e>
                  <m:r>
                    <w:rPr>
                      <w:rFonts w:ascii="Cambria Math" w:hAnsi="Cambria Math" w:cs="Arial"/>
                    </w:rPr>
                    <m:t>B=1</m:t>
                  </m:r>
                </m:e>
                <m:e>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e>
          </m:func>
          <m:r>
            <m:rPr>
              <m:sty m:val="p"/>
            </m:rPr>
            <w:rPr>
              <w:rFonts w:ascii="Cambria Math" w:hAnsi="Cambria Math" w:cs="Arial"/>
            </w:rPr>
            <m:t>Pr⁡</m:t>
          </m:r>
          <m:r>
            <w:rPr>
              <w:rFonts w:ascii="Cambria Math" w:hAnsi="Cambria Math" w:cs="Arial"/>
            </w:rPr>
            <m:t>(Z=S)B-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m:oMathPara>
    </w:p>
    <w:p w14:paraId="05285403" w14:textId="4301792E" w:rsidR="00CF3A6F" w:rsidRPr="00CF3A6F" w:rsidRDefault="00CF3A6F" w:rsidP="00CF3A6F">
      <w:pPr>
        <w:spacing w:line="360" w:lineRule="auto"/>
        <w:rPr>
          <w:rFonts w:ascii="Arial" w:hAnsi="Arial" w:cs="Arial"/>
        </w:rPr>
      </w:pPr>
      <m:oMathPara>
        <m:oMathParaPr>
          <m:jc m:val="left"/>
        </m:oMathParaPr>
        <m:oMath>
          <m:r>
            <w:rPr>
              <w:rFonts w:ascii="Cambria Math" w:hAnsi="Cambria Math" w:cs="Arial"/>
            </w:rPr>
            <m:t>=W+</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m:oMathPara>
    </w:p>
    <w:p w14:paraId="130C8D05" w14:textId="7E547DE2" w:rsidR="00CF3A6F" w:rsidRDefault="00CF3A6F" w:rsidP="00CF3A6F">
      <w:pPr>
        <w:spacing w:line="360" w:lineRule="auto"/>
        <w:rPr>
          <w:rFonts w:ascii="Arial" w:hAnsi="Arial" w:cs="Arial"/>
        </w:rPr>
      </w:pPr>
      <w:r>
        <w:rPr>
          <w:rFonts w:ascii="Arial" w:hAnsi="Arial" w:cs="Arial"/>
        </w:rPr>
        <w:t xml:space="preserve">Differentiëren naar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Pr>
          <w:rFonts w:ascii="Arial" w:hAnsi="Arial" w:cs="Arial"/>
        </w:rPr>
        <w:t xml:space="preserve"> geeft: </w:t>
      </w:r>
      <m:oMath>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B-γ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=0</m:t>
        </m:r>
      </m:oMath>
    </w:p>
    <w:p w14:paraId="05E08CD6" w14:textId="443C46E0" w:rsidR="00CF3A6F" w:rsidRPr="009F7457" w:rsidRDefault="00FE4378" w:rsidP="00CF3A6F">
      <w:pPr>
        <w:spacing w:line="360" w:lineRule="auto"/>
        <w:rPr>
          <w:rFonts w:ascii="Arial" w:hAnsi="Arial" w:cs="Arial"/>
        </w:rPr>
      </w:pPr>
      <m:oMathPara>
        <m:oMathParaPr>
          <m:jc m:val="left"/>
        </m:oMathParaPr>
        <m:oMath>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B+</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B</m:t>
          </m:r>
        </m:oMath>
      </m:oMathPara>
    </w:p>
    <w:p w14:paraId="5777D9BD" w14:textId="427A11FC" w:rsidR="009F7457" w:rsidRPr="009F7457" w:rsidRDefault="00231BDB" w:rsidP="00CF3A6F">
      <w:pPr>
        <w:spacing w:line="360" w:lineRule="auto"/>
        <w:rPr>
          <w:rFonts w:ascii="Arial" w:hAnsi="Arial" w:cs="Arial"/>
        </w:rPr>
      </w:pPr>
      <m:oMathPara>
        <m:oMathParaPr>
          <m:jc m:val="left"/>
        </m:oMathParaPr>
        <m:oMath>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m:t>
              </m:r>
            </m:sup>
          </m:sSubSup>
          <m:r>
            <w:rPr>
              <w:rFonts w:ascii="Cambria Math" w:hAnsi="Cambria Math" w:cs="Arial"/>
            </w:rPr>
            <m:t>=</m:t>
          </m:r>
          <m:f>
            <m:fPr>
              <m:ctrlPr>
                <w:rPr>
                  <w:rFonts w:ascii="Cambria Math" w:hAnsi="Cambria Math" w:cs="Arial"/>
                  <w:i/>
                </w:rPr>
              </m:ctrlPr>
            </m:fPr>
            <m:num>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(1+α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num>
            <m:den>
              <m:r>
                <w:rPr>
                  <w:rFonts w:ascii="Cambria Math" w:hAnsi="Cambria Math" w:cs="Arial"/>
                </w:rPr>
                <m:t>2γ</m:t>
              </m:r>
            </m:den>
          </m:f>
        </m:oMath>
      </m:oMathPara>
    </w:p>
    <w:p w14:paraId="6010D001" w14:textId="77777777" w:rsidR="009F7457" w:rsidRPr="009F7457" w:rsidRDefault="009F7457" w:rsidP="00CF3A6F">
      <w:pPr>
        <w:spacing w:line="360" w:lineRule="auto"/>
        <w:rPr>
          <w:rFonts w:ascii="Arial" w:hAnsi="Arial" w:cs="Arial"/>
        </w:rPr>
      </w:pPr>
    </w:p>
    <w:p w14:paraId="3CE6DB2D" w14:textId="52007411" w:rsidR="009F7457" w:rsidRDefault="00CF2AE0" w:rsidP="00CF3A6F">
      <w:pPr>
        <w:spacing w:line="360" w:lineRule="auto"/>
        <w:rPr>
          <w:rFonts w:ascii="Arial" w:hAnsi="Arial" w:cs="Arial"/>
        </w:rPr>
      </w:pPr>
      <w:r>
        <w:rPr>
          <w:rFonts w:ascii="Arial" w:hAnsi="Arial" w:cs="Arial"/>
          <w:b/>
        </w:rPr>
        <w:t>E</w:t>
      </w:r>
    </w:p>
    <w:p w14:paraId="5E90DCE9" w14:textId="7829ED3F" w:rsidR="002029EB" w:rsidRPr="00CF2AE0" w:rsidRDefault="002029EB" w:rsidP="00CF2AE0">
      <w:pPr>
        <w:spacing w:line="360" w:lineRule="auto"/>
        <w:rPr>
          <w:rFonts w:ascii="Arial" w:hAnsi="Arial" w:cs="Arial"/>
        </w:rPr>
      </w:pPr>
      <m:oMathPara>
        <m:oMathParaPr>
          <m:jc m:val="left"/>
        </m:oMathParaPr>
        <m:oMath>
          <m:r>
            <w:rPr>
              <w:rFonts w:ascii="Cambria Math" w:hAnsi="Cambria Math" w:cs="Arial"/>
            </w:rPr>
            <m:t>W+</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den>
          </m:f>
          <m:r>
            <w:rPr>
              <w:rFonts w:ascii="Cambria Math" w:hAnsi="Cambria Math" w:cs="Arial"/>
            </w:rPr>
            <m:t>B</m:t>
          </m:r>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+α</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m:oMathPara>
    </w:p>
    <w:p w14:paraId="7B7F82F8" w14:textId="6C2DB6FE" w:rsidR="002029EB" w:rsidRPr="00CF2AE0" w:rsidRDefault="002029EB" w:rsidP="00CF2AE0">
      <w:pPr>
        <w:spacing w:line="360" w:lineRule="auto"/>
        <w:rPr>
          <w:rFonts w:ascii="Arial" w:hAnsi="Arial" w:cs="Arial"/>
        </w:rPr>
      </w:pPr>
      <m:oMathPara>
        <m:oMathParaPr>
          <m:jc m:val="left"/>
        </m:oMathParaPr>
        <m:oMath>
          <m:r>
            <w:rPr>
              <w:rFonts w:ascii="Cambria Math" w:hAnsi="Cambria Math" w:cs="Arial"/>
            </w:rPr>
            <m:t>=W+B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den>
          </m:f>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oMath>
      </m:oMathPara>
    </w:p>
    <w:p w14:paraId="30D2160D" w14:textId="5E78379F" w:rsidR="002029EB" w:rsidRPr="00CF2AE0" w:rsidRDefault="002029EB" w:rsidP="00CF2AE0">
      <w:pPr>
        <w:spacing w:line="360" w:lineRule="auto"/>
        <w:rPr>
          <w:rFonts w:ascii="Arial" w:hAnsi="Arial" w:cs="Arial"/>
        </w:rPr>
      </w:pPr>
      <m:oMathPara>
        <m:oMathParaPr>
          <m:jc m:val="left"/>
        </m:oMathParaPr>
        <m:oMath>
          <m:r>
            <w:rPr>
              <w:rFonts w:ascii="Cambria Math" w:hAnsi="Cambria Math" w:cs="Arial"/>
            </w:rPr>
            <m:t>=W+ 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2</m:t>
              </m:r>
            </m:den>
          </m:f>
          <m:r>
            <w:rPr>
              <w:rFonts w:ascii="Cambria Math" w:hAnsi="Cambria Math" w:cs="Arial"/>
            </w:rPr>
            <m:t>γ</m:t>
          </m:r>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r>
            <w:rPr>
              <w:rFonts w:ascii="Cambria Math" w:hAnsi="Cambria Math" w:cs="Arial"/>
            </w:rPr>
            <m:t>+</m:t>
          </m:r>
          <m:f>
            <m:fPr>
              <m:ctrlPr>
                <w:rPr>
                  <w:rFonts w:ascii="Cambria Math" w:hAnsi="Cambria Math" w:cs="Arial"/>
                  <w:i/>
                </w:rPr>
              </m:ctrlPr>
            </m:fPr>
            <m:num>
              <m:r>
                <w:rPr>
                  <w:rFonts w:ascii="Cambria Math" w:hAnsi="Cambria Math" w:cs="Arial"/>
                </w:rPr>
                <m:t>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den>
          </m:f>
        </m:oMath>
      </m:oMathPara>
    </w:p>
    <w:p w14:paraId="44FABD48" w14:textId="7671A463" w:rsidR="002029EB" w:rsidRDefault="00497116" w:rsidP="00CF2AE0">
      <w:pPr>
        <w:spacing w:line="360" w:lineRule="auto"/>
        <w:rPr>
          <w:rFonts w:ascii="Arial" w:hAnsi="Arial" w:cs="Arial"/>
        </w:rPr>
      </w:pPr>
      <w:r>
        <w:rPr>
          <w:rFonts w:ascii="Arial" w:hAnsi="Arial" w:cs="Arial"/>
        </w:rPr>
        <w:t>Differentiëren</w:t>
      </w:r>
      <w:r w:rsidR="002713AB">
        <w:rPr>
          <w:rFonts w:ascii="Arial" w:hAnsi="Arial" w:cs="Arial"/>
        </w:rPr>
        <w:t xml:space="preserve"> naar </w:t>
      </w:r>
      <m:oMath>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w:r w:rsidR="002713AB">
        <w:rPr>
          <w:rFonts w:ascii="Arial" w:hAnsi="Arial" w:cs="Arial"/>
        </w:rPr>
        <w:t xml:space="preserve"> geeft:</w:t>
      </w:r>
    </w:p>
    <w:p w14:paraId="17E8222D" w14:textId="59927669" w:rsidR="0061143D" w:rsidRPr="00CF2AE0" w:rsidRDefault="0061143D" w:rsidP="00CF2AE0">
      <w:pPr>
        <w:spacing w:line="360" w:lineRule="auto"/>
        <w:rPr>
          <w:rFonts w:ascii="Arial" w:hAnsi="Arial" w:cs="Arial"/>
        </w:rPr>
      </w:pPr>
      <m:oMathPara>
        <m:oMathParaPr>
          <m:jc m:val="left"/>
        </m:oMathParaPr>
        <m:oMath>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2Bα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num>
            <m:den>
              <m:sSup>
                <m:sSupPr>
                  <m:ctrlPr>
                    <w:rPr>
                      <w:rFonts w:ascii="Cambria Math" w:hAnsi="Cambria Math" w:cs="Arial"/>
                      <w:i/>
                    </w:rPr>
                  </m:ctrlPr>
                </m:sSup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e>
                <m:sup>
                  <m:r>
                    <w:rPr>
                      <w:rFonts w:ascii="Cambria Math" w:hAnsi="Cambria Math" w:cs="Arial"/>
                    </w:rPr>
                    <m:t>2</m:t>
                  </m:r>
                </m:sup>
              </m:sSup>
            </m:den>
          </m:f>
        </m:oMath>
      </m:oMathPara>
    </w:p>
    <w:p w14:paraId="4EA66C04" w14:textId="7112C0FC" w:rsidR="0061143D" w:rsidRPr="00CF2AE0" w:rsidRDefault="005F6695" w:rsidP="00CF2AE0">
      <w:pPr>
        <w:spacing w:line="360" w:lineRule="auto"/>
        <w:rPr>
          <w:rFonts w:ascii="Arial" w:hAnsi="Arial" w:cs="Arial"/>
        </w:rPr>
      </w:pPr>
      <m:oMathPara>
        <m:oMathParaPr>
          <m:jc m:val="left"/>
        </m:oMathParaPr>
        <m:oMath>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2Bα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d>
                <m:dPr>
                  <m:ctrlPr>
                    <w:rPr>
                      <w:rFonts w:ascii="Cambria Math" w:hAnsi="Cambria Math" w:cs="Arial"/>
                      <w:i/>
                    </w:rPr>
                  </m:ctrlPr>
                </m:d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e>
              </m:d>
              <m:r>
                <w:rPr>
                  <w:rFonts w:ascii="Cambria Math" w:hAnsi="Cambria Math" w:cs="Arial"/>
                </w:rPr>
                <m:t>-Bα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3</m:t>
                  </m:r>
                </m:sup>
              </m:sSubSup>
              <m:sSub>
                <m:sSubPr>
                  <m:ctrlPr>
                    <w:rPr>
                      <w:rFonts w:ascii="Cambria Math" w:hAnsi="Cambria Math" w:cs="Arial"/>
                      <w:i/>
                    </w:rPr>
                  </m:ctrlPr>
                </m:sSubPr>
                <m:e>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p>
                <m:sSupPr>
                  <m:ctrlPr>
                    <w:rPr>
                      <w:rFonts w:ascii="Cambria Math" w:hAnsi="Cambria Math" w:cs="Arial"/>
                      <w:i/>
                    </w:rPr>
                  </m:ctrlPr>
                </m:sSup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e>
                <m:sup>
                  <m:r>
                    <w:rPr>
                      <w:rFonts w:ascii="Cambria Math" w:hAnsi="Cambria Math" w:cs="Arial"/>
                    </w:rPr>
                    <m:t>2</m:t>
                  </m:r>
                </m:sup>
              </m:sSup>
            </m:den>
          </m:f>
        </m:oMath>
      </m:oMathPara>
    </w:p>
    <w:p w14:paraId="77826FBE" w14:textId="0A6E88FA" w:rsidR="005F6695" w:rsidRPr="00CF2AE0" w:rsidRDefault="005F6695" w:rsidP="00CF2AE0">
      <w:pPr>
        <w:spacing w:line="360" w:lineRule="auto"/>
        <w:rPr>
          <w:rFonts w:ascii="Arial" w:hAnsi="Arial" w:cs="Arial"/>
        </w:rPr>
      </w:pPr>
      <m:oMathPara>
        <m:oMathParaPr>
          <m:jc m:val="left"/>
        </m:oMathParaPr>
        <m:oMath>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2Bα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3</m:t>
                  </m:r>
                </m:sup>
              </m:sSubSup>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+2Bα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r>
                <w:rPr>
                  <w:rFonts w:ascii="Cambria Math" w:hAnsi="Cambria Math" w:cs="Arial"/>
                </w:rPr>
                <m:t>-Bα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3</m:t>
                  </m:r>
                </m:sup>
              </m:sSubSup>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p>
                <m:sSupPr>
                  <m:ctrlPr>
                    <w:rPr>
                      <w:rFonts w:ascii="Cambria Math" w:hAnsi="Cambria Math" w:cs="Arial"/>
                      <w:i/>
                    </w:rPr>
                  </m:ctrlPr>
                </m:sSup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e>
                <m:sup>
                  <m:r>
                    <w:rPr>
                      <w:rFonts w:ascii="Cambria Math" w:hAnsi="Cambria Math" w:cs="Arial"/>
                    </w:rPr>
                    <m:t>2</m:t>
                  </m:r>
                </m:sup>
              </m:sSup>
            </m:den>
          </m:f>
        </m:oMath>
      </m:oMathPara>
    </w:p>
    <w:p w14:paraId="524DEBCE" w14:textId="41659C9B" w:rsidR="00A96A11" w:rsidRPr="00CF2AE0" w:rsidRDefault="00A96A11" w:rsidP="00CF2AE0">
      <w:pPr>
        <w:spacing w:line="360" w:lineRule="auto"/>
        <w:rPr>
          <w:rFonts w:ascii="Arial" w:hAnsi="Arial" w:cs="Arial"/>
        </w:rPr>
      </w:pPr>
      <m:oMathPara>
        <m:oMathParaPr>
          <m:jc m:val="left"/>
        </m:oMathParaPr>
        <m:oMath>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r>
                <w:rPr>
                  <w:rFonts w:ascii="Cambria Math" w:hAnsi="Cambria Math" w:cs="Arial"/>
                </w:rPr>
                <m:t>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3</m:t>
                  </m:r>
                </m:sup>
              </m:sSubSup>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+2Bα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num>
            <m:den>
              <m:sSup>
                <m:sSupPr>
                  <m:ctrlPr>
                    <w:rPr>
                      <w:rFonts w:ascii="Cambria Math" w:hAnsi="Cambria Math" w:cs="Arial"/>
                      <w:i/>
                    </w:rPr>
                  </m:ctrlPr>
                </m:sSup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e>
                <m:sup>
                  <m:r>
                    <w:rPr>
                      <w:rFonts w:ascii="Cambria Math" w:hAnsi="Cambria Math" w:cs="Arial"/>
                    </w:rPr>
                    <m:t>2</m:t>
                  </m:r>
                </m:sup>
              </m:sSup>
            </m:den>
          </m:f>
        </m:oMath>
      </m:oMathPara>
    </w:p>
    <w:p w14:paraId="5D886AAE" w14:textId="7B18833F" w:rsidR="00341244" w:rsidRPr="00CF2AE0" w:rsidRDefault="00341244" w:rsidP="00CF2AE0">
      <w:pPr>
        <w:spacing w:line="360" w:lineRule="auto"/>
        <w:rPr>
          <w:rFonts w:ascii="Arial" w:hAnsi="Arial" w:cs="Arial"/>
        </w:rPr>
      </w:pPr>
      <m:oMathPara>
        <m:oMathParaPr>
          <m:jc m:val="left"/>
        </m:oMathParaPr>
        <m:oMath>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Sup>
                <m:sSubSupPr>
                  <m:ctrlPr>
                    <w:rPr>
                      <w:rFonts w:ascii="Cambria Math" w:hAnsi="Cambria Math" w:cs="Arial"/>
                      <w:i/>
                    </w:rPr>
                  </m:ctrlPr>
                </m:sSubSupPr>
                <m:e>
                  <m:r>
                    <w:rPr>
                      <w:rFonts w:ascii="Cambria Math" w:hAnsi="Cambria Math" w:cs="Arial"/>
                    </w:rPr>
                    <m:t>e</m:t>
                  </m:r>
                </m:e>
                <m:sub>
                  <m:r>
                    <w:rPr>
                      <w:rFonts w:ascii="Cambria Math" w:hAnsi="Cambria Math" w:cs="Arial"/>
                    </w:rPr>
                    <m:t>i</m:t>
                  </m:r>
                </m:sub>
                <m:sup>
                  <m:r>
                    <w:rPr>
                      <w:rFonts w:ascii="Cambria Math" w:hAnsi="Cambria Math" w:cs="Arial"/>
                    </w:rPr>
                    <m:t>2</m:t>
                  </m:r>
                </m:sup>
              </m:sSubSup>
              <m:r>
                <w:rPr>
                  <w:rFonts w:ascii="Cambria Math" w:hAnsi="Cambria Math" w:cs="Arial"/>
                </w:rPr>
                <m:t>+2</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num>
            <m:den>
              <m:sSup>
                <m:sSupPr>
                  <m:ctrlPr>
                    <w:rPr>
                      <w:rFonts w:ascii="Cambria Math" w:hAnsi="Cambria Math" w:cs="Arial"/>
                      <w:i/>
                    </w:rPr>
                  </m:ctrlPr>
                </m:sSup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e>
                <m:sup>
                  <m:r>
                    <w:rPr>
                      <w:rFonts w:ascii="Cambria Math" w:hAnsi="Cambria Math" w:cs="Arial"/>
                    </w:rPr>
                    <m:t>2</m:t>
                  </m:r>
                </m:sup>
              </m:sSup>
            </m:den>
          </m:f>
        </m:oMath>
      </m:oMathPara>
    </w:p>
    <w:p w14:paraId="76700756" w14:textId="31F97015" w:rsidR="00341244" w:rsidRPr="00CF2AE0" w:rsidRDefault="00341244" w:rsidP="00CF2AE0">
      <w:pPr>
        <w:spacing w:line="360" w:lineRule="auto"/>
        <w:rPr>
          <w:rFonts w:ascii="Arial" w:hAnsi="Arial" w:cs="Arial"/>
        </w:rPr>
      </w:pPr>
      <m:oMathPara>
        <m:oMathParaPr>
          <m:jc m:val="left"/>
        </m:oMathParaPr>
        <m:oMath>
          <m:r>
            <w:rPr>
              <w:rFonts w:ascii="Cambria Math" w:hAnsi="Cambria Math" w:cs="Arial"/>
            </w:rPr>
            <m:t>=B</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r>
            <w:rPr>
              <w:rFonts w:ascii="Cambria Math" w:hAnsi="Cambria Math" w:cs="Arial"/>
            </w:rPr>
            <m:t>-γ</m:t>
          </m:r>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+Bα</m:t>
          </m:r>
          <m:sSubSup>
            <m:sSubSupPr>
              <m:ctrlPr>
                <w:rPr>
                  <w:rFonts w:ascii="Cambria Math" w:hAnsi="Cambria Math" w:cs="Arial"/>
                  <w:i/>
                </w:rPr>
              </m:ctrlPr>
            </m:sSubSupPr>
            <m:e>
              <m:r>
                <w:rPr>
                  <w:rFonts w:ascii="Cambria Math" w:hAnsi="Cambria Math" w:cs="Arial"/>
                </w:rPr>
                <m:t>a</m:t>
              </m:r>
            </m:e>
            <m:sub>
              <m:r>
                <w:rPr>
                  <w:rFonts w:ascii="Cambria Math" w:hAnsi="Cambria Math" w:cs="Arial"/>
                </w:rPr>
                <m:t>i</m:t>
              </m:r>
            </m:sub>
            <m:sup>
              <m:r>
                <w:rPr>
                  <w:rFonts w:ascii="Cambria Math" w:hAnsi="Cambria Math" w:cs="Arial"/>
                </w:rPr>
                <m:t>2</m:t>
              </m:r>
            </m:sup>
          </m:sSubSup>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f>
            <m:fPr>
              <m:ctrlPr>
                <w:rPr>
                  <w:rFonts w:ascii="Cambria Math" w:hAnsi="Cambria Math" w:cs="Arial"/>
                  <w:i/>
                </w:rPr>
              </m:ctrlPr>
            </m:fPr>
            <m:num>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+2</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num>
            <m:den>
              <m:sSup>
                <m:sSupPr>
                  <m:ctrlPr>
                    <w:rPr>
                      <w:rFonts w:ascii="Cambria Math" w:hAnsi="Cambria Math" w:cs="Arial"/>
                      <w:i/>
                    </w:rPr>
                  </m:ctrlPr>
                </m:sSupPr>
                <m:e>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a</m:t>
                      </m:r>
                    </m:e>
                    <m:sub>
                      <m:r>
                        <w:rPr>
                          <w:rFonts w:ascii="Cambria Math" w:hAnsi="Cambria Math" w:cs="Arial"/>
                        </w:rPr>
                        <m:t>-i</m:t>
                      </m:r>
                    </m:sub>
                  </m:sSub>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r>
                    <w:rPr>
                      <w:rFonts w:ascii="Cambria Math" w:hAnsi="Cambria Math" w:cs="Arial"/>
                    </w:rPr>
                    <m:t>)</m:t>
                  </m:r>
                </m:e>
                <m:sup>
                  <m:r>
                    <w:rPr>
                      <w:rFonts w:ascii="Cambria Math" w:hAnsi="Cambria Math" w:cs="Arial"/>
                    </w:rPr>
                    <m:t>2</m:t>
                  </m:r>
                </m:sup>
              </m:sSup>
            </m:den>
          </m:f>
          <m:sSub>
            <m:sSubPr>
              <m:ctrlPr>
                <w:rPr>
                  <w:rFonts w:ascii="Cambria Math" w:hAnsi="Cambria Math" w:cs="Arial"/>
                  <w:i/>
                </w:rPr>
              </m:ctrlPr>
            </m:sSubPr>
            <m:e>
              <m:r>
                <w:rPr>
                  <w:rFonts w:ascii="Cambria Math" w:hAnsi="Cambria Math" w:cs="Arial"/>
                </w:rPr>
                <m:t>e</m:t>
              </m:r>
            </m:e>
            <m:sub>
              <m:r>
                <w:rPr>
                  <w:rFonts w:ascii="Cambria Math" w:hAnsi="Cambria Math" w:cs="Arial"/>
                </w:rPr>
                <m:t>i</m:t>
              </m:r>
            </m:sub>
          </m:sSub>
        </m:oMath>
      </m:oMathPara>
    </w:p>
    <w:p w14:paraId="494DA1C1" w14:textId="77777777" w:rsidR="00341244" w:rsidRDefault="00341244" w:rsidP="00CF2AE0">
      <w:pPr>
        <w:spacing w:line="360" w:lineRule="auto"/>
        <w:rPr>
          <w:rFonts w:ascii="Arial" w:hAnsi="Arial" w:cs="Arial"/>
        </w:rPr>
      </w:pPr>
    </w:p>
    <w:p w14:paraId="2C7877CC" w14:textId="77777777" w:rsidR="007164D5" w:rsidRDefault="007164D5" w:rsidP="007164D5">
      <w:pPr>
        <w:spacing w:line="360" w:lineRule="auto"/>
        <w:rPr>
          <w:rFonts w:ascii="Arial" w:hAnsi="Arial" w:cs="Arial"/>
        </w:rPr>
      </w:pPr>
    </w:p>
    <w:p w14:paraId="263495C9" w14:textId="77777777" w:rsidR="007164D5" w:rsidRPr="007164D5" w:rsidRDefault="007164D5" w:rsidP="007164D5">
      <w:pPr>
        <w:spacing w:line="360" w:lineRule="auto"/>
        <w:rPr>
          <w:rFonts w:ascii="Arial" w:hAnsi="Arial" w:cs="Arial"/>
        </w:rPr>
      </w:pPr>
    </w:p>
    <w:sectPr w:rsidR="007164D5" w:rsidRPr="007164D5" w:rsidSect="005A2B75">
      <w:footerReference w:type="even" r:id="rId11"/>
      <w:footerReference w:type="default" r:id="rId12"/>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F8FCE6" w14:textId="77777777" w:rsidR="00BD758D" w:rsidRDefault="00BD758D" w:rsidP="00F75295">
      <w:r>
        <w:separator/>
      </w:r>
    </w:p>
  </w:endnote>
  <w:endnote w:type="continuationSeparator" w:id="0">
    <w:p w14:paraId="105BF046" w14:textId="77777777" w:rsidR="00BD758D" w:rsidRDefault="00BD758D" w:rsidP="00F75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Cambria Math">
    <w:panose1 w:val="02040503050406030204"/>
    <w:charset w:val="00"/>
    <w:family w:val="auto"/>
    <w:pitch w:val="variable"/>
    <w:sig w:usb0="E00002FF" w:usb1="42002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539E9E" w14:textId="77777777" w:rsidR="00BD758D" w:rsidRDefault="00BD758D" w:rsidP="00DD0160">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28747906" w14:textId="77777777" w:rsidR="00BD758D" w:rsidRDefault="00BD758D" w:rsidP="00DD0160">
    <w:pPr>
      <w:pStyle w:val="Voetteks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90038" w14:textId="77777777" w:rsidR="00BD758D" w:rsidRPr="00AA3B51" w:rsidRDefault="00BD758D" w:rsidP="00DD0160">
    <w:pPr>
      <w:pStyle w:val="Voettekst"/>
      <w:framePr w:wrap="around" w:vAnchor="text" w:hAnchor="margin" w:xAlign="right" w:y="1"/>
      <w:rPr>
        <w:rStyle w:val="Paginanummer"/>
      </w:rPr>
    </w:pPr>
    <w:r w:rsidRPr="00AA3B51">
      <w:rPr>
        <w:rStyle w:val="Paginanummer"/>
      </w:rPr>
      <w:fldChar w:fldCharType="begin"/>
    </w:r>
    <w:r w:rsidRPr="00AA3B51">
      <w:rPr>
        <w:rStyle w:val="Paginanummer"/>
      </w:rPr>
      <w:instrText xml:space="preserve">PAGE  </w:instrText>
    </w:r>
    <w:r w:rsidRPr="00AA3B51">
      <w:rPr>
        <w:rStyle w:val="Paginanummer"/>
      </w:rPr>
      <w:fldChar w:fldCharType="separate"/>
    </w:r>
    <w:r w:rsidR="00231BDB">
      <w:rPr>
        <w:rStyle w:val="Paginanummer"/>
        <w:noProof/>
      </w:rPr>
      <w:t>2</w:t>
    </w:r>
    <w:r w:rsidRPr="00AA3B51">
      <w:rPr>
        <w:rStyle w:val="Paginanummer"/>
      </w:rPr>
      <w:fldChar w:fldCharType="end"/>
    </w:r>
  </w:p>
  <w:p w14:paraId="4EAFB17E" w14:textId="77777777" w:rsidR="00BD758D" w:rsidRDefault="00BD758D" w:rsidP="00DD0160">
    <w:pPr>
      <w:pStyle w:val="Voettekst"/>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250748" w14:textId="77777777" w:rsidR="00BD758D" w:rsidRDefault="00BD758D" w:rsidP="00F75295">
      <w:r>
        <w:separator/>
      </w:r>
    </w:p>
  </w:footnote>
  <w:footnote w:type="continuationSeparator" w:id="0">
    <w:p w14:paraId="017A7F07" w14:textId="77777777" w:rsidR="00BD758D" w:rsidRDefault="00BD758D" w:rsidP="00F75295">
      <w:r>
        <w:continuationSeparator/>
      </w:r>
    </w:p>
  </w:footnote>
  <w:footnote w:id="1">
    <w:p w14:paraId="782B2FCC" w14:textId="3F060A97" w:rsidR="00BD758D" w:rsidRDefault="00BD758D">
      <w:pPr>
        <w:pStyle w:val="Voetnoottekst"/>
      </w:pPr>
      <w:r>
        <w:rPr>
          <w:rStyle w:val="Voetnootmarkering"/>
        </w:rPr>
        <w:footnoteRef/>
      </w:r>
      <w:r>
        <w:t xml:space="preserve"> Hierbij is alfa gelijk aan nul, dus houden we </w:t>
      </w:r>
      <m:oMath>
        <m:sSub>
          <m:sSubPr>
            <m:ctrlPr>
              <w:rPr>
                <w:rFonts w:ascii="Cambria Math" w:hAnsi="Cambria Math"/>
                <w:i/>
              </w:rPr>
            </m:ctrlPr>
          </m:sSubPr>
          <m:e>
            <m:r>
              <w:rPr>
                <w:rFonts w:ascii="Cambria Math" w:hAnsi="Cambria Math"/>
              </w:rPr>
              <m:t>y</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2</m:t>
            </m:r>
          </m:sub>
        </m:sSub>
      </m:oMath>
      <w:r>
        <w:t xml:space="preserve"> over.</w:t>
      </w:r>
    </w:p>
  </w:footnote>
  <w:footnote w:id="2">
    <w:p w14:paraId="305DCB95" w14:textId="2D8961EC" w:rsidR="00BD758D" w:rsidRDefault="00BD758D">
      <w:pPr>
        <w:pStyle w:val="Voetnoottekst"/>
      </w:pPr>
      <w:r>
        <w:rPr>
          <w:rStyle w:val="Voetnootmarkering"/>
        </w:rPr>
        <w:footnoteRef/>
      </w:r>
      <w:r>
        <w:t xml:space="preserve"> Dit is te herleiden aan het feit dat een werknemer de bonus krijgt toegekend aan de kans </w:t>
      </w:r>
      <m:oMath>
        <m:r>
          <m:rPr>
            <m:sty m:val="p"/>
          </m:rPr>
          <w:rPr>
            <w:rFonts w:ascii="Cambria Math" w:hAnsi="Cambria Math" w:cs="Arial"/>
          </w:rPr>
          <m:t>Pr⁡</m:t>
        </m:r>
        <m:r>
          <w:rPr>
            <w:rFonts w:ascii="Cambria Math" w:hAnsi="Cambria Math" w:cs="Arial"/>
          </w:rPr>
          <m:t>(B=1|</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num>
          <m:den>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r>
              <w:rPr>
                <w:rFonts w:ascii="Cambria Math" w:hAnsi="Cambria Math" w:cs="Arial"/>
              </w:rPr>
              <m:t>+</m:t>
            </m:r>
            <m:sSub>
              <m:sSubPr>
                <m:ctrlPr>
                  <w:rPr>
                    <w:rFonts w:ascii="Cambria Math" w:hAnsi="Cambria Math" w:cs="Arial"/>
                    <w:i/>
                  </w:rPr>
                </m:ctrlPr>
              </m:sSubPr>
              <m:e>
                <m:r>
                  <w:rPr>
                    <w:rFonts w:ascii="Cambria Math" w:hAnsi="Cambria Math" w:cs="Arial"/>
                  </w:rPr>
                  <m:t>y</m:t>
                </m:r>
              </m:e>
              <m:sub>
                <m:r>
                  <w:rPr>
                    <w:rFonts w:ascii="Cambria Math" w:hAnsi="Cambria Math" w:cs="Arial"/>
                  </w:rPr>
                  <m:t>-i</m:t>
                </m:r>
              </m:sub>
            </m:sSub>
          </m:den>
        </m:f>
      </m:oMath>
      <w:r>
        <w:t xml:space="preserve"> , de kans op de sleutelbijdrage. Dit resulteert in het feit dat een hogere effort de kans op het krijgen van de bonus zal vergroten.</w:t>
      </w:r>
    </w:p>
  </w:footnote>
  <w:footnote w:id="3">
    <w:p w14:paraId="4B635888" w14:textId="622150FC" w:rsidR="00BD758D" w:rsidRDefault="00BD758D">
      <w:pPr>
        <w:pStyle w:val="Voetnoottekst"/>
      </w:pPr>
      <w:r>
        <w:rPr>
          <w:rStyle w:val="Voetnootmarkering"/>
        </w:rPr>
        <w:footnoteRef/>
      </w:r>
      <w:r>
        <w:t xml:space="preserve"> Valt alleen weg als we veronderstellen dat </w:t>
      </w:r>
      <m:oMath>
        <m:r>
          <w:rPr>
            <w:rFonts w:ascii="Cambria Math" w:hAnsi="Cambria Math"/>
          </w:rPr>
          <m:t>α=0</m:t>
        </m:r>
      </m:oMath>
    </w:p>
  </w:footnote>
  <w:footnote w:id="4">
    <w:p w14:paraId="66DF6ACB" w14:textId="2CB427B5" w:rsidR="00BD758D" w:rsidRDefault="00BD758D">
      <w:pPr>
        <w:pStyle w:val="Voetnoottekst"/>
      </w:pPr>
      <w:r>
        <w:rPr>
          <w:rStyle w:val="Voetnootmarkering"/>
        </w:rPr>
        <w:footnoteRef/>
      </w:r>
      <w:r>
        <w:t xml:space="preserve"> Dit is onder de veronderstelling dat </w:t>
      </w:r>
      <m:oMath>
        <m:r>
          <w:rPr>
            <w:rFonts w:ascii="Cambria Math" w:hAnsi="Cambria Math"/>
          </w:rPr>
          <m:t>α=0</m:t>
        </m:r>
      </m:oMath>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53E7D"/>
    <w:multiLevelType w:val="multilevel"/>
    <w:tmpl w:val="624A2C96"/>
    <w:lvl w:ilvl="0">
      <w:start w:val="1"/>
      <w:numFmt w:val="decimal"/>
      <w:pStyle w:val="Hoofdstuk"/>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0CD75146"/>
    <w:multiLevelType w:val="multilevel"/>
    <w:tmpl w:val="772E95E4"/>
    <w:lvl w:ilvl="0">
      <w:start w:val="2"/>
      <w:numFmt w:val="decimal"/>
      <w:lvlText w:val="%1"/>
      <w:lvlJc w:val="left"/>
      <w:pPr>
        <w:ind w:left="360" w:hanging="360"/>
      </w:pPr>
      <w:rPr>
        <w:rFonts w:hint="default"/>
        <w:sz w:val="25"/>
      </w:rPr>
    </w:lvl>
    <w:lvl w:ilvl="1">
      <w:start w:val="1"/>
      <w:numFmt w:val="decimal"/>
      <w:lvlText w:val="%1.%2"/>
      <w:lvlJc w:val="left"/>
      <w:pPr>
        <w:ind w:left="360" w:hanging="360"/>
      </w:pPr>
      <w:rPr>
        <w:rFonts w:hint="default"/>
        <w:sz w:val="25"/>
      </w:rPr>
    </w:lvl>
    <w:lvl w:ilvl="2">
      <w:start w:val="1"/>
      <w:numFmt w:val="decimal"/>
      <w:lvlText w:val="%1.%2.%3"/>
      <w:lvlJc w:val="left"/>
      <w:pPr>
        <w:ind w:left="720" w:hanging="720"/>
      </w:pPr>
      <w:rPr>
        <w:rFonts w:hint="default"/>
        <w:sz w:val="25"/>
      </w:rPr>
    </w:lvl>
    <w:lvl w:ilvl="3">
      <w:start w:val="1"/>
      <w:numFmt w:val="decimal"/>
      <w:lvlText w:val="%1.%2.%3.%4"/>
      <w:lvlJc w:val="left"/>
      <w:pPr>
        <w:ind w:left="1080" w:hanging="1080"/>
      </w:pPr>
      <w:rPr>
        <w:rFonts w:hint="default"/>
        <w:sz w:val="25"/>
      </w:rPr>
    </w:lvl>
    <w:lvl w:ilvl="4">
      <w:start w:val="1"/>
      <w:numFmt w:val="decimal"/>
      <w:lvlText w:val="%1.%2.%3.%4.%5"/>
      <w:lvlJc w:val="left"/>
      <w:pPr>
        <w:ind w:left="1080" w:hanging="1080"/>
      </w:pPr>
      <w:rPr>
        <w:rFonts w:hint="default"/>
        <w:sz w:val="25"/>
      </w:rPr>
    </w:lvl>
    <w:lvl w:ilvl="5">
      <w:start w:val="1"/>
      <w:numFmt w:val="decimal"/>
      <w:lvlText w:val="%1.%2.%3.%4.%5.%6"/>
      <w:lvlJc w:val="left"/>
      <w:pPr>
        <w:ind w:left="1440" w:hanging="1440"/>
      </w:pPr>
      <w:rPr>
        <w:rFonts w:hint="default"/>
        <w:sz w:val="25"/>
      </w:rPr>
    </w:lvl>
    <w:lvl w:ilvl="6">
      <w:start w:val="1"/>
      <w:numFmt w:val="decimal"/>
      <w:lvlText w:val="%1.%2.%3.%4.%5.%6.%7"/>
      <w:lvlJc w:val="left"/>
      <w:pPr>
        <w:ind w:left="1440" w:hanging="1440"/>
      </w:pPr>
      <w:rPr>
        <w:rFonts w:hint="default"/>
        <w:sz w:val="25"/>
      </w:rPr>
    </w:lvl>
    <w:lvl w:ilvl="7">
      <w:start w:val="1"/>
      <w:numFmt w:val="decimal"/>
      <w:lvlText w:val="%1.%2.%3.%4.%5.%6.%7.%8"/>
      <w:lvlJc w:val="left"/>
      <w:pPr>
        <w:ind w:left="1800" w:hanging="1800"/>
      </w:pPr>
      <w:rPr>
        <w:rFonts w:hint="default"/>
        <w:sz w:val="25"/>
      </w:rPr>
    </w:lvl>
    <w:lvl w:ilvl="8">
      <w:start w:val="1"/>
      <w:numFmt w:val="decimal"/>
      <w:lvlText w:val="%1.%2.%3.%4.%5.%6.%7.%8.%9"/>
      <w:lvlJc w:val="left"/>
      <w:pPr>
        <w:ind w:left="1800" w:hanging="1800"/>
      </w:pPr>
      <w:rPr>
        <w:rFonts w:hint="default"/>
        <w:sz w:val="25"/>
      </w:rPr>
    </w:lvl>
  </w:abstractNum>
  <w:abstractNum w:abstractNumId="2">
    <w:nsid w:val="0E917E67"/>
    <w:multiLevelType w:val="multilevel"/>
    <w:tmpl w:val="4FB2DD1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15D4EB6"/>
    <w:multiLevelType w:val="hybridMultilevel"/>
    <w:tmpl w:val="B50627A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631D82"/>
    <w:multiLevelType w:val="hybridMultilevel"/>
    <w:tmpl w:val="6F126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8E1242"/>
    <w:multiLevelType w:val="hybridMultilevel"/>
    <w:tmpl w:val="60D0761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DA3586"/>
    <w:multiLevelType w:val="multilevel"/>
    <w:tmpl w:val="E9749926"/>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7">
    <w:nsid w:val="1FA94347"/>
    <w:multiLevelType w:val="hybridMultilevel"/>
    <w:tmpl w:val="9F10C66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12E0E3B"/>
    <w:multiLevelType w:val="hybridMultilevel"/>
    <w:tmpl w:val="589A5CE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50557B6"/>
    <w:multiLevelType w:val="multilevel"/>
    <w:tmpl w:val="D778D006"/>
    <w:lvl w:ilvl="0">
      <w:start w:val="1"/>
      <w:numFmt w:val="decimal"/>
      <w:pStyle w:val="Kop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25C12464"/>
    <w:multiLevelType w:val="multilevel"/>
    <w:tmpl w:val="C41273F0"/>
    <w:lvl w:ilvl="0">
      <w:start w:val="1"/>
      <w:numFmt w:val="decimal"/>
      <w:lvlText w:val="%1."/>
      <w:lvlJc w:val="left"/>
      <w:pPr>
        <w:ind w:left="0" w:hanging="360"/>
      </w:pPr>
      <w:rPr>
        <w:rFonts w:hint="default"/>
      </w:rPr>
    </w:lvl>
    <w:lvl w:ilvl="1">
      <w:start w:val="1"/>
      <w:numFmt w:val="decimal"/>
      <w:pStyle w:val="Kop2"/>
      <w:lvlText w:val="%1.%2."/>
      <w:lvlJc w:val="left"/>
      <w:pPr>
        <w:ind w:left="432" w:hanging="432"/>
      </w:pPr>
      <w:rPr>
        <w:rFonts w:hint="default"/>
      </w:rPr>
    </w:lvl>
    <w:lvl w:ilvl="2">
      <w:start w:val="1"/>
      <w:numFmt w:val="decimal"/>
      <w:lvlText w:val="%1.%2.%3."/>
      <w:lvlJc w:val="left"/>
      <w:pPr>
        <w:ind w:left="864" w:hanging="504"/>
      </w:pPr>
      <w:rPr>
        <w:rFonts w:hint="default"/>
      </w:rPr>
    </w:lvl>
    <w:lvl w:ilvl="3">
      <w:start w:val="1"/>
      <w:numFmt w:val="decimal"/>
      <w:lvlText w:val="%1.%2.%3.%4."/>
      <w:lvlJc w:val="left"/>
      <w:pPr>
        <w:ind w:left="1368" w:hanging="648"/>
      </w:pPr>
      <w:rPr>
        <w:rFonts w:hint="default"/>
      </w:rPr>
    </w:lvl>
    <w:lvl w:ilvl="4">
      <w:start w:val="1"/>
      <w:numFmt w:val="decimal"/>
      <w:lvlText w:val="%1.%2.%3.%4.%5."/>
      <w:lvlJc w:val="left"/>
      <w:pPr>
        <w:ind w:left="1872" w:hanging="792"/>
      </w:pPr>
      <w:rPr>
        <w:rFonts w:hint="default"/>
      </w:rPr>
    </w:lvl>
    <w:lvl w:ilvl="5">
      <w:start w:val="1"/>
      <w:numFmt w:val="decimal"/>
      <w:lvlText w:val="%1.%2.%3.%4.%5.%6."/>
      <w:lvlJc w:val="left"/>
      <w:pPr>
        <w:ind w:left="2376" w:hanging="936"/>
      </w:pPr>
      <w:rPr>
        <w:rFonts w:hint="default"/>
      </w:rPr>
    </w:lvl>
    <w:lvl w:ilvl="6">
      <w:start w:val="1"/>
      <w:numFmt w:val="decimal"/>
      <w:lvlText w:val="%1.%2.%3.%4.%5.%6.%7."/>
      <w:lvlJc w:val="left"/>
      <w:pPr>
        <w:ind w:left="2880" w:hanging="1080"/>
      </w:pPr>
      <w:rPr>
        <w:rFonts w:hint="default"/>
      </w:rPr>
    </w:lvl>
    <w:lvl w:ilvl="7">
      <w:start w:val="1"/>
      <w:numFmt w:val="decimal"/>
      <w:lvlText w:val="%1.%2.%3.%4.%5.%6.%7.%8."/>
      <w:lvlJc w:val="left"/>
      <w:pPr>
        <w:ind w:left="3384" w:hanging="1224"/>
      </w:pPr>
      <w:rPr>
        <w:rFonts w:hint="default"/>
      </w:rPr>
    </w:lvl>
    <w:lvl w:ilvl="8">
      <w:start w:val="1"/>
      <w:numFmt w:val="decimal"/>
      <w:lvlText w:val="%1.%2.%3.%4.%5.%6.%7.%8.%9."/>
      <w:lvlJc w:val="left"/>
      <w:pPr>
        <w:ind w:left="3960" w:hanging="1440"/>
      </w:pPr>
      <w:rPr>
        <w:rFonts w:hint="default"/>
      </w:rPr>
    </w:lvl>
  </w:abstractNum>
  <w:abstractNum w:abstractNumId="11">
    <w:nsid w:val="271C11FC"/>
    <w:multiLevelType w:val="multilevel"/>
    <w:tmpl w:val="6FD0DFE8"/>
    <w:lvl w:ilvl="0">
      <w:start w:val="1"/>
      <w:numFmt w:val="decimal"/>
      <w:lvlText w:val="%1."/>
      <w:lvlJc w:val="left"/>
      <w:pPr>
        <w:ind w:left="1776" w:hanging="360"/>
      </w:pPr>
      <w:rPr>
        <w:rFonts w:hint="default"/>
      </w:rPr>
    </w:lvl>
    <w:lvl w:ilvl="1">
      <w:start w:val="1"/>
      <w:numFmt w:val="decimal"/>
      <w:lvlText w:val="%1.%2."/>
      <w:lvlJc w:val="left"/>
      <w:pPr>
        <w:ind w:left="2208" w:hanging="432"/>
      </w:pPr>
      <w:rPr>
        <w:rFonts w:hint="default"/>
      </w:rPr>
    </w:lvl>
    <w:lvl w:ilvl="2">
      <w:start w:val="1"/>
      <w:numFmt w:val="decimal"/>
      <w:lvlText w:val="%1.%2.%3."/>
      <w:lvlJc w:val="left"/>
      <w:pPr>
        <w:ind w:left="2640" w:hanging="504"/>
      </w:pPr>
      <w:rPr>
        <w:rFonts w:hint="default"/>
      </w:rPr>
    </w:lvl>
    <w:lvl w:ilvl="3">
      <w:start w:val="1"/>
      <w:numFmt w:val="decimal"/>
      <w:lvlText w:val="%1.%2.%3.%4."/>
      <w:lvlJc w:val="left"/>
      <w:pPr>
        <w:ind w:left="3144" w:hanging="648"/>
      </w:pPr>
      <w:rPr>
        <w:rFonts w:hint="default"/>
      </w:rPr>
    </w:lvl>
    <w:lvl w:ilvl="4">
      <w:start w:val="1"/>
      <w:numFmt w:val="decimal"/>
      <w:lvlText w:val="%1.%2.%3.%4.%5."/>
      <w:lvlJc w:val="left"/>
      <w:pPr>
        <w:ind w:left="3648" w:hanging="792"/>
      </w:pPr>
      <w:rPr>
        <w:rFonts w:hint="default"/>
      </w:rPr>
    </w:lvl>
    <w:lvl w:ilvl="5">
      <w:start w:val="1"/>
      <w:numFmt w:val="decimal"/>
      <w:lvlText w:val="%1.%2.%3.%4.%5.%6."/>
      <w:lvlJc w:val="left"/>
      <w:pPr>
        <w:ind w:left="4152" w:hanging="936"/>
      </w:pPr>
      <w:rPr>
        <w:rFonts w:hint="default"/>
      </w:rPr>
    </w:lvl>
    <w:lvl w:ilvl="6">
      <w:start w:val="1"/>
      <w:numFmt w:val="decimal"/>
      <w:lvlText w:val="%1.%2.%3.%4.%5.%6.%7."/>
      <w:lvlJc w:val="left"/>
      <w:pPr>
        <w:ind w:left="4656" w:hanging="1080"/>
      </w:pPr>
      <w:rPr>
        <w:rFonts w:hint="default"/>
      </w:rPr>
    </w:lvl>
    <w:lvl w:ilvl="7">
      <w:start w:val="1"/>
      <w:numFmt w:val="decimal"/>
      <w:lvlText w:val="%1.%2.%3.%4.%5.%6.%7.%8."/>
      <w:lvlJc w:val="left"/>
      <w:pPr>
        <w:ind w:left="5160" w:hanging="1224"/>
      </w:pPr>
      <w:rPr>
        <w:rFonts w:hint="default"/>
      </w:rPr>
    </w:lvl>
    <w:lvl w:ilvl="8">
      <w:start w:val="1"/>
      <w:numFmt w:val="decimal"/>
      <w:lvlText w:val="%1.%2.%3.%4.%5.%6.%7.%8.%9."/>
      <w:lvlJc w:val="left"/>
      <w:pPr>
        <w:ind w:left="5736" w:hanging="1440"/>
      </w:pPr>
      <w:rPr>
        <w:rFonts w:hint="default"/>
      </w:rPr>
    </w:lvl>
  </w:abstractNum>
  <w:abstractNum w:abstractNumId="12">
    <w:nsid w:val="27523ECF"/>
    <w:multiLevelType w:val="hybridMultilevel"/>
    <w:tmpl w:val="A6801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231D2"/>
    <w:multiLevelType w:val="multilevel"/>
    <w:tmpl w:val="3EB63BC8"/>
    <w:lvl w:ilvl="0">
      <w:start w:val="2"/>
      <w:numFmt w:val="decimal"/>
      <w:lvlText w:val="%1"/>
      <w:lvlJc w:val="left"/>
      <w:pPr>
        <w:ind w:left="360" w:hanging="360"/>
      </w:pPr>
      <w:rPr>
        <w:rFonts w:hint="default"/>
      </w:rPr>
    </w:lvl>
    <w:lvl w:ilvl="1">
      <w:start w:val="1"/>
      <w:numFmt w:val="decimal"/>
      <w:pStyle w:val="Paragraaf"/>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30E33A2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35E8354F"/>
    <w:multiLevelType w:val="hybridMultilevel"/>
    <w:tmpl w:val="9820A38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E783CC9"/>
    <w:multiLevelType w:val="hybridMultilevel"/>
    <w:tmpl w:val="4F76D04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3247980"/>
    <w:multiLevelType w:val="hybridMultilevel"/>
    <w:tmpl w:val="ED3E24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4291970"/>
    <w:multiLevelType w:val="hybridMultilevel"/>
    <w:tmpl w:val="40208DB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7710DC3"/>
    <w:multiLevelType w:val="multilevel"/>
    <w:tmpl w:val="3DBCC8F4"/>
    <w:lvl w:ilvl="0">
      <w:start w:val="1"/>
      <w:numFmt w:val="decimal"/>
      <w:lvlText w:val="%1."/>
      <w:lvlJc w:val="left"/>
      <w:pPr>
        <w:ind w:left="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864" w:hanging="504"/>
      </w:pPr>
      <w:rPr>
        <w:rFonts w:hint="default"/>
      </w:rPr>
    </w:lvl>
    <w:lvl w:ilvl="3">
      <w:start w:val="1"/>
      <w:numFmt w:val="decimal"/>
      <w:lvlText w:val="%1.%2.%3.%4."/>
      <w:lvlJc w:val="left"/>
      <w:pPr>
        <w:ind w:left="1368" w:hanging="648"/>
      </w:pPr>
      <w:rPr>
        <w:rFonts w:hint="default"/>
      </w:rPr>
    </w:lvl>
    <w:lvl w:ilvl="4">
      <w:start w:val="1"/>
      <w:numFmt w:val="decimal"/>
      <w:lvlText w:val="%1.%2.%3.%4.%5."/>
      <w:lvlJc w:val="left"/>
      <w:pPr>
        <w:ind w:left="1872" w:hanging="792"/>
      </w:pPr>
      <w:rPr>
        <w:rFonts w:hint="default"/>
      </w:rPr>
    </w:lvl>
    <w:lvl w:ilvl="5">
      <w:start w:val="1"/>
      <w:numFmt w:val="decimal"/>
      <w:lvlText w:val="%1.%2.%3.%4.%5.%6."/>
      <w:lvlJc w:val="left"/>
      <w:pPr>
        <w:ind w:left="2376" w:hanging="936"/>
      </w:pPr>
      <w:rPr>
        <w:rFonts w:hint="default"/>
      </w:rPr>
    </w:lvl>
    <w:lvl w:ilvl="6">
      <w:start w:val="1"/>
      <w:numFmt w:val="decimal"/>
      <w:lvlText w:val="%1.%2.%3.%4.%5.%6.%7."/>
      <w:lvlJc w:val="left"/>
      <w:pPr>
        <w:ind w:left="2880" w:hanging="1080"/>
      </w:pPr>
      <w:rPr>
        <w:rFonts w:hint="default"/>
      </w:rPr>
    </w:lvl>
    <w:lvl w:ilvl="7">
      <w:start w:val="1"/>
      <w:numFmt w:val="decimal"/>
      <w:lvlText w:val="%1.%2.%3.%4.%5.%6.%7.%8."/>
      <w:lvlJc w:val="left"/>
      <w:pPr>
        <w:ind w:left="3384" w:hanging="1224"/>
      </w:pPr>
      <w:rPr>
        <w:rFonts w:hint="default"/>
      </w:rPr>
    </w:lvl>
    <w:lvl w:ilvl="8">
      <w:start w:val="1"/>
      <w:numFmt w:val="decimal"/>
      <w:lvlText w:val="%1.%2.%3.%4.%5.%6.%7.%8.%9."/>
      <w:lvlJc w:val="left"/>
      <w:pPr>
        <w:ind w:left="3960" w:hanging="1440"/>
      </w:pPr>
      <w:rPr>
        <w:rFonts w:hint="default"/>
      </w:rPr>
    </w:lvl>
  </w:abstractNum>
  <w:abstractNum w:abstractNumId="20">
    <w:nsid w:val="47F37A01"/>
    <w:multiLevelType w:val="multilevel"/>
    <w:tmpl w:val="3EC2E8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53A82C5A"/>
    <w:multiLevelType w:val="hybridMultilevel"/>
    <w:tmpl w:val="68CCC2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3FF21F2"/>
    <w:multiLevelType w:val="hybridMultilevel"/>
    <w:tmpl w:val="E2D48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B2324FD"/>
    <w:multiLevelType w:val="multilevel"/>
    <w:tmpl w:val="624A2C9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61264C68"/>
    <w:multiLevelType w:val="hybridMultilevel"/>
    <w:tmpl w:val="CE948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A8B3225"/>
    <w:multiLevelType w:val="multilevel"/>
    <w:tmpl w:val="C4D6B70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nsid w:val="71EE138A"/>
    <w:multiLevelType w:val="multilevel"/>
    <w:tmpl w:val="DBBC604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B443AE4"/>
    <w:multiLevelType w:val="multilevel"/>
    <w:tmpl w:val="38707AE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7F8B560E"/>
    <w:multiLevelType w:val="hybridMultilevel"/>
    <w:tmpl w:val="2E341108"/>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hint="default"/>
      </w:rPr>
    </w:lvl>
    <w:lvl w:ilvl="8" w:tplc="04090005" w:tentative="1">
      <w:start w:val="1"/>
      <w:numFmt w:val="bullet"/>
      <w:lvlText w:val=""/>
      <w:lvlJc w:val="left"/>
      <w:pPr>
        <w:ind w:left="6541" w:hanging="360"/>
      </w:pPr>
      <w:rPr>
        <w:rFonts w:ascii="Wingdings" w:hAnsi="Wingdings" w:hint="default"/>
      </w:rPr>
    </w:lvl>
  </w:abstractNum>
  <w:num w:numId="1">
    <w:abstractNumId w:val="28"/>
  </w:num>
  <w:num w:numId="2">
    <w:abstractNumId w:val="12"/>
  </w:num>
  <w:num w:numId="3">
    <w:abstractNumId w:val="15"/>
  </w:num>
  <w:num w:numId="4">
    <w:abstractNumId w:val="18"/>
  </w:num>
  <w:num w:numId="5">
    <w:abstractNumId w:val="8"/>
  </w:num>
  <w:num w:numId="6">
    <w:abstractNumId w:val="7"/>
  </w:num>
  <w:num w:numId="7">
    <w:abstractNumId w:val="17"/>
  </w:num>
  <w:num w:numId="8">
    <w:abstractNumId w:val="3"/>
  </w:num>
  <w:num w:numId="9">
    <w:abstractNumId w:val="4"/>
  </w:num>
  <w:num w:numId="10">
    <w:abstractNumId w:val="22"/>
  </w:num>
  <w:num w:numId="11">
    <w:abstractNumId w:val="21"/>
  </w:num>
  <w:num w:numId="12">
    <w:abstractNumId w:val="24"/>
  </w:num>
  <w:num w:numId="13">
    <w:abstractNumId w:val="16"/>
  </w:num>
  <w:num w:numId="14">
    <w:abstractNumId w:val="5"/>
  </w:num>
  <w:num w:numId="15">
    <w:abstractNumId w:val="0"/>
  </w:num>
  <w:num w:numId="16">
    <w:abstractNumId w:val="11"/>
  </w:num>
  <w:num w:numId="17">
    <w:abstractNumId w:val="26"/>
  </w:num>
  <w:num w:numId="18">
    <w:abstractNumId w:val="1"/>
  </w:num>
  <w:num w:numId="19">
    <w:abstractNumId w:val="25"/>
  </w:num>
  <w:num w:numId="20">
    <w:abstractNumId w:val="13"/>
  </w:num>
  <w:num w:numId="21">
    <w:abstractNumId w:val="13"/>
    <w:lvlOverride w:ilvl="0">
      <w:startOverride w:val="3"/>
    </w:lvlOverride>
    <w:lvlOverride w:ilvl="1">
      <w:startOverride w:val="1"/>
    </w:lvlOverride>
  </w:num>
  <w:num w:numId="22">
    <w:abstractNumId w:val="13"/>
    <w:lvlOverride w:ilvl="0">
      <w:startOverride w:val="3"/>
    </w:lvlOverride>
    <w:lvlOverride w:ilvl="1">
      <w:startOverride w:val="1"/>
    </w:lvlOverride>
  </w:num>
  <w:num w:numId="23">
    <w:abstractNumId w:val="13"/>
    <w:lvlOverride w:ilvl="0">
      <w:startOverride w:val="3"/>
    </w:lvlOverride>
    <w:lvlOverride w:ilvl="1">
      <w:startOverride w:val="1"/>
    </w:lvlOverride>
  </w:num>
  <w:num w:numId="24">
    <w:abstractNumId w:val="13"/>
    <w:lvlOverride w:ilvl="0">
      <w:startOverride w:val="3"/>
    </w:lvlOverride>
    <w:lvlOverride w:ilvl="1">
      <w:startOverride w:val="1"/>
    </w:lvlOverride>
  </w:num>
  <w:num w:numId="25">
    <w:abstractNumId w:val="9"/>
  </w:num>
  <w:num w:numId="26">
    <w:abstractNumId w:val="10"/>
  </w:num>
  <w:num w:numId="27">
    <w:abstractNumId w:val="2"/>
  </w:num>
  <w:num w:numId="28">
    <w:abstractNumId w:val="27"/>
  </w:num>
  <w:num w:numId="29">
    <w:abstractNumId w:val="6"/>
  </w:num>
  <w:num w:numId="30">
    <w:abstractNumId w:val="14"/>
  </w:num>
  <w:num w:numId="31">
    <w:abstractNumId w:val="19"/>
  </w:num>
  <w:num w:numId="32">
    <w:abstractNumId w:val="23"/>
  </w:num>
  <w:num w:numId="33">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381"/>
    <w:rsid w:val="0000127E"/>
    <w:rsid w:val="000040BF"/>
    <w:rsid w:val="00017638"/>
    <w:rsid w:val="000229B0"/>
    <w:rsid w:val="000323D3"/>
    <w:rsid w:val="00035C6F"/>
    <w:rsid w:val="00053E91"/>
    <w:rsid w:val="00056A0F"/>
    <w:rsid w:val="00057353"/>
    <w:rsid w:val="0006041E"/>
    <w:rsid w:val="00070A32"/>
    <w:rsid w:val="000750AF"/>
    <w:rsid w:val="00084BF7"/>
    <w:rsid w:val="00086C86"/>
    <w:rsid w:val="00094C8A"/>
    <w:rsid w:val="000A4731"/>
    <w:rsid w:val="000A5C84"/>
    <w:rsid w:val="000A7833"/>
    <w:rsid w:val="000B1227"/>
    <w:rsid w:val="000C6B98"/>
    <w:rsid w:val="000D4014"/>
    <w:rsid w:val="000D63B5"/>
    <w:rsid w:val="000D6691"/>
    <w:rsid w:val="000E601E"/>
    <w:rsid w:val="00106ED0"/>
    <w:rsid w:val="00110243"/>
    <w:rsid w:val="0011743D"/>
    <w:rsid w:val="0012518B"/>
    <w:rsid w:val="00136752"/>
    <w:rsid w:val="00136A60"/>
    <w:rsid w:val="00142E66"/>
    <w:rsid w:val="0014453E"/>
    <w:rsid w:val="00155B48"/>
    <w:rsid w:val="00157381"/>
    <w:rsid w:val="001603E8"/>
    <w:rsid w:val="00164A1A"/>
    <w:rsid w:val="00167910"/>
    <w:rsid w:val="001702E6"/>
    <w:rsid w:val="00173C3B"/>
    <w:rsid w:val="0017676C"/>
    <w:rsid w:val="00177EAF"/>
    <w:rsid w:val="00190818"/>
    <w:rsid w:val="00194B02"/>
    <w:rsid w:val="0019615F"/>
    <w:rsid w:val="001A11C9"/>
    <w:rsid w:val="001A1AF4"/>
    <w:rsid w:val="001A6FC9"/>
    <w:rsid w:val="001B1400"/>
    <w:rsid w:val="001B48BF"/>
    <w:rsid w:val="001B6F61"/>
    <w:rsid w:val="001C1305"/>
    <w:rsid w:val="001C6546"/>
    <w:rsid w:val="001C7C54"/>
    <w:rsid w:val="001D1D21"/>
    <w:rsid w:val="001D1EBB"/>
    <w:rsid w:val="001D2F23"/>
    <w:rsid w:val="001D3664"/>
    <w:rsid w:val="001D7910"/>
    <w:rsid w:val="001E1810"/>
    <w:rsid w:val="001F6743"/>
    <w:rsid w:val="002029EB"/>
    <w:rsid w:val="00203D55"/>
    <w:rsid w:val="002043C1"/>
    <w:rsid w:val="002063E0"/>
    <w:rsid w:val="0020653B"/>
    <w:rsid w:val="0021785A"/>
    <w:rsid w:val="00220CA1"/>
    <w:rsid w:val="00221BEE"/>
    <w:rsid w:val="0022673C"/>
    <w:rsid w:val="00231BDB"/>
    <w:rsid w:val="002440C4"/>
    <w:rsid w:val="00251E4F"/>
    <w:rsid w:val="00266881"/>
    <w:rsid w:val="00267612"/>
    <w:rsid w:val="002702EC"/>
    <w:rsid w:val="002713AB"/>
    <w:rsid w:val="00292196"/>
    <w:rsid w:val="002A25F1"/>
    <w:rsid w:val="002A37E7"/>
    <w:rsid w:val="002A54E4"/>
    <w:rsid w:val="002B165C"/>
    <w:rsid w:val="002B1B3C"/>
    <w:rsid w:val="002B21A9"/>
    <w:rsid w:val="002B7900"/>
    <w:rsid w:val="002C2E4F"/>
    <w:rsid w:val="002D3B53"/>
    <w:rsid w:val="002D4D13"/>
    <w:rsid w:val="002D6C7A"/>
    <w:rsid w:val="002E7780"/>
    <w:rsid w:val="002F0449"/>
    <w:rsid w:val="002F71B2"/>
    <w:rsid w:val="002F7569"/>
    <w:rsid w:val="003003DD"/>
    <w:rsid w:val="00304278"/>
    <w:rsid w:val="00313498"/>
    <w:rsid w:val="00320CE1"/>
    <w:rsid w:val="00324DDD"/>
    <w:rsid w:val="00327F5A"/>
    <w:rsid w:val="00334D1A"/>
    <w:rsid w:val="00341244"/>
    <w:rsid w:val="00351022"/>
    <w:rsid w:val="0036445C"/>
    <w:rsid w:val="003721FD"/>
    <w:rsid w:val="00376BD7"/>
    <w:rsid w:val="00383AE1"/>
    <w:rsid w:val="003A1FF7"/>
    <w:rsid w:val="003A4F6E"/>
    <w:rsid w:val="003A5174"/>
    <w:rsid w:val="003C42E4"/>
    <w:rsid w:val="003C550B"/>
    <w:rsid w:val="003D6154"/>
    <w:rsid w:val="003E3F70"/>
    <w:rsid w:val="003E434B"/>
    <w:rsid w:val="003E53FB"/>
    <w:rsid w:val="003E5877"/>
    <w:rsid w:val="003F31A4"/>
    <w:rsid w:val="00402255"/>
    <w:rsid w:val="00406AF2"/>
    <w:rsid w:val="0040735C"/>
    <w:rsid w:val="004075FD"/>
    <w:rsid w:val="00412DB6"/>
    <w:rsid w:val="00434F1B"/>
    <w:rsid w:val="004456C1"/>
    <w:rsid w:val="00446447"/>
    <w:rsid w:val="00446DB1"/>
    <w:rsid w:val="004528BA"/>
    <w:rsid w:val="00455142"/>
    <w:rsid w:val="00455E1B"/>
    <w:rsid w:val="00456D94"/>
    <w:rsid w:val="00466B8A"/>
    <w:rsid w:val="00474110"/>
    <w:rsid w:val="0048271C"/>
    <w:rsid w:val="00483C80"/>
    <w:rsid w:val="00487D6C"/>
    <w:rsid w:val="00490D9D"/>
    <w:rsid w:val="00495C44"/>
    <w:rsid w:val="00497116"/>
    <w:rsid w:val="004A0761"/>
    <w:rsid w:val="004B1BFD"/>
    <w:rsid w:val="004B52B9"/>
    <w:rsid w:val="004B5C6A"/>
    <w:rsid w:val="004C0418"/>
    <w:rsid w:val="004C3A59"/>
    <w:rsid w:val="004C572F"/>
    <w:rsid w:val="004F1D3F"/>
    <w:rsid w:val="004F21DE"/>
    <w:rsid w:val="0050418E"/>
    <w:rsid w:val="00512934"/>
    <w:rsid w:val="00516DFE"/>
    <w:rsid w:val="00527D96"/>
    <w:rsid w:val="0053404F"/>
    <w:rsid w:val="005340B7"/>
    <w:rsid w:val="005365C7"/>
    <w:rsid w:val="00537D10"/>
    <w:rsid w:val="005404FF"/>
    <w:rsid w:val="00541F9A"/>
    <w:rsid w:val="0054274F"/>
    <w:rsid w:val="00544CFA"/>
    <w:rsid w:val="00547413"/>
    <w:rsid w:val="0055580C"/>
    <w:rsid w:val="00561CE9"/>
    <w:rsid w:val="00566918"/>
    <w:rsid w:val="00572C0E"/>
    <w:rsid w:val="00582DD6"/>
    <w:rsid w:val="00583DA0"/>
    <w:rsid w:val="0059187D"/>
    <w:rsid w:val="00593892"/>
    <w:rsid w:val="00596FB2"/>
    <w:rsid w:val="005A047B"/>
    <w:rsid w:val="005A2B75"/>
    <w:rsid w:val="005A5AA8"/>
    <w:rsid w:val="005B3931"/>
    <w:rsid w:val="005D5DA3"/>
    <w:rsid w:val="005E31D5"/>
    <w:rsid w:val="005E4437"/>
    <w:rsid w:val="005E654A"/>
    <w:rsid w:val="005F56C3"/>
    <w:rsid w:val="005F6695"/>
    <w:rsid w:val="00605556"/>
    <w:rsid w:val="0061143D"/>
    <w:rsid w:val="00616F0F"/>
    <w:rsid w:val="0062755E"/>
    <w:rsid w:val="00627E18"/>
    <w:rsid w:val="006415A0"/>
    <w:rsid w:val="00645DFE"/>
    <w:rsid w:val="00656074"/>
    <w:rsid w:val="00657D0C"/>
    <w:rsid w:val="006622DD"/>
    <w:rsid w:val="00663099"/>
    <w:rsid w:val="00664F33"/>
    <w:rsid w:val="006679E0"/>
    <w:rsid w:val="0067011C"/>
    <w:rsid w:val="00687902"/>
    <w:rsid w:val="006905F7"/>
    <w:rsid w:val="00693C1F"/>
    <w:rsid w:val="006A003A"/>
    <w:rsid w:val="006A0878"/>
    <w:rsid w:val="006A1BA0"/>
    <w:rsid w:val="006A233A"/>
    <w:rsid w:val="006A40A7"/>
    <w:rsid w:val="006A49EA"/>
    <w:rsid w:val="006B107A"/>
    <w:rsid w:val="006B7CA9"/>
    <w:rsid w:val="006C4E97"/>
    <w:rsid w:val="006E07D3"/>
    <w:rsid w:val="006E3891"/>
    <w:rsid w:val="006F0866"/>
    <w:rsid w:val="006F5952"/>
    <w:rsid w:val="00706257"/>
    <w:rsid w:val="007068F4"/>
    <w:rsid w:val="007164D5"/>
    <w:rsid w:val="00723396"/>
    <w:rsid w:val="007315D7"/>
    <w:rsid w:val="00737437"/>
    <w:rsid w:val="007456EB"/>
    <w:rsid w:val="00750E04"/>
    <w:rsid w:val="0075178A"/>
    <w:rsid w:val="0075401A"/>
    <w:rsid w:val="00756277"/>
    <w:rsid w:val="00761EE5"/>
    <w:rsid w:val="00762D8D"/>
    <w:rsid w:val="00765B3A"/>
    <w:rsid w:val="007664DF"/>
    <w:rsid w:val="007724B7"/>
    <w:rsid w:val="00774E52"/>
    <w:rsid w:val="00794C1D"/>
    <w:rsid w:val="007959FA"/>
    <w:rsid w:val="007A24B9"/>
    <w:rsid w:val="007A471E"/>
    <w:rsid w:val="007A636A"/>
    <w:rsid w:val="007B488A"/>
    <w:rsid w:val="007C395F"/>
    <w:rsid w:val="007D5D6F"/>
    <w:rsid w:val="007E3166"/>
    <w:rsid w:val="007E6830"/>
    <w:rsid w:val="007F0A45"/>
    <w:rsid w:val="007F3532"/>
    <w:rsid w:val="00800B97"/>
    <w:rsid w:val="0080775A"/>
    <w:rsid w:val="0081330F"/>
    <w:rsid w:val="008204E7"/>
    <w:rsid w:val="00820CB1"/>
    <w:rsid w:val="00830668"/>
    <w:rsid w:val="00833B85"/>
    <w:rsid w:val="00834936"/>
    <w:rsid w:val="00846E8B"/>
    <w:rsid w:val="0086322E"/>
    <w:rsid w:val="00870040"/>
    <w:rsid w:val="008724F4"/>
    <w:rsid w:val="008758F7"/>
    <w:rsid w:val="008877C2"/>
    <w:rsid w:val="00896AF8"/>
    <w:rsid w:val="008C021B"/>
    <w:rsid w:val="008C19E3"/>
    <w:rsid w:val="008C5B72"/>
    <w:rsid w:val="008C7552"/>
    <w:rsid w:val="008C7E4D"/>
    <w:rsid w:val="008D263F"/>
    <w:rsid w:val="008D54C1"/>
    <w:rsid w:val="008E09DB"/>
    <w:rsid w:val="008E6076"/>
    <w:rsid w:val="008E65E6"/>
    <w:rsid w:val="008F0D30"/>
    <w:rsid w:val="00901745"/>
    <w:rsid w:val="00911429"/>
    <w:rsid w:val="00917287"/>
    <w:rsid w:val="009305C9"/>
    <w:rsid w:val="0093113B"/>
    <w:rsid w:val="00941678"/>
    <w:rsid w:val="00943E92"/>
    <w:rsid w:val="00947B30"/>
    <w:rsid w:val="00954F47"/>
    <w:rsid w:val="009568F9"/>
    <w:rsid w:val="00962509"/>
    <w:rsid w:val="00967C08"/>
    <w:rsid w:val="00971D73"/>
    <w:rsid w:val="009740C1"/>
    <w:rsid w:val="00982CFB"/>
    <w:rsid w:val="0098712D"/>
    <w:rsid w:val="0099407C"/>
    <w:rsid w:val="009A0ED9"/>
    <w:rsid w:val="009A5C81"/>
    <w:rsid w:val="009B3048"/>
    <w:rsid w:val="009B780D"/>
    <w:rsid w:val="009B7ECA"/>
    <w:rsid w:val="009C29C1"/>
    <w:rsid w:val="009C356E"/>
    <w:rsid w:val="009C4987"/>
    <w:rsid w:val="009C4E63"/>
    <w:rsid w:val="009D58A9"/>
    <w:rsid w:val="009D6A72"/>
    <w:rsid w:val="009E1C00"/>
    <w:rsid w:val="009E44DB"/>
    <w:rsid w:val="009F7457"/>
    <w:rsid w:val="00A0088C"/>
    <w:rsid w:val="00A10EBC"/>
    <w:rsid w:val="00A13F3C"/>
    <w:rsid w:val="00A174B5"/>
    <w:rsid w:val="00A20467"/>
    <w:rsid w:val="00A23913"/>
    <w:rsid w:val="00A31FDB"/>
    <w:rsid w:val="00A32105"/>
    <w:rsid w:val="00A41B6A"/>
    <w:rsid w:val="00A44BF5"/>
    <w:rsid w:val="00A47D6F"/>
    <w:rsid w:val="00A51B9C"/>
    <w:rsid w:val="00A51C69"/>
    <w:rsid w:val="00A52760"/>
    <w:rsid w:val="00A62741"/>
    <w:rsid w:val="00A74885"/>
    <w:rsid w:val="00A82BE3"/>
    <w:rsid w:val="00A96A11"/>
    <w:rsid w:val="00AA2C70"/>
    <w:rsid w:val="00AA3B51"/>
    <w:rsid w:val="00AC5006"/>
    <w:rsid w:val="00AC673D"/>
    <w:rsid w:val="00AD626D"/>
    <w:rsid w:val="00AD7DFF"/>
    <w:rsid w:val="00AE30C3"/>
    <w:rsid w:val="00AE4327"/>
    <w:rsid w:val="00AE4B07"/>
    <w:rsid w:val="00AF01E3"/>
    <w:rsid w:val="00AF415A"/>
    <w:rsid w:val="00B00656"/>
    <w:rsid w:val="00B12200"/>
    <w:rsid w:val="00B1267C"/>
    <w:rsid w:val="00B14937"/>
    <w:rsid w:val="00B21226"/>
    <w:rsid w:val="00B40EA4"/>
    <w:rsid w:val="00B5496B"/>
    <w:rsid w:val="00B607CB"/>
    <w:rsid w:val="00B76738"/>
    <w:rsid w:val="00B94527"/>
    <w:rsid w:val="00BA0FE3"/>
    <w:rsid w:val="00BA18D1"/>
    <w:rsid w:val="00BA4D3D"/>
    <w:rsid w:val="00BA6008"/>
    <w:rsid w:val="00BB010F"/>
    <w:rsid w:val="00BB48CE"/>
    <w:rsid w:val="00BB4B38"/>
    <w:rsid w:val="00BC5B3C"/>
    <w:rsid w:val="00BD758D"/>
    <w:rsid w:val="00BE4CF5"/>
    <w:rsid w:val="00BE63EC"/>
    <w:rsid w:val="00BF4D94"/>
    <w:rsid w:val="00C14C0A"/>
    <w:rsid w:val="00C15531"/>
    <w:rsid w:val="00C15D4D"/>
    <w:rsid w:val="00C164F8"/>
    <w:rsid w:val="00C203A1"/>
    <w:rsid w:val="00C203B5"/>
    <w:rsid w:val="00C21696"/>
    <w:rsid w:val="00C22666"/>
    <w:rsid w:val="00C239FC"/>
    <w:rsid w:val="00C30E72"/>
    <w:rsid w:val="00C32353"/>
    <w:rsid w:val="00C3290E"/>
    <w:rsid w:val="00C45DBC"/>
    <w:rsid w:val="00C51B75"/>
    <w:rsid w:val="00C51F63"/>
    <w:rsid w:val="00C604FA"/>
    <w:rsid w:val="00C60D8A"/>
    <w:rsid w:val="00C6109D"/>
    <w:rsid w:val="00C6282F"/>
    <w:rsid w:val="00C64A0A"/>
    <w:rsid w:val="00C672CB"/>
    <w:rsid w:val="00C70D28"/>
    <w:rsid w:val="00C72AA3"/>
    <w:rsid w:val="00C7577C"/>
    <w:rsid w:val="00C82483"/>
    <w:rsid w:val="00C92942"/>
    <w:rsid w:val="00CA01F4"/>
    <w:rsid w:val="00CA4CB9"/>
    <w:rsid w:val="00CA56CB"/>
    <w:rsid w:val="00CB01B3"/>
    <w:rsid w:val="00CB480F"/>
    <w:rsid w:val="00CB6769"/>
    <w:rsid w:val="00CC02C9"/>
    <w:rsid w:val="00CC546F"/>
    <w:rsid w:val="00CD4029"/>
    <w:rsid w:val="00CD63DE"/>
    <w:rsid w:val="00CD7838"/>
    <w:rsid w:val="00CE07D2"/>
    <w:rsid w:val="00CE2371"/>
    <w:rsid w:val="00CF2AE0"/>
    <w:rsid w:val="00CF3A6F"/>
    <w:rsid w:val="00CF64C9"/>
    <w:rsid w:val="00CF73FB"/>
    <w:rsid w:val="00D030E3"/>
    <w:rsid w:val="00D13617"/>
    <w:rsid w:val="00D1368F"/>
    <w:rsid w:val="00D27220"/>
    <w:rsid w:val="00D351FB"/>
    <w:rsid w:val="00D42990"/>
    <w:rsid w:val="00D44D73"/>
    <w:rsid w:val="00D46331"/>
    <w:rsid w:val="00D47537"/>
    <w:rsid w:val="00D637D9"/>
    <w:rsid w:val="00D7192F"/>
    <w:rsid w:val="00D74487"/>
    <w:rsid w:val="00D75F2B"/>
    <w:rsid w:val="00D778CD"/>
    <w:rsid w:val="00D80AF7"/>
    <w:rsid w:val="00D80F46"/>
    <w:rsid w:val="00D91B65"/>
    <w:rsid w:val="00DA64F6"/>
    <w:rsid w:val="00DA683C"/>
    <w:rsid w:val="00DB3C2B"/>
    <w:rsid w:val="00DB6360"/>
    <w:rsid w:val="00DC0B1C"/>
    <w:rsid w:val="00DC5910"/>
    <w:rsid w:val="00DC62E5"/>
    <w:rsid w:val="00DD0160"/>
    <w:rsid w:val="00DD1462"/>
    <w:rsid w:val="00DD2353"/>
    <w:rsid w:val="00DE13BC"/>
    <w:rsid w:val="00DE46B9"/>
    <w:rsid w:val="00DE6967"/>
    <w:rsid w:val="00DF0027"/>
    <w:rsid w:val="00DF58F2"/>
    <w:rsid w:val="00E06370"/>
    <w:rsid w:val="00E07924"/>
    <w:rsid w:val="00E1678D"/>
    <w:rsid w:val="00E26579"/>
    <w:rsid w:val="00E33300"/>
    <w:rsid w:val="00E33D7D"/>
    <w:rsid w:val="00E3532C"/>
    <w:rsid w:val="00E3685D"/>
    <w:rsid w:val="00E40329"/>
    <w:rsid w:val="00E61AEE"/>
    <w:rsid w:val="00E62072"/>
    <w:rsid w:val="00E6537B"/>
    <w:rsid w:val="00E7647A"/>
    <w:rsid w:val="00E77967"/>
    <w:rsid w:val="00E779AB"/>
    <w:rsid w:val="00E77AC1"/>
    <w:rsid w:val="00E80F9E"/>
    <w:rsid w:val="00E81FB1"/>
    <w:rsid w:val="00E9235D"/>
    <w:rsid w:val="00EA17AB"/>
    <w:rsid w:val="00EA1E2B"/>
    <w:rsid w:val="00EA531D"/>
    <w:rsid w:val="00EB133D"/>
    <w:rsid w:val="00EB3524"/>
    <w:rsid w:val="00EB40EA"/>
    <w:rsid w:val="00EB718B"/>
    <w:rsid w:val="00EC26F6"/>
    <w:rsid w:val="00ED3745"/>
    <w:rsid w:val="00EE1BB1"/>
    <w:rsid w:val="00F0093B"/>
    <w:rsid w:val="00F10220"/>
    <w:rsid w:val="00F2603B"/>
    <w:rsid w:val="00F26C68"/>
    <w:rsid w:val="00F30BB2"/>
    <w:rsid w:val="00F42626"/>
    <w:rsid w:val="00F4537F"/>
    <w:rsid w:val="00F465F4"/>
    <w:rsid w:val="00F6379F"/>
    <w:rsid w:val="00F66B94"/>
    <w:rsid w:val="00F7494D"/>
    <w:rsid w:val="00F75295"/>
    <w:rsid w:val="00F87F13"/>
    <w:rsid w:val="00FA0F52"/>
    <w:rsid w:val="00FA3222"/>
    <w:rsid w:val="00FB0100"/>
    <w:rsid w:val="00FB2BF9"/>
    <w:rsid w:val="00FB63C5"/>
    <w:rsid w:val="00FC3175"/>
    <w:rsid w:val="00FC3BC4"/>
    <w:rsid w:val="00FC4BA9"/>
    <w:rsid w:val="00FE1FB1"/>
    <w:rsid w:val="00FE4378"/>
    <w:rsid w:val="00FF24B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BCF4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Pr>
      <w:lang w:val="nl-NL"/>
    </w:rPr>
  </w:style>
  <w:style w:type="paragraph" w:styleId="Kop1">
    <w:name w:val="heading 1"/>
    <w:basedOn w:val="Normaal"/>
    <w:next w:val="Normaal"/>
    <w:link w:val="Kop1Teken"/>
    <w:uiPriority w:val="9"/>
    <w:qFormat/>
    <w:rsid w:val="00334D1A"/>
    <w:pPr>
      <w:keepNext/>
      <w:keepLines/>
      <w:numPr>
        <w:numId w:val="25"/>
      </w:numPr>
      <w:spacing w:line="480" w:lineRule="auto"/>
      <w:ind w:left="567" w:hanging="567"/>
      <w:outlineLvl w:val="0"/>
    </w:pPr>
    <w:rPr>
      <w:rFonts w:ascii="Arial" w:eastAsiaTheme="majorEastAsia" w:hAnsi="Arial" w:cstheme="majorBidi"/>
      <w:b/>
      <w:bCs/>
      <w:color w:val="345A8A" w:themeColor="accent1" w:themeShade="B5"/>
      <w:sz w:val="25"/>
      <w:szCs w:val="32"/>
    </w:rPr>
  </w:style>
  <w:style w:type="paragraph" w:styleId="Kop2">
    <w:name w:val="heading 2"/>
    <w:basedOn w:val="Normaal"/>
    <w:next w:val="Normaal"/>
    <w:link w:val="Kop2Teken"/>
    <w:uiPriority w:val="9"/>
    <w:unhideWhenUsed/>
    <w:qFormat/>
    <w:rsid w:val="00334D1A"/>
    <w:pPr>
      <w:keepNext/>
      <w:keepLines/>
      <w:numPr>
        <w:ilvl w:val="1"/>
        <w:numId w:val="26"/>
      </w:numPr>
      <w:spacing w:line="360" w:lineRule="auto"/>
      <w:ind w:left="567" w:hanging="567"/>
      <w:outlineLvl w:val="1"/>
    </w:pPr>
    <w:rPr>
      <w:rFonts w:ascii="Arial" w:eastAsiaTheme="majorEastAsia" w:hAnsi="Arial" w:cstheme="majorBidi"/>
      <w:b/>
      <w:bCs/>
      <w:color w:val="4F81BD" w:themeColor="accent1"/>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157381"/>
    <w:rPr>
      <w:color w:val="808080"/>
    </w:rPr>
  </w:style>
  <w:style w:type="paragraph" w:styleId="Ballontekst">
    <w:name w:val="Balloon Text"/>
    <w:basedOn w:val="Normaal"/>
    <w:link w:val="BallontekstTeken"/>
    <w:uiPriority w:val="99"/>
    <w:semiHidden/>
    <w:unhideWhenUsed/>
    <w:rsid w:val="00157381"/>
    <w:rPr>
      <w:rFonts w:ascii="Lucida Grande" w:hAnsi="Lucida Grande" w:cs="Lucida Grande"/>
      <w:sz w:val="18"/>
      <w:szCs w:val="18"/>
    </w:rPr>
  </w:style>
  <w:style w:type="character" w:customStyle="1" w:styleId="BallontekstTeken">
    <w:name w:val="Ballontekst Teken"/>
    <w:basedOn w:val="Standaardalinea-lettertype"/>
    <w:link w:val="Ballontekst"/>
    <w:uiPriority w:val="99"/>
    <w:semiHidden/>
    <w:rsid w:val="00157381"/>
    <w:rPr>
      <w:rFonts w:ascii="Lucida Grande" w:hAnsi="Lucida Grande" w:cs="Lucida Grande"/>
      <w:sz w:val="18"/>
      <w:szCs w:val="18"/>
      <w:lang w:val="nl-NL"/>
    </w:rPr>
  </w:style>
  <w:style w:type="paragraph" w:styleId="Lijstalinea">
    <w:name w:val="List Paragraph"/>
    <w:basedOn w:val="Normaal"/>
    <w:uiPriority w:val="34"/>
    <w:qFormat/>
    <w:rsid w:val="004528BA"/>
    <w:pPr>
      <w:ind w:left="720"/>
      <w:contextualSpacing/>
    </w:pPr>
  </w:style>
  <w:style w:type="paragraph" w:styleId="Voetnoottekst">
    <w:name w:val="footnote text"/>
    <w:basedOn w:val="Normaal"/>
    <w:link w:val="VoetnoottekstTeken"/>
    <w:uiPriority w:val="99"/>
    <w:unhideWhenUsed/>
    <w:rsid w:val="00E62072"/>
    <w:rPr>
      <w:rFonts w:ascii="Arial" w:hAnsi="Arial"/>
      <w:sz w:val="20"/>
    </w:rPr>
  </w:style>
  <w:style w:type="character" w:customStyle="1" w:styleId="VoetnoottekstTeken">
    <w:name w:val="Voetnoottekst Teken"/>
    <w:basedOn w:val="Standaardalinea-lettertype"/>
    <w:link w:val="Voetnoottekst"/>
    <w:uiPriority w:val="99"/>
    <w:rsid w:val="00E62072"/>
    <w:rPr>
      <w:rFonts w:ascii="Arial" w:hAnsi="Arial"/>
      <w:sz w:val="20"/>
      <w:lang w:val="nl-NL"/>
    </w:rPr>
  </w:style>
  <w:style w:type="character" w:styleId="Voetnootmarkering">
    <w:name w:val="footnote reference"/>
    <w:basedOn w:val="Standaardalinea-lettertype"/>
    <w:uiPriority w:val="99"/>
    <w:unhideWhenUsed/>
    <w:rsid w:val="00F75295"/>
    <w:rPr>
      <w:vertAlign w:val="superscript"/>
    </w:rPr>
  </w:style>
  <w:style w:type="character" w:customStyle="1" w:styleId="Kop1Teken">
    <w:name w:val="Kop 1 Teken"/>
    <w:basedOn w:val="Standaardalinea-lettertype"/>
    <w:link w:val="Kop1"/>
    <w:uiPriority w:val="9"/>
    <w:rsid w:val="00334D1A"/>
    <w:rPr>
      <w:rFonts w:ascii="Arial" w:eastAsiaTheme="majorEastAsia" w:hAnsi="Arial" w:cstheme="majorBidi"/>
      <w:b/>
      <w:bCs/>
      <w:color w:val="345A8A" w:themeColor="accent1" w:themeShade="B5"/>
      <w:sz w:val="25"/>
      <w:szCs w:val="32"/>
      <w:lang w:val="nl-NL"/>
    </w:rPr>
  </w:style>
  <w:style w:type="paragraph" w:styleId="Kopvaninhoudsopgave">
    <w:name w:val="TOC Heading"/>
    <w:basedOn w:val="Kop1"/>
    <w:next w:val="Normaal"/>
    <w:uiPriority w:val="39"/>
    <w:unhideWhenUsed/>
    <w:qFormat/>
    <w:rsid w:val="00220CA1"/>
    <w:pPr>
      <w:spacing w:line="276" w:lineRule="auto"/>
      <w:outlineLvl w:val="9"/>
    </w:pPr>
    <w:rPr>
      <w:color w:val="365F91" w:themeColor="accent1" w:themeShade="BF"/>
      <w:sz w:val="28"/>
      <w:szCs w:val="28"/>
    </w:rPr>
  </w:style>
  <w:style w:type="paragraph" w:styleId="Inhopg1">
    <w:name w:val="toc 1"/>
    <w:basedOn w:val="Normaal"/>
    <w:next w:val="Normaal"/>
    <w:autoRedefine/>
    <w:uiPriority w:val="39"/>
    <w:unhideWhenUsed/>
    <w:rsid w:val="008204E7"/>
    <w:pPr>
      <w:spacing w:before="120"/>
    </w:pPr>
    <w:rPr>
      <w:rFonts w:ascii="Arial" w:hAnsi="Arial"/>
      <w:b/>
      <w:caps/>
      <w:szCs w:val="22"/>
    </w:rPr>
  </w:style>
  <w:style w:type="paragraph" w:styleId="Inhopg2">
    <w:name w:val="toc 2"/>
    <w:basedOn w:val="Normaal"/>
    <w:next w:val="Normaal"/>
    <w:autoRedefine/>
    <w:uiPriority w:val="39"/>
    <w:unhideWhenUsed/>
    <w:rsid w:val="008204E7"/>
    <w:pPr>
      <w:tabs>
        <w:tab w:val="left" w:pos="993"/>
        <w:tab w:val="right" w:leader="dot" w:pos="9056"/>
      </w:tabs>
      <w:ind w:left="426"/>
    </w:pPr>
    <w:rPr>
      <w:rFonts w:ascii="Arial" w:hAnsi="Arial"/>
      <w:smallCaps/>
      <w:szCs w:val="22"/>
    </w:rPr>
  </w:style>
  <w:style w:type="paragraph" w:styleId="Inhopg3">
    <w:name w:val="toc 3"/>
    <w:basedOn w:val="Normaal"/>
    <w:next w:val="Normaal"/>
    <w:autoRedefine/>
    <w:uiPriority w:val="39"/>
    <w:unhideWhenUsed/>
    <w:rsid w:val="00220CA1"/>
    <w:pPr>
      <w:ind w:left="480"/>
    </w:pPr>
    <w:rPr>
      <w:i/>
      <w:sz w:val="22"/>
      <w:szCs w:val="22"/>
    </w:rPr>
  </w:style>
  <w:style w:type="paragraph" w:styleId="Inhopg4">
    <w:name w:val="toc 4"/>
    <w:basedOn w:val="Normaal"/>
    <w:next w:val="Normaal"/>
    <w:autoRedefine/>
    <w:uiPriority w:val="39"/>
    <w:unhideWhenUsed/>
    <w:rsid w:val="00220CA1"/>
    <w:pPr>
      <w:ind w:left="720"/>
    </w:pPr>
    <w:rPr>
      <w:sz w:val="18"/>
      <w:szCs w:val="18"/>
    </w:rPr>
  </w:style>
  <w:style w:type="paragraph" w:styleId="Inhopg5">
    <w:name w:val="toc 5"/>
    <w:basedOn w:val="Normaal"/>
    <w:next w:val="Normaal"/>
    <w:autoRedefine/>
    <w:uiPriority w:val="39"/>
    <w:unhideWhenUsed/>
    <w:rsid w:val="00220CA1"/>
    <w:pPr>
      <w:ind w:left="960"/>
    </w:pPr>
    <w:rPr>
      <w:sz w:val="18"/>
      <w:szCs w:val="18"/>
    </w:rPr>
  </w:style>
  <w:style w:type="paragraph" w:styleId="Inhopg6">
    <w:name w:val="toc 6"/>
    <w:basedOn w:val="Normaal"/>
    <w:next w:val="Normaal"/>
    <w:autoRedefine/>
    <w:uiPriority w:val="39"/>
    <w:unhideWhenUsed/>
    <w:rsid w:val="00220CA1"/>
    <w:pPr>
      <w:ind w:left="1200"/>
    </w:pPr>
    <w:rPr>
      <w:sz w:val="18"/>
      <w:szCs w:val="18"/>
    </w:rPr>
  </w:style>
  <w:style w:type="paragraph" w:styleId="Inhopg7">
    <w:name w:val="toc 7"/>
    <w:basedOn w:val="Normaal"/>
    <w:next w:val="Normaal"/>
    <w:autoRedefine/>
    <w:uiPriority w:val="39"/>
    <w:unhideWhenUsed/>
    <w:rsid w:val="00220CA1"/>
    <w:pPr>
      <w:ind w:left="1440"/>
    </w:pPr>
    <w:rPr>
      <w:sz w:val="18"/>
      <w:szCs w:val="18"/>
    </w:rPr>
  </w:style>
  <w:style w:type="paragraph" w:styleId="Inhopg8">
    <w:name w:val="toc 8"/>
    <w:basedOn w:val="Normaal"/>
    <w:next w:val="Normaal"/>
    <w:autoRedefine/>
    <w:uiPriority w:val="39"/>
    <w:unhideWhenUsed/>
    <w:rsid w:val="00220CA1"/>
    <w:pPr>
      <w:ind w:left="1680"/>
    </w:pPr>
    <w:rPr>
      <w:sz w:val="18"/>
      <w:szCs w:val="18"/>
    </w:rPr>
  </w:style>
  <w:style w:type="paragraph" w:styleId="Inhopg9">
    <w:name w:val="toc 9"/>
    <w:basedOn w:val="Normaal"/>
    <w:next w:val="Normaal"/>
    <w:autoRedefine/>
    <w:uiPriority w:val="39"/>
    <w:unhideWhenUsed/>
    <w:rsid w:val="00220CA1"/>
    <w:pPr>
      <w:ind w:left="1920"/>
    </w:pPr>
    <w:rPr>
      <w:sz w:val="18"/>
      <w:szCs w:val="18"/>
    </w:rPr>
  </w:style>
  <w:style w:type="character" w:styleId="Zwaar">
    <w:name w:val="Strong"/>
    <w:basedOn w:val="Standaardalinea-lettertype"/>
    <w:uiPriority w:val="22"/>
    <w:qFormat/>
    <w:rsid w:val="00220CA1"/>
    <w:rPr>
      <w:b/>
      <w:bCs/>
    </w:rPr>
  </w:style>
  <w:style w:type="paragraph" w:styleId="Bibliografie">
    <w:name w:val="Bibliography"/>
    <w:basedOn w:val="Normaal"/>
    <w:next w:val="Normaal"/>
    <w:uiPriority w:val="37"/>
    <w:unhideWhenUsed/>
    <w:rsid w:val="005365C7"/>
  </w:style>
  <w:style w:type="paragraph" w:styleId="Documentstructuur">
    <w:name w:val="Document Map"/>
    <w:basedOn w:val="Normaal"/>
    <w:link w:val="DocumentstructuurTeken"/>
    <w:uiPriority w:val="99"/>
    <w:semiHidden/>
    <w:unhideWhenUsed/>
    <w:rsid w:val="001D3664"/>
    <w:rPr>
      <w:rFonts w:ascii="Lucida Grande" w:hAnsi="Lucida Grande" w:cs="Lucida Grande"/>
    </w:rPr>
  </w:style>
  <w:style w:type="character" w:customStyle="1" w:styleId="DocumentstructuurTeken">
    <w:name w:val="Documentstructuur Teken"/>
    <w:basedOn w:val="Standaardalinea-lettertype"/>
    <w:link w:val="Documentstructuur"/>
    <w:uiPriority w:val="99"/>
    <w:semiHidden/>
    <w:rsid w:val="001D3664"/>
    <w:rPr>
      <w:rFonts w:ascii="Lucida Grande" w:hAnsi="Lucida Grande" w:cs="Lucida Grande"/>
      <w:lang w:val="nl-NL"/>
    </w:rPr>
  </w:style>
  <w:style w:type="paragraph" w:styleId="Revisie">
    <w:name w:val="Revision"/>
    <w:hidden/>
    <w:uiPriority w:val="99"/>
    <w:semiHidden/>
    <w:rsid w:val="001D3664"/>
    <w:rPr>
      <w:lang w:val="nl-NL"/>
    </w:rPr>
  </w:style>
  <w:style w:type="paragraph" w:customStyle="1" w:styleId="Hoofdstuk">
    <w:name w:val="Hoofdstuk"/>
    <w:basedOn w:val="Normaal"/>
    <w:qFormat/>
    <w:rsid w:val="00DD0160"/>
    <w:pPr>
      <w:numPr>
        <w:numId w:val="15"/>
      </w:numPr>
      <w:spacing w:line="480" w:lineRule="auto"/>
      <w:ind w:left="567" w:hanging="567"/>
      <w:outlineLvl w:val="0"/>
    </w:pPr>
    <w:rPr>
      <w:rFonts w:ascii="Arial" w:hAnsi="Arial" w:cs="Arial"/>
      <w:b/>
      <w:sz w:val="25"/>
      <w:szCs w:val="25"/>
    </w:rPr>
  </w:style>
  <w:style w:type="paragraph" w:customStyle="1" w:styleId="Paragraaf">
    <w:name w:val="Paragraaf"/>
    <w:basedOn w:val="Normaal"/>
    <w:qFormat/>
    <w:rsid w:val="00B14937"/>
    <w:pPr>
      <w:numPr>
        <w:ilvl w:val="1"/>
        <w:numId w:val="20"/>
      </w:numPr>
      <w:spacing w:line="360" w:lineRule="auto"/>
      <w:ind w:left="567" w:hanging="567"/>
      <w:outlineLvl w:val="1"/>
    </w:pPr>
    <w:rPr>
      <w:rFonts w:ascii="Arial" w:hAnsi="Arial" w:cs="Arial"/>
      <w:b/>
    </w:rPr>
  </w:style>
  <w:style w:type="paragraph" w:styleId="Voettekst">
    <w:name w:val="footer"/>
    <w:basedOn w:val="Normaal"/>
    <w:link w:val="VoettekstTeken"/>
    <w:uiPriority w:val="99"/>
    <w:unhideWhenUsed/>
    <w:rsid w:val="00DD0160"/>
    <w:pPr>
      <w:tabs>
        <w:tab w:val="center" w:pos="4536"/>
        <w:tab w:val="right" w:pos="9072"/>
      </w:tabs>
    </w:pPr>
  </w:style>
  <w:style w:type="character" w:customStyle="1" w:styleId="VoettekstTeken">
    <w:name w:val="Voettekst Teken"/>
    <w:basedOn w:val="Standaardalinea-lettertype"/>
    <w:link w:val="Voettekst"/>
    <w:uiPriority w:val="99"/>
    <w:rsid w:val="00DD0160"/>
    <w:rPr>
      <w:lang w:val="nl-NL"/>
    </w:rPr>
  </w:style>
  <w:style w:type="character" w:styleId="Paginanummer">
    <w:name w:val="page number"/>
    <w:basedOn w:val="Standaardalinea-lettertype"/>
    <w:uiPriority w:val="99"/>
    <w:semiHidden/>
    <w:unhideWhenUsed/>
    <w:rsid w:val="00DD0160"/>
  </w:style>
  <w:style w:type="character" w:customStyle="1" w:styleId="Kop2Teken">
    <w:name w:val="Kop 2 Teken"/>
    <w:basedOn w:val="Standaardalinea-lettertype"/>
    <w:link w:val="Kop2"/>
    <w:uiPriority w:val="9"/>
    <w:rsid w:val="00334D1A"/>
    <w:rPr>
      <w:rFonts w:ascii="Arial" w:eastAsiaTheme="majorEastAsia" w:hAnsi="Arial" w:cstheme="majorBidi"/>
      <w:b/>
      <w:bCs/>
      <w:color w:val="4F81BD" w:themeColor="accent1"/>
      <w:szCs w:val="26"/>
      <w:lang w:val="nl-NL"/>
    </w:rPr>
  </w:style>
  <w:style w:type="paragraph" w:customStyle="1" w:styleId="Hoofdstukzondernummer">
    <w:name w:val="Hoofdstuk zonder nummer"/>
    <w:basedOn w:val="Hoofdstuk"/>
    <w:qFormat/>
    <w:rsid w:val="008204E7"/>
    <w:pPr>
      <w:numPr>
        <w:numId w:val="0"/>
      </w:numPr>
    </w:pPr>
    <w:rPr>
      <w:rFonts w:cstheme="minorBidi"/>
      <w:szCs w:val="24"/>
    </w:rPr>
  </w:style>
  <w:style w:type="paragraph" w:styleId="Koptekst">
    <w:name w:val="header"/>
    <w:basedOn w:val="Normaal"/>
    <w:link w:val="KoptekstTeken"/>
    <w:uiPriority w:val="99"/>
    <w:unhideWhenUsed/>
    <w:rsid w:val="00AA3B51"/>
    <w:pPr>
      <w:tabs>
        <w:tab w:val="center" w:pos="4536"/>
        <w:tab w:val="right" w:pos="9072"/>
      </w:tabs>
    </w:pPr>
  </w:style>
  <w:style w:type="character" w:customStyle="1" w:styleId="KoptekstTeken">
    <w:name w:val="Koptekst Teken"/>
    <w:basedOn w:val="Standaardalinea-lettertype"/>
    <w:link w:val="Koptekst"/>
    <w:uiPriority w:val="99"/>
    <w:rsid w:val="00AA3B51"/>
    <w:rPr>
      <w:lang w:val="nl-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Pr>
      <w:lang w:val="nl-NL"/>
    </w:rPr>
  </w:style>
  <w:style w:type="paragraph" w:styleId="Kop1">
    <w:name w:val="heading 1"/>
    <w:basedOn w:val="Normaal"/>
    <w:next w:val="Normaal"/>
    <w:link w:val="Kop1Teken"/>
    <w:uiPriority w:val="9"/>
    <w:qFormat/>
    <w:rsid w:val="00334D1A"/>
    <w:pPr>
      <w:keepNext/>
      <w:keepLines/>
      <w:numPr>
        <w:numId w:val="25"/>
      </w:numPr>
      <w:spacing w:line="480" w:lineRule="auto"/>
      <w:ind w:left="567" w:hanging="567"/>
      <w:outlineLvl w:val="0"/>
    </w:pPr>
    <w:rPr>
      <w:rFonts w:ascii="Arial" w:eastAsiaTheme="majorEastAsia" w:hAnsi="Arial" w:cstheme="majorBidi"/>
      <w:b/>
      <w:bCs/>
      <w:color w:val="345A8A" w:themeColor="accent1" w:themeShade="B5"/>
      <w:sz w:val="25"/>
      <w:szCs w:val="32"/>
    </w:rPr>
  </w:style>
  <w:style w:type="paragraph" w:styleId="Kop2">
    <w:name w:val="heading 2"/>
    <w:basedOn w:val="Normaal"/>
    <w:next w:val="Normaal"/>
    <w:link w:val="Kop2Teken"/>
    <w:uiPriority w:val="9"/>
    <w:unhideWhenUsed/>
    <w:qFormat/>
    <w:rsid w:val="00334D1A"/>
    <w:pPr>
      <w:keepNext/>
      <w:keepLines/>
      <w:numPr>
        <w:ilvl w:val="1"/>
        <w:numId w:val="26"/>
      </w:numPr>
      <w:spacing w:line="360" w:lineRule="auto"/>
      <w:ind w:left="567" w:hanging="567"/>
      <w:outlineLvl w:val="1"/>
    </w:pPr>
    <w:rPr>
      <w:rFonts w:ascii="Arial" w:eastAsiaTheme="majorEastAsia" w:hAnsi="Arial" w:cstheme="majorBidi"/>
      <w:b/>
      <w:bCs/>
      <w:color w:val="4F81BD" w:themeColor="accent1"/>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157381"/>
    <w:rPr>
      <w:color w:val="808080"/>
    </w:rPr>
  </w:style>
  <w:style w:type="paragraph" w:styleId="Ballontekst">
    <w:name w:val="Balloon Text"/>
    <w:basedOn w:val="Normaal"/>
    <w:link w:val="BallontekstTeken"/>
    <w:uiPriority w:val="99"/>
    <w:semiHidden/>
    <w:unhideWhenUsed/>
    <w:rsid w:val="00157381"/>
    <w:rPr>
      <w:rFonts w:ascii="Lucida Grande" w:hAnsi="Lucida Grande" w:cs="Lucida Grande"/>
      <w:sz w:val="18"/>
      <w:szCs w:val="18"/>
    </w:rPr>
  </w:style>
  <w:style w:type="character" w:customStyle="1" w:styleId="BallontekstTeken">
    <w:name w:val="Ballontekst Teken"/>
    <w:basedOn w:val="Standaardalinea-lettertype"/>
    <w:link w:val="Ballontekst"/>
    <w:uiPriority w:val="99"/>
    <w:semiHidden/>
    <w:rsid w:val="00157381"/>
    <w:rPr>
      <w:rFonts w:ascii="Lucida Grande" w:hAnsi="Lucida Grande" w:cs="Lucida Grande"/>
      <w:sz w:val="18"/>
      <w:szCs w:val="18"/>
      <w:lang w:val="nl-NL"/>
    </w:rPr>
  </w:style>
  <w:style w:type="paragraph" w:styleId="Lijstalinea">
    <w:name w:val="List Paragraph"/>
    <w:basedOn w:val="Normaal"/>
    <w:uiPriority w:val="34"/>
    <w:qFormat/>
    <w:rsid w:val="004528BA"/>
    <w:pPr>
      <w:ind w:left="720"/>
      <w:contextualSpacing/>
    </w:pPr>
  </w:style>
  <w:style w:type="paragraph" w:styleId="Voetnoottekst">
    <w:name w:val="footnote text"/>
    <w:basedOn w:val="Normaal"/>
    <w:link w:val="VoetnoottekstTeken"/>
    <w:uiPriority w:val="99"/>
    <w:unhideWhenUsed/>
    <w:rsid w:val="00E62072"/>
    <w:rPr>
      <w:rFonts w:ascii="Arial" w:hAnsi="Arial"/>
      <w:sz w:val="20"/>
    </w:rPr>
  </w:style>
  <w:style w:type="character" w:customStyle="1" w:styleId="VoetnoottekstTeken">
    <w:name w:val="Voetnoottekst Teken"/>
    <w:basedOn w:val="Standaardalinea-lettertype"/>
    <w:link w:val="Voetnoottekst"/>
    <w:uiPriority w:val="99"/>
    <w:rsid w:val="00E62072"/>
    <w:rPr>
      <w:rFonts w:ascii="Arial" w:hAnsi="Arial"/>
      <w:sz w:val="20"/>
      <w:lang w:val="nl-NL"/>
    </w:rPr>
  </w:style>
  <w:style w:type="character" w:styleId="Voetnootmarkering">
    <w:name w:val="footnote reference"/>
    <w:basedOn w:val="Standaardalinea-lettertype"/>
    <w:uiPriority w:val="99"/>
    <w:unhideWhenUsed/>
    <w:rsid w:val="00F75295"/>
    <w:rPr>
      <w:vertAlign w:val="superscript"/>
    </w:rPr>
  </w:style>
  <w:style w:type="character" w:customStyle="1" w:styleId="Kop1Teken">
    <w:name w:val="Kop 1 Teken"/>
    <w:basedOn w:val="Standaardalinea-lettertype"/>
    <w:link w:val="Kop1"/>
    <w:uiPriority w:val="9"/>
    <w:rsid w:val="00334D1A"/>
    <w:rPr>
      <w:rFonts w:ascii="Arial" w:eastAsiaTheme="majorEastAsia" w:hAnsi="Arial" w:cstheme="majorBidi"/>
      <w:b/>
      <w:bCs/>
      <w:color w:val="345A8A" w:themeColor="accent1" w:themeShade="B5"/>
      <w:sz w:val="25"/>
      <w:szCs w:val="32"/>
      <w:lang w:val="nl-NL"/>
    </w:rPr>
  </w:style>
  <w:style w:type="paragraph" w:styleId="Kopvaninhoudsopgave">
    <w:name w:val="TOC Heading"/>
    <w:basedOn w:val="Kop1"/>
    <w:next w:val="Normaal"/>
    <w:uiPriority w:val="39"/>
    <w:unhideWhenUsed/>
    <w:qFormat/>
    <w:rsid w:val="00220CA1"/>
    <w:pPr>
      <w:spacing w:line="276" w:lineRule="auto"/>
      <w:outlineLvl w:val="9"/>
    </w:pPr>
    <w:rPr>
      <w:color w:val="365F91" w:themeColor="accent1" w:themeShade="BF"/>
      <w:sz w:val="28"/>
      <w:szCs w:val="28"/>
    </w:rPr>
  </w:style>
  <w:style w:type="paragraph" w:styleId="Inhopg1">
    <w:name w:val="toc 1"/>
    <w:basedOn w:val="Normaal"/>
    <w:next w:val="Normaal"/>
    <w:autoRedefine/>
    <w:uiPriority w:val="39"/>
    <w:unhideWhenUsed/>
    <w:rsid w:val="008204E7"/>
    <w:pPr>
      <w:spacing w:before="120"/>
    </w:pPr>
    <w:rPr>
      <w:rFonts w:ascii="Arial" w:hAnsi="Arial"/>
      <w:b/>
      <w:caps/>
      <w:szCs w:val="22"/>
    </w:rPr>
  </w:style>
  <w:style w:type="paragraph" w:styleId="Inhopg2">
    <w:name w:val="toc 2"/>
    <w:basedOn w:val="Normaal"/>
    <w:next w:val="Normaal"/>
    <w:autoRedefine/>
    <w:uiPriority w:val="39"/>
    <w:unhideWhenUsed/>
    <w:rsid w:val="008204E7"/>
    <w:pPr>
      <w:tabs>
        <w:tab w:val="left" w:pos="993"/>
        <w:tab w:val="right" w:leader="dot" w:pos="9056"/>
      </w:tabs>
      <w:ind w:left="426"/>
    </w:pPr>
    <w:rPr>
      <w:rFonts w:ascii="Arial" w:hAnsi="Arial"/>
      <w:smallCaps/>
      <w:szCs w:val="22"/>
    </w:rPr>
  </w:style>
  <w:style w:type="paragraph" w:styleId="Inhopg3">
    <w:name w:val="toc 3"/>
    <w:basedOn w:val="Normaal"/>
    <w:next w:val="Normaal"/>
    <w:autoRedefine/>
    <w:uiPriority w:val="39"/>
    <w:unhideWhenUsed/>
    <w:rsid w:val="00220CA1"/>
    <w:pPr>
      <w:ind w:left="480"/>
    </w:pPr>
    <w:rPr>
      <w:i/>
      <w:sz w:val="22"/>
      <w:szCs w:val="22"/>
    </w:rPr>
  </w:style>
  <w:style w:type="paragraph" w:styleId="Inhopg4">
    <w:name w:val="toc 4"/>
    <w:basedOn w:val="Normaal"/>
    <w:next w:val="Normaal"/>
    <w:autoRedefine/>
    <w:uiPriority w:val="39"/>
    <w:unhideWhenUsed/>
    <w:rsid w:val="00220CA1"/>
    <w:pPr>
      <w:ind w:left="720"/>
    </w:pPr>
    <w:rPr>
      <w:sz w:val="18"/>
      <w:szCs w:val="18"/>
    </w:rPr>
  </w:style>
  <w:style w:type="paragraph" w:styleId="Inhopg5">
    <w:name w:val="toc 5"/>
    <w:basedOn w:val="Normaal"/>
    <w:next w:val="Normaal"/>
    <w:autoRedefine/>
    <w:uiPriority w:val="39"/>
    <w:unhideWhenUsed/>
    <w:rsid w:val="00220CA1"/>
    <w:pPr>
      <w:ind w:left="960"/>
    </w:pPr>
    <w:rPr>
      <w:sz w:val="18"/>
      <w:szCs w:val="18"/>
    </w:rPr>
  </w:style>
  <w:style w:type="paragraph" w:styleId="Inhopg6">
    <w:name w:val="toc 6"/>
    <w:basedOn w:val="Normaal"/>
    <w:next w:val="Normaal"/>
    <w:autoRedefine/>
    <w:uiPriority w:val="39"/>
    <w:unhideWhenUsed/>
    <w:rsid w:val="00220CA1"/>
    <w:pPr>
      <w:ind w:left="1200"/>
    </w:pPr>
    <w:rPr>
      <w:sz w:val="18"/>
      <w:szCs w:val="18"/>
    </w:rPr>
  </w:style>
  <w:style w:type="paragraph" w:styleId="Inhopg7">
    <w:name w:val="toc 7"/>
    <w:basedOn w:val="Normaal"/>
    <w:next w:val="Normaal"/>
    <w:autoRedefine/>
    <w:uiPriority w:val="39"/>
    <w:unhideWhenUsed/>
    <w:rsid w:val="00220CA1"/>
    <w:pPr>
      <w:ind w:left="1440"/>
    </w:pPr>
    <w:rPr>
      <w:sz w:val="18"/>
      <w:szCs w:val="18"/>
    </w:rPr>
  </w:style>
  <w:style w:type="paragraph" w:styleId="Inhopg8">
    <w:name w:val="toc 8"/>
    <w:basedOn w:val="Normaal"/>
    <w:next w:val="Normaal"/>
    <w:autoRedefine/>
    <w:uiPriority w:val="39"/>
    <w:unhideWhenUsed/>
    <w:rsid w:val="00220CA1"/>
    <w:pPr>
      <w:ind w:left="1680"/>
    </w:pPr>
    <w:rPr>
      <w:sz w:val="18"/>
      <w:szCs w:val="18"/>
    </w:rPr>
  </w:style>
  <w:style w:type="paragraph" w:styleId="Inhopg9">
    <w:name w:val="toc 9"/>
    <w:basedOn w:val="Normaal"/>
    <w:next w:val="Normaal"/>
    <w:autoRedefine/>
    <w:uiPriority w:val="39"/>
    <w:unhideWhenUsed/>
    <w:rsid w:val="00220CA1"/>
    <w:pPr>
      <w:ind w:left="1920"/>
    </w:pPr>
    <w:rPr>
      <w:sz w:val="18"/>
      <w:szCs w:val="18"/>
    </w:rPr>
  </w:style>
  <w:style w:type="character" w:styleId="Zwaar">
    <w:name w:val="Strong"/>
    <w:basedOn w:val="Standaardalinea-lettertype"/>
    <w:uiPriority w:val="22"/>
    <w:qFormat/>
    <w:rsid w:val="00220CA1"/>
    <w:rPr>
      <w:b/>
      <w:bCs/>
    </w:rPr>
  </w:style>
  <w:style w:type="paragraph" w:styleId="Bibliografie">
    <w:name w:val="Bibliography"/>
    <w:basedOn w:val="Normaal"/>
    <w:next w:val="Normaal"/>
    <w:uiPriority w:val="37"/>
    <w:unhideWhenUsed/>
    <w:rsid w:val="005365C7"/>
  </w:style>
  <w:style w:type="paragraph" w:styleId="Documentstructuur">
    <w:name w:val="Document Map"/>
    <w:basedOn w:val="Normaal"/>
    <w:link w:val="DocumentstructuurTeken"/>
    <w:uiPriority w:val="99"/>
    <w:semiHidden/>
    <w:unhideWhenUsed/>
    <w:rsid w:val="001D3664"/>
    <w:rPr>
      <w:rFonts w:ascii="Lucida Grande" w:hAnsi="Lucida Grande" w:cs="Lucida Grande"/>
    </w:rPr>
  </w:style>
  <w:style w:type="character" w:customStyle="1" w:styleId="DocumentstructuurTeken">
    <w:name w:val="Documentstructuur Teken"/>
    <w:basedOn w:val="Standaardalinea-lettertype"/>
    <w:link w:val="Documentstructuur"/>
    <w:uiPriority w:val="99"/>
    <w:semiHidden/>
    <w:rsid w:val="001D3664"/>
    <w:rPr>
      <w:rFonts w:ascii="Lucida Grande" w:hAnsi="Lucida Grande" w:cs="Lucida Grande"/>
      <w:lang w:val="nl-NL"/>
    </w:rPr>
  </w:style>
  <w:style w:type="paragraph" w:styleId="Revisie">
    <w:name w:val="Revision"/>
    <w:hidden/>
    <w:uiPriority w:val="99"/>
    <w:semiHidden/>
    <w:rsid w:val="001D3664"/>
    <w:rPr>
      <w:lang w:val="nl-NL"/>
    </w:rPr>
  </w:style>
  <w:style w:type="paragraph" w:customStyle="1" w:styleId="Hoofdstuk">
    <w:name w:val="Hoofdstuk"/>
    <w:basedOn w:val="Normaal"/>
    <w:qFormat/>
    <w:rsid w:val="00DD0160"/>
    <w:pPr>
      <w:numPr>
        <w:numId w:val="15"/>
      </w:numPr>
      <w:spacing w:line="480" w:lineRule="auto"/>
      <w:ind w:left="567" w:hanging="567"/>
      <w:outlineLvl w:val="0"/>
    </w:pPr>
    <w:rPr>
      <w:rFonts w:ascii="Arial" w:hAnsi="Arial" w:cs="Arial"/>
      <w:b/>
      <w:sz w:val="25"/>
      <w:szCs w:val="25"/>
    </w:rPr>
  </w:style>
  <w:style w:type="paragraph" w:customStyle="1" w:styleId="Paragraaf">
    <w:name w:val="Paragraaf"/>
    <w:basedOn w:val="Normaal"/>
    <w:qFormat/>
    <w:rsid w:val="00B14937"/>
    <w:pPr>
      <w:numPr>
        <w:ilvl w:val="1"/>
        <w:numId w:val="20"/>
      </w:numPr>
      <w:spacing w:line="360" w:lineRule="auto"/>
      <w:ind w:left="567" w:hanging="567"/>
      <w:outlineLvl w:val="1"/>
    </w:pPr>
    <w:rPr>
      <w:rFonts w:ascii="Arial" w:hAnsi="Arial" w:cs="Arial"/>
      <w:b/>
    </w:rPr>
  </w:style>
  <w:style w:type="paragraph" w:styleId="Voettekst">
    <w:name w:val="footer"/>
    <w:basedOn w:val="Normaal"/>
    <w:link w:val="VoettekstTeken"/>
    <w:uiPriority w:val="99"/>
    <w:unhideWhenUsed/>
    <w:rsid w:val="00DD0160"/>
    <w:pPr>
      <w:tabs>
        <w:tab w:val="center" w:pos="4536"/>
        <w:tab w:val="right" w:pos="9072"/>
      </w:tabs>
    </w:pPr>
  </w:style>
  <w:style w:type="character" w:customStyle="1" w:styleId="VoettekstTeken">
    <w:name w:val="Voettekst Teken"/>
    <w:basedOn w:val="Standaardalinea-lettertype"/>
    <w:link w:val="Voettekst"/>
    <w:uiPriority w:val="99"/>
    <w:rsid w:val="00DD0160"/>
    <w:rPr>
      <w:lang w:val="nl-NL"/>
    </w:rPr>
  </w:style>
  <w:style w:type="character" w:styleId="Paginanummer">
    <w:name w:val="page number"/>
    <w:basedOn w:val="Standaardalinea-lettertype"/>
    <w:uiPriority w:val="99"/>
    <w:semiHidden/>
    <w:unhideWhenUsed/>
    <w:rsid w:val="00DD0160"/>
  </w:style>
  <w:style w:type="character" w:customStyle="1" w:styleId="Kop2Teken">
    <w:name w:val="Kop 2 Teken"/>
    <w:basedOn w:val="Standaardalinea-lettertype"/>
    <w:link w:val="Kop2"/>
    <w:uiPriority w:val="9"/>
    <w:rsid w:val="00334D1A"/>
    <w:rPr>
      <w:rFonts w:ascii="Arial" w:eastAsiaTheme="majorEastAsia" w:hAnsi="Arial" w:cstheme="majorBidi"/>
      <w:b/>
      <w:bCs/>
      <w:color w:val="4F81BD" w:themeColor="accent1"/>
      <w:szCs w:val="26"/>
      <w:lang w:val="nl-NL"/>
    </w:rPr>
  </w:style>
  <w:style w:type="paragraph" w:customStyle="1" w:styleId="Hoofdstukzondernummer">
    <w:name w:val="Hoofdstuk zonder nummer"/>
    <w:basedOn w:val="Hoofdstuk"/>
    <w:qFormat/>
    <w:rsid w:val="008204E7"/>
    <w:pPr>
      <w:numPr>
        <w:numId w:val="0"/>
      </w:numPr>
    </w:pPr>
    <w:rPr>
      <w:rFonts w:cstheme="minorBidi"/>
      <w:szCs w:val="24"/>
    </w:rPr>
  </w:style>
  <w:style w:type="paragraph" w:styleId="Koptekst">
    <w:name w:val="header"/>
    <w:basedOn w:val="Normaal"/>
    <w:link w:val="KoptekstTeken"/>
    <w:uiPriority w:val="99"/>
    <w:unhideWhenUsed/>
    <w:rsid w:val="00AA3B51"/>
    <w:pPr>
      <w:tabs>
        <w:tab w:val="center" w:pos="4536"/>
        <w:tab w:val="right" w:pos="9072"/>
      </w:tabs>
    </w:pPr>
  </w:style>
  <w:style w:type="character" w:customStyle="1" w:styleId="KoptekstTeken">
    <w:name w:val="Koptekst Teken"/>
    <w:basedOn w:val="Standaardalinea-lettertype"/>
    <w:link w:val="Koptekst"/>
    <w:uiPriority w:val="99"/>
    <w:rsid w:val="00AA3B51"/>
    <w:rPr>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glossaryDocument" Target="glossary/document.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6674CD2ADE4B45ACFA831763F3B625"/>
        <w:category>
          <w:name w:val="Algemeen"/>
          <w:gallery w:val="placeholder"/>
        </w:category>
        <w:types>
          <w:type w:val="bbPlcHdr"/>
        </w:types>
        <w:behaviors>
          <w:behavior w:val="content"/>
        </w:behaviors>
        <w:guid w:val="{B1A1DEA1-601F-6E4D-A059-725E6FFD824C}"/>
      </w:docPartPr>
      <w:docPartBody>
        <w:p w:rsidR="00A0614D" w:rsidRDefault="00A0614D" w:rsidP="00A0614D">
          <w:pPr>
            <w:pStyle w:val="DC6674CD2ADE4B45ACFA831763F3B625"/>
          </w:pPr>
          <w:r>
            <w:rPr>
              <w:rFonts w:asciiTheme="majorHAnsi" w:eastAsiaTheme="majorEastAsia" w:hAnsiTheme="majorHAnsi" w:cstheme="majorBidi"/>
              <w:b/>
              <w:color w:val="365F91" w:themeColor="accent1" w:themeShade="BF"/>
              <w:sz w:val="48"/>
              <w:szCs w:val="48"/>
            </w:rPr>
            <w:t>[Titel van het document]</w:t>
          </w:r>
        </w:p>
      </w:docPartBody>
    </w:docPart>
    <w:docPart>
      <w:docPartPr>
        <w:name w:val="F46E4B5ED10AD04BBD6E1F9B16CF1DF6"/>
        <w:category>
          <w:name w:val="Algemeen"/>
          <w:gallery w:val="placeholder"/>
        </w:category>
        <w:types>
          <w:type w:val="bbPlcHdr"/>
        </w:types>
        <w:behaviors>
          <w:behavior w:val="content"/>
        </w:behaviors>
        <w:guid w:val="{32E5AFB5-0DAB-DC4E-86CF-BBAD898DC620}"/>
      </w:docPartPr>
      <w:docPartBody>
        <w:p w:rsidR="00A0614D" w:rsidRDefault="00A0614D" w:rsidP="00A0614D">
          <w:pPr>
            <w:pStyle w:val="F46E4B5ED10AD04BBD6E1F9B16CF1DF6"/>
          </w:pPr>
          <w:r>
            <w:rPr>
              <w:rFonts w:asciiTheme="majorHAnsi" w:hAnsiTheme="majorHAnsi"/>
              <w:noProof/>
              <w:color w:val="365F91" w:themeColor="accent1" w:themeShade="BF"/>
              <w:sz w:val="36"/>
              <w:szCs w:val="32"/>
            </w:rPr>
            <w:t>[Ondertitel van het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Cambria Math">
    <w:panose1 w:val="02040503050406030204"/>
    <w:charset w:val="00"/>
    <w:family w:val="auto"/>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DD0"/>
    <w:rsid w:val="00151DD0"/>
    <w:rsid w:val="002C2939"/>
    <w:rsid w:val="009211BD"/>
    <w:rsid w:val="00A0614D"/>
    <w:rsid w:val="00BD568B"/>
    <w:rsid w:val="00C41EE9"/>
    <w:rsid w:val="00CC45AC"/>
    <w:rsid w:val="00E173F5"/>
    <w:rsid w:val="00E32A3B"/>
    <w:rsid w:val="00EA6D8D"/>
    <w:rsid w:val="00FE0ED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C41EE9"/>
    <w:rPr>
      <w:color w:val="808080"/>
    </w:rPr>
  </w:style>
  <w:style w:type="paragraph" w:customStyle="1" w:styleId="DC6674CD2ADE4B45ACFA831763F3B625">
    <w:name w:val="DC6674CD2ADE4B45ACFA831763F3B625"/>
    <w:rsid w:val="00A0614D"/>
    <w:rPr>
      <w:lang w:val="nl-NL"/>
    </w:rPr>
  </w:style>
  <w:style w:type="paragraph" w:customStyle="1" w:styleId="F46E4B5ED10AD04BBD6E1F9B16CF1DF6">
    <w:name w:val="F46E4B5ED10AD04BBD6E1F9B16CF1DF6"/>
    <w:rsid w:val="00A0614D"/>
    <w:rPr>
      <w:lang w:val="nl-NL"/>
    </w:rPr>
  </w:style>
  <w:style w:type="paragraph" w:customStyle="1" w:styleId="F62B49A90203AF43A22F51C877C8B735">
    <w:name w:val="F62B49A90203AF43A22F51C877C8B735"/>
    <w:rsid w:val="00A0614D"/>
    <w:rPr>
      <w:lang w:val="nl-NL"/>
    </w:rPr>
  </w:style>
  <w:style w:type="paragraph" w:customStyle="1" w:styleId="5842555E73EE5149B56844756D0E251B">
    <w:name w:val="5842555E73EE5149B56844756D0E251B"/>
    <w:rsid w:val="00A0614D"/>
    <w:rPr>
      <w:lang w:val="nl-NL"/>
    </w:rPr>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C41EE9"/>
    <w:rPr>
      <w:color w:val="808080"/>
    </w:rPr>
  </w:style>
  <w:style w:type="paragraph" w:customStyle="1" w:styleId="DC6674CD2ADE4B45ACFA831763F3B625">
    <w:name w:val="DC6674CD2ADE4B45ACFA831763F3B625"/>
    <w:rsid w:val="00A0614D"/>
    <w:rPr>
      <w:lang w:val="nl-NL"/>
    </w:rPr>
  </w:style>
  <w:style w:type="paragraph" w:customStyle="1" w:styleId="F46E4B5ED10AD04BBD6E1F9B16CF1DF6">
    <w:name w:val="F46E4B5ED10AD04BBD6E1F9B16CF1DF6"/>
    <w:rsid w:val="00A0614D"/>
    <w:rPr>
      <w:lang w:val="nl-NL"/>
    </w:rPr>
  </w:style>
  <w:style w:type="paragraph" w:customStyle="1" w:styleId="F62B49A90203AF43A22F51C877C8B735">
    <w:name w:val="F62B49A90203AF43A22F51C877C8B735"/>
    <w:rsid w:val="00A0614D"/>
    <w:rPr>
      <w:lang w:val="nl-NL"/>
    </w:rPr>
  </w:style>
  <w:style w:type="paragraph" w:customStyle="1" w:styleId="5842555E73EE5149B56844756D0E251B">
    <w:name w:val="5842555E73EE5149B56844756D0E251B"/>
    <w:rsid w:val="00A0614D"/>
    <w:rPr>
      <w:lang w:val="nl-N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In veel werksferen wordt er tussen werknemers geconcurreerd voor een bonus. Werkgevers hopen hiermee een hoge effort van de werknemers uit te lokken. In verschillende papers zijn modellen ontwikkeld om dit fenomeen te verklaren. Elk model probeert een ander aspect te omvatten rondom dit onderwerp. Ik ontwikkel in deze scriptie een model waar werknemers samen aan een project werken en tegelijkertijd met elkaar concurreren voor een bonus. Zo zal de effort van de werknemers niet alleen hun presteren beïnvloeden, maar ook de kans op een succesvol project. In deze scriptie kijk ik stap voor stap aan de hand van verschillende situaties hoe de werknemers hun effort kiezen en wat de implicaties zijn voor het succesvol afronden van het project.</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AD14</b:Tag>
    <b:SourceType>InternetSite</b:SourceType>
    <b:Guid>{17A8E835-ADF4-9C4F-A4B8-94FB5894CB19}</b:Guid>
    <b:Title>Flappy Bird stopt abrupt: maker kan het niet meer aan</b:Title>
    <b:InternetSiteTitle>AD</b:InternetSiteTitle>
    <b:URL>http://www.ad.nl/ad/nl/1014/Bizar/article/detail/3593761/2014/02/10/Flappy-Bird-stopt-abrupt-maker-kan-het-niet-meer-aan.dhtml</b:URL>
    <b:Year>2014</b:Year>
    <b:Month>februari</b:Month>
    <b:Day>10</b:Day>
    <b:YearAccessed>2014</b:YearAccessed>
    <b:MonthAccessed>juni</b:MonthAccessed>
    <b:DayAccessed>3</b:DayAccessed>
    <b:Author>
      <b:Author>
        <b:Corporate>AD</b:Corporate>
      </b:Author>
    </b:Author>
    <b:RefOrder>19</b:RefOrder>
  </b:Source>
  <b:Source>
    <b:Tag>Laz81</b:Tag>
    <b:SourceType>JournalArticle</b:SourceType>
    <b:Guid>{35D03E1C-5F1A-7745-BE50-8B7728BF04A7}</b:Guid>
    <b:Title>Rank-order tournaments as optimum labor contracts 89</b:Title>
    <b:Year>1981</b:Year>
    <b:JournalName>Journal of Political Economy </b:JournalName>
    <b:Pages>841-864</b:Pages>
    <b:Author>
      <b:Author>
        <b:NameList>
          <b:Person>
            <b:Last>Lazear</b:Last>
            <b:First>E.P.</b:First>
          </b:Person>
          <b:Person>
            <b:Last>Rosen</b:Last>
            <b:First>S.</b:First>
          </b:Person>
        </b:NameList>
      </b:Author>
    </b:Author>
    <b:RefOrder>1</b:RefOrder>
  </b:Source>
  <b:Source>
    <b:Tag>Gre83</b:Tag>
    <b:SourceType>JournalArticle</b:SourceType>
    <b:Guid>{0C8AAE27-7959-A34B-8369-FC91BF134D19}</b:Guid>
    <b:Title>A comparison of tournaments and contracts</b:Title>
    <b:JournalName>Journal of Political Economy 91</b:JournalName>
    <b:Year>1983</b:Year>
    <b:Pages>349-364</b:Pages>
    <b:Author>
      <b:Author>
        <b:NameList>
          <b:Person>
            <b:Last>Green</b:Last>
            <b:First>J.</b:First>
          </b:Person>
          <b:Person>
            <b:Last>Stokey</b:Last>
            <b:First>N.</b:First>
          </b:Person>
        </b:NameList>
      </b:Author>
    </b:Author>
    <b:RefOrder>2</b:RefOrder>
  </b:Source>
  <b:Source>
    <b:Tag>Nal83</b:Tag>
    <b:SourceType>JournalArticle</b:SourceType>
    <b:Guid>{FA090CF7-9653-EF4C-A18C-A23ED02A3F8E}</b:Guid>
    <b:Title>Prizes and incentives: towards a general theory of compensation and competition</b:Title>
    <b:JournalName>Bell Journal of Economics 13</b:JournalName>
    <b:Year>1983</b:Year>
    <b:Pages>21-43</b:Pages>
    <b:Author>
      <b:Author>
        <b:NameList>
          <b:Person>
            <b:Last>Nalebuff</b:Last>
            <b:First>B.J.</b:First>
          </b:Person>
          <b:Person>
            <b:Last>Stiglitz</b:Last>
            <b:First>J.E.</b:First>
          </b:Person>
        </b:NameList>
      </b:Author>
    </b:Author>
    <b:RefOrder>3</b:RefOrder>
  </b:Source>
  <b:Source>
    <b:Tag>OKe84</b:Tag>
    <b:SourceType>JournalArticle</b:SourceType>
    <b:Guid>{5A7DD7AE-2809-A74B-B872-6F7B5BB394B6}</b:Guid>
    <b:Title>Economic contests comparative reward schemes</b:Title>
    <b:JournalName>Journal of Labor Economics 2</b:JournalName>
    <b:Year>1984</b:Year>
    <b:Pages>27-56</b:Pages>
    <b:Author>
      <b:Author>
        <b:NameList>
          <b:Person>
            <b:Last>O'Keeffe</b:Last>
            <b:First>M.W.</b:First>
          </b:Person>
          <b:Person>
            <b:Last>Viscusi</b:Last>
            <b:First>K.</b:First>
          </b:Person>
          <b:Person>
            <b:Last>Zeckhauser</b:Last>
            <b:First>R.J.</b:First>
          </b:Person>
        </b:NameList>
      </b:Author>
    </b:Author>
    <b:RefOrder>4</b:RefOrder>
  </b:Source>
  <b:Source>
    <b:Tag>Ros86</b:Tag>
    <b:SourceType>JournalArticle</b:SourceType>
    <b:Guid>{51B90A6C-508A-6C43-AC2B-C05DCBECDA5C}</b:Guid>
    <b:Title>Prizes and incentives in elimination tournaments</b:Title>
    <b:JournalName>American Economic Review 76</b:JournalName>
    <b:Year>1986</b:Year>
    <b:Pages>701-715</b:Pages>
    <b:Author>
      <b:Author>
        <b:NameList>
          <b:Person>
            <b:Last>Rosen</b:Last>
            <b:First>S.</b:First>
          </b:Person>
        </b:NameList>
      </b:Author>
    </b:Author>
    <b:RefOrder>5</b:RefOrder>
  </b:Source>
  <b:Source>
    <b:Tag>Cla98</b:Tag>
    <b:SourceType>JournalArticle</b:SourceType>
    <b:Guid>{13557E9D-053B-4945-BAFD-6B36BBF71533}</b:Guid>
    <b:Title>Contests with more than one prize</b:Title>
    <b:JournalName>American Economic Review 88</b:JournalName>
    <b:Year>1998</b:Year>
    <b:Pages>643-651</b:Pages>
    <b:Author>
      <b:Author>
        <b:NameList>
          <b:Person>
            <b:Last>Clark</b:Last>
            <b:First>D.J.</b:First>
          </b:Person>
          <b:Person>
            <b:Last>Riis</b:Last>
            <b:First>C.</b:First>
          </b:Person>
        </b:NameList>
      </b:Author>
    </b:Author>
    <b:RefOrder>6</b:RefOrder>
  </b:Source>
  <b:Source>
    <b:Tag>Mol01</b:Tag>
    <b:SourceType>JournalArticle</b:SourceType>
    <b:Guid>{D641BBF3-8C89-664B-94A9-227A22D25CBC}</b:Guid>
    <b:Title>The optimal allocation of prizes in contests </b:Title>
    <b:JournalName>American Economic Review 91</b:JournalName>
    <b:Year>2001</b:Year>
    <b:Pages>542-558</b:Pages>
    <b:Author>
      <b:Author>
        <b:NameList>
          <b:Person>
            <b:Last>Moldovanu</b:Last>
            <b:First>B.</b:First>
          </b:Person>
          <b:Person>
            <b:Last>Sela</b:Last>
            <b:First>A.</b:First>
          </b:Person>
        </b:NameList>
      </b:Author>
    </b:Author>
    <b:RefOrder>7</b:RefOrder>
  </b:Source>
  <b:Source>
    <b:Tag>Ehr0a</b:Tag>
    <b:SourceType>JournalArticle</b:SourceType>
    <b:Guid>{6BAA6828-4F6D-4C4C-9984-FC37A78C99AF}</b:Guid>
    <b:Title>Do Tournaments have Incentive Effects?</b:Title>
    <b:JournalName>Journal of Political Economy 98</b:JournalName>
    <b:Year>1990a</b:Year>
    <b:Pages>1307-1324</b:Pages>
    <b:Author>
      <b:Author>
        <b:NameList>
          <b:Person>
            <b:Last>Ehrenberg</b:Last>
            <b:First>R.</b:First>
          </b:Person>
          <b:Person>
            <b:Last>Bognanno</b:Last>
            <b:First>M.</b:First>
          </b:Person>
        </b:NameList>
      </b:Author>
    </b:Author>
    <b:RefOrder>8</b:RefOrder>
  </b:Source>
  <b:Source>
    <b:Tag>Ehr0b</b:Tag>
    <b:SourceType>JournalArticle</b:SourceType>
    <b:Guid>{C9DF947A-6F89-E44C-A220-BADF011E6469}</b:Guid>
    <b:Title>The incentive effects of tournaments revisited: Evidence from the European PGA Tour</b:Title>
    <b:JournalName>Industrial and Labor Relations Review 43</b:JournalName>
    <b:Year>1990b</b:Year>
    <b:Pages>74-88</b:Pages>
    <b:Author>
      <b:Author>
        <b:NameList>
          <b:Person>
            <b:Last>Ehrenberg</b:Last>
            <b:First>R.</b:First>
          </b:Person>
          <b:Person>
            <b:Last>Bognanno</b:Last>
            <b:First>M.</b:First>
          </b:Person>
        </b:NameList>
      </b:Author>
    </b:Author>
    <b:RefOrder>9</b:RefOrder>
  </b:Source>
  <b:Source>
    <b:Tag>Ors94</b:Tag>
    <b:SourceType>JournalArticle</b:SourceType>
    <b:Guid>{E453B540-6FE7-2548-9B60-5BFAB992C860}</b:Guid>
    <b:Title>A new look at incentive effects and golf tournaments</b:Title>
    <b:JournalName>Economic Letters 46</b:JournalName>
    <b:Year>1994</b:Year>
    <b:Pages>77-88</b:Pages>
    <b:Author>
      <b:Author>
        <b:NameList>
          <b:Person>
            <b:Last>Orszag</b:Last>
            <b:First>J.</b:First>
          </b:Person>
        </b:NameList>
      </b:Author>
    </b:Author>
    <b:RefOrder>10</b:RefOrder>
  </b:Source>
  <b:Source>
    <b:Tag>Mel00</b:Tag>
    <b:SourceType>JournalArticle</b:SourceType>
    <b:Guid>{1620DFAB-4219-764B-AC13-F5016D86524B}</b:Guid>
    <b:Title>An Empirical Test of Tournament Theory: The Senior PGA Tour</b:Title>
    <b:JournalName>Managerial Finance Volume 26 Number 7</b:JournalName>
    <b:Year>2000</b:Year>
    <b:Pages>16-32</b:Pages>
    <b:Author>
      <b:Author>
        <b:NameList>
          <b:Person>
            <b:Last>Melton</b:Last>
            <b:First>M.</b:First>
          </b:Person>
          <b:Person>
            <b:Last>Zorn</b:Last>
            <b:First>T.S.</b:First>
          </b:Person>
        </b:NameList>
      </b:Author>
    </b:Author>
    <b:RefOrder>11</b:RefOrder>
  </b:Source>
  <b:Source>
    <b:Tag>Kno94</b:Tag>
    <b:SourceType>JournalArticle</b:SourceType>
    <b:Guid>{24274ABF-843B-C245-99B3-D89FCAB9015A}</b:Guid>
    <b:Title>Testing the Theory of Tournaments: An Empirical Analysis of Broiler Production</b:Title>
    <b:JournalName>Journal of Labor Economics Vol 12 Num 2</b:JournalName>
    <b:Year>1994</b:Year>
    <b:Pages>155-179</b:Pages>
    <b:Author>
      <b:Author>
        <b:NameList>
          <b:Person>
            <b:Last>Knoeber</b:Last>
            <b:First>C.R.</b:First>
          </b:Person>
          <b:Person>
            <b:Last>Thurman</b:Last>
            <b:First>W.N.</b:First>
          </b:Person>
        </b:NameList>
      </b:Author>
    </b:Author>
    <b:RefOrder>12</b:RefOrder>
  </b:Source>
  <b:Source>
    <b:Tag>Eri99</b:Tag>
    <b:SourceType>JournalArticle</b:SourceType>
    <b:Guid>{3F42F936-8C62-A246-9577-CF68C0A3B400}</b:Guid>
    <b:Title>Executive Compensation and Tournament Theory: Empirical Tests on Danish Data</b:Title>
    <b:JournalName>Journal of Labor Economics Vol 17 No 2</b:JournalName>
    <b:Year>1999</b:Year>
    <b:Pages>262-280</b:Pages>
    <b:Author>
      <b:Author>
        <b:NameList>
          <b:Person>
            <b:Last>Eriksson</b:Last>
            <b:First>T.</b:First>
          </b:Person>
        </b:NameList>
      </b:Author>
    </b:Author>
    <b:RefOrder>13</b:RefOrder>
  </b:Source>
  <b:Source>
    <b:Tag>Wei89</b:Tag>
    <b:SourceType>JournalArticle</b:SourceType>
    <b:Guid>{34F9698A-56A8-CD44-A320-DF089D376DC5}</b:Guid>
    <b:Title>Reactions to discrimination in an incentive pay compensation scheme: a game-theoretic approach</b:Title>
    <b:JournalName>Organizational Behavior and Human Decision Processes 44 </b:JournalName>
    <b:Year>1989</b:Year>
    <b:Pages>26-44</b:Pages>
    <b:Author>
      <b:Author>
        <b:NameList>
          <b:Person>
            <b:Last>Weigelt</b:Last>
            <b:First>K.</b:First>
          </b:Person>
          <b:Person>
            <b:Last>Dukerich</b:Last>
            <b:First>J.</b:First>
          </b:Person>
          <b:Person>
            <b:Last>Schotter</b:Last>
            <b:First>A.</b:First>
          </b:Person>
        </b:NameList>
      </b:Author>
    </b:Author>
    <b:RefOrder>14</b:RefOrder>
  </b:Source>
  <b:Source>
    <b:Tag>Sch92</b:Tag>
    <b:SourceType>JournalArticle</b:SourceType>
    <b:Guid>{FCCE1EA1-845D-4547-AE26-4C231EE5F4DF}</b:Guid>
    <b:Title>Asymmetric tournaments, equal opportunity laws, and affirmative action: some experimental results</b:Title>
    <b:JournalName>Quarterly Journal of Economics 107</b:JournalName>
    <b:Year>1992</b:Year>
    <b:Pages>511-539</b:Pages>
    <b:Author>
      <b:Author>
        <b:NameList>
          <b:Person>
            <b:Last>Schotter</b:Last>
            <b:First>A.</b:First>
          </b:Person>
          <b:Person>
            <b:Last>Weigelt</b:Last>
            <b:First>K.</b:First>
          </b:Person>
        </b:NameList>
      </b:Author>
    </b:Author>
    <b:RefOrder>15</b:RefOrder>
  </b:Source>
  <b:Source>
    <b:Tag>Har03</b:Tag>
    <b:SourceType>JournalArticle</b:SourceType>
    <b:Guid>{3F1AA8FE-3591-6348-AB49-959593FABC49}</b:Guid>
    <b:Title>An experimental study on tournament design</b:Title>
    <b:Year>2003</b:Year>
    <b:Pages>443-464</b:Pages>
    <b:JournalName>Labour Economics 10</b:JournalName>
    <b:Author>
      <b:Author>
        <b:NameList>
          <b:Person>
            <b:Last>Harbring</b:Last>
            <b:First>C.</b:First>
          </b:Person>
          <b:Person>
            <b:Last>Irlenbusch</b:Last>
            <b:First>B.</b:First>
          </b:Person>
        </b:NameList>
      </b:Author>
    </b:Author>
    <b:RefOrder>17</b:RefOrder>
  </b:Source>
  <b:Source>
    <b:Tag>Kam14</b:Tag>
    <b:SourceType>ElectronicSource</b:SourceType>
    <b:Guid>{77BB6A9C-FFC8-794B-9E33-138301A70CE6}</b:Guid>
    <b:Title>The role of performance appraisals in motivating employees</b:Title>
    <b:City>Rotterdam</b:City>
    <b:Year>2014</b:Year>
    <b:Month>April</b:Month>
    <b:Day>23</b:Day>
    <b:StateProvince>ZH</b:StateProvince>
    <b:CountryRegion>Nederland</b:CountryRegion>
    <b:Author>
      <b:Author>
        <b:NameList>
          <b:Person>
            <b:Last>Kamphorst</b:Last>
            <b:First>J.J.A.</b:First>
          </b:Person>
          <b:Person>
            <b:Last>Swank</b:Last>
            <b:First>O.H.</b:First>
          </b:Person>
        </b:NameList>
      </b:Author>
    </b:Author>
    <b:RefOrder>18</b:RefOrder>
  </b:Source>
  <b:Source>
    <b:Tag>Orr</b:Tag>
    <b:SourceType>Report</b:SourceType>
    <b:Guid>{77DDDF09-38EC-614F-B623-D0300FE105C6}</b:Guid>
    <b:Title>On the design of optimal organizations using tournaments: an experimental examination</b:Title>
    <b:Publisher>New York University</b:Publisher>
    <b:City>New York</b:City>
    <b:Author>
      <b:Author>
        <b:NameList>
          <b:Person>
            <b:Last>Orrison</b:Last>
            <b:First>A.</b:First>
          </b:Person>
          <b:Person>
            <b:Last>Schotter</b:Last>
            <b:First>A.</b:First>
          </b:Person>
          <b:Person>
            <b:Last>Weigelt</b:Last>
            <b:First>K.</b:First>
          </b:Person>
        </b:NameList>
      </b:Author>
    </b:Author>
    <b:Year>1997</b:Year>
    <b:RefOrder>16</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1CADB22-EBF8-614B-B195-346D53397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27</Pages>
  <Words>8898</Words>
  <Characters>48939</Characters>
  <Application>Microsoft Macintosh Word</Application>
  <DocSecurity>0</DocSecurity>
  <Lines>407</Lines>
  <Paragraphs>115</Paragraphs>
  <ScaleCrop>false</ScaleCrop>
  <Company>Picet Consultancy</Company>
  <LinksUpToDate>false</LinksUpToDate>
  <CharactersWithSpaces>57722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Teamprestatie &amp; concurrentie voor een bonus</dc:title>
  <dc:subject/>
  <dc:creator>Naam: Menno Plugge</dc:creator>
  <cp:keywords/>
  <dc:description/>
  <cp:lastModifiedBy>Menno Plugge</cp:lastModifiedBy>
  <cp:revision>2</cp:revision>
  <cp:lastPrinted>2014-07-07T12:34:00Z</cp:lastPrinted>
  <dcterms:created xsi:type="dcterms:W3CDTF">2014-07-08T13:39:00Z</dcterms:created>
  <dcterms:modified xsi:type="dcterms:W3CDTF">2014-07-08T13:39:00Z</dcterms:modified>
</cp:coreProperties>
</file>