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DA0765" w14:textId="399D4529" w:rsidR="005435E9" w:rsidRPr="00552F66" w:rsidRDefault="00243A53" w:rsidP="00E92F39">
      <w:pPr>
        <w:spacing w:line="360" w:lineRule="auto"/>
        <w:jc w:val="center"/>
        <w:rPr>
          <w:rFonts w:ascii="Times" w:hAnsi="Times"/>
          <w:b/>
          <w:sz w:val="44"/>
          <w:szCs w:val="22"/>
        </w:rPr>
      </w:pPr>
      <w:r w:rsidRPr="00552F66">
        <w:rPr>
          <w:rFonts w:ascii="Times" w:hAnsi="Times"/>
          <w:b/>
          <w:sz w:val="44"/>
          <w:szCs w:val="22"/>
        </w:rPr>
        <w:t>Collusion in</w:t>
      </w:r>
      <w:r w:rsidR="005435E9" w:rsidRPr="00552F66">
        <w:rPr>
          <w:rFonts w:ascii="Times" w:hAnsi="Times"/>
          <w:b/>
          <w:sz w:val="44"/>
          <w:szCs w:val="22"/>
        </w:rPr>
        <w:t xml:space="preserve"> Spatial Competition</w:t>
      </w:r>
      <w:r w:rsidRPr="00552F66">
        <w:rPr>
          <w:rFonts w:ascii="Times" w:hAnsi="Times"/>
          <w:b/>
          <w:sz w:val="44"/>
          <w:szCs w:val="22"/>
        </w:rPr>
        <w:t xml:space="preserve"> Markets</w:t>
      </w:r>
    </w:p>
    <w:p w14:paraId="2AF51673" w14:textId="176B0D53" w:rsidR="00BE7DC8" w:rsidRPr="00552F66" w:rsidRDefault="00BE7DC8" w:rsidP="00E92F39">
      <w:pPr>
        <w:spacing w:line="360" w:lineRule="auto"/>
        <w:jc w:val="center"/>
        <w:rPr>
          <w:rFonts w:ascii="Times" w:hAnsi="Times"/>
          <w:b/>
          <w:sz w:val="28"/>
          <w:szCs w:val="22"/>
        </w:rPr>
      </w:pPr>
      <w:r w:rsidRPr="00552F66">
        <w:rPr>
          <w:rFonts w:ascii="Times" w:hAnsi="Times"/>
          <w:b/>
          <w:sz w:val="28"/>
          <w:szCs w:val="22"/>
        </w:rPr>
        <w:t>An analysis on the likelihood of collusion in markets with differentiated goods</w:t>
      </w:r>
    </w:p>
    <w:p w14:paraId="751C4994" w14:textId="77777777" w:rsidR="00E92F39" w:rsidRPr="00552F66" w:rsidRDefault="00E92F39" w:rsidP="00E92F39">
      <w:pPr>
        <w:spacing w:line="360" w:lineRule="auto"/>
        <w:jc w:val="center"/>
        <w:rPr>
          <w:rFonts w:ascii="Times" w:hAnsi="Times"/>
          <w:b/>
          <w:sz w:val="44"/>
          <w:szCs w:val="22"/>
        </w:rPr>
      </w:pPr>
    </w:p>
    <w:p w14:paraId="593FA302" w14:textId="795D6175" w:rsidR="00E92F39" w:rsidRPr="00552F66" w:rsidRDefault="00E92F39" w:rsidP="00E92F39">
      <w:pPr>
        <w:spacing w:line="360" w:lineRule="auto"/>
        <w:jc w:val="center"/>
        <w:rPr>
          <w:rFonts w:ascii="Times" w:hAnsi="Times"/>
          <w:b/>
          <w:sz w:val="28"/>
          <w:szCs w:val="22"/>
        </w:rPr>
      </w:pPr>
      <w:r w:rsidRPr="00552F66">
        <w:rPr>
          <w:rFonts w:ascii="Times" w:hAnsi="Times"/>
          <w:b/>
          <w:sz w:val="28"/>
          <w:szCs w:val="22"/>
        </w:rPr>
        <w:t>ERASMUS UNIVERSITY ROTTERDAM</w:t>
      </w:r>
    </w:p>
    <w:p w14:paraId="0F5959A1" w14:textId="71D025AA" w:rsidR="00E92F39" w:rsidRPr="00552F66" w:rsidRDefault="00E92F39" w:rsidP="00E92F39">
      <w:pPr>
        <w:spacing w:line="360" w:lineRule="auto"/>
        <w:jc w:val="center"/>
        <w:rPr>
          <w:rFonts w:ascii="Times" w:hAnsi="Times"/>
          <w:szCs w:val="22"/>
        </w:rPr>
      </w:pPr>
      <w:r w:rsidRPr="00552F66">
        <w:rPr>
          <w:rFonts w:ascii="Times" w:hAnsi="Times"/>
          <w:szCs w:val="22"/>
        </w:rPr>
        <w:t>Erasmus School of Economics</w:t>
      </w:r>
    </w:p>
    <w:p w14:paraId="5941E317" w14:textId="4FB1DEC4" w:rsidR="00E92F39" w:rsidRPr="00552F66" w:rsidRDefault="00E92F39" w:rsidP="00E92F39">
      <w:pPr>
        <w:spacing w:line="360" w:lineRule="auto"/>
        <w:jc w:val="center"/>
        <w:rPr>
          <w:rFonts w:ascii="Times" w:hAnsi="Times"/>
          <w:szCs w:val="22"/>
        </w:rPr>
      </w:pPr>
      <w:r w:rsidRPr="00552F66">
        <w:rPr>
          <w:rFonts w:ascii="Times" w:hAnsi="Times"/>
          <w:szCs w:val="22"/>
        </w:rPr>
        <w:t>Department of Economics</w:t>
      </w:r>
    </w:p>
    <w:p w14:paraId="75BBF73E" w14:textId="77777777" w:rsidR="00E92F39" w:rsidRPr="00552F66" w:rsidRDefault="00E92F39" w:rsidP="00E92F39">
      <w:pPr>
        <w:spacing w:line="360" w:lineRule="auto"/>
        <w:jc w:val="center"/>
        <w:rPr>
          <w:rFonts w:ascii="Times" w:hAnsi="Times"/>
          <w:sz w:val="32"/>
          <w:szCs w:val="22"/>
        </w:rPr>
      </w:pPr>
    </w:p>
    <w:p w14:paraId="69D358AF" w14:textId="7C916641" w:rsidR="00551731" w:rsidRPr="00552F66" w:rsidRDefault="00551731" w:rsidP="00E92F39">
      <w:pPr>
        <w:spacing w:line="360" w:lineRule="auto"/>
        <w:jc w:val="center"/>
        <w:rPr>
          <w:rFonts w:ascii="Times" w:hAnsi="Times"/>
          <w:szCs w:val="22"/>
        </w:rPr>
      </w:pPr>
      <w:r w:rsidRPr="00552F66">
        <w:rPr>
          <w:rFonts w:ascii="Times" w:hAnsi="Times"/>
          <w:szCs w:val="22"/>
        </w:rPr>
        <w:t xml:space="preserve">Supervisor: Dr. Dana </w:t>
      </w:r>
      <w:proofErr w:type="spellStart"/>
      <w:r w:rsidRPr="00552F66">
        <w:rPr>
          <w:rFonts w:ascii="Times" w:hAnsi="Times"/>
          <w:szCs w:val="22"/>
        </w:rPr>
        <w:t>Sisak</w:t>
      </w:r>
      <w:proofErr w:type="spellEnd"/>
    </w:p>
    <w:p w14:paraId="46EDE973" w14:textId="77777777" w:rsidR="00E92F39" w:rsidRPr="00552F66" w:rsidRDefault="00E92F39" w:rsidP="00E92F39">
      <w:pPr>
        <w:spacing w:line="360" w:lineRule="auto"/>
        <w:jc w:val="center"/>
        <w:rPr>
          <w:rFonts w:ascii="Times" w:hAnsi="Times"/>
          <w:szCs w:val="22"/>
        </w:rPr>
      </w:pPr>
    </w:p>
    <w:p w14:paraId="14E24140" w14:textId="77777777" w:rsidR="00E92F39" w:rsidRPr="00552F66" w:rsidRDefault="00E92F39" w:rsidP="00E92F39">
      <w:pPr>
        <w:spacing w:line="360" w:lineRule="auto"/>
        <w:jc w:val="center"/>
        <w:rPr>
          <w:rFonts w:ascii="Times" w:hAnsi="Times"/>
          <w:szCs w:val="22"/>
        </w:rPr>
      </w:pPr>
      <w:r w:rsidRPr="00552F66">
        <w:rPr>
          <w:rFonts w:ascii="Times" w:hAnsi="Times"/>
          <w:szCs w:val="22"/>
        </w:rPr>
        <w:t>Name: Banu Atav</w:t>
      </w:r>
    </w:p>
    <w:p w14:paraId="6C76402D" w14:textId="3021B945" w:rsidR="00E92F39" w:rsidRPr="00552F66" w:rsidRDefault="00E92F39" w:rsidP="00E92F39">
      <w:pPr>
        <w:spacing w:line="360" w:lineRule="auto"/>
        <w:jc w:val="center"/>
        <w:rPr>
          <w:rFonts w:ascii="Times" w:hAnsi="Times"/>
          <w:szCs w:val="22"/>
        </w:rPr>
      </w:pPr>
      <w:r w:rsidRPr="00552F66">
        <w:rPr>
          <w:rFonts w:ascii="Times" w:hAnsi="Times"/>
          <w:szCs w:val="22"/>
        </w:rPr>
        <w:t>Exam number: 355108</w:t>
      </w:r>
    </w:p>
    <w:p w14:paraId="18CD5367" w14:textId="1D7DAD0A" w:rsidR="00E92F39" w:rsidRPr="00552F66" w:rsidRDefault="00E92F39" w:rsidP="00E92F39">
      <w:pPr>
        <w:spacing w:line="360" w:lineRule="auto"/>
        <w:jc w:val="center"/>
        <w:rPr>
          <w:rFonts w:ascii="Times" w:hAnsi="Times"/>
          <w:szCs w:val="22"/>
        </w:rPr>
      </w:pPr>
      <w:r w:rsidRPr="00552F66">
        <w:rPr>
          <w:rFonts w:ascii="Times" w:hAnsi="Times"/>
          <w:szCs w:val="22"/>
        </w:rPr>
        <w:t>E-mail address: 355108ba@student.eur.nl</w:t>
      </w:r>
    </w:p>
    <w:p w14:paraId="4F487B28" w14:textId="75FACFBC" w:rsidR="00551731" w:rsidRPr="00552F66" w:rsidRDefault="00850A82" w:rsidP="00E92F39">
      <w:pPr>
        <w:spacing w:line="360" w:lineRule="auto"/>
        <w:jc w:val="center"/>
        <w:rPr>
          <w:rFonts w:ascii="Times" w:hAnsi="Times"/>
          <w:szCs w:val="22"/>
        </w:rPr>
      </w:pPr>
      <w:proofErr w:type="gramStart"/>
      <w:r>
        <w:rPr>
          <w:rFonts w:ascii="Times" w:hAnsi="Times"/>
          <w:szCs w:val="22"/>
        </w:rPr>
        <w:t>August</w:t>
      </w:r>
      <w:r w:rsidR="00551731" w:rsidRPr="00552F66">
        <w:rPr>
          <w:rFonts w:ascii="Times" w:hAnsi="Times"/>
          <w:szCs w:val="22"/>
        </w:rPr>
        <w:t>,</w:t>
      </w:r>
      <w:proofErr w:type="gramEnd"/>
      <w:r w:rsidR="00551731" w:rsidRPr="00552F66">
        <w:rPr>
          <w:rFonts w:ascii="Times" w:hAnsi="Times"/>
          <w:szCs w:val="22"/>
        </w:rPr>
        <w:t xml:space="preserve"> 2014</w:t>
      </w:r>
    </w:p>
    <w:p w14:paraId="2E02E7C4" w14:textId="77777777" w:rsidR="005435E9" w:rsidRPr="00552F66" w:rsidRDefault="005435E9" w:rsidP="0037146D">
      <w:pPr>
        <w:spacing w:line="360" w:lineRule="auto"/>
        <w:jc w:val="both"/>
        <w:rPr>
          <w:rFonts w:ascii="Times" w:hAnsi="Times"/>
          <w:b/>
          <w:sz w:val="22"/>
          <w:szCs w:val="22"/>
        </w:rPr>
      </w:pPr>
    </w:p>
    <w:p w14:paraId="40820EC3" w14:textId="77777777" w:rsidR="005435E9" w:rsidRPr="00552F66" w:rsidRDefault="005435E9" w:rsidP="0037146D">
      <w:pPr>
        <w:spacing w:line="360" w:lineRule="auto"/>
        <w:jc w:val="both"/>
        <w:rPr>
          <w:rFonts w:ascii="Times" w:hAnsi="Times"/>
          <w:b/>
          <w:sz w:val="22"/>
          <w:szCs w:val="22"/>
        </w:rPr>
      </w:pPr>
    </w:p>
    <w:p w14:paraId="75747CBF" w14:textId="3ECBACD6" w:rsidR="00BE7DC8" w:rsidRDefault="00BE7DC8" w:rsidP="00BE7DC8">
      <w:pPr>
        <w:spacing w:line="360" w:lineRule="auto"/>
        <w:jc w:val="center"/>
        <w:rPr>
          <w:rFonts w:ascii="Times" w:hAnsi="Times"/>
          <w:b/>
          <w:szCs w:val="22"/>
        </w:rPr>
      </w:pPr>
      <w:r w:rsidRPr="00552F66">
        <w:rPr>
          <w:rFonts w:ascii="Times" w:hAnsi="Times"/>
          <w:b/>
          <w:szCs w:val="22"/>
        </w:rPr>
        <w:t>Abstract</w:t>
      </w:r>
    </w:p>
    <w:p w14:paraId="32005F80" w14:textId="27604520" w:rsidR="00850A82" w:rsidRPr="00781B97" w:rsidRDefault="003A16FB" w:rsidP="009B04BB">
      <w:pPr>
        <w:spacing w:line="360" w:lineRule="auto"/>
        <w:jc w:val="both"/>
        <w:rPr>
          <w:rFonts w:ascii="Times" w:hAnsi="Times"/>
          <w:sz w:val="22"/>
          <w:szCs w:val="22"/>
        </w:rPr>
      </w:pPr>
      <w:r w:rsidRPr="00781B97">
        <w:rPr>
          <w:rFonts w:ascii="Times" w:hAnsi="Times"/>
          <w:sz w:val="22"/>
          <w:szCs w:val="22"/>
        </w:rPr>
        <w:t>In this paper a Hotelling model with quadratic costs, as modeled by Chang (1991), is altered for different assumptions</w:t>
      </w:r>
      <w:r w:rsidR="009B04BB" w:rsidRPr="00781B97">
        <w:rPr>
          <w:rFonts w:ascii="Times" w:hAnsi="Times"/>
          <w:sz w:val="22"/>
          <w:szCs w:val="22"/>
        </w:rPr>
        <w:t xml:space="preserve"> in order </w:t>
      </w:r>
      <w:r w:rsidR="00853640" w:rsidRPr="00781B97">
        <w:rPr>
          <w:rFonts w:ascii="Times" w:hAnsi="Times"/>
          <w:sz w:val="22"/>
          <w:szCs w:val="22"/>
        </w:rPr>
        <w:t xml:space="preserve">to determine to consequences </w:t>
      </w:r>
      <w:r w:rsidR="00885A3C">
        <w:rPr>
          <w:rFonts w:ascii="Times" w:hAnsi="Times"/>
          <w:sz w:val="22"/>
          <w:szCs w:val="22"/>
        </w:rPr>
        <w:t xml:space="preserve">for </w:t>
      </w:r>
      <w:r w:rsidR="009B04BB" w:rsidRPr="00781B97">
        <w:rPr>
          <w:rFonts w:ascii="Times" w:hAnsi="Times"/>
          <w:sz w:val="22"/>
          <w:szCs w:val="22"/>
        </w:rPr>
        <w:t>the stability of collusion</w:t>
      </w:r>
      <w:r w:rsidRPr="00781B97">
        <w:rPr>
          <w:rFonts w:ascii="Times" w:hAnsi="Times"/>
          <w:sz w:val="22"/>
          <w:szCs w:val="22"/>
        </w:rPr>
        <w:t>.</w:t>
      </w:r>
      <w:r w:rsidR="00853640" w:rsidRPr="00781B97">
        <w:rPr>
          <w:rFonts w:ascii="Times" w:hAnsi="Times"/>
          <w:sz w:val="22"/>
          <w:szCs w:val="22"/>
        </w:rPr>
        <w:t xml:space="preserve"> In particular, </w:t>
      </w:r>
      <w:proofErr w:type="gramStart"/>
      <w:r w:rsidR="00853640" w:rsidRPr="00781B97">
        <w:rPr>
          <w:rFonts w:ascii="Times" w:hAnsi="Times"/>
          <w:sz w:val="22"/>
          <w:szCs w:val="22"/>
        </w:rPr>
        <w:t>the model is altered by introducing endogenous locations and a capacity constraint</w:t>
      </w:r>
      <w:proofErr w:type="gramEnd"/>
      <w:r w:rsidR="00853640" w:rsidRPr="00781B97">
        <w:rPr>
          <w:rFonts w:ascii="Times" w:hAnsi="Times"/>
          <w:sz w:val="22"/>
          <w:szCs w:val="22"/>
        </w:rPr>
        <w:t>. For each modification</w:t>
      </w:r>
      <w:r w:rsidR="009B04BB" w:rsidRPr="00781B97">
        <w:rPr>
          <w:rFonts w:ascii="Times" w:hAnsi="Times"/>
          <w:sz w:val="22"/>
          <w:szCs w:val="22"/>
        </w:rPr>
        <w:t>, the new outcome is computed</w:t>
      </w:r>
      <w:r w:rsidRPr="00781B97">
        <w:rPr>
          <w:rFonts w:ascii="Times" w:hAnsi="Times"/>
          <w:sz w:val="22"/>
          <w:szCs w:val="22"/>
        </w:rPr>
        <w:t xml:space="preserve">. </w:t>
      </w:r>
      <w:r w:rsidR="009B04BB" w:rsidRPr="00781B97">
        <w:rPr>
          <w:rFonts w:ascii="Times" w:hAnsi="Times"/>
          <w:sz w:val="22"/>
          <w:szCs w:val="22"/>
        </w:rPr>
        <w:t xml:space="preserve">A critical discount factor for each of the models is determined by </w:t>
      </w:r>
      <w:r w:rsidR="00885A3C">
        <w:rPr>
          <w:rFonts w:ascii="Times" w:hAnsi="Times"/>
          <w:sz w:val="22"/>
          <w:szCs w:val="22"/>
        </w:rPr>
        <w:t>computing</w:t>
      </w:r>
      <w:r w:rsidR="009B04BB" w:rsidRPr="00781B97">
        <w:rPr>
          <w:rFonts w:ascii="Times" w:hAnsi="Times"/>
          <w:sz w:val="22"/>
          <w:szCs w:val="22"/>
        </w:rPr>
        <w:t xml:space="preserve"> the profit. In the composed models the outcome is </w:t>
      </w:r>
      <w:r w:rsidR="00885A3C">
        <w:rPr>
          <w:rFonts w:ascii="Times" w:hAnsi="Times"/>
          <w:sz w:val="22"/>
          <w:szCs w:val="22"/>
        </w:rPr>
        <w:t>analyzed</w:t>
      </w:r>
      <w:r w:rsidR="009B04BB" w:rsidRPr="00781B97">
        <w:rPr>
          <w:rFonts w:ascii="Times" w:hAnsi="Times"/>
          <w:sz w:val="22"/>
          <w:szCs w:val="22"/>
        </w:rPr>
        <w:t xml:space="preserve"> for two different assumptions of the rea</w:t>
      </w:r>
      <w:r w:rsidR="00885A3C">
        <w:rPr>
          <w:rFonts w:ascii="Times" w:hAnsi="Times"/>
          <w:sz w:val="22"/>
          <w:szCs w:val="22"/>
        </w:rPr>
        <w:t>ctiveness of the rival firm to deviation</w:t>
      </w:r>
      <w:r w:rsidR="009B04BB" w:rsidRPr="00781B97">
        <w:rPr>
          <w:rFonts w:ascii="Times" w:hAnsi="Times"/>
          <w:sz w:val="22"/>
          <w:szCs w:val="22"/>
        </w:rPr>
        <w:t>.</w:t>
      </w:r>
      <w:r w:rsidR="00885A3C">
        <w:rPr>
          <w:rFonts w:ascii="Times" w:hAnsi="Times"/>
          <w:sz w:val="22"/>
          <w:szCs w:val="22"/>
        </w:rPr>
        <w:t xml:space="preserve"> The results show that </w:t>
      </w:r>
      <w:r w:rsidR="00853640" w:rsidRPr="00781B97">
        <w:rPr>
          <w:rFonts w:ascii="Times" w:hAnsi="Times"/>
          <w:sz w:val="22"/>
          <w:szCs w:val="22"/>
        </w:rPr>
        <w:t>collusion is less stable, for markets where the reactiveness to deviation of the rival fi</w:t>
      </w:r>
      <w:r w:rsidR="00885A3C">
        <w:rPr>
          <w:rFonts w:ascii="Times" w:hAnsi="Times"/>
          <w:sz w:val="22"/>
          <w:szCs w:val="22"/>
        </w:rPr>
        <w:t>rm is low, when locations are endogenous to the model</w:t>
      </w:r>
      <w:r w:rsidR="00853640" w:rsidRPr="00781B97">
        <w:rPr>
          <w:rFonts w:ascii="Times" w:hAnsi="Times"/>
          <w:sz w:val="22"/>
          <w:szCs w:val="22"/>
        </w:rPr>
        <w:t xml:space="preserve">. Furthermore, </w:t>
      </w:r>
      <w:r w:rsidR="00885A3C">
        <w:rPr>
          <w:rFonts w:ascii="Times" w:hAnsi="Times"/>
          <w:sz w:val="22"/>
          <w:szCs w:val="22"/>
        </w:rPr>
        <w:t xml:space="preserve">it is shown that </w:t>
      </w:r>
      <w:r w:rsidR="00853640" w:rsidRPr="00781B97">
        <w:rPr>
          <w:rFonts w:ascii="Times" w:hAnsi="Times"/>
          <w:sz w:val="22"/>
          <w:szCs w:val="22"/>
        </w:rPr>
        <w:t>a capacity constraint only diminishes the deviation profit. This implies</w:t>
      </w:r>
      <w:r w:rsidR="00352302" w:rsidRPr="00781B97">
        <w:rPr>
          <w:rFonts w:ascii="Times" w:hAnsi="Times"/>
          <w:sz w:val="22"/>
          <w:szCs w:val="22"/>
        </w:rPr>
        <w:t xml:space="preserve"> that</w:t>
      </w:r>
      <w:r w:rsidR="00853640" w:rsidRPr="00781B97">
        <w:rPr>
          <w:rFonts w:ascii="Times" w:hAnsi="Times"/>
          <w:sz w:val="22"/>
          <w:szCs w:val="22"/>
        </w:rPr>
        <w:t xml:space="preserve"> </w:t>
      </w:r>
      <w:r w:rsidR="00352302" w:rsidRPr="00781B97">
        <w:rPr>
          <w:rFonts w:ascii="Times" w:hAnsi="Times"/>
          <w:sz w:val="22"/>
          <w:szCs w:val="22"/>
        </w:rPr>
        <w:t xml:space="preserve">cooperative practices are more likely to be found in spatial competition markets where firms are constrained by their capacity. In markets with endogenous capacity choice, the location bundle </w:t>
      </w:r>
      <m:oMath>
        <m:r>
          <w:rPr>
            <w:rFonts w:ascii="Cambria Math" w:hAnsi="Cambria Math"/>
            <w:sz w:val="22"/>
            <w:szCs w:val="22"/>
          </w:rPr>
          <m:t>(1/4, 3/4)</m:t>
        </m:r>
      </m:oMath>
      <w:r w:rsidR="00352302" w:rsidRPr="00781B97">
        <w:rPr>
          <w:rFonts w:ascii="Times" w:hAnsi="Times"/>
          <w:sz w:val="22"/>
          <w:szCs w:val="22"/>
        </w:rPr>
        <w:t xml:space="preserve"> signals collusion. As the outcome is not robust to changes in assumptions, a case-by-case analysis is suggested.</w:t>
      </w:r>
    </w:p>
    <w:p w14:paraId="712DB284" w14:textId="77777777" w:rsidR="00417353" w:rsidRDefault="00417353" w:rsidP="0037146D">
      <w:pPr>
        <w:spacing w:line="360" w:lineRule="auto"/>
        <w:jc w:val="both"/>
        <w:rPr>
          <w:rFonts w:ascii="Times" w:hAnsi="Times"/>
          <w:b/>
          <w:sz w:val="22"/>
          <w:szCs w:val="22"/>
        </w:rPr>
      </w:pPr>
    </w:p>
    <w:p w14:paraId="012676F4" w14:textId="77777777" w:rsidR="00417353" w:rsidRDefault="00417353" w:rsidP="0037146D">
      <w:pPr>
        <w:spacing w:line="360" w:lineRule="auto"/>
        <w:jc w:val="both"/>
        <w:rPr>
          <w:rFonts w:ascii="Times" w:hAnsi="Times"/>
          <w:b/>
          <w:sz w:val="22"/>
          <w:szCs w:val="22"/>
        </w:rPr>
      </w:pPr>
    </w:p>
    <w:p w14:paraId="4E1C3445" w14:textId="77777777" w:rsidR="001572A4" w:rsidRPr="00552F66" w:rsidRDefault="001572A4" w:rsidP="0037146D">
      <w:pPr>
        <w:spacing w:line="360" w:lineRule="auto"/>
        <w:jc w:val="both"/>
        <w:rPr>
          <w:rFonts w:ascii="Times" w:hAnsi="Times"/>
          <w:b/>
          <w:sz w:val="22"/>
          <w:szCs w:val="22"/>
        </w:rPr>
      </w:pPr>
      <w:r w:rsidRPr="00552F66">
        <w:rPr>
          <w:rFonts w:ascii="Times" w:hAnsi="Times"/>
          <w:b/>
          <w:sz w:val="22"/>
          <w:szCs w:val="22"/>
        </w:rPr>
        <w:lastRenderedPageBreak/>
        <w:t>I. INTRODUCTION</w:t>
      </w:r>
    </w:p>
    <w:p w14:paraId="4A70B8D0" w14:textId="70E5E196" w:rsidR="00610E5C" w:rsidRPr="00552F66" w:rsidRDefault="001572A4" w:rsidP="0037146D">
      <w:pPr>
        <w:spacing w:line="360" w:lineRule="auto"/>
        <w:jc w:val="both"/>
        <w:rPr>
          <w:rFonts w:ascii="Times" w:hAnsi="Times"/>
          <w:sz w:val="22"/>
          <w:szCs w:val="22"/>
        </w:rPr>
      </w:pPr>
      <w:r w:rsidRPr="00552F66">
        <w:rPr>
          <w:rFonts w:ascii="Times" w:hAnsi="Times"/>
          <w:sz w:val="22"/>
          <w:szCs w:val="22"/>
        </w:rPr>
        <w:t xml:space="preserve">Even though the highest possible market power and high allocative inefficiency are often associated with single dominant firms, antitrust authorities are concerned with two ways in which market power, which threatens competition, can arise in oligopolistic markets </w:t>
      </w:r>
      <w:sdt>
        <w:sdtPr>
          <w:rPr>
            <w:rFonts w:ascii="Times" w:hAnsi="Times"/>
            <w:sz w:val="22"/>
            <w:szCs w:val="22"/>
          </w:rPr>
          <w:id w:val="-19938138"/>
          <w:citation/>
        </w:sdtPr>
        <w:sdtEndPr/>
        <w:sdtContent>
          <w:r w:rsidRPr="00552F66">
            <w:rPr>
              <w:rFonts w:ascii="Times" w:hAnsi="Times"/>
              <w:sz w:val="22"/>
              <w:szCs w:val="22"/>
            </w:rPr>
            <w:fldChar w:fldCharType="begin"/>
          </w:r>
          <w:r w:rsidRPr="00552F66">
            <w:rPr>
              <w:rFonts w:ascii="Times" w:hAnsi="Times"/>
              <w:sz w:val="22"/>
              <w:szCs w:val="22"/>
            </w:rPr>
            <w:instrText xml:space="preserve"> CITATION Iva03 \l 1033 </w:instrText>
          </w:r>
          <w:r w:rsidRPr="00552F66">
            <w:rPr>
              <w:rFonts w:ascii="Times" w:hAnsi="Times"/>
              <w:sz w:val="22"/>
              <w:szCs w:val="22"/>
            </w:rPr>
            <w:fldChar w:fldCharType="separate"/>
          </w:r>
          <w:r w:rsidR="0026785C" w:rsidRPr="00552F66">
            <w:rPr>
              <w:rFonts w:ascii="Times" w:hAnsi="Times"/>
              <w:noProof/>
              <w:sz w:val="22"/>
              <w:szCs w:val="22"/>
            </w:rPr>
            <w:t>(Ivaldi, Jullien, Rey, Seabright, &amp; Tirole, 2003)</w:t>
          </w:r>
          <w:r w:rsidRPr="00552F66">
            <w:rPr>
              <w:rFonts w:ascii="Times" w:hAnsi="Times"/>
              <w:sz w:val="22"/>
              <w:szCs w:val="22"/>
            </w:rPr>
            <w:fldChar w:fldCharType="end"/>
          </w:r>
        </w:sdtContent>
      </w:sdt>
      <w:r w:rsidRPr="00552F66">
        <w:rPr>
          <w:rFonts w:ascii="Times" w:hAnsi="Times"/>
          <w:sz w:val="22"/>
          <w:szCs w:val="22"/>
        </w:rPr>
        <w:t>. The first is when market concentration is high, yet not at the level of a monopoly, while firms are behaving competitively and are only concerned with maximizing their own profits. This situation arises when firms exert high market power due to the characteristics of t</w:t>
      </w:r>
      <w:r w:rsidR="008D552B" w:rsidRPr="00552F66">
        <w:rPr>
          <w:rFonts w:ascii="Times" w:hAnsi="Times"/>
          <w:sz w:val="22"/>
          <w:szCs w:val="22"/>
        </w:rPr>
        <w:t>he market</w:t>
      </w:r>
      <w:r w:rsidRPr="00552F66">
        <w:rPr>
          <w:rFonts w:ascii="Times" w:hAnsi="Times"/>
          <w:sz w:val="22"/>
          <w:szCs w:val="22"/>
        </w:rPr>
        <w:t xml:space="preserve"> where one of the most </w:t>
      </w:r>
      <w:r w:rsidR="0068070C" w:rsidRPr="00552F66">
        <w:rPr>
          <w:rFonts w:ascii="Times" w:hAnsi="Times"/>
          <w:sz w:val="22"/>
          <w:szCs w:val="22"/>
        </w:rPr>
        <w:t>evident</w:t>
      </w:r>
      <w:r w:rsidRPr="00552F66">
        <w:rPr>
          <w:rFonts w:ascii="Times" w:hAnsi="Times"/>
          <w:sz w:val="22"/>
          <w:szCs w:val="22"/>
        </w:rPr>
        <w:t xml:space="preserve"> </w:t>
      </w:r>
      <w:r w:rsidR="0068070C">
        <w:rPr>
          <w:rFonts w:ascii="Times" w:hAnsi="Times"/>
          <w:sz w:val="22"/>
          <w:szCs w:val="22"/>
        </w:rPr>
        <w:t>occurrences</w:t>
      </w:r>
      <w:r w:rsidRPr="00552F66">
        <w:rPr>
          <w:rFonts w:ascii="Times" w:hAnsi="Times"/>
          <w:sz w:val="22"/>
          <w:szCs w:val="22"/>
        </w:rPr>
        <w:t xml:space="preserve"> is a market with differentiated goods. The second is when firms coordinate their behavior with rivals in order to achieve </w:t>
      </w:r>
      <w:r w:rsidR="00655E59" w:rsidRPr="00552F66">
        <w:rPr>
          <w:rFonts w:ascii="Times" w:hAnsi="Times"/>
          <w:sz w:val="22"/>
          <w:szCs w:val="22"/>
        </w:rPr>
        <w:t>higher</w:t>
      </w:r>
      <w:r w:rsidRPr="00552F66">
        <w:rPr>
          <w:rFonts w:ascii="Times" w:hAnsi="Times"/>
          <w:sz w:val="22"/>
          <w:szCs w:val="22"/>
        </w:rPr>
        <w:t xml:space="preserve"> profits</w:t>
      </w:r>
      <w:r w:rsidR="0068070C">
        <w:rPr>
          <w:rFonts w:ascii="Times" w:hAnsi="Times"/>
          <w:sz w:val="22"/>
          <w:szCs w:val="22"/>
        </w:rPr>
        <w:t>;</w:t>
      </w:r>
      <w:r w:rsidRPr="00552F66">
        <w:rPr>
          <w:rFonts w:ascii="Times" w:hAnsi="Times"/>
          <w:sz w:val="22"/>
          <w:szCs w:val="22"/>
        </w:rPr>
        <w:t xml:space="preserve"> also known as tacit collusion in economic literature. Albeit the consequence of both cases is similar, the essential distinction, as implied, is that in the first case firms take the behavior of their rivals as given (thus behave competitively), whereas in the second case firms jointly act to maximize profits (thus behave non-competitively). Even though a high market power resulting from competitive behavior in a</w:t>
      </w:r>
      <w:r w:rsidR="0068070C">
        <w:rPr>
          <w:rFonts w:ascii="Times" w:hAnsi="Times"/>
          <w:sz w:val="22"/>
          <w:szCs w:val="22"/>
        </w:rPr>
        <w:t>n</w:t>
      </w:r>
      <w:r w:rsidRPr="00552F66">
        <w:rPr>
          <w:rFonts w:ascii="Times" w:hAnsi="Times"/>
          <w:sz w:val="22"/>
          <w:szCs w:val="22"/>
        </w:rPr>
        <w:t xml:space="preserve"> oligopolistic market may be just and, when everything is considered, efficient compared to any alternative, high market power resulting from tacit collusion is typically welfare reducing</w:t>
      </w:r>
      <w:r w:rsidRPr="00552F66">
        <w:rPr>
          <w:rStyle w:val="FootnoteReference"/>
          <w:rFonts w:ascii="Times" w:hAnsi="Times"/>
          <w:sz w:val="22"/>
          <w:szCs w:val="22"/>
        </w:rPr>
        <w:footnoteReference w:id="1"/>
      </w:r>
      <w:r w:rsidRPr="00552F66">
        <w:rPr>
          <w:rFonts w:ascii="Times" w:hAnsi="Times"/>
          <w:sz w:val="22"/>
          <w:szCs w:val="22"/>
        </w:rPr>
        <w:t xml:space="preserve">. </w:t>
      </w:r>
    </w:p>
    <w:p w14:paraId="110420F8" w14:textId="4D1ED23F" w:rsidR="0077003A" w:rsidRPr="00552F66" w:rsidRDefault="001572A4" w:rsidP="0037146D">
      <w:pPr>
        <w:spacing w:line="360" w:lineRule="auto"/>
        <w:ind w:firstLine="360"/>
        <w:jc w:val="both"/>
        <w:rPr>
          <w:rFonts w:ascii="Times" w:hAnsi="Times"/>
          <w:sz w:val="22"/>
          <w:szCs w:val="22"/>
        </w:rPr>
      </w:pPr>
      <w:r w:rsidRPr="00552F66">
        <w:rPr>
          <w:rFonts w:ascii="Times" w:hAnsi="Times"/>
          <w:sz w:val="22"/>
          <w:szCs w:val="22"/>
        </w:rPr>
        <w:t>On top of that, antitrust authorities find it very hard to detect collusion, since it is far from being clear what to consider as</w:t>
      </w:r>
      <w:r w:rsidR="00655E59" w:rsidRPr="00552F66">
        <w:rPr>
          <w:rFonts w:ascii="Times" w:hAnsi="Times"/>
          <w:sz w:val="22"/>
          <w:szCs w:val="22"/>
        </w:rPr>
        <w:t xml:space="preserve"> a</w:t>
      </w:r>
      <w:r w:rsidRPr="00552F66">
        <w:rPr>
          <w:rFonts w:ascii="Times" w:hAnsi="Times"/>
          <w:sz w:val="22"/>
          <w:szCs w:val="22"/>
        </w:rPr>
        <w:t xml:space="preserve"> </w:t>
      </w:r>
      <w:r w:rsidR="00655E59" w:rsidRPr="00552F66">
        <w:rPr>
          <w:rFonts w:ascii="Times" w:hAnsi="Times"/>
          <w:sz w:val="22"/>
          <w:szCs w:val="22"/>
        </w:rPr>
        <w:t>sign</w:t>
      </w:r>
      <w:r w:rsidR="0068070C">
        <w:rPr>
          <w:rFonts w:ascii="Times" w:hAnsi="Times"/>
          <w:sz w:val="22"/>
          <w:szCs w:val="22"/>
        </w:rPr>
        <w:t>. Generally, t</w:t>
      </w:r>
      <w:r w:rsidRPr="00552F66">
        <w:rPr>
          <w:rFonts w:ascii="Times" w:hAnsi="Times"/>
          <w:sz w:val="22"/>
          <w:szCs w:val="22"/>
        </w:rPr>
        <w:t>he first</w:t>
      </w:r>
      <w:r w:rsidR="0068070C">
        <w:rPr>
          <w:rFonts w:ascii="Times" w:hAnsi="Times"/>
          <w:sz w:val="22"/>
          <w:szCs w:val="22"/>
        </w:rPr>
        <w:t xml:space="preserve"> possibility for an </w:t>
      </w:r>
      <w:r w:rsidRPr="00552F66">
        <w:rPr>
          <w:rFonts w:ascii="Times" w:hAnsi="Times"/>
          <w:sz w:val="22"/>
          <w:szCs w:val="22"/>
        </w:rPr>
        <w:t xml:space="preserve">indicator </w:t>
      </w:r>
      <w:r w:rsidR="0068070C">
        <w:rPr>
          <w:rFonts w:ascii="Times" w:hAnsi="Times"/>
          <w:sz w:val="22"/>
          <w:szCs w:val="22"/>
        </w:rPr>
        <w:t>of</w:t>
      </w:r>
      <w:r w:rsidR="000E0C0F" w:rsidRPr="00552F66">
        <w:rPr>
          <w:rFonts w:ascii="Times" w:hAnsi="Times"/>
          <w:sz w:val="22"/>
          <w:szCs w:val="22"/>
        </w:rPr>
        <w:t xml:space="preserve"> collusion </w:t>
      </w:r>
      <w:r w:rsidRPr="00552F66">
        <w:rPr>
          <w:rFonts w:ascii="Times" w:hAnsi="Times"/>
          <w:sz w:val="22"/>
          <w:szCs w:val="22"/>
        </w:rPr>
        <w:t xml:space="preserve">that comes to mind is the profit margin of </w:t>
      </w:r>
      <w:r w:rsidR="0068070C">
        <w:rPr>
          <w:rFonts w:ascii="Times" w:hAnsi="Times"/>
          <w:sz w:val="22"/>
          <w:szCs w:val="22"/>
        </w:rPr>
        <w:t xml:space="preserve">the </w:t>
      </w:r>
      <w:r w:rsidRPr="00552F66">
        <w:rPr>
          <w:rFonts w:ascii="Times" w:hAnsi="Times"/>
          <w:sz w:val="22"/>
          <w:szCs w:val="22"/>
        </w:rPr>
        <w:t>firms in a certain market. The problem with this is that high profit m</w:t>
      </w:r>
      <w:r w:rsidR="00655E59" w:rsidRPr="00552F66">
        <w:rPr>
          <w:rFonts w:ascii="Times" w:hAnsi="Times"/>
          <w:sz w:val="22"/>
          <w:szCs w:val="22"/>
        </w:rPr>
        <w:t>argins need not be a sign</w:t>
      </w:r>
      <w:r w:rsidR="0068070C">
        <w:rPr>
          <w:rFonts w:ascii="Times" w:hAnsi="Times"/>
          <w:sz w:val="22"/>
          <w:szCs w:val="22"/>
        </w:rPr>
        <w:t>, since these</w:t>
      </w:r>
      <w:r w:rsidRPr="00552F66">
        <w:rPr>
          <w:rFonts w:ascii="Times" w:hAnsi="Times"/>
          <w:sz w:val="22"/>
          <w:szCs w:val="22"/>
        </w:rPr>
        <w:t xml:space="preserve"> can simply indicate high market power </w:t>
      </w:r>
      <w:sdt>
        <w:sdtPr>
          <w:rPr>
            <w:rFonts w:ascii="Times" w:hAnsi="Times"/>
            <w:sz w:val="22"/>
            <w:szCs w:val="22"/>
          </w:rPr>
          <w:id w:val="-302011583"/>
          <w:citation/>
        </w:sdtPr>
        <w:sdtEndPr/>
        <w:sdtContent>
          <w:r w:rsidRPr="00552F66">
            <w:rPr>
              <w:rFonts w:ascii="Times" w:hAnsi="Times"/>
              <w:sz w:val="22"/>
              <w:szCs w:val="22"/>
            </w:rPr>
            <w:fldChar w:fldCharType="begin"/>
          </w:r>
          <w:r w:rsidRPr="00552F66">
            <w:rPr>
              <w:rFonts w:ascii="Times" w:hAnsi="Times"/>
              <w:sz w:val="22"/>
              <w:szCs w:val="22"/>
            </w:rPr>
            <w:instrText xml:space="preserve"> CITATION Bel \l 1033 </w:instrText>
          </w:r>
          <w:r w:rsidRPr="00552F66">
            <w:rPr>
              <w:rFonts w:ascii="Times" w:hAnsi="Times"/>
              <w:sz w:val="22"/>
              <w:szCs w:val="22"/>
            </w:rPr>
            <w:fldChar w:fldCharType="separate"/>
          </w:r>
          <w:r w:rsidR="0026785C" w:rsidRPr="00552F66">
            <w:rPr>
              <w:rFonts w:ascii="Times" w:hAnsi="Times"/>
              <w:noProof/>
              <w:sz w:val="22"/>
              <w:szCs w:val="22"/>
            </w:rPr>
            <w:t>(Belleflamme &amp; Peitz, 2010)</w:t>
          </w:r>
          <w:r w:rsidRPr="00552F66">
            <w:rPr>
              <w:rFonts w:ascii="Times" w:hAnsi="Times"/>
              <w:sz w:val="22"/>
              <w:szCs w:val="22"/>
            </w:rPr>
            <w:fldChar w:fldCharType="end"/>
          </w:r>
        </w:sdtContent>
      </w:sdt>
      <w:r w:rsidRPr="00552F66">
        <w:rPr>
          <w:rFonts w:ascii="Times" w:hAnsi="Times"/>
          <w:sz w:val="22"/>
          <w:szCs w:val="22"/>
        </w:rPr>
        <w:t xml:space="preserve">. </w:t>
      </w:r>
      <w:r w:rsidR="0068070C">
        <w:rPr>
          <w:rFonts w:ascii="Times" w:hAnsi="Times"/>
          <w:sz w:val="22"/>
          <w:szCs w:val="22"/>
        </w:rPr>
        <w:t>In particular, t</w:t>
      </w:r>
      <w:r w:rsidR="00655E59" w:rsidRPr="00552F66">
        <w:rPr>
          <w:rFonts w:ascii="Times" w:hAnsi="Times"/>
          <w:sz w:val="22"/>
          <w:szCs w:val="22"/>
        </w:rPr>
        <w:t>his holds</w:t>
      </w:r>
      <w:r w:rsidRPr="00552F66">
        <w:rPr>
          <w:rFonts w:ascii="Times" w:hAnsi="Times"/>
          <w:sz w:val="22"/>
          <w:szCs w:val="22"/>
        </w:rPr>
        <w:t xml:space="preserve"> in markets with diffe</w:t>
      </w:r>
      <w:r w:rsidR="000E0C0F" w:rsidRPr="00552F66">
        <w:rPr>
          <w:rFonts w:ascii="Times" w:hAnsi="Times"/>
          <w:sz w:val="22"/>
          <w:szCs w:val="22"/>
        </w:rPr>
        <w:t>rentiated goods</w:t>
      </w:r>
      <w:r w:rsidR="00655E59" w:rsidRPr="00552F66">
        <w:rPr>
          <w:rFonts w:ascii="Times" w:hAnsi="Times"/>
          <w:sz w:val="22"/>
          <w:szCs w:val="22"/>
        </w:rPr>
        <w:t xml:space="preserve"> as</w:t>
      </w:r>
      <w:r w:rsidRPr="00552F66">
        <w:rPr>
          <w:rFonts w:ascii="Times" w:hAnsi="Times"/>
          <w:sz w:val="22"/>
          <w:szCs w:val="22"/>
        </w:rPr>
        <w:t xml:space="preserve"> i</w:t>
      </w:r>
      <w:r w:rsidR="00655E59" w:rsidRPr="00552F66">
        <w:rPr>
          <w:rFonts w:ascii="Times" w:hAnsi="Times"/>
          <w:sz w:val="22"/>
          <w:szCs w:val="22"/>
        </w:rPr>
        <w:t>n these markets demand is less</w:t>
      </w:r>
      <w:r w:rsidRPr="00552F66">
        <w:rPr>
          <w:rFonts w:ascii="Times" w:hAnsi="Times"/>
          <w:sz w:val="22"/>
          <w:szCs w:val="22"/>
        </w:rPr>
        <w:t xml:space="preserve"> reactive to price changes (which gives the firms market power). Furthermore</w:t>
      </w:r>
      <w:r w:rsidR="0068070C">
        <w:rPr>
          <w:rFonts w:ascii="Times" w:hAnsi="Times"/>
          <w:sz w:val="22"/>
          <w:szCs w:val="22"/>
        </w:rPr>
        <w:t>,</w:t>
      </w:r>
      <w:r w:rsidRPr="00552F66">
        <w:rPr>
          <w:rFonts w:ascii="Times" w:hAnsi="Times"/>
          <w:sz w:val="22"/>
          <w:szCs w:val="22"/>
        </w:rPr>
        <w:t xml:space="preserve"> it is </w:t>
      </w:r>
      <w:r w:rsidR="009776D9">
        <w:rPr>
          <w:rFonts w:ascii="Times" w:hAnsi="Times"/>
          <w:sz w:val="22"/>
          <w:szCs w:val="22"/>
        </w:rPr>
        <w:t xml:space="preserve">hard to determine for which values the margin should be </w:t>
      </w:r>
      <w:r w:rsidR="00655E59" w:rsidRPr="00552F66">
        <w:rPr>
          <w:rFonts w:ascii="Times" w:hAnsi="Times"/>
          <w:sz w:val="22"/>
          <w:szCs w:val="22"/>
        </w:rPr>
        <w:t>considered high. In practice</w:t>
      </w:r>
      <w:r w:rsidRPr="00552F66">
        <w:rPr>
          <w:rFonts w:ascii="Times" w:hAnsi="Times"/>
          <w:sz w:val="22"/>
          <w:szCs w:val="22"/>
        </w:rPr>
        <w:t xml:space="preserve"> it is not easy to determine the exact structure of the market and the ou</w:t>
      </w:r>
      <w:r w:rsidR="0077003A" w:rsidRPr="00552F66">
        <w:rPr>
          <w:rFonts w:ascii="Times" w:hAnsi="Times"/>
          <w:sz w:val="22"/>
          <w:szCs w:val="22"/>
        </w:rPr>
        <w:t xml:space="preserve">tcome in a competitive setting, which </w:t>
      </w:r>
      <w:r w:rsidR="0068070C">
        <w:rPr>
          <w:rFonts w:ascii="Times" w:hAnsi="Times"/>
          <w:sz w:val="22"/>
          <w:szCs w:val="22"/>
        </w:rPr>
        <w:t xml:space="preserve">theoretically </w:t>
      </w:r>
      <w:r w:rsidR="0077003A" w:rsidRPr="00552F66">
        <w:rPr>
          <w:rFonts w:ascii="Times" w:hAnsi="Times"/>
          <w:sz w:val="22"/>
          <w:szCs w:val="22"/>
        </w:rPr>
        <w:t xml:space="preserve">would </w:t>
      </w:r>
      <w:r w:rsidRPr="00552F66">
        <w:rPr>
          <w:rFonts w:ascii="Times" w:hAnsi="Times"/>
          <w:sz w:val="22"/>
          <w:szCs w:val="22"/>
        </w:rPr>
        <w:t>serve as a ben</w:t>
      </w:r>
      <w:r w:rsidR="00885A3C">
        <w:rPr>
          <w:rFonts w:ascii="Times" w:hAnsi="Times"/>
          <w:sz w:val="22"/>
          <w:szCs w:val="22"/>
        </w:rPr>
        <w:t>chmark</w:t>
      </w:r>
      <w:r w:rsidR="0068070C">
        <w:rPr>
          <w:rFonts w:ascii="Times" w:hAnsi="Times"/>
          <w:sz w:val="22"/>
          <w:szCs w:val="22"/>
        </w:rPr>
        <w:t xml:space="preserve"> to the collusive</w:t>
      </w:r>
      <w:r w:rsidR="0077003A" w:rsidRPr="00552F66">
        <w:rPr>
          <w:rFonts w:ascii="Times" w:hAnsi="Times"/>
          <w:sz w:val="22"/>
          <w:szCs w:val="22"/>
        </w:rPr>
        <w:t xml:space="preserve"> situation </w:t>
      </w:r>
      <w:sdt>
        <w:sdtPr>
          <w:rPr>
            <w:rFonts w:ascii="Times" w:hAnsi="Times"/>
            <w:sz w:val="22"/>
            <w:szCs w:val="22"/>
          </w:rPr>
          <w:id w:val="441193151"/>
          <w:citation/>
        </w:sdtPr>
        <w:sdtEndPr/>
        <w:sdtContent>
          <w:r w:rsidR="00655E59" w:rsidRPr="00552F66">
            <w:rPr>
              <w:rFonts w:ascii="Times" w:hAnsi="Times"/>
              <w:sz w:val="22"/>
              <w:szCs w:val="22"/>
            </w:rPr>
            <w:fldChar w:fldCharType="begin"/>
          </w:r>
          <w:r w:rsidR="00655E59" w:rsidRPr="00552F66">
            <w:rPr>
              <w:rFonts w:ascii="Times" w:hAnsi="Times"/>
              <w:sz w:val="22"/>
              <w:szCs w:val="22"/>
            </w:rPr>
            <w:instrText xml:space="preserve"> CITATION Mot04 \l 1033 </w:instrText>
          </w:r>
          <w:r w:rsidR="00655E59" w:rsidRPr="00552F66">
            <w:rPr>
              <w:rFonts w:ascii="Times" w:hAnsi="Times"/>
              <w:sz w:val="22"/>
              <w:szCs w:val="22"/>
            </w:rPr>
            <w:fldChar w:fldCharType="separate"/>
          </w:r>
          <w:r w:rsidR="0026785C" w:rsidRPr="00552F66">
            <w:rPr>
              <w:rFonts w:ascii="Times" w:hAnsi="Times"/>
              <w:noProof/>
              <w:sz w:val="22"/>
              <w:szCs w:val="22"/>
            </w:rPr>
            <w:t>(Motta, 2004)</w:t>
          </w:r>
          <w:r w:rsidR="00655E59" w:rsidRPr="00552F66">
            <w:rPr>
              <w:rFonts w:ascii="Times" w:hAnsi="Times"/>
              <w:sz w:val="22"/>
              <w:szCs w:val="22"/>
            </w:rPr>
            <w:fldChar w:fldCharType="end"/>
          </w:r>
        </w:sdtContent>
      </w:sdt>
      <w:r w:rsidRPr="00552F66">
        <w:rPr>
          <w:rFonts w:ascii="Times" w:hAnsi="Times"/>
          <w:sz w:val="22"/>
          <w:szCs w:val="22"/>
        </w:rPr>
        <w:t xml:space="preserve">. </w:t>
      </w:r>
    </w:p>
    <w:p w14:paraId="1FDAA71B" w14:textId="1A8D0973" w:rsidR="00C67C6F" w:rsidRPr="00552F66" w:rsidRDefault="001572A4" w:rsidP="0037146D">
      <w:pPr>
        <w:spacing w:line="360" w:lineRule="auto"/>
        <w:ind w:firstLine="360"/>
        <w:jc w:val="both"/>
        <w:rPr>
          <w:rFonts w:ascii="Times" w:hAnsi="Times"/>
          <w:sz w:val="22"/>
          <w:szCs w:val="22"/>
        </w:rPr>
      </w:pPr>
      <w:r w:rsidRPr="00552F66">
        <w:rPr>
          <w:rFonts w:ascii="Times" w:hAnsi="Times"/>
          <w:sz w:val="22"/>
          <w:szCs w:val="22"/>
        </w:rPr>
        <w:t xml:space="preserve">Since there is an overload of </w:t>
      </w:r>
      <w:r w:rsidR="000273AE" w:rsidRPr="00552F66">
        <w:rPr>
          <w:rFonts w:ascii="Times" w:hAnsi="Times"/>
          <w:sz w:val="22"/>
          <w:szCs w:val="22"/>
        </w:rPr>
        <w:t>cases to look at</w:t>
      </w:r>
      <w:r w:rsidR="0077003A" w:rsidRPr="00552F66">
        <w:rPr>
          <w:rFonts w:ascii="Times" w:hAnsi="Times"/>
          <w:sz w:val="22"/>
          <w:szCs w:val="22"/>
        </w:rPr>
        <w:t>,</w:t>
      </w:r>
      <w:r w:rsidR="000273AE" w:rsidRPr="00552F66">
        <w:rPr>
          <w:rFonts w:ascii="Times" w:hAnsi="Times"/>
          <w:sz w:val="22"/>
          <w:szCs w:val="22"/>
        </w:rPr>
        <w:t xml:space="preserve"> it is unfeasible to investigate each case. Hence, a</w:t>
      </w:r>
      <w:r w:rsidRPr="00552F66">
        <w:rPr>
          <w:rFonts w:ascii="Times" w:hAnsi="Times"/>
          <w:sz w:val="22"/>
          <w:szCs w:val="22"/>
        </w:rPr>
        <w:t xml:space="preserve">ntitrust authorities are in need of proper indicators of collusion that </w:t>
      </w:r>
      <w:r w:rsidR="000273AE" w:rsidRPr="00552F66">
        <w:rPr>
          <w:rFonts w:ascii="Times" w:hAnsi="Times"/>
          <w:sz w:val="22"/>
          <w:szCs w:val="22"/>
        </w:rPr>
        <w:t>assist</w:t>
      </w:r>
      <w:r w:rsidRPr="00552F66">
        <w:rPr>
          <w:rFonts w:ascii="Times" w:hAnsi="Times"/>
          <w:sz w:val="22"/>
          <w:szCs w:val="22"/>
        </w:rPr>
        <w:t xml:space="preserve"> in deciding which cases to look into.</w:t>
      </w:r>
      <w:r w:rsidR="0077003A" w:rsidRPr="00552F66">
        <w:rPr>
          <w:rFonts w:ascii="Times" w:hAnsi="Times"/>
          <w:sz w:val="22"/>
          <w:szCs w:val="22"/>
        </w:rPr>
        <w:t xml:space="preserve"> </w:t>
      </w:r>
      <w:r w:rsidR="000273AE" w:rsidRPr="00552F66">
        <w:rPr>
          <w:rFonts w:ascii="Times" w:hAnsi="Times"/>
          <w:sz w:val="22"/>
          <w:szCs w:val="22"/>
        </w:rPr>
        <w:t xml:space="preserve">Consequently, </w:t>
      </w:r>
      <w:r w:rsidR="00C67C6F" w:rsidRPr="00552F66">
        <w:rPr>
          <w:rFonts w:ascii="Times" w:hAnsi="Times"/>
          <w:sz w:val="22"/>
          <w:szCs w:val="22"/>
        </w:rPr>
        <w:t xml:space="preserve">these circumstances </w:t>
      </w:r>
      <w:r w:rsidR="00C15EE9" w:rsidRPr="00552F66">
        <w:rPr>
          <w:rFonts w:ascii="Times" w:hAnsi="Times"/>
          <w:sz w:val="22"/>
          <w:szCs w:val="22"/>
        </w:rPr>
        <w:t>amplify</w:t>
      </w:r>
      <w:r w:rsidR="00C67C6F" w:rsidRPr="00552F66">
        <w:rPr>
          <w:rFonts w:ascii="Times" w:hAnsi="Times"/>
          <w:sz w:val="22"/>
          <w:szCs w:val="22"/>
        </w:rPr>
        <w:t xml:space="preserve"> the necessity for profound insight in collusion</w:t>
      </w:r>
      <w:r w:rsidR="000E0C0F" w:rsidRPr="00552F66">
        <w:rPr>
          <w:rFonts w:ascii="Times" w:hAnsi="Times"/>
          <w:sz w:val="22"/>
          <w:szCs w:val="22"/>
        </w:rPr>
        <w:t xml:space="preserve"> (and its indicators)</w:t>
      </w:r>
      <w:r w:rsidR="00C67C6F" w:rsidRPr="00552F66">
        <w:rPr>
          <w:rFonts w:ascii="Times" w:hAnsi="Times"/>
          <w:sz w:val="22"/>
          <w:szCs w:val="22"/>
        </w:rPr>
        <w:t>. In economics</w:t>
      </w:r>
      <w:r w:rsidR="0077003A" w:rsidRPr="00552F66">
        <w:rPr>
          <w:rFonts w:ascii="Times" w:hAnsi="Times"/>
          <w:sz w:val="22"/>
          <w:szCs w:val="22"/>
        </w:rPr>
        <w:t>, often,</w:t>
      </w:r>
      <w:r w:rsidR="00C67C6F" w:rsidRPr="00552F66">
        <w:rPr>
          <w:rFonts w:ascii="Times" w:hAnsi="Times"/>
          <w:sz w:val="22"/>
          <w:szCs w:val="22"/>
        </w:rPr>
        <w:t xml:space="preserve"> this insight comes from modeling </w:t>
      </w:r>
      <w:r w:rsidR="0077003A" w:rsidRPr="00552F66">
        <w:rPr>
          <w:rFonts w:ascii="Times" w:hAnsi="Times"/>
          <w:sz w:val="22"/>
          <w:szCs w:val="22"/>
        </w:rPr>
        <w:t xml:space="preserve">these </w:t>
      </w:r>
      <w:r w:rsidR="00C67C6F" w:rsidRPr="00552F66">
        <w:rPr>
          <w:rFonts w:ascii="Times" w:hAnsi="Times"/>
          <w:sz w:val="22"/>
          <w:szCs w:val="22"/>
        </w:rPr>
        <w:t>game-theoretic</w:t>
      </w:r>
      <w:r w:rsidR="00BE7DC8" w:rsidRPr="00552F66">
        <w:rPr>
          <w:rFonts w:ascii="Times" w:hAnsi="Times"/>
          <w:sz w:val="22"/>
          <w:szCs w:val="22"/>
        </w:rPr>
        <w:t xml:space="preserve"> situations. Although these mode</w:t>
      </w:r>
      <w:r w:rsidR="00C67C6F" w:rsidRPr="00552F66">
        <w:rPr>
          <w:rFonts w:ascii="Times" w:hAnsi="Times"/>
          <w:sz w:val="22"/>
          <w:szCs w:val="22"/>
        </w:rPr>
        <w:t>ls are not perfect</w:t>
      </w:r>
      <w:r w:rsidR="000E0C0F" w:rsidRPr="00552F66">
        <w:rPr>
          <w:rFonts w:ascii="Times" w:hAnsi="Times"/>
          <w:sz w:val="22"/>
          <w:szCs w:val="22"/>
        </w:rPr>
        <w:t>,</w:t>
      </w:r>
      <w:r w:rsidR="00C67C6F" w:rsidRPr="00552F66">
        <w:rPr>
          <w:rFonts w:ascii="Times" w:hAnsi="Times"/>
          <w:sz w:val="22"/>
          <w:szCs w:val="22"/>
        </w:rPr>
        <w:t xml:space="preserve"> since the assumptions differ from reality, they show to be useful in predicting or explaining general tendencies. Nevertheless, since g</w:t>
      </w:r>
      <w:r w:rsidRPr="00552F66">
        <w:rPr>
          <w:rFonts w:ascii="Times" w:hAnsi="Times"/>
          <w:sz w:val="22"/>
          <w:szCs w:val="22"/>
        </w:rPr>
        <w:t>ame-theoretic models are not robust</w:t>
      </w:r>
      <w:r w:rsidR="0077003A" w:rsidRPr="00552F66">
        <w:rPr>
          <w:rFonts w:ascii="Times" w:hAnsi="Times"/>
          <w:sz w:val="22"/>
          <w:szCs w:val="22"/>
        </w:rPr>
        <w:t xml:space="preserve">, </w:t>
      </w:r>
      <w:r w:rsidR="00885A3C">
        <w:rPr>
          <w:rFonts w:ascii="Times" w:hAnsi="Times"/>
          <w:sz w:val="22"/>
          <w:szCs w:val="22"/>
        </w:rPr>
        <w:t>meaning that</w:t>
      </w:r>
      <w:r w:rsidR="0077003A" w:rsidRPr="00552F66">
        <w:rPr>
          <w:rFonts w:ascii="Times" w:hAnsi="Times"/>
          <w:sz w:val="22"/>
          <w:szCs w:val="22"/>
        </w:rPr>
        <w:t xml:space="preserve"> the outcome changes when </w:t>
      </w:r>
      <w:r w:rsidR="00885A3C">
        <w:rPr>
          <w:rFonts w:ascii="Times" w:hAnsi="Times"/>
          <w:sz w:val="22"/>
          <w:szCs w:val="22"/>
        </w:rPr>
        <w:t xml:space="preserve">the </w:t>
      </w:r>
      <w:r w:rsidR="0077003A" w:rsidRPr="00552F66">
        <w:rPr>
          <w:rFonts w:ascii="Times" w:hAnsi="Times"/>
          <w:sz w:val="22"/>
          <w:szCs w:val="22"/>
        </w:rPr>
        <w:t>assumption</w:t>
      </w:r>
      <w:r w:rsidR="000E0C0F" w:rsidRPr="00552F66">
        <w:rPr>
          <w:rFonts w:ascii="Times" w:hAnsi="Times"/>
          <w:sz w:val="22"/>
          <w:szCs w:val="22"/>
        </w:rPr>
        <w:t>s</w:t>
      </w:r>
      <w:r w:rsidR="0077003A" w:rsidRPr="00552F66">
        <w:rPr>
          <w:rFonts w:ascii="Times" w:hAnsi="Times"/>
          <w:sz w:val="22"/>
          <w:szCs w:val="22"/>
        </w:rPr>
        <w:t xml:space="preserve"> are changed,</w:t>
      </w:r>
      <w:r w:rsidRPr="00552F66">
        <w:rPr>
          <w:rFonts w:ascii="Times" w:hAnsi="Times"/>
          <w:sz w:val="22"/>
          <w:szCs w:val="22"/>
        </w:rPr>
        <w:t xml:space="preserve"> a case-by-case approach is suggested </w:t>
      </w:r>
      <w:sdt>
        <w:sdtPr>
          <w:rPr>
            <w:rFonts w:ascii="Times" w:hAnsi="Times"/>
            <w:sz w:val="22"/>
            <w:szCs w:val="22"/>
          </w:rPr>
          <w:id w:val="1947274877"/>
          <w:citation/>
        </w:sdtPr>
        <w:sdtEndPr/>
        <w:sdtContent>
          <w:r w:rsidRPr="00552F66">
            <w:rPr>
              <w:rFonts w:ascii="Times" w:hAnsi="Times"/>
              <w:sz w:val="22"/>
              <w:szCs w:val="22"/>
            </w:rPr>
            <w:fldChar w:fldCharType="begin"/>
          </w:r>
          <w:r w:rsidR="0026785C" w:rsidRPr="00552F66">
            <w:rPr>
              <w:rFonts w:ascii="Times" w:hAnsi="Times"/>
              <w:sz w:val="22"/>
              <w:szCs w:val="22"/>
            </w:rPr>
            <w:instrText xml:space="preserve">CITATION Jac89 \l 1033 </w:instrText>
          </w:r>
          <w:r w:rsidRPr="00552F66">
            <w:rPr>
              <w:rFonts w:ascii="Times" w:hAnsi="Times"/>
              <w:sz w:val="22"/>
              <w:szCs w:val="22"/>
            </w:rPr>
            <w:fldChar w:fldCharType="separate"/>
          </w:r>
          <w:r w:rsidR="0026785C" w:rsidRPr="00552F66">
            <w:rPr>
              <w:rFonts w:ascii="Times" w:hAnsi="Times"/>
              <w:noProof/>
              <w:sz w:val="22"/>
              <w:szCs w:val="22"/>
            </w:rPr>
            <w:t>(Jacquemin &amp; Slade, 1989)</w:t>
          </w:r>
          <w:r w:rsidRPr="00552F66">
            <w:rPr>
              <w:rFonts w:ascii="Times" w:hAnsi="Times"/>
              <w:sz w:val="22"/>
              <w:szCs w:val="22"/>
            </w:rPr>
            <w:fldChar w:fldCharType="end"/>
          </w:r>
        </w:sdtContent>
      </w:sdt>
      <w:r w:rsidR="00C67C6F" w:rsidRPr="00552F66">
        <w:rPr>
          <w:rFonts w:ascii="Times" w:hAnsi="Times"/>
          <w:sz w:val="22"/>
          <w:szCs w:val="22"/>
        </w:rPr>
        <w:t>.</w:t>
      </w:r>
    </w:p>
    <w:p w14:paraId="534E531A" w14:textId="657CE6C1" w:rsidR="00AE1FC1" w:rsidRDefault="00C67C6F" w:rsidP="0037146D">
      <w:pPr>
        <w:spacing w:line="360" w:lineRule="auto"/>
        <w:ind w:firstLine="360"/>
        <w:jc w:val="both"/>
        <w:rPr>
          <w:rFonts w:ascii="Times" w:hAnsi="Times"/>
          <w:sz w:val="22"/>
          <w:szCs w:val="22"/>
        </w:rPr>
      </w:pPr>
      <w:r w:rsidRPr="00552F66">
        <w:rPr>
          <w:rFonts w:ascii="Times" w:hAnsi="Times"/>
          <w:sz w:val="22"/>
          <w:szCs w:val="22"/>
        </w:rPr>
        <w:t xml:space="preserve">The preceding </w:t>
      </w:r>
      <w:r w:rsidR="009776D9">
        <w:rPr>
          <w:rFonts w:ascii="Times" w:hAnsi="Times"/>
          <w:sz w:val="22"/>
          <w:szCs w:val="22"/>
        </w:rPr>
        <w:t>points that are raised</w:t>
      </w:r>
      <w:r w:rsidRPr="00552F66">
        <w:rPr>
          <w:rFonts w:ascii="Times" w:hAnsi="Times"/>
          <w:sz w:val="22"/>
          <w:szCs w:val="22"/>
        </w:rPr>
        <w:t xml:space="preserve"> shape the fundamentals of this research.</w:t>
      </w:r>
      <w:r w:rsidRPr="00552F66">
        <w:rPr>
          <w:rFonts w:ascii="Times" w:hAnsi="Times"/>
          <w:b/>
          <w:sz w:val="22"/>
          <w:szCs w:val="22"/>
        </w:rPr>
        <w:t xml:space="preserve"> </w:t>
      </w:r>
      <w:r w:rsidR="00545A68">
        <w:rPr>
          <w:rFonts w:ascii="Times" w:hAnsi="Times"/>
          <w:sz w:val="22"/>
          <w:szCs w:val="22"/>
        </w:rPr>
        <w:t>Both concerns of</w:t>
      </w:r>
      <w:r w:rsidRPr="00552F66">
        <w:rPr>
          <w:rFonts w:ascii="Times" w:hAnsi="Times"/>
          <w:sz w:val="22"/>
          <w:szCs w:val="22"/>
        </w:rPr>
        <w:t xml:space="preserve"> antitrust authorities in oligopoli</w:t>
      </w:r>
      <w:r w:rsidR="009478C4" w:rsidRPr="00552F66">
        <w:rPr>
          <w:rFonts w:ascii="Times" w:hAnsi="Times"/>
          <w:sz w:val="22"/>
          <w:szCs w:val="22"/>
        </w:rPr>
        <w:t xml:space="preserve">stic markets, </w:t>
      </w:r>
      <w:r w:rsidR="009776D9">
        <w:rPr>
          <w:rFonts w:ascii="Times" w:hAnsi="Times"/>
          <w:sz w:val="22"/>
          <w:szCs w:val="22"/>
        </w:rPr>
        <w:t xml:space="preserve">market power </w:t>
      </w:r>
      <w:r w:rsidR="00545A68">
        <w:rPr>
          <w:rFonts w:ascii="Times" w:hAnsi="Times"/>
          <w:sz w:val="22"/>
          <w:szCs w:val="22"/>
        </w:rPr>
        <w:t xml:space="preserve">(that results from product </w:t>
      </w:r>
      <w:r w:rsidR="0077003A" w:rsidRPr="00552F66">
        <w:rPr>
          <w:rFonts w:ascii="Times" w:hAnsi="Times"/>
          <w:sz w:val="22"/>
          <w:szCs w:val="22"/>
        </w:rPr>
        <w:t>diffe</w:t>
      </w:r>
      <w:r w:rsidR="00545A68">
        <w:rPr>
          <w:rFonts w:ascii="Times" w:hAnsi="Times"/>
          <w:sz w:val="22"/>
          <w:szCs w:val="22"/>
        </w:rPr>
        <w:t>rentiation)</w:t>
      </w:r>
      <w:r w:rsidR="0068070C">
        <w:rPr>
          <w:rFonts w:ascii="Times" w:hAnsi="Times"/>
          <w:sz w:val="22"/>
          <w:szCs w:val="22"/>
        </w:rPr>
        <w:t xml:space="preserve"> and the stability</w:t>
      </w:r>
      <w:r w:rsidR="0077003A" w:rsidRPr="00552F66">
        <w:rPr>
          <w:rFonts w:ascii="Times" w:hAnsi="Times"/>
          <w:sz w:val="22"/>
          <w:szCs w:val="22"/>
        </w:rPr>
        <w:t xml:space="preserve"> of collusion</w:t>
      </w:r>
      <w:r w:rsidR="00885A3C">
        <w:rPr>
          <w:rFonts w:ascii="Times" w:hAnsi="Times"/>
          <w:sz w:val="22"/>
          <w:szCs w:val="22"/>
        </w:rPr>
        <w:t>,</w:t>
      </w:r>
      <w:r w:rsidR="0077003A" w:rsidRPr="00552F66">
        <w:rPr>
          <w:rFonts w:ascii="Times" w:hAnsi="Times"/>
          <w:sz w:val="22"/>
          <w:szCs w:val="22"/>
        </w:rPr>
        <w:t xml:space="preserve"> will be combined and analyzed. </w:t>
      </w:r>
      <w:r w:rsidR="00451D25" w:rsidRPr="00552F66">
        <w:rPr>
          <w:rFonts w:ascii="Times" w:hAnsi="Times"/>
          <w:sz w:val="22"/>
          <w:szCs w:val="22"/>
        </w:rPr>
        <w:t xml:space="preserve">Based on a spatial competition model (which represents a market with differentiated goods), first modeled by Hotelling in 1929, the stability of collusion in these markets will be </w:t>
      </w:r>
      <w:r w:rsidR="00CF32C9" w:rsidRPr="00552F66">
        <w:rPr>
          <w:rFonts w:ascii="Times" w:hAnsi="Times"/>
          <w:sz w:val="22"/>
          <w:szCs w:val="22"/>
        </w:rPr>
        <w:t>studied</w:t>
      </w:r>
      <w:r w:rsidR="00CF32C9">
        <w:rPr>
          <w:rFonts w:ascii="Times" w:hAnsi="Times"/>
          <w:sz w:val="22"/>
          <w:szCs w:val="22"/>
        </w:rPr>
        <w:t xml:space="preserve">. </w:t>
      </w:r>
      <w:r w:rsidR="00451D25" w:rsidRPr="00552F66">
        <w:rPr>
          <w:rFonts w:ascii="Times" w:hAnsi="Times"/>
          <w:sz w:val="22"/>
          <w:szCs w:val="22"/>
        </w:rPr>
        <w:t xml:space="preserve">Starting off with a general spatial competition model, </w:t>
      </w:r>
      <w:r w:rsidR="00885A3C">
        <w:rPr>
          <w:rFonts w:ascii="Times" w:hAnsi="Times"/>
          <w:sz w:val="22"/>
          <w:szCs w:val="22"/>
        </w:rPr>
        <w:t>certain</w:t>
      </w:r>
      <w:r w:rsidR="00451D25" w:rsidRPr="00552F66">
        <w:rPr>
          <w:rFonts w:ascii="Times" w:hAnsi="Times"/>
          <w:sz w:val="22"/>
          <w:szCs w:val="22"/>
        </w:rPr>
        <w:t xml:space="preserve"> assumptions are altered one by one. The effects </w:t>
      </w:r>
      <w:r w:rsidR="00885A3C">
        <w:rPr>
          <w:rFonts w:ascii="Times" w:hAnsi="Times"/>
          <w:sz w:val="22"/>
          <w:szCs w:val="22"/>
        </w:rPr>
        <w:t>of these changes on the outcome</w:t>
      </w:r>
      <w:r w:rsidR="00451D25" w:rsidRPr="00552F66">
        <w:rPr>
          <w:rFonts w:ascii="Times" w:hAnsi="Times"/>
          <w:sz w:val="22"/>
          <w:szCs w:val="22"/>
        </w:rPr>
        <w:t xml:space="preserve"> of each mode</w:t>
      </w:r>
      <w:r w:rsidR="00885A3C">
        <w:rPr>
          <w:rFonts w:ascii="Times" w:hAnsi="Times"/>
          <w:sz w:val="22"/>
          <w:szCs w:val="22"/>
        </w:rPr>
        <w:t>l</w:t>
      </w:r>
      <w:r w:rsidR="00451D25" w:rsidRPr="00552F66">
        <w:rPr>
          <w:rFonts w:ascii="Times" w:hAnsi="Times"/>
          <w:sz w:val="22"/>
          <w:szCs w:val="22"/>
        </w:rPr>
        <w:t xml:space="preserve"> and</w:t>
      </w:r>
      <w:r w:rsidR="00885A3C">
        <w:rPr>
          <w:rFonts w:ascii="Times" w:hAnsi="Times"/>
          <w:sz w:val="22"/>
          <w:szCs w:val="22"/>
        </w:rPr>
        <w:t xml:space="preserve"> on</w:t>
      </w:r>
      <w:r w:rsidR="00451D25" w:rsidRPr="00552F66">
        <w:rPr>
          <w:rFonts w:ascii="Times" w:hAnsi="Times"/>
          <w:sz w:val="22"/>
          <w:szCs w:val="22"/>
        </w:rPr>
        <w:t xml:space="preserve"> the likelihood of collusion are determined. Here the likelihood of collusion is measured with a critical discount rate that is required for collusion to occur in a certain market. </w:t>
      </w:r>
      <w:r w:rsidR="009620F8" w:rsidRPr="00552F66">
        <w:rPr>
          <w:rFonts w:ascii="Times" w:hAnsi="Times"/>
          <w:sz w:val="22"/>
          <w:szCs w:val="22"/>
        </w:rPr>
        <w:t>By evaluating the consequences of the change</w:t>
      </w:r>
      <w:r w:rsidR="00885A3C">
        <w:rPr>
          <w:rFonts w:ascii="Times" w:hAnsi="Times"/>
          <w:sz w:val="22"/>
          <w:szCs w:val="22"/>
        </w:rPr>
        <w:t>s</w:t>
      </w:r>
      <w:r w:rsidR="009620F8" w:rsidRPr="00552F66">
        <w:rPr>
          <w:rFonts w:ascii="Times" w:hAnsi="Times"/>
          <w:sz w:val="22"/>
          <w:szCs w:val="22"/>
        </w:rPr>
        <w:t xml:space="preserve"> in the assumptions on the outcome and interpreting the critical discount rate</w:t>
      </w:r>
      <w:r w:rsidR="00885A3C">
        <w:rPr>
          <w:rFonts w:ascii="Times" w:hAnsi="Times"/>
          <w:sz w:val="22"/>
          <w:szCs w:val="22"/>
        </w:rPr>
        <w:t xml:space="preserve"> both in</w:t>
      </w:r>
      <w:r w:rsidR="0050035A" w:rsidRPr="00552F66">
        <w:rPr>
          <w:rFonts w:ascii="Times" w:hAnsi="Times"/>
          <w:sz w:val="22"/>
          <w:szCs w:val="22"/>
        </w:rPr>
        <w:t xml:space="preserve"> absolute sense</w:t>
      </w:r>
      <w:r w:rsidR="00885A3C">
        <w:rPr>
          <w:rFonts w:ascii="Times" w:hAnsi="Times"/>
          <w:sz w:val="22"/>
          <w:szCs w:val="22"/>
        </w:rPr>
        <w:t xml:space="preserve"> and</w:t>
      </w:r>
      <w:r w:rsidR="0050035A" w:rsidRPr="00552F66">
        <w:rPr>
          <w:rFonts w:ascii="Times" w:hAnsi="Times"/>
          <w:sz w:val="22"/>
          <w:szCs w:val="22"/>
        </w:rPr>
        <w:t xml:space="preserve"> </w:t>
      </w:r>
      <w:r w:rsidR="009620F8" w:rsidRPr="00552F66">
        <w:rPr>
          <w:rFonts w:ascii="Times" w:hAnsi="Times"/>
          <w:sz w:val="22"/>
          <w:szCs w:val="22"/>
        </w:rPr>
        <w:t xml:space="preserve">relative to the other models, this paper aims to gain more </w:t>
      </w:r>
      <w:r w:rsidR="000E0C0F" w:rsidRPr="00552F66">
        <w:rPr>
          <w:rFonts w:ascii="Times" w:hAnsi="Times"/>
          <w:sz w:val="22"/>
          <w:szCs w:val="22"/>
        </w:rPr>
        <w:t>understanding</w:t>
      </w:r>
      <w:r w:rsidR="00545A68">
        <w:rPr>
          <w:rFonts w:ascii="Times" w:hAnsi="Times"/>
          <w:sz w:val="22"/>
          <w:szCs w:val="22"/>
        </w:rPr>
        <w:t xml:space="preserve"> of</w:t>
      </w:r>
      <w:r w:rsidR="009620F8" w:rsidRPr="00552F66">
        <w:rPr>
          <w:rFonts w:ascii="Times" w:hAnsi="Times"/>
          <w:sz w:val="22"/>
          <w:szCs w:val="22"/>
        </w:rPr>
        <w:t xml:space="preserve"> the likelihood of collusion in different markets. </w:t>
      </w:r>
      <w:r w:rsidR="00CF32C9">
        <w:rPr>
          <w:rFonts w:ascii="Times" w:hAnsi="Times"/>
          <w:sz w:val="22"/>
          <w:szCs w:val="22"/>
        </w:rPr>
        <w:t xml:space="preserve">In particular, the </w:t>
      </w:r>
      <w:r w:rsidR="00AE1FC1">
        <w:rPr>
          <w:rFonts w:ascii="Times" w:hAnsi="Times"/>
          <w:sz w:val="22"/>
          <w:szCs w:val="22"/>
        </w:rPr>
        <w:t>assumptions are</w:t>
      </w:r>
      <w:r w:rsidR="00CF32C9">
        <w:rPr>
          <w:rFonts w:ascii="Times" w:hAnsi="Times"/>
          <w:sz w:val="22"/>
          <w:szCs w:val="22"/>
        </w:rPr>
        <w:t xml:space="preserve"> based on the model composed by Chang (1991).</w:t>
      </w:r>
      <w:r w:rsidR="00885A3C">
        <w:rPr>
          <w:rFonts w:ascii="Times" w:hAnsi="Times"/>
          <w:sz w:val="22"/>
          <w:szCs w:val="22"/>
        </w:rPr>
        <w:t xml:space="preserve"> Altogether, these assumptions represent</w:t>
      </w:r>
      <w:r w:rsidR="00AE1FC1">
        <w:rPr>
          <w:rFonts w:ascii="Times" w:hAnsi="Times"/>
          <w:sz w:val="22"/>
          <w:szCs w:val="22"/>
        </w:rPr>
        <w:t xml:space="preserve"> the first model, which assumes an exogenous location choice. Relaxing the exogeneity of the locations and introducing an exogenous capacity constraint form the second and third models. Additionally, the effect of the reactiveness to deviation of the rival firm is considered.</w:t>
      </w:r>
    </w:p>
    <w:p w14:paraId="046E996A" w14:textId="548814BD" w:rsidR="00A73706" w:rsidRPr="00552F66" w:rsidRDefault="00AE1FC1" w:rsidP="0037146D">
      <w:pPr>
        <w:spacing w:line="360" w:lineRule="auto"/>
        <w:ind w:firstLine="360"/>
        <w:jc w:val="both"/>
        <w:rPr>
          <w:rFonts w:ascii="Times" w:hAnsi="Times"/>
          <w:sz w:val="22"/>
          <w:szCs w:val="22"/>
        </w:rPr>
      </w:pPr>
      <w:r>
        <w:rPr>
          <w:rFonts w:ascii="Times" w:hAnsi="Times"/>
          <w:sz w:val="22"/>
          <w:szCs w:val="22"/>
        </w:rPr>
        <w:t>The results show that</w:t>
      </w:r>
      <w:r w:rsidR="00907510">
        <w:rPr>
          <w:rFonts w:ascii="Times" w:hAnsi="Times"/>
          <w:sz w:val="22"/>
          <w:szCs w:val="22"/>
        </w:rPr>
        <w:t xml:space="preserve">, under the assumption that the reactiveness to deviation of the rival firm is low, </w:t>
      </w:r>
      <w:r>
        <w:rPr>
          <w:rFonts w:ascii="Times" w:hAnsi="Times"/>
          <w:sz w:val="22"/>
          <w:szCs w:val="22"/>
        </w:rPr>
        <w:t>collusion</w:t>
      </w:r>
      <w:r w:rsidR="00907510">
        <w:rPr>
          <w:rFonts w:ascii="Times" w:hAnsi="Times"/>
          <w:sz w:val="22"/>
          <w:szCs w:val="22"/>
        </w:rPr>
        <w:t xml:space="preserve"> is less stable in markets in which firms relocate at the beginning of each period compared to markets in which relocating is impossible. Furthermore, the introduction of a capacity constraint has a st</w:t>
      </w:r>
      <w:r w:rsidR="00885A3C">
        <w:rPr>
          <w:rFonts w:ascii="Times" w:hAnsi="Times"/>
          <w:sz w:val="22"/>
          <w:szCs w:val="22"/>
        </w:rPr>
        <w:t>abilizing effect on collusion. Lastly, w</w:t>
      </w:r>
      <w:r w:rsidR="00907510">
        <w:rPr>
          <w:rFonts w:ascii="Times" w:hAnsi="Times"/>
          <w:sz w:val="22"/>
          <w:szCs w:val="22"/>
        </w:rPr>
        <w:t xml:space="preserve">henever relocation is possible, the firms locate at </w:t>
      </w:r>
      <m:oMath>
        <m:r>
          <w:rPr>
            <w:rFonts w:ascii="Cambria Math" w:hAnsi="Cambria Math"/>
            <w:sz w:val="22"/>
            <w:szCs w:val="22"/>
          </w:rPr>
          <m:t>(1/4, 3/4)</m:t>
        </m:r>
      </m:oMath>
      <w:r w:rsidR="00907510">
        <w:rPr>
          <w:rFonts w:ascii="Times" w:hAnsi="Times"/>
          <w:sz w:val="22"/>
          <w:szCs w:val="22"/>
        </w:rPr>
        <w:t xml:space="preserve"> during collusion. </w:t>
      </w:r>
      <w:r w:rsidR="009620F8" w:rsidRPr="00552F66">
        <w:rPr>
          <w:rFonts w:ascii="Times" w:hAnsi="Times"/>
          <w:sz w:val="22"/>
          <w:szCs w:val="22"/>
        </w:rPr>
        <w:t>The</w:t>
      </w:r>
      <w:r>
        <w:rPr>
          <w:rFonts w:ascii="Times" w:hAnsi="Times"/>
          <w:sz w:val="22"/>
          <w:szCs w:val="22"/>
        </w:rPr>
        <w:t>se</w:t>
      </w:r>
      <w:r w:rsidR="009620F8" w:rsidRPr="00552F66">
        <w:rPr>
          <w:rFonts w:ascii="Times" w:hAnsi="Times"/>
          <w:sz w:val="22"/>
          <w:szCs w:val="22"/>
        </w:rPr>
        <w:t xml:space="preserve"> conclusions can ser</w:t>
      </w:r>
      <w:r w:rsidR="00CF32C9">
        <w:rPr>
          <w:rFonts w:ascii="Times" w:hAnsi="Times"/>
          <w:sz w:val="22"/>
          <w:szCs w:val="22"/>
        </w:rPr>
        <w:t xml:space="preserve">ve as yet another guideline for the indicators of </w:t>
      </w:r>
      <w:r w:rsidR="009620F8" w:rsidRPr="00552F66">
        <w:rPr>
          <w:rFonts w:ascii="Times" w:hAnsi="Times"/>
          <w:sz w:val="22"/>
          <w:szCs w:val="22"/>
        </w:rPr>
        <w:t>collusion and assist antitrust authorities in their case-by-case analysis</w:t>
      </w:r>
      <w:r w:rsidR="00885A3C">
        <w:rPr>
          <w:rFonts w:ascii="Times" w:hAnsi="Times"/>
          <w:sz w:val="22"/>
          <w:szCs w:val="22"/>
        </w:rPr>
        <w:t xml:space="preserve">. </w:t>
      </w:r>
      <w:r w:rsidR="00545A68">
        <w:rPr>
          <w:rFonts w:ascii="Times" w:hAnsi="Times"/>
          <w:sz w:val="22"/>
          <w:szCs w:val="22"/>
        </w:rPr>
        <w:t>Each</w:t>
      </w:r>
      <w:r w:rsidR="00907510">
        <w:rPr>
          <w:rFonts w:ascii="Times" w:hAnsi="Times"/>
          <w:sz w:val="22"/>
          <w:szCs w:val="22"/>
        </w:rPr>
        <w:t xml:space="preserve"> model s</w:t>
      </w:r>
      <w:r w:rsidR="009620F8" w:rsidRPr="00552F66">
        <w:rPr>
          <w:rFonts w:ascii="Times" w:hAnsi="Times"/>
          <w:sz w:val="22"/>
          <w:szCs w:val="22"/>
        </w:rPr>
        <w:t>erve</w:t>
      </w:r>
      <w:r w:rsidR="00907510">
        <w:rPr>
          <w:rFonts w:ascii="Times" w:hAnsi="Times"/>
          <w:sz w:val="22"/>
          <w:szCs w:val="22"/>
        </w:rPr>
        <w:t>s</w:t>
      </w:r>
      <w:r w:rsidR="009620F8" w:rsidRPr="00552F66">
        <w:rPr>
          <w:rFonts w:ascii="Times" w:hAnsi="Times"/>
          <w:sz w:val="22"/>
          <w:szCs w:val="22"/>
        </w:rPr>
        <w:t xml:space="preserve"> as a close representation of</w:t>
      </w:r>
      <w:r w:rsidR="00907510">
        <w:rPr>
          <w:rFonts w:ascii="Times" w:hAnsi="Times"/>
          <w:sz w:val="22"/>
          <w:szCs w:val="22"/>
        </w:rPr>
        <w:t xml:space="preserve"> a different market.</w:t>
      </w:r>
    </w:p>
    <w:p w14:paraId="6C7A5885" w14:textId="26A1592E" w:rsidR="009620F8" w:rsidRPr="00552F66" w:rsidRDefault="009620F8" w:rsidP="0037146D">
      <w:pPr>
        <w:spacing w:line="360" w:lineRule="auto"/>
        <w:ind w:firstLine="360"/>
        <w:jc w:val="both"/>
        <w:rPr>
          <w:rFonts w:ascii="Times" w:hAnsi="Times"/>
          <w:sz w:val="22"/>
          <w:szCs w:val="22"/>
        </w:rPr>
      </w:pPr>
      <w:r w:rsidRPr="00552F66">
        <w:rPr>
          <w:rFonts w:ascii="Times" w:hAnsi="Times"/>
          <w:sz w:val="22"/>
          <w:szCs w:val="22"/>
        </w:rPr>
        <w:t xml:space="preserve">The subsequent sections (sections 2 and 3) proceed in presenting an overview of the existing literature on spatial competition and collusion models. Section 4 </w:t>
      </w:r>
      <w:r w:rsidR="00696A28" w:rsidRPr="00552F66">
        <w:rPr>
          <w:rFonts w:ascii="Times" w:hAnsi="Times"/>
          <w:sz w:val="22"/>
          <w:szCs w:val="22"/>
        </w:rPr>
        <w:t>gives insight in</w:t>
      </w:r>
      <w:r w:rsidR="00545A68">
        <w:rPr>
          <w:rFonts w:ascii="Times" w:hAnsi="Times"/>
          <w:sz w:val="22"/>
          <w:szCs w:val="22"/>
        </w:rPr>
        <w:t>to</w:t>
      </w:r>
      <w:r w:rsidRPr="00552F66">
        <w:rPr>
          <w:rFonts w:ascii="Times" w:hAnsi="Times"/>
          <w:sz w:val="22"/>
          <w:szCs w:val="22"/>
        </w:rPr>
        <w:t xml:space="preserve"> the three models that are used and is aimed </w:t>
      </w:r>
      <w:r w:rsidR="000E0C0F" w:rsidRPr="00552F66">
        <w:rPr>
          <w:rFonts w:ascii="Times" w:hAnsi="Times"/>
          <w:sz w:val="22"/>
          <w:szCs w:val="22"/>
        </w:rPr>
        <w:t xml:space="preserve">at </w:t>
      </w:r>
      <w:r w:rsidRPr="00552F66">
        <w:rPr>
          <w:rFonts w:ascii="Times" w:hAnsi="Times"/>
          <w:sz w:val="22"/>
          <w:szCs w:val="22"/>
        </w:rPr>
        <w:t xml:space="preserve">giving a slightly more detailed explanation on the methodology. In section 5 all the </w:t>
      </w:r>
      <w:r w:rsidR="00696A28" w:rsidRPr="00552F66">
        <w:rPr>
          <w:rFonts w:ascii="Times" w:hAnsi="Times"/>
          <w:sz w:val="22"/>
          <w:szCs w:val="22"/>
        </w:rPr>
        <w:t>fundamental assumptions of a basic Hotelling model</w:t>
      </w:r>
      <w:r w:rsidR="000E0C0F" w:rsidRPr="00552F66">
        <w:rPr>
          <w:rFonts w:ascii="Times" w:hAnsi="Times"/>
          <w:sz w:val="22"/>
          <w:szCs w:val="22"/>
        </w:rPr>
        <w:t xml:space="preserve"> (with quadratic transportation costs) </w:t>
      </w:r>
      <w:r w:rsidRPr="00552F66">
        <w:rPr>
          <w:rFonts w:ascii="Times" w:hAnsi="Times"/>
          <w:sz w:val="22"/>
          <w:szCs w:val="22"/>
        </w:rPr>
        <w:t xml:space="preserve">are depicted and </w:t>
      </w:r>
      <w:r w:rsidR="00696A28" w:rsidRPr="00552F66">
        <w:rPr>
          <w:rFonts w:ascii="Times" w:hAnsi="Times"/>
          <w:sz w:val="22"/>
          <w:szCs w:val="22"/>
        </w:rPr>
        <w:t xml:space="preserve">the outcome (of a one-shot game) is determined. Sections 6, 7 and 8 examine the Hotelling model in a </w:t>
      </w:r>
      <w:proofErr w:type="spellStart"/>
      <w:r w:rsidR="00696A28" w:rsidRPr="00552F66">
        <w:rPr>
          <w:rFonts w:ascii="Times" w:hAnsi="Times"/>
          <w:sz w:val="22"/>
          <w:szCs w:val="22"/>
        </w:rPr>
        <w:t>supergame</w:t>
      </w:r>
      <w:proofErr w:type="spellEnd"/>
      <w:r w:rsidR="00696A28" w:rsidRPr="00552F66">
        <w:rPr>
          <w:rFonts w:ascii="Times" w:hAnsi="Times"/>
          <w:sz w:val="22"/>
          <w:szCs w:val="22"/>
        </w:rPr>
        <w:t xml:space="preserve"> setting for each of the three models. Lastly</w:t>
      </w:r>
      <w:r w:rsidR="00545A68">
        <w:rPr>
          <w:rFonts w:ascii="Times" w:hAnsi="Times"/>
          <w:sz w:val="22"/>
          <w:szCs w:val="22"/>
        </w:rPr>
        <w:t>,</w:t>
      </w:r>
      <w:r w:rsidR="00696A28" w:rsidRPr="00552F66">
        <w:rPr>
          <w:rFonts w:ascii="Times" w:hAnsi="Times"/>
          <w:sz w:val="22"/>
          <w:szCs w:val="22"/>
        </w:rPr>
        <w:t xml:space="preserve"> in section 9 the results are interpreted and</w:t>
      </w:r>
      <w:r w:rsidR="00E16B36" w:rsidRPr="00552F66">
        <w:rPr>
          <w:rFonts w:ascii="Times" w:hAnsi="Times"/>
          <w:sz w:val="22"/>
          <w:szCs w:val="22"/>
        </w:rPr>
        <w:t xml:space="preserve"> in section 10</w:t>
      </w:r>
      <w:r w:rsidR="00696A28" w:rsidRPr="00552F66">
        <w:rPr>
          <w:rFonts w:ascii="Times" w:hAnsi="Times"/>
          <w:sz w:val="22"/>
          <w:szCs w:val="22"/>
        </w:rPr>
        <w:t xml:space="preserve"> </w:t>
      </w:r>
      <w:r w:rsidR="00E16B36" w:rsidRPr="00552F66">
        <w:rPr>
          <w:rFonts w:ascii="Times" w:hAnsi="Times"/>
          <w:sz w:val="22"/>
          <w:szCs w:val="22"/>
        </w:rPr>
        <w:t xml:space="preserve">the </w:t>
      </w:r>
      <w:r w:rsidR="00696A28" w:rsidRPr="00552F66">
        <w:rPr>
          <w:rFonts w:ascii="Times" w:hAnsi="Times"/>
          <w:sz w:val="22"/>
          <w:szCs w:val="22"/>
        </w:rPr>
        <w:t>conclusions are provided.</w:t>
      </w:r>
    </w:p>
    <w:p w14:paraId="23792EF4" w14:textId="77777777" w:rsidR="009B04BB" w:rsidRDefault="009B04BB" w:rsidP="0037146D">
      <w:pPr>
        <w:spacing w:line="360" w:lineRule="auto"/>
        <w:jc w:val="both"/>
        <w:rPr>
          <w:rFonts w:ascii="Times" w:hAnsi="Times"/>
          <w:b/>
          <w:sz w:val="22"/>
          <w:szCs w:val="22"/>
        </w:rPr>
      </w:pPr>
    </w:p>
    <w:p w14:paraId="03907FB7" w14:textId="77777777" w:rsidR="00545A68" w:rsidRDefault="00545A68" w:rsidP="0037146D">
      <w:pPr>
        <w:spacing w:line="360" w:lineRule="auto"/>
        <w:jc w:val="both"/>
        <w:rPr>
          <w:rFonts w:ascii="Times" w:hAnsi="Times"/>
          <w:b/>
          <w:sz w:val="22"/>
          <w:szCs w:val="22"/>
        </w:rPr>
      </w:pPr>
    </w:p>
    <w:p w14:paraId="6A26A9EC" w14:textId="22002C2F" w:rsidR="00632BEB" w:rsidRPr="00552F66" w:rsidRDefault="00A73706" w:rsidP="0037146D">
      <w:pPr>
        <w:spacing w:line="360" w:lineRule="auto"/>
        <w:jc w:val="both"/>
        <w:rPr>
          <w:rFonts w:ascii="Times" w:hAnsi="Times"/>
          <w:b/>
          <w:sz w:val="22"/>
          <w:szCs w:val="22"/>
        </w:rPr>
      </w:pPr>
      <w:r w:rsidRPr="00552F66">
        <w:rPr>
          <w:rFonts w:ascii="Times" w:hAnsi="Times"/>
          <w:b/>
          <w:sz w:val="22"/>
          <w:szCs w:val="22"/>
        </w:rPr>
        <w:t xml:space="preserve">II. </w:t>
      </w:r>
      <w:r w:rsidR="00632BEB" w:rsidRPr="00552F66">
        <w:rPr>
          <w:rFonts w:ascii="Times" w:hAnsi="Times"/>
          <w:b/>
          <w:bCs/>
          <w:caps/>
          <w:sz w:val="22"/>
          <w:szCs w:val="22"/>
        </w:rPr>
        <w:t>Literature review on spatial competition models</w:t>
      </w:r>
    </w:p>
    <w:p w14:paraId="6851BB38" w14:textId="16E70744" w:rsidR="00E17166" w:rsidRPr="00552F66" w:rsidRDefault="00E17166" w:rsidP="0037146D">
      <w:pPr>
        <w:spacing w:line="360" w:lineRule="auto"/>
        <w:jc w:val="both"/>
        <w:rPr>
          <w:rFonts w:ascii="Times" w:hAnsi="Times"/>
          <w:sz w:val="22"/>
          <w:szCs w:val="22"/>
        </w:rPr>
      </w:pPr>
      <w:r w:rsidRPr="00552F66">
        <w:rPr>
          <w:rFonts w:ascii="Times" w:hAnsi="Times"/>
          <w:sz w:val="22"/>
          <w:szCs w:val="22"/>
        </w:rPr>
        <w:t>Since Hotelling’s “Stability in Competition”</w:t>
      </w:r>
      <w:r w:rsidR="00545A68">
        <w:rPr>
          <w:rFonts w:ascii="Times" w:hAnsi="Times"/>
          <w:sz w:val="22"/>
          <w:szCs w:val="22"/>
        </w:rPr>
        <w:t>,</w:t>
      </w:r>
      <w:r w:rsidRPr="00552F66">
        <w:rPr>
          <w:rFonts w:ascii="Times" w:hAnsi="Times"/>
          <w:sz w:val="22"/>
          <w:szCs w:val="22"/>
        </w:rPr>
        <w:t xml:space="preserve"> spatial competition models have been ubiquitous in the Industrial Organization literat</w:t>
      </w:r>
      <w:r w:rsidR="00372CD0" w:rsidRPr="00552F66">
        <w:rPr>
          <w:rFonts w:ascii="Times" w:hAnsi="Times"/>
          <w:sz w:val="22"/>
          <w:szCs w:val="22"/>
        </w:rPr>
        <w:t xml:space="preserve">ure. In </w:t>
      </w:r>
      <w:r w:rsidR="00B91D22" w:rsidRPr="00552F66">
        <w:rPr>
          <w:rFonts w:ascii="Times" w:hAnsi="Times"/>
          <w:sz w:val="22"/>
          <w:szCs w:val="22"/>
        </w:rPr>
        <w:t xml:space="preserve">his paper, Hotelling </w:t>
      </w:r>
      <w:r w:rsidRPr="00552F66">
        <w:rPr>
          <w:rFonts w:ascii="Times" w:hAnsi="Times"/>
          <w:sz w:val="22"/>
          <w:szCs w:val="22"/>
        </w:rPr>
        <w:t xml:space="preserve">argues that these models are necessary, since basic Cournot and Bertrand models are too general and therefore do not capture the full reality. The paper explains that the existence of small differences in price between certain products will not necessarily </w:t>
      </w:r>
      <w:r w:rsidR="00F0095F">
        <w:rPr>
          <w:rFonts w:ascii="Times" w:hAnsi="Times"/>
          <w:sz w:val="22"/>
          <w:szCs w:val="22"/>
        </w:rPr>
        <w:t>imply</w:t>
      </w:r>
      <w:r w:rsidRPr="00552F66">
        <w:rPr>
          <w:rFonts w:ascii="Times" w:hAnsi="Times"/>
          <w:sz w:val="22"/>
          <w:szCs w:val="22"/>
        </w:rPr>
        <w:t xml:space="preserve"> that the firm with the lowest price gets all the demand </w:t>
      </w:r>
      <w:sdt>
        <w:sdtPr>
          <w:rPr>
            <w:rFonts w:ascii="Times" w:hAnsi="Times"/>
            <w:sz w:val="22"/>
            <w:szCs w:val="22"/>
          </w:rPr>
          <w:id w:val="923151952"/>
          <w:citation/>
        </w:sdtPr>
        <w:sdtEndPr/>
        <w:sdtContent>
          <w:r w:rsidR="000A689F" w:rsidRPr="00552F66">
            <w:rPr>
              <w:rFonts w:ascii="Times" w:hAnsi="Times"/>
              <w:sz w:val="22"/>
              <w:szCs w:val="22"/>
            </w:rPr>
            <w:fldChar w:fldCharType="begin"/>
          </w:r>
          <w:r w:rsidR="000A689F" w:rsidRPr="00552F66">
            <w:rPr>
              <w:rFonts w:ascii="Times" w:hAnsi="Times"/>
              <w:sz w:val="22"/>
              <w:szCs w:val="22"/>
            </w:rPr>
            <w:instrText xml:space="preserve"> CITATION Hot29 \l 1033 </w:instrText>
          </w:r>
          <w:r w:rsidR="000A689F" w:rsidRPr="00552F66">
            <w:rPr>
              <w:rFonts w:ascii="Times" w:hAnsi="Times"/>
              <w:sz w:val="22"/>
              <w:szCs w:val="22"/>
            </w:rPr>
            <w:fldChar w:fldCharType="separate"/>
          </w:r>
          <w:r w:rsidR="0026785C" w:rsidRPr="00552F66">
            <w:rPr>
              <w:rFonts w:ascii="Times" w:hAnsi="Times"/>
              <w:noProof/>
              <w:sz w:val="22"/>
              <w:szCs w:val="22"/>
            </w:rPr>
            <w:t>(Hotelling, 1929)</w:t>
          </w:r>
          <w:r w:rsidR="000A689F" w:rsidRPr="00552F66">
            <w:rPr>
              <w:rFonts w:ascii="Times" w:hAnsi="Times"/>
              <w:sz w:val="22"/>
              <w:szCs w:val="22"/>
            </w:rPr>
            <w:fldChar w:fldCharType="end"/>
          </w:r>
        </w:sdtContent>
      </w:sdt>
      <w:r w:rsidR="000A689F" w:rsidRPr="00552F66">
        <w:rPr>
          <w:rFonts w:ascii="Times" w:hAnsi="Times"/>
          <w:sz w:val="22"/>
          <w:szCs w:val="22"/>
        </w:rPr>
        <w:t xml:space="preserve">. </w:t>
      </w:r>
      <w:r w:rsidRPr="00552F66">
        <w:rPr>
          <w:rFonts w:ascii="Times" w:hAnsi="Times"/>
          <w:sz w:val="22"/>
          <w:szCs w:val="22"/>
        </w:rPr>
        <w:t xml:space="preserve">The purchasing decision depends on many </w:t>
      </w:r>
      <w:r w:rsidR="000E0C0F" w:rsidRPr="00552F66">
        <w:rPr>
          <w:rFonts w:ascii="Times" w:hAnsi="Times"/>
          <w:sz w:val="22"/>
          <w:szCs w:val="22"/>
        </w:rPr>
        <w:t>factors</w:t>
      </w:r>
      <w:r w:rsidRPr="00552F66">
        <w:rPr>
          <w:rFonts w:ascii="Times" w:hAnsi="Times"/>
          <w:sz w:val="22"/>
          <w:szCs w:val="22"/>
        </w:rPr>
        <w:t xml:space="preserve"> and in “Stability in Competition” Ho</w:t>
      </w:r>
      <w:r w:rsidR="00F0095F">
        <w:rPr>
          <w:rFonts w:ascii="Times" w:hAnsi="Times"/>
          <w:sz w:val="22"/>
          <w:szCs w:val="22"/>
        </w:rPr>
        <w:t>telling accounts for one of these factors</w:t>
      </w:r>
      <w:r w:rsidRPr="00552F66">
        <w:rPr>
          <w:rFonts w:ascii="Times" w:hAnsi="Times"/>
          <w:sz w:val="22"/>
          <w:szCs w:val="22"/>
        </w:rPr>
        <w:t xml:space="preserve"> by introducing differences in purchasing locations.</w:t>
      </w:r>
      <w:r w:rsidR="00F0095F">
        <w:rPr>
          <w:rFonts w:ascii="Times" w:hAnsi="Times"/>
          <w:sz w:val="22"/>
          <w:szCs w:val="22"/>
        </w:rPr>
        <w:t xml:space="preserve"> The </w:t>
      </w:r>
      <w:r w:rsidR="00862E3B">
        <w:rPr>
          <w:rFonts w:ascii="Times" w:hAnsi="Times"/>
          <w:sz w:val="22"/>
          <w:szCs w:val="22"/>
        </w:rPr>
        <w:t>location differences</w:t>
      </w:r>
      <w:r w:rsidR="00F0095F">
        <w:rPr>
          <w:rFonts w:ascii="Times" w:hAnsi="Times"/>
          <w:sz w:val="22"/>
          <w:szCs w:val="22"/>
        </w:rPr>
        <w:t xml:space="preserve"> can</w:t>
      </w:r>
      <w:r w:rsidR="00862E3B">
        <w:rPr>
          <w:rFonts w:ascii="Times" w:hAnsi="Times"/>
          <w:sz w:val="22"/>
          <w:szCs w:val="22"/>
        </w:rPr>
        <w:t xml:space="preserve"> be more generally interpreted as a measure of differentiation </w:t>
      </w:r>
      <w:r w:rsidR="00F0095F">
        <w:rPr>
          <w:rFonts w:ascii="Times" w:hAnsi="Times"/>
          <w:sz w:val="22"/>
          <w:szCs w:val="22"/>
        </w:rPr>
        <w:t>between the goods</w:t>
      </w:r>
      <w:r w:rsidR="00862E3B">
        <w:rPr>
          <w:rFonts w:ascii="Times" w:hAnsi="Times"/>
          <w:sz w:val="22"/>
          <w:szCs w:val="22"/>
        </w:rPr>
        <w:t xml:space="preserve"> in the market</w:t>
      </w:r>
      <w:r w:rsidR="00F0095F">
        <w:rPr>
          <w:rFonts w:ascii="Times" w:hAnsi="Times"/>
          <w:sz w:val="22"/>
          <w:szCs w:val="22"/>
        </w:rPr>
        <w:t>.</w:t>
      </w:r>
    </w:p>
    <w:p w14:paraId="2288302F" w14:textId="7CEF074B" w:rsidR="00E17166" w:rsidRPr="00552F66" w:rsidRDefault="00545A68" w:rsidP="0037146D">
      <w:pPr>
        <w:spacing w:line="360" w:lineRule="auto"/>
        <w:ind w:firstLine="720"/>
        <w:jc w:val="both"/>
        <w:rPr>
          <w:rFonts w:ascii="Times" w:hAnsi="Times"/>
          <w:sz w:val="22"/>
          <w:szCs w:val="22"/>
        </w:rPr>
      </w:pPr>
      <w:r>
        <w:rPr>
          <w:rFonts w:ascii="Times" w:hAnsi="Times"/>
          <w:sz w:val="22"/>
          <w:szCs w:val="22"/>
        </w:rPr>
        <w:t>Next to</w:t>
      </w:r>
      <w:r w:rsidR="00E17166" w:rsidRPr="00552F66">
        <w:rPr>
          <w:rFonts w:ascii="Times" w:hAnsi="Times"/>
          <w:sz w:val="22"/>
          <w:szCs w:val="22"/>
        </w:rPr>
        <w:t xml:space="preserve"> the need to adjust the basic oligopoly models in order to make them more representative of reality, there is a discussion within these adjusted models</w:t>
      </w:r>
      <w:r>
        <w:rPr>
          <w:rFonts w:ascii="Times" w:hAnsi="Times"/>
          <w:sz w:val="22"/>
          <w:szCs w:val="22"/>
        </w:rPr>
        <w:t xml:space="preserve"> as well</w:t>
      </w:r>
      <w:r w:rsidR="00E17166" w:rsidRPr="00552F66">
        <w:rPr>
          <w:rFonts w:ascii="Times" w:hAnsi="Times"/>
          <w:sz w:val="22"/>
          <w:szCs w:val="22"/>
        </w:rPr>
        <w:t xml:space="preserve">. The Hotelling model is criticized for assuming linear transportation costs, which results in the two firms locating at the same </w:t>
      </w:r>
      <w:r w:rsidR="00F0095F">
        <w:rPr>
          <w:rFonts w:ascii="Times" w:hAnsi="Times"/>
          <w:sz w:val="22"/>
          <w:szCs w:val="22"/>
        </w:rPr>
        <w:t>location</w:t>
      </w:r>
      <w:r w:rsidR="00E17166" w:rsidRPr="00552F66">
        <w:rPr>
          <w:rFonts w:ascii="Times" w:hAnsi="Times"/>
          <w:sz w:val="22"/>
          <w:szCs w:val="22"/>
        </w:rPr>
        <w:t xml:space="preserve"> exactly in the middle of a linear city, </w:t>
      </w:r>
      <w:r w:rsidR="00F0095F">
        <w:rPr>
          <w:rFonts w:ascii="Times" w:hAnsi="Times"/>
          <w:sz w:val="22"/>
          <w:szCs w:val="22"/>
        </w:rPr>
        <w:t xml:space="preserve">indicating </w:t>
      </w:r>
      <w:r w:rsidR="00E17166" w:rsidRPr="00552F66">
        <w:rPr>
          <w:rFonts w:ascii="Times" w:hAnsi="Times"/>
          <w:sz w:val="22"/>
          <w:szCs w:val="22"/>
        </w:rPr>
        <w:t>minimum differentiation. Even though this seems to be empirically justified</w:t>
      </w:r>
      <w:r w:rsidR="00F0095F">
        <w:rPr>
          <w:rFonts w:ascii="Times" w:hAnsi="Times"/>
          <w:sz w:val="22"/>
          <w:szCs w:val="22"/>
        </w:rPr>
        <w:t>,</w:t>
      </w:r>
      <w:r w:rsidR="00E17166" w:rsidRPr="00552F66">
        <w:rPr>
          <w:rFonts w:ascii="Times" w:hAnsi="Times"/>
          <w:sz w:val="22"/>
          <w:szCs w:val="22"/>
        </w:rPr>
        <w:t xml:space="preserve"> since firms that sell similar products often locate very close to each other</w:t>
      </w:r>
      <w:r w:rsidR="00002559" w:rsidRPr="00552F66">
        <w:rPr>
          <w:rFonts w:ascii="Times" w:hAnsi="Times"/>
          <w:sz w:val="22"/>
          <w:szCs w:val="22"/>
        </w:rPr>
        <w:t xml:space="preserve"> </w:t>
      </w:r>
      <w:sdt>
        <w:sdtPr>
          <w:rPr>
            <w:rFonts w:ascii="Times" w:hAnsi="Times"/>
            <w:sz w:val="22"/>
            <w:szCs w:val="22"/>
          </w:rPr>
          <w:id w:val="-121700510"/>
          <w:citation/>
        </w:sdtPr>
        <w:sdtEndPr/>
        <w:sdtContent>
          <w:r w:rsidR="00002559" w:rsidRPr="00552F66">
            <w:rPr>
              <w:rFonts w:ascii="Times" w:hAnsi="Times"/>
              <w:sz w:val="22"/>
              <w:szCs w:val="22"/>
            </w:rPr>
            <w:fldChar w:fldCharType="begin"/>
          </w:r>
          <w:r w:rsidR="00002559" w:rsidRPr="00552F66">
            <w:rPr>
              <w:rFonts w:ascii="Times" w:hAnsi="Times"/>
              <w:sz w:val="22"/>
              <w:szCs w:val="22"/>
            </w:rPr>
            <w:instrText xml:space="preserve"> CITATION And91 \l 1033 </w:instrText>
          </w:r>
          <w:r w:rsidR="00002559" w:rsidRPr="00552F66">
            <w:rPr>
              <w:rFonts w:ascii="Times" w:hAnsi="Times"/>
              <w:sz w:val="22"/>
              <w:szCs w:val="22"/>
            </w:rPr>
            <w:fldChar w:fldCharType="separate"/>
          </w:r>
          <w:r w:rsidR="0026785C" w:rsidRPr="00552F66">
            <w:rPr>
              <w:rFonts w:ascii="Times" w:hAnsi="Times"/>
              <w:noProof/>
              <w:sz w:val="22"/>
              <w:szCs w:val="22"/>
            </w:rPr>
            <w:t>(Anderson &amp; Neven, 1991)</w:t>
          </w:r>
          <w:r w:rsidR="00002559" w:rsidRPr="00552F66">
            <w:rPr>
              <w:rFonts w:ascii="Times" w:hAnsi="Times"/>
              <w:sz w:val="22"/>
              <w:szCs w:val="22"/>
            </w:rPr>
            <w:fldChar w:fldCharType="end"/>
          </w:r>
        </w:sdtContent>
      </w:sdt>
      <w:r w:rsidR="00E17166" w:rsidRPr="00552F66">
        <w:rPr>
          <w:rFonts w:ascii="Times" w:hAnsi="Times"/>
          <w:sz w:val="22"/>
          <w:szCs w:val="22"/>
        </w:rPr>
        <w:t>, Aspremont et al. show that Hotelling’s Minimum Differentiation principle is invalid</w:t>
      </w:r>
      <w:r w:rsidR="008F40A7" w:rsidRPr="00552F66">
        <w:rPr>
          <w:rFonts w:ascii="Times" w:hAnsi="Times"/>
          <w:sz w:val="22"/>
          <w:szCs w:val="22"/>
        </w:rPr>
        <w:t>. The</w:t>
      </w:r>
      <w:r w:rsidR="00E17166" w:rsidRPr="00552F66">
        <w:rPr>
          <w:rFonts w:ascii="Times" w:hAnsi="Times"/>
          <w:sz w:val="22"/>
          <w:szCs w:val="22"/>
        </w:rPr>
        <w:t xml:space="preserve"> paper shows that there is no equilibrium price solution when both </w:t>
      </w:r>
      <w:r w:rsidR="000E0C0F" w:rsidRPr="00552F66">
        <w:rPr>
          <w:rFonts w:ascii="Times" w:hAnsi="Times"/>
          <w:sz w:val="22"/>
          <w:szCs w:val="22"/>
        </w:rPr>
        <w:t>firms</w:t>
      </w:r>
      <w:r w:rsidR="00E17166" w:rsidRPr="00552F66">
        <w:rPr>
          <w:rFonts w:ascii="Times" w:hAnsi="Times"/>
          <w:sz w:val="22"/>
          <w:szCs w:val="22"/>
        </w:rPr>
        <w:t xml:space="preserve"> are</w:t>
      </w:r>
      <w:r w:rsidR="000E0C0F" w:rsidRPr="00552F66">
        <w:rPr>
          <w:rFonts w:ascii="Times" w:hAnsi="Times"/>
          <w:sz w:val="22"/>
          <w:szCs w:val="22"/>
        </w:rPr>
        <w:t xml:space="preserve"> located</w:t>
      </w:r>
      <w:r w:rsidR="00E17166" w:rsidRPr="00552F66">
        <w:rPr>
          <w:rFonts w:ascii="Times" w:hAnsi="Times"/>
          <w:sz w:val="22"/>
          <w:szCs w:val="22"/>
        </w:rPr>
        <w:t xml:space="preserve"> </w:t>
      </w:r>
      <w:r w:rsidR="00242D8E" w:rsidRPr="00552F66">
        <w:rPr>
          <w:rFonts w:ascii="Times" w:hAnsi="Times"/>
          <w:sz w:val="22"/>
          <w:szCs w:val="22"/>
        </w:rPr>
        <w:t>too close to</w:t>
      </w:r>
      <w:r w:rsidR="00E17166" w:rsidRPr="00552F66">
        <w:rPr>
          <w:rFonts w:ascii="Times" w:hAnsi="Times"/>
          <w:sz w:val="22"/>
          <w:szCs w:val="22"/>
        </w:rPr>
        <w:t xml:space="preserve"> each other. Instead, they propose the transportation costs to be quadratic (in this case equilibrium prices do exist </w:t>
      </w:r>
      <w:r w:rsidR="00242D8E" w:rsidRPr="00552F66">
        <w:rPr>
          <w:rFonts w:ascii="Times" w:hAnsi="Times"/>
          <w:sz w:val="22"/>
          <w:szCs w:val="22"/>
        </w:rPr>
        <w:t>for each possible location</w:t>
      </w:r>
      <w:r w:rsidR="00B64643" w:rsidRPr="00552F66">
        <w:rPr>
          <w:rFonts w:ascii="Times" w:hAnsi="Times"/>
          <w:sz w:val="22"/>
          <w:szCs w:val="22"/>
        </w:rPr>
        <w:t>)</w:t>
      </w:r>
      <w:r w:rsidR="00E17166" w:rsidRPr="00552F66">
        <w:rPr>
          <w:rFonts w:ascii="Times" w:hAnsi="Times"/>
          <w:sz w:val="22"/>
          <w:szCs w:val="22"/>
        </w:rPr>
        <w:t>.</w:t>
      </w:r>
      <w:r w:rsidR="008F40A7" w:rsidRPr="00552F66">
        <w:rPr>
          <w:rFonts w:ascii="Times" w:hAnsi="Times"/>
          <w:sz w:val="22"/>
          <w:szCs w:val="22"/>
        </w:rPr>
        <w:t xml:space="preserve"> </w:t>
      </w:r>
      <w:r w:rsidR="00E17166" w:rsidRPr="00552F66">
        <w:rPr>
          <w:rFonts w:ascii="Times" w:hAnsi="Times"/>
          <w:sz w:val="22"/>
          <w:szCs w:val="22"/>
        </w:rPr>
        <w:t xml:space="preserve">In the model with quadratic transportation costs the equilibrium outcome is entirely the opposite: the two firms locate at the ends of the linear spectrum, </w:t>
      </w:r>
      <w:r w:rsidR="00F0095F">
        <w:rPr>
          <w:rFonts w:ascii="Times" w:hAnsi="Times"/>
          <w:sz w:val="22"/>
          <w:szCs w:val="22"/>
        </w:rPr>
        <w:t>resulting in</w:t>
      </w:r>
      <w:r w:rsidR="00B64643" w:rsidRPr="00552F66">
        <w:rPr>
          <w:rFonts w:ascii="Times" w:hAnsi="Times"/>
          <w:sz w:val="22"/>
          <w:szCs w:val="22"/>
        </w:rPr>
        <w:t xml:space="preserve"> maximum </w:t>
      </w:r>
      <w:r w:rsidR="00E17166" w:rsidRPr="00552F66">
        <w:rPr>
          <w:rFonts w:ascii="Times" w:hAnsi="Times"/>
          <w:sz w:val="22"/>
          <w:szCs w:val="22"/>
        </w:rPr>
        <w:t>differentiation</w:t>
      </w:r>
      <w:r w:rsidR="008F40A7" w:rsidRPr="00552F66">
        <w:rPr>
          <w:rFonts w:ascii="Times" w:hAnsi="Times"/>
          <w:sz w:val="22"/>
          <w:szCs w:val="22"/>
        </w:rPr>
        <w:t xml:space="preserve"> </w:t>
      </w:r>
      <w:sdt>
        <w:sdtPr>
          <w:rPr>
            <w:rFonts w:ascii="Times" w:hAnsi="Times"/>
            <w:sz w:val="22"/>
            <w:szCs w:val="22"/>
          </w:rPr>
          <w:id w:val="1193814036"/>
          <w:citation/>
        </w:sdtPr>
        <w:sdtEndPr/>
        <w:sdtContent>
          <w:r w:rsidR="008F40A7" w:rsidRPr="00552F66">
            <w:rPr>
              <w:rFonts w:ascii="Times" w:hAnsi="Times"/>
              <w:sz w:val="22"/>
              <w:szCs w:val="22"/>
            </w:rPr>
            <w:fldChar w:fldCharType="begin"/>
          </w:r>
          <w:r w:rsidR="008F40A7" w:rsidRPr="00552F66">
            <w:rPr>
              <w:rFonts w:ascii="Times" w:hAnsi="Times"/>
              <w:sz w:val="22"/>
              <w:szCs w:val="22"/>
            </w:rPr>
            <w:instrText xml:space="preserve"> CITATION DAs79 \l 1033 </w:instrText>
          </w:r>
          <w:r w:rsidR="008F40A7" w:rsidRPr="00552F66">
            <w:rPr>
              <w:rFonts w:ascii="Times" w:hAnsi="Times"/>
              <w:sz w:val="22"/>
              <w:szCs w:val="22"/>
            </w:rPr>
            <w:fldChar w:fldCharType="separate"/>
          </w:r>
          <w:r w:rsidR="0026785C" w:rsidRPr="00552F66">
            <w:rPr>
              <w:rFonts w:ascii="Times" w:hAnsi="Times"/>
              <w:noProof/>
              <w:sz w:val="22"/>
              <w:szCs w:val="22"/>
            </w:rPr>
            <w:t>(D'Aspremont, Gabszewitcz, &amp; Thisse, 1979)</w:t>
          </w:r>
          <w:r w:rsidR="008F40A7" w:rsidRPr="00552F66">
            <w:rPr>
              <w:rFonts w:ascii="Times" w:hAnsi="Times"/>
              <w:sz w:val="22"/>
              <w:szCs w:val="22"/>
            </w:rPr>
            <w:fldChar w:fldCharType="end"/>
          </w:r>
        </w:sdtContent>
      </w:sdt>
      <w:r w:rsidR="00E17166" w:rsidRPr="00552F66">
        <w:rPr>
          <w:rFonts w:ascii="Times" w:hAnsi="Times"/>
          <w:sz w:val="22"/>
          <w:szCs w:val="22"/>
        </w:rPr>
        <w:t xml:space="preserve">. </w:t>
      </w:r>
      <w:r w:rsidR="008F40A7" w:rsidRPr="00552F66">
        <w:rPr>
          <w:rFonts w:ascii="Times" w:hAnsi="Times"/>
          <w:sz w:val="22"/>
          <w:szCs w:val="22"/>
        </w:rPr>
        <w:t xml:space="preserve">The intuition </w:t>
      </w:r>
      <w:r w:rsidR="00E17166" w:rsidRPr="00552F66">
        <w:rPr>
          <w:rFonts w:ascii="Times" w:hAnsi="Times"/>
          <w:sz w:val="22"/>
          <w:szCs w:val="22"/>
        </w:rPr>
        <w:t>behind the maximum differentiation is that whe</w:t>
      </w:r>
      <w:r w:rsidR="00E16B36" w:rsidRPr="00552F66">
        <w:rPr>
          <w:rFonts w:ascii="Times" w:hAnsi="Times"/>
          <w:sz w:val="22"/>
          <w:szCs w:val="22"/>
        </w:rPr>
        <w:t>n goods are more differentiated</w:t>
      </w:r>
      <w:r w:rsidR="00E17166" w:rsidRPr="00552F66">
        <w:rPr>
          <w:rFonts w:ascii="Times" w:hAnsi="Times"/>
          <w:sz w:val="22"/>
          <w:szCs w:val="22"/>
        </w:rPr>
        <w:t xml:space="preserve"> the price competition in the second period is relaxed, which is beneficial to both firms</w:t>
      </w:r>
      <w:r w:rsidR="008F40A7" w:rsidRPr="00552F66">
        <w:rPr>
          <w:rFonts w:ascii="Times" w:hAnsi="Times"/>
          <w:sz w:val="22"/>
          <w:szCs w:val="22"/>
        </w:rPr>
        <w:t xml:space="preserve"> </w:t>
      </w:r>
      <w:sdt>
        <w:sdtPr>
          <w:rPr>
            <w:rFonts w:ascii="Times" w:hAnsi="Times"/>
            <w:sz w:val="22"/>
            <w:szCs w:val="22"/>
          </w:rPr>
          <w:id w:val="1393468125"/>
          <w:citation/>
        </w:sdtPr>
        <w:sdtEndPr/>
        <w:sdtContent>
          <w:r w:rsidR="008F40A7" w:rsidRPr="00552F66">
            <w:rPr>
              <w:rFonts w:ascii="Times" w:hAnsi="Times"/>
              <w:sz w:val="22"/>
              <w:szCs w:val="22"/>
            </w:rPr>
            <w:fldChar w:fldCharType="begin"/>
          </w:r>
          <w:r w:rsidR="008F40A7" w:rsidRPr="00552F66">
            <w:rPr>
              <w:rFonts w:ascii="Times" w:hAnsi="Times"/>
              <w:sz w:val="22"/>
              <w:szCs w:val="22"/>
            </w:rPr>
            <w:instrText xml:space="preserve"> CITATION Nev85 \l 1033 </w:instrText>
          </w:r>
          <w:r w:rsidR="008F40A7" w:rsidRPr="00552F66">
            <w:rPr>
              <w:rFonts w:ascii="Times" w:hAnsi="Times"/>
              <w:sz w:val="22"/>
              <w:szCs w:val="22"/>
            </w:rPr>
            <w:fldChar w:fldCharType="separate"/>
          </w:r>
          <w:r w:rsidR="0026785C" w:rsidRPr="00552F66">
            <w:rPr>
              <w:rFonts w:ascii="Times" w:hAnsi="Times"/>
              <w:noProof/>
              <w:sz w:val="22"/>
              <w:szCs w:val="22"/>
            </w:rPr>
            <w:t>(Neven, 1985)</w:t>
          </w:r>
          <w:r w:rsidR="008F40A7" w:rsidRPr="00552F66">
            <w:rPr>
              <w:rFonts w:ascii="Times" w:hAnsi="Times"/>
              <w:sz w:val="22"/>
              <w:szCs w:val="22"/>
            </w:rPr>
            <w:fldChar w:fldCharType="end"/>
          </w:r>
        </w:sdtContent>
      </w:sdt>
      <w:r w:rsidR="00E17166" w:rsidRPr="00552F66">
        <w:rPr>
          <w:rFonts w:ascii="Times" w:hAnsi="Times"/>
          <w:sz w:val="22"/>
          <w:szCs w:val="22"/>
        </w:rPr>
        <w:t>.</w:t>
      </w:r>
    </w:p>
    <w:p w14:paraId="5BCC5DA1" w14:textId="30CDD9E3" w:rsidR="00632BEB" w:rsidRPr="00552F66" w:rsidRDefault="00E17166" w:rsidP="0037146D">
      <w:pPr>
        <w:spacing w:line="360" w:lineRule="auto"/>
        <w:ind w:firstLine="720"/>
        <w:jc w:val="both"/>
        <w:rPr>
          <w:rFonts w:ascii="Times" w:hAnsi="Times"/>
          <w:sz w:val="22"/>
          <w:szCs w:val="22"/>
        </w:rPr>
      </w:pPr>
      <w:r w:rsidRPr="00552F66">
        <w:rPr>
          <w:rFonts w:ascii="Times" w:hAnsi="Times"/>
          <w:sz w:val="22"/>
          <w:szCs w:val="22"/>
        </w:rPr>
        <w:t>Most of the previous literature on this topic assumes price competition</w:t>
      </w:r>
      <w:r w:rsidR="000343BE" w:rsidRPr="00552F66">
        <w:rPr>
          <w:rFonts w:ascii="Times" w:hAnsi="Times"/>
          <w:sz w:val="22"/>
          <w:szCs w:val="22"/>
        </w:rPr>
        <w:t xml:space="preserve"> </w:t>
      </w:r>
      <w:sdt>
        <w:sdtPr>
          <w:rPr>
            <w:rFonts w:ascii="Times" w:hAnsi="Times"/>
            <w:sz w:val="22"/>
            <w:szCs w:val="22"/>
          </w:rPr>
          <w:id w:val="412747274"/>
          <w:citation/>
        </w:sdtPr>
        <w:sdtEndPr/>
        <w:sdtContent>
          <w:r w:rsidR="000343BE" w:rsidRPr="00552F66">
            <w:rPr>
              <w:rFonts w:ascii="Times" w:hAnsi="Times"/>
              <w:sz w:val="22"/>
              <w:szCs w:val="22"/>
            </w:rPr>
            <w:fldChar w:fldCharType="begin"/>
          </w:r>
          <w:r w:rsidR="000343BE" w:rsidRPr="00552F66">
            <w:rPr>
              <w:rFonts w:ascii="Times" w:hAnsi="Times"/>
              <w:sz w:val="22"/>
              <w:szCs w:val="22"/>
            </w:rPr>
            <w:instrText xml:space="preserve"> CITATION Pal98 \l 1033 </w:instrText>
          </w:r>
          <w:r w:rsidR="000343BE" w:rsidRPr="00552F66">
            <w:rPr>
              <w:rFonts w:ascii="Times" w:hAnsi="Times"/>
              <w:sz w:val="22"/>
              <w:szCs w:val="22"/>
            </w:rPr>
            <w:fldChar w:fldCharType="separate"/>
          </w:r>
          <w:r w:rsidR="0026785C" w:rsidRPr="00552F66">
            <w:rPr>
              <w:rFonts w:ascii="Times" w:hAnsi="Times"/>
              <w:noProof/>
              <w:sz w:val="22"/>
              <w:szCs w:val="22"/>
            </w:rPr>
            <w:t>(Pal, 1998)</w:t>
          </w:r>
          <w:r w:rsidR="000343BE" w:rsidRPr="00552F66">
            <w:rPr>
              <w:rFonts w:ascii="Times" w:hAnsi="Times"/>
              <w:sz w:val="22"/>
              <w:szCs w:val="22"/>
            </w:rPr>
            <w:fldChar w:fldCharType="end"/>
          </w:r>
        </w:sdtContent>
      </w:sdt>
      <w:r w:rsidRPr="00552F66">
        <w:rPr>
          <w:rFonts w:ascii="Times" w:hAnsi="Times"/>
          <w:sz w:val="22"/>
          <w:szCs w:val="22"/>
        </w:rPr>
        <w:t>. The general model that is analyzed is a game where two firms first choose locati</w:t>
      </w:r>
      <w:r w:rsidR="00CB262E">
        <w:rPr>
          <w:rFonts w:ascii="Times" w:hAnsi="Times"/>
          <w:sz w:val="22"/>
          <w:szCs w:val="22"/>
        </w:rPr>
        <w:t>ons and then compete in prices o</w:t>
      </w:r>
      <w:r w:rsidRPr="00552F66">
        <w:rPr>
          <w:rFonts w:ascii="Times" w:hAnsi="Times"/>
          <w:sz w:val="22"/>
          <w:szCs w:val="22"/>
        </w:rPr>
        <w:t xml:space="preserve">n a linear city. Modifications can be made to this model by </w:t>
      </w:r>
      <w:r w:rsidR="00CB262E">
        <w:rPr>
          <w:rFonts w:ascii="Times" w:hAnsi="Times"/>
          <w:sz w:val="22"/>
          <w:szCs w:val="22"/>
        </w:rPr>
        <w:t>altering the</w:t>
      </w:r>
      <w:r w:rsidRPr="00552F66">
        <w:rPr>
          <w:rFonts w:ascii="Times" w:hAnsi="Times"/>
          <w:sz w:val="22"/>
          <w:szCs w:val="22"/>
        </w:rPr>
        <w:t xml:space="preserve"> assumptions on the distribution of the</w:t>
      </w:r>
      <w:r w:rsidR="00E16B36" w:rsidRPr="00552F66">
        <w:rPr>
          <w:rFonts w:ascii="Times" w:hAnsi="Times"/>
          <w:sz w:val="22"/>
          <w:szCs w:val="22"/>
        </w:rPr>
        <w:t xml:space="preserve"> consumers on this linear city</w:t>
      </w:r>
      <w:r w:rsidR="00CB262E">
        <w:rPr>
          <w:rFonts w:ascii="Times" w:hAnsi="Times"/>
          <w:sz w:val="22"/>
          <w:szCs w:val="22"/>
        </w:rPr>
        <w:t>. M</w:t>
      </w:r>
      <w:r w:rsidRPr="00552F66">
        <w:rPr>
          <w:rFonts w:ascii="Times" w:hAnsi="Times"/>
          <w:sz w:val="22"/>
          <w:szCs w:val="22"/>
        </w:rPr>
        <w:t xml:space="preserve">ost models assume </w:t>
      </w:r>
      <w:r w:rsidR="00E16B36" w:rsidRPr="00552F66">
        <w:rPr>
          <w:rFonts w:ascii="Times" w:hAnsi="Times"/>
          <w:sz w:val="22"/>
          <w:szCs w:val="22"/>
        </w:rPr>
        <w:t xml:space="preserve">a </w:t>
      </w:r>
      <w:r w:rsidRPr="00552F66">
        <w:rPr>
          <w:rFonts w:ascii="Times" w:hAnsi="Times"/>
          <w:sz w:val="22"/>
          <w:szCs w:val="22"/>
        </w:rPr>
        <w:t>uni</w:t>
      </w:r>
      <w:r w:rsidR="00E93C2F" w:rsidRPr="00552F66">
        <w:rPr>
          <w:rFonts w:ascii="Times" w:hAnsi="Times"/>
          <w:sz w:val="22"/>
          <w:szCs w:val="22"/>
        </w:rPr>
        <w:t>form</w:t>
      </w:r>
      <w:r w:rsidR="00E16B36" w:rsidRPr="00552F66">
        <w:rPr>
          <w:rFonts w:ascii="Times" w:hAnsi="Times"/>
          <w:sz w:val="22"/>
          <w:szCs w:val="22"/>
        </w:rPr>
        <w:t xml:space="preserve"> distribution</w:t>
      </w:r>
      <w:r w:rsidR="00E93C2F" w:rsidRPr="00552F66">
        <w:rPr>
          <w:rFonts w:ascii="Times" w:hAnsi="Times"/>
          <w:sz w:val="22"/>
          <w:szCs w:val="22"/>
        </w:rPr>
        <w:t xml:space="preserve">. </w:t>
      </w:r>
      <w:r w:rsidR="00E16B36" w:rsidRPr="00552F66">
        <w:rPr>
          <w:rFonts w:ascii="Times" w:hAnsi="Times"/>
          <w:sz w:val="22"/>
          <w:szCs w:val="22"/>
        </w:rPr>
        <w:t>Furthermore</w:t>
      </w:r>
      <w:r w:rsidR="00E93C2F" w:rsidRPr="00552F66">
        <w:rPr>
          <w:rFonts w:ascii="Times" w:hAnsi="Times"/>
          <w:sz w:val="22"/>
          <w:szCs w:val="22"/>
        </w:rPr>
        <w:t>,</w:t>
      </w:r>
      <w:r w:rsidRPr="00552F66">
        <w:rPr>
          <w:rFonts w:ascii="Times" w:hAnsi="Times"/>
          <w:sz w:val="22"/>
          <w:szCs w:val="22"/>
        </w:rPr>
        <w:t xml:space="preserve"> </w:t>
      </w:r>
      <w:r w:rsidR="00132456" w:rsidRPr="00552F66">
        <w:rPr>
          <w:rFonts w:ascii="Times" w:hAnsi="Times"/>
          <w:sz w:val="22"/>
          <w:szCs w:val="22"/>
        </w:rPr>
        <w:t>examining a city of a different shape, for example a city with a circular shape</w:t>
      </w:r>
      <w:r w:rsidR="001F59E4" w:rsidRPr="00552F66">
        <w:rPr>
          <w:rFonts w:ascii="Times" w:hAnsi="Times"/>
          <w:sz w:val="22"/>
          <w:szCs w:val="22"/>
        </w:rPr>
        <w:t xml:space="preserve"> (Salop’s model)</w:t>
      </w:r>
      <w:r w:rsidR="00E16B36" w:rsidRPr="00552F66">
        <w:rPr>
          <w:rFonts w:ascii="Times" w:hAnsi="Times"/>
          <w:sz w:val="22"/>
          <w:szCs w:val="22"/>
        </w:rPr>
        <w:t>,</w:t>
      </w:r>
      <w:r w:rsidR="00545A68">
        <w:rPr>
          <w:rFonts w:ascii="Times" w:hAnsi="Times"/>
          <w:sz w:val="22"/>
          <w:szCs w:val="22"/>
        </w:rPr>
        <w:t xml:space="preserve"> can serve</w:t>
      </w:r>
      <w:r w:rsidR="00132456" w:rsidRPr="00552F66">
        <w:rPr>
          <w:rFonts w:ascii="Times" w:hAnsi="Times"/>
          <w:sz w:val="22"/>
          <w:szCs w:val="22"/>
        </w:rPr>
        <w:t xml:space="preserve"> a</w:t>
      </w:r>
      <w:r w:rsidR="00545A68">
        <w:rPr>
          <w:rFonts w:ascii="Times" w:hAnsi="Times"/>
          <w:sz w:val="22"/>
          <w:szCs w:val="22"/>
        </w:rPr>
        <w:t>s an</w:t>
      </w:r>
      <w:r w:rsidR="00132456" w:rsidRPr="00552F66">
        <w:rPr>
          <w:rFonts w:ascii="Times" w:hAnsi="Times"/>
          <w:sz w:val="22"/>
          <w:szCs w:val="22"/>
        </w:rPr>
        <w:t xml:space="preserve"> </w:t>
      </w:r>
      <w:r w:rsidR="00545A68">
        <w:rPr>
          <w:rFonts w:ascii="Times" w:hAnsi="Times"/>
          <w:sz w:val="22"/>
          <w:szCs w:val="22"/>
        </w:rPr>
        <w:t>alternative</w:t>
      </w:r>
      <w:r w:rsidR="00132456" w:rsidRPr="00552F66">
        <w:rPr>
          <w:rFonts w:ascii="Times" w:hAnsi="Times"/>
          <w:sz w:val="22"/>
          <w:szCs w:val="22"/>
        </w:rPr>
        <w:t xml:space="preserve"> to the model</w:t>
      </w:r>
      <w:r w:rsidR="00E93C2F" w:rsidRPr="00552F66">
        <w:rPr>
          <w:rFonts w:ascii="Times" w:hAnsi="Times"/>
          <w:sz w:val="22"/>
          <w:szCs w:val="22"/>
        </w:rPr>
        <w:t xml:space="preserve">. </w:t>
      </w:r>
      <w:r w:rsidR="00545A68">
        <w:rPr>
          <w:rFonts w:ascii="Times" w:hAnsi="Times"/>
          <w:sz w:val="22"/>
          <w:szCs w:val="22"/>
        </w:rPr>
        <w:t xml:space="preserve">Even </w:t>
      </w:r>
      <w:r w:rsidR="009D5DD0" w:rsidRPr="00552F66">
        <w:rPr>
          <w:rFonts w:ascii="Times" w:hAnsi="Times"/>
          <w:sz w:val="22"/>
          <w:szCs w:val="22"/>
        </w:rPr>
        <w:t>though t</w:t>
      </w:r>
      <w:r w:rsidR="00132456" w:rsidRPr="00552F66">
        <w:rPr>
          <w:rFonts w:ascii="Times" w:hAnsi="Times"/>
          <w:sz w:val="22"/>
          <w:szCs w:val="22"/>
        </w:rPr>
        <w:t>he</w:t>
      </w:r>
      <w:r w:rsidR="00632BEB" w:rsidRPr="00552F66">
        <w:rPr>
          <w:rFonts w:ascii="Times" w:hAnsi="Times"/>
          <w:sz w:val="22"/>
          <w:szCs w:val="22"/>
        </w:rPr>
        <w:t xml:space="preserve"> choice of strategic variable </w:t>
      </w:r>
      <w:r w:rsidR="00E16B36" w:rsidRPr="00552F66">
        <w:rPr>
          <w:rFonts w:ascii="Times" w:hAnsi="Times"/>
          <w:sz w:val="22"/>
          <w:szCs w:val="22"/>
        </w:rPr>
        <w:t>determines</w:t>
      </w:r>
      <w:r w:rsidR="00632BEB" w:rsidRPr="00552F66">
        <w:rPr>
          <w:rFonts w:ascii="Times" w:hAnsi="Times"/>
          <w:sz w:val="22"/>
          <w:szCs w:val="22"/>
        </w:rPr>
        <w:t xml:space="preserve"> the out</w:t>
      </w:r>
      <w:r w:rsidR="00545A68">
        <w:rPr>
          <w:rFonts w:ascii="Times" w:hAnsi="Times"/>
          <w:sz w:val="22"/>
          <w:szCs w:val="22"/>
        </w:rPr>
        <w:t>come of an oligopolistic market,</w:t>
      </w:r>
      <w:r w:rsidR="00545A68" w:rsidRPr="00545A68">
        <w:rPr>
          <w:rFonts w:ascii="Times" w:hAnsi="Times"/>
          <w:sz w:val="22"/>
          <w:szCs w:val="22"/>
        </w:rPr>
        <w:t xml:space="preserve"> </w:t>
      </w:r>
      <w:r w:rsidR="00545A68">
        <w:rPr>
          <w:rFonts w:ascii="Times" w:hAnsi="Times"/>
          <w:sz w:val="22"/>
          <w:szCs w:val="22"/>
        </w:rPr>
        <w:t>very little attention is</w:t>
      </w:r>
      <w:r w:rsidR="00545A68" w:rsidRPr="00552F66">
        <w:rPr>
          <w:rFonts w:ascii="Times" w:hAnsi="Times"/>
          <w:sz w:val="22"/>
          <w:szCs w:val="22"/>
        </w:rPr>
        <w:t xml:space="preserve"> paid to models with quantity competition</w:t>
      </w:r>
      <w:r w:rsidR="00545A68">
        <w:rPr>
          <w:rFonts w:ascii="Times" w:hAnsi="Times"/>
          <w:sz w:val="22"/>
          <w:szCs w:val="22"/>
        </w:rPr>
        <w:t xml:space="preserve">. The </w:t>
      </w:r>
      <w:r w:rsidR="00983642" w:rsidRPr="00552F66">
        <w:rPr>
          <w:rFonts w:ascii="Times" w:hAnsi="Times"/>
          <w:sz w:val="22"/>
          <w:szCs w:val="22"/>
        </w:rPr>
        <w:t>strategic variable</w:t>
      </w:r>
      <w:r w:rsidR="008C5B12">
        <w:rPr>
          <w:rFonts w:ascii="Times" w:hAnsi="Times"/>
          <w:sz w:val="22"/>
          <w:szCs w:val="22"/>
        </w:rPr>
        <w:t xml:space="preserve"> has an influence on</w:t>
      </w:r>
      <w:r w:rsidR="00983642" w:rsidRPr="00552F66">
        <w:rPr>
          <w:rFonts w:ascii="Times" w:hAnsi="Times"/>
          <w:sz w:val="22"/>
          <w:szCs w:val="22"/>
        </w:rPr>
        <w:t xml:space="preserve"> the residual demand a </w:t>
      </w:r>
      <w:r w:rsidR="00632BEB" w:rsidRPr="00552F66">
        <w:rPr>
          <w:rFonts w:ascii="Times" w:hAnsi="Times"/>
          <w:sz w:val="22"/>
          <w:szCs w:val="22"/>
        </w:rPr>
        <w:t>firm faces</w:t>
      </w:r>
      <w:r w:rsidR="00E16B36" w:rsidRPr="00552F66">
        <w:rPr>
          <w:rFonts w:ascii="Times" w:hAnsi="Times"/>
          <w:sz w:val="22"/>
          <w:szCs w:val="22"/>
        </w:rPr>
        <w:t xml:space="preserve"> </w:t>
      </w:r>
      <w:r w:rsidR="00632BEB" w:rsidRPr="00552F66">
        <w:rPr>
          <w:rFonts w:ascii="Times" w:hAnsi="Times"/>
          <w:sz w:val="22"/>
          <w:szCs w:val="22"/>
        </w:rPr>
        <w:t>given the action of the com</w:t>
      </w:r>
      <w:r w:rsidR="00132456" w:rsidRPr="00552F66">
        <w:rPr>
          <w:rFonts w:ascii="Times" w:hAnsi="Times"/>
          <w:sz w:val="22"/>
          <w:szCs w:val="22"/>
        </w:rPr>
        <w:t xml:space="preserve">petitor. Quantity competition is </w:t>
      </w:r>
      <w:r w:rsidR="00983642" w:rsidRPr="00552F66">
        <w:rPr>
          <w:rFonts w:ascii="Times" w:hAnsi="Times"/>
          <w:sz w:val="22"/>
          <w:szCs w:val="22"/>
        </w:rPr>
        <w:t xml:space="preserve">less elastic </w:t>
      </w:r>
      <w:r w:rsidR="00242D8E" w:rsidRPr="00552F66">
        <w:rPr>
          <w:rFonts w:ascii="Times" w:hAnsi="Times"/>
          <w:sz w:val="22"/>
          <w:szCs w:val="22"/>
        </w:rPr>
        <w:t>tha</w:t>
      </w:r>
      <w:r w:rsidR="00632BEB" w:rsidRPr="00552F66">
        <w:rPr>
          <w:rFonts w:ascii="Times" w:hAnsi="Times"/>
          <w:sz w:val="22"/>
          <w:szCs w:val="22"/>
        </w:rPr>
        <w:t>n price competition</w:t>
      </w:r>
      <w:r w:rsidR="00983642" w:rsidRPr="00552F66">
        <w:rPr>
          <w:rFonts w:ascii="Times" w:hAnsi="Times"/>
          <w:sz w:val="22"/>
          <w:szCs w:val="22"/>
        </w:rPr>
        <w:t>, since undercutting the competitor’s price</w:t>
      </w:r>
      <w:r w:rsidR="00545A68">
        <w:rPr>
          <w:rFonts w:ascii="Times" w:hAnsi="Times"/>
          <w:sz w:val="22"/>
          <w:szCs w:val="22"/>
        </w:rPr>
        <w:t xml:space="preserve"> while having limited capacity, </w:t>
      </w:r>
      <w:r w:rsidR="00983642" w:rsidRPr="00552F66">
        <w:rPr>
          <w:rFonts w:ascii="Times" w:hAnsi="Times"/>
          <w:sz w:val="22"/>
          <w:szCs w:val="22"/>
        </w:rPr>
        <w:t>will not generate as much return as in price competition</w:t>
      </w:r>
      <w:r w:rsidR="00B64643" w:rsidRPr="00552F66">
        <w:rPr>
          <w:rFonts w:ascii="Times" w:hAnsi="Times"/>
          <w:sz w:val="22"/>
          <w:szCs w:val="22"/>
        </w:rPr>
        <w:t xml:space="preserve"> (which, as </w:t>
      </w:r>
      <w:r w:rsidR="00E16B36" w:rsidRPr="00552F66">
        <w:rPr>
          <w:rFonts w:ascii="Times" w:hAnsi="Times"/>
          <w:sz w:val="22"/>
          <w:szCs w:val="22"/>
        </w:rPr>
        <w:t xml:space="preserve">will be </w:t>
      </w:r>
      <w:r w:rsidR="00B64643" w:rsidRPr="00552F66">
        <w:rPr>
          <w:rFonts w:ascii="Times" w:hAnsi="Times"/>
          <w:sz w:val="22"/>
          <w:szCs w:val="22"/>
        </w:rPr>
        <w:t>argued in section 3, also has consequence for collusion).</w:t>
      </w:r>
      <w:r w:rsidR="00632BEB" w:rsidRPr="00552F66">
        <w:rPr>
          <w:rFonts w:ascii="Times" w:hAnsi="Times"/>
          <w:sz w:val="22"/>
          <w:szCs w:val="22"/>
        </w:rPr>
        <w:t xml:space="preserve"> </w:t>
      </w:r>
      <w:r w:rsidR="00983642" w:rsidRPr="00552F66">
        <w:rPr>
          <w:rFonts w:ascii="Times" w:hAnsi="Times"/>
          <w:sz w:val="22"/>
          <w:szCs w:val="22"/>
        </w:rPr>
        <w:t>The strategic variable that is suitable in each situation depends, therefore on the exis</w:t>
      </w:r>
      <w:r w:rsidR="00242D8E" w:rsidRPr="00552F66">
        <w:rPr>
          <w:rFonts w:ascii="Times" w:hAnsi="Times"/>
          <w:sz w:val="22"/>
          <w:szCs w:val="22"/>
        </w:rPr>
        <w:t xml:space="preserve">tence of capacity constraints </w:t>
      </w:r>
      <w:sdt>
        <w:sdtPr>
          <w:rPr>
            <w:rFonts w:ascii="Times" w:hAnsi="Times"/>
            <w:sz w:val="22"/>
            <w:szCs w:val="22"/>
          </w:rPr>
          <w:id w:val="-581527489"/>
          <w:citation/>
        </w:sdtPr>
        <w:sdtEndPr/>
        <w:sdtContent>
          <w:r w:rsidR="002C0316" w:rsidRPr="00552F66">
            <w:rPr>
              <w:rFonts w:ascii="Times" w:hAnsi="Times"/>
              <w:sz w:val="22"/>
              <w:szCs w:val="22"/>
            </w:rPr>
            <w:fldChar w:fldCharType="begin"/>
          </w:r>
          <w:r w:rsidR="002C0316" w:rsidRPr="00552F66">
            <w:rPr>
              <w:rFonts w:ascii="Times" w:hAnsi="Times"/>
              <w:sz w:val="22"/>
              <w:szCs w:val="22"/>
            </w:rPr>
            <w:instrText xml:space="preserve"> CITATION Bel \l 1033 </w:instrText>
          </w:r>
          <w:r w:rsidR="002C0316" w:rsidRPr="00552F66">
            <w:rPr>
              <w:rFonts w:ascii="Times" w:hAnsi="Times"/>
              <w:sz w:val="22"/>
              <w:szCs w:val="22"/>
            </w:rPr>
            <w:fldChar w:fldCharType="separate"/>
          </w:r>
          <w:r w:rsidR="0026785C" w:rsidRPr="00552F66">
            <w:rPr>
              <w:rFonts w:ascii="Times" w:hAnsi="Times"/>
              <w:noProof/>
              <w:sz w:val="22"/>
              <w:szCs w:val="22"/>
            </w:rPr>
            <w:t>(Belleflamme &amp; Peitz, 2010)</w:t>
          </w:r>
          <w:r w:rsidR="002C0316" w:rsidRPr="00552F66">
            <w:rPr>
              <w:rFonts w:ascii="Times" w:hAnsi="Times"/>
              <w:sz w:val="22"/>
              <w:szCs w:val="22"/>
            </w:rPr>
            <w:fldChar w:fldCharType="end"/>
          </w:r>
        </w:sdtContent>
      </w:sdt>
      <w:r w:rsidR="002C0316" w:rsidRPr="00552F66">
        <w:rPr>
          <w:rFonts w:ascii="Times" w:hAnsi="Times"/>
          <w:sz w:val="22"/>
          <w:szCs w:val="22"/>
        </w:rPr>
        <w:t>.</w:t>
      </w:r>
    </w:p>
    <w:p w14:paraId="4A30C1D4" w14:textId="232B9E81" w:rsidR="00632BEB" w:rsidRPr="00552F66" w:rsidRDefault="0057741D" w:rsidP="0037146D">
      <w:pPr>
        <w:spacing w:line="360" w:lineRule="auto"/>
        <w:ind w:firstLine="720"/>
        <w:jc w:val="both"/>
        <w:rPr>
          <w:rFonts w:ascii="Times" w:hAnsi="Times"/>
          <w:sz w:val="22"/>
          <w:szCs w:val="22"/>
        </w:rPr>
      </w:pPr>
      <w:r w:rsidRPr="008C5B12">
        <w:rPr>
          <w:rFonts w:ascii="Times" w:hAnsi="Times"/>
          <w:sz w:val="22"/>
          <w:szCs w:val="22"/>
        </w:rPr>
        <w:t>Spatial competition models exist in two variants that differ in the assumption on</w:t>
      </w:r>
      <w:r w:rsidR="008C5B12" w:rsidRPr="008C5B12">
        <w:rPr>
          <w:rFonts w:ascii="Times" w:hAnsi="Times"/>
          <w:sz w:val="22"/>
          <w:szCs w:val="22"/>
        </w:rPr>
        <w:t xml:space="preserve"> the transportation costs. Mill pricing models assume that the consumers bear the transportation costs, similar to the Hotelling model, while spatial price discrimination models assume that the transportation cost is borne by the firms </w:t>
      </w:r>
      <w:sdt>
        <w:sdtPr>
          <w:rPr>
            <w:rFonts w:ascii="Times" w:hAnsi="Times"/>
            <w:sz w:val="22"/>
            <w:szCs w:val="22"/>
          </w:rPr>
          <w:id w:val="782698297"/>
          <w:citation/>
        </w:sdtPr>
        <w:sdtEndPr/>
        <w:sdtContent>
          <w:r w:rsidRPr="008C5B12">
            <w:rPr>
              <w:rFonts w:ascii="Times" w:hAnsi="Times"/>
              <w:sz w:val="22"/>
              <w:szCs w:val="22"/>
            </w:rPr>
            <w:fldChar w:fldCharType="begin"/>
          </w:r>
          <w:r w:rsidRPr="008C5B12">
            <w:rPr>
              <w:rFonts w:ascii="Times" w:hAnsi="Times"/>
              <w:sz w:val="22"/>
              <w:szCs w:val="22"/>
            </w:rPr>
            <w:instrText xml:space="preserve"> CITATION Hob86 \l 1033 </w:instrText>
          </w:r>
          <w:r w:rsidRPr="008C5B12">
            <w:rPr>
              <w:rFonts w:ascii="Times" w:hAnsi="Times"/>
              <w:sz w:val="22"/>
              <w:szCs w:val="22"/>
            </w:rPr>
            <w:fldChar w:fldCharType="separate"/>
          </w:r>
          <w:r w:rsidR="0026785C" w:rsidRPr="008C5B12">
            <w:rPr>
              <w:rFonts w:ascii="Times" w:hAnsi="Times"/>
              <w:noProof/>
              <w:sz w:val="22"/>
              <w:szCs w:val="22"/>
            </w:rPr>
            <w:t>(Hobbs, 1986)</w:t>
          </w:r>
          <w:r w:rsidRPr="008C5B12">
            <w:rPr>
              <w:rFonts w:ascii="Times" w:hAnsi="Times"/>
              <w:sz w:val="22"/>
              <w:szCs w:val="22"/>
            </w:rPr>
            <w:fldChar w:fldCharType="end"/>
          </w:r>
        </w:sdtContent>
      </w:sdt>
      <w:r w:rsidRPr="008C5B12">
        <w:rPr>
          <w:rFonts w:ascii="Times" w:hAnsi="Times"/>
          <w:sz w:val="22"/>
          <w:szCs w:val="22"/>
        </w:rPr>
        <w:t xml:space="preserve">. </w:t>
      </w:r>
      <w:r w:rsidR="00E17166" w:rsidRPr="008C5B12">
        <w:rPr>
          <w:rFonts w:ascii="Times" w:hAnsi="Times"/>
          <w:sz w:val="22"/>
          <w:szCs w:val="22"/>
        </w:rPr>
        <w:t>Most models that</w:t>
      </w:r>
      <w:r w:rsidR="005D2453" w:rsidRPr="008C5B12">
        <w:rPr>
          <w:rFonts w:ascii="Times" w:hAnsi="Times"/>
          <w:sz w:val="22"/>
          <w:szCs w:val="22"/>
        </w:rPr>
        <w:t xml:space="preserve"> analyze</w:t>
      </w:r>
      <w:r w:rsidR="00E17166" w:rsidRPr="008C5B12">
        <w:rPr>
          <w:rFonts w:ascii="Times" w:hAnsi="Times"/>
          <w:sz w:val="22"/>
          <w:szCs w:val="22"/>
        </w:rPr>
        <w:t xml:space="preserve"> a Cournot setting</w:t>
      </w:r>
      <w:r w:rsidRPr="008C5B12">
        <w:rPr>
          <w:rFonts w:ascii="Times" w:hAnsi="Times"/>
          <w:sz w:val="22"/>
          <w:szCs w:val="22"/>
        </w:rPr>
        <w:t xml:space="preserve"> in spatial competition</w:t>
      </w:r>
      <w:r w:rsidR="00E17166" w:rsidRPr="008C5B12">
        <w:rPr>
          <w:rFonts w:ascii="Times" w:hAnsi="Times"/>
          <w:sz w:val="22"/>
          <w:szCs w:val="22"/>
        </w:rPr>
        <w:t xml:space="preserve"> are models o</w:t>
      </w:r>
      <w:r w:rsidR="008C5B12">
        <w:rPr>
          <w:rFonts w:ascii="Times" w:hAnsi="Times"/>
          <w:sz w:val="22"/>
          <w:szCs w:val="22"/>
        </w:rPr>
        <w:t>f</w:t>
      </w:r>
      <w:r w:rsidR="005D2453" w:rsidRPr="008C5B12">
        <w:rPr>
          <w:rFonts w:ascii="Times" w:hAnsi="Times"/>
          <w:sz w:val="22"/>
          <w:szCs w:val="22"/>
        </w:rPr>
        <w:t xml:space="preserve"> spatial price discrimination</w:t>
      </w:r>
      <w:proofErr w:type="gramStart"/>
      <w:r w:rsidR="008C5B12">
        <w:rPr>
          <w:rFonts w:ascii="Times" w:hAnsi="Times"/>
          <w:sz w:val="22"/>
          <w:szCs w:val="22"/>
        </w:rPr>
        <w:t>;</w:t>
      </w:r>
      <w:proofErr w:type="gramEnd"/>
      <w:r w:rsidR="005D2453" w:rsidRPr="008C5B12">
        <w:rPr>
          <w:rFonts w:ascii="Times" w:hAnsi="Times"/>
          <w:sz w:val="22"/>
          <w:szCs w:val="22"/>
        </w:rPr>
        <w:t xml:space="preserve"> </w:t>
      </w:r>
      <w:r w:rsidRPr="008C5B12">
        <w:rPr>
          <w:rFonts w:ascii="Times" w:hAnsi="Times"/>
          <w:sz w:val="22"/>
          <w:szCs w:val="22"/>
        </w:rPr>
        <w:t>for example as modeled by Anderson and Neven (1991)</w:t>
      </w:r>
      <w:r w:rsidR="008B3C3E" w:rsidRPr="008C5B12">
        <w:rPr>
          <w:rFonts w:ascii="Times" w:hAnsi="Times"/>
          <w:sz w:val="22"/>
          <w:szCs w:val="22"/>
        </w:rPr>
        <w:t xml:space="preserve"> and Hamilton et al. (1989)</w:t>
      </w:r>
      <w:r w:rsidRPr="008C5B12">
        <w:rPr>
          <w:rFonts w:ascii="Times" w:hAnsi="Times"/>
          <w:sz w:val="22"/>
          <w:szCs w:val="22"/>
        </w:rPr>
        <w:t xml:space="preserve">. </w:t>
      </w:r>
      <w:r w:rsidR="00E93C2F" w:rsidRPr="008C5B12">
        <w:rPr>
          <w:rFonts w:ascii="Times" w:hAnsi="Times"/>
          <w:sz w:val="22"/>
          <w:szCs w:val="22"/>
        </w:rPr>
        <w:t>Although there is little discussion</w:t>
      </w:r>
      <w:r w:rsidR="00E93C2F" w:rsidRPr="00552F66">
        <w:rPr>
          <w:rFonts w:ascii="Times" w:hAnsi="Times"/>
          <w:sz w:val="22"/>
          <w:szCs w:val="22"/>
        </w:rPr>
        <w:t xml:space="preserve"> on the outcome</w:t>
      </w:r>
      <w:r w:rsidR="008C5B12">
        <w:rPr>
          <w:rStyle w:val="FootnoteReference"/>
          <w:rFonts w:ascii="Times" w:hAnsi="Times"/>
          <w:sz w:val="22"/>
          <w:szCs w:val="22"/>
        </w:rPr>
        <w:footnoteReference w:id="2"/>
      </w:r>
      <w:r w:rsidR="00E93C2F" w:rsidRPr="00552F66">
        <w:rPr>
          <w:rFonts w:ascii="Times" w:hAnsi="Times"/>
          <w:sz w:val="22"/>
          <w:szCs w:val="22"/>
        </w:rPr>
        <w:t xml:space="preserve"> of the models with Cournot and spatial price </w:t>
      </w:r>
      <w:r w:rsidR="00E16B36" w:rsidRPr="00552F66">
        <w:rPr>
          <w:rFonts w:ascii="Times" w:hAnsi="Times"/>
          <w:sz w:val="22"/>
          <w:szCs w:val="22"/>
        </w:rPr>
        <w:t>discrimination in linear cities</w:t>
      </w:r>
      <w:r w:rsidR="008C5B12">
        <w:rPr>
          <w:rFonts w:ascii="Times" w:hAnsi="Times"/>
          <w:sz w:val="22"/>
          <w:szCs w:val="22"/>
        </w:rPr>
        <w:t xml:space="preserve"> </w:t>
      </w:r>
      <w:sdt>
        <w:sdtPr>
          <w:rPr>
            <w:rFonts w:ascii="Times" w:hAnsi="Times"/>
            <w:sz w:val="22"/>
            <w:szCs w:val="22"/>
          </w:rPr>
          <w:id w:val="1949659722"/>
          <w:citation/>
        </w:sdtPr>
        <w:sdtEndPr/>
        <w:sdtContent>
          <w:r w:rsidRPr="00552F66">
            <w:rPr>
              <w:rFonts w:ascii="Times" w:hAnsi="Times"/>
              <w:sz w:val="22"/>
              <w:szCs w:val="22"/>
            </w:rPr>
            <w:fldChar w:fldCharType="begin"/>
          </w:r>
          <w:r w:rsidRPr="00552F66">
            <w:rPr>
              <w:rFonts w:ascii="Times" w:hAnsi="Times"/>
              <w:sz w:val="22"/>
              <w:szCs w:val="22"/>
            </w:rPr>
            <w:instrText xml:space="preserve"> CITATION And91 \l 1033 </w:instrText>
          </w:r>
          <w:r w:rsidRPr="00552F66">
            <w:rPr>
              <w:rFonts w:ascii="Times" w:hAnsi="Times"/>
              <w:sz w:val="22"/>
              <w:szCs w:val="22"/>
            </w:rPr>
            <w:fldChar w:fldCharType="separate"/>
          </w:r>
          <w:r w:rsidR="0026785C" w:rsidRPr="00552F66">
            <w:rPr>
              <w:rFonts w:ascii="Times" w:hAnsi="Times"/>
              <w:noProof/>
              <w:sz w:val="22"/>
              <w:szCs w:val="22"/>
            </w:rPr>
            <w:t>(Anderson &amp; Neven, 1991)</w:t>
          </w:r>
          <w:r w:rsidRPr="00552F66">
            <w:rPr>
              <w:rFonts w:ascii="Times" w:hAnsi="Times"/>
              <w:sz w:val="22"/>
              <w:szCs w:val="22"/>
            </w:rPr>
            <w:fldChar w:fldCharType="end"/>
          </w:r>
        </w:sdtContent>
      </w:sdt>
      <w:r w:rsidR="00E16B36" w:rsidRPr="00552F66">
        <w:rPr>
          <w:rFonts w:ascii="Times" w:hAnsi="Times"/>
          <w:sz w:val="22"/>
          <w:szCs w:val="22"/>
        </w:rPr>
        <w:t xml:space="preserve"> and despite the fact that </w:t>
      </w:r>
      <w:r w:rsidR="000853A7" w:rsidRPr="00552F66">
        <w:rPr>
          <w:rFonts w:ascii="Times" w:hAnsi="Times"/>
          <w:sz w:val="22"/>
          <w:szCs w:val="22"/>
        </w:rPr>
        <w:t>generalization to multiple</w:t>
      </w:r>
      <w:r w:rsidR="00E16B36" w:rsidRPr="00552F66">
        <w:rPr>
          <w:rFonts w:ascii="Times" w:hAnsi="Times"/>
          <w:sz w:val="22"/>
          <w:szCs w:val="22"/>
        </w:rPr>
        <w:t xml:space="preserve"> firms is relatively easy</w:t>
      </w:r>
      <w:r w:rsidR="000853A7" w:rsidRPr="00552F66">
        <w:rPr>
          <w:rFonts w:ascii="Times" w:hAnsi="Times"/>
          <w:sz w:val="22"/>
          <w:szCs w:val="22"/>
        </w:rPr>
        <w:t xml:space="preserve"> (which makes</w:t>
      </w:r>
      <w:r w:rsidR="00E16B36" w:rsidRPr="00552F66">
        <w:rPr>
          <w:rFonts w:ascii="Times" w:hAnsi="Times"/>
          <w:sz w:val="22"/>
          <w:szCs w:val="22"/>
        </w:rPr>
        <w:t xml:space="preserve"> the </w:t>
      </w:r>
      <w:r w:rsidR="000853A7" w:rsidRPr="00552F66">
        <w:rPr>
          <w:rFonts w:ascii="Times" w:hAnsi="Times"/>
          <w:sz w:val="22"/>
          <w:szCs w:val="22"/>
        </w:rPr>
        <w:t>model more realistic and useful)</w:t>
      </w:r>
      <w:r w:rsidR="008C5B12">
        <w:rPr>
          <w:rFonts w:ascii="Times" w:hAnsi="Times"/>
          <w:sz w:val="22"/>
          <w:szCs w:val="22"/>
        </w:rPr>
        <w:t>,</w:t>
      </w:r>
      <w:r w:rsidR="00E16B36" w:rsidRPr="00552F66">
        <w:rPr>
          <w:rFonts w:ascii="Times" w:hAnsi="Times"/>
          <w:sz w:val="22"/>
          <w:szCs w:val="22"/>
        </w:rPr>
        <w:t xml:space="preserve"> </w:t>
      </w:r>
      <w:r w:rsidR="00E93C2F" w:rsidRPr="00552F66">
        <w:rPr>
          <w:rFonts w:ascii="Times" w:hAnsi="Times"/>
          <w:sz w:val="22"/>
          <w:szCs w:val="22"/>
        </w:rPr>
        <w:t>this model is not applicable to situations where consumers bear the transportation costs.</w:t>
      </w:r>
    </w:p>
    <w:p w14:paraId="1BC1E9F5" w14:textId="7921E750" w:rsidR="00881C67" w:rsidRPr="00552F66" w:rsidRDefault="00983642" w:rsidP="008C5B12">
      <w:pPr>
        <w:spacing w:line="360" w:lineRule="auto"/>
        <w:ind w:firstLine="720"/>
        <w:jc w:val="both"/>
        <w:rPr>
          <w:rFonts w:ascii="Times" w:hAnsi="Times"/>
          <w:sz w:val="22"/>
          <w:szCs w:val="22"/>
        </w:rPr>
      </w:pPr>
      <w:r w:rsidRPr="00552F66">
        <w:rPr>
          <w:rFonts w:ascii="Times" w:hAnsi="Times"/>
          <w:sz w:val="22"/>
          <w:szCs w:val="22"/>
        </w:rPr>
        <w:t xml:space="preserve">Both </w:t>
      </w:r>
      <w:r w:rsidR="00632BEB" w:rsidRPr="00552F66">
        <w:rPr>
          <w:rFonts w:ascii="Times" w:hAnsi="Times"/>
          <w:sz w:val="22"/>
          <w:szCs w:val="22"/>
        </w:rPr>
        <w:t>kinds of models</w:t>
      </w:r>
      <w:r w:rsidR="005D2453" w:rsidRPr="00552F66">
        <w:rPr>
          <w:rFonts w:ascii="Times" w:hAnsi="Times"/>
          <w:sz w:val="22"/>
          <w:szCs w:val="22"/>
        </w:rPr>
        <w:t>, Hotelling model with price discrimination and spatial competition models,</w:t>
      </w:r>
      <w:r w:rsidR="008C5B12">
        <w:rPr>
          <w:rFonts w:ascii="Times" w:hAnsi="Times"/>
          <w:sz w:val="22"/>
          <w:szCs w:val="22"/>
        </w:rPr>
        <w:t xml:space="preserve"> do not give proper analyses</w:t>
      </w:r>
      <w:r w:rsidR="00632BEB" w:rsidRPr="00552F66">
        <w:rPr>
          <w:rFonts w:ascii="Times" w:hAnsi="Times"/>
          <w:sz w:val="22"/>
          <w:szCs w:val="22"/>
        </w:rPr>
        <w:t xml:space="preserve"> of markets</w:t>
      </w:r>
      <w:r w:rsidR="00E93C2F" w:rsidRPr="00552F66">
        <w:rPr>
          <w:rFonts w:ascii="Times" w:hAnsi="Times"/>
          <w:sz w:val="22"/>
          <w:szCs w:val="22"/>
        </w:rPr>
        <w:t xml:space="preserve"> </w:t>
      </w:r>
      <w:r w:rsidR="00632BEB" w:rsidRPr="00552F66">
        <w:rPr>
          <w:rFonts w:ascii="Times" w:hAnsi="Times"/>
          <w:sz w:val="22"/>
          <w:szCs w:val="22"/>
        </w:rPr>
        <w:t xml:space="preserve">with </w:t>
      </w:r>
      <w:r w:rsidR="008F4F94" w:rsidRPr="00552F66">
        <w:rPr>
          <w:rFonts w:ascii="Times" w:hAnsi="Times"/>
          <w:sz w:val="22"/>
          <w:szCs w:val="22"/>
        </w:rPr>
        <w:t>mill pricing</w:t>
      </w:r>
      <w:r w:rsidR="008C5B12">
        <w:rPr>
          <w:rFonts w:ascii="Times" w:hAnsi="Times"/>
          <w:sz w:val="22"/>
          <w:szCs w:val="22"/>
        </w:rPr>
        <w:t>,</w:t>
      </w:r>
      <w:r w:rsidR="00632BEB" w:rsidRPr="00552F66">
        <w:rPr>
          <w:rFonts w:ascii="Times" w:hAnsi="Times"/>
          <w:sz w:val="22"/>
          <w:szCs w:val="22"/>
        </w:rPr>
        <w:t xml:space="preserve"> where</w:t>
      </w:r>
      <w:r w:rsidR="001F59E4" w:rsidRPr="00552F66">
        <w:rPr>
          <w:rFonts w:ascii="Times" w:hAnsi="Times"/>
          <w:sz w:val="22"/>
          <w:szCs w:val="22"/>
        </w:rPr>
        <w:t xml:space="preserve"> </w:t>
      </w:r>
      <w:r w:rsidR="008C5B12">
        <w:rPr>
          <w:rFonts w:ascii="Times" w:hAnsi="Times"/>
          <w:sz w:val="22"/>
          <w:szCs w:val="22"/>
        </w:rPr>
        <w:t>firms have a capacity constraint</w:t>
      </w:r>
      <w:r w:rsidRPr="00552F66">
        <w:rPr>
          <w:rFonts w:ascii="Times" w:hAnsi="Times"/>
          <w:sz w:val="22"/>
          <w:szCs w:val="22"/>
        </w:rPr>
        <w:t>, since most of</w:t>
      </w:r>
      <w:r w:rsidR="00632BEB" w:rsidRPr="00552F66">
        <w:rPr>
          <w:rFonts w:ascii="Times" w:hAnsi="Times"/>
          <w:sz w:val="22"/>
          <w:szCs w:val="22"/>
        </w:rPr>
        <w:t xml:space="preserve"> the existing Cournot models do not capture the transportation costs being born</w:t>
      </w:r>
      <w:r w:rsidR="002C0316" w:rsidRPr="00552F66">
        <w:rPr>
          <w:rFonts w:ascii="Times" w:hAnsi="Times"/>
          <w:sz w:val="22"/>
          <w:szCs w:val="22"/>
        </w:rPr>
        <w:t>e</w:t>
      </w:r>
      <w:r w:rsidR="00632BEB" w:rsidRPr="00552F66">
        <w:rPr>
          <w:rFonts w:ascii="Times" w:hAnsi="Times"/>
          <w:sz w:val="22"/>
          <w:szCs w:val="22"/>
        </w:rPr>
        <w:t xml:space="preserve"> by consu</w:t>
      </w:r>
      <w:r w:rsidR="00063E31" w:rsidRPr="00552F66">
        <w:rPr>
          <w:rFonts w:ascii="Times" w:hAnsi="Times"/>
          <w:sz w:val="22"/>
          <w:szCs w:val="22"/>
        </w:rPr>
        <w:t xml:space="preserve">mers and the models on price competition </w:t>
      </w:r>
      <w:r w:rsidR="00632BEB" w:rsidRPr="00552F66">
        <w:rPr>
          <w:rFonts w:ascii="Times" w:hAnsi="Times"/>
          <w:sz w:val="22"/>
          <w:szCs w:val="22"/>
        </w:rPr>
        <w:t xml:space="preserve">assume no capacity constraints. </w:t>
      </w:r>
      <w:r w:rsidR="008F4F94" w:rsidRPr="00552F66">
        <w:rPr>
          <w:rFonts w:ascii="Times" w:hAnsi="Times"/>
          <w:sz w:val="22"/>
          <w:szCs w:val="22"/>
        </w:rPr>
        <w:t>In this paper the fundamentals of these</w:t>
      </w:r>
      <w:r w:rsidR="00E17166" w:rsidRPr="00552F66">
        <w:rPr>
          <w:rFonts w:ascii="Times" w:hAnsi="Times"/>
          <w:sz w:val="22"/>
          <w:szCs w:val="22"/>
        </w:rPr>
        <w:t xml:space="preserve"> models are taken for a more</w:t>
      </w:r>
      <w:r w:rsidR="008C5B12">
        <w:rPr>
          <w:rFonts w:ascii="Times" w:hAnsi="Times"/>
          <w:sz w:val="22"/>
          <w:szCs w:val="22"/>
        </w:rPr>
        <w:t xml:space="preserve"> specific analyses</w:t>
      </w:r>
      <w:r w:rsidR="001F59E4" w:rsidRPr="00552F66">
        <w:rPr>
          <w:rFonts w:ascii="Times" w:hAnsi="Times"/>
          <w:sz w:val="22"/>
          <w:szCs w:val="22"/>
        </w:rPr>
        <w:t xml:space="preserve"> o</w:t>
      </w:r>
      <w:r w:rsidR="00B64643" w:rsidRPr="00552F66">
        <w:rPr>
          <w:rFonts w:ascii="Times" w:hAnsi="Times"/>
          <w:sz w:val="22"/>
          <w:szCs w:val="22"/>
        </w:rPr>
        <w:t xml:space="preserve">n </w:t>
      </w:r>
      <w:r w:rsidR="008F4F94" w:rsidRPr="00552F66">
        <w:rPr>
          <w:rFonts w:ascii="Times" w:hAnsi="Times"/>
          <w:sz w:val="22"/>
          <w:szCs w:val="22"/>
        </w:rPr>
        <w:t>spatial competition market</w:t>
      </w:r>
      <w:r w:rsidR="00B64643" w:rsidRPr="00552F66">
        <w:rPr>
          <w:rFonts w:ascii="Times" w:hAnsi="Times"/>
          <w:sz w:val="22"/>
          <w:szCs w:val="22"/>
        </w:rPr>
        <w:t>s</w:t>
      </w:r>
      <w:r w:rsidR="008F4F94" w:rsidRPr="00552F66">
        <w:rPr>
          <w:rFonts w:ascii="Times" w:hAnsi="Times"/>
          <w:sz w:val="22"/>
          <w:szCs w:val="22"/>
        </w:rPr>
        <w:t xml:space="preserve"> with mill pricing </w:t>
      </w:r>
      <w:r w:rsidR="00B64643" w:rsidRPr="00552F66">
        <w:rPr>
          <w:rFonts w:ascii="Times" w:hAnsi="Times"/>
          <w:sz w:val="22"/>
          <w:szCs w:val="22"/>
        </w:rPr>
        <w:t>with different assumptions (one of which is</w:t>
      </w:r>
      <w:r w:rsidR="008F4F94" w:rsidRPr="00552F66">
        <w:rPr>
          <w:rFonts w:ascii="Times" w:hAnsi="Times"/>
          <w:sz w:val="22"/>
          <w:szCs w:val="22"/>
        </w:rPr>
        <w:t xml:space="preserve"> constrained by previously chosen capacities</w:t>
      </w:r>
      <w:r w:rsidR="00B64643" w:rsidRPr="00552F66">
        <w:rPr>
          <w:rFonts w:ascii="Times" w:hAnsi="Times"/>
          <w:sz w:val="22"/>
          <w:szCs w:val="22"/>
        </w:rPr>
        <w:t>) as explained in section 4</w:t>
      </w:r>
      <w:r w:rsidR="008F4F94" w:rsidRPr="00552F66">
        <w:rPr>
          <w:rFonts w:ascii="Times" w:hAnsi="Times"/>
          <w:sz w:val="22"/>
          <w:szCs w:val="22"/>
        </w:rPr>
        <w:t>.</w:t>
      </w:r>
    </w:p>
    <w:p w14:paraId="2FF9C586" w14:textId="77777777" w:rsidR="000A689F" w:rsidRPr="00552F66" w:rsidRDefault="000A689F" w:rsidP="0037146D">
      <w:pPr>
        <w:spacing w:line="360" w:lineRule="auto"/>
        <w:ind w:firstLine="720"/>
        <w:jc w:val="both"/>
        <w:rPr>
          <w:rFonts w:ascii="Times" w:hAnsi="Times"/>
          <w:sz w:val="22"/>
          <w:szCs w:val="22"/>
        </w:rPr>
      </w:pPr>
    </w:p>
    <w:p w14:paraId="76A9242B" w14:textId="1E97662F" w:rsidR="00881C67" w:rsidRPr="00552F66" w:rsidRDefault="00881C67" w:rsidP="0037146D">
      <w:pPr>
        <w:spacing w:line="360" w:lineRule="auto"/>
        <w:jc w:val="both"/>
        <w:rPr>
          <w:rFonts w:ascii="Times" w:hAnsi="Times"/>
          <w:b/>
          <w:sz w:val="22"/>
          <w:szCs w:val="22"/>
        </w:rPr>
      </w:pPr>
      <w:r w:rsidRPr="00552F66">
        <w:rPr>
          <w:rFonts w:ascii="Times" w:hAnsi="Times"/>
          <w:b/>
          <w:sz w:val="22"/>
          <w:szCs w:val="22"/>
        </w:rPr>
        <w:t>II</w:t>
      </w:r>
      <w:r w:rsidR="00A73706" w:rsidRPr="00552F66">
        <w:rPr>
          <w:rFonts w:ascii="Times" w:hAnsi="Times"/>
          <w:b/>
          <w:sz w:val="22"/>
          <w:szCs w:val="22"/>
        </w:rPr>
        <w:t>I</w:t>
      </w:r>
      <w:r w:rsidRPr="00552F66">
        <w:rPr>
          <w:rFonts w:ascii="Times" w:hAnsi="Times"/>
          <w:b/>
          <w:sz w:val="22"/>
          <w:szCs w:val="22"/>
        </w:rPr>
        <w:t xml:space="preserve">. </w:t>
      </w:r>
      <w:r w:rsidRPr="00552F66">
        <w:rPr>
          <w:rFonts w:ascii="Times" w:hAnsi="Times"/>
          <w:b/>
          <w:bCs/>
          <w:caps/>
          <w:sz w:val="22"/>
          <w:szCs w:val="22"/>
        </w:rPr>
        <w:t>Literature review on collusion</w:t>
      </w:r>
    </w:p>
    <w:p w14:paraId="0C00AFE6" w14:textId="46BA91E6" w:rsidR="00C5797B" w:rsidRPr="00552F66" w:rsidRDefault="00881C67" w:rsidP="0037146D">
      <w:pPr>
        <w:spacing w:line="360" w:lineRule="auto"/>
        <w:jc w:val="both"/>
        <w:rPr>
          <w:rFonts w:ascii="Times" w:hAnsi="Times"/>
          <w:sz w:val="22"/>
          <w:szCs w:val="22"/>
        </w:rPr>
      </w:pPr>
      <w:r w:rsidRPr="00552F66">
        <w:rPr>
          <w:rFonts w:ascii="Times" w:hAnsi="Times"/>
          <w:sz w:val="22"/>
          <w:szCs w:val="22"/>
        </w:rPr>
        <w:t xml:space="preserve">The interest in collusion </w:t>
      </w:r>
      <w:r w:rsidR="008C5B12">
        <w:rPr>
          <w:rFonts w:ascii="Times" w:hAnsi="Times"/>
          <w:sz w:val="22"/>
          <w:szCs w:val="22"/>
        </w:rPr>
        <w:t>is rooted</w:t>
      </w:r>
      <w:r w:rsidRPr="00552F66">
        <w:rPr>
          <w:rFonts w:ascii="Times" w:hAnsi="Times"/>
          <w:sz w:val="22"/>
          <w:szCs w:val="22"/>
        </w:rPr>
        <w:t xml:space="preserve"> in the interest of efficiency and welfare in a certain market. </w:t>
      </w:r>
      <w:r w:rsidR="002C0316" w:rsidRPr="00552F66">
        <w:rPr>
          <w:rFonts w:ascii="Times" w:hAnsi="Times"/>
          <w:sz w:val="22"/>
          <w:szCs w:val="22"/>
        </w:rPr>
        <w:t xml:space="preserve"> </w:t>
      </w:r>
      <w:r w:rsidR="00C5797B" w:rsidRPr="00552F66">
        <w:rPr>
          <w:rFonts w:ascii="Times" w:hAnsi="Times"/>
          <w:sz w:val="22"/>
          <w:szCs w:val="22"/>
        </w:rPr>
        <w:t>When colluding</w:t>
      </w:r>
      <w:r w:rsidR="008C5B12">
        <w:rPr>
          <w:rFonts w:ascii="Times" w:hAnsi="Times"/>
          <w:sz w:val="22"/>
          <w:szCs w:val="22"/>
        </w:rPr>
        <w:t>,</w:t>
      </w:r>
      <w:r w:rsidR="00C5797B" w:rsidRPr="00552F66">
        <w:rPr>
          <w:rFonts w:ascii="Times" w:hAnsi="Times"/>
          <w:sz w:val="22"/>
          <w:szCs w:val="22"/>
        </w:rPr>
        <w:t xml:space="preserve"> </w:t>
      </w:r>
      <w:r w:rsidR="004252B2" w:rsidRPr="00552F66">
        <w:rPr>
          <w:rFonts w:ascii="Times" w:hAnsi="Times"/>
          <w:sz w:val="22"/>
          <w:szCs w:val="22"/>
        </w:rPr>
        <w:t xml:space="preserve">the </w:t>
      </w:r>
      <w:r w:rsidR="00C5797B" w:rsidRPr="00552F66">
        <w:rPr>
          <w:rFonts w:ascii="Times" w:hAnsi="Times"/>
          <w:sz w:val="22"/>
          <w:szCs w:val="22"/>
        </w:rPr>
        <w:t>main objecti</w:t>
      </w:r>
      <w:r w:rsidR="004252B2" w:rsidRPr="00552F66">
        <w:rPr>
          <w:rFonts w:ascii="Times" w:hAnsi="Times"/>
          <w:sz w:val="22"/>
          <w:szCs w:val="22"/>
        </w:rPr>
        <w:t>ve is to maximize joint profits, which aligns the interest of the firms in the cartel.</w:t>
      </w:r>
      <w:r w:rsidR="00C5797B" w:rsidRPr="00552F66">
        <w:rPr>
          <w:rFonts w:ascii="Times" w:hAnsi="Times"/>
          <w:sz w:val="22"/>
          <w:szCs w:val="22"/>
        </w:rPr>
        <w:t xml:space="preserve"> When a larg</w:t>
      </w:r>
      <w:r w:rsidR="000853A7" w:rsidRPr="00552F66">
        <w:rPr>
          <w:rFonts w:ascii="Times" w:hAnsi="Times"/>
          <w:sz w:val="22"/>
          <w:szCs w:val="22"/>
        </w:rPr>
        <w:t>er sum of profits is attained</w:t>
      </w:r>
      <w:r w:rsidR="008C5B12">
        <w:rPr>
          <w:rFonts w:ascii="Times" w:hAnsi="Times"/>
          <w:sz w:val="22"/>
          <w:szCs w:val="22"/>
        </w:rPr>
        <w:t>,</w:t>
      </w:r>
      <w:r w:rsidR="000853A7" w:rsidRPr="00552F66">
        <w:rPr>
          <w:rFonts w:ascii="Times" w:hAnsi="Times"/>
          <w:sz w:val="22"/>
          <w:szCs w:val="22"/>
        </w:rPr>
        <w:t xml:space="preserve"> these profits</w:t>
      </w:r>
      <w:r w:rsidR="00C5797B" w:rsidRPr="00552F66">
        <w:rPr>
          <w:rFonts w:ascii="Times" w:hAnsi="Times"/>
          <w:sz w:val="22"/>
          <w:szCs w:val="22"/>
        </w:rPr>
        <w:t xml:space="preserve"> can </w:t>
      </w:r>
      <w:r w:rsidR="001F59E4" w:rsidRPr="00552F66">
        <w:rPr>
          <w:rFonts w:ascii="Times" w:hAnsi="Times"/>
          <w:sz w:val="22"/>
          <w:szCs w:val="22"/>
        </w:rPr>
        <w:t xml:space="preserve">be </w:t>
      </w:r>
      <w:r w:rsidR="00C5797B" w:rsidRPr="00552F66">
        <w:rPr>
          <w:rFonts w:ascii="Times" w:hAnsi="Times"/>
          <w:sz w:val="22"/>
          <w:szCs w:val="22"/>
        </w:rPr>
        <w:t>Pareto optimally d</w:t>
      </w:r>
      <w:r w:rsidR="000853A7" w:rsidRPr="00552F66">
        <w:rPr>
          <w:rFonts w:ascii="Times" w:hAnsi="Times"/>
          <w:sz w:val="22"/>
          <w:szCs w:val="22"/>
        </w:rPr>
        <w:t>istributed amongst the players.</w:t>
      </w:r>
      <w:r w:rsidR="00C5797B" w:rsidRPr="00552F66">
        <w:rPr>
          <w:rFonts w:ascii="Times" w:hAnsi="Times"/>
          <w:sz w:val="22"/>
          <w:szCs w:val="22"/>
        </w:rPr>
        <w:t xml:space="preserve"> </w:t>
      </w:r>
      <w:r w:rsidR="000853A7" w:rsidRPr="00552F66">
        <w:rPr>
          <w:rFonts w:ascii="Times" w:hAnsi="Times"/>
          <w:sz w:val="22"/>
          <w:szCs w:val="22"/>
        </w:rPr>
        <w:t>Obviously, this</w:t>
      </w:r>
      <w:r w:rsidR="00C5797B" w:rsidRPr="00552F66">
        <w:rPr>
          <w:rFonts w:ascii="Times" w:hAnsi="Times"/>
          <w:sz w:val="22"/>
          <w:szCs w:val="22"/>
        </w:rPr>
        <w:t xml:space="preserve"> makes collusion des</w:t>
      </w:r>
      <w:r w:rsidR="008C5B12">
        <w:rPr>
          <w:rFonts w:ascii="Times" w:hAnsi="Times"/>
          <w:sz w:val="22"/>
          <w:szCs w:val="22"/>
        </w:rPr>
        <w:t xml:space="preserve">irable for all </w:t>
      </w:r>
      <w:r w:rsidR="00C5797B" w:rsidRPr="00552F66">
        <w:rPr>
          <w:rFonts w:ascii="Times" w:hAnsi="Times"/>
          <w:sz w:val="22"/>
          <w:szCs w:val="22"/>
        </w:rPr>
        <w:t xml:space="preserve">firms in the cartel. </w:t>
      </w:r>
      <w:r w:rsidR="001A045B" w:rsidRPr="00552F66">
        <w:rPr>
          <w:rFonts w:ascii="Times" w:hAnsi="Times"/>
          <w:sz w:val="22"/>
          <w:szCs w:val="22"/>
        </w:rPr>
        <w:t>While maximizing joint profits</w:t>
      </w:r>
      <w:r w:rsidR="008C5B12">
        <w:rPr>
          <w:rFonts w:ascii="Times" w:hAnsi="Times"/>
          <w:sz w:val="22"/>
          <w:szCs w:val="22"/>
        </w:rPr>
        <w:t>,</w:t>
      </w:r>
      <w:r w:rsidR="000853A7" w:rsidRPr="00552F66">
        <w:rPr>
          <w:rFonts w:ascii="Times" w:hAnsi="Times"/>
          <w:sz w:val="22"/>
          <w:szCs w:val="22"/>
        </w:rPr>
        <w:t xml:space="preserve"> </w:t>
      </w:r>
      <w:r w:rsidR="001A045B" w:rsidRPr="00552F66">
        <w:rPr>
          <w:rFonts w:ascii="Times" w:hAnsi="Times"/>
          <w:sz w:val="22"/>
          <w:szCs w:val="22"/>
        </w:rPr>
        <w:t>the</w:t>
      </w:r>
      <w:r w:rsidR="00C5797B" w:rsidRPr="00552F66">
        <w:rPr>
          <w:rFonts w:ascii="Times" w:hAnsi="Times"/>
          <w:sz w:val="22"/>
          <w:szCs w:val="22"/>
        </w:rPr>
        <w:t xml:space="preserve"> cartel</w:t>
      </w:r>
      <w:r w:rsidR="000853A7" w:rsidRPr="00552F66">
        <w:rPr>
          <w:rFonts w:ascii="Times" w:hAnsi="Times"/>
          <w:sz w:val="22"/>
          <w:szCs w:val="22"/>
        </w:rPr>
        <w:t xml:space="preserve"> </w:t>
      </w:r>
      <w:r w:rsidR="00C5797B" w:rsidRPr="00552F66">
        <w:rPr>
          <w:rFonts w:ascii="Times" w:hAnsi="Times"/>
          <w:sz w:val="22"/>
          <w:szCs w:val="22"/>
        </w:rPr>
        <w:t xml:space="preserve">acts like a </w:t>
      </w:r>
      <w:r w:rsidR="009F7B9B" w:rsidRPr="00552F66">
        <w:rPr>
          <w:rFonts w:ascii="Times" w:hAnsi="Times"/>
          <w:sz w:val="22"/>
          <w:szCs w:val="22"/>
        </w:rPr>
        <w:t>monopolist</w:t>
      </w:r>
      <w:r w:rsidR="00C5797B" w:rsidRPr="00552F66">
        <w:rPr>
          <w:rFonts w:ascii="Times" w:hAnsi="Times"/>
          <w:sz w:val="22"/>
          <w:szCs w:val="22"/>
        </w:rPr>
        <w:t xml:space="preserve"> by eliminating the competition between the players.</w:t>
      </w:r>
      <w:r w:rsidR="000853A7" w:rsidRPr="00552F66">
        <w:rPr>
          <w:rFonts w:ascii="Times" w:hAnsi="Times"/>
          <w:sz w:val="22"/>
          <w:szCs w:val="22"/>
        </w:rPr>
        <w:t xml:space="preserve"> In its most severe form all firms charge the monopoly price in the cooperative phase.</w:t>
      </w:r>
      <w:r w:rsidR="00C5797B" w:rsidRPr="00552F66">
        <w:rPr>
          <w:rFonts w:ascii="Times" w:hAnsi="Times"/>
          <w:sz w:val="22"/>
          <w:szCs w:val="22"/>
        </w:rPr>
        <w:t xml:space="preserve"> In effect, this leads to an increase in prices and decrease in output</w:t>
      </w:r>
      <w:r w:rsidR="000853A7" w:rsidRPr="00552F66">
        <w:rPr>
          <w:rFonts w:ascii="Times" w:hAnsi="Times"/>
          <w:sz w:val="22"/>
          <w:szCs w:val="22"/>
        </w:rPr>
        <w:t xml:space="preserve"> compared to the oligopolistic (noncooperative) outcome</w:t>
      </w:r>
      <w:r w:rsidR="002C0316" w:rsidRPr="00552F66">
        <w:rPr>
          <w:rFonts w:ascii="Times" w:hAnsi="Times"/>
          <w:sz w:val="22"/>
          <w:szCs w:val="22"/>
        </w:rPr>
        <w:t xml:space="preserve"> </w:t>
      </w:r>
      <w:sdt>
        <w:sdtPr>
          <w:rPr>
            <w:rFonts w:ascii="Times" w:hAnsi="Times"/>
            <w:sz w:val="22"/>
            <w:szCs w:val="22"/>
          </w:rPr>
          <w:id w:val="-1511827450"/>
          <w:citation/>
        </w:sdtPr>
        <w:sdtEndPr/>
        <w:sdtContent>
          <w:r w:rsidR="002C0316" w:rsidRPr="00552F66">
            <w:rPr>
              <w:rFonts w:ascii="Times" w:hAnsi="Times"/>
              <w:sz w:val="22"/>
              <w:szCs w:val="22"/>
            </w:rPr>
            <w:fldChar w:fldCharType="begin"/>
          </w:r>
          <w:r w:rsidR="002C0316" w:rsidRPr="00552F66">
            <w:rPr>
              <w:rFonts w:ascii="Times" w:hAnsi="Times"/>
              <w:sz w:val="22"/>
              <w:szCs w:val="22"/>
            </w:rPr>
            <w:instrText xml:space="preserve"> CITATION Bel \l 1033 </w:instrText>
          </w:r>
          <w:r w:rsidR="002C0316" w:rsidRPr="00552F66">
            <w:rPr>
              <w:rFonts w:ascii="Times" w:hAnsi="Times"/>
              <w:sz w:val="22"/>
              <w:szCs w:val="22"/>
            </w:rPr>
            <w:fldChar w:fldCharType="separate"/>
          </w:r>
          <w:r w:rsidR="0026785C" w:rsidRPr="00552F66">
            <w:rPr>
              <w:rFonts w:ascii="Times" w:hAnsi="Times"/>
              <w:noProof/>
              <w:sz w:val="22"/>
              <w:szCs w:val="22"/>
            </w:rPr>
            <w:t>(Belleflamme &amp; Peitz, 2010)</w:t>
          </w:r>
          <w:r w:rsidR="002C0316" w:rsidRPr="00552F66">
            <w:rPr>
              <w:rFonts w:ascii="Times" w:hAnsi="Times"/>
              <w:sz w:val="22"/>
              <w:szCs w:val="22"/>
            </w:rPr>
            <w:fldChar w:fldCharType="end"/>
          </w:r>
        </w:sdtContent>
      </w:sdt>
      <w:r w:rsidR="00C5797B" w:rsidRPr="00552F66">
        <w:rPr>
          <w:rFonts w:ascii="Times" w:hAnsi="Times"/>
          <w:sz w:val="22"/>
          <w:szCs w:val="22"/>
        </w:rPr>
        <w:t>. The</w:t>
      </w:r>
      <w:r w:rsidR="00E73C30" w:rsidRPr="00552F66">
        <w:rPr>
          <w:rFonts w:ascii="Times" w:hAnsi="Times"/>
          <w:sz w:val="22"/>
          <w:szCs w:val="22"/>
        </w:rPr>
        <w:t xml:space="preserve"> </w:t>
      </w:r>
      <w:r w:rsidR="00C5797B" w:rsidRPr="00552F66">
        <w:rPr>
          <w:rFonts w:ascii="Times" w:hAnsi="Times"/>
          <w:sz w:val="22"/>
          <w:szCs w:val="22"/>
        </w:rPr>
        <w:t>competitive outcome of the industry is pushed towards the monopoly outcome, where the magnitude of this deviation from the competitive outcome depends on the choice of collusive strategy.</w:t>
      </w:r>
      <w:r w:rsidR="000853A7" w:rsidRPr="00552F66">
        <w:rPr>
          <w:rFonts w:ascii="Times" w:hAnsi="Times"/>
          <w:sz w:val="22"/>
          <w:szCs w:val="22"/>
        </w:rPr>
        <w:t xml:space="preserve"> In other words, t</w:t>
      </w:r>
      <w:r w:rsidR="001A045B" w:rsidRPr="00552F66">
        <w:rPr>
          <w:rFonts w:ascii="Times" w:hAnsi="Times"/>
          <w:sz w:val="22"/>
          <w:szCs w:val="22"/>
        </w:rPr>
        <w:t>he collusive agreement grants</w:t>
      </w:r>
      <w:r w:rsidR="00B64643" w:rsidRPr="00552F66">
        <w:rPr>
          <w:rFonts w:ascii="Times" w:hAnsi="Times"/>
          <w:sz w:val="22"/>
          <w:szCs w:val="22"/>
        </w:rPr>
        <w:t xml:space="preserve"> the firms in the cartel with </w:t>
      </w:r>
      <w:r w:rsidR="001A045B" w:rsidRPr="00552F66">
        <w:rPr>
          <w:rFonts w:ascii="Times" w:hAnsi="Times"/>
          <w:sz w:val="22"/>
          <w:szCs w:val="22"/>
        </w:rPr>
        <w:t>market power they would not ha</w:t>
      </w:r>
      <w:r w:rsidR="008B3C3E" w:rsidRPr="00552F66">
        <w:rPr>
          <w:rFonts w:ascii="Times" w:hAnsi="Times"/>
          <w:sz w:val="22"/>
          <w:szCs w:val="22"/>
        </w:rPr>
        <w:t xml:space="preserve">ve </w:t>
      </w:r>
      <w:r w:rsidR="001A045B" w:rsidRPr="00552F66">
        <w:rPr>
          <w:rFonts w:ascii="Times" w:hAnsi="Times"/>
          <w:sz w:val="22"/>
          <w:szCs w:val="22"/>
        </w:rPr>
        <w:t xml:space="preserve">had in the competitive setting </w:t>
      </w:r>
      <w:sdt>
        <w:sdtPr>
          <w:rPr>
            <w:rFonts w:ascii="Times" w:hAnsi="Times"/>
            <w:sz w:val="22"/>
            <w:szCs w:val="22"/>
          </w:rPr>
          <w:id w:val="1803026335"/>
          <w:citation/>
        </w:sdtPr>
        <w:sdtEndPr/>
        <w:sdtContent>
          <w:r w:rsidR="001A045B" w:rsidRPr="00552F66">
            <w:rPr>
              <w:rFonts w:ascii="Times" w:hAnsi="Times"/>
              <w:sz w:val="22"/>
              <w:szCs w:val="22"/>
            </w:rPr>
            <w:fldChar w:fldCharType="begin"/>
          </w:r>
          <w:r w:rsidR="001A045B" w:rsidRPr="00552F66">
            <w:rPr>
              <w:rFonts w:ascii="Times" w:hAnsi="Times"/>
              <w:sz w:val="22"/>
              <w:szCs w:val="22"/>
            </w:rPr>
            <w:instrText xml:space="preserve"> CITATION Mot04 \l 1033 </w:instrText>
          </w:r>
          <w:r w:rsidR="001A045B" w:rsidRPr="00552F66">
            <w:rPr>
              <w:rFonts w:ascii="Times" w:hAnsi="Times"/>
              <w:sz w:val="22"/>
              <w:szCs w:val="22"/>
            </w:rPr>
            <w:fldChar w:fldCharType="separate"/>
          </w:r>
          <w:r w:rsidR="0026785C" w:rsidRPr="00552F66">
            <w:rPr>
              <w:rFonts w:ascii="Times" w:hAnsi="Times"/>
              <w:noProof/>
              <w:sz w:val="22"/>
              <w:szCs w:val="22"/>
            </w:rPr>
            <w:t>(Motta, 2004)</w:t>
          </w:r>
          <w:r w:rsidR="001A045B" w:rsidRPr="00552F66">
            <w:rPr>
              <w:rFonts w:ascii="Times" w:hAnsi="Times"/>
              <w:sz w:val="22"/>
              <w:szCs w:val="22"/>
            </w:rPr>
            <w:fldChar w:fldCharType="end"/>
          </w:r>
        </w:sdtContent>
      </w:sdt>
      <w:r w:rsidR="001C0891">
        <w:rPr>
          <w:rFonts w:ascii="Times" w:hAnsi="Times"/>
          <w:sz w:val="22"/>
          <w:szCs w:val="22"/>
        </w:rPr>
        <w:t>. This implies</w:t>
      </w:r>
      <w:r w:rsidR="000853A7" w:rsidRPr="00552F66">
        <w:rPr>
          <w:rFonts w:ascii="Times" w:hAnsi="Times"/>
          <w:sz w:val="22"/>
          <w:szCs w:val="22"/>
        </w:rPr>
        <w:t xml:space="preserve"> that in the cooperation phase the collusive price can range from the Nash equilibrium price to the monopoly price.</w:t>
      </w:r>
      <w:r w:rsidR="00C5797B" w:rsidRPr="00552F66">
        <w:rPr>
          <w:rFonts w:ascii="Times" w:hAnsi="Times"/>
          <w:sz w:val="22"/>
          <w:szCs w:val="22"/>
        </w:rPr>
        <w:t xml:space="preserve"> All in all, collusion is typically welfare reducing.</w:t>
      </w:r>
    </w:p>
    <w:p w14:paraId="0ED6D405" w14:textId="2A303644" w:rsidR="00A93FD0" w:rsidRPr="00552F66" w:rsidRDefault="002A2015" w:rsidP="0037146D">
      <w:pPr>
        <w:spacing w:line="360" w:lineRule="auto"/>
        <w:ind w:firstLine="360"/>
        <w:jc w:val="both"/>
        <w:rPr>
          <w:rFonts w:ascii="Times" w:hAnsi="Times"/>
          <w:sz w:val="22"/>
          <w:szCs w:val="22"/>
        </w:rPr>
      </w:pPr>
      <w:r w:rsidRPr="00552F66">
        <w:rPr>
          <w:rFonts w:ascii="Times" w:hAnsi="Times"/>
          <w:sz w:val="22"/>
          <w:szCs w:val="22"/>
        </w:rPr>
        <w:t xml:space="preserve">On </w:t>
      </w:r>
      <w:r w:rsidR="00303EE0" w:rsidRPr="00552F66">
        <w:rPr>
          <w:rFonts w:ascii="Times" w:hAnsi="Times"/>
          <w:sz w:val="22"/>
          <w:szCs w:val="22"/>
        </w:rPr>
        <w:t xml:space="preserve">a brighter note, </w:t>
      </w:r>
      <w:r w:rsidRPr="00552F66">
        <w:rPr>
          <w:rFonts w:ascii="Times" w:hAnsi="Times"/>
          <w:sz w:val="22"/>
          <w:szCs w:val="22"/>
        </w:rPr>
        <w:t xml:space="preserve">collusion is </w:t>
      </w:r>
      <w:r w:rsidR="0042386C" w:rsidRPr="00552F66">
        <w:rPr>
          <w:rFonts w:ascii="Times" w:hAnsi="Times"/>
          <w:sz w:val="22"/>
          <w:szCs w:val="22"/>
        </w:rPr>
        <w:t>highly unstable</w:t>
      </w:r>
      <w:r w:rsidR="001C0891">
        <w:rPr>
          <w:rFonts w:ascii="Times" w:hAnsi="Times"/>
          <w:sz w:val="22"/>
          <w:szCs w:val="22"/>
        </w:rPr>
        <w:t xml:space="preserve"> due to several reasons</w:t>
      </w:r>
      <w:r w:rsidRPr="00552F66">
        <w:rPr>
          <w:rFonts w:ascii="Times" w:hAnsi="Times"/>
          <w:sz w:val="22"/>
          <w:szCs w:val="22"/>
        </w:rPr>
        <w:t>. First of all</w:t>
      </w:r>
      <w:r w:rsidR="001C0891">
        <w:rPr>
          <w:rFonts w:ascii="Times" w:hAnsi="Times"/>
          <w:sz w:val="22"/>
          <w:szCs w:val="22"/>
        </w:rPr>
        <w:t>,</w:t>
      </w:r>
      <w:r w:rsidRPr="00552F66">
        <w:rPr>
          <w:rFonts w:ascii="Times" w:hAnsi="Times"/>
          <w:sz w:val="22"/>
          <w:szCs w:val="22"/>
        </w:rPr>
        <w:t xml:space="preserve"> even though some cartels are explicit, firms find it very difficult to communicate. It goes without saying that cartelization is prohibited. Therefore firms have limited options for communication, since every attempt of communication </w:t>
      </w:r>
      <w:r w:rsidR="000853A7" w:rsidRPr="00552F66">
        <w:rPr>
          <w:rFonts w:ascii="Times" w:hAnsi="Times"/>
          <w:sz w:val="22"/>
          <w:szCs w:val="22"/>
        </w:rPr>
        <w:t>must</w:t>
      </w:r>
      <w:r w:rsidRPr="00552F66">
        <w:rPr>
          <w:rFonts w:ascii="Times" w:hAnsi="Times"/>
          <w:sz w:val="22"/>
          <w:szCs w:val="22"/>
        </w:rPr>
        <w:t xml:space="preserve"> </w:t>
      </w:r>
      <w:r w:rsidR="001A045B" w:rsidRPr="00552F66">
        <w:rPr>
          <w:rFonts w:ascii="Times" w:hAnsi="Times"/>
          <w:sz w:val="22"/>
          <w:szCs w:val="22"/>
        </w:rPr>
        <w:t>be</w:t>
      </w:r>
      <w:r w:rsidRPr="00552F66">
        <w:rPr>
          <w:rFonts w:ascii="Times" w:hAnsi="Times"/>
          <w:sz w:val="22"/>
          <w:szCs w:val="22"/>
        </w:rPr>
        <w:t xml:space="preserve"> done in a clandestine fashion. An</w:t>
      </w:r>
      <w:r w:rsidR="00D73875" w:rsidRPr="00552F66">
        <w:rPr>
          <w:rFonts w:ascii="Times" w:hAnsi="Times"/>
          <w:sz w:val="22"/>
          <w:szCs w:val="22"/>
        </w:rPr>
        <w:t xml:space="preserve">y record of </w:t>
      </w:r>
      <w:r w:rsidR="000853A7" w:rsidRPr="00552F66">
        <w:rPr>
          <w:rFonts w:ascii="Times" w:hAnsi="Times"/>
          <w:sz w:val="22"/>
          <w:szCs w:val="22"/>
        </w:rPr>
        <w:t>communication that shows indication</w:t>
      </w:r>
      <w:r w:rsidRPr="00552F66">
        <w:rPr>
          <w:rFonts w:ascii="Times" w:hAnsi="Times"/>
          <w:sz w:val="22"/>
          <w:szCs w:val="22"/>
        </w:rPr>
        <w:t xml:space="preserve"> of cartel</w:t>
      </w:r>
      <w:r w:rsidR="000853A7" w:rsidRPr="00552F66">
        <w:rPr>
          <w:rFonts w:ascii="Times" w:hAnsi="Times"/>
          <w:sz w:val="22"/>
          <w:szCs w:val="22"/>
        </w:rPr>
        <w:t>ization can be used against the firms</w:t>
      </w:r>
      <w:r w:rsidRPr="00552F66">
        <w:rPr>
          <w:rFonts w:ascii="Times" w:hAnsi="Times"/>
          <w:sz w:val="22"/>
          <w:szCs w:val="22"/>
        </w:rPr>
        <w:t xml:space="preserve"> to either detect or to prove the </w:t>
      </w:r>
      <w:r w:rsidR="00C1444F" w:rsidRPr="00552F66">
        <w:rPr>
          <w:rFonts w:ascii="Times" w:hAnsi="Times"/>
          <w:sz w:val="22"/>
          <w:szCs w:val="22"/>
        </w:rPr>
        <w:t>existence</w:t>
      </w:r>
      <w:r w:rsidRPr="00552F66">
        <w:rPr>
          <w:rFonts w:ascii="Times" w:hAnsi="Times"/>
          <w:sz w:val="22"/>
          <w:szCs w:val="22"/>
        </w:rPr>
        <w:t xml:space="preserve"> of the cartel, either of which is unwanted. Secondly, </w:t>
      </w:r>
      <w:r w:rsidR="00D73875" w:rsidRPr="00552F66">
        <w:rPr>
          <w:rFonts w:ascii="Times" w:hAnsi="Times"/>
          <w:sz w:val="22"/>
          <w:szCs w:val="22"/>
        </w:rPr>
        <w:t>emerging</w:t>
      </w:r>
      <w:r w:rsidRPr="00552F66">
        <w:rPr>
          <w:rFonts w:ascii="Times" w:hAnsi="Times"/>
          <w:sz w:val="22"/>
          <w:szCs w:val="22"/>
        </w:rPr>
        <w:t xml:space="preserve"> to an arrangement is </w:t>
      </w:r>
      <w:r w:rsidR="009564CE" w:rsidRPr="00552F66">
        <w:rPr>
          <w:rFonts w:ascii="Times" w:hAnsi="Times"/>
          <w:sz w:val="22"/>
          <w:szCs w:val="22"/>
        </w:rPr>
        <w:t>troublesome</w:t>
      </w:r>
      <w:r w:rsidRPr="00552F66">
        <w:rPr>
          <w:rFonts w:ascii="Times" w:hAnsi="Times"/>
          <w:sz w:val="22"/>
          <w:szCs w:val="22"/>
        </w:rPr>
        <w:t>.</w:t>
      </w:r>
      <w:r w:rsidR="007E235C" w:rsidRPr="00552F66">
        <w:rPr>
          <w:rFonts w:ascii="Times" w:hAnsi="Times"/>
          <w:sz w:val="22"/>
          <w:szCs w:val="22"/>
        </w:rPr>
        <w:t xml:space="preserve"> </w:t>
      </w:r>
      <w:r w:rsidRPr="00552F66">
        <w:rPr>
          <w:rFonts w:ascii="Times" w:hAnsi="Times"/>
          <w:sz w:val="22"/>
          <w:szCs w:val="22"/>
        </w:rPr>
        <w:t>Theoretical mod</w:t>
      </w:r>
      <w:r w:rsidR="007E235C" w:rsidRPr="00552F66">
        <w:rPr>
          <w:rFonts w:ascii="Times" w:hAnsi="Times"/>
          <w:sz w:val="22"/>
          <w:szCs w:val="22"/>
        </w:rPr>
        <w:t>els often assume high symmetry in</w:t>
      </w:r>
      <w:r w:rsidRPr="00552F66">
        <w:rPr>
          <w:rFonts w:ascii="Times" w:hAnsi="Times"/>
          <w:sz w:val="22"/>
          <w:szCs w:val="22"/>
        </w:rPr>
        <w:t xml:space="preserve"> the market, which </w:t>
      </w:r>
      <w:r w:rsidR="009564CE" w:rsidRPr="00552F66">
        <w:rPr>
          <w:rFonts w:ascii="Times" w:hAnsi="Times"/>
          <w:sz w:val="22"/>
          <w:szCs w:val="22"/>
        </w:rPr>
        <w:t>ascertains</w:t>
      </w:r>
      <w:r w:rsidRPr="00552F66">
        <w:rPr>
          <w:rFonts w:ascii="Times" w:hAnsi="Times"/>
          <w:sz w:val="22"/>
          <w:szCs w:val="22"/>
        </w:rPr>
        <w:t xml:space="preserve"> that the interests </w:t>
      </w:r>
      <w:r w:rsidR="009564CE" w:rsidRPr="00552F66">
        <w:rPr>
          <w:rFonts w:ascii="Times" w:hAnsi="Times"/>
          <w:sz w:val="22"/>
          <w:szCs w:val="22"/>
        </w:rPr>
        <w:t xml:space="preserve">(in collusive arrangement) </w:t>
      </w:r>
      <w:r w:rsidRPr="00552F66">
        <w:rPr>
          <w:rFonts w:ascii="Times" w:hAnsi="Times"/>
          <w:sz w:val="22"/>
          <w:szCs w:val="22"/>
        </w:rPr>
        <w:t xml:space="preserve">of the firms are </w:t>
      </w:r>
      <w:r w:rsidR="009564CE" w:rsidRPr="00552F66">
        <w:rPr>
          <w:rFonts w:ascii="Times" w:hAnsi="Times"/>
          <w:sz w:val="22"/>
          <w:szCs w:val="22"/>
        </w:rPr>
        <w:t>similar</w:t>
      </w:r>
      <w:r w:rsidRPr="00552F66">
        <w:rPr>
          <w:rFonts w:ascii="Times" w:hAnsi="Times"/>
          <w:sz w:val="22"/>
          <w:szCs w:val="22"/>
        </w:rPr>
        <w:t xml:space="preserve">. In practice, this is often not the case. There are large differences between </w:t>
      </w:r>
      <w:r w:rsidR="00A93FD0" w:rsidRPr="00552F66">
        <w:rPr>
          <w:rFonts w:ascii="Times" w:hAnsi="Times"/>
          <w:sz w:val="22"/>
          <w:szCs w:val="22"/>
        </w:rPr>
        <w:t xml:space="preserve">the </w:t>
      </w:r>
      <w:r w:rsidRPr="00552F66">
        <w:rPr>
          <w:rFonts w:ascii="Times" w:hAnsi="Times"/>
          <w:sz w:val="22"/>
          <w:szCs w:val="22"/>
        </w:rPr>
        <w:t>products of different firms and the way</w:t>
      </w:r>
      <w:r w:rsidR="00A93FD0" w:rsidRPr="00552F66">
        <w:rPr>
          <w:rFonts w:ascii="Times" w:hAnsi="Times"/>
          <w:sz w:val="22"/>
          <w:szCs w:val="22"/>
        </w:rPr>
        <w:t xml:space="preserve"> these</w:t>
      </w:r>
      <w:r w:rsidRPr="00552F66">
        <w:rPr>
          <w:rFonts w:ascii="Times" w:hAnsi="Times"/>
          <w:sz w:val="22"/>
          <w:szCs w:val="22"/>
        </w:rPr>
        <w:t xml:space="preserve"> firms operate (</w:t>
      </w:r>
      <w:r w:rsidR="007E235C" w:rsidRPr="00552F66">
        <w:rPr>
          <w:rFonts w:ascii="Times" w:hAnsi="Times"/>
          <w:sz w:val="22"/>
          <w:szCs w:val="22"/>
        </w:rPr>
        <w:t>e.g.</w:t>
      </w:r>
      <w:r w:rsidR="00C2531C" w:rsidRPr="00552F66">
        <w:rPr>
          <w:rFonts w:ascii="Times" w:hAnsi="Times"/>
          <w:sz w:val="22"/>
          <w:szCs w:val="22"/>
        </w:rPr>
        <w:t xml:space="preserve"> differences in</w:t>
      </w:r>
      <w:r w:rsidR="00A93FD0" w:rsidRPr="00552F66">
        <w:rPr>
          <w:rFonts w:ascii="Times" w:hAnsi="Times"/>
          <w:sz w:val="22"/>
          <w:szCs w:val="22"/>
        </w:rPr>
        <w:t xml:space="preserve"> the production, cost efficiency etc.).</w:t>
      </w:r>
      <w:r w:rsidR="00C2531C" w:rsidRPr="00552F66">
        <w:rPr>
          <w:rFonts w:ascii="Times" w:hAnsi="Times"/>
          <w:sz w:val="22"/>
          <w:szCs w:val="22"/>
        </w:rPr>
        <w:t xml:space="preserve"> When products are heterogeneous</w:t>
      </w:r>
      <w:r w:rsidR="00FF109C" w:rsidRPr="00552F66">
        <w:rPr>
          <w:rFonts w:ascii="Times" w:hAnsi="Times"/>
          <w:sz w:val="22"/>
          <w:szCs w:val="22"/>
        </w:rPr>
        <w:t>,</w:t>
      </w:r>
      <w:r w:rsidR="00C2531C" w:rsidRPr="00552F66">
        <w:rPr>
          <w:rFonts w:ascii="Times" w:hAnsi="Times"/>
          <w:sz w:val="22"/>
          <w:szCs w:val="22"/>
        </w:rPr>
        <w:t xml:space="preserve"> firms will want</w:t>
      </w:r>
      <w:r w:rsidR="001C0891">
        <w:rPr>
          <w:rFonts w:ascii="Times" w:hAnsi="Times"/>
          <w:sz w:val="22"/>
          <w:szCs w:val="22"/>
        </w:rPr>
        <w:t xml:space="preserve"> to charge different prices, opt for different measurement units, etc.</w:t>
      </w:r>
      <w:r w:rsidR="00C2531C" w:rsidRPr="00552F66">
        <w:rPr>
          <w:rFonts w:ascii="Times" w:hAnsi="Times"/>
          <w:sz w:val="22"/>
          <w:szCs w:val="22"/>
        </w:rPr>
        <w:t>, which complicates reaching an agreement. When the marginal costs of each firm is different, firms will have to produce different outputs</w:t>
      </w:r>
      <w:r w:rsidR="001C0891">
        <w:rPr>
          <w:rFonts w:ascii="Times" w:hAnsi="Times"/>
          <w:sz w:val="22"/>
          <w:szCs w:val="22"/>
        </w:rPr>
        <w:t xml:space="preserve"> in order to maximize joint profits</w:t>
      </w:r>
      <w:r w:rsidR="00C2531C" w:rsidRPr="00552F66">
        <w:rPr>
          <w:rFonts w:ascii="Times" w:hAnsi="Times"/>
          <w:sz w:val="22"/>
          <w:szCs w:val="22"/>
        </w:rPr>
        <w:t xml:space="preserve">, where the </w:t>
      </w:r>
      <w:r w:rsidR="00FF109C" w:rsidRPr="00552F66">
        <w:rPr>
          <w:rFonts w:ascii="Times" w:hAnsi="Times"/>
          <w:sz w:val="22"/>
          <w:szCs w:val="22"/>
        </w:rPr>
        <w:t xml:space="preserve">relatively </w:t>
      </w:r>
      <w:r w:rsidR="00C2531C" w:rsidRPr="00552F66">
        <w:rPr>
          <w:rFonts w:ascii="Times" w:hAnsi="Times"/>
          <w:sz w:val="22"/>
          <w:szCs w:val="22"/>
        </w:rPr>
        <w:t xml:space="preserve">efficient firms produce more. Therefore, heterogeneous cost efficiency in the industry complicates the agreement on how to divide the maximized joint profits </w:t>
      </w:r>
      <w:sdt>
        <w:sdtPr>
          <w:rPr>
            <w:rFonts w:ascii="Times" w:hAnsi="Times"/>
            <w:sz w:val="22"/>
            <w:szCs w:val="22"/>
          </w:rPr>
          <w:id w:val="-1655450245"/>
          <w:citation/>
        </w:sdtPr>
        <w:sdtEndPr/>
        <w:sdtContent>
          <w:r w:rsidR="00C2531C" w:rsidRPr="00552F66">
            <w:rPr>
              <w:rFonts w:ascii="Times" w:hAnsi="Times"/>
              <w:sz w:val="22"/>
              <w:szCs w:val="22"/>
            </w:rPr>
            <w:fldChar w:fldCharType="begin"/>
          </w:r>
          <w:r w:rsidR="0026785C" w:rsidRPr="00552F66">
            <w:rPr>
              <w:rFonts w:ascii="Times" w:hAnsi="Times"/>
              <w:sz w:val="22"/>
              <w:szCs w:val="22"/>
            </w:rPr>
            <w:instrText xml:space="preserve">CITATION Jac89 \l 1033 </w:instrText>
          </w:r>
          <w:r w:rsidR="00C2531C" w:rsidRPr="00552F66">
            <w:rPr>
              <w:rFonts w:ascii="Times" w:hAnsi="Times"/>
              <w:sz w:val="22"/>
              <w:szCs w:val="22"/>
            </w:rPr>
            <w:fldChar w:fldCharType="separate"/>
          </w:r>
          <w:r w:rsidR="0026785C" w:rsidRPr="00552F66">
            <w:rPr>
              <w:rFonts w:ascii="Times" w:hAnsi="Times"/>
              <w:noProof/>
              <w:sz w:val="22"/>
              <w:szCs w:val="22"/>
            </w:rPr>
            <w:t>(Jacquemin &amp; Slade, 1989)</w:t>
          </w:r>
          <w:r w:rsidR="00C2531C" w:rsidRPr="00552F66">
            <w:rPr>
              <w:rFonts w:ascii="Times" w:hAnsi="Times"/>
              <w:sz w:val="22"/>
              <w:szCs w:val="22"/>
            </w:rPr>
            <w:fldChar w:fldCharType="end"/>
          </w:r>
        </w:sdtContent>
      </w:sdt>
      <w:r w:rsidR="00C2531C" w:rsidRPr="00552F66">
        <w:rPr>
          <w:rFonts w:ascii="Times" w:hAnsi="Times"/>
          <w:sz w:val="22"/>
          <w:szCs w:val="22"/>
        </w:rPr>
        <w:t xml:space="preserve">. </w:t>
      </w:r>
      <w:r w:rsidR="00FF109C" w:rsidRPr="00552F66">
        <w:rPr>
          <w:rFonts w:ascii="Times" w:hAnsi="Times"/>
          <w:sz w:val="22"/>
          <w:szCs w:val="22"/>
        </w:rPr>
        <w:t>All t</w:t>
      </w:r>
      <w:r w:rsidR="00A93FD0" w:rsidRPr="00552F66">
        <w:rPr>
          <w:rFonts w:ascii="Times" w:hAnsi="Times"/>
          <w:sz w:val="22"/>
          <w:szCs w:val="22"/>
        </w:rPr>
        <w:t xml:space="preserve">hese differences make it </w:t>
      </w:r>
      <w:r w:rsidR="009564CE" w:rsidRPr="00552F66">
        <w:rPr>
          <w:rFonts w:ascii="Times" w:hAnsi="Times"/>
          <w:sz w:val="22"/>
          <w:szCs w:val="22"/>
        </w:rPr>
        <w:t>challenging</w:t>
      </w:r>
      <w:r w:rsidR="00A93FD0" w:rsidRPr="00552F66">
        <w:rPr>
          <w:rFonts w:ascii="Times" w:hAnsi="Times"/>
          <w:sz w:val="22"/>
          <w:szCs w:val="22"/>
        </w:rPr>
        <w:t xml:space="preserve"> to determine </w:t>
      </w:r>
      <w:r w:rsidR="00FF109C" w:rsidRPr="00552F66">
        <w:rPr>
          <w:rFonts w:ascii="Times" w:hAnsi="Times"/>
          <w:sz w:val="22"/>
          <w:szCs w:val="22"/>
        </w:rPr>
        <w:t>the optimal strategy for collusion</w:t>
      </w:r>
      <w:r w:rsidR="00A93FD0" w:rsidRPr="00552F66">
        <w:rPr>
          <w:rFonts w:ascii="Times" w:hAnsi="Times"/>
          <w:sz w:val="22"/>
          <w:szCs w:val="22"/>
        </w:rPr>
        <w:t>.</w:t>
      </w:r>
    </w:p>
    <w:p w14:paraId="5B3BEA20" w14:textId="13BC8863" w:rsidR="00D73875" w:rsidRPr="00552F66" w:rsidRDefault="00A93FD0" w:rsidP="0037146D">
      <w:pPr>
        <w:spacing w:line="360" w:lineRule="auto"/>
        <w:ind w:firstLine="360"/>
        <w:jc w:val="both"/>
        <w:rPr>
          <w:rFonts w:ascii="Times" w:hAnsi="Times"/>
          <w:sz w:val="22"/>
          <w:szCs w:val="22"/>
        </w:rPr>
      </w:pPr>
      <w:r w:rsidRPr="00552F66">
        <w:rPr>
          <w:rFonts w:ascii="Times" w:hAnsi="Times"/>
          <w:sz w:val="22"/>
          <w:szCs w:val="22"/>
        </w:rPr>
        <w:t xml:space="preserve">Next to explicit collusion, tacit collusion is a widely </w:t>
      </w:r>
      <w:r w:rsidR="00C5797B" w:rsidRPr="00552F66">
        <w:rPr>
          <w:rFonts w:ascii="Times" w:hAnsi="Times"/>
          <w:sz w:val="22"/>
          <w:szCs w:val="22"/>
        </w:rPr>
        <w:t>discussed</w:t>
      </w:r>
      <w:r w:rsidRPr="00552F66">
        <w:rPr>
          <w:rFonts w:ascii="Times" w:hAnsi="Times"/>
          <w:sz w:val="22"/>
          <w:szCs w:val="22"/>
        </w:rPr>
        <w:t xml:space="preserve"> topic in the Industrial Organization literature. This type of collusion is even harder to sustain</w:t>
      </w:r>
      <w:r w:rsidR="001C0891">
        <w:rPr>
          <w:rFonts w:ascii="Times" w:hAnsi="Times"/>
          <w:sz w:val="22"/>
          <w:szCs w:val="22"/>
        </w:rPr>
        <w:t>,</w:t>
      </w:r>
      <w:r w:rsidRPr="00552F66">
        <w:rPr>
          <w:rFonts w:ascii="Times" w:hAnsi="Times"/>
          <w:sz w:val="22"/>
          <w:szCs w:val="22"/>
        </w:rPr>
        <w:t xml:space="preserve"> since fir</w:t>
      </w:r>
      <w:r w:rsidR="005A5D67" w:rsidRPr="00552F66">
        <w:rPr>
          <w:rFonts w:ascii="Times" w:hAnsi="Times"/>
          <w:sz w:val="22"/>
          <w:szCs w:val="22"/>
        </w:rPr>
        <w:t>ms collude without communication</w:t>
      </w:r>
      <w:r w:rsidRPr="00552F66">
        <w:rPr>
          <w:rFonts w:ascii="Times" w:hAnsi="Times"/>
          <w:sz w:val="22"/>
          <w:szCs w:val="22"/>
        </w:rPr>
        <w:t>. The main issue in thi</w:t>
      </w:r>
      <w:r w:rsidR="00D73875" w:rsidRPr="00552F66">
        <w:rPr>
          <w:rFonts w:ascii="Times" w:hAnsi="Times"/>
          <w:sz w:val="22"/>
          <w:szCs w:val="22"/>
        </w:rPr>
        <w:t>s type of collusion</w:t>
      </w:r>
      <w:r w:rsidR="002642C4" w:rsidRPr="00552F66">
        <w:rPr>
          <w:rFonts w:ascii="Times" w:hAnsi="Times"/>
          <w:sz w:val="22"/>
          <w:szCs w:val="22"/>
        </w:rPr>
        <w:t xml:space="preserve"> is deciding</w:t>
      </w:r>
      <w:r w:rsidR="00D73875" w:rsidRPr="00552F66">
        <w:rPr>
          <w:rFonts w:ascii="Times" w:hAnsi="Times"/>
          <w:sz w:val="22"/>
          <w:szCs w:val="22"/>
        </w:rPr>
        <w:t xml:space="preserve"> </w:t>
      </w:r>
      <w:r w:rsidR="00FF109C" w:rsidRPr="00552F66">
        <w:rPr>
          <w:rFonts w:ascii="Times" w:hAnsi="Times"/>
          <w:sz w:val="22"/>
          <w:szCs w:val="22"/>
        </w:rPr>
        <w:t xml:space="preserve">on </w:t>
      </w:r>
      <w:r w:rsidR="002642C4" w:rsidRPr="00552F66">
        <w:rPr>
          <w:rFonts w:ascii="Times" w:hAnsi="Times"/>
          <w:sz w:val="22"/>
          <w:szCs w:val="22"/>
        </w:rPr>
        <w:t xml:space="preserve">the collusive strategy. </w:t>
      </w:r>
      <w:r w:rsidRPr="00552F66">
        <w:rPr>
          <w:rFonts w:ascii="Times" w:hAnsi="Times"/>
          <w:sz w:val="22"/>
          <w:szCs w:val="22"/>
        </w:rPr>
        <w:t xml:space="preserve">While in explicit cartels this is a matter of discussing to arrive to an agreement and bargaining power, in tacit collusion the collusive strategy is based on </w:t>
      </w:r>
      <w:r w:rsidR="00417318">
        <w:rPr>
          <w:rFonts w:ascii="Times" w:hAnsi="Times"/>
          <w:sz w:val="22"/>
          <w:szCs w:val="22"/>
        </w:rPr>
        <w:t>the information of the players in the market have access to</w:t>
      </w:r>
      <w:r w:rsidRPr="00552F66">
        <w:rPr>
          <w:rFonts w:ascii="Times" w:hAnsi="Times"/>
          <w:sz w:val="22"/>
          <w:szCs w:val="22"/>
        </w:rPr>
        <w:t>. Depending on how much knowledge these firms have (complete, imperfect o</w:t>
      </w:r>
      <w:r w:rsidR="00FF109C" w:rsidRPr="00552F66">
        <w:rPr>
          <w:rFonts w:ascii="Times" w:hAnsi="Times"/>
          <w:sz w:val="22"/>
          <w:szCs w:val="22"/>
        </w:rPr>
        <w:t>r incomplete information), the</w:t>
      </w:r>
      <w:r w:rsidRPr="00552F66">
        <w:rPr>
          <w:rFonts w:ascii="Times" w:hAnsi="Times"/>
          <w:sz w:val="22"/>
          <w:szCs w:val="22"/>
        </w:rPr>
        <w:t xml:space="preserve"> firms de</w:t>
      </w:r>
      <w:r w:rsidR="00417318">
        <w:rPr>
          <w:rFonts w:ascii="Times" w:hAnsi="Times"/>
          <w:sz w:val="22"/>
          <w:szCs w:val="22"/>
        </w:rPr>
        <w:t>termine the collusive strategy</w:t>
      </w:r>
      <w:r w:rsidR="002642C4" w:rsidRPr="00552F66">
        <w:rPr>
          <w:rFonts w:ascii="Times" w:hAnsi="Times"/>
          <w:sz w:val="22"/>
          <w:szCs w:val="22"/>
        </w:rPr>
        <w:t xml:space="preserve"> based on </w:t>
      </w:r>
      <w:r w:rsidR="00FF109C" w:rsidRPr="00552F66">
        <w:rPr>
          <w:rFonts w:ascii="Times" w:hAnsi="Times"/>
          <w:sz w:val="22"/>
          <w:szCs w:val="22"/>
        </w:rPr>
        <w:t>the</w:t>
      </w:r>
      <w:r w:rsidR="002642C4" w:rsidRPr="00552F66">
        <w:rPr>
          <w:rFonts w:ascii="Times" w:hAnsi="Times"/>
          <w:sz w:val="22"/>
          <w:szCs w:val="22"/>
        </w:rPr>
        <w:t xml:space="preserve"> expect</w:t>
      </w:r>
      <w:r w:rsidR="00417318">
        <w:rPr>
          <w:rFonts w:ascii="Times" w:hAnsi="Times"/>
          <w:sz w:val="22"/>
          <w:szCs w:val="22"/>
        </w:rPr>
        <w:t>ations of</w:t>
      </w:r>
      <w:r w:rsidR="00FF109C" w:rsidRPr="00552F66">
        <w:rPr>
          <w:rFonts w:ascii="Times" w:hAnsi="Times"/>
          <w:sz w:val="22"/>
          <w:szCs w:val="22"/>
        </w:rPr>
        <w:t xml:space="preserve"> what the</w:t>
      </w:r>
      <w:r w:rsidR="002642C4" w:rsidRPr="00552F66">
        <w:rPr>
          <w:rFonts w:ascii="Times" w:hAnsi="Times"/>
          <w:sz w:val="22"/>
          <w:szCs w:val="22"/>
        </w:rPr>
        <w:t xml:space="preserve"> </w:t>
      </w:r>
      <w:r w:rsidRPr="00552F66">
        <w:rPr>
          <w:rFonts w:ascii="Times" w:hAnsi="Times"/>
          <w:sz w:val="22"/>
          <w:szCs w:val="22"/>
        </w:rPr>
        <w:t>other firms think</w:t>
      </w:r>
      <w:r w:rsidR="00FF109C" w:rsidRPr="00552F66">
        <w:rPr>
          <w:rFonts w:ascii="Times" w:hAnsi="Times"/>
          <w:sz w:val="22"/>
          <w:szCs w:val="22"/>
        </w:rPr>
        <w:t xml:space="preserve"> </w:t>
      </w:r>
      <w:r w:rsidRPr="00552F66">
        <w:rPr>
          <w:rFonts w:ascii="Times" w:hAnsi="Times"/>
          <w:sz w:val="22"/>
          <w:szCs w:val="22"/>
        </w:rPr>
        <w:t>t</w:t>
      </w:r>
      <w:r w:rsidR="002642C4" w:rsidRPr="00552F66">
        <w:rPr>
          <w:rFonts w:ascii="Times" w:hAnsi="Times"/>
          <w:sz w:val="22"/>
          <w:szCs w:val="22"/>
        </w:rPr>
        <w:t>he collusive strategy should be</w:t>
      </w:r>
      <w:r w:rsidRPr="00552F66">
        <w:rPr>
          <w:rFonts w:ascii="Times" w:hAnsi="Times"/>
          <w:sz w:val="22"/>
          <w:szCs w:val="22"/>
        </w:rPr>
        <w:t xml:space="preserve">. </w:t>
      </w:r>
      <w:r w:rsidR="00D73875" w:rsidRPr="00552F66">
        <w:rPr>
          <w:rFonts w:ascii="Times" w:hAnsi="Times"/>
          <w:sz w:val="22"/>
          <w:szCs w:val="22"/>
        </w:rPr>
        <w:t>There is a large variety of models that account for these differences in available knowledge ranging from the basic complete information models to models with uncertainty about demand as modeled</w:t>
      </w:r>
      <w:r w:rsidR="00E7797D" w:rsidRPr="00552F66">
        <w:rPr>
          <w:rFonts w:ascii="Times" w:hAnsi="Times"/>
          <w:sz w:val="22"/>
          <w:szCs w:val="22"/>
        </w:rPr>
        <w:t xml:space="preserve"> by </w:t>
      </w:r>
      <w:proofErr w:type="spellStart"/>
      <w:r w:rsidR="00E7797D" w:rsidRPr="00552F66">
        <w:rPr>
          <w:rFonts w:ascii="Times" w:hAnsi="Times"/>
          <w:sz w:val="22"/>
          <w:szCs w:val="22"/>
        </w:rPr>
        <w:t>Rotemberg</w:t>
      </w:r>
      <w:proofErr w:type="spellEnd"/>
      <w:r w:rsidR="00E7797D" w:rsidRPr="00552F66">
        <w:rPr>
          <w:rFonts w:ascii="Times" w:hAnsi="Times"/>
          <w:sz w:val="22"/>
          <w:szCs w:val="22"/>
        </w:rPr>
        <w:t xml:space="preserve"> and Saloner (1986) and Green an Porter (1984).</w:t>
      </w:r>
    </w:p>
    <w:p w14:paraId="6272CB0B" w14:textId="03AB3B47" w:rsidR="004D5A56" w:rsidRPr="00552F66" w:rsidRDefault="00C1444F" w:rsidP="00C835A5">
      <w:pPr>
        <w:spacing w:line="360" w:lineRule="auto"/>
        <w:ind w:firstLine="360"/>
        <w:jc w:val="both"/>
        <w:rPr>
          <w:rFonts w:ascii="Times" w:hAnsi="Times"/>
          <w:sz w:val="22"/>
          <w:szCs w:val="22"/>
        </w:rPr>
      </w:pPr>
      <w:r w:rsidRPr="00552F66">
        <w:rPr>
          <w:rFonts w:ascii="Times" w:hAnsi="Times"/>
          <w:sz w:val="22"/>
          <w:szCs w:val="22"/>
        </w:rPr>
        <w:t>Tacit</w:t>
      </w:r>
      <w:r w:rsidR="00A93FD0" w:rsidRPr="00552F66">
        <w:rPr>
          <w:rFonts w:ascii="Times" w:hAnsi="Times"/>
          <w:sz w:val="22"/>
          <w:szCs w:val="22"/>
        </w:rPr>
        <w:t xml:space="preserve"> collusion </w:t>
      </w:r>
      <w:r w:rsidRPr="00552F66">
        <w:rPr>
          <w:rFonts w:ascii="Times" w:hAnsi="Times"/>
          <w:sz w:val="22"/>
          <w:szCs w:val="22"/>
        </w:rPr>
        <w:t>can emerge</w:t>
      </w:r>
      <w:r w:rsidR="00A93FD0" w:rsidRPr="00552F66">
        <w:rPr>
          <w:rFonts w:ascii="Times" w:hAnsi="Times"/>
          <w:sz w:val="22"/>
          <w:szCs w:val="22"/>
        </w:rPr>
        <w:t xml:space="preserve"> when</w:t>
      </w:r>
      <w:r w:rsidRPr="00552F66">
        <w:rPr>
          <w:rFonts w:ascii="Times" w:hAnsi="Times"/>
          <w:sz w:val="22"/>
          <w:szCs w:val="22"/>
        </w:rPr>
        <w:t xml:space="preserve"> firms compete in an</w:t>
      </w:r>
      <w:r w:rsidR="00A93FD0" w:rsidRPr="00552F66">
        <w:rPr>
          <w:rFonts w:ascii="Times" w:hAnsi="Times"/>
          <w:sz w:val="22"/>
          <w:szCs w:val="22"/>
        </w:rPr>
        <w:t xml:space="preserve"> </w:t>
      </w:r>
      <w:r w:rsidRPr="00552F66">
        <w:rPr>
          <w:rFonts w:ascii="Times" w:hAnsi="Times"/>
          <w:sz w:val="22"/>
          <w:szCs w:val="22"/>
        </w:rPr>
        <w:t xml:space="preserve">infinite time horizon. This </w:t>
      </w:r>
      <w:r w:rsidR="00647BFF" w:rsidRPr="00552F66">
        <w:rPr>
          <w:rFonts w:ascii="Times" w:hAnsi="Times"/>
          <w:sz w:val="22"/>
          <w:szCs w:val="22"/>
        </w:rPr>
        <w:t>inference</w:t>
      </w:r>
      <w:r w:rsidRPr="00552F66">
        <w:rPr>
          <w:rFonts w:ascii="Times" w:hAnsi="Times"/>
          <w:sz w:val="22"/>
          <w:szCs w:val="22"/>
        </w:rPr>
        <w:t xml:space="preserve"> is based on the grim trigger strategy where firms choose the </w:t>
      </w:r>
      <w:r w:rsidR="00E73C30" w:rsidRPr="00552F66">
        <w:rPr>
          <w:rFonts w:ascii="Times" w:hAnsi="Times"/>
          <w:sz w:val="22"/>
          <w:szCs w:val="22"/>
        </w:rPr>
        <w:t>joint profit maximizing (collusive) strategy in each period as long as all other players do so. If one of the players deviates from this equilibrium</w:t>
      </w:r>
      <w:r w:rsidR="00C835A5">
        <w:rPr>
          <w:rFonts w:ascii="Times" w:hAnsi="Times"/>
          <w:sz w:val="22"/>
          <w:szCs w:val="22"/>
        </w:rPr>
        <w:t>, then</w:t>
      </w:r>
      <w:r w:rsidR="00E73C30" w:rsidRPr="00552F66">
        <w:rPr>
          <w:rFonts w:ascii="Times" w:hAnsi="Times"/>
          <w:sz w:val="22"/>
          <w:szCs w:val="22"/>
        </w:rPr>
        <w:t xml:space="preserve"> the punishment phase starts. From this point on the firms return to the Nash equilibrium of the one-shot static game, previously denoted as the noncooperative competitive outcome. </w:t>
      </w:r>
      <w:r w:rsidR="00E32729" w:rsidRPr="00552F66">
        <w:rPr>
          <w:rFonts w:ascii="Times" w:hAnsi="Times"/>
          <w:sz w:val="22"/>
          <w:szCs w:val="22"/>
        </w:rPr>
        <w:t>Assuming the other firms make use of the</w:t>
      </w:r>
      <w:r w:rsidR="00647BFF" w:rsidRPr="00552F66">
        <w:rPr>
          <w:rFonts w:ascii="Times" w:hAnsi="Times"/>
          <w:sz w:val="22"/>
          <w:szCs w:val="22"/>
        </w:rPr>
        <w:t xml:space="preserve"> grim</w:t>
      </w:r>
      <w:r w:rsidR="00E7797D" w:rsidRPr="00552F66">
        <w:rPr>
          <w:rFonts w:ascii="Times" w:hAnsi="Times"/>
          <w:sz w:val="22"/>
          <w:szCs w:val="22"/>
        </w:rPr>
        <w:t xml:space="preserve"> trigger strategy, each firm</w:t>
      </w:r>
      <w:r w:rsidR="00E32729" w:rsidRPr="00552F66">
        <w:rPr>
          <w:rFonts w:ascii="Times" w:hAnsi="Times"/>
          <w:sz w:val="22"/>
          <w:szCs w:val="22"/>
        </w:rPr>
        <w:t xml:space="preserve"> decid</w:t>
      </w:r>
      <w:r w:rsidR="00B44B35" w:rsidRPr="00552F66">
        <w:rPr>
          <w:rFonts w:ascii="Times" w:hAnsi="Times"/>
          <w:sz w:val="22"/>
          <w:szCs w:val="22"/>
        </w:rPr>
        <w:t xml:space="preserve">es what the best strategy is. </w:t>
      </w:r>
      <w:r w:rsidR="00E32729" w:rsidRPr="00552F66">
        <w:rPr>
          <w:rFonts w:ascii="Times" w:hAnsi="Times"/>
          <w:sz w:val="22"/>
          <w:szCs w:val="22"/>
        </w:rPr>
        <w:t xml:space="preserve">If the firm chooses to cooperate its profits will be its share of the joint profits </w:t>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C</m:t>
            </m:r>
          </m:sup>
        </m:sSup>
      </m:oMath>
      <w:r w:rsidR="00B44B35" w:rsidRPr="00552F66">
        <w:rPr>
          <w:rFonts w:ascii="Times" w:hAnsi="Times"/>
          <w:sz w:val="22"/>
          <w:szCs w:val="22"/>
        </w:rPr>
        <w:t xml:space="preserve"> forever. If it chooses to deviate the profits will be </w:t>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m:t>
            </m:r>
          </m:sup>
        </m:sSup>
        <m:r>
          <w:rPr>
            <w:rFonts w:ascii="Cambria Math" w:hAnsi="Cambria Math"/>
            <w:sz w:val="22"/>
            <w:szCs w:val="22"/>
            <w:vertAlign w:val="superscript"/>
          </w:rPr>
          <m:t xml:space="preserve"> </m:t>
        </m:r>
      </m:oMath>
      <w:r w:rsidR="00B44B35" w:rsidRPr="00552F66">
        <w:rPr>
          <w:rFonts w:ascii="Times" w:hAnsi="Times"/>
          <w:sz w:val="22"/>
          <w:szCs w:val="22"/>
        </w:rPr>
        <w:t>in the current period</w:t>
      </w:r>
      <w:r w:rsidR="00C835A5">
        <w:rPr>
          <w:rFonts w:ascii="Times" w:hAnsi="Times"/>
          <w:sz w:val="22"/>
          <w:szCs w:val="22"/>
        </w:rPr>
        <w:t xml:space="preserve">. In this case </w:t>
      </w:r>
      <w:r w:rsidR="00B44B35" w:rsidRPr="00552F66">
        <w:rPr>
          <w:rFonts w:ascii="Times" w:hAnsi="Times"/>
          <w:sz w:val="22"/>
          <w:szCs w:val="22"/>
        </w:rPr>
        <w:t>the punishment phase starts</w:t>
      </w:r>
      <w:r w:rsidR="00C835A5">
        <w:rPr>
          <w:rFonts w:ascii="Times" w:hAnsi="Times"/>
          <w:sz w:val="22"/>
          <w:szCs w:val="22"/>
        </w:rPr>
        <w:t xml:space="preserve"> and the firm earns </w:t>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N</m:t>
            </m:r>
          </m:sup>
        </m:sSup>
      </m:oMath>
      <w:r w:rsidR="00353D43" w:rsidRPr="00552F66">
        <w:rPr>
          <w:rFonts w:ascii="Times" w:hAnsi="Times"/>
          <w:sz w:val="22"/>
          <w:szCs w:val="22"/>
        </w:rPr>
        <w:t xml:space="preserve"> starting from</w:t>
      </w:r>
      <w:r w:rsidR="00C835A5">
        <w:rPr>
          <w:rFonts w:ascii="Times" w:hAnsi="Times"/>
          <w:sz w:val="22"/>
          <w:szCs w:val="22"/>
        </w:rPr>
        <w:t xml:space="preserve"> the following period</w:t>
      </w:r>
      <w:r w:rsidR="00A73706" w:rsidRPr="00552F66">
        <w:rPr>
          <w:rFonts w:ascii="Times" w:hAnsi="Times"/>
          <w:sz w:val="22"/>
          <w:szCs w:val="22"/>
        </w:rPr>
        <w:t xml:space="preserve"> </w:t>
      </w:r>
      <w:r w:rsidR="00C835A5">
        <w:rPr>
          <w:rFonts w:ascii="Times" w:hAnsi="Times"/>
          <w:sz w:val="22"/>
          <w:szCs w:val="22"/>
        </w:rPr>
        <w:t>(</w:t>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m:t>
            </m:r>
          </m:sup>
        </m:sSup>
        <m:r>
          <w:rPr>
            <w:rFonts w:ascii="Cambria Math" w:hAnsi="Cambria Math"/>
            <w:sz w:val="22"/>
            <w:szCs w:val="22"/>
            <w:vertAlign w:val="superscript"/>
          </w:rPr>
          <m:t xml:space="preserve"> </m:t>
        </m:r>
        <m:r>
          <w:rPr>
            <w:rFonts w:ascii="Cambria Math" w:hAnsi="Cambria Math"/>
            <w:sz w:val="22"/>
            <w:szCs w:val="22"/>
          </w:rPr>
          <m:t xml:space="preserve">&gt; </m:t>
        </m:r>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C</m:t>
            </m:r>
          </m:sup>
        </m:sSup>
        <m:r>
          <w:rPr>
            <w:rFonts w:ascii="Cambria Math" w:hAnsi="Cambria Math"/>
            <w:sz w:val="22"/>
            <w:szCs w:val="22"/>
            <w:vertAlign w:val="superscript"/>
          </w:rPr>
          <m:t xml:space="preserve"> </m:t>
        </m:r>
        <m:r>
          <w:rPr>
            <w:rFonts w:ascii="Cambria Math" w:hAnsi="Cambria Math"/>
            <w:sz w:val="22"/>
            <w:szCs w:val="22"/>
          </w:rPr>
          <m:t xml:space="preserve"> &gt; </m:t>
        </m:r>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N</m:t>
            </m:r>
          </m:sup>
        </m:sSup>
      </m:oMath>
      <w:r w:rsidR="00C835A5">
        <w:rPr>
          <w:rFonts w:ascii="Times" w:hAnsi="Times"/>
          <w:sz w:val="22"/>
          <w:szCs w:val="22"/>
        </w:rPr>
        <w:t xml:space="preserve">) </w:t>
      </w:r>
      <w:sdt>
        <w:sdtPr>
          <w:rPr>
            <w:rFonts w:ascii="Times" w:hAnsi="Times"/>
            <w:sz w:val="22"/>
            <w:szCs w:val="22"/>
          </w:rPr>
          <w:id w:val="-1164397355"/>
          <w:citation/>
        </w:sdtPr>
        <w:sdtEndPr/>
        <w:sdtContent>
          <w:r w:rsidR="004D5A56" w:rsidRPr="00552F66">
            <w:rPr>
              <w:rFonts w:ascii="Times" w:hAnsi="Times"/>
              <w:sz w:val="22"/>
              <w:szCs w:val="22"/>
            </w:rPr>
            <w:fldChar w:fldCharType="begin"/>
          </w:r>
          <w:r w:rsidR="004D5A56" w:rsidRPr="00552F66">
            <w:rPr>
              <w:rFonts w:ascii="Times" w:hAnsi="Times"/>
              <w:sz w:val="22"/>
              <w:szCs w:val="22"/>
            </w:rPr>
            <w:instrText xml:space="preserve"> CITATION Bel \l 1033 </w:instrText>
          </w:r>
          <w:r w:rsidR="004D5A56" w:rsidRPr="00552F66">
            <w:rPr>
              <w:rFonts w:ascii="Times" w:hAnsi="Times"/>
              <w:sz w:val="22"/>
              <w:szCs w:val="22"/>
            </w:rPr>
            <w:fldChar w:fldCharType="separate"/>
          </w:r>
          <w:r w:rsidR="0026785C" w:rsidRPr="00552F66">
            <w:rPr>
              <w:rFonts w:ascii="Times" w:hAnsi="Times"/>
              <w:noProof/>
              <w:sz w:val="22"/>
              <w:szCs w:val="22"/>
            </w:rPr>
            <w:t>(Belleflamme &amp; Peitz, 2010)</w:t>
          </w:r>
          <w:r w:rsidR="004D5A56" w:rsidRPr="00552F66">
            <w:rPr>
              <w:rFonts w:ascii="Times" w:hAnsi="Times"/>
              <w:sz w:val="22"/>
              <w:szCs w:val="22"/>
            </w:rPr>
            <w:fldChar w:fldCharType="end"/>
          </w:r>
        </w:sdtContent>
      </w:sdt>
      <w:r w:rsidR="004D5A56" w:rsidRPr="00552F66">
        <w:rPr>
          <w:rFonts w:ascii="Times" w:hAnsi="Times"/>
          <w:sz w:val="22"/>
          <w:szCs w:val="22"/>
        </w:rPr>
        <w:t xml:space="preserve">. If a firm assumes that its action to deviate will not be imitated by the other firms, there is a great incentive to increase its own output beyond the joint profits maximizing level </w:t>
      </w:r>
      <w:sdt>
        <w:sdtPr>
          <w:rPr>
            <w:rFonts w:ascii="Times" w:hAnsi="Times"/>
            <w:sz w:val="22"/>
            <w:szCs w:val="22"/>
          </w:rPr>
          <w:id w:val="1926385340"/>
          <w:citation/>
        </w:sdtPr>
        <w:sdtEndPr/>
        <w:sdtContent>
          <w:r w:rsidR="004D5A56" w:rsidRPr="00552F66">
            <w:rPr>
              <w:rFonts w:ascii="Times" w:hAnsi="Times"/>
              <w:sz w:val="22"/>
              <w:szCs w:val="22"/>
            </w:rPr>
            <w:fldChar w:fldCharType="begin"/>
          </w:r>
          <w:r w:rsidR="004D5A56" w:rsidRPr="00552F66">
            <w:rPr>
              <w:rFonts w:ascii="Times" w:hAnsi="Times"/>
              <w:sz w:val="22"/>
              <w:szCs w:val="22"/>
            </w:rPr>
            <w:instrText xml:space="preserve"> CITATION Don86 \l 1033 </w:instrText>
          </w:r>
          <w:r w:rsidR="004D5A56" w:rsidRPr="00552F66">
            <w:rPr>
              <w:rFonts w:ascii="Times" w:hAnsi="Times"/>
              <w:sz w:val="22"/>
              <w:szCs w:val="22"/>
            </w:rPr>
            <w:fldChar w:fldCharType="separate"/>
          </w:r>
          <w:r w:rsidR="0026785C" w:rsidRPr="00552F66">
            <w:rPr>
              <w:rFonts w:ascii="Times" w:hAnsi="Times"/>
              <w:noProof/>
              <w:sz w:val="22"/>
              <w:szCs w:val="22"/>
            </w:rPr>
            <w:t>(Donsimoni, Economides, &amp; Polemarchakis, 1986)</w:t>
          </w:r>
          <w:r w:rsidR="004D5A56" w:rsidRPr="00552F66">
            <w:rPr>
              <w:rFonts w:ascii="Times" w:hAnsi="Times"/>
              <w:sz w:val="22"/>
              <w:szCs w:val="22"/>
            </w:rPr>
            <w:fldChar w:fldCharType="end"/>
          </w:r>
        </w:sdtContent>
      </w:sdt>
      <w:r w:rsidR="004D5A56" w:rsidRPr="00552F66">
        <w:rPr>
          <w:rFonts w:ascii="Times" w:hAnsi="Times"/>
          <w:sz w:val="22"/>
          <w:szCs w:val="22"/>
        </w:rPr>
        <w:t xml:space="preserve">. Since in a collusive setting price is above the noncooperative level, in this point (given the other firms follow the collusive price) the marginal revenue of reducing the price and increasing the output for an individual firm is higher than the marginal cost </w:t>
      </w:r>
      <w:sdt>
        <w:sdtPr>
          <w:rPr>
            <w:rFonts w:ascii="Times" w:hAnsi="Times"/>
            <w:sz w:val="22"/>
            <w:szCs w:val="22"/>
          </w:rPr>
          <w:id w:val="-15775046"/>
          <w:citation/>
        </w:sdtPr>
        <w:sdtEndPr/>
        <w:sdtContent>
          <w:r w:rsidR="004D5A56" w:rsidRPr="00552F66">
            <w:rPr>
              <w:rFonts w:ascii="Times" w:hAnsi="Times"/>
              <w:sz w:val="22"/>
              <w:szCs w:val="22"/>
            </w:rPr>
            <w:fldChar w:fldCharType="begin"/>
          </w:r>
          <w:r w:rsidR="0026785C" w:rsidRPr="00552F66">
            <w:rPr>
              <w:rFonts w:ascii="Times" w:hAnsi="Times"/>
              <w:sz w:val="22"/>
              <w:szCs w:val="22"/>
            </w:rPr>
            <w:instrText xml:space="preserve">CITATION Jac89 \l 1033 </w:instrText>
          </w:r>
          <w:r w:rsidR="004D5A56" w:rsidRPr="00552F66">
            <w:rPr>
              <w:rFonts w:ascii="Times" w:hAnsi="Times"/>
              <w:sz w:val="22"/>
              <w:szCs w:val="22"/>
            </w:rPr>
            <w:fldChar w:fldCharType="separate"/>
          </w:r>
          <w:r w:rsidR="0026785C" w:rsidRPr="00552F66">
            <w:rPr>
              <w:rFonts w:ascii="Times" w:hAnsi="Times"/>
              <w:noProof/>
              <w:sz w:val="22"/>
              <w:szCs w:val="22"/>
            </w:rPr>
            <w:t>(Jacquemin &amp; Slade, 1989)</w:t>
          </w:r>
          <w:r w:rsidR="004D5A56" w:rsidRPr="00552F66">
            <w:rPr>
              <w:rFonts w:ascii="Times" w:hAnsi="Times"/>
              <w:sz w:val="22"/>
              <w:szCs w:val="22"/>
            </w:rPr>
            <w:fldChar w:fldCharType="end"/>
          </w:r>
        </w:sdtContent>
      </w:sdt>
      <w:r w:rsidR="004D5A56" w:rsidRPr="00552F66">
        <w:rPr>
          <w:rFonts w:ascii="Times" w:hAnsi="Times"/>
          <w:sz w:val="22"/>
          <w:szCs w:val="22"/>
        </w:rPr>
        <w:t>. This creates incentives for cheating. On this account</w:t>
      </w:r>
      <w:r w:rsidR="00C835A5">
        <w:rPr>
          <w:rFonts w:ascii="Times" w:hAnsi="Times"/>
          <w:sz w:val="22"/>
          <w:szCs w:val="22"/>
        </w:rPr>
        <w:t>,</w:t>
      </w:r>
      <w:r w:rsidR="004D5A56" w:rsidRPr="00552F66">
        <w:rPr>
          <w:rFonts w:ascii="Times" w:hAnsi="Times"/>
          <w:sz w:val="22"/>
          <w:szCs w:val="22"/>
        </w:rPr>
        <w:t xml:space="preserve"> the firm imposes a negative externality on the other firms, which reduces the profits of the other firms and joint profits.</w:t>
      </w:r>
    </w:p>
    <w:p w14:paraId="50201798" w14:textId="6FF5365A" w:rsidR="00B44B35" w:rsidRPr="00552F66" w:rsidRDefault="004D5A56" w:rsidP="0037146D">
      <w:pPr>
        <w:spacing w:line="360" w:lineRule="auto"/>
        <w:ind w:firstLine="360"/>
        <w:jc w:val="both"/>
        <w:rPr>
          <w:rFonts w:ascii="Times" w:hAnsi="Times"/>
          <w:sz w:val="22"/>
          <w:szCs w:val="22"/>
        </w:rPr>
      </w:pPr>
      <w:r w:rsidRPr="00552F66">
        <w:rPr>
          <w:rFonts w:ascii="Times" w:hAnsi="Times"/>
          <w:sz w:val="22"/>
          <w:szCs w:val="22"/>
        </w:rPr>
        <w:t>The</w:t>
      </w:r>
      <w:r w:rsidR="00C835A5">
        <w:rPr>
          <w:rFonts w:ascii="Times" w:hAnsi="Times"/>
          <w:sz w:val="22"/>
          <w:szCs w:val="22"/>
        </w:rPr>
        <w:t xml:space="preserve"> decision about a firm’s </w:t>
      </w:r>
      <w:r w:rsidR="00B44B35" w:rsidRPr="00552F66">
        <w:rPr>
          <w:rFonts w:ascii="Times" w:hAnsi="Times"/>
          <w:sz w:val="22"/>
          <w:szCs w:val="22"/>
        </w:rPr>
        <w:t>strategy boils down to a tradeoff between immediate gains in profits and future losses. In effect, firms compare the present discounted value of the profits of each scenario</w:t>
      </w:r>
      <w:r w:rsidR="00353D43" w:rsidRPr="00552F66">
        <w:rPr>
          <w:rFonts w:ascii="Times" w:hAnsi="Times"/>
          <w:sz w:val="22"/>
          <w:szCs w:val="22"/>
        </w:rPr>
        <w:t>. This</w:t>
      </w:r>
      <w:r w:rsidR="00B44B35" w:rsidRPr="00552F66">
        <w:rPr>
          <w:rFonts w:ascii="Times" w:hAnsi="Times"/>
          <w:sz w:val="22"/>
          <w:szCs w:val="22"/>
        </w:rPr>
        <w:t xml:space="preserve"> </w:t>
      </w:r>
      <w:r w:rsidR="001F7DC0">
        <w:rPr>
          <w:rFonts w:ascii="Times" w:hAnsi="Times"/>
          <w:sz w:val="22"/>
          <w:szCs w:val="22"/>
        </w:rPr>
        <w:t>implies</w:t>
      </w:r>
      <w:r w:rsidR="00B44B35" w:rsidRPr="00552F66">
        <w:rPr>
          <w:rFonts w:ascii="Times" w:hAnsi="Times"/>
          <w:sz w:val="22"/>
          <w:szCs w:val="22"/>
        </w:rPr>
        <w:t xml:space="preserve"> that this decision depends on </w:t>
      </w:r>
      <w:r w:rsidR="005D2453" w:rsidRPr="00552F66">
        <w:rPr>
          <w:rFonts w:ascii="Times" w:hAnsi="Times"/>
          <w:sz w:val="22"/>
          <w:szCs w:val="22"/>
        </w:rPr>
        <w:t xml:space="preserve">the magnitude of the profits of each action and </w:t>
      </w:r>
      <w:r w:rsidR="00353D43" w:rsidRPr="00552F66">
        <w:rPr>
          <w:rFonts w:ascii="Times" w:hAnsi="Times"/>
          <w:sz w:val="22"/>
          <w:szCs w:val="22"/>
        </w:rPr>
        <w:t>the magnitude of the importance</w:t>
      </w:r>
      <w:r w:rsidR="00B44B35" w:rsidRPr="00552F66">
        <w:rPr>
          <w:rFonts w:ascii="Times" w:hAnsi="Times"/>
          <w:sz w:val="22"/>
          <w:szCs w:val="22"/>
        </w:rPr>
        <w:t xml:space="preserve"> </w:t>
      </w:r>
      <w:r w:rsidR="00353D43" w:rsidRPr="00552F66">
        <w:rPr>
          <w:rFonts w:ascii="Times" w:hAnsi="Times"/>
          <w:sz w:val="22"/>
          <w:szCs w:val="22"/>
        </w:rPr>
        <w:t xml:space="preserve">of </w:t>
      </w:r>
      <w:r w:rsidR="00B44B35" w:rsidRPr="00552F66">
        <w:rPr>
          <w:rFonts w:ascii="Times" w:hAnsi="Times"/>
          <w:sz w:val="22"/>
          <w:szCs w:val="22"/>
        </w:rPr>
        <w:t>future profits relative to curr</w:t>
      </w:r>
      <w:r w:rsidR="00353D43" w:rsidRPr="00552F66">
        <w:rPr>
          <w:rFonts w:ascii="Times" w:hAnsi="Times"/>
          <w:sz w:val="22"/>
          <w:szCs w:val="22"/>
        </w:rPr>
        <w:t xml:space="preserve">ent profits, </w:t>
      </w:r>
      <w:r w:rsidR="00B44B35" w:rsidRPr="00552F66">
        <w:rPr>
          <w:rFonts w:ascii="Times" w:hAnsi="Times"/>
          <w:sz w:val="22"/>
          <w:szCs w:val="22"/>
        </w:rPr>
        <w:t xml:space="preserve">denoted by the discount </w:t>
      </w:r>
      <w:r w:rsidR="004252B2" w:rsidRPr="00552F66">
        <w:rPr>
          <w:rFonts w:ascii="Times" w:hAnsi="Times"/>
          <w:sz w:val="22"/>
          <w:szCs w:val="22"/>
        </w:rPr>
        <w:t>rate</w:t>
      </w:r>
      <w:r w:rsidR="00B44B35" w:rsidRPr="00552F66">
        <w:rPr>
          <w:rFonts w:ascii="Times" w:hAnsi="Times"/>
          <w:sz w:val="22"/>
          <w:szCs w:val="22"/>
        </w:rPr>
        <w:t xml:space="preserve"> </w:t>
      </w:r>
      <m:oMath>
        <m:r>
          <w:rPr>
            <w:rFonts w:ascii="Cambria Math" w:hAnsi="Cambria Math" w:cs="Lucida Grande"/>
            <w:sz w:val="22"/>
            <w:szCs w:val="22"/>
          </w:rPr>
          <m:t>δ</m:t>
        </m:r>
      </m:oMath>
      <w:r w:rsidR="00B44B35" w:rsidRPr="00552F66">
        <w:rPr>
          <w:rFonts w:ascii="Times" w:hAnsi="Times" w:cs="Lucida Grande"/>
          <w:sz w:val="22"/>
          <w:szCs w:val="22"/>
        </w:rPr>
        <w:t>.</w:t>
      </w:r>
      <w:r w:rsidRPr="00552F66">
        <w:rPr>
          <w:rFonts w:ascii="Times" w:hAnsi="Times" w:cs="Lucida Grande"/>
          <w:sz w:val="22"/>
          <w:szCs w:val="22"/>
        </w:rPr>
        <w:t xml:space="preserve"> </w:t>
      </w:r>
      <w:r w:rsidR="005D2453" w:rsidRPr="00552F66">
        <w:rPr>
          <w:rFonts w:ascii="Times" w:hAnsi="Times" w:cs="Lucida Grande"/>
          <w:sz w:val="22"/>
          <w:szCs w:val="22"/>
        </w:rPr>
        <w:t xml:space="preserve">Knowing the profits for each </w:t>
      </w:r>
      <w:r w:rsidR="00F95EB8" w:rsidRPr="00552F66">
        <w:rPr>
          <w:rFonts w:ascii="Times" w:hAnsi="Times" w:cs="Lucida Grande"/>
          <w:sz w:val="22"/>
          <w:szCs w:val="22"/>
        </w:rPr>
        <w:t>of the three situations</w:t>
      </w:r>
      <w:r w:rsidR="00C835A5">
        <w:rPr>
          <w:rFonts w:ascii="Times" w:hAnsi="Times" w:cs="Lucida Grande"/>
          <w:sz w:val="22"/>
          <w:szCs w:val="22"/>
        </w:rPr>
        <w:t>,</w:t>
      </w:r>
      <w:r w:rsidR="00F95EB8" w:rsidRPr="00552F66">
        <w:rPr>
          <w:rFonts w:ascii="Times" w:hAnsi="Times" w:cs="Lucida Grande"/>
          <w:sz w:val="22"/>
          <w:szCs w:val="22"/>
        </w:rPr>
        <w:t xml:space="preserve"> the discount </w:t>
      </w:r>
      <w:r w:rsidR="004252B2" w:rsidRPr="00552F66">
        <w:rPr>
          <w:rFonts w:ascii="Times" w:hAnsi="Times"/>
          <w:sz w:val="22"/>
          <w:szCs w:val="22"/>
        </w:rPr>
        <w:t>rate</w:t>
      </w:r>
      <w:r w:rsidR="00F95EB8" w:rsidRPr="00552F66">
        <w:rPr>
          <w:rFonts w:ascii="Times" w:hAnsi="Times" w:cs="Lucida Grande"/>
          <w:sz w:val="22"/>
          <w:szCs w:val="22"/>
        </w:rPr>
        <w:t xml:space="preserve"> that makes the firm indifferent between deviating and colluding can be determined, which is the critical discount </w:t>
      </w:r>
      <w:r w:rsidR="004252B2" w:rsidRPr="00552F66">
        <w:rPr>
          <w:rFonts w:ascii="Times" w:hAnsi="Times"/>
          <w:sz w:val="22"/>
          <w:szCs w:val="22"/>
        </w:rPr>
        <w:t>rate</w:t>
      </w:r>
      <w:r w:rsidR="006058DA" w:rsidRPr="00552F66">
        <w:rPr>
          <w:rFonts w:ascii="Times" w:hAnsi="Times" w:cs="Lucida Grande"/>
          <w:sz w:val="22"/>
          <w:szCs w:val="22"/>
        </w:rPr>
        <w:t xml:space="preserve"> (</w:t>
      </w:r>
      <m:oMath>
        <m:sSup>
          <m:sSupPr>
            <m:ctrlPr>
              <w:rPr>
                <w:rFonts w:ascii="Cambria Math" w:hAnsi="Cambria Math" w:cs="Lucida Grande"/>
                <w:i/>
                <w:sz w:val="22"/>
                <w:szCs w:val="22"/>
              </w:rPr>
            </m:ctrlPr>
          </m:sSupPr>
          <m:e>
            <m:r>
              <w:rPr>
                <w:rFonts w:ascii="Cambria Math" w:hAnsi="Cambria Math" w:cs="Lucida Grande"/>
                <w:sz w:val="22"/>
                <w:szCs w:val="22"/>
              </w:rPr>
              <m:t>δ</m:t>
            </m:r>
          </m:e>
          <m:sup>
            <m:r>
              <w:rPr>
                <w:rFonts w:ascii="Cambria Math" w:hAnsi="Cambria Math" w:cs="Lucida Grande"/>
                <w:sz w:val="22"/>
                <w:szCs w:val="22"/>
              </w:rPr>
              <m:t>*</m:t>
            </m:r>
          </m:sup>
        </m:sSup>
      </m:oMath>
      <w:r w:rsidR="006058DA" w:rsidRPr="00552F66">
        <w:rPr>
          <w:rFonts w:ascii="Times" w:hAnsi="Times" w:cs="Lucida Grande"/>
          <w:sz w:val="22"/>
          <w:szCs w:val="22"/>
        </w:rPr>
        <w:t>).</w:t>
      </w:r>
      <w:r w:rsidR="00F95EB8" w:rsidRPr="00552F66">
        <w:rPr>
          <w:rFonts w:ascii="Times" w:hAnsi="Times" w:cs="Lucida Grande"/>
          <w:sz w:val="22"/>
          <w:szCs w:val="22"/>
        </w:rPr>
        <w:t xml:space="preserve">  </w:t>
      </w:r>
      <w:r w:rsidR="00F95EB8" w:rsidRPr="00552F66">
        <w:rPr>
          <w:rFonts w:ascii="Times" w:hAnsi="Times"/>
          <w:sz w:val="22"/>
          <w:szCs w:val="22"/>
        </w:rPr>
        <w:t>The</w:t>
      </w:r>
      <w:r w:rsidR="00B44B35" w:rsidRPr="00552F66">
        <w:rPr>
          <w:rFonts w:ascii="Times" w:hAnsi="Times"/>
          <w:sz w:val="22"/>
          <w:szCs w:val="22"/>
        </w:rPr>
        <w:t xml:space="preserve"> likelihood of collusion is typically measured with the minimum discount </w:t>
      </w:r>
      <w:r w:rsidR="004252B2" w:rsidRPr="00552F66">
        <w:rPr>
          <w:rFonts w:ascii="Times" w:hAnsi="Times"/>
          <w:sz w:val="22"/>
          <w:szCs w:val="22"/>
        </w:rPr>
        <w:t>rate</w:t>
      </w:r>
      <w:r w:rsidR="00B44B35" w:rsidRPr="00552F66">
        <w:rPr>
          <w:rFonts w:ascii="Times" w:hAnsi="Times"/>
          <w:sz w:val="22"/>
          <w:szCs w:val="22"/>
        </w:rPr>
        <w:t xml:space="preserve"> that is needed to make collusion in a certain market stable</w:t>
      </w:r>
      <w:r w:rsidR="004252B2" w:rsidRPr="00552F66">
        <w:rPr>
          <w:rFonts w:ascii="Times" w:hAnsi="Times"/>
          <w:sz w:val="22"/>
          <w:szCs w:val="22"/>
        </w:rPr>
        <w:t xml:space="preserve"> </w:t>
      </w:r>
      <w:sdt>
        <w:sdtPr>
          <w:rPr>
            <w:rFonts w:ascii="Times" w:hAnsi="Times"/>
            <w:sz w:val="22"/>
            <w:szCs w:val="22"/>
          </w:rPr>
          <w:id w:val="-382022469"/>
          <w:citation/>
        </w:sdtPr>
        <w:sdtEndPr/>
        <w:sdtContent>
          <w:r w:rsidR="004252B2" w:rsidRPr="00552F66">
            <w:rPr>
              <w:rFonts w:ascii="Times" w:hAnsi="Times"/>
              <w:sz w:val="22"/>
              <w:szCs w:val="22"/>
            </w:rPr>
            <w:fldChar w:fldCharType="begin"/>
          </w:r>
          <w:r w:rsidR="004252B2" w:rsidRPr="00552F66">
            <w:rPr>
              <w:rFonts w:ascii="Times" w:hAnsi="Times"/>
              <w:sz w:val="22"/>
              <w:szCs w:val="22"/>
            </w:rPr>
            <w:instrText xml:space="preserve"> CITATION Bru09 \l 1033 </w:instrText>
          </w:r>
          <w:r w:rsidR="004252B2" w:rsidRPr="00552F66">
            <w:rPr>
              <w:rFonts w:ascii="Times" w:hAnsi="Times"/>
              <w:sz w:val="22"/>
              <w:szCs w:val="22"/>
            </w:rPr>
            <w:fldChar w:fldCharType="separate"/>
          </w:r>
          <w:r w:rsidR="0026785C" w:rsidRPr="00552F66">
            <w:rPr>
              <w:rFonts w:ascii="Times" w:hAnsi="Times"/>
              <w:noProof/>
              <w:sz w:val="22"/>
              <w:szCs w:val="22"/>
            </w:rPr>
            <w:t>(Bruttel, 2009)</w:t>
          </w:r>
          <w:r w:rsidR="004252B2" w:rsidRPr="00552F66">
            <w:rPr>
              <w:rFonts w:ascii="Times" w:hAnsi="Times"/>
              <w:sz w:val="22"/>
              <w:szCs w:val="22"/>
            </w:rPr>
            <w:fldChar w:fldCharType="end"/>
          </w:r>
        </w:sdtContent>
      </w:sdt>
      <w:r w:rsidR="00B44B35" w:rsidRPr="00552F66">
        <w:rPr>
          <w:rFonts w:ascii="Times" w:hAnsi="Times"/>
          <w:sz w:val="22"/>
          <w:szCs w:val="22"/>
        </w:rPr>
        <w:t xml:space="preserve">. A high discount </w:t>
      </w:r>
      <w:r w:rsidR="004252B2" w:rsidRPr="00552F66">
        <w:rPr>
          <w:rFonts w:ascii="Times" w:hAnsi="Times"/>
          <w:sz w:val="22"/>
          <w:szCs w:val="22"/>
        </w:rPr>
        <w:t>rate</w:t>
      </w:r>
      <w:r w:rsidR="00B44B35" w:rsidRPr="00552F66">
        <w:rPr>
          <w:rFonts w:ascii="Times" w:hAnsi="Times"/>
          <w:sz w:val="22"/>
          <w:szCs w:val="22"/>
        </w:rPr>
        <w:t xml:space="preserve"> indicates high valuation of future income, which makes </w:t>
      </w:r>
      <w:r w:rsidRPr="00552F66">
        <w:rPr>
          <w:rFonts w:ascii="Times" w:hAnsi="Times"/>
          <w:sz w:val="22"/>
          <w:szCs w:val="22"/>
        </w:rPr>
        <w:t xml:space="preserve">collusion more likely. A high critical discount </w:t>
      </w:r>
      <w:r w:rsidR="004252B2" w:rsidRPr="00552F66">
        <w:rPr>
          <w:rFonts w:ascii="Times" w:hAnsi="Times"/>
          <w:sz w:val="22"/>
          <w:szCs w:val="22"/>
        </w:rPr>
        <w:t>rate</w:t>
      </w:r>
      <w:r w:rsidRPr="00552F66">
        <w:rPr>
          <w:rFonts w:ascii="Times" w:hAnsi="Times"/>
          <w:sz w:val="22"/>
          <w:szCs w:val="22"/>
        </w:rPr>
        <w:t xml:space="preserve"> </w:t>
      </w:r>
      <w:r w:rsidR="001F7DC0">
        <w:rPr>
          <w:rFonts w:ascii="Times" w:hAnsi="Times"/>
          <w:sz w:val="22"/>
          <w:szCs w:val="22"/>
        </w:rPr>
        <w:t>indicates</w:t>
      </w:r>
      <w:r w:rsidR="00F95EB8" w:rsidRPr="00552F66">
        <w:rPr>
          <w:rFonts w:ascii="Times" w:hAnsi="Times"/>
          <w:sz w:val="22"/>
          <w:szCs w:val="22"/>
        </w:rPr>
        <w:t xml:space="preserve"> that for collusion in this market to be stable, the firms will have to value future profits relatively highly, meaning that stable collusion is less likely to occur.</w:t>
      </w:r>
    </w:p>
    <w:p w14:paraId="38338E17" w14:textId="1901DB5C" w:rsidR="004252B2" w:rsidRPr="00552F66" w:rsidRDefault="004252B2" w:rsidP="0037146D">
      <w:pPr>
        <w:spacing w:line="360" w:lineRule="auto"/>
        <w:ind w:firstLine="360"/>
        <w:jc w:val="both"/>
        <w:rPr>
          <w:rFonts w:ascii="Times" w:hAnsi="Times"/>
          <w:sz w:val="22"/>
          <w:szCs w:val="22"/>
        </w:rPr>
      </w:pPr>
      <w:proofErr w:type="gramStart"/>
      <w:r w:rsidRPr="00552F66">
        <w:rPr>
          <w:rFonts w:ascii="Times" w:hAnsi="Times"/>
          <w:sz w:val="22"/>
          <w:szCs w:val="22"/>
        </w:rPr>
        <w:t>The critical discount rate can be derived by determining the profits in the three possible p</w:t>
      </w:r>
      <w:r w:rsidR="00353D43" w:rsidRPr="00552F66">
        <w:rPr>
          <w:rFonts w:ascii="Times" w:hAnsi="Times"/>
          <w:sz w:val="22"/>
          <w:szCs w:val="22"/>
        </w:rPr>
        <w:t>hases</w:t>
      </w:r>
      <w:proofErr w:type="gramEnd"/>
      <w:r w:rsidRPr="00552F66">
        <w:rPr>
          <w:rFonts w:ascii="Times" w:hAnsi="Times"/>
          <w:sz w:val="22"/>
          <w:szCs w:val="22"/>
        </w:rPr>
        <w:t xml:space="preserve"> (cooperation, deviation and punishment p</w:t>
      </w:r>
      <w:r w:rsidR="00353D43" w:rsidRPr="00552F66">
        <w:rPr>
          <w:rFonts w:ascii="Times" w:hAnsi="Times"/>
          <w:sz w:val="22"/>
          <w:szCs w:val="22"/>
        </w:rPr>
        <w:t>hase</w:t>
      </w:r>
      <w:r w:rsidRPr="00552F66">
        <w:rPr>
          <w:rFonts w:ascii="Times" w:hAnsi="Times"/>
          <w:sz w:val="22"/>
          <w:szCs w:val="22"/>
        </w:rPr>
        <w:t xml:space="preserve">). Firms decide upon their strategy by maximizing the present value of profits. Therefore in order for the collusive strategy to be the strategy in the subgame perfect equilibrium, the present value of colluding should be higher than the present value of the deviation strategy. This tradeoff for firm </w:t>
      </w:r>
      <m:oMath>
        <m:r>
          <w:rPr>
            <w:rFonts w:ascii="Cambria Math" w:hAnsi="Cambria Math"/>
            <w:sz w:val="22"/>
            <w:szCs w:val="22"/>
          </w:rPr>
          <m:t>i</m:t>
        </m:r>
      </m:oMath>
      <w:r w:rsidRPr="00552F66">
        <w:rPr>
          <w:rFonts w:ascii="Times" w:hAnsi="Times"/>
          <w:sz w:val="22"/>
          <w:szCs w:val="22"/>
        </w:rPr>
        <w:t>, also known as the incentive constraint, can be described as follows:</w:t>
      </w:r>
    </w:p>
    <w:p w14:paraId="2CDEE318" w14:textId="77777777" w:rsidR="004252B2" w:rsidRPr="00552F66" w:rsidRDefault="004252B2" w:rsidP="0037146D">
      <w:pPr>
        <w:spacing w:line="360" w:lineRule="auto"/>
        <w:ind w:firstLine="360"/>
        <w:jc w:val="both"/>
        <w:rPr>
          <w:rFonts w:ascii="Times" w:hAnsi="Times"/>
          <w:sz w:val="22"/>
          <w:szCs w:val="22"/>
        </w:rPr>
      </w:pPr>
    </w:p>
    <w:p w14:paraId="7DBAE848" w14:textId="77777777" w:rsidR="004252B2" w:rsidRPr="00552F66" w:rsidRDefault="004273B5" w:rsidP="0037146D">
      <w:pPr>
        <w:spacing w:line="360" w:lineRule="auto"/>
        <w:ind w:left="1701"/>
        <w:jc w:val="both"/>
        <w:rPr>
          <w:rFonts w:ascii="Times" w:hAnsi="Times"/>
          <w:sz w:val="22"/>
          <w:szCs w:val="22"/>
        </w:rPr>
      </w:pPr>
      <m:oMathPara>
        <m:oMathParaPr>
          <m:jc m:val="left"/>
        </m:oMathParaPr>
        <m:oMath>
          <m:f>
            <m:fPr>
              <m:ctrlPr>
                <w:rPr>
                  <w:rFonts w:ascii="Cambria Math" w:hAnsi="Cambria Math"/>
                  <w:i/>
                  <w:sz w:val="22"/>
                  <w:szCs w:val="22"/>
                </w:rPr>
              </m:ctrlPr>
            </m:fPr>
            <m:num>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i</m:t>
                      </m:r>
                    </m:sub>
                  </m:sSub>
                </m:e>
                <m:sup>
                  <m:r>
                    <w:rPr>
                      <w:rFonts w:ascii="Cambria Math" w:hAnsi="Cambria Math"/>
                      <w:sz w:val="22"/>
                      <w:szCs w:val="22"/>
                    </w:rPr>
                    <m:t>C</m:t>
                  </m:r>
                </m:sup>
              </m:sSup>
            </m:num>
            <m:den>
              <m:r>
                <w:rPr>
                  <w:rFonts w:ascii="Cambria Math" w:hAnsi="Cambria Math"/>
                  <w:sz w:val="22"/>
                  <w:szCs w:val="22"/>
                </w:rPr>
                <m:t>1-δ</m:t>
              </m:r>
            </m:den>
          </m:f>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i</m:t>
                  </m:r>
                </m:sub>
              </m:sSub>
            </m:e>
            <m:sup>
              <m:r>
                <w:rPr>
                  <w:rFonts w:ascii="Cambria Math" w:hAnsi="Cambria Math"/>
                  <w:sz w:val="22"/>
                  <w:szCs w:val="22"/>
                </w:rPr>
                <m:t>D</m:t>
              </m:r>
            </m:sup>
          </m:sSup>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δ</m:t>
              </m:r>
            </m:num>
            <m:den>
              <m:r>
                <w:rPr>
                  <w:rFonts w:ascii="Cambria Math" w:hAnsi="Cambria Math"/>
                  <w:sz w:val="22"/>
                  <w:szCs w:val="22"/>
                </w:rPr>
                <m:t>1-δ</m:t>
              </m:r>
            </m:den>
          </m:f>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i</m:t>
                  </m:r>
                </m:sub>
              </m:sSub>
            </m:e>
            <m:sup>
              <m:r>
                <w:rPr>
                  <w:rFonts w:ascii="Cambria Math" w:hAnsi="Cambria Math"/>
                  <w:sz w:val="22"/>
                  <w:szCs w:val="22"/>
                </w:rPr>
                <m:t>N</m:t>
              </m:r>
            </m:sup>
          </m:sSup>
        </m:oMath>
      </m:oMathPara>
    </w:p>
    <w:p w14:paraId="066E06D3" w14:textId="77777777" w:rsidR="004252B2" w:rsidRPr="00552F66" w:rsidRDefault="004252B2" w:rsidP="0037146D">
      <w:pPr>
        <w:spacing w:line="360" w:lineRule="auto"/>
        <w:jc w:val="both"/>
        <w:rPr>
          <w:rFonts w:ascii="Times" w:hAnsi="Times"/>
          <w:sz w:val="22"/>
          <w:szCs w:val="22"/>
        </w:rPr>
      </w:pPr>
    </w:p>
    <w:p w14:paraId="6CEAB83A" w14:textId="77777777" w:rsidR="003D5C12" w:rsidRDefault="003D5C12" w:rsidP="0037146D">
      <w:pPr>
        <w:spacing w:line="360" w:lineRule="auto"/>
        <w:jc w:val="both"/>
        <w:rPr>
          <w:rFonts w:ascii="Times" w:hAnsi="Times"/>
          <w:sz w:val="22"/>
          <w:szCs w:val="22"/>
        </w:rPr>
      </w:pPr>
    </w:p>
    <w:p w14:paraId="46087916" w14:textId="370FF12D" w:rsidR="004252B2" w:rsidRPr="00552F66" w:rsidRDefault="004252B2" w:rsidP="0037146D">
      <w:pPr>
        <w:spacing w:line="360" w:lineRule="auto"/>
        <w:jc w:val="both"/>
        <w:rPr>
          <w:rFonts w:ascii="Times" w:hAnsi="Times"/>
          <w:sz w:val="22"/>
          <w:szCs w:val="22"/>
        </w:rPr>
      </w:pPr>
      <w:r w:rsidRPr="00552F66">
        <w:rPr>
          <w:rFonts w:ascii="Times" w:hAnsi="Times"/>
          <w:sz w:val="22"/>
          <w:szCs w:val="22"/>
        </w:rPr>
        <w:t>By rearranging this equation the critical discount rate (on which point a firm is indifferent between the two strategies) can be expressed as a function of the three profits:</w:t>
      </w:r>
    </w:p>
    <w:p w14:paraId="4E1A0FD1" w14:textId="77777777" w:rsidR="004252B2" w:rsidRPr="00552F66" w:rsidRDefault="004252B2" w:rsidP="0037146D">
      <w:pPr>
        <w:spacing w:line="360" w:lineRule="auto"/>
        <w:jc w:val="both"/>
        <w:rPr>
          <w:rFonts w:ascii="Times" w:hAnsi="Times"/>
          <w:sz w:val="22"/>
          <w:szCs w:val="22"/>
        </w:rPr>
      </w:pPr>
    </w:p>
    <w:p w14:paraId="58DDA20F" w14:textId="294AAB3D" w:rsidR="004252B2" w:rsidRPr="00552F66" w:rsidRDefault="004273B5" w:rsidP="0037146D">
      <w:pPr>
        <w:spacing w:line="360" w:lineRule="auto"/>
        <w:ind w:left="1701"/>
        <w:jc w:val="both"/>
        <w:rPr>
          <w:rFonts w:ascii="Times" w:hAnsi="Times"/>
          <w:sz w:val="22"/>
          <w:szCs w:val="22"/>
        </w:rPr>
      </w:pPr>
      <m:oMathPara>
        <m:oMathParaPr>
          <m:jc m:val="left"/>
        </m:oMathParaPr>
        <m:oMath>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m:t>
              </m:r>
            </m:sup>
          </m:sSup>
          <m:d>
            <m:dPr>
              <m:ctrlPr>
                <w:rPr>
                  <w:rFonts w:ascii="Cambria Math" w:hAnsi="Cambria Math"/>
                  <w:i/>
                  <w:sz w:val="22"/>
                  <w:szCs w:val="22"/>
                </w:rPr>
              </m:ctrlPr>
            </m:dPr>
            <m:e>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C</m:t>
                  </m:r>
                </m:sup>
              </m:sSup>
              <m:r>
                <w:rPr>
                  <w:rFonts w:ascii="Cambria Math" w:hAnsi="Cambria Math"/>
                  <w:sz w:val="22"/>
                  <w:szCs w:val="22"/>
                </w:rPr>
                <m:t xml:space="preserve">, </m:t>
              </m:r>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m:t>
                  </m:r>
                </m:sup>
              </m:sSup>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N</m:t>
                  </m:r>
                </m:sup>
              </m:sSup>
            </m:e>
          </m:d>
          <m:r>
            <w:rPr>
              <w:rFonts w:ascii="Cambria Math" w:hAnsi="Cambria Math"/>
              <w:sz w:val="22"/>
              <w:szCs w:val="22"/>
            </w:rPr>
            <m:t>=</m:t>
          </m:r>
          <m:f>
            <m:fPr>
              <m:ctrlPr>
                <w:rPr>
                  <w:rFonts w:ascii="Cambria Math" w:hAnsi="Cambria Math"/>
                  <w:i/>
                  <w:sz w:val="22"/>
                  <w:szCs w:val="22"/>
                </w:rPr>
              </m:ctrlPr>
            </m:fPr>
            <m:num>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m:t>
                  </m:r>
                </m:sup>
              </m:sSup>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C</m:t>
                  </m:r>
                </m:sup>
              </m:sSup>
            </m:num>
            <m:den>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m:t>
                  </m:r>
                </m:sup>
              </m:sSup>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N</m:t>
                  </m:r>
                </m:sup>
              </m:sSup>
            </m:den>
          </m:f>
        </m:oMath>
      </m:oMathPara>
    </w:p>
    <w:p w14:paraId="499F112F" w14:textId="77777777" w:rsidR="004252B2" w:rsidRPr="00552F66" w:rsidRDefault="004252B2" w:rsidP="0037146D">
      <w:pPr>
        <w:spacing w:line="360" w:lineRule="auto"/>
        <w:jc w:val="both"/>
        <w:rPr>
          <w:rFonts w:ascii="Times" w:hAnsi="Times"/>
          <w:sz w:val="22"/>
          <w:szCs w:val="22"/>
        </w:rPr>
      </w:pPr>
    </w:p>
    <w:p w14:paraId="1AB8A235" w14:textId="3F692FB0" w:rsidR="004252B2" w:rsidRPr="00552F66" w:rsidRDefault="004252B2" w:rsidP="0037146D">
      <w:pPr>
        <w:spacing w:line="360" w:lineRule="auto"/>
        <w:jc w:val="both"/>
        <w:rPr>
          <w:rFonts w:ascii="Times" w:hAnsi="Times"/>
          <w:sz w:val="22"/>
          <w:szCs w:val="22"/>
        </w:rPr>
      </w:pPr>
      <w:r w:rsidRPr="00552F66">
        <w:rPr>
          <w:rFonts w:ascii="Times" w:hAnsi="Times"/>
          <w:sz w:val="22"/>
          <w:szCs w:val="22"/>
        </w:rPr>
        <w:t>Whenever a firm’s discount rate is higher than this threshold, it will find it most profitable to engage in c</w:t>
      </w:r>
      <w:r w:rsidR="00353D43" w:rsidRPr="00552F66">
        <w:rPr>
          <w:rFonts w:ascii="Times" w:hAnsi="Times"/>
          <w:sz w:val="22"/>
          <w:szCs w:val="22"/>
        </w:rPr>
        <w:t>ollusion (given the discount rate of all other firms is higher than this threshold as well</w:t>
      </w:r>
      <w:r w:rsidRPr="00552F66">
        <w:rPr>
          <w:rFonts w:ascii="Times" w:hAnsi="Times"/>
          <w:sz w:val="22"/>
          <w:szCs w:val="22"/>
        </w:rPr>
        <w:t>).</w:t>
      </w:r>
    </w:p>
    <w:p w14:paraId="3AE552A6" w14:textId="0CD3A65B" w:rsidR="002801FB" w:rsidRPr="00552F66" w:rsidRDefault="0041368A" w:rsidP="0037146D">
      <w:pPr>
        <w:spacing w:line="360" w:lineRule="auto"/>
        <w:ind w:firstLine="360"/>
        <w:jc w:val="both"/>
        <w:rPr>
          <w:rFonts w:ascii="Times" w:hAnsi="Times"/>
          <w:sz w:val="22"/>
          <w:szCs w:val="22"/>
        </w:rPr>
      </w:pPr>
      <w:r w:rsidRPr="00552F66">
        <w:rPr>
          <w:rFonts w:ascii="Times" w:hAnsi="Times"/>
          <w:sz w:val="22"/>
          <w:szCs w:val="22"/>
        </w:rPr>
        <w:t>Collusion in Bertrand and Cournot models are widely used and c</w:t>
      </w:r>
      <w:r w:rsidR="001319F9">
        <w:rPr>
          <w:rFonts w:ascii="Times" w:hAnsi="Times"/>
          <w:sz w:val="22"/>
          <w:szCs w:val="22"/>
        </w:rPr>
        <w:t>an be extended in a variety of different ways</w:t>
      </w:r>
      <w:r w:rsidRPr="00552F66">
        <w:rPr>
          <w:rFonts w:ascii="Times" w:hAnsi="Times"/>
          <w:sz w:val="22"/>
          <w:szCs w:val="22"/>
        </w:rPr>
        <w:t xml:space="preserve">. </w:t>
      </w:r>
      <w:r w:rsidR="001319F9">
        <w:rPr>
          <w:rFonts w:ascii="Times" w:hAnsi="Times"/>
          <w:sz w:val="22"/>
          <w:szCs w:val="22"/>
        </w:rPr>
        <w:t>The</w:t>
      </w:r>
      <w:r w:rsidR="00606173" w:rsidRPr="00552F66">
        <w:rPr>
          <w:rFonts w:ascii="Times" w:hAnsi="Times"/>
          <w:sz w:val="22"/>
          <w:szCs w:val="22"/>
        </w:rPr>
        <w:t xml:space="preserve"> </w:t>
      </w:r>
      <w:r w:rsidR="001319F9">
        <w:rPr>
          <w:rFonts w:ascii="Times" w:hAnsi="Times"/>
          <w:sz w:val="22"/>
          <w:szCs w:val="22"/>
        </w:rPr>
        <w:t xml:space="preserve">market </w:t>
      </w:r>
      <w:r w:rsidR="00606173" w:rsidRPr="00552F66">
        <w:rPr>
          <w:rFonts w:ascii="Times" w:hAnsi="Times"/>
          <w:sz w:val="22"/>
          <w:szCs w:val="22"/>
        </w:rPr>
        <w:t xml:space="preserve">outcome and therefore the likelihood of collusion depend on the characteristics of the market. </w:t>
      </w:r>
      <w:r w:rsidR="001319F9">
        <w:rPr>
          <w:rFonts w:ascii="Times" w:hAnsi="Times"/>
          <w:sz w:val="22"/>
          <w:szCs w:val="22"/>
        </w:rPr>
        <w:t>For instance, t</w:t>
      </w:r>
      <w:r w:rsidR="00606173" w:rsidRPr="00552F66">
        <w:rPr>
          <w:rFonts w:ascii="Times" w:hAnsi="Times"/>
          <w:sz w:val="22"/>
          <w:szCs w:val="22"/>
        </w:rPr>
        <w:t xml:space="preserve">he number of firms in the market affects the stability of cartels negatively </w:t>
      </w:r>
      <w:sdt>
        <w:sdtPr>
          <w:rPr>
            <w:rFonts w:ascii="Times" w:hAnsi="Times"/>
            <w:sz w:val="22"/>
            <w:szCs w:val="22"/>
          </w:rPr>
          <w:id w:val="1143385693"/>
          <w:citation/>
        </w:sdtPr>
        <w:sdtEndPr/>
        <w:sdtContent>
          <w:r w:rsidR="00606173" w:rsidRPr="00552F66">
            <w:rPr>
              <w:rFonts w:ascii="Times" w:hAnsi="Times"/>
              <w:sz w:val="22"/>
              <w:szCs w:val="22"/>
            </w:rPr>
            <w:fldChar w:fldCharType="begin"/>
          </w:r>
          <w:r w:rsidR="00606173" w:rsidRPr="00552F66">
            <w:rPr>
              <w:rFonts w:ascii="Times" w:hAnsi="Times"/>
              <w:sz w:val="22"/>
              <w:szCs w:val="22"/>
            </w:rPr>
            <w:instrText xml:space="preserve"> CITATION Mot04 \l 1033 </w:instrText>
          </w:r>
          <w:r w:rsidR="00606173" w:rsidRPr="00552F66">
            <w:rPr>
              <w:rFonts w:ascii="Times" w:hAnsi="Times"/>
              <w:sz w:val="22"/>
              <w:szCs w:val="22"/>
            </w:rPr>
            <w:fldChar w:fldCharType="separate"/>
          </w:r>
          <w:r w:rsidR="0026785C" w:rsidRPr="00552F66">
            <w:rPr>
              <w:rFonts w:ascii="Times" w:hAnsi="Times"/>
              <w:noProof/>
              <w:sz w:val="22"/>
              <w:szCs w:val="22"/>
            </w:rPr>
            <w:t>(Motta, 2004)</w:t>
          </w:r>
          <w:r w:rsidR="00606173" w:rsidRPr="00552F66">
            <w:rPr>
              <w:rFonts w:ascii="Times" w:hAnsi="Times"/>
              <w:sz w:val="22"/>
              <w:szCs w:val="22"/>
            </w:rPr>
            <w:fldChar w:fldCharType="end"/>
          </w:r>
        </w:sdtContent>
      </w:sdt>
      <w:r w:rsidR="00606173" w:rsidRPr="00552F66">
        <w:rPr>
          <w:rFonts w:ascii="Times" w:hAnsi="Times"/>
          <w:sz w:val="22"/>
          <w:szCs w:val="22"/>
        </w:rPr>
        <w:t xml:space="preserve">. The more firms </w:t>
      </w:r>
      <w:r w:rsidR="001319F9">
        <w:rPr>
          <w:rFonts w:ascii="Times" w:hAnsi="Times"/>
          <w:sz w:val="22"/>
          <w:szCs w:val="22"/>
        </w:rPr>
        <w:t>operate in the market</w:t>
      </w:r>
      <w:r w:rsidR="00606173" w:rsidRPr="00552F66">
        <w:rPr>
          <w:rFonts w:ascii="Times" w:hAnsi="Times"/>
          <w:sz w:val="22"/>
          <w:szCs w:val="22"/>
        </w:rPr>
        <w:t xml:space="preserve">, </w:t>
      </w:r>
      <w:r w:rsidR="004B0FA0" w:rsidRPr="00552F66">
        <w:rPr>
          <w:rFonts w:ascii="Times" w:hAnsi="Times"/>
          <w:sz w:val="22"/>
          <w:szCs w:val="22"/>
        </w:rPr>
        <w:t>the larger the gains from deviation (since while colluding the profits are shared with a lot of firms and when deviating a firm can capture the whole market)</w:t>
      </w:r>
      <w:r w:rsidR="00606173" w:rsidRPr="00552F66">
        <w:rPr>
          <w:rFonts w:ascii="Times" w:hAnsi="Times"/>
          <w:sz w:val="22"/>
          <w:szCs w:val="22"/>
        </w:rPr>
        <w:t xml:space="preserve">. </w:t>
      </w:r>
      <w:r w:rsidR="004B0FA0" w:rsidRPr="00552F66">
        <w:rPr>
          <w:rFonts w:ascii="Times" w:hAnsi="Times"/>
          <w:sz w:val="22"/>
          <w:szCs w:val="22"/>
        </w:rPr>
        <w:t>Determining the impact on the profit of each outcome and evaluating how the incentive constraint is altered due to the changes in the profit</w:t>
      </w:r>
      <w:r w:rsidR="001319F9">
        <w:rPr>
          <w:rFonts w:ascii="Times" w:hAnsi="Times"/>
          <w:sz w:val="22"/>
          <w:szCs w:val="22"/>
        </w:rPr>
        <w:t>,</w:t>
      </w:r>
      <w:r w:rsidR="004B0FA0" w:rsidRPr="00552F66">
        <w:rPr>
          <w:rFonts w:ascii="Times" w:hAnsi="Times"/>
          <w:sz w:val="22"/>
          <w:szCs w:val="22"/>
        </w:rPr>
        <w:t xml:space="preserve"> can </w:t>
      </w:r>
      <w:r w:rsidR="001319F9">
        <w:rPr>
          <w:rFonts w:ascii="Times" w:hAnsi="Times"/>
          <w:sz w:val="22"/>
          <w:szCs w:val="22"/>
        </w:rPr>
        <w:t>determine</w:t>
      </w:r>
      <w:r w:rsidR="004B0FA0" w:rsidRPr="00552F66">
        <w:rPr>
          <w:rFonts w:ascii="Times" w:hAnsi="Times"/>
          <w:sz w:val="22"/>
          <w:szCs w:val="22"/>
        </w:rPr>
        <w:t xml:space="preserve"> the consequence</w:t>
      </w:r>
      <w:r w:rsidR="001319F9">
        <w:rPr>
          <w:rFonts w:ascii="Times" w:hAnsi="Times"/>
          <w:sz w:val="22"/>
          <w:szCs w:val="22"/>
        </w:rPr>
        <w:t xml:space="preserve"> of the change for</w:t>
      </w:r>
      <w:r w:rsidR="002801FB" w:rsidRPr="00552F66">
        <w:rPr>
          <w:rFonts w:ascii="Times" w:hAnsi="Times"/>
          <w:sz w:val="22"/>
          <w:szCs w:val="22"/>
        </w:rPr>
        <w:t xml:space="preserve"> each factor</w:t>
      </w:r>
      <w:r w:rsidR="004B0FA0" w:rsidRPr="00552F66">
        <w:rPr>
          <w:rFonts w:ascii="Times" w:hAnsi="Times"/>
          <w:sz w:val="22"/>
          <w:szCs w:val="22"/>
        </w:rPr>
        <w:t xml:space="preserve"> for the stability of collusion.</w:t>
      </w:r>
    </w:p>
    <w:p w14:paraId="03310E5D" w14:textId="05C42124" w:rsidR="00C5797B" w:rsidRPr="00552F66" w:rsidRDefault="00F95EB8" w:rsidP="0037146D">
      <w:pPr>
        <w:spacing w:line="360" w:lineRule="auto"/>
        <w:ind w:firstLine="360"/>
        <w:jc w:val="both"/>
        <w:rPr>
          <w:rFonts w:ascii="Times" w:hAnsi="Times"/>
          <w:sz w:val="22"/>
          <w:szCs w:val="22"/>
        </w:rPr>
      </w:pPr>
      <w:r w:rsidRPr="00552F66">
        <w:rPr>
          <w:rFonts w:ascii="Times" w:hAnsi="Times"/>
          <w:sz w:val="22"/>
          <w:szCs w:val="22"/>
        </w:rPr>
        <w:t>As argued in the previous section</w:t>
      </w:r>
      <w:r w:rsidR="001319F9">
        <w:rPr>
          <w:rFonts w:ascii="Times" w:hAnsi="Times"/>
          <w:sz w:val="22"/>
          <w:szCs w:val="22"/>
        </w:rPr>
        <w:t>,</w:t>
      </w:r>
      <w:r w:rsidRPr="00552F66">
        <w:rPr>
          <w:rFonts w:ascii="Times" w:hAnsi="Times"/>
          <w:sz w:val="22"/>
          <w:szCs w:val="22"/>
        </w:rPr>
        <w:t xml:space="preserve"> the outcome to the model, ceteris paribus, can differ with different strategic variables, indicating that the profits in each model can differ. </w:t>
      </w:r>
      <w:r w:rsidR="00564CC9" w:rsidRPr="00552F66">
        <w:rPr>
          <w:rFonts w:ascii="Times" w:hAnsi="Times"/>
          <w:sz w:val="22"/>
          <w:szCs w:val="22"/>
        </w:rPr>
        <w:t>For example, i</w:t>
      </w:r>
      <w:r w:rsidRPr="00552F66">
        <w:rPr>
          <w:rFonts w:ascii="Times" w:hAnsi="Times"/>
          <w:sz w:val="22"/>
          <w:szCs w:val="22"/>
        </w:rPr>
        <w:t>n a basic Bertrand model the economic profits are determined to be zero, while in a Cournot model (which can be interpreted as a two stage model where firms c</w:t>
      </w:r>
      <w:r w:rsidR="00564CC9" w:rsidRPr="00552F66">
        <w:rPr>
          <w:rFonts w:ascii="Times" w:hAnsi="Times"/>
          <w:sz w:val="22"/>
          <w:szCs w:val="22"/>
        </w:rPr>
        <w:t>ommit to a capacity first) the</w:t>
      </w:r>
      <w:r w:rsidRPr="00552F66">
        <w:rPr>
          <w:rFonts w:ascii="Times" w:hAnsi="Times"/>
          <w:sz w:val="22"/>
          <w:szCs w:val="22"/>
        </w:rPr>
        <w:t xml:space="preserve"> profits depend on the nu</w:t>
      </w:r>
      <w:r w:rsidR="00564CC9" w:rsidRPr="00552F66">
        <w:rPr>
          <w:rFonts w:ascii="Times" w:hAnsi="Times"/>
          <w:sz w:val="22"/>
          <w:szCs w:val="22"/>
        </w:rPr>
        <w:t xml:space="preserve">mber of firms in the market, </w:t>
      </w:r>
      <w:r w:rsidR="001319F9">
        <w:rPr>
          <w:rFonts w:ascii="Times" w:hAnsi="Times"/>
          <w:sz w:val="22"/>
          <w:szCs w:val="22"/>
        </w:rPr>
        <w:t>yet</w:t>
      </w:r>
      <w:r w:rsidRPr="00552F66">
        <w:rPr>
          <w:rFonts w:ascii="Times" w:hAnsi="Times"/>
          <w:sz w:val="22"/>
          <w:szCs w:val="22"/>
        </w:rPr>
        <w:t xml:space="preserve"> are not zero. </w:t>
      </w:r>
      <w:r w:rsidR="00C653CC" w:rsidRPr="00552F66">
        <w:rPr>
          <w:rFonts w:ascii="Times" w:hAnsi="Times"/>
          <w:sz w:val="22"/>
          <w:szCs w:val="22"/>
        </w:rPr>
        <w:t>Sinc</w:t>
      </w:r>
      <w:r w:rsidR="00B02E18" w:rsidRPr="00552F66">
        <w:rPr>
          <w:rFonts w:ascii="Times" w:hAnsi="Times"/>
          <w:sz w:val="22"/>
          <w:szCs w:val="22"/>
        </w:rPr>
        <w:t xml:space="preserve">e the critical discount </w:t>
      </w:r>
      <w:r w:rsidR="004252B2" w:rsidRPr="00552F66">
        <w:rPr>
          <w:rFonts w:ascii="Times" w:hAnsi="Times"/>
          <w:sz w:val="22"/>
          <w:szCs w:val="22"/>
        </w:rPr>
        <w:t>rate</w:t>
      </w:r>
      <w:r w:rsidR="00B02E18" w:rsidRPr="00552F66">
        <w:rPr>
          <w:rFonts w:ascii="Times" w:hAnsi="Times"/>
          <w:sz w:val="22"/>
          <w:szCs w:val="22"/>
        </w:rPr>
        <w:t xml:space="preserve"> is determined with the profits of each outcome, this </w:t>
      </w:r>
      <w:r w:rsidR="004252B2" w:rsidRPr="00552F66">
        <w:rPr>
          <w:rFonts w:ascii="Times" w:hAnsi="Times"/>
          <w:sz w:val="22"/>
          <w:szCs w:val="22"/>
        </w:rPr>
        <w:t xml:space="preserve">rate </w:t>
      </w:r>
      <w:r w:rsidR="00B02E18" w:rsidRPr="00552F66">
        <w:rPr>
          <w:rFonts w:ascii="Times" w:hAnsi="Times"/>
          <w:sz w:val="22"/>
          <w:szCs w:val="22"/>
        </w:rPr>
        <w:t xml:space="preserve">and therefore the likelihood of </w:t>
      </w:r>
      <w:r w:rsidR="00396948" w:rsidRPr="00552F66">
        <w:rPr>
          <w:rFonts w:ascii="Times" w:hAnsi="Times"/>
          <w:sz w:val="22"/>
          <w:szCs w:val="22"/>
        </w:rPr>
        <w:t>stable cartelization is different in each model.</w:t>
      </w:r>
      <w:r w:rsidR="004252B2" w:rsidRPr="00552F66">
        <w:rPr>
          <w:rFonts w:ascii="Times" w:hAnsi="Times"/>
          <w:sz w:val="22"/>
          <w:szCs w:val="22"/>
        </w:rPr>
        <w:t xml:space="preserve"> Likewise, the difference</w:t>
      </w:r>
      <w:r w:rsidR="0004117A" w:rsidRPr="00552F66">
        <w:rPr>
          <w:rFonts w:ascii="Times" w:hAnsi="Times"/>
          <w:sz w:val="22"/>
          <w:szCs w:val="22"/>
        </w:rPr>
        <w:t>s</w:t>
      </w:r>
      <w:r w:rsidR="001319F9">
        <w:rPr>
          <w:rFonts w:ascii="Times" w:hAnsi="Times"/>
          <w:sz w:val="22"/>
          <w:szCs w:val="22"/>
        </w:rPr>
        <w:t xml:space="preserve"> in outcome of</w:t>
      </w:r>
      <w:r w:rsidR="004252B2" w:rsidRPr="00552F66">
        <w:rPr>
          <w:rFonts w:ascii="Times" w:hAnsi="Times"/>
          <w:sz w:val="22"/>
          <w:szCs w:val="22"/>
        </w:rPr>
        <w:t xml:space="preserve"> the Ber</w:t>
      </w:r>
      <w:r w:rsidR="001319F9">
        <w:rPr>
          <w:rFonts w:ascii="Times" w:hAnsi="Times"/>
          <w:sz w:val="22"/>
          <w:szCs w:val="22"/>
        </w:rPr>
        <w:t>trand model and Cournot model are</w:t>
      </w:r>
      <w:r w:rsidR="004252B2" w:rsidRPr="00552F66">
        <w:rPr>
          <w:rFonts w:ascii="Times" w:hAnsi="Times"/>
          <w:sz w:val="22"/>
          <w:szCs w:val="22"/>
        </w:rPr>
        <w:t xml:space="preserve"> reflected in the</w:t>
      </w:r>
      <w:r w:rsidR="0004117A" w:rsidRPr="00552F66">
        <w:rPr>
          <w:rFonts w:ascii="Times" w:hAnsi="Times"/>
          <w:sz w:val="22"/>
          <w:szCs w:val="22"/>
        </w:rPr>
        <w:t xml:space="preserve"> computed critical discount rate, where </w:t>
      </w:r>
      <m:oMath>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 Bertrand</m:t>
            </m:r>
          </m:sup>
        </m:sSup>
        <m:r>
          <w:rPr>
            <w:rFonts w:ascii="Cambria Math" w:hAnsi="Cambria Math"/>
            <w:sz w:val="22"/>
            <w:szCs w:val="22"/>
          </w:rPr>
          <m:t>=1/2</m:t>
        </m:r>
      </m:oMath>
      <w:r w:rsidR="0004117A" w:rsidRPr="00552F66">
        <w:rPr>
          <w:rFonts w:ascii="Times" w:hAnsi="Times"/>
          <w:sz w:val="22"/>
          <w:szCs w:val="22"/>
        </w:rPr>
        <w:t xml:space="preserve"> and </w:t>
      </w:r>
      <m:oMath>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 Cournot</m:t>
            </m:r>
          </m:sup>
        </m:sSup>
        <m:r>
          <w:rPr>
            <w:rFonts w:ascii="Cambria Math" w:hAnsi="Cambria Math"/>
            <w:sz w:val="22"/>
            <w:szCs w:val="22"/>
          </w:rPr>
          <m:t>=</m:t>
        </m:r>
        <m:f>
          <m:fPr>
            <m:ctrlPr>
              <w:rPr>
                <w:rFonts w:ascii="Cambria Math" w:hAnsi="Cambria Math"/>
                <w:i/>
                <w:sz w:val="22"/>
                <w:szCs w:val="22"/>
              </w:rPr>
            </m:ctrlPr>
          </m:fPr>
          <m:num>
            <m:sSup>
              <m:sSupPr>
                <m:ctrlPr>
                  <w:rPr>
                    <w:rFonts w:ascii="Cambria Math" w:hAnsi="Cambria Math"/>
                    <w:i/>
                    <w:sz w:val="22"/>
                    <w:szCs w:val="22"/>
                  </w:rPr>
                </m:ctrlPr>
              </m:sSupPr>
              <m:e>
                <m:r>
                  <w:rPr>
                    <w:rFonts w:ascii="Cambria Math" w:hAnsi="Cambria Math"/>
                    <w:sz w:val="22"/>
                    <w:szCs w:val="22"/>
                  </w:rPr>
                  <m:t>(n+1)</m:t>
                </m:r>
              </m:e>
              <m:sup>
                <m:r>
                  <w:rPr>
                    <w:rFonts w:ascii="Cambria Math" w:hAnsi="Cambria Math"/>
                    <w:sz w:val="22"/>
                    <w:szCs w:val="22"/>
                  </w:rPr>
                  <m:t>2</m:t>
                </m:r>
              </m:sup>
            </m:sSup>
          </m:num>
          <m:den>
            <m:sSup>
              <m:sSupPr>
                <m:ctrlPr>
                  <w:rPr>
                    <w:rFonts w:ascii="Cambria Math" w:hAnsi="Cambria Math"/>
                    <w:i/>
                    <w:sz w:val="22"/>
                    <w:szCs w:val="22"/>
                  </w:rPr>
                </m:ctrlPr>
              </m:sSupPr>
              <m:e>
                <m:r>
                  <w:rPr>
                    <w:rFonts w:ascii="Cambria Math" w:hAnsi="Cambria Math"/>
                    <w:sz w:val="22"/>
                    <w:szCs w:val="22"/>
                  </w:rPr>
                  <m:t>n</m:t>
                </m:r>
              </m:e>
              <m:sup>
                <m:r>
                  <w:rPr>
                    <w:rFonts w:ascii="Cambria Math" w:hAnsi="Cambria Math"/>
                    <w:sz w:val="22"/>
                    <w:szCs w:val="22"/>
                  </w:rPr>
                  <m:t>2</m:t>
                </m:r>
              </m:sup>
            </m:sSup>
            <m:r>
              <w:rPr>
                <w:rFonts w:ascii="Cambria Math" w:hAnsi="Cambria Math"/>
                <w:sz w:val="22"/>
                <w:szCs w:val="22"/>
              </w:rPr>
              <m:t>+6n+1</m:t>
            </m:r>
          </m:den>
        </m:f>
      </m:oMath>
      <w:r w:rsidR="007F15EA" w:rsidRPr="00552F66">
        <w:rPr>
          <w:rFonts w:ascii="Times" w:hAnsi="Times"/>
          <w:sz w:val="22"/>
          <w:szCs w:val="22"/>
        </w:rPr>
        <w:t xml:space="preserve">. </w:t>
      </w:r>
      <w:r w:rsidR="00396948" w:rsidRPr="00552F66">
        <w:rPr>
          <w:rFonts w:ascii="Times" w:hAnsi="Times"/>
          <w:sz w:val="22"/>
          <w:szCs w:val="22"/>
        </w:rPr>
        <w:t xml:space="preserve">Assessing the likelihood of collusion for each </w:t>
      </w:r>
      <w:r w:rsidR="00564CC9" w:rsidRPr="00552F66">
        <w:rPr>
          <w:rFonts w:ascii="Times" w:hAnsi="Times"/>
          <w:sz w:val="22"/>
          <w:szCs w:val="22"/>
        </w:rPr>
        <w:t>kind of market</w:t>
      </w:r>
      <w:r w:rsidR="00396948" w:rsidRPr="00552F66">
        <w:rPr>
          <w:rFonts w:ascii="Times" w:hAnsi="Times"/>
          <w:sz w:val="22"/>
          <w:szCs w:val="22"/>
        </w:rPr>
        <w:t xml:space="preserve"> can </w:t>
      </w:r>
      <w:r w:rsidR="00564CC9" w:rsidRPr="00552F66">
        <w:rPr>
          <w:rFonts w:ascii="Times" w:hAnsi="Times"/>
          <w:sz w:val="22"/>
          <w:szCs w:val="22"/>
        </w:rPr>
        <w:t xml:space="preserve">therefore </w:t>
      </w:r>
      <w:r w:rsidR="001319F9">
        <w:rPr>
          <w:rFonts w:ascii="Times" w:hAnsi="Times"/>
          <w:sz w:val="22"/>
          <w:szCs w:val="22"/>
        </w:rPr>
        <w:t>help gain understanding of</w:t>
      </w:r>
      <w:r w:rsidR="00396948" w:rsidRPr="00552F66">
        <w:rPr>
          <w:rFonts w:ascii="Times" w:hAnsi="Times"/>
          <w:sz w:val="22"/>
          <w:szCs w:val="22"/>
        </w:rPr>
        <w:t xml:space="preserve"> collusion in different markets and can</w:t>
      </w:r>
      <w:r w:rsidR="008413AD">
        <w:rPr>
          <w:rFonts w:ascii="Times" w:hAnsi="Times"/>
          <w:sz w:val="22"/>
          <w:szCs w:val="22"/>
        </w:rPr>
        <w:t xml:space="preserve"> serve as yet another indicator; e</w:t>
      </w:r>
      <w:r w:rsidR="00396948" w:rsidRPr="00552F66">
        <w:rPr>
          <w:rFonts w:ascii="Times" w:hAnsi="Times"/>
          <w:sz w:val="22"/>
          <w:szCs w:val="22"/>
        </w:rPr>
        <w:t xml:space="preserve">specially when the critical discount </w:t>
      </w:r>
      <w:r w:rsidR="004252B2" w:rsidRPr="00552F66">
        <w:rPr>
          <w:rFonts w:ascii="Times" w:hAnsi="Times"/>
          <w:sz w:val="22"/>
          <w:szCs w:val="22"/>
        </w:rPr>
        <w:t>rate</w:t>
      </w:r>
      <w:r w:rsidR="00396948" w:rsidRPr="00552F66">
        <w:rPr>
          <w:rFonts w:ascii="Times" w:hAnsi="Times"/>
          <w:sz w:val="22"/>
          <w:szCs w:val="22"/>
        </w:rPr>
        <w:t>s are considered in comparison to each other.</w:t>
      </w:r>
    </w:p>
    <w:p w14:paraId="0165BBED" w14:textId="69E1B8B6" w:rsidR="00F61D7C" w:rsidRPr="00552F66" w:rsidRDefault="00C00D55" w:rsidP="0037146D">
      <w:pPr>
        <w:spacing w:line="360" w:lineRule="auto"/>
        <w:ind w:firstLine="360"/>
        <w:jc w:val="both"/>
        <w:rPr>
          <w:rFonts w:ascii="Times" w:hAnsi="Times"/>
          <w:sz w:val="22"/>
          <w:szCs w:val="22"/>
        </w:rPr>
      </w:pPr>
      <w:r w:rsidRPr="00552F66">
        <w:rPr>
          <w:rFonts w:ascii="Times" w:hAnsi="Times"/>
          <w:sz w:val="22"/>
          <w:szCs w:val="22"/>
        </w:rPr>
        <w:t xml:space="preserve">For this reason it is vital to consider collusion in </w:t>
      </w:r>
      <w:r w:rsidR="00116032" w:rsidRPr="00552F66">
        <w:rPr>
          <w:rFonts w:ascii="Times" w:hAnsi="Times"/>
          <w:sz w:val="22"/>
          <w:szCs w:val="22"/>
        </w:rPr>
        <w:t xml:space="preserve">different </w:t>
      </w:r>
      <w:r w:rsidRPr="00552F66">
        <w:rPr>
          <w:rFonts w:ascii="Times" w:hAnsi="Times"/>
          <w:sz w:val="22"/>
          <w:szCs w:val="22"/>
        </w:rPr>
        <w:t xml:space="preserve">models </w:t>
      </w:r>
      <w:r w:rsidR="00116032" w:rsidRPr="00552F66">
        <w:rPr>
          <w:rFonts w:ascii="Times" w:hAnsi="Times"/>
          <w:sz w:val="22"/>
          <w:szCs w:val="22"/>
        </w:rPr>
        <w:t>that depict different markets in reality. The general collusion models that are based on price or quantity competition are not always the correct fit for reality, which has been argued in the pr</w:t>
      </w:r>
      <w:r w:rsidR="00F61D7C" w:rsidRPr="00552F66">
        <w:rPr>
          <w:rFonts w:ascii="Times" w:hAnsi="Times"/>
          <w:sz w:val="22"/>
          <w:szCs w:val="22"/>
        </w:rPr>
        <w:t>evious section. Building on this</w:t>
      </w:r>
      <w:r w:rsidR="00116032" w:rsidRPr="00552F66">
        <w:rPr>
          <w:rFonts w:ascii="Times" w:hAnsi="Times"/>
          <w:sz w:val="22"/>
          <w:szCs w:val="22"/>
        </w:rPr>
        <w:t xml:space="preserve"> argument</w:t>
      </w:r>
      <w:r w:rsidR="00F61D7C" w:rsidRPr="00552F66">
        <w:rPr>
          <w:rFonts w:ascii="Times" w:hAnsi="Times"/>
          <w:sz w:val="22"/>
          <w:szCs w:val="22"/>
        </w:rPr>
        <w:t xml:space="preserve"> and the arguments presented in this section</w:t>
      </w:r>
      <w:r w:rsidR="008413AD">
        <w:rPr>
          <w:rFonts w:ascii="Times" w:hAnsi="Times"/>
          <w:sz w:val="22"/>
          <w:szCs w:val="22"/>
        </w:rPr>
        <w:t>,</w:t>
      </w:r>
      <w:r w:rsidR="00564CC9" w:rsidRPr="00552F66">
        <w:rPr>
          <w:rFonts w:ascii="Times" w:hAnsi="Times"/>
          <w:sz w:val="22"/>
          <w:szCs w:val="22"/>
        </w:rPr>
        <w:t xml:space="preserve"> </w:t>
      </w:r>
      <w:r w:rsidR="00116032" w:rsidRPr="00552F66">
        <w:rPr>
          <w:rFonts w:ascii="Times" w:hAnsi="Times"/>
          <w:sz w:val="22"/>
          <w:szCs w:val="22"/>
        </w:rPr>
        <w:t xml:space="preserve">it is </w:t>
      </w:r>
      <w:r w:rsidR="00564CC9" w:rsidRPr="00552F66">
        <w:rPr>
          <w:rFonts w:ascii="Times" w:hAnsi="Times"/>
          <w:sz w:val="22"/>
          <w:szCs w:val="22"/>
        </w:rPr>
        <w:t xml:space="preserve">therefore </w:t>
      </w:r>
      <w:r w:rsidR="00116032" w:rsidRPr="00552F66">
        <w:rPr>
          <w:rFonts w:ascii="Times" w:hAnsi="Times"/>
          <w:sz w:val="22"/>
          <w:szCs w:val="22"/>
        </w:rPr>
        <w:t>important to analyze the stability of collusion in</w:t>
      </w:r>
      <w:r w:rsidR="00564CC9" w:rsidRPr="00552F66">
        <w:rPr>
          <w:rFonts w:ascii="Times" w:hAnsi="Times"/>
          <w:sz w:val="22"/>
          <w:szCs w:val="22"/>
        </w:rPr>
        <w:t xml:space="preserve"> markets where price differences </w:t>
      </w:r>
      <w:r w:rsidR="008413AD">
        <w:rPr>
          <w:rFonts w:ascii="Times" w:hAnsi="Times"/>
          <w:sz w:val="22"/>
          <w:szCs w:val="22"/>
        </w:rPr>
        <w:t>may exist due to differentiation in products</w:t>
      </w:r>
      <w:r w:rsidR="00564CC9" w:rsidRPr="00552F66">
        <w:rPr>
          <w:rFonts w:ascii="Times" w:hAnsi="Times"/>
          <w:sz w:val="22"/>
          <w:szCs w:val="22"/>
        </w:rPr>
        <w:t>, in this paper represented by</w:t>
      </w:r>
      <w:r w:rsidR="00116032" w:rsidRPr="00552F66">
        <w:rPr>
          <w:rFonts w:ascii="Times" w:hAnsi="Times"/>
          <w:sz w:val="22"/>
          <w:szCs w:val="22"/>
        </w:rPr>
        <w:t xml:space="preserve"> spatial competition models</w:t>
      </w:r>
      <w:r w:rsidR="00F61D7C" w:rsidRPr="00552F66">
        <w:rPr>
          <w:rFonts w:ascii="Times" w:hAnsi="Times"/>
          <w:sz w:val="22"/>
          <w:szCs w:val="22"/>
        </w:rPr>
        <w:t xml:space="preserve">. </w:t>
      </w:r>
      <w:r w:rsidR="002801FB" w:rsidRPr="00552F66">
        <w:rPr>
          <w:rFonts w:ascii="Times" w:hAnsi="Times"/>
          <w:sz w:val="22"/>
          <w:szCs w:val="22"/>
        </w:rPr>
        <w:t>Since these models are obviously different from the general, widely used collusion models, the outcome and therefore the stability of collusion in these models, is like</w:t>
      </w:r>
      <w:r w:rsidR="00564CC9" w:rsidRPr="00552F66">
        <w:rPr>
          <w:rFonts w:ascii="Times" w:hAnsi="Times"/>
          <w:sz w:val="22"/>
          <w:szCs w:val="22"/>
        </w:rPr>
        <w:t>ly</w:t>
      </w:r>
      <w:r w:rsidR="002801FB" w:rsidRPr="00552F66">
        <w:rPr>
          <w:rFonts w:ascii="Times" w:hAnsi="Times"/>
          <w:sz w:val="22"/>
          <w:szCs w:val="22"/>
        </w:rPr>
        <w:t xml:space="preserve"> to be different as well. A quick analysis of </w:t>
      </w:r>
      <w:r w:rsidR="008413AD">
        <w:rPr>
          <w:rFonts w:ascii="Times" w:hAnsi="Times"/>
          <w:sz w:val="22"/>
          <w:szCs w:val="22"/>
        </w:rPr>
        <w:t>how</w:t>
      </w:r>
      <w:r w:rsidR="002801FB" w:rsidRPr="00552F66">
        <w:rPr>
          <w:rFonts w:ascii="Times" w:hAnsi="Times"/>
          <w:sz w:val="22"/>
          <w:szCs w:val="22"/>
        </w:rPr>
        <w:t xml:space="preserve"> spatial competition </w:t>
      </w:r>
      <w:r w:rsidR="008413AD">
        <w:rPr>
          <w:rFonts w:ascii="Times" w:hAnsi="Times"/>
          <w:sz w:val="22"/>
          <w:szCs w:val="22"/>
        </w:rPr>
        <w:t xml:space="preserve">affects </w:t>
      </w:r>
      <w:r w:rsidR="002801FB" w:rsidRPr="00552F66">
        <w:rPr>
          <w:rFonts w:ascii="Times" w:hAnsi="Times"/>
          <w:sz w:val="22"/>
          <w:szCs w:val="22"/>
        </w:rPr>
        <w:t>the profit in each situation does not give a sufficient answer. When goods are more differentiated the demand is less reactive to price changes. The consumers have a certain preference</w:t>
      </w:r>
      <w:r w:rsidR="00564CC9" w:rsidRPr="00552F66">
        <w:rPr>
          <w:rFonts w:ascii="Times" w:hAnsi="Times"/>
          <w:sz w:val="22"/>
          <w:szCs w:val="22"/>
        </w:rPr>
        <w:t xml:space="preserve"> (bliss point)</w:t>
      </w:r>
      <w:r w:rsidR="002801FB" w:rsidRPr="00552F66">
        <w:rPr>
          <w:rFonts w:ascii="Times" w:hAnsi="Times"/>
          <w:sz w:val="22"/>
          <w:szCs w:val="22"/>
        </w:rPr>
        <w:t xml:space="preserve"> and a small difference in price with other goods can be acceptable to still buy the expensive variant, if the consumer values this variant</w:t>
      </w:r>
      <w:r w:rsidR="00564CC9" w:rsidRPr="00552F66">
        <w:rPr>
          <w:rFonts w:ascii="Times" w:hAnsi="Times"/>
          <w:sz w:val="22"/>
          <w:szCs w:val="22"/>
        </w:rPr>
        <w:t xml:space="preserve"> more</w:t>
      </w:r>
      <w:r w:rsidR="002801FB" w:rsidRPr="00552F66">
        <w:rPr>
          <w:rFonts w:ascii="Times" w:hAnsi="Times"/>
          <w:sz w:val="22"/>
          <w:szCs w:val="22"/>
        </w:rPr>
        <w:t>. This has two consequences. First</w:t>
      </w:r>
      <w:r w:rsidR="008413AD">
        <w:rPr>
          <w:rFonts w:ascii="Times" w:hAnsi="Times"/>
          <w:sz w:val="22"/>
          <w:szCs w:val="22"/>
        </w:rPr>
        <w:t>ly</w:t>
      </w:r>
      <w:r w:rsidR="002801FB" w:rsidRPr="00552F66">
        <w:rPr>
          <w:rFonts w:ascii="Times" w:hAnsi="Times"/>
          <w:sz w:val="22"/>
          <w:szCs w:val="22"/>
        </w:rPr>
        <w:t>, it means that compared to</w:t>
      </w:r>
      <w:r w:rsidR="008413AD">
        <w:rPr>
          <w:rFonts w:ascii="Times" w:hAnsi="Times"/>
          <w:sz w:val="22"/>
          <w:szCs w:val="22"/>
        </w:rPr>
        <w:t>,</w:t>
      </w:r>
      <w:r w:rsidR="002801FB" w:rsidRPr="00552F66">
        <w:rPr>
          <w:rFonts w:ascii="Times" w:hAnsi="Times"/>
          <w:sz w:val="22"/>
          <w:szCs w:val="22"/>
        </w:rPr>
        <w:t xml:space="preserve"> for example</w:t>
      </w:r>
      <w:r w:rsidR="008413AD">
        <w:rPr>
          <w:rFonts w:ascii="Times" w:hAnsi="Times"/>
          <w:sz w:val="22"/>
          <w:szCs w:val="22"/>
        </w:rPr>
        <w:t>,</w:t>
      </w:r>
      <w:r w:rsidR="002801FB" w:rsidRPr="00552F66">
        <w:rPr>
          <w:rFonts w:ascii="Times" w:hAnsi="Times"/>
          <w:sz w:val="22"/>
          <w:szCs w:val="22"/>
        </w:rPr>
        <w:t xml:space="preserve"> price competition</w:t>
      </w:r>
      <w:r w:rsidR="008413AD">
        <w:rPr>
          <w:rFonts w:ascii="Times" w:hAnsi="Times"/>
          <w:sz w:val="22"/>
          <w:szCs w:val="22"/>
        </w:rPr>
        <w:t>, gains from deviation are less. With differentiated products a greater price reduction is necessary to capture the whole market compared to, for example, price competition.</w:t>
      </w:r>
      <w:r w:rsidR="002801FB" w:rsidRPr="00552F66">
        <w:rPr>
          <w:rFonts w:ascii="Times" w:hAnsi="Times"/>
          <w:sz w:val="22"/>
          <w:szCs w:val="22"/>
        </w:rPr>
        <w:t xml:space="preserve"> </w:t>
      </w:r>
      <w:r w:rsidR="008413AD">
        <w:rPr>
          <w:rFonts w:ascii="Times" w:hAnsi="Times"/>
          <w:sz w:val="22"/>
          <w:szCs w:val="22"/>
        </w:rPr>
        <w:t>This enhances the stability of collusion</w:t>
      </w:r>
      <w:r w:rsidR="006B3E46" w:rsidRPr="00552F66">
        <w:rPr>
          <w:rFonts w:ascii="Times" w:hAnsi="Times"/>
          <w:sz w:val="22"/>
          <w:szCs w:val="22"/>
        </w:rPr>
        <w:t>. (T</w:t>
      </w:r>
      <w:r w:rsidR="002801FB" w:rsidRPr="00552F66">
        <w:rPr>
          <w:rFonts w:ascii="Times" w:hAnsi="Times"/>
          <w:sz w:val="22"/>
          <w:szCs w:val="22"/>
        </w:rPr>
        <w:t>he optimal price might not the be the price that captures the whole market, however this means that with the same collusive price as in price competition</w:t>
      </w:r>
      <w:r w:rsidR="006B3E46" w:rsidRPr="00552F66">
        <w:rPr>
          <w:rFonts w:ascii="Times" w:hAnsi="Times"/>
          <w:sz w:val="22"/>
          <w:szCs w:val="22"/>
        </w:rPr>
        <w:t xml:space="preserve"> the firm captures less demand. Either way of reasoning, the profits in the deviation p</w:t>
      </w:r>
      <w:r w:rsidR="008413AD">
        <w:rPr>
          <w:rFonts w:ascii="Times" w:hAnsi="Times"/>
          <w:sz w:val="22"/>
          <w:szCs w:val="22"/>
        </w:rPr>
        <w:t>hase</w:t>
      </w:r>
      <w:r w:rsidR="006B3E46" w:rsidRPr="00552F66">
        <w:rPr>
          <w:rFonts w:ascii="Times" w:hAnsi="Times"/>
          <w:sz w:val="22"/>
          <w:szCs w:val="22"/>
        </w:rPr>
        <w:t xml:space="preserve"> will be less compared to price competition.) The second effect is that the punishment will be less severe, </w:t>
      </w:r>
      <w:r w:rsidR="008413AD">
        <w:rPr>
          <w:rFonts w:ascii="Times" w:hAnsi="Times"/>
          <w:sz w:val="22"/>
          <w:szCs w:val="22"/>
        </w:rPr>
        <w:t>which diminishes the likelihood of</w:t>
      </w:r>
      <w:r w:rsidR="006B3E46" w:rsidRPr="00552F66">
        <w:rPr>
          <w:rFonts w:ascii="Times" w:hAnsi="Times"/>
          <w:sz w:val="22"/>
          <w:szCs w:val="22"/>
        </w:rPr>
        <w:t xml:space="preserve"> collusion. The same argument holds for this </w:t>
      </w:r>
      <w:r w:rsidR="008413AD">
        <w:rPr>
          <w:rFonts w:ascii="Times" w:hAnsi="Times"/>
          <w:sz w:val="22"/>
          <w:szCs w:val="22"/>
        </w:rPr>
        <w:t>effect</w:t>
      </w:r>
      <w:r w:rsidR="006B3E46" w:rsidRPr="00552F66">
        <w:rPr>
          <w:rFonts w:ascii="Times" w:hAnsi="Times"/>
          <w:sz w:val="22"/>
          <w:szCs w:val="22"/>
        </w:rPr>
        <w:t>, since the firms in a</w:t>
      </w:r>
      <w:r w:rsidR="00564CC9" w:rsidRPr="00552F66">
        <w:rPr>
          <w:rFonts w:ascii="Times" w:hAnsi="Times"/>
          <w:sz w:val="22"/>
          <w:szCs w:val="22"/>
        </w:rPr>
        <w:t xml:space="preserve"> market with</w:t>
      </w:r>
      <w:r w:rsidR="006B3E46" w:rsidRPr="00552F66">
        <w:rPr>
          <w:rFonts w:ascii="Times" w:hAnsi="Times"/>
          <w:sz w:val="22"/>
          <w:szCs w:val="22"/>
        </w:rPr>
        <w:t xml:space="preserve"> differentiated goods have more market power, price reduction has a less severe impact on demand. All in all, the net effect of introducing differentiated goods cannot be determined in such a way and further analysis is needed to be able to conclude which effect dominates the other.</w:t>
      </w:r>
    </w:p>
    <w:p w14:paraId="5DDF1A24" w14:textId="7304751F" w:rsidR="00F61D7C" w:rsidRPr="00552F66" w:rsidRDefault="002801FB" w:rsidP="0037146D">
      <w:pPr>
        <w:spacing w:line="360" w:lineRule="auto"/>
        <w:ind w:firstLine="360"/>
        <w:jc w:val="both"/>
        <w:rPr>
          <w:rFonts w:ascii="Times" w:hAnsi="Times"/>
          <w:sz w:val="22"/>
          <w:szCs w:val="22"/>
        </w:rPr>
      </w:pPr>
      <w:r w:rsidRPr="00552F66">
        <w:rPr>
          <w:rFonts w:ascii="Times" w:hAnsi="Times"/>
          <w:sz w:val="22"/>
          <w:szCs w:val="22"/>
        </w:rPr>
        <w:t>One of the most notable papers on cartel stability in spatial competition markets</w:t>
      </w:r>
      <w:r w:rsidR="000A3012" w:rsidRPr="00552F66">
        <w:rPr>
          <w:rFonts w:ascii="Times" w:hAnsi="Times"/>
          <w:sz w:val="22"/>
          <w:szCs w:val="22"/>
        </w:rPr>
        <w:t xml:space="preserve"> is </w:t>
      </w:r>
      <w:r w:rsidR="000A3012" w:rsidRPr="00552F66">
        <w:rPr>
          <w:rFonts w:ascii="Times" w:hAnsi="Times"/>
          <w:i/>
          <w:sz w:val="22"/>
          <w:szCs w:val="22"/>
        </w:rPr>
        <w:t>“</w:t>
      </w:r>
      <w:r w:rsidR="000A3012" w:rsidRPr="00552F66">
        <w:rPr>
          <w:rFonts w:ascii="Times" w:hAnsi="Times" w:cs="Times New Roman"/>
          <w:i/>
          <w:noProof/>
          <w:sz w:val="22"/>
          <w:szCs w:val="22"/>
        </w:rPr>
        <w:t>The effect of product differentation on collusive pricing</w:t>
      </w:r>
      <w:r w:rsidR="000A3012" w:rsidRPr="00552F66">
        <w:rPr>
          <w:rFonts w:ascii="Times" w:hAnsi="Times"/>
          <w:i/>
          <w:sz w:val="22"/>
          <w:szCs w:val="22"/>
        </w:rPr>
        <w:t xml:space="preserve">” </w:t>
      </w:r>
      <w:r w:rsidR="000A3012" w:rsidRPr="00552F66">
        <w:rPr>
          <w:rFonts w:ascii="Times" w:hAnsi="Times"/>
          <w:sz w:val="22"/>
          <w:szCs w:val="22"/>
        </w:rPr>
        <w:t xml:space="preserve">by Chang (1990). In </w:t>
      </w:r>
      <w:r w:rsidR="005A570F" w:rsidRPr="00552F66">
        <w:rPr>
          <w:rFonts w:ascii="Times" w:hAnsi="Times"/>
          <w:sz w:val="22"/>
          <w:szCs w:val="22"/>
        </w:rPr>
        <w:t>this</w:t>
      </w:r>
      <w:r w:rsidR="00983B3B" w:rsidRPr="00552F66">
        <w:rPr>
          <w:rFonts w:ascii="Times" w:hAnsi="Times"/>
          <w:sz w:val="22"/>
          <w:szCs w:val="22"/>
        </w:rPr>
        <w:t xml:space="preserve"> paper</w:t>
      </w:r>
      <w:r w:rsidR="000A3012" w:rsidRPr="00552F66">
        <w:rPr>
          <w:rFonts w:ascii="Times" w:hAnsi="Times"/>
          <w:sz w:val="22"/>
          <w:szCs w:val="22"/>
        </w:rPr>
        <w:t xml:space="preserve"> collusion is </w:t>
      </w:r>
      <w:r w:rsidR="005A570F" w:rsidRPr="00552F66">
        <w:rPr>
          <w:rFonts w:ascii="Times" w:hAnsi="Times"/>
          <w:sz w:val="22"/>
          <w:szCs w:val="22"/>
        </w:rPr>
        <w:t>introduced</w:t>
      </w:r>
      <w:r w:rsidR="000A3012" w:rsidRPr="00552F66">
        <w:rPr>
          <w:rFonts w:ascii="Times" w:hAnsi="Times"/>
          <w:sz w:val="22"/>
          <w:szCs w:val="22"/>
        </w:rPr>
        <w:t xml:space="preserve"> in a Hotelling model with quadratic costs. The locations of the firms are assumed to be exogenous to the model and from this point of view the likelihood (critical discount </w:t>
      </w:r>
      <w:r w:rsidR="004252B2" w:rsidRPr="00552F66">
        <w:rPr>
          <w:rFonts w:ascii="Times" w:hAnsi="Times"/>
          <w:sz w:val="22"/>
          <w:szCs w:val="22"/>
        </w:rPr>
        <w:t>rate</w:t>
      </w:r>
      <w:r w:rsidR="000A3012" w:rsidRPr="00552F66">
        <w:rPr>
          <w:rFonts w:ascii="Times" w:hAnsi="Times"/>
          <w:sz w:val="22"/>
          <w:szCs w:val="22"/>
        </w:rPr>
        <w:t xml:space="preserve">) of collusion is determined. </w:t>
      </w:r>
      <w:r w:rsidR="006D6921" w:rsidRPr="00552F66">
        <w:rPr>
          <w:rFonts w:ascii="Times" w:hAnsi="Times"/>
          <w:sz w:val="22"/>
          <w:szCs w:val="22"/>
        </w:rPr>
        <w:t xml:space="preserve">The results show that collusive outcome is less likely when products are less differentiated (more substitutable). This result is </w:t>
      </w:r>
      <w:r w:rsidR="00F5671C" w:rsidRPr="00552F66">
        <w:rPr>
          <w:rFonts w:ascii="Times" w:hAnsi="Times"/>
          <w:sz w:val="22"/>
          <w:szCs w:val="22"/>
        </w:rPr>
        <w:t xml:space="preserve">different </w:t>
      </w:r>
      <w:r w:rsidR="006D6921" w:rsidRPr="00552F66">
        <w:rPr>
          <w:rFonts w:ascii="Times" w:hAnsi="Times"/>
          <w:sz w:val="22"/>
          <w:szCs w:val="22"/>
        </w:rPr>
        <w:t>the</w:t>
      </w:r>
      <w:r w:rsidR="00F5671C" w:rsidRPr="00552F66">
        <w:rPr>
          <w:rFonts w:ascii="Times" w:hAnsi="Times"/>
          <w:sz w:val="22"/>
          <w:szCs w:val="22"/>
        </w:rPr>
        <w:t>n the</w:t>
      </w:r>
      <w:r w:rsidR="006D6921" w:rsidRPr="00552F66">
        <w:rPr>
          <w:rFonts w:ascii="Times" w:hAnsi="Times"/>
          <w:sz w:val="22"/>
          <w:szCs w:val="22"/>
        </w:rPr>
        <w:t xml:space="preserve"> findings of Deneckere, where the conclusion is</w:t>
      </w:r>
      <w:r w:rsidR="007F15EA" w:rsidRPr="00552F66">
        <w:rPr>
          <w:rFonts w:ascii="Times" w:hAnsi="Times"/>
          <w:sz w:val="22"/>
          <w:szCs w:val="22"/>
        </w:rPr>
        <w:t xml:space="preserve"> that</w:t>
      </w:r>
      <w:r w:rsidR="006D6921" w:rsidRPr="00552F66">
        <w:rPr>
          <w:rFonts w:ascii="Times" w:hAnsi="Times"/>
          <w:sz w:val="22"/>
          <w:szCs w:val="22"/>
        </w:rPr>
        <w:t xml:space="preserve"> cartelization is more likely when goods are </w:t>
      </w:r>
      <w:r w:rsidR="00F5671C" w:rsidRPr="00552F66">
        <w:rPr>
          <w:rFonts w:ascii="Times" w:hAnsi="Times"/>
          <w:sz w:val="22"/>
          <w:szCs w:val="22"/>
        </w:rPr>
        <w:t>strong or weak substitute</w:t>
      </w:r>
      <w:r w:rsidR="007F15EA" w:rsidRPr="00552F66">
        <w:rPr>
          <w:rFonts w:ascii="Times" w:hAnsi="Times"/>
          <w:sz w:val="22"/>
          <w:szCs w:val="22"/>
        </w:rPr>
        <w:t>s</w:t>
      </w:r>
      <w:r w:rsidR="00923031" w:rsidRPr="00552F66">
        <w:rPr>
          <w:rFonts w:ascii="Times" w:hAnsi="Times"/>
          <w:sz w:val="22"/>
          <w:szCs w:val="22"/>
        </w:rPr>
        <w:t xml:space="preserve"> relative to moderate substitutes</w:t>
      </w:r>
      <w:r w:rsidR="00F5671C" w:rsidRPr="00552F66">
        <w:rPr>
          <w:rFonts w:ascii="Times" w:hAnsi="Times"/>
          <w:sz w:val="22"/>
          <w:szCs w:val="22"/>
        </w:rPr>
        <w:t xml:space="preserve"> </w:t>
      </w:r>
      <w:sdt>
        <w:sdtPr>
          <w:rPr>
            <w:rFonts w:ascii="Times" w:hAnsi="Times"/>
            <w:sz w:val="22"/>
            <w:szCs w:val="22"/>
          </w:rPr>
          <w:id w:val="-421100888"/>
          <w:citation/>
        </w:sdtPr>
        <w:sdtEndPr/>
        <w:sdtContent>
          <w:r w:rsidR="006D6921" w:rsidRPr="00552F66">
            <w:rPr>
              <w:rFonts w:ascii="Times" w:hAnsi="Times"/>
              <w:sz w:val="22"/>
              <w:szCs w:val="22"/>
            </w:rPr>
            <w:fldChar w:fldCharType="begin"/>
          </w:r>
          <w:r w:rsidR="006D6921" w:rsidRPr="00552F66">
            <w:rPr>
              <w:rFonts w:ascii="Times" w:hAnsi="Times"/>
              <w:sz w:val="22"/>
              <w:szCs w:val="22"/>
            </w:rPr>
            <w:instrText xml:space="preserve"> CITATION Den83 \l 1033 </w:instrText>
          </w:r>
          <w:r w:rsidR="006D6921" w:rsidRPr="00552F66">
            <w:rPr>
              <w:rFonts w:ascii="Times" w:hAnsi="Times"/>
              <w:sz w:val="22"/>
              <w:szCs w:val="22"/>
            </w:rPr>
            <w:fldChar w:fldCharType="separate"/>
          </w:r>
          <w:r w:rsidR="0026785C" w:rsidRPr="00552F66">
            <w:rPr>
              <w:rFonts w:ascii="Times" w:hAnsi="Times"/>
              <w:noProof/>
              <w:sz w:val="22"/>
              <w:szCs w:val="22"/>
            </w:rPr>
            <w:t>(Deneckere, 1983)</w:t>
          </w:r>
          <w:r w:rsidR="006D6921" w:rsidRPr="00552F66">
            <w:rPr>
              <w:rFonts w:ascii="Times" w:hAnsi="Times"/>
              <w:sz w:val="22"/>
              <w:szCs w:val="22"/>
            </w:rPr>
            <w:fldChar w:fldCharType="end"/>
          </w:r>
        </w:sdtContent>
      </w:sdt>
      <w:r w:rsidR="006D6921" w:rsidRPr="00552F66">
        <w:rPr>
          <w:rFonts w:ascii="Times" w:hAnsi="Times"/>
          <w:sz w:val="22"/>
          <w:szCs w:val="22"/>
        </w:rPr>
        <w:t xml:space="preserve">. The difference of the outcome of these </w:t>
      </w:r>
      <w:r w:rsidR="00F6567E" w:rsidRPr="00552F66">
        <w:rPr>
          <w:rFonts w:ascii="Times" w:hAnsi="Times"/>
          <w:sz w:val="22"/>
          <w:szCs w:val="22"/>
        </w:rPr>
        <w:t xml:space="preserve">papers </w:t>
      </w:r>
      <w:r w:rsidR="006D6921" w:rsidRPr="00552F66">
        <w:rPr>
          <w:rFonts w:ascii="Times" w:hAnsi="Times"/>
          <w:sz w:val="22"/>
          <w:szCs w:val="22"/>
        </w:rPr>
        <w:t xml:space="preserve">can be explained by </w:t>
      </w:r>
      <w:r w:rsidR="00F6567E" w:rsidRPr="00552F66">
        <w:rPr>
          <w:rFonts w:ascii="Times" w:hAnsi="Times"/>
          <w:sz w:val="22"/>
          <w:szCs w:val="22"/>
        </w:rPr>
        <w:t xml:space="preserve">the differences between the models </w:t>
      </w:r>
      <w:sdt>
        <w:sdtPr>
          <w:rPr>
            <w:rFonts w:ascii="Times" w:hAnsi="Times"/>
            <w:sz w:val="22"/>
            <w:szCs w:val="22"/>
          </w:rPr>
          <w:id w:val="-1010064142"/>
          <w:citation/>
        </w:sdtPr>
        <w:sdtEndPr/>
        <w:sdtContent>
          <w:r w:rsidR="00F6567E" w:rsidRPr="00552F66">
            <w:rPr>
              <w:rFonts w:ascii="Times" w:hAnsi="Times"/>
              <w:sz w:val="22"/>
              <w:szCs w:val="22"/>
            </w:rPr>
            <w:fldChar w:fldCharType="begin"/>
          </w:r>
          <w:r w:rsidR="00F6567E" w:rsidRPr="00552F66">
            <w:rPr>
              <w:rFonts w:ascii="Times" w:hAnsi="Times"/>
              <w:sz w:val="22"/>
              <w:szCs w:val="22"/>
            </w:rPr>
            <w:instrText xml:space="preserve"> CITATION Cha91 \l 1033 </w:instrText>
          </w:r>
          <w:r w:rsidR="00F6567E" w:rsidRPr="00552F66">
            <w:rPr>
              <w:rFonts w:ascii="Times" w:hAnsi="Times"/>
              <w:sz w:val="22"/>
              <w:szCs w:val="22"/>
            </w:rPr>
            <w:fldChar w:fldCharType="separate"/>
          </w:r>
          <w:r w:rsidR="0026785C" w:rsidRPr="00552F66">
            <w:rPr>
              <w:rFonts w:ascii="Times" w:hAnsi="Times"/>
              <w:noProof/>
              <w:sz w:val="22"/>
              <w:szCs w:val="22"/>
            </w:rPr>
            <w:t>(Chang, 1991)</w:t>
          </w:r>
          <w:r w:rsidR="00F6567E" w:rsidRPr="00552F66">
            <w:rPr>
              <w:rFonts w:ascii="Times" w:hAnsi="Times"/>
              <w:sz w:val="22"/>
              <w:szCs w:val="22"/>
            </w:rPr>
            <w:fldChar w:fldCharType="end"/>
          </w:r>
        </w:sdtContent>
      </w:sdt>
      <w:r w:rsidR="00F6567E" w:rsidRPr="00552F66">
        <w:rPr>
          <w:rFonts w:ascii="Times" w:hAnsi="Times"/>
          <w:sz w:val="22"/>
          <w:szCs w:val="22"/>
        </w:rPr>
        <w:t xml:space="preserve">. While Chang analyzes a </w:t>
      </w:r>
      <w:proofErr w:type="gramStart"/>
      <w:r w:rsidR="00F6567E" w:rsidRPr="00552F66">
        <w:rPr>
          <w:rFonts w:ascii="Times" w:hAnsi="Times"/>
          <w:sz w:val="22"/>
          <w:szCs w:val="22"/>
        </w:rPr>
        <w:t>mill pricing</w:t>
      </w:r>
      <w:proofErr w:type="gramEnd"/>
      <w:r w:rsidR="00F6567E" w:rsidRPr="00552F66">
        <w:rPr>
          <w:rFonts w:ascii="Times" w:hAnsi="Times"/>
          <w:sz w:val="22"/>
          <w:szCs w:val="22"/>
        </w:rPr>
        <w:t xml:space="preserve"> model where firms compete in prices, Deneckere uses a Cournot and Bertrand model with a demand function that accounts differentiated goods by using a </w:t>
      </w:r>
      <w:r w:rsidR="007700A0">
        <w:rPr>
          <w:rFonts w:ascii="Times" w:hAnsi="Times"/>
          <w:sz w:val="22"/>
          <w:szCs w:val="22"/>
        </w:rPr>
        <w:t>parameter</w:t>
      </w:r>
      <w:r w:rsidR="00F6567E" w:rsidRPr="00552F66">
        <w:rPr>
          <w:rFonts w:ascii="Times" w:hAnsi="Times"/>
          <w:sz w:val="22"/>
          <w:szCs w:val="22"/>
        </w:rPr>
        <w:t xml:space="preserve"> that measures</w:t>
      </w:r>
      <w:r w:rsidR="007700A0">
        <w:rPr>
          <w:rFonts w:ascii="Times" w:hAnsi="Times"/>
          <w:sz w:val="22"/>
          <w:szCs w:val="22"/>
        </w:rPr>
        <w:t xml:space="preserve"> the substitutability of the products</w:t>
      </w:r>
      <w:r w:rsidR="00F6567E" w:rsidRPr="00552F66">
        <w:rPr>
          <w:rFonts w:ascii="Times" w:hAnsi="Times"/>
          <w:sz w:val="22"/>
          <w:szCs w:val="22"/>
        </w:rPr>
        <w:t>.</w:t>
      </w:r>
      <w:r w:rsidR="007F15EA" w:rsidRPr="00552F66">
        <w:rPr>
          <w:rFonts w:ascii="Times" w:hAnsi="Times"/>
          <w:sz w:val="22"/>
          <w:szCs w:val="22"/>
        </w:rPr>
        <w:t xml:space="preserve"> The conclusion in </w:t>
      </w:r>
      <w:proofErr w:type="spellStart"/>
      <w:r w:rsidR="007F15EA" w:rsidRPr="00552F66">
        <w:rPr>
          <w:rFonts w:ascii="Times" w:hAnsi="Times"/>
          <w:sz w:val="22"/>
          <w:szCs w:val="22"/>
        </w:rPr>
        <w:t>Deneckere’s</w:t>
      </w:r>
      <w:proofErr w:type="spellEnd"/>
      <w:r w:rsidR="007F15EA" w:rsidRPr="00552F66">
        <w:rPr>
          <w:rFonts w:ascii="Times" w:hAnsi="Times"/>
          <w:sz w:val="22"/>
          <w:szCs w:val="22"/>
        </w:rPr>
        <w:t xml:space="preserve"> paper can be attributed to the fact that the collusive payoff is strictly declining in product substitutability, since consumer demand declines as products become more substitutable when consumers have homogenous tastes.</w:t>
      </w:r>
    </w:p>
    <w:p w14:paraId="45C3A978" w14:textId="12AC6667" w:rsidR="007F15EA" w:rsidRPr="00552F66" w:rsidRDefault="00E909CB" w:rsidP="0037146D">
      <w:pPr>
        <w:spacing w:line="360" w:lineRule="auto"/>
        <w:ind w:firstLine="360"/>
        <w:jc w:val="both"/>
        <w:rPr>
          <w:rFonts w:ascii="Times" w:hAnsi="Times"/>
          <w:sz w:val="22"/>
          <w:szCs w:val="22"/>
        </w:rPr>
      </w:pPr>
      <w:r w:rsidRPr="00552F66">
        <w:rPr>
          <w:rFonts w:ascii="Times" w:hAnsi="Times"/>
          <w:sz w:val="22"/>
          <w:szCs w:val="22"/>
        </w:rPr>
        <w:t xml:space="preserve">Although the outcome is in line with Chang (1991), </w:t>
      </w:r>
      <w:r w:rsidR="007700A0">
        <w:rPr>
          <w:rFonts w:ascii="Times" w:hAnsi="Times"/>
          <w:sz w:val="22"/>
          <w:szCs w:val="22"/>
        </w:rPr>
        <w:t>Ross (1992</w:t>
      </w:r>
      <w:r w:rsidR="00F6567E" w:rsidRPr="00552F66">
        <w:rPr>
          <w:rFonts w:ascii="Times" w:hAnsi="Times"/>
          <w:sz w:val="22"/>
          <w:szCs w:val="22"/>
        </w:rPr>
        <w:t xml:space="preserve">) </w:t>
      </w:r>
      <w:r w:rsidRPr="00552F66">
        <w:rPr>
          <w:rFonts w:ascii="Times" w:hAnsi="Times"/>
          <w:sz w:val="22"/>
          <w:szCs w:val="22"/>
        </w:rPr>
        <w:t>analyzes collusion in two other models of differentiation. Here a quadratic utility model and a spatial model, where the transportation costs are linear, the linear city is of infinite length and no assumption is made on the amount of firms located on the spectrum (firms are assumed t</w:t>
      </w:r>
      <w:r w:rsidR="007700A0">
        <w:rPr>
          <w:rFonts w:ascii="Times" w:hAnsi="Times"/>
          <w:sz w:val="22"/>
          <w:szCs w:val="22"/>
        </w:rPr>
        <w:t xml:space="preserve">o locate at equal distance), are </w:t>
      </w:r>
      <w:r w:rsidRPr="00552F66">
        <w:rPr>
          <w:rFonts w:ascii="Times" w:hAnsi="Times"/>
          <w:sz w:val="22"/>
          <w:szCs w:val="22"/>
        </w:rPr>
        <w:t>analyzed. The findings show again that more differentiation could enhance cartel stability</w:t>
      </w:r>
      <w:r w:rsidR="006058DA" w:rsidRPr="00552F66">
        <w:rPr>
          <w:rFonts w:ascii="Times" w:hAnsi="Times"/>
          <w:sz w:val="22"/>
          <w:szCs w:val="22"/>
        </w:rPr>
        <w:t xml:space="preserve"> </w:t>
      </w:r>
      <w:sdt>
        <w:sdtPr>
          <w:rPr>
            <w:rFonts w:ascii="Times" w:hAnsi="Times"/>
            <w:sz w:val="22"/>
            <w:szCs w:val="22"/>
          </w:rPr>
          <w:id w:val="986133629"/>
          <w:citation/>
        </w:sdtPr>
        <w:sdtEndPr/>
        <w:sdtContent>
          <w:r w:rsidR="006058DA" w:rsidRPr="00552F66">
            <w:rPr>
              <w:rFonts w:ascii="Times" w:hAnsi="Times"/>
              <w:sz w:val="22"/>
              <w:szCs w:val="22"/>
            </w:rPr>
            <w:fldChar w:fldCharType="begin"/>
          </w:r>
          <w:r w:rsidR="006058DA" w:rsidRPr="00552F66">
            <w:rPr>
              <w:rFonts w:ascii="Times" w:hAnsi="Times"/>
              <w:sz w:val="22"/>
              <w:szCs w:val="22"/>
            </w:rPr>
            <w:instrText xml:space="preserve"> CITATION Ros92 \l 1033 </w:instrText>
          </w:r>
          <w:r w:rsidR="006058DA" w:rsidRPr="00552F66">
            <w:rPr>
              <w:rFonts w:ascii="Times" w:hAnsi="Times"/>
              <w:sz w:val="22"/>
              <w:szCs w:val="22"/>
            </w:rPr>
            <w:fldChar w:fldCharType="separate"/>
          </w:r>
          <w:r w:rsidR="0026785C" w:rsidRPr="00552F66">
            <w:rPr>
              <w:rFonts w:ascii="Times" w:hAnsi="Times"/>
              <w:noProof/>
              <w:sz w:val="22"/>
              <w:szCs w:val="22"/>
            </w:rPr>
            <w:t>(Ross, 1992)</w:t>
          </w:r>
          <w:r w:rsidR="006058DA" w:rsidRPr="00552F66">
            <w:rPr>
              <w:rFonts w:ascii="Times" w:hAnsi="Times"/>
              <w:sz w:val="22"/>
              <w:szCs w:val="22"/>
            </w:rPr>
            <w:fldChar w:fldCharType="end"/>
          </w:r>
        </w:sdtContent>
      </w:sdt>
      <w:r w:rsidRPr="00552F66">
        <w:rPr>
          <w:rFonts w:ascii="Times" w:hAnsi="Times"/>
          <w:sz w:val="22"/>
          <w:szCs w:val="22"/>
        </w:rPr>
        <w:t>.</w:t>
      </w:r>
      <w:r w:rsidR="007F15EA" w:rsidRPr="00552F66">
        <w:rPr>
          <w:rFonts w:ascii="Times" w:hAnsi="Times"/>
          <w:sz w:val="22"/>
          <w:szCs w:val="22"/>
        </w:rPr>
        <w:t xml:space="preserve"> Both Ross and Chang assume exogenous locations.</w:t>
      </w:r>
    </w:p>
    <w:p w14:paraId="7C76EE45" w14:textId="7C0C006D" w:rsidR="00F6567E" w:rsidRPr="00552F66" w:rsidRDefault="006058DA" w:rsidP="0037146D">
      <w:pPr>
        <w:spacing w:line="360" w:lineRule="auto"/>
        <w:ind w:firstLine="360"/>
        <w:jc w:val="both"/>
        <w:rPr>
          <w:rFonts w:ascii="Times" w:hAnsi="Times"/>
          <w:sz w:val="22"/>
          <w:szCs w:val="22"/>
        </w:rPr>
      </w:pPr>
      <w:r w:rsidRPr="00552F66">
        <w:rPr>
          <w:rFonts w:ascii="Times" w:hAnsi="Times"/>
          <w:sz w:val="22"/>
          <w:szCs w:val="22"/>
        </w:rPr>
        <w:t>Similar to spatial competi</w:t>
      </w:r>
      <w:r w:rsidR="007700A0">
        <w:rPr>
          <w:rFonts w:ascii="Times" w:hAnsi="Times"/>
          <w:sz w:val="22"/>
          <w:szCs w:val="22"/>
        </w:rPr>
        <w:t>tion models, collusion in</w:t>
      </w:r>
      <w:r w:rsidRPr="00552F66">
        <w:rPr>
          <w:rFonts w:ascii="Times" w:hAnsi="Times"/>
          <w:sz w:val="22"/>
          <w:szCs w:val="22"/>
        </w:rPr>
        <w:t xml:space="preserve"> spatial competition </w:t>
      </w:r>
      <w:r w:rsidR="007700A0">
        <w:rPr>
          <w:rFonts w:ascii="Times" w:hAnsi="Times"/>
          <w:sz w:val="22"/>
          <w:szCs w:val="22"/>
        </w:rPr>
        <w:t>models with price competition is</w:t>
      </w:r>
      <w:r w:rsidRPr="00552F66">
        <w:rPr>
          <w:rFonts w:ascii="Times" w:hAnsi="Times"/>
          <w:sz w:val="22"/>
          <w:szCs w:val="22"/>
        </w:rPr>
        <w:t xml:space="preserve"> very well represented in the literature.</w:t>
      </w:r>
      <w:r w:rsidR="00BA19DA" w:rsidRPr="00552F66">
        <w:rPr>
          <w:rFonts w:ascii="Times" w:hAnsi="Times"/>
          <w:sz w:val="22"/>
          <w:szCs w:val="22"/>
        </w:rPr>
        <w:t xml:space="preserve"> The introduction of a quantity constraint, however, </w:t>
      </w:r>
      <w:r w:rsidR="007700A0">
        <w:rPr>
          <w:rFonts w:ascii="Times" w:hAnsi="Times"/>
          <w:sz w:val="22"/>
          <w:szCs w:val="22"/>
        </w:rPr>
        <w:t>can affect</w:t>
      </w:r>
      <w:r w:rsidR="00BA19DA" w:rsidRPr="00552F66">
        <w:rPr>
          <w:rFonts w:ascii="Times" w:hAnsi="Times"/>
          <w:sz w:val="22"/>
          <w:szCs w:val="22"/>
        </w:rPr>
        <w:t xml:space="preserve"> the stability of collusion. </w:t>
      </w:r>
      <w:r w:rsidR="007700A0">
        <w:rPr>
          <w:rFonts w:ascii="Times" w:hAnsi="Times"/>
          <w:sz w:val="22"/>
          <w:szCs w:val="22"/>
        </w:rPr>
        <w:t>The effect on the stability of collusion</w:t>
      </w:r>
      <w:r w:rsidR="00BA19DA" w:rsidRPr="00552F66">
        <w:rPr>
          <w:rFonts w:ascii="Times" w:hAnsi="Times"/>
          <w:sz w:val="22"/>
          <w:szCs w:val="22"/>
        </w:rPr>
        <w:t xml:space="preserve"> results from limited </w:t>
      </w:r>
      <w:r w:rsidR="00BF37B6">
        <w:rPr>
          <w:rFonts w:ascii="Times" w:hAnsi="Times"/>
          <w:sz w:val="22"/>
          <w:szCs w:val="22"/>
        </w:rPr>
        <w:t xml:space="preserve">output </w:t>
      </w:r>
      <w:r w:rsidR="00BA19DA" w:rsidRPr="00552F66">
        <w:rPr>
          <w:rFonts w:ascii="Times" w:hAnsi="Times"/>
          <w:sz w:val="22"/>
          <w:szCs w:val="22"/>
        </w:rPr>
        <w:t xml:space="preserve">in the deviation and punishment phase. Since </w:t>
      </w:r>
      <w:r w:rsidR="00DC6133" w:rsidRPr="00552F66">
        <w:rPr>
          <w:rFonts w:ascii="Times" w:hAnsi="Times"/>
          <w:sz w:val="22"/>
          <w:szCs w:val="22"/>
        </w:rPr>
        <w:t xml:space="preserve">the effects on </w:t>
      </w:r>
      <w:r w:rsidR="00BA19DA" w:rsidRPr="00552F66">
        <w:rPr>
          <w:rFonts w:ascii="Times" w:hAnsi="Times"/>
          <w:sz w:val="22"/>
          <w:szCs w:val="22"/>
        </w:rPr>
        <w:t>both punishment (which</w:t>
      </w:r>
      <w:r w:rsidR="00DC6133" w:rsidRPr="00552F66">
        <w:rPr>
          <w:rFonts w:ascii="Times" w:hAnsi="Times"/>
          <w:sz w:val="22"/>
          <w:szCs w:val="22"/>
        </w:rPr>
        <w:t xml:space="preserve"> is less severe</w:t>
      </w:r>
      <w:r w:rsidR="00BA19DA" w:rsidRPr="00552F66">
        <w:rPr>
          <w:rFonts w:ascii="Times" w:hAnsi="Times"/>
          <w:sz w:val="22"/>
          <w:szCs w:val="22"/>
        </w:rPr>
        <w:t xml:space="preserve"> when the quantity constraint is binding) and deviation (which is less profitable when the q</w:t>
      </w:r>
      <w:r w:rsidR="00DC6133" w:rsidRPr="00552F66">
        <w:rPr>
          <w:rFonts w:ascii="Times" w:hAnsi="Times"/>
          <w:sz w:val="22"/>
          <w:szCs w:val="22"/>
        </w:rPr>
        <w:t xml:space="preserve">uantity constraint is binding) can work in the opposite direction, the </w:t>
      </w:r>
      <w:r w:rsidR="00BF37B6">
        <w:rPr>
          <w:rFonts w:ascii="Times" w:hAnsi="Times"/>
          <w:sz w:val="22"/>
          <w:szCs w:val="22"/>
        </w:rPr>
        <w:t xml:space="preserve">net </w:t>
      </w:r>
      <w:r w:rsidR="00DC6133" w:rsidRPr="00552F66">
        <w:rPr>
          <w:rFonts w:ascii="Times" w:hAnsi="Times"/>
          <w:sz w:val="22"/>
          <w:szCs w:val="22"/>
        </w:rPr>
        <w:t xml:space="preserve">effect </w:t>
      </w:r>
      <w:r w:rsidR="00BF37B6">
        <w:rPr>
          <w:rFonts w:ascii="Times" w:hAnsi="Times"/>
          <w:sz w:val="22"/>
          <w:szCs w:val="22"/>
        </w:rPr>
        <w:t>of a capacity constraint on the likelihood collusion is ambiguous</w:t>
      </w:r>
      <w:r w:rsidR="00DC6133" w:rsidRPr="00552F66">
        <w:rPr>
          <w:rFonts w:ascii="Times" w:hAnsi="Times"/>
          <w:sz w:val="22"/>
          <w:szCs w:val="22"/>
        </w:rPr>
        <w:t xml:space="preserve">. </w:t>
      </w:r>
      <w:r w:rsidRPr="00552F66">
        <w:rPr>
          <w:rFonts w:ascii="Times" w:hAnsi="Times"/>
          <w:sz w:val="22"/>
          <w:szCs w:val="22"/>
        </w:rPr>
        <w:t xml:space="preserve">The </w:t>
      </w:r>
      <w:r w:rsidR="00BF37B6">
        <w:rPr>
          <w:rFonts w:ascii="Times" w:hAnsi="Times"/>
          <w:sz w:val="22"/>
          <w:szCs w:val="22"/>
        </w:rPr>
        <w:t xml:space="preserve">existing </w:t>
      </w:r>
      <w:r w:rsidRPr="00552F66">
        <w:rPr>
          <w:rFonts w:ascii="Times" w:hAnsi="Times"/>
          <w:sz w:val="22"/>
          <w:szCs w:val="22"/>
        </w:rPr>
        <w:t>models that assume a Cournot setting or a q</w:t>
      </w:r>
      <w:r w:rsidR="00BF37B6">
        <w:rPr>
          <w:rFonts w:ascii="Times" w:hAnsi="Times"/>
          <w:sz w:val="22"/>
          <w:szCs w:val="22"/>
        </w:rPr>
        <w:t xml:space="preserve">uantity constraint are spatial </w:t>
      </w:r>
      <w:r w:rsidRPr="00552F66">
        <w:rPr>
          <w:rFonts w:ascii="Times" w:hAnsi="Times"/>
          <w:sz w:val="22"/>
          <w:szCs w:val="22"/>
        </w:rPr>
        <w:t>price discrimination</w:t>
      </w:r>
      <w:r w:rsidR="00BF37B6">
        <w:rPr>
          <w:rFonts w:ascii="Times" w:hAnsi="Times"/>
          <w:sz w:val="22"/>
          <w:szCs w:val="22"/>
        </w:rPr>
        <w:t xml:space="preserve"> models</w:t>
      </w:r>
      <w:r w:rsidRPr="00552F66">
        <w:rPr>
          <w:rFonts w:ascii="Times" w:hAnsi="Times"/>
          <w:sz w:val="22"/>
          <w:szCs w:val="22"/>
        </w:rPr>
        <w:t>.</w:t>
      </w:r>
      <w:r w:rsidR="00235FC0" w:rsidRPr="00552F66">
        <w:rPr>
          <w:rFonts w:ascii="Times" w:hAnsi="Times"/>
          <w:sz w:val="22"/>
          <w:szCs w:val="22"/>
        </w:rPr>
        <w:t xml:space="preserve"> The most recent </w:t>
      </w:r>
      <w:r w:rsidR="007F15EA" w:rsidRPr="00552F66">
        <w:rPr>
          <w:rFonts w:ascii="Times" w:hAnsi="Times"/>
          <w:sz w:val="22"/>
          <w:szCs w:val="22"/>
        </w:rPr>
        <w:t xml:space="preserve">and </w:t>
      </w:r>
      <w:r w:rsidR="00235FC0" w:rsidRPr="00552F66">
        <w:rPr>
          <w:rFonts w:ascii="Times" w:hAnsi="Times"/>
          <w:sz w:val="22"/>
          <w:szCs w:val="22"/>
        </w:rPr>
        <w:t xml:space="preserve">noteworthy </w:t>
      </w:r>
      <w:r w:rsidR="007F15EA" w:rsidRPr="00552F66">
        <w:rPr>
          <w:rFonts w:ascii="Times" w:hAnsi="Times"/>
          <w:sz w:val="22"/>
          <w:szCs w:val="22"/>
        </w:rPr>
        <w:t xml:space="preserve">paper on collusion in </w:t>
      </w:r>
      <w:r w:rsidR="00235FC0" w:rsidRPr="00552F66">
        <w:rPr>
          <w:rFonts w:ascii="Times" w:hAnsi="Times"/>
          <w:sz w:val="22"/>
          <w:szCs w:val="22"/>
        </w:rPr>
        <w:t>spatial discrimination</w:t>
      </w:r>
      <w:r w:rsidR="007F15EA" w:rsidRPr="00552F66">
        <w:rPr>
          <w:rFonts w:ascii="Times" w:hAnsi="Times"/>
          <w:sz w:val="22"/>
          <w:szCs w:val="22"/>
        </w:rPr>
        <w:t xml:space="preserve"> markets </w:t>
      </w:r>
      <w:r w:rsidR="00235FC0" w:rsidRPr="00552F66">
        <w:rPr>
          <w:rFonts w:ascii="Times" w:hAnsi="Times"/>
          <w:sz w:val="22"/>
          <w:szCs w:val="22"/>
        </w:rPr>
        <w:t xml:space="preserve">is the analysis done by Gupta and </w:t>
      </w:r>
      <w:proofErr w:type="spellStart"/>
      <w:r w:rsidR="00235FC0" w:rsidRPr="00552F66">
        <w:rPr>
          <w:rFonts w:ascii="Times" w:hAnsi="Times"/>
          <w:sz w:val="22"/>
          <w:szCs w:val="22"/>
        </w:rPr>
        <w:t>Venkatu</w:t>
      </w:r>
      <w:proofErr w:type="spellEnd"/>
      <w:r w:rsidR="00235FC0" w:rsidRPr="00552F66">
        <w:rPr>
          <w:rFonts w:ascii="Times" w:hAnsi="Times"/>
          <w:sz w:val="22"/>
          <w:szCs w:val="22"/>
        </w:rPr>
        <w:t xml:space="preserve"> (2002). The results of the model show that when firms are located closer to each other, collusion is more likely </w:t>
      </w:r>
      <w:sdt>
        <w:sdtPr>
          <w:rPr>
            <w:rFonts w:ascii="Times" w:hAnsi="Times"/>
            <w:sz w:val="22"/>
            <w:szCs w:val="22"/>
          </w:rPr>
          <w:id w:val="-1783109485"/>
          <w:citation/>
        </w:sdtPr>
        <w:sdtEndPr/>
        <w:sdtContent>
          <w:r w:rsidR="00235FC0" w:rsidRPr="00552F66">
            <w:rPr>
              <w:rFonts w:ascii="Times" w:hAnsi="Times"/>
              <w:sz w:val="22"/>
              <w:szCs w:val="22"/>
            </w:rPr>
            <w:fldChar w:fldCharType="begin"/>
          </w:r>
          <w:r w:rsidR="00235FC0" w:rsidRPr="00552F66">
            <w:rPr>
              <w:rFonts w:ascii="Times" w:hAnsi="Times"/>
              <w:sz w:val="22"/>
              <w:szCs w:val="22"/>
            </w:rPr>
            <w:instrText xml:space="preserve"> CITATION Gup02 \l 1033 </w:instrText>
          </w:r>
          <w:r w:rsidR="00235FC0" w:rsidRPr="00552F66">
            <w:rPr>
              <w:rFonts w:ascii="Times" w:hAnsi="Times"/>
              <w:sz w:val="22"/>
              <w:szCs w:val="22"/>
            </w:rPr>
            <w:fldChar w:fldCharType="separate"/>
          </w:r>
          <w:r w:rsidR="0026785C" w:rsidRPr="00552F66">
            <w:rPr>
              <w:rFonts w:ascii="Times" w:hAnsi="Times"/>
              <w:noProof/>
              <w:sz w:val="22"/>
              <w:szCs w:val="22"/>
            </w:rPr>
            <w:t>(Gupta &amp; Venkatu, 2002)</w:t>
          </w:r>
          <w:r w:rsidR="00235FC0" w:rsidRPr="00552F66">
            <w:rPr>
              <w:rFonts w:ascii="Times" w:hAnsi="Times"/>
              <w:sz w:val="22"/>
              <w:szCs w:val="22"/>
            </w:rPr>
            <w:fldChar w:fldCharType="end"/>
          </w:r>
        </w:sdtContent>
      </w:sdt>
      <w:r w:rsidR="00BF37B6">
        <w:rPr>
          <w:rFonts w:ascii="Times" w:hAnsi="Times"/>
          <w:sz w:val="22"/>
          <w:szCs w:val="22"/>
        </w:rPr>
        <w:t xml:space="preserve">. Notably, this model </w:t>
      </w:r>
      <w:r w:rsidR="00235FC0" w:rsidRPr="00552F66">
        <w:rPr>
          <w:rFonts w:ascii="Times" w:hAnsi="Times"/>
          <w:sz w:val="22"/>
          <w:szCs w:val="22"/>
        </w:rPr>
        <w:t>has contradictory conclusions to</w:t>
      </w:r>
      <w:r w:rsidR="00BF37B6">
        <w:rPr>
          <w:rFonts w:ascii="Times" w:hAnsi="Times"/>
          <w:sz w:val="22"/>
          <w:szCs w:val="22"/>
        </w:rPr>
        <w:t xml:space="preserve"> the</w:t>
      </w:r>
      <w:r w:rsidR="00235FC0" w:rsidRPr="00552F66">
        <w:rPr>
          <w:rFonts w:ascii="Times" w:hAnsi="Times"/>
          <w:sz w:val="22"/>
          <w:szCs w:val="22"/>
        </w:rPr>
        <w:t xml:space="preserve"> findings of the </w:t>
      </w:r>
      <w:proofErr w:type="gramStart"/>
      <w:r w:rsidR="00235FC0" w:rsidRPr="00552F66">
        <w:rPr>
          <w:rFonts w:ascii="Times" w:hAnsi="Times"/>
          <w:sz w:val="22"/>
          <w:szCs w:val="22"/>
        </w:rPr>
        <w:t>mill pricing</w:t>
      </w:r>
      <w:proofErr w:type="gramEnd"/>
      <w:r w:rsidR="00235FC0" w:rsidRPr="00552F66">
        <w:rPr>
          <w:rFonts w:ascii="Times" w:hAnsi="Times"/>
          <w:sz w:val="22"/>
          <w:szCs w:val="22"/>
        </w:rPr>
        <w:t xml:space="preserve"> model presented by Chang</w:t>
      </w:r>
      <w:r w:rsidR="00BF37B6">
        <w:rPr>
          <w:rFonts w:ascii="Times" w:hAnsi="Times"/>
          <w:sz w:val="22"/>
          <w:szCs w:val="22"/>
        </w:rPr>
        <w:t xml:space="preserve"> as well</w:t>
      </w:r>
      <w:r w:rsidR="00235FC0" w:rsidRPr="00552F66">
        <w:rPr>
          <w:rFonts w:ascii="Times" w:hAnsi="Times"/>
          <w:sz w:val="22"/>
          <w:szCs w:val="22"/>
        </w:rPr>
        <w:t>.</w:t>
      </w:r>
    </w:p>
    <w:p w14:paraId="2847099A" w14:textId="080AE4FE" w:rsidR="007C6AF1" w:rsidRPr="00552F66" w:rsidRDefault="00235FC0" w:rsidP="0037146D">
      <w:pPr>
        <w:spacing w:line="360" w:lineRule="auto"/>
        <w:ind w:firstLine="360"/>
        <w:jc w:val="both"/>
        <w:rPr>
          <w:rFonts w:ascii="Times" w:hAnsi="Times"/>
          <w:sz w:val="22"/>
          <w:szCs w:val="22"/>
        </w:rPr>
      </w:pPr>
      <w:r w:rsidRPr="00552F66">
        <w:rPr>
          <w:rFonts w:ascii="Times" w:hAnsi="Times"/>
          <w:sz w:val="22"/>
          <w:szCs w:val="22"/>
        </w:rPr>
        <w:t>The ambiguity of conclusions, which change with the assumptions of the model, the lack of literature on collusion</w:t>
      </w:r>
      <w:r w:rsidR="007F15EA" w:rsidRPr="00552F66">
        <w:rPr>
          <w:rFonts w:ascii="Times" w:hAnsi="Times"/>
          <w:sz w:val="22"/>
          <w:szCs w:val="22"/>
        </w:rPr>
        <w:t xml:space="preserve"> with endogenous location</w:t>
      </w:r>
      <w:r w:rsidR="00BF37B6">
        <w:rPr>
          <w:rFonts w:ascii="Times" w:hAnsi="Times"/>
          <w:sz w:val="22"/>
          <w:szCs w:val="22"/>
        </w:rPr>
        <w:t>s</w:t>
      </w:r>
      <w:r w:rsidR="007F15EA" w:rsidRPr="00552F66">
        <w:rPr>
          <w:rFonts w:ascii="Times" w:hAnsi="Times"/>
          <w:sz w:val="22"/>
          <w:szCs w:val="22"/>
        </w:rPr>
        <w:t>, the lack of literature on collusion</w:t>
      </w:r>
      <w:r w:rsidRPr="00552F66">
        <w:rPr>
          <w:rFonts w:ascii="Times" w:hAnsi="Times"/>
          <w:sz w:val="22"/>
          <w:szCs w:val="22"/>
        </w:rPr>
        <w:t xml:space="preserve"> in mill pricing models that account for capacity constraints and the </w:t>
      </w:r>
      <w:r w:rsidR="007C6AF1" w:rsidRPr="00552F66">
        <w:rPr>
          <w:rFonts w:ascii="Times" w:hAnsi="Times"/>
          <w:sz w:val="22"/>
          <w:szCs w:val="22"/>
        </w:rPr>
        <w:t>opportunity to use different models as an ass</w:t>
      </w:r>
      <w:r w:rsidR="00BF37B6">
        <w:rPr>
          <w:rFonts w:ascii="Times" w:hAnsi="Times"/>
          <w:sz w:val="22"/>
          <w:szCs w:val="22"/>
        </w:rPr>
        <w:t xml:space="preserve">essment of different realities </w:t>
      </w:r>
      <w:r w:rsidR="007C6AF1" w:rsidRPr="00552F66">
        <w:rPr>
          <w:rFonts w:ascii="Times" w:hAnsi="Times"/>
          <w:sz w:val="22"/>
          <w:szCs w:val="22"/>
        </w:rPr>
        <w:t>raises the need for an extension to the existing literature, which will be addressed in this paper.</w:t>
      </w:r>
    </w:p>
    <w:p w14:paraId="595C9FEB" w14:textId="77777777" w:rsidR="00881C67" w:rsidRPr="00552F66" w:rsidRDefault="00881C67" w:rsidP="0037146D">
      <w:pPr>
        <w:spacing w:line="360" w:lineRule="auto"/>
        <w:jc w:val="both"/>
        <w:rPr>
          <w:rFonts w:ascii="Times" w:hAnsi="Times"/>
          <w:sz w:val="22"/>
          <w:szCs w:val="22"/>
        </w:rPr>
      </w:pPr>
    </w:p>
    <w:p w14:paraId="6C118623" w14:textId="6B533946" w:rsidR="007C6AF1" w:rsidRPr="00552F66" w:rsidRDefault="00F713EA" w:rsidP="0037146D">
      <w:pPr>
        <w:spacing w:line="360" w:lineRule="auto"/>
        <w:jc w:val="both"/>
        <w:rPr>
          <w:rFonts w:ascii="Times" w:hAnsi="Times"/>
          <w:b/>
          <w:sz w:val="22"/>
          <w:szCs w:val="22"/>
        </w:rPr>
      </w:pPr>
      <w:r w:rsidRPr="00552F66">
        <w:rPr>
          <w:rFonts w:ascii="Times" w:hAnsi="Times"/>
          <w:b/>
          <w:sz w:val="22"/>
          <w:szCs w:val="22"/>
        </w:rPr>
        <w:t>I</w:t>
      </w:r>
      <w:r w:rsidR="007C6AF1" w:rsidRPr="00552F66">
        <w:rPr>
          <w:rFonts w:ascii="Times" w:hAnsi="Times"/>
          <w:b/>
          <w:sz w:val="22"/>
          <w:szCs w:val="22"/>
        </w:rPr>
        <w:t>V. THE MODELS</w:t>
      </w:r>
    </w:p>
    <w:p w14:paraId="791C6561" w14:textId="6648ECD3" w:rsidR="00D12A47" w:rsidRPr="00552F66" w:rsidRDefault="00D12A47" w:rsidP="0037146D">
      <w:pPr>
        <w:spacing w:line="360" w:lineRule="auto"/>
        <w:jc w:val="both"/>
        <w:rPr>
          <w:rFonts w:ascii="Times" w:hAnsi="Times"/>
          <w:sz w:val="22"/>
          <w:szCs w:val="22"/>
        </w:rPr>
      </w:pPr>
      <w:r w:rsidRPr="00552F66">
        <w:rPr>
          <w:rFonts w:ascii="Times" w:hAnsi="Times"/>
          <w:sz w:val="22"/>
          <w:szCs w:val="22"/>
        </w:rPr>
        <w:t xml:space="preserve">The previous sections have provided the reasons behind this research. This section aims to </w:t>
      </w:r>
      <w:r w:rsidRPr="00552F66">
        <w:rPr>
          <w:rFonts w:ascii="Times" w:eastAsia="Times New Roman" w:hAnsi="Times" w:cs="Times New Roman"/>
          <w:sz w:val="22"/>
          <w:szCs w:val="22"/>
          <w:shd w:val="clear" w:color="auto" w:fill="FFFFFF"/>
        </w:rPr>
        <w:t>elucidate</w:t>
      </w:r>
      <w:r w:rsidRPr="00552F66">
        <w:rPr>
          <w:rFonts w:ascii="Times" w:hAnsi="Times"/>
          <w:sz w:val="22"/>
          <w:szCs w:val="22"/>
        </w:rPr>
        <w:t xml:space="preserve"> the</w:t>
      </w:r>
      <w:r w:rsidR="007E2414" w:rsidRPr="00552F66">
        <w:rPr>
          <w:rFonts w:ascii="Times" w:hAnsi="Times"/>
          <w:sz w:val="22"/>
          <w:szCs w:val="22"/>
        </w:rPr>
        <w:t xml:space="preserve"> three variant</w:t>
      </w:r>
      <w:r w:rsidR="00362374" w:rsidRPr="00552F66">
        <w:rPr>
          <w:rFonts w:ascii="Times" w:hAnsi="Times"/>
          <w:sz w:val="22"/>
          <w:szCs w:val="22"/>
        </w:rPr>
        <w:t>s</w:t>
      </w:r>
      <w:r w:rsidR="007E2414" w:rsidRPr="00552F66">
        <w:rPr>
          <w:rFonts w:ascii="Times" w:hAnsi="Times"/>
          <w:sz w:val="22"/>
          <w:szCs w:val="22"/>
        </w:rPr>
        <w:t xml:space="preserve"> </w:t>
      </w:r>
      <w:r w:rsidR="007E6C54">
        <w:rPr>
          <w:rFonts w:ascii="Times" w:hAnsi="Times"/>
          <w:sz w:val="22"/>
          <w:szCs w:val="22"/>
        </w:rPr>
        <w:t>of</w:t>
      </w:r>
      <w:r w:rsidR="00362374" w:rsidRPr="00552F66">
        <w:rPr>
          <w:rFonts w:ascii="Times" w:hAnsi="Times"/>
          <w:sz w:val="22"/>
          <w:szCs w:val="22"/>
        </w:rPr>
        <w:t xml:space="preserve"> the original Hotelling model</w:t>
      </w:r>
      <w:r w:rsidRPr="00552F66">
        <w:rPr>
          <w:rFonts w:ascii="Times" w:hAnsi="Times"/>
          <w:sz w:val="22"/>
          <w:szCs w:val="22"/>
        </w:rPr>
        <w:t xml:space="preserve"> that </w:t>
      </w:r>
      <w:proofErr w:type="gramStart"/>
      <w:r w:rsidRPr="00552F66">
        <w:rPr>
          <w:rFonts w:ascii="Times" w:hAnsi="Times"/>
          <w:sz w:val="22"/>
          <w:szCs w:val="22"/>
        </w:rPr>
        <w:t xml:space="preserve">are chosen to be </w:t>
      </w:r>
      <w:r w:rsidR="00CE78AC" w:rsidRPr="00552F66">
        <w:rPr>
          <w:rFonts w:ascii="Times" w:hAnsi="Times"/>
          <w:sz w:val="22"/>
          <w:szCs w:val="22"/>
        </w:rPr>
        <w:t>studied</w:t>
      </w:r>
      <w:proofErr w:type="gramEnd"/>
      <w:r w:rsidR="00CE78AC" w:rsidRPr="00552F66">
        <w:rPr>
          <w:rFonts w:ascii="Times" w:hAnsi="Times"/>
          <w:sz w:val="22"/>
          <w:szCs w:val="22"/>
        </w:rPr>
        <w:t>. In the next sections the outcome of these models will be further analyzed and the impact of the model</w:t>
      </w:r>
      <w:r w:rsidR="00FA40DA">
        <w:rPr>
          <w:rFonts w:ascii="Times" w:hAnsi="Times"/>
          <w:sz w:val="22"/>
          <w:szCs w:val="22"/>
        </w:rPr>
        <w:t>s</w:t>
      </w:r>
      <w:r w:rsidR="00CE78AC" w:rsidRPr="00552F66">
        <w:rPr>
          <w:rFonts w:ascii="Times" w:hAnsi="Times"/>
          <w:sz w:val="22"/>
          <w:szCs w:val="22"/>
        </w:rPr>
        <w:t xml:space="preserve"> on collusion will be determined.</w:t>
      </w:r>
    </w:p>
    <w:p w14:paraId="119D82E6" w14:textId="70E92B28" w:rsidR="001B33D0" w:rsidRPr="00552F66" w:rsidRDefault="00CE78AC" w:rsidP="0037146D">
      <w:pPr>
        <w:spacing w:line="360" w:lineRule="auto"/>
        <w:ind w:firstLine="360"/>
        <w:jc w:val="both"/>
        <w:rPr>
          <w:rFonts w:ascii="Times" w:hAnsi="Times"/>
          <w:sz w:val="22"/>
          <w:szCs w:val="22"/>
        </w:rPr>
      </w:pPr>
      <w:r w:rsidRPr="00552F66">
        <w:rPr>
          <w:rFonts w:ascii="Times" w:hAnsi="Times"/>
          <w:sz w:val="22"/>
          <w:szCs w:val="22"/>
        </w:rPr>
        <w:t>The first model of importance is a Hotelli</w:t>
      </w:r>
      <w:r w:rsidR="001B33D0" w:rsidRPr="00552F66">
        <w:rPr>
          <w:rFonts w:ascii="Times" w:hAnsi="Times"/>
          <w:sz w:val="22"/>
          <w:szCs w:val="22"/>
        </w:rPr>
        <w:t xml:space="preserve">ng model with quadratic costs. In this model two firms </w:t>
      </w:r>
      <w:r w:rsidR="00154EFF" w:rsidRPr="00552F66">
        <w:rPr>
          <w:rFonts w:ascii="Times" w:hAnsi="Times"/>
          <w:sz w:val="22"/>
          <w:szCs w:val="22"/>
        </w:rPr>
        <w:t xml:space="preserve">that are located on a linear spectrum </w:t>
      </w:r>
      <w:r w:rsidR="001B33D0" w:rsidRPr="00552F66">
        <w:rPr>
          <w:rFonts w:ascii="Times" w:hAnsi="Times"/>
          <w:sz w:val="22"/>
          <w:szCs w:val="22"/>
        </w:rPr>
        <w:t xml:space="preserve">compete </w:t>
      </w:r>
      <w:r w:rsidR="00154EFF" w:rsidRPr="00552F66">
        <w:rPr>
          <w:rFonts w:ascii="Times" w:hAnsi="Times"/>
          <w:sz w:val="22"/>
          <w:szCs w:val="22"/>
        </w:rPr>
        <w:t>in prices. The locations of the firms are fixed and exogenous to the model.</w:t>
      </w:r>
      <w:r w:rsidR="009D6141" w:rsidRPr="00552F66">
        <w:rPr>
          <w:rFonts w:ascii="Times" w:hAnsi="Times"/>
          <w:sz w:val="22"/>
          <w:szCs w:val="22"/>
        </w:rPr>
        <w:t xml:space="preserve"> These fixed locations are assumed to be symmetric. </w:t>
      </w:r>
      <w:r w:rsidR="007E2414" w:rsidRPr="00552F66">
        <w:rPr>
          <w:rFonts w:ascii="Times" w:hAnsi="Times"/>
          <w:sz w:val="22"/>
          <w:szCs w:val="22"/>
        </w:rPr>
        <w:t xml:space="preserve"> Before the game starts all</w:t>
      </w:r>
      <w:r w:rsidR="009D6141" w:rsidRPr="00552F66">
        <w:rPr>
          <w:rFonts w:ascii="Times" w:hAnsi="Times"/>
          <w:sz w:val="22"/>
          <w:szCs w:val="22"/>
        </w:rPr>
        <w:t xml:space="preserve"> players are informed about each other’s characteristics (all information is known to each player). After this the fi</w:t>
      </w:r>
      <w:r w:rsidR="00362374" w:rsidRPr="00552F66">
        <w:rPr>
          <w:rFonts w:ascii="Times" w:hAnsi="Times"/>
          <w:sz w:val="22"/>
          <w:szCs w:val="22"/>
        </w:rPr>
        <w:t xml:space="preserve">rms play a one-staged </w:t>
      </w:r>
      <w:proofErr w:type="spellStart"/>
      <w:r w:rsidR="00362374" w:rsidRPr="00552F66">
        <w:rPr>
          <w:rFonts w:ascii="Times" w:hAnsi="Times"/>
          <w:sz w:val="22"/>
          <w:szCs w:val="22"/>
        </w:rPr>
        <w:t>supergame</w:t>
      </w:r>
      <w:proofErr w:type="spellEnd"/>
      <w:r w:rsidR="009D6141" w:rsidRPr="00552F66">
        <w:rPr>
          <w:rFonts w:ascii="Times" w:hAnsi="Times"/>
          <w:sz w:val="22"/>
          <w:szCs w:val="22"/>
        </w:rPr>
        <w:t xml:space="preserve"> where price competition is infinitely repeated. </w:t>
      </w:r>
      <w:r w:rsidR="006E15AE" w:rsidRPr="00552F66">
        <w:rPr>
          <w:rFonts w:ascii="Times" w:hAnsi="Times"/>
          <w:sz w:val="22"/>
          <w:szCs w:val="22"/>
        </w:rPr>
        <w:t>This model represent</w:t>
      </w:r>
      <w:r w:rsidR="00362374" w:rsidRPr="00552F66">
        <w:rPr>
          <w:rFonts w:ascii="Times" w:hAnsi="Times"/>
          <w:sz w:val="22"/>
          <w:szCs w:val="22"/>
        </w:rPr>
        <w:t>s</w:t>
      </w:r>
      <w:r w:rsidR="006E15AE" w:rsidRPr="00552F66">
        <w:rPr>
          <w:rFonts w:ascii="Times" w:hAnsi="Times"/>
          <w:sz w:val="22"/>
          <w:szCs w:val="22"/>
        </w:rPr>
        <w:t xml:space="preserve"> a market where the location of a store (or the location of the product in a product space) is fixed, cannot be altered (or the costs to altering the location are sufficiently high, making alteration undesirable) and firms compete in prices.</w:t>
      </w:r>
    </w:p>
    <w:p w14:paraId="1D1F3672" w14:textId="673ECF6E" w:rsidR="009D6141" w:rsidRPr="00552F66" w:rsidRDefault="009D6141" w:rsidP="00850A82">
      <w:pPr>
        <w:spacing w:line="360" w:lineRule="auto"/>
        <w:ind w:firstLine="360"/>
        <w:jc w:val="both"/>
        <w:rPr>
          <w:rFonts w:ascii="Times" w:hAnsi="Times"/>
          <w:sz w:val="22"/>
          <w:szCs w:val="22"/>
        </w:rPr>
      </w:pPr>
      <w:r w:rsidRPr="00552F66">
        <w:rPr>
          <w:rFonts w:ascii="Times" w:hAnsi="Times"/>
          <w:sz w:val="22"/>
          <w:szCs w:val="22"/>
        </w:rPr>
        <w:tab/>
        <w:t>The second and third models are based on the first model. In th</w:t>
      </w:r>
      <w:r w:rsidR="00850A82">
        <w:rPr>
          <w:rFonts w:ascii="Times" w:hAnsi="Times"/>
          <w:sz w:val="22"/>
          <w:szCs w:val="22"/>
        </w:rPr>
        <w:t>e second model the assumption of</w:t>
      </w:r>
      <w:r w:rsidRPr="00552F66">
        <w:rPr>
          <w:rFonts w:ascii="Times" w:hAnsi="Times"/>
          <w:sz w:val="22"/>
          <w:szCs w:val="22"/>
        </w:rPr>
        <w:t xml:space="preserve"> exogenous</w:t>
      </w:r>
      <w:r w:rsidR="00B24F48">
        <w:rPr>
          <w:rFonts w:ascii="Times" w:hAnsi="Times"/>
          <w:sz w:val="22"/>
          <w:szCs w:val="22"/>
        </w:rPr>
        <w:t>,</w:t>
      </w:r>
      <w:r w:rsidRPr="00552F66">
        <w:rPr>
          <w:rFonts w:ascii="Times" w:hAnsi="Times"/>
          <w:sz w:val="22"/>
          <w:szCs w:val="22"/>
        </w:rPr>
        <w:t xml:space="preserve"> fixed locations is relaxed by assuming that firms are obliged to choose location at the beginning of e</w:t>
      </w:r>
      <w:r w:rsidR="00B24F48">
        <w:rPr>
          <w:rFonts w:ascii="Times" w:hAnsi="Times"/>
          <w:sz w:val="22"/>
          <w:szCs w:val="22"/>
        </w:rPr>
        <w:t xml:space="preserve">ach new period. Each period </w:t>
      </w:r>
      <w:r w:rsidRPr="00552F66">
        <w:rPr>
          <w:rFonts w:ascii="Times" w:hAnsi="Times"/>
          <w:sz w:val="22"/>
          <w:szCs w:val="22"/>
        </w:rPr>
        <w:t>is</w:t>
      </w:r>
      <w:r w:rsidR="00B24F48">
        <w:rPr>
          <w:rFonts w:ascii="Times" w:hAnsi="Times"/>
          <w:sz w:val="22"/>
          <w:szCs w:val="22"/>
        </w:rPr>
        <w:t xml:space="preserve"> now</w:t>
      </w:r>
      <w:r w:rsidRPr="00552F66">
        <w:rPr>
          <w:rFonts w:ascii="Times" w:hAnsi="Times"/>
          <w:sz w:val="22"/>
          <w:szCs w:val="22"/>
        </w:rPr>
        <w:t xml:space="preserve"> a two-staged game where the first stage represents the choice of location and the second stage represents the choice of price. Relaxing the assumption on fixed locations grants the firms with more freedom to </w:t>
      </w:r>
      <w:r w:rsidR="00144EEE" w:rsidRPr="00552F66">
        <w:rPr>
          <w:rFonts w:ascii="Times" w:hAnsi="Times"/>
          <w:sz w:val="22"/>
          <w:szCs w:val="22"/>
        </w:rPr>
        <w:t>maximize profits. In essence the outcome of this model is a subset of the possible outcomes of the first model</w:t>
      </w:r>
      <w:r w:rsidR="00F652A3" w:rsidRPr="00552F66">
        <w:rPr>
          <w:rFonts w:ascii="Times" w:hAnsi="Times"/>
          <w:sz w:val="22"/>
          <w:szCs w:val="22"/>
        </w:rPr>
        <w:t xml:space="preserve"> where both locatio</w:t>
      </w:r>
      <w:r w:rsidR="00A06160" w:rsidRPr="00552F66">
        <w:rPr>
          <w:rFonts w:ascii="Times" w:hAnsi="Times"/>
          <w:sz w:val="22"/>
          <w:szCs w:val="22"/>
        </w:rPr>
        <w:t>n and price are optimally chosen</w:t>
      </w:r>
      <w:r w:rsidR="00F652A3" w:rsidRPr="00552F66">
        <w:rPr>
          <w:rFonts w:ascii="Times" w:hAnsi="Times"/>
          <w:sz w:val="22"/>
          <w:szCs w:val="22"/>
        </w:rPr>
        <w:t xml:space="preserve"> in each scenario.</w:t>
      </w:r>
      <w:r w:rsidR="006E15AE" w:rsidRPr="00552F66">
        <w:rPr>
          <w:rFonts w:ascii="Times" w:hAnsi="Times"/>
          <w:sz w:val="22"/>
          <w:szCs w:val="22"/>
        </w:rPr>
        <w:t xml:space="preserve"> The second model represents a case where altering the location (on physical or product space) is repeated by each firm at the beginning of each period after which price competition takes place.</w:t>
      </w:r>
    </w:p>
    <w:p w14:paraId="1AA4E80E" w14:textId="26700242" w:rsidR="00D12A47" w:rsidRPr="00552F66" w:rsidRDefault="00DC5D00" w:rsidP="00B24F48">
      <w:pPr>
        <w:spacing w:line="360" w:lineRule="auto"/>
        <w:ind w:firstLine="360"/>
        <w:jc w:val="both"/>
        <w:rPr>
          <w:rFonts w:ascii="Times" w:hAnsi="Times"/>
          <w:sz w:val="22"/>
          <w:szCs w:val="22"/>
        </w:rPr>
      </w:pPr>
      <w:r w:rsidRPr="00552F66">
        <w:rPr>
          <w:rFonts w:ascii="Times" w:hAnsi="Times"/>
          <w:sz w:val="22"/>
          <w:szCs w:val="22"/>
        </w:rPr>
        <w:t xml:space="preserve">The last model </w:t>
      </w:r>
      <w:r w:rsidR="00F652A3" w:rsidRPr="00552F66">
        <w:rPr>
          <w:rFonts w:ascii="Times" w:hAnsi="Times"/>
          <w:sz w:val="22"/>
          <w:szCs w:val="22"/>
        </w:rPr>
        <w:t xml:space="preserve">introduces a capacity constraint </w:t>
      </w:r>
      <m:oMath>
        <m:r>
          <w:rPr>
            <w:rFonts w:ascii="Cambria Math" w:hAnsi="Cambria Math"/>
            <w:sz w:val="22"/>
            <w:szCs w:val="22"/>
          </w:rPr>
          <m:t>q</m:t>
        </m:r>
      </m:oMath>
      <w:r w:rsidR="00F652A3" w:rsidRPr="00552F66">
        <w:rPr>
          <w:rFonts w:ascii="Times" w:hAnsi="Times"/>
          <w:sz w:val="22"/>
          <w:szCs w:val="22"/>
        </w:rPr>
        <w:t xml:space="preserve">, </w:t>
      </w:r>
      <w:r w:rsidR="001B33D0" w:rsidRPr="00552F66">
        <w:rPr>
          <w:rFonts w:ascii="Times" w:hAnsi="Times"/>
          <w:sz w:val="22"/>
          <w:szCs w:val="22"/>
        </w:rPr>
        <w:t>wh</w:t>
      </w:r>
      <w:r w:rsidR="00F652A3" w:rsidRPr="00552F66">
        <w:rPr>
          <w:rFonts w:ascii="Times" w:hAnsi="Times"/>
          <w:sz w:val="22"/>
          <w:szCs w:val="22"/>
        </w:rPr>
        <w:t>ich is exogenous to the model. This adds up to the information that is made public about the firms before the game starts. E</w:t>
      </w:r>
      <w:r w:rsidR="00B24F48">
        <w:rPr>
          <w:rFonts w:ascii="Times" w:hAnsi="Times"/>
          <w:sz w:val="22"/>
          <w:szCs w:val="22"/>
        </w:rPr>
        <w:t xml:space="preserve">ach period of the game has again two stages, </w:t>
      </w:r>
      <w:r w:rsidR="00F652A3" w:rsidRPr="00552F66">
        <w:rPr>
          <w:rFonts w:ascii="Times" w:hAnsi="Times"/>
          <w:sz w:val="22"/>
          <w:szCs w:val="22"/>
        </w:rPr>
        <w:t xml:space="preserve">where </w:t>
      </w:r>
      <w:r w:rsidR="00B24F48">
        <w:rPr>
          <w:rFonts w:ascii="Times" w:hAnsi="Times"/>
          <w:sz w:val="22"/>
          <w:szCs w:val="22"/>
        </w:rPr>
        <w:t xml:space="preserve">firms first choose a </w:t>
      </w:r>
      <w:r w:rsidR="00F652A3" w:rsidRPr="00552F66">
        <w:rPr>
          <w:rFonts w:ascii="Times" w:hAnsi="Times"/>
          <w:sz w:val="22"/>
          <w:szCs w:val="22"/>
        </w:rPr>
        <w:t xml:space="preserve">location and </w:t>
      </w:r>
      <w:r w:rsidR="00B24F48">
        <w:rPr>
          <w:rFonts w:ascii="Times" w:hAnsi="Times"/>
          <w:sz w:val="22"/>
          <w:szCs w:val="22"/>
        </w:rPr>
        <w:t xml:space="preserve">then compete in </w:t>
      </w:r>
      <w:r w:rsidR="00F652A3" w:rsidRPr="00552F66">
        <w:rPr>
          <w:rFonts w:ascii="Times" w:hAnsi="Times"/>
          <w:sz w:val="22"/>
          <w:szCs w:val="22"/>
        </w:rPr>
        <w:t>price</w:t>
      </w:r>
      <w:r w:rsidR="00B24F48">
        <w:rPr>
          <w:rFonts w:ascii="Times" w:hAnsi="Times"/>
          <w:sz w:val="22"/>
          <w:szCs w:val="22"/>
        </w:rPr>
        <w:t>s</w:t>
      </w:r>
      <w:r w:rsidR="00F652A3" w:rsidRPr="00552F66">
        <w:rPr>
          <w:rFonts w:ascii="Times" w:hAnsi="Times"/>
          <w:sz w:val="22"/>
          <w:szCs w:val="22"/>
        </w:rPr>
        <w:t xml:space="preserve">. The firms cannot, by any means, alter their capacity. The third model is </w:t>
      </w:r>
      <w:r w:rsidR="00B24F48">
        <w:rPr>
          <w:rFonts w:ascii="Times" w:hAnsi="Times"/>
          <w:sz w:val="22"/>
          <w:szCs w:val="22"/>
        </w:rPr>
        <w:t>composed by including an exogenous capacity constraint in the second model, which takes account for the fact that</w:t>
      </w:r>
      <w:r w:rsidR="00F652A3" w:rsidRPr="00552F66">
        <w:rPr>
          <w:rFonts w:ascii="Times" w:hAnsi="Times"/>
          <w:sz w:val="22"/>
          <w:szCs w:val="22"/>
        </w:rPr>
        <w:t xml:space="preserve"> </w:t>
      </w:r>
      <w:r w:rsidR="00B24F48" w:rsidRPr="00552F66">
        <w:rPr>
          <w:rFonts w:ascii="Times" w:hAnsi="Times"/>
          <w:sz w:val="22"/>
          <w:szCs w:val="22"/>
        </w:rPr>
        <w:t>the firm’s actions can be constrained b</w:t>
      </w:r>
      <w:r w:rsidR="00B24F48">
        <w:rPr>
          <w:rFonts w:ascii="Times" w:hAnsi="Times"/>
          <w:sz w:val="22"/>
          <w:szCs w:val="22"/>
        </w:rPr>
        <w:t>y its capacity</w:t>
      </w:r>
      <w:r w:rsidR="006E15AE" w:rsidRPr="00552F66">
        <w:rPr>
          <w:rFonts w:ascii="Times" w:hAnsi="Times"/>
          <w:sz w:val="22"/>
          <w:szCs w:val="22"/>
        </w:rPr>
        <w:t xml:space="preserve">. </w:t>
      </w:r>
      <w:r w:rsidR="00B24F48">
        <w:rPr>
          <w:rFonts w:ascii="Times" w:hAnsi="Times"/>
          <w:sz w:val="22"/>
          <w:szCs w:val="22"/>
        </w:rPr>
        <w:t xml:space="preserve">The second and third </w:t>
      </w:r>
      <w:proofErr w:type="gramStart"/>
      <w:r w:rsidR="00B24F48">
        <w:rPr>
          <w:rFonts w:ascii="Times" w:hAnsi="Times"/>
          <w:sz w:val="22"/>
          <w:szCs w:val="22"/>
        </w:rPr>
        <w:t>model are</w:t>
      </w:r>
      <w:proofErr w:type="gramEnd"/>
      <w:r w:rsidR="00B24F48">
        <w:rPr>
          <w:rFonts w:ascii="Times" w:hAnsi="Times"/>
          <w:sz w:val="22"/>
          <w:szCs w:val="22"/>
        </w:rPr>
        <w:t xml:space="preserve"> assessed for two different assumptions on the reactiveness to deviation of the rival firm.</w:t>
      </w:r>
    </w:p>
    <w:p w14:paraId="207BC24E" w14:textId="1F1FDA77" w:rsidR="006E15AE" w:rsidRPr="00552F66" w:rsidRDefault="006E15AE" w:rsidP="0037146D">
      <w:pPr>
        <w:spacing w:line="360" w:lineRule="auto"/>
        <w:ind w:firstLine="360"/>
        <w:jc w:val="both"/>
        <w:rPr>
          <w:rFonts w:ascii="Times" w:hAnsi="Times"/>
          <w:sz w:val="22"/>
          <w:szCs w:val="22"/>
        </w:rPr>
      </w:pPr>
      <w:r w:rsidRPr="00552F66">
        <w:rPr>
          <w:rFonts w:ascii="Times" w:hAnsi="Times"/>
          <w:sz w:val="22"/>
          <w:szCs w:val="22"/>
        </w:rPr>
        <w:tab/>
        <w:t>As hitherto</w:t>
      </w:r>
      <w:r w:rsidR="00362374" w:rsidRPr="00552F66">
        <w:rPr>
          <w:rFonts w:ascii="Times" w:hAnsi="Times"/>
          <w:sz w:val="22"/>
          <w:szCs w:val="22"/>
        </w:rPr>
        <w:t xml:space="preserve"> explained</w:t>
      </w:r>
      <w:r w:rsidR="00270415" w:rsidRPr="00552F66">
        <w:rPr>
          <w:rFonts w:ascii="Times" w:hAnsi="Times"/>
          <w:sz w:val="22"/>
          <w:szCs w:val="22"/>
        </w:rPr>
        <w:t xml:space="preserve">, </w:t>
      </w:r>
      <w:proofErr w:type="gramStart"/>
      <w:r w:rsidRPr="00552F66">
        <w:rPr>
          <w:rFonts w:ascii="Times" w:hAnsi="Times"/>
          <w:sz w:val="22"/>
          <w:szCs w:val="22"/>
        </w:rPr>
        <w:t>these m</w:t>
      </w:r>
      <w:r w:rsidR="00270415" w:rsidRPr="00552F66">
        <w:rPr>
          <w:rFonts w:ascii="Times" w:hAnsi="Times"/>
          <w:sz w:val="22"/>
          <w:szCs w:val="22"/>
        </w:rPr>
        <w:t>odels are composed</w:t>
      </w:r>
      <w:r w:rsidRPr="00552F66">
        <w:rPr>
          <w:rFonts w:ascii="Times" w:hAnsi="Times"/>
          <w:sz w:val="22"/>
          <w:szCs w:val="22"/>
        </w:rPr>
        <w:t xml:space="preserve"> by </w:t>
      </w:r>
      <w:r w:rsidR="00270415" w:rsidRPr="00552F66">
        <w:rPr>
          <w:rFonts w:ascii="Times" w:hAnsi="Times"/>
          <w:sz w:val="22"/>
          <w:szCs w:val="22"/>
        </w:rPr>
        <w:t>changing one aspect or assumption at a time</w:t>
      </w:r>
      <w:proofErr w:type="gramEnd"/>
      <w:r w:rsidR="00270415" w:rsidRPr="00552F66">
        <w:rPr>
          <w:rFonts w:ascii="Times" w:hAnsi="Times"/>
          <w:sz w:val="22"/>
          <w:szCs w:val="22"/>
        </w:rPr>
        <w:t xml:space="preserve">. The rationale behind this choice is to be able to compare the outcomes of each model and evaluate the consequences of change to the stability of collusion. This raises the opportunity to conclude on the likelihood of collusion relative to each kind of market. Section 5 will first examine the detailed assumptions and outcome of a one-shot Hotelling model after which the subsequent sections will consider the three models as formerly defined and their collusive outcomes. </w:t>
      </w:r>
    </w:p>
    <w:p w14:paraId="43673348" w14:textId="77777777" w:rsidR="00D12A47" w:rsidRPr="00552F66" w:rsidRDefault="00D12A47" w:rsidP="0037146D">
      <w:pPr>
        <w:spacing w:line="360" w:lineRule="auto"/>
        <w:jc w:val="both"/>
        <w:rPr>
          <w:rFonts w:ascii="Times" w:hAnsi="Times"/>
          <w:sz w:val="22"/>
          <w:szCs w:val="22"/>
        </w:rPr>
      </w:pPr>
    </w:p>
    <w:p w14:paraId="4A787BBA" w14:textId="7753D251" w:rsidR="00881C67" w:rsidRPr="00552F66" w:rsidRDefault="00F713EA" w:rsidP="0037146D">
      <w:pPr>
        <w:spacing w:line="360" w:lineRule="auto"/>
        <w:jc w:val="both"/>
        <w:rPr>
          <w:rFonts w:ascii="Times" w:hAnsi="Times"/>
          <w:b/>
          <w:sz w:val="22"/>
          <w:szCs w:val="22"/>
        </w:rPr>
      </w:pPr>
      <w:r w:rsidRPr="00552F66">
        <w:rPr>
          <w:rFonts w:ascii="Times" w:hAnsi="Times"/>
          <w:b/>
          <w:sz w:val="22"/>
          <w:szCs w:val="22"/>
        </w:rPr>
        <w:t>V. HOTELLING MODEL WITH QUADRATIC COSTS</w:t>
      </w:r>
    </w:p>
    <w:p w14:paraId="4BB473D5" w14:textId="676E1121" w:rsidR="00727D1E" w:rsidRPr="00552F66" w:rsidRDefault="00A73706" w:rsidP="0037146D">
      <w:pPr>
        <w:spacing w:line="360" w:lineRule="auto"/>
        <w:jc w:val="both"/>
        <w:rPr>
          <w:rFonts w:ascii="Times" w:hAnsi="Times"/>
          <w:sz w:val="22"/>
          <w:szCs w:val="22"/>
        </w:rPr>
      </w:pPr>
      <w:r w:rsidRPr="00552F66">
        <w:rPr>
          <w:rFonts w:ascii="Times" w:hAnsi="Times"/>
          <w:sz w:val="22"/>
          <w:szCs w:val="22"/>
        </w:rPr>
        <w:t xml:space="preserve">The </w:t>
      </w:r>
      <w:r w:rsidR="00002559" w:rsidRPr="00552F66">
        <w:rPr>
          <w:rFonts w:ascii="Times" w:hAnsi="Times"/>
          <w:sz w:val="22"/>
          <w:szCs w:val="22"/>
        </w:rPr>
        <w:t>basic</w:t>
      </w:r>
      <w:r w:rsidRPr="00552F66">
        <w:rPr>
          <w:rFonts w:ascii="Times" w:hAnsi="Times"/>
          <w:sz w:val="22"/>
          <w:szCs w:val="22"/>
        </w:rPr>
        <w:t xml:space="preserve"> assumption</w:t>
      </w:r>
      <w:r w:rsidR="00002559" w:rsidRPr="00552F66">
        <w:rPr>
          <w:rFonts w:ascii="Times" w:hAnsi="Times"/>
          <w:sz w:val="22"/>
          <w:szCs w:val="22"/>
        </w:rPr>
        <w:t>s</w:t>
      </w:r>
      <w:r w:rsidRPr="00552F66">
        <w:rPr>
          <w:rFonts w:ascii="Times" w:hAnsi="Times"/>
          <w:sz w:val="22"/>
          <w:szCs w:val="22"/>
        </w:rPr>
        <w:t xml:space="preserve"> of the models used in this paper are based</w:t>
      </w:r>
      <w:r w:rsidR="00881C67" w:rsidRPr="00552F66">
        <w:rPr>
          <w:rFonts w:ascii="Times" w:hAnsi="Times"/>
          <w:sz w:val="22"/>
          <w:szCs w:val="22"/>
        </w:rPr>
        <w:t xml:space="preserve"> </w:t>
      </w:r>
      <w:r w:rsidR="003C28A0" w:rsidRPr="00552F66">
        <w:rPr>
          <w:rFonts w:ascii="Times" w:hAnsi="Times"/>
          <w:sz w:val="22"/>
          <w:szCs w:val="22"/>
        </w:rPr>
        <w:t xml:space="preserve">on </w:t>
      </w:r>
      <w:r w:rsidR="00881C67" w:rsidRPr="00552F66">
        <w:rPr>
          <w:rFonts w:ascii="Times" w:hAnsi="Times"/>
          <w:sz w:val="22"/>
          <w:szCs w:val="22"/>
        </w:rPr>
        <w:t>the Hotelling model as corrected for by D’Aspr</w:t>
      </w:r>
      <w:r w:rsidR="00154EFF" w:rsidRPr="00552F66">
        <w:rPr>
          <w:rFonts w:ascii="Times" w:hAnsi="Times"/>
          <w:sz w:val="22"/>
          <w:szCs w:val="22"/>
        </w:rPr>
        <w:t>emont et al. (1979</w:t>
      </w:r>
      <w:r w:rsidR="00881C67" w:rsidRPr="00552F66">
        <w:rPr>
          <w:rFonts w:ascii="Times" w:hAnsi="Times"/>
          <w:sz w:val="22"/>
          <w:szCs w:val="22"/>
        </w:rPr>
        <w:t>)</w:t>
      </w:r>
      <w:r w:rsidRPr="00552F66">
        <w:rPr>
          <w:rFonts w:ascii="Times" w:hAnsi="Times"/>
          <w:sz w:val="22"/>
          <w:szCs w:val="22"/>
        </w:rPr>
        <w:t>.</w:t>
      </w:r>
      <w:r w:rsidR="00881C67" w:rsidRPr="00552F66">
        <w:rPr>
          <w:rFonts w:ascii="Times" w:hAnsi="Times"/>
          <w:sz w:val="22"/>
          <w:szCs w:val="22"/>
        </w:rPr>
        <w:t xml:space="preserve"> The model describes a duopoly</w:t>
      </w:r>
      <w:r w:rsidR="00B24F48">
        <w:rPr>
          <w:rFonts w:ascii="Times" w:hAnsi="Times"/>
          <w:sz w:val="22"/>
          <w:szCs w:val="22"/>
        </w:rPr>
        <w:t xml:space="preserve">, </w:t>
      </w:r>
      <w:r w:rsidR="00881C67" w:rsidRPr="00552F66">
        <w:rPr>
          <w:rFonts w:ascii="Times" w:hAnsi="Times"/>
          <w:sz w:val="22"/>
          <w:szCs w:val="22"/>
        </w:rPr>
        <w:t xml:space="preserve">where two players, firm </w:t>
      </w:r>
      <m:oMath>
        <m:r>
          <w:rPr>
            <w:rFonts w:ascii="Cambria Math" w:hAnsi="Cambria Math"/>
            <w:sz w:val="22"/>
            <w:szCs w:val="22"/>
          </w:rPr>
          <m:t>1</m:t>
        </m:r>
      </m:oMath>
      <w:r w:rsidR="00881C67" w:rsidRPr="00552F66">
        <w:rPr>
          <w:rFonts w:ascii="Times" w:hAnsi="Times"/>
          <w:sz w:val="22"/>
          <w:szCs w:val="22"/>
        </w:rPr>
        <w:t xml:space="preserve"> and firm </w:t>
      </w:r>
      <m:oMath>
        <m:r>
          <w:rPr>
            <w:rFonts w:ascii="Cambria Math" w:hAnsi="Cambria Math"/>
            <w:sz w:val="22"/>
            <w:szCs w:val="22"/>
          </w:rPr>
          <m:t>2</m:t>
        </m:r>
      </m:oMath>
      <w:r w:rsidR="00B97C2F">
        <w:rPr>
          <w:rFonts w:ascii="Times" w:hAnsi="Times"/>
          <w:sz w:val="22"/>
          <w:szCs w:val="22"/>
        </w:rPr>
        <w:t>, each sell a</w:t>
      </w:r>
      <w:r w:rsidR="00881C67" w:rsidRPr="00552F66">
        <w:rPr>
          <w:rFonts w:ascii="Times" w:hAnsi="Times"/>
          <w:sz w:val="22"/>
          <w:szCs w:val="22"/>
        </w:rPr>
        <w:t xml:space="preserve"> </w:t>
      </w:r>
      <w:r w:rsidR="00B97C2F">
        <w:rPr>
          <w:rFonts w:ascii="Times" w:hAnsi="Times"/>
          <w:sz w:val="22"/>
          <w:szCs w:val="22"/>
        </w:rPr>
        <w:t>product</w:t>
      </w:r>
      <w:r w:rsidR="00881C67" w:rsidRPr="00552F66">
        <w:rPr>
          <w:rFonts w:ascii="Times" w:hAnsi="Times"/>
          <w:sz w:val="22"/>
          <w:szCs w:val="22"/>
        </w:rPr>
        <w:t xml:space="preserve">. For simplicity it is assumed that the </w:t>
      </w:r>
      <w:r w:rsidR="00727D1E" w:rsidRPr="00552F66">
        <w:rPr>
          <w:rFonts w:ascii="Times" w:hAnsi="Times"/>
          <w:sz w:val="22"/>
          <w:szCs w:val="22"/>
        </w:rPr>
        <w:t xml:space="preserve">constant </w:t>
      </w:r>
      <w:r w:rsidR="00881C67" w:rsidRPr="00552F66">
        <w:rPr>
          <w:rFonts w:ascii="Times" w:hAnsi="Times"/>
          <w:sz w:val="22"/>
          <w:szCs w:val="22"/>
        </w:rPr>
        <w:t xml:space="preserve">marginal costs are zero. In the first stage the firms choose a location on a linear spectrum that ranges from </w:t>
      </w:r>
      <m:oMath>
        <m:r>
          <w:rPr>
            <w:rFonts w:ascii="Cambria Math" w:hAnsi="Cambria Math"/>
            <w:sz w:val="22"/>
            <w:szCs w:val="22"/>
          </w:rPr>
          <m:t>[0, 1]</m:t>
        </m:r>
      </m:oMath>
      <w:r w:rsidR="00881C67" w:rsidRPr="00552F66">
        <w:rPr>
          <w:rFonts w:ascii="Times" w:hAnsi="Times"/>
          <w:sz w:val="22"/>
          <w:szCs w:val="22"/>
        </w:rPr>
        <w:t xml:space="preserve">. This location choice can be denoted by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i</m:t>
            </m:r>
          </m:sub>
        </m:sSub>
        <w:proofErr w:type="gramStart"/>
        <m:r>
          <w:rPr>
            <w:rFonts w:ascii="Cambria Math" w:hAnsi="Cambria Math"/>
            <w:sz w:val="22"/>
            <w:szCs w:val="22"/>
          </w:rPr>
          <m:t>∈[</m:t>
        </m:r>
        <w:proofErr w:type="gramEnd"/>
        <m:r>
          <w:rPr>
            <w:rFonts w:ascii="Cambria Math" w:hAnsi="Cambria Math"/>
            <w:sz w:val="22"/>
            <w:szCs w:val="22"/>
          </w:rPr>
          <m:t>0, 1]</m:t>
        </m:r>
      </m:oMath>
      <w:r w:rsidR="00881C67" w:rsidRPr="00552F66">
        <w:rPr>
          <w:rFonts w:ascii="Times" w:hAnsi="Times"/>
          <w:sz w:val="22"/>
          <w:szCs w:val="22"/>
        </w:rPr>
        <w:t xml:space="preserve"> where </w:t>
      </w:r>
      <m:oMath>
        <m:r>
          <w:rPr>
            <w:rFonts w:ascii="Cambria Math" w:hAnsi="Cambria Math"/>
            <w:sz w:val="22"/>
            <w:szCs w:val="22"/>
          </w:rPr>
          <m:t>i∈{1, 2}</m:t>
        </m:r>
      </m:oMath>
      <w:r w:rsidR="00881C67" w:rsidRPr="00552F66">
        <w:rPr>
          <w:rFonts w:ascii="Times" w:hAnsi="Times"/>
          <w:sz w:val="22"/>
          <w:szCs w:val="22"/>
        </w:rPr>
        <w:t>.</w:t>
      </w:r>
      <w:r w:rsidR="00727D1E" w:rsidRPr="00552F66">
        <w:rPr>
          <w:rFonts w:ascii="Times" w:hAnsi="Times"/>
          <w:sz w:val="22"/>
          <w:szCs w:val="22"/>
        </w:rPr>
        <w:t xml:space="preserve"> </w:t>
      </w:r>
      <w:r w:rsidR="00881C67" w:rsidRPr="00552F66">
        <w:rPr>
          <w:rFonts w:ascii="Times" w:hAnsi="Times"/>
          <w:sz w:val="22"/>
          <w:szCs w:val="22"/>
        </w:rPr>
        <w:t xml:space="preserve">In the second stage of the model firms choose prices denoted by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m:t>
            </m:r>
          </m:sub>
        </m:sSub>
      </m:oMath>
      <w:r w:rsidR="00881C67" w:rsidRPr="00552F66">
        <w:rPr>
          <w:rFonts w:ascii="Times" w:hAnsi="Times"/>
          <w:sz w:val="22"/>
          <w:szCs w:val="22"/>
        </w:rPr>
        <w:t xml:space="preserve">. </w:t>
      </w:r>
      <w:r w:rsidR="00B97C2F">
        <w:rPr>
          <w:rFonts w:ascii="Times" w:hAnsi="Times"/>
          <w:sz w:val="22"/>
          <w:szCs w:val="22"/>
        </w:rPr>
        <w:t>The products produced by the two different firms may only differ in (product or firm) location and price. All other characteristics are perfectly substitutable.</w:t>
      </w:r>
    </w:p>
    <w:p w14:paraId="3DE2D0DC" w14:textId="3E4A3155" w:rsidR="00881C67" w:rsidRPr="00552F66" w:rsidRDefault="00881C67" w:rsidP="0037146D">
      <w:pPr>
        <w:spacing w:line="360" w:lineRule="auto"/>
        <w:ind w:firstLine="720"/>
        <w:jc w:val="both"/>
        <w:rPr>
          <w:rFonts w:ascii="Times" w:hAnsi="Times"/>
          <w:sz w:val="22"/>
          <w:szCs w:val="22"/>
        </w:rPr>
      </w:pPr>
      <w:r w:rsidRPr="00552F66">
        <w:rPr>
          <w:rFonts w:ascii="Times" w:hAnsi="Times"/>
          <w:sz w:val="22"/>
          <w:szCs w:val="22"/>
        </w:rPr>
        <w:t>Consumers are uniformly distribute</w:t>
      </w:r>
      <w:r w:rsidR="00727D1E" w:rsidRPr="00552F66">
        <w:rPr>
          <w:rFonts w:ascii="Times" w:hAnsi="Times"/>
          <w:sz w:val="22"/>
          <w:szCs w:val="22"/>
        </w:rPr>
        <w:t xml:space="preserve">d on the market and either buy </w:t>
      </w:r>
      <m:oMath>
        <m:r>
          <w:rPr>
            <w:rFonts w:ascii="Cambria Math" w:hAnsi="Cambria Math"/>
            <w:sz w:val="22"/>
            <w:szCs w:val="22"/>
          </w:rPr>
          <m:t>0</m:t>
        </m:r>
      </m:oMath>
      <w:r w:rsidR="00727D1E" w:rsidRPr="00552F66">
        <w:rPr>
          <w:rFonts w:ascii="Times" w:hAnsi="Times"/>
          <w:sz w:val="22"/>
          <w:szCs w:val="22"/>
        </w:rPr>
        <w:t xml:space="preserve"> or </w:t>
      </w:r>
      <m:oMath>
        <m:r>
          <w:rPr>
            <w:rFonts w:ascii="Cambria Math" w:hAnsi="Cambria Math"/>
            <w:sz w:val="22"/>
            <w:szCs w:val="22"/>
          </w:rPr>
          <m:t>1</m:t>
        </m:r>
      </m:oMath>
      <w:r w:rsidRPr="00552F66">
        <w:rPr>
          <w:rFonts w:ascii="Times" w:hAnsi="Times"/>
          <w:sz w:val="22"/>
          <w:szCs w:val="22"/>
        </w:rPr>
        <w:t xml:space="preserve"> unit of the good. Since the transportation costs are born</w:t>
      </w:r>
      <w:r w:rsidR="00727D1E" w:rsidRPr="00552F66">
        <w:rPr>
          <w:rFonts w:ascii="Times" w:hAnsi="Times"/>
          <w:sz w:val="22"/>
          <w:szCs w:val="22"/>
        </w:rPr>
        <w:t>e</w:t>
      </w:r>
      <w:r w:rsidR="0060716E" w:rsidRPr="00552F66">
        <w:rPr>
          <w:rFonts w:ascii="Times" w:hAnsi="Times"/>
          <w:sz w:val="22"/>
          <w:szCs w:val="22"/>
        </w:rPr>
        <w:t xml:space="preserve"> by the consumers</w:t>
      </w:r>
      <w:r w:rsidR="00B97C2F">
        <w:rPr>
          <w:rFonts w:ascii="Times" w:hAnsi="Times"/>
          <w:sz w:val="22"/>
          <w:szCs w:val="22"/>
        </w:rPr>
        <w:t>,</w:t>
      </w:r>
      <w:r w:rsidR="0060716E" w:rsidRPr="00552F66">
        <w:rPr>
          <w:rFonts w:ascii="Times" w:hAnsi="Times"/>
          <w:sz w:val="22"/>
          <w:szCs w:val="22"/>
        </w:rPr>
        <w:t xml:space="preserve"> </w:t>
      </w:r>
      <w:r w:rsidR="00B97C2F">
        <w:rPr>
          <w:rFonts w:ascii="Times" w:hAnsi="Times"/>
          <w:sz w:val="22"/>
          <w:szCs w:val="22"/>
        </w:rPr>
        <w:t xml:space="preserve">the </w:t>
      </w:r>
      <w:r w:rsidR="0060716E" w:rsidRPr="00552F66">
        <w:rPr>
          <w:rFonts w:ascii="Times" w:hAnsi="Times"/>
          <w:sz w:val="22"/>
          <w:szCs w:val="22"/>
        </w:rPr>
        <w:t xml:space="preserve">consumer(s) located on address </w:t>
      </w:r>
      <m:oMath>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m:t>
            </m:r>
          </m:sup>
        </m:sSup>
      </m:oMath>
      <w:r w:rsidR="0060716E" w:rsidRPr="00552F66">
        <w:rPr>
          <w:rFonts w:ascii="Times" w:hAnsi="Times"/>
          <w:sz w:val="22"/>
          <w:szCs w:val="22"/>
        </w:rPr>
        <w:t xml:space="preserve"> incur(s) two costs</w:t>
      </w:r>
      <w:r w:rsidR="00B97C2F">
        <w:rPr>
          <w:rFonts w:ascii="Times" w:hAnsi="Times"/>
          <w:sz w:val="22"/>
          <w:szCs w:val="22"/>
        </w:rPr>
        <w:t xml:space="preserve"> by purchasing a good</w:t>
      </w:r>
      <w:r w:rsidR="0060716E" w:rsidRPr="00552F66">
        <w:rPr>
          <w:rFonts w:ascii="Times" w:hAnsi="Times"/>
          <w:sz w:val="22"/>
          <w:szCs w:val="22"/>
        </w:rPr>
        <w:t>:</w:t>
      </w:r>
      <w:r w:rsidRPr="00552F66">
        <w:rPr>
          <w:rFonts w:ascii="Times" w:hAnsi="Times"/>
          <w:sz w:val="22"/>
          <w:szCs w:val="22"/>
        </w:rPr>
        <w:t xml:space="preserve"> the price of the good purchased at firm </w:t>
      </w:r>
      <m:oMath>
        <m:r>
          <w:rPr>
            <w:rFonts w:ascii="Cambria Math" w:hAnsi="Cambria Math"/>
            <w:sz w:val="22"/>
            <w:szCs w:val="22"/>
          </w:rPr>
          <m:t>i</m:t>
        </m:r>
      </m:oMath>
      <w:r w:rsidRPr="00552F66">
        <w:rPr>
          <w:rFonts w:ascii="Times" w:hAnsi="Times"/>
          <w:sz w:val="22"/>
          <w:szCs w:val="22"/>
        </w:rPr>
        <w:t xml:space="preserve"> </w:t>
      </w:r>
      <w:r w:rsidR="00243A53" w:rsidRPr="00552F66">
        <w:rPr>
          <w:rFonts w:ascii="Times" w:hAnsi="Times"/>
          <w:sz w:val="22"/>
          <w:szCs w:val="22"/>
        </w:rPr>
        <w:t>(</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m:t>
            </m:r>
          </m:sub>
        </m:sSub>
      </m:oMath>
      <w:r w:rsidR="00243A53" w:rsidRPr="00552F66">
        <w:rPr>
          <w:rFonts w:ascii="Times" w:hAnsi="Times"/>
          <w:sz w:val="22"/>
          <w:szCs w:val="22"/>
        </w:rPr>
        <w:t xml:space="preserve">) </w:t>
      </w:r>
      <w:r w:rsidR="0060716E" w:rsidRPr="00552F66">
        <w:rPr>
          <w:rFonts w:ascii="Times" w:hAnsi="Times"/>
          <w:sz w:val="22"/>
          <w:szCs w:val="22"/>
        </w:rPr>
        <w:t>and</w:t>
      </w:r>
      <w:r w:rsidRPr="00552F66">
        <w:rPr>
          <w:rFonts w:ascii="Times" w:hAnsi="Times"/>
          <w:sz w:val="22"/>
          <w:szCs w:val="22"/>
        </w:rPr>
        <w:t xml:space="preserve"> the costs of traveling to firm </w:t>
      </w:r>
      <m:oMath>
        <m:r>
          <w:rPr>
            <w:rFonts w:ascii="Cambria Math" w:hAnsi="Cambria Math"/>
            <w:sz w:val="22"/>
            <w:szCs w:val="22"/>
          </w:rPr>
          <m:t>i</m:t>
        </m:r>
      </m:oMath>
      <w:r w:rsidRPr="00552F66">
        <w:rPr>
          <w:rFonts w:ascii="Times" w:hAnsi="Times"/>
          <w:sz w:val="22"/>
          <w:szCs w:val="22"/>
        </w:rPr>
        <w:t xml:space="preserve"> on address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i</m:t>
            </m:r>
          </m:sub>
        </m:sSub>
      </m:oMath>
      <w:r w:rsidRPr="00552F66">
        <w:rPr>
          <w:rFonts w:ascii="Times" w:hAnsi="Times"/>
          <w:sz w:val="22"/>
          <w:szCs w:val="22"/>
        </w:rPr>
        <w:t xml:space="preserve"> of the linear spectrum</w:t>
      </w:r>
      <w:r w:rsidR="00243A53" w:rsidRPr="00552F66">
        <w:rPr>
          <w:rFonts w:ascii="Times" w:hAnsi="Times"/>
          <w:sz w:val="22"/>
          <w:szCs w:val="22"/>
        </w:rPr>
        <w:t xml:space="preserve"> </w:t>
      </w:r>
      <w:r w:rsidR="00B97C2F">
        <w:rPr>
          <w:rFonts w:ascii="Times" w:hAnsi="Times"/>
          <w:sz w:val="22"/>
          <w:szCs w:val="22"/>
        </w:rPr>
        <w:t>(</w:t>
      </w:r>
      <m:oMath>
        <m:r>
          <w:rPr>
            <w:rFonts w:ascii="Cambria Math" w:hAnsi="Cambria Math"/>
            <w:sz w:val="22"/>
            <w:szCs w:val="22"/>
          </w:rPr>
          <m:t xml:space="preserve">t </m:t>
        </m:r>
        <m:sSup>
          <m:sSupPr>
            <m:ctrlPr>
              <w:rPr>
                <w:rFonts w:ascii="Cambria Math" w:hAnsi="Cambria Math"/>
                <w:i/>
                <w:sz w:val="22"/>
                <w:szCs w:val="22"/>
              </w:rPr>
            </m:ctrlPr>
          </m:sSupPr>
          <m:e>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i</m:t>
                </m:r>
              </m:sub>
            </m:sSub>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m:t>
                </m:r>
              </m:sup>
            </m:sSup>
            <m:r>
              <w:rPr>
                <w:rFonts w:ascii="Cambria Math" w:hAnsi="Cambria Math"/>
                <w:sz w:val="22"/>
                <w:szCs w:val="22"/>
              </w:rPr>
              <m:t>)</m:t>
            </m:r>
          </m:e>
          <m:sup>
            <m:r>
              <w:rPr>
                <w:rFonts w:ascii="Cambria Math" w:hAnsi="Cambria Math"/>
                <w:sz w:val="22"/>
                <w:szCs w:val="22"/>
              </w:rPr>
              <m:t>2</m:t>
            </m:r>
          </m:sup>
        </m:sSup>
      </m:oMath>
      <w:r w:rsidR="00B97C2F">
        <w:rPr>
          <w:rFonts w:ascii="Times" w:hAnsi="Times"/>
          <w:sz w:val="22"/>
          <w:szCs w:val="22"/>
        </w:rPr>
        <w:t>)</w:t>
      </w:r>
      <w:r w:rsidRPr="00552F66">
        <w:rPr>
          <w:rFonts w:ascii="Times" w:hAnsi="Times"/>
          <w:sz w:val="22"/>
          <w:szCs w:val="22"/>
        </w:rPr>
        <w:t>.</w:t>
      </w:r>
      <w:r w:rsidR="002A5142" w:rsidRPr="00552F66">
        <w:rPr>
          <w:rFonts w:ascii="Times" w:hAnsi="Times"/>
          <w:sz w:val="22"/>
          <w:szCs w:val="22"/>
        </w:rPr>
        <w:t xml:space="preserve"> </w:t>
      </w:r>
      <w:r w:rsidR="0060716E" w:rsidRPr="00552F66">
        <w:rPr>
          <w:rFonts w:ascii="Times" w:hAnsi="Times"/>
          <w:sz w:val="22"/>
          <w:szCs w:val="22"/>
        </w:rPr>
        <w:t>In a model where the location of a firm is interpreted as the location of the prod</w:t>
      </w:r>
      <w:r w:rsidR="003B52F2" w:rsidRPr="00552F66">
        <w:rPr>
          <w:rFonts w:ascii="Times" w:hAnsi="Times"/>
          <w:sz w:val="22"/>
          <w:szCs w:val="22"/>
        </w:rPr>
        <w:t>uct in a product space</w:t>
      </w:r>
      <w:r w:rsidR="003B52F2" w:rsidRPr="00552F66">
        <w:rPr>
          <w:rStyle w:val="FootnoteReference"/>
          <w:rFonts w:ascii="Times" w:hAnsi="Times"/>
          <w:sz w:val="22"/>
          <w:szCs w:val="22"/>
        </w:rPr>
        <w:footnoteReference w:id="3"/>
      </w:r>
      <w:r w:rsidR="003B52F2" w:rsidRPr="00552F66">
        <w:rPr>
          <w:rFonts w:ascii="Times" w:hAnsi="Times"/>
          <w:sz w:val="22"/>
          <w:szCs w:val="22"/>
        </w:rPr>
        <w:t xml:space="preserve">, </w:t>
      </w:r>
      <w:r w:rsidR="007C08DC" w:rsidRPr="00552F66">
        <w:rPr>
          <w:rFonts w:ascii="Times" w:hAnsi="Times"/>
          <w:sz w:val="22"/>
          <w:szCs w:val="22"/>
        </w:rPr>
        <w:t xml:space="preserve">the transportation cost can be interpreted as the utility cost </w:t>
      </w:r>
      <w:r w:rsidR="001A0DEB" w:rsidRPr="00552F66">
        <w:rPr>
          <w:rFonts w:ascii="Times" w:hAnsi="Times"/>
          <w:sz w:val="22"/>
          <w:szCs w:val="22"/>
        </w:rPr>
        <w:t xml:space="preserve">a consumer incurs for buying a good that is located at a distance from its bliss point </w:t>
      </w:r>
      <m:oMath>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m:t>
            </m:r>
          </m:sup>
        </m:sSup>
      </m:oMath>
      <w:r w:rsidR="001A0DEB" w:rsidRPr="00552F66">
        <w:rPr>
          <w:rFonts w:ascii="Times" w:hAnsi="Times"/>
          <w:sz w:val="22"/>
          <w:szCs w:val="22"/>
        </w:rPr>
        <w:t xml:space="preserve">. </w:t>
      </w:r>
      <w:r w:rsidR="0060716E" w:rsidRPr="00552F66">
        <w:rPr>
          <w:rFonts w:ascii="Times" w:hAnsi="Times"/>
          <w:sz w:val="22"/>
          <w:szCs w:val="22"/>
        </w:rPr>
        <w:t>In other words, t</w:t>
      </w:r>
      <w:r w:rsidRPr="00552F66">
        <w:rPr>
          <w:rFonts w:ascii="Times" w:hAnsi="Times"/>
          <w:sz w:val="22"/>
          <w:szCs w:val="22"/>
        </w:rPr>
        <w:t xml:space="preserve">he total cost of buying a good is </w:t>
      </w:r>
      <w:r w:rsidR="00243A53" w:rsidRPr="00552F66">
        <w:rPr>
          <w:rFonts w:ascii="Times" w:hAnsi="Times"/>
          <w:sz w:val="22"/>
          <w:szCs w:val="22"/>
        </w:rPr>
        <w:t>represented</w:t>
      </w:r>
      <w:r w:rsidRPr="00552F66">
        <w:rPr>
          <w:rFonts w:ascii="Times" w:hAnsi="Times"/>
          <w:sz w:val="22"/>
          <w:szCs w:val="22"/>
        </w:rPr>
        <w:t xml:space="preserve"> by the sum of the price of the purchased item a</w:t>
      </w:r>
      <w:r w:rsidR="00850A82">
        <w:rPr>
          <w:rFonts w:ascii="Times" w:hAnsi="Times"/>
          <w:sz w:val="22"/>
          <w:szCs w:val="22"/>
        </w:rPr>
        <w:t>nd the utility cost incurred in</w:t>
      </w:r>
      <w:r w:rsidRPr="00552F66">
        <w:rPr>
          <w:rFonts w:ascii="Times" w:hAnsi="Times"/>
          <w:sz w:val="22"/>
          <w:szCs w:val="22"/>
        </w:rPr>
        <w:t xml:space="preserve"> travel</w:t>
      </w:r>
      <w:r w:rsidR="00850A82">
        <w:rPr>
          <w:rFonts w:ascii="Times" w:hAnsi="Times"/>
          <w:sz w:val="22"/>
          <w:szCs w:val="22"/>
        </w:rPr>
        <w:t>ing to the location of the firm;</w:t>
      </w:r>
      <w:r w:rsidRPr="00552F66">
        <w:rPr>
          <w:rFonts w:ascii="Times" w:hAnsi="Times"/>
          <w:sz w:val="22"/>
          <w:szCs w:val="22"/>
        </w:rPr>
        <w:t xml:space="preserve"> these transportation costs are assumed to be quadratic.</w:t>
      </w:r>
      <w:r w:rsidR="0060716E" w:rsidRPr="00552F66">
        <w:rPr>
          <w:rFonts w:ascii="Times" w:hAnsi="Times"/>
          <w:sz w:val="22"/>
          <w:szCs w:val="22"/>
        </w:rPr>
        <w:t xml:space="preserve"> </w:t>
      </w:r>
      <w:r w:rsidR="00F61D7C" w:rsidRPr="00552F66">
        <w:rPr>
          <w:rFonts w:ascii="Times" w:hAnsi="Times"/>
          <w:sz w:val="22"/>
          <w:szCs w:val="22"/>
        </w:rPr>
        <w:t xml:space="preserve">Hence, </w:t>
      </w:r>
      <w:r w:rsidRPr="00552F66">
        <w:rPr>
          <w:rFonts w:ascii="Times" w:hAnsi="Times"/>
          <w:sz w:val="22"/>
          <w:szCs w:val="22"/>
        </w:rPr>
        <w:t xml:space="preserve">the total cost of the purchase to the consumer located on </w:t>
      </w:r>
      <m:oMath>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m:t>
            </m:r>
          </m:sup>
        </m:sSup>
      </m:oMath>
      <w:r w:rsidRPr="00552F66">
        <w:rPr>
          <w:rFonts w:ascii="Times" w:hAnsi="Times"/>
          <w:sz w:val="22"/>
          <w:szCs w:val="22"/>
        </w:rPr>
        <w:t xml:space="preserve"> can be denoted by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m:t>
            </m:r>
          </m:sub>
        </m:sSub>
        <m:r>
          <w:rPr>
            <w:rFonts w:ascii="Cambria Math" w:hAnsi="Cambria Math"/>
            <w:sz w:val="22"/>
            <w:szCs w:val="22"/>
          </w:rPr>
          <m:t xml:space="preserve">+t </m:t>
        </m:r>
        <m:sSup>
          <m:sSupPr>
            <m:ctrlPr>
              <w:rPr>
                <w:rFonts w:ascii="Cambria Math" w:hAnsi="Cambria Math"/>
                <w:i/>
                <w:sz w:val="22"/>
                <w:szCs w:val="22"/>
              </w:rPr>
            </m:ctrlPr>
          </m:sSupPr>
          <m:e>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i</m:t>
                </m:r>
              </m:sub>
            </m:sSub>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m:t>
                </m:r>
              </m:sup>
            </m:sSup>
            <m:r>
              <w:rPr>
                <w:rFonts w:ascii="Cambria Math" w:hAnsi="Cambria Math"/>
                <w:sz w:val="22"/>
                <w:szCs w:val="22"/>
              </w:rPr>
              <m:t>)</m:t>
            </m:r>
          </m:e>
          <m:sup>
            <m:r>
              <w:rPr>
                <w:rFonts w:ascii="Cambria Math" w:hAnsi="Cambria Math"/>
                <w:sz w:val="22"/>
                <w:szCs w:val="22"/>
              </w:rPr>
              <m:t>2</m:t>
            </m:r>
          </m:sup>
        </m:sSup>
        <m:r>
          <w:rPr>
            <w:rFonts w:ascii="Cambria Math" w:hAnsi="Cambria Math"/>
            <w:sz w:val="22"/>
            <w:szCs w:val="22"/>
          </w:rPr>
          <m:t xml:space="preserve"> </m:t>
        </m:r>
      </m:oMath>
      <w:r w:rsidRPr="00552F66">
        <w:rPr>
          <w:rFonts w:ascii="Times" w:hAnsi="Times"/>
          <w:sz w:val="22"/>
          <w:szCs w:val="22"/>
        </w:rPr>
        <w:t xml:space="preserve">where </w:t>
      </w:r>
      <m:oMath>
        <m:r>
          <w:rPr>
            <w:rFonts w:ascii="Cambria Math" w:hAnsi="Cambria Math"/>
            <w:sz w:val="22"/>
            <w:szCs w:val="22"/>
          </w:rPr>
          <m:t>t</m:t>
        </m:r>
      </m:oMath>
      <w:r w:rsidRPr="00552F66">
        <w:rPr>
          <w:rFonts w:ascii="Times" w:hAnsi="Times"/>
          <w:sz w:val="22"/>
          <w:szCs w:val="22"/>
        </w:rPr>
        <w:t xml:space="preserve"> is a constant that represents the magnitude of the incurred</w:t>
      </w:r>
      <w:r w:rsidR="00B97C2F">
        <w:rPr>
          <w:rFonts w:ascii="Times" w:hAnsi="Times"/>
          <w:sz w:val="22"/>
          <w:szCs w:val="22"/>
        </w:rPr>
        <w:t xml:space="preserve"> utility</w:t>
      </w:r>
      <w:r w:rsidR="0060716E" w:rsidRPr="00552F66">
        <w:rPr>
          <w:rFonts w:ascii="Times" w:hAnsi="Times"/>
          <w:sz w:val="22"/>
          <w:szCs w:val="22"/>
        </w:rPr>
        <w:t xml:space="preserve"> (</w:t>
      </w:r>
      <w:r w:rsidR="00B97C2F">
        <w:rPr>
          <w:rFonts w:ascii="Times" w:hAnsi="Times"/>
          <w:sz w:val="22"/>
          <w:szCs w:val="22"/>
        </w:rPr>
        <w:t xml:space="preserve">or </w:t>
      </w:r>
      <w:r w:rsidR="0060716E" w:rsidRPr="00552F66">
        <w:rPr>
          <w:rFonts w:ascii="Times" w:hAnsi="Times"/>
          <w:sz w:val="22"/>
          <w:szCs w:val="22"/>
        </w:rPr>
        <w:t>transpor</w:t>
      </w:r>
      <w:r w:rsidR="00F955E7" w:rsidRPr="00552F66">
        <w:rPr>
          <w:rFonts w:ascii="Times" w:hAnsi="Times"/>
          <w:sz w:val="22"/>
          <w:szCs w:val="22"/>
        </w:rPr>
        <w:t>t</w:t>
      </w:r>
      <w:r w:rsidR="0060716E" w:rsidRPr="00552F66">
        <w:rPr>
          <w:rFonts w:ascii="Times" w:hAnsi="Times"/>
          <w:sz w:val="22"/>
          <w:szCs w:val="22"/>
        </w:rPr>
        <w:t>ations)</w:t>
      </w:r>
      <w:r w:rsidRPr="00552F66">
        <w:rPr>
          <w:rFonts w:ascii="Times" w:hAnsi="Times"/>
          <w:sz w:val="22"/>
          <w:szCs w:val="22"/>
        </w:rPr>
        <w:t xml:space="preserve"> costs.</w:t>
      </w:r>
    </w:p>
    <w:p w14:paraId="00919D80" w14:textId="24C2C5FC" w:rsidR="00881C67" w:rsidRPr="00552F66" w:rsidRDefault="00881C67" w:rsidP="0037146D">
      <w:pPr>
        <w:spacing w:line="360" w:lineRule="auto"/>
        <w:ind w:firstLine="720"/>
        <w:jc w:val="both"/>
        <w:rPr>
          <w:rFonts w:ascii="Times" w:hAnsi="Times"/>
          <w:sz w:val="22"/>
          <w:szCs w:val="22"/>
        </w:rPr>
      </w:pPr>
      <w:r w:rsidRPr="00552F66">
        <w:rPr>
          <w:rFonts w:ascii="Times" w:hAnsi="Times"/>
          <w:sz w:val="22"/>
          <w:szCs w:val="22"/>
        </w:rPr>
        <w:t xml:space="preserve">The consumer takes </w:t>
      </w:r>
      <w:r w:rsidR="00B97C2F">
        <w:rPr>
          <w:rFonts w:ascii="Times" w:hAnsi="Times"/>
          <w:sz w:val="22"/>
          <w:szCs w:val="22"/>
        </w:rPr>
        <w:t>the</w:t>
      </w:r>
      <w:r w:rsidRPr="00552F66">
        <w:rPr>
          <w:rFonts w:ascii="Times" w:hAnsi="Times"/>
          <w:sz w:val="22"/>
          <w:szCs w:val="22"/>
        </w:rPr>
        <w:t xml:space="preserve"> total costs </w:t>
      </w:r>
      <w:r w:rsidR="00B97C2F" w:rsidRPr="00552F66">
        <w:rPr>
          <w:rFonts w:ascii="Times" w:hAnsi="Times"/>
          <w:sz w:val="22"/>
          <w:szCs w:val="22"/>
        </w:rPr>
        <w:t xml:space="preserve">into account </w:t>
      </w:r>
      <w:r w:rsidRPr="00552F66">
        <w:rPr>
          <w:rFonts w:ascii="Times" w:hAnsi="Times"/>
          <w:sz w:val="22"/>
          <w:szCs w:val="22"/>
        </w:rPr>
        <w:t>while making the purc</w:t>
      </w:r>
      <w:r w:rsidR="001A0DEB" w:rsidRPr="00552F66">
        <w:rPr>
          <w:rFonts w:ascii="Times" w:hAnsi="Times"/>
          <w:sz w:val="22"/>
          <w:szCs w:val="22"/>
        </w:rPr>
        <w:t>hasing decision. T</w:t>
      </w:r>
      <w:r w:rsidR="003A6DE7" w:rsidRPr="00552F66">
        <w:rPr>
          <w:rFonts w:ascii="Times" w:hAnsi="Times"/>
          <w:sz w:val="22"/>
          <w:szCs w:val="22"/>
        </w:rPr>
        <w:t>his</w:t>
      </w:r>
      <w:r w:rsidRPr="00552F66">
        <w:rPr>
          <w:rFonts w:ascii="Times" w:hAnsi="Times"/>
          <w:sz w:val="22"/>
          <w:szCs w:val="22"/>
        </w:rPr>
        <w:t xml:space="preserve"> decision</w:t>
      </w:r>
      <w:r w:rsidR="003A6DE7" w:rsidRPr="00552F66">
        <w:rPr>
          <w:rFonts w:ascii="Times" w:hAnsi="Times"/>
          <w:sz w:val="22"/>
          <w:szCs w:val="22"/>
        </w:rPr>
        <w:t xml:space="preserve"> has two important aspects</w:t>
      </w:r>
      <w:r w:rsidRPr="00552F66">
        <w:rPr>
          <w:rFonts w:ascii="Times" w:hAnsi="Times"/>
          <w:sz w:val="22"/>
          <w:szCs w:val="22"/>
        </w:rPr>
        <w:t>. Firstly</w:t>
      </w:r>
      <w:r w:rsidR="00B97C2F">
        <w:rPr>
          <w:rFonts w:ascii="Times" w:hAnsi="Times"/>
          <w:sz w:val="22"/>
          <w:szCs w:val="22"/>
        </w:rPr>
        <w:t>,</w:t>
      </w:r>
      <w:r w:rsidRPr="00552F66">
        <w:rPr>
          <w:rFonts w:ascii="Times" w:hAnsi="Times"/>
          <w:sz w:val="22"/>
          <w:szCs w:val="22"/>
        </w:rPr>
        <w:t xml:space="preserve"> the consumer compares the total costs for each firm and </w:t>
      </w:r>
      <w:r w:rsidR="00B97C2F" w:rsidRPr="00552F66">
        <w:rPr>
          <w:rFonts w:ascii="Times" w:hAnsi="Times"/>
          <w:sz w:val="22"/>
          <w:szCs w:val="22"/>
        </w:rPr>
        <w:t>evidently</w:t>
      </w:r>
      <w:r w:rsidRPr="00552F66">
        <w:rPr>
          <w:rFonts w:ascii="Times" w:hAnsi="Times"/>
          <w:sz w:val="22"/>
          <w:szCs w:val="22"/>
        </w:rPr>
        <w:t xml:space="preserve"> purchase</w:t>
      </w:r>
      <w:r w:rsidR="00B97C2F">
        <w:rPr>
          <w:rFonts w:ascii="Times" w:hAnsi="Times"/>
          <w:sz w:val="22"/>
          <w:szCs w:val="22"/>
        </w:rPr>
        <w:t>s at the firm that minimizes the</w:t>
      </w:r>
      <w:r w:rsidRPr="00552F66">
        <w:rPr>
          <w:rFonts w:ascii="Times" w:hAnsi="Times"/>
          <w:sz w:val="22"/>
          <w:szCs w:val="22"/>
        </w:rPr>
        <w:t>s</w:t>
      </w:r>
      <w:r w:rsidR="00B97C2F">
        <w:rPr>
          <w:rFonts w:ascii="Times" w:hAnsi="Times"/>
          <w:sz w:val="22"/>
          <w:szCs w:val="22"/>
        </w:rPr>
        <w:t>e</w:t>
      </w:r>
      <w:r w:rsidRPr="00552F66">
        <w:rPr>
          <w:rFonts w:ascii="Times" w:hAnsi="Times"/>
          <w:sz w:val="22"/>
          <w:szCs w:val="22"/>
        </w:rPr>
        <w:t xml:space="preserve"> cost</w:t>
      </w:r>
      <w:r w:rsidR="00B97C2F">
        <w:rPr>
          <w:rFonts w:ascii="Times" w:hAnsi="Times"/>
          <w:sz w:val="22"/>
          <w:szCs w:val="22"/>
        </w:rPr>
        <w:t>s</w:t>
      </w:r>
      <w:r w:rsidRPr="00552F66">
        <w:rPr>
          <w:rFonts w:ascii="Times" w:hAnsi="Times"/>
          <w:sz w:val="22"/>
          <w:szCs w:val="22"/>
        </w:rPr>
        <w:t>. Secondly</w:t>
      </w:r>
      <w:r w:rsidR="00B97C2F">
        <w:rPr>
          <w:rFonts w:ascii="Times" w:hAnsi="Times"/>
          <w:sz w:val="22"/>
          <w:szCs w:val="22"/>
        </w:rPr>
        <w:t>,</w:t>
      </w:r>
      <w:r w:rsidRPr="00552F66">
        <w:rPr>
          <w:rFonts w:ascii="Times" w:hAnsi="Times"/>
          <w:sz w:val="22"/>
          <w:szCs w:val="22"/>
        </w:rPr>
        <w:t xml:space="preserve"> the consumer has a reservation price </w:t>
      </w:r>
      <m:oMath>
        <m:r>
          <w:rPr>
            <w:rFonts w:ascii="Cambria Math" w:hAnsi="Cambria Math"/>
            <w:sz w:val="22"/>
            <w:szCs w:val="22"/>
          </w:rPr>
          <m:t>k</m:t>
        </m:r>
      </m:oMath>
      <w:r w:rsidRPr="00552F66">
        <w:rPr>
          <w:rFonts w:ascii="Times" w:hAnsi="Times"/>
          <w:sz w:val="22"/>
          <w:szCs w:val="22"/>
        </w:rPr>
        <w:t>, which</w:t>
      </w:r>
      <w:r w:rsidR="00B97C2F">
        <w:rPr>
          <w:rFonts w:ascii="Times" w:hAnsi="Times"/>
          <w:sz w:val="22"/>
          <w:szCs w:val="22"/>
        </w:rPr>
        <w:t xml:space="preserve"> implies that</w:t>
      </w:r>
      <w:r w:rsidRPr="00552F66">
        <w:rPr>
          <w:rFonts w:ascii="Times" w:hAnsi="Times"/>
          <w:sz w:val="22"/>
          <w:szCs w:val="22"/>
        </w:rPr>
        <w:t xml:space="preserve"> consumers only purchase when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m:t>
            </m:r>
          </m:sub>
        </m:sSub>
        <m:r>
          <w:rPr>
            <w:rFonts w:ascii="Cambria Math" w:hAnsi="Cambria Math"/>
            <w:sz w:val="22"/>
            <w:szCs w:val="22"/>
          </w:rPr>
          <m:t xml:space="preserve">+t </m:t>
        </m:r>
        <m:sSup>
          <m:sSupPr>
            <m:ctrlPr>
              <w:rPr>
                <w:rFonts w:ascii="Cambria Math" w:hAnsi="Cambria Math"/>
                <w:i/>
                <w:sz w:val="22"/>
                <w:szCs w:val="22"/>
              </w:rPr>
            </m:ctrlPr>
          </m:sSupPr>
          <m:e>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i</m:t>
                </m:r>
              </m:sub>
            </m:sSub>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m:t>
                </m:r>
              </m:sup>
            </m:sSup>
            <m:r>
              <w:rPr>
                <w:rFonts w:ascii="Cambria Math" w:hAnsi="Cambria Math"/>
                <w:sz w:val="22"/>
                <w:szCs w:val="22"/>
              </w:rPr>
              <m:t>)</m:t>
            </m:r>
          </m:e>
          <m:sup>
            <m:r>
              <w:rPr>
                <w:rFonts w:ascii="Cambria Math" w:hAnsi="Cambria Math"/>
                <w:sz w:val="22"/>
                <w:szCs w:val="22"/>
              </w:rPr>
              <m:t>2</m:t>
            </m:r>
          </m:sup>
        </m:sSup>
      </m:oMath>
      <w:r w:rsidRPr="00552F66">
        <w:rPr>
          <w:rFonts w:ascii="Times" w:hAnsi="Times"/>
          <w:sz w:val="22"/>
          <w:szCs w:val="22"/>
        </w:rPr>
        <w:t xml:space="preserve"> is smaller than or equal to </w:t>
      </w:r>
      <m:oMath>
        <m:r>
          <w:rPr>
            <w:rFonts w:ascii="Cambria Math" w:hAnsi="Cambria Math"/>
            <w:sz w:val="22"/>
            <w:szCs w:val="22"/>
          </w:rPr>
          <m:t>k</m:t>
        </m:r>
      </m:oMath>
      <w:r w:rsidRPr="00552F66">
        <w:rPr>
          <w:rFonts w:ascii="Times" w:hAnsi="Times"/>
          <w:sz w:val="22"/>
          <w:szCs w:val="22"/>
        </w:rPr>
        <w:t>. This reservation price is assumed to be sufficiently large</w:t>
      </w:r>
      <w:r w:rsidR="00F5671C" w:rsidRPr="00552F66">
        <w:rPr>
          <w:rStyle w:val="FootnoteReference"/>
          <w:rFonts w:ascii="Times" w:hAnsi="Times"/>
          <w:sz w:val="22"/>
          <w:szCs w:val="22"/>
        </w:rPr>
        <w:footnoteReference w:id="4"/>
      </w:r>
      <w:r w:rsidRPr="00552F66">
        <w:rPr>
          <w:rFonts w:ascii="Times" w:hAnsi="Times"/>
          <w:sz w:val="22"/>
          <w:szCs w:val="22"/>
        </w:rPr>
        <w:t xml:space="preserve"> to serve </w:t>
      </w:r>
      <w:r w:rsidR="002A5142" w:rsidRPr="00552F66">
        <w:rPr>
          <w:rFonts w:ascii="Times" w:hAnsi="Times"/>
          <w:sz w:val="22"/>
          <w:szCs w:val="22"/>
        </w:rPr>
        <w:t xml:space="preserve">the market in its entirety in </w:t>
      </w:r>
      <w:r w:rsidRPr="00552F66">
        <w:rPr>
          <w:rFonts w:ascii="Times" w:hAnsi="Times"/>
          <w:sz w:val="22"/>
          <w:szCs w:val="22"/>
        </w:rPr>
        <w:t>the competitive Nash equilibrium, but also to be finite.</w:t>
      </w:r>
    </w:p>
    <w:p w14:paraId="48DA39F0" w14:textId="6D22061F" w:rsidR="00881C67" w:rsidRPr="00552F66" w:rsidRDefault="00881C67" w:rsidP="0037146D">
      <w:pPr>
        <w:spacing w:line="360" w:lineRule="auto"/>
        <w:ind w:firstLine="720"/>
        <w:jc w:val="both"/>
        <w:rPr>
          <w:rFonts w:ascii="Times" w:hAnsi="Times"/>
          <w:sz w:val="22"/>
          <w:szCs w:val="22"/>
        </w:rPr>
      </w:pPr>
      <w:r w:rsidRPr="00552F66">
        <w:rPr>
          <w:rFonts w:ascii="Times" w:hAnsi="Times"/>
          <w:sz w:val="22"/>
          <w:szCs w:val="22"/>
        </w:rPr>
        <w:t>The demand for the product of each firm (or given the uniform distribution the market share of each firm), which includes the division of the market am</w:t>
      </w:r>
      <w:r w:rsidR="001A0DEB" w:rsidRPr="00552F66">
        <w:rPr>
          <w:rFonts w:ascii="Times" w:hAnsi="Times"/>
          <w:sz w:val="22"/>
          <w:szCs w:val="22"/>
        </w:rPr>
        <w:t>ongst the firms, is calculated b</w:t>
      </w:r>
      <w:r w:rsidRPr="00552F66">
        <w:rPr>
          <w:rFonts w:ascii="Times" w:hAnsi="Times"/>
          <w:sz w:val="22"/>
          <w:szCs w:val="22"/>
        </w:rPr>
        <w:t xml:space="preserve">y finding </w:t>
      </w:r>
      <w:r w:rsidRPr="00552F66">
        <w:rPr>
          <w:rFonts w:ascii="Times" w:hAnsi="Times"/>
          <w:i/>
          <w:sz w:val="22"/>
          <w:szCs w:val="22"/>
        </w:rPr>
        <w:t>the marginal consumer:</w:t>
      </w:r>
      <w:r w:rsidRPr="00552F66">
        <w:rPr>
          <w:rFonts w:ascii="Times" w:hAnsi="Times"/>
          <w:sz w:val="22"/>
          <w:szCs w:val="22"/>
        </w:rPr>
        <w:t xml:space="preserve"> the consumer </w:t>
      </w:r>
      <w:proofErr w:type="gramStart"/>
      <m:oMath>
        <m:r>
          <w:rPr>
            <w:rFonts w:ascii="Cambria Math" w:hAnsi="Cambria Math"/>
            <w:sz w:val="22"/>
            <w:szCs w:val="22"/>
          </w:rPr>
          <m:t>z</m:t>
        </m:r>
        <m:r>
          <m:rPr>
            <m:sty m:val="p"/>
          </m:rPr>
          <w:rPr>
            <w:rFonts w:ascii="Cambria Math" w:hAnsi="Cambria Math"/>
            <w:sz w:val="22"/>
            <w:szCs w:val="22"/>
          </w:rPr>
          <m:t>(</m:t>
        </m:r>
        <w:proofErr w:type="gramEnd"/>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r>
          <m:rPr>
            <m:sty m:val="p"/>
          </m:rPr>
          <w:rPr>
            <w:rFonts w:ascii="Cambria Math" w:hAnsi="Cambria Math"/>
            <w:sz w:val="22"/>
            <w:szCs w:val="22"/>
          </w:rPr>
          <m:t>)</m:t>
        </m:r>
      </m:oMath>
      <w:r w:rsidRPr="00552F66">
        <w:rPr>
          <w:rFonts w:ascii="Times" w:hAnsi="Times"/>
          <w:sz w:val="22"/>
          <w:szCs w:val="22"/>
        </w:rPr>
        <w:t xml:space="preserve"> that is indifferent between </w:t>
      </w:r>
      <w:r w:rsidR="00312310">
        <w:rPr>
          <w:rFonts w:ascii="Times" w:hAnsi="Times"/>
          <w:sz w:val="22"/>
          <w:szCs w:val="22"/>
        </w:rPr>
        <w:t>purchasing at</w:t>
      </w:r>
      <w:r w:rsidRPr="00552F66">
        <w:rPr>
          <w:rFonts w:ascii="Times" w:hAnsi="Times"/>
          <w:sz w:val="22"/>
          <w:szCs w:val="22"/>
        </w:rPr>
        <w:t xml:space="preserve"> </w:t>
      </w:r>
      <w:r w:rsidR="00312310">
        <w:rPr>
          <w:rFonts w:ascii="Times" w:hAnsi="Times"/>
          <w:sz w:val="22"/>
          <w:szCs w:val="22"/>
        </w:rPr>
        <w:t>either one of the</w:t>
      </w:r>
      <w:r w:rsidRPr="00552F66">
        <w:rPr>
          <w:rFonts w:ascii="Times" w:hAnsi="Times"/>
          <w:sz w:val="22"/>
          <w:szCs w:val="22"/>
        </w:rPr>
        <w:t xml:space="preserve"> firms</w:t>
      </w:r>
      <w:r w:rsidR="00312310">
        <w:rPr>
          <w:rFonts w:ascii="Times" w:hAnsi="Times"/>
          <w:sz w:val="22"/>
          <w:szCs w:val="22"/>
        </w:rPr>
        <w:t>. I</w:t>
      </w:r>
      <w:r w:rsidRPr="00552F66">
        <w:rPr>
          <w:rFonts w:ascii="Times" w:hAnsi="Times"/>
          <w:sz w:val="22"/>
          <w:szCs w:val="22"/>
        </w:rPr>
        <w:t>n other words</w:t>
      </w:r>
      <w:r w:rsidR="00312310">
        <w:rPr>
          <w:rFonts w:ascii="Times" w:hAnsi="Times"/>
          <w:sz w:val="22"/>
          <w:szCs w:val="22"/>
        </w:rPr>
        <w:t>,</w:t>
      </w:r>
      <w:r w:rsidRPr="00552F66">
        <w:rPr>
          <w:rFonts w:ascii="Times" w:hAnsi="Times"/>
          <w:sz w:val="22"/>
          <w:szCs w:val="22"/>
        </w:rPr>
        <w:t xml:space="preserve"> the total cost of purchasing at firm </w:t>
      </w:r>
      <m:oMath>
        <m:r>
          <w:rPr>
            <w:rFonts w:ascii="Cambria Math" w:hAnsi="Cambria Math"/>
            <w:sz w:val="22"/>
            <w:szCs w:val="22"/>
          </w:rPr>
          <m:t>1</m:t>
        </m:r>
      </m:oMath>
      <w:r w:rsidRPr="00552F66">
        <w:rPr>
          <w:rFonts w:ascii="Times" w:hAnsi="Times"/>
          <w:sz w:val="22"/>
          <w:szCs w:val="22"/>
        </w:rPr>
        <w:t xml:space="preserve"> is equal to the total cost of purchasing at firm </w:t>
      </w:r>
      <m:oMath>
        <m:r>
          <w:rPr>
            <w:rFonts w:ascii="Cambria Math" w:hAnsi="Cambria Math"/>
            <w:sz w:val="22"/>
            <w:szCs w:val="22"/>
          </w:rPr>
          <m:t>2</m:t>
        </m:r>
      </m:oMath>
      <w:r w:rsidRPr="00552F66">
        <w:rPr>
          <w:rFonts w:ascii="Times" w:hAnsi="Times"/>
          <w:sz w:val="22"/>
          <w:szCs w:val="22"/>
        </w:rPr>
        <w:t xml:space="preserve">. </w:t>
      </w:r>
      <w:r w:rsidR="00312310">
        <w:rPr>
          <w:rFonts w:ascii="Times" w:hAnsi="Times"/>
          <w:sz w:val="22"/>
          <w:szCs w:val="22"/>
        </w:rPr>
        <w:t>Solving for this equality, determines the marginal consumer.</w:t>
      </w:r>
      <w:r w:rsidRPr="00552F66">
        <w:rPr>
          <w:rFonts w:ascii="Times" w:hAnsi="Times"/>
          <w:sz w:val="22"/>
          <w:szCs w:val="22"/>
        </w:rPr>
        <w:t xml:space="preserve"> </w:t>
      </w:r>
    </w:p>
    <w:p w14:paraId="76ED9AB4" w14:textId="77777777" w:rsidR="00881C67" w:rsidRPr="00552F66" w:rsidRDefault="00881C67" w:rsidP="0037146D">
      <w:pPr>
        <w:spacing w:line="360" w:lineRule="auto"/>
        <w:jc w:val="both"/>
        <w:rPr>
          <w:rFonts w:ascii="Times" w:hAnsi="Times"/>
          <w:sz w:val="22"/>
          <w:szCs w:val="22"/>
        </w:rPr>
      </w:pPr>
    </w:p>
    <w:p w14:paraId="1454E886" w14:textId="0799418F" w:rsidR="00881C67" w:rsidRPr="00552F66" w:rsidRDefault="00BA7A7E" w:rsidP="0037146D">
      <w:pPr>
        <w:spacing w:line="360" w:lineRule="auto"/>
        <w:ind w:firstLine="567"/>
        <w:jc w:val="both"/>
        <w:rPr>
          <w:rFonts w:ascii="Times" w:hAnsi="Times"/>
          <w:sz w:val="22"/>
          <w:szCs w:val="22"/>
        </w:rPr>
      </w:pPr>
      <w:r w:rsidRPr="00552F66">
        <w:rPr>
          <w:rFonts w:ascii="Times" w:hAnsi="Times"/>
          <w:sz w:val="22"/>
          <w:szCs w:val="22"/>
        </w:rPr>
        <w:t>(1)</w:t>
      </w:r>
      <w:r w:rsidRPr="00552F66">
        <w:rPr>
          <w:rFonts w:ascii="Times" w:hAnsi="Times"/>
          <w:sz w:val="22"/>
          <w:szCs w:val="22"/>
        </w:rPr>
        <w:tab/>
      </w:r>
      <w:proofErr w:type="gramStart"/>
      <m:oMath>
        <m:r>
          <w:rPr>
            <w:rFonts w:ascii="Cambria Math" w:hAnsi="Cambria Math"/>
            <w:sz w:val="22"/>
            <w:szCs w:val="22"/>
          </w:rPr>
          <m:t>z</m:t>
        </m:r>
        <m:r>
          <m:rPr>
            <m:sty m:val="p"/>
          </m:rPr>
          <w:rPr>
            <w:rFonts w:ascii="Cambria Math" w:hAnsi="Cambria Math"/>
            <w:sz w:val="22"/>
            <w:szCs w:val="22"/>
          </w:rPr>
          <m:t>(</m:t>
        </m:r>
        <w:proofErr w:type="gramEnd"/>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r>
          <m:rPr>
            <m:sty m:val="p"/>
          </m:rPr>
          <w:rPr>
            <w:rFonts w:ascii="Cambria Math" w:hAnsi="Cambria Math"/>
            <w:sz w:val="22"/>
            <w:szCs w:val="22"/>
          </w:rPr>
          <m:t xml:space="preserve">) </m:t>
        </m:r>
        <m:r>
          <w:rPr>
            <w:rFonts w:ascii="Cambria Math" w:hAnsi="Cambria Math"/>
            <w:sz w:val="22"/>
            <w:szCs w:val="22"/>
          </w:rPr>
          <m:t>=</m:t>
        </m:r>
        <m:f>
          <m:fPr>
            <m:ctrlPr>
              <w:rPr>
                <w:rFonts w:ascii="Cambria Math" w:hAnsi="Cambria Math"/>
                <w:i/>
                <w:sz w:val="22"/>
                <w:szCs w:val="22"/>
              </w:rPr>
            </m:ctrlPr>
          </m:fPr>
          <m:num>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num>
              <m:den>
                <m:r>
                  <w:rPr>
                    <w:rFonts w:ascii="Cambria Math" w:hAnsi="Cambria Math"/>
                    <w:sz w:val="22"/>
                    <w:szCs w:val="22"/>
                  </w:rPr>
                  <m:t>t</m:t>
                </m:r>
              </m:den>
            </m:f>
            <m:r>
              <w:rPr>
                <w:rFonts w:ascii="Cambria Math" w:hAnsi="Cambria Math"/>
                <w:sz w:val="22"/>
                <w:szCs w:val="22"/>
              </w:rPr>
              <m:t xml:space="preserve"> – (</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e>
              <m:sup>
                <m:r>
                  <w:rPr>
                    <w:rFonts w:ascii="Cambria Math" w:hAnsi="Cambria Math"/>
                    <w:sz w:val="22"/>
                    <w:szCs w:val="22"/>
                  </w:rPr>
                  <m:t>2</m:t>
                </m:r>
              </m:sup>
            </m:sSup>
            <m:r>
              <w:rPr>
                <w:rFonts w:ascii="Cambria Math" w:hAnsi="Cambria Math"/>
                <w:sz w:val="22"/>
                <w:szCs w:val="22"/>
              </w:rPr>
              <m:t xml:space="preserve">– </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r>
              <w:rPr>
                <w:rFonts w:ascii="Cambria Math" w:hAnsi="Cambria Math"/>
                <w:sz w:val="22"/>
                <w:szCs w:val="22"/>
              </w:rPr>
              <m:t>)</m:t>
            </m:r>
          </m:num>
          <m:den>
            <m:r>
              <w:rPr>
                <w:rFonts w:ascii="Cambria Math" w:hAnsi="Cambria Math"/>
                <w:sz w:val="22"/>
                <w:szCs w:val="22"/>
              </w:rPr>
              <m:t>2(</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m:t>
            </m:r>
          </m:den>
        </m:f>
      </m:oMath>
    </w:p>
    <w:p w14:paraId="18691D58" w14:textId="77777777" w:rsidR="00881C67" w:rsidRPr="00552F66" w:rsidRDefault="00881C67" w:rsidP="0037146D">
      <w:pPr>
        <w:spacing w:line="360" w:lineRule="auto"/>
        <w:jc w:val="both"/>
        <w:rPr>
          <w:rFonts w:ascii="Times" w:hAnsi="Times"/>
          <w:sz w:val="22"/>
          <w:szCs w:val="22"/>
        </w:rPr>
      </w:pPr>
    </w:p>
    <w:p w14:paraId="13978972" w14:textId="5B968F02" w:rsidR="00881C67" w:rsidRPr="00552F66" w:rsidRDefault="00881C67" w:rsidP="0037146D">
      <w:pPr>
        <w:spacing w:line="360" w:lineRule="auto"/>
        <w:jc w:val="both"/>
        <w:rPr>
          <w:rFonts w:ascii="Times" w:hAnsi="Times"/>
          <w:sz w:val="22"/>
          <w:szCs w:val="22"/>
        </w:rPr>
      </w:pPr>
      <w:r w:rsidRPr="00552F66">
        <w:rPr>
          <w:rFonts w:ascii="Times" w:hAnsi="Times"/>
          <w:sz w:val="22"/>
          <w:szCs w:val="22"/>
        </w:rPr>
        <w:t xml:space="preserve">Without loss of generality it is assumed that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 xml:space="preserve"> </m:t>
        </m:r>
        <m:r>
          <w:rPr>
            <w:rFonts w:ascii="Cambria Math" w:eastAsia="ＭＳ ゴシック"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oMath>
      <w:r w:rsidR="001A0DEB" w:rsidRPr="00552F66">
        <w:rPr>
          <w:rFonts w:ascii="Times" w:hAnsi="Times"/>
          <w:sz w:val="22"/>
          <w:szCs w:val="22"/>
        </w:rPr>
        <w:t xml:space="preserve">, so that, for prices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oMath>
      <w:r w:rsidR="001A0DEB" w:rsidRPr="00552F66">
        <w:rPr>
          <w:rFonts w:ascii="Times" w:hAnsi="Times"/>
          <w:sz w:val="22"/>
          <w:szCs w:val="22"/>
        </w:rPr>
        <w:t xml:space="preserve"> and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oMath>
      <w:r w:rsidRPr="00552F66">
        <w:rPr>
          <w:rFonts w:ascii="Times" w:hAnsi="Times"/>
          <w:sz w:val="22"/>
          <w:szCs w:val="22"/>
        </w:rPr>
        <w:t xml:space="preserve"> that are close enough, the consumers</w:t>
      </w:r>
      <w:r w:rsidR="00A53365" w:rsidRPr="00552F66">
        <w:rPr>
          <w:rFonts w:ascii="Times" w:hAnsi="Times"/>
          <w:sz w:val="22"/>
          <w:szCs w:val="22"/>
        </w:rPr>
        <w:t xml:space="preserve"> to</w:t>
      </w:r>
      <w:r w:rsidRPr="00552F66">
        <w:rPr>
          <w:rFonts w:ascii="Times" w:hAnsi="Times"/>
          <w:sz w:val="22"/>
          <w:szCs w:val="22"/>
        </w:rPr>
        <w:t xml:space="preserve"> left </w:t>
      </w:r>
      <w:r w:rsidR="00A53365" w:rsidRPr="00552F66">
        <w:rPr>
          <w:rFonts w:ascii="Times" w:hAnsi="Times"/>
          <w:sz w:val="22"/>
          <w:szCs w:val="22"/>
        </w:rPr>
        <w:t>of</w:t>
      </w:r>
      <w:r w:rsidRPr="00552F66">
        <w:rPr>
          <w:rFonts w:ascii="Times" w:hAnsi="Times"/>
          <w:sz w:val="22"/>
          <w:szCs w:val="22"/>
        </w:rPr>
        <w:t xml:space="preserve">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 xml:space="preserve"> </m:t>
        </m:r>
      </m:oMath>
      <w:r w:rsidRPr="00552F66">
        <w:rPr>
          <w:rFonts w:ascii="Times" w:hAnsi="Times"/>
          <w:sz w:val="22"/>
          <w:szCs w:val="22"/>
        </w:rPr>
        <w:t xml:space="preserve">buy at firm </w:t>
      </w:r>
      <m:oMath>
        <m:r>
          <w:rPr>
            <w:rFonts w:ascii="Cambria Math" w:hAnsi="Cambria Math"/>
            <w:sz w:val="22"/>
            <w:szCs w:val="22"/>
          </w:rPr>
          <m:t>1</m:t>
        </m:r>
      </m:oMath>
      <w:r w:rsidRPr="00552F66">
        <w:rPr>
          <w:rFonts w:ascii="Times" w:hAnsi="Times"/>
          <w:sz w:val="22"/>
          <w:szCs w:val="22"/>
        </w:rPr>
        <w:t xml:space="preserve"> and the consumers</w:t>
      </w:r>
      <w:r w:rsidR="00A53365" w:rsidRPr="00552F66">
        <w:rPr>
          <w:rFonts w:ascii="Times" w:hAnsi="Times"/>
          <w:sz w:val="22"/>
          <w:szCs w:val="22"/>
        </w:rPr>
        <w:t xml:space="preserve"> to right of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oMath>
      <w:r w:rsidRPr="00552F66">
        <w:rPr>
          <w:rFonts w:ascii="Times" w:hAnsi="Times"/>
          <w:sz w:val="22"/>
          <w:szCs w:val="22"/>
        </w:rPr>
        <w:t xml:space="preserve"> </w:t>
      </w:r>
      <w:r w:rsidR="00A53365" w:rsidRPr="00552F66">
        <w:rPr>
          <w:rFonts w:ascii="Times" w:hAnsi="Times"/>
          <w:sz w:val="22"/>
          <w:szCs w:val="22"/>
        </w:rPr>
        <w:t xml:space="preserve">buy at </w:t>
      </w:r>
      <w:r w:rsidRPr="00552F66">
        <w:rPr>
          <w:rFonts w:ascii="Times" w:hAnsi="Times"/>
          <w:sz w:val="22"/>
          <w:szCs w:val="22"/>
        </w:rPr>
        <w:t xml:space="preserve">firm </w:t>
      </w:r>
      <m:oMath>
        <m:r>
          <w:rPr>
            <w:rFonts w:ascii="Cambria Math" w:hAnsi="Cambria Math"/>
            <w:sz w:val="22"/>
            <w:szCs w:val="22"/>
          </w:rPr>
          <m:t>2</m:t>
        </m:r>
      </m:oMath>
      <w:r w:rsidRPr="00552F66">
        <w:rPr>
          <w:rFonts w:ascii="Times" w:hAnsi="Times"/>
          <w:sz w:val="22"/>
          <w:szCs w:val="22"/>
        </w:rPr>
        <w:t>. In this case the consumers</w:t>
      </w:r>
      <w:r w:rsidR="00A53365" w:rsidRPr="00552F66">
        <w:rPr>
          <w:rFonts w:ascii="Times" w:hAnsi="Times"/>
          <w:sz w:val="22"/>
          <w:szCs w:val="22"/>
        </w:rPr>
        <w:t xml:space="preserve"> to</w:t>
      </w:r>
      <w:r w:rsidRPr="00552F66">
        <w:rPr>
          <w:rFonts w:ascii="Times" w:hAnsi="Times"/>
          <w:sz w:val="22"/>
          <w:szCs w:val="22"/>
        </w:rPr>
        <w:t xml:space="preserve"> left of the marginal consumer purchase at firm 1 and the consumer</w:t>
      </w:r>
      <w:r w:rsidR="00A53365" w:rsidRPr="00552F66">
        <w:rPr>
          <w:rFonts w:ascii="Times" w:hAnsi="Times"/>
          <w:sz w:val="22"/>
          <w:szCs w:val="22"/>
        </w:rPr>
        <w:t>s to</w:t>
      </w:r>
      <w:r w:rsidRPr="00552F66">
        <w:rPr>
          <w:rFonts w:ascii="Times" w:hAnsi="Times"/>
          <w:sz w:val="22"/>
          <w:szCs w:val="22"/>
        </w:rPr>
        <w:t xml:space="preserve"> right of the marginal consumer purchase at firm</w:t>
      </w:r>
      <m:oMath>
        <m:r>
          <w:rPr>
            <w:rFonts w:ascii="Cambria Math" w:hAnsi="Cambria Math"/>
            <w:sz w:val="22"/>
            <w:szCs w:val="22"/>
          </w:rPr>
          <m:t xml:space="preserve"> 2</m:t>
        </m:r>
      </m:oMath>
      <w:r w:rsidRPr="00552F66">
        <w:rPr>
          <w:rFonts w:ascii="Times" w:hAnsi="Times"/>
          <w:sz w:val="22"/>
          <w:szCs w:val="22"/>
        </w:rPr>
        <w:t>.</w:t>
      </w:r>
    </w:p>
    <w:p w14:paraId="3780910A" w14:textId="77777777" w:rsidR="00881C67" w:rsidRPr="00552F66" w:rsidRDefault="00881C67" w:rsidP="0037146D">
      <w:pPr>
        <w:spacing w:line="360" w:lineRule="auto"/>
        <w:jc w:val="both"/>
        <w:rPr>
          <w:rFonts w:ascii="Times" w:hAnsi="Times"/>
          <w:sz w:val="22"/>
          <w:szCs w:val="22"/>
        </w:rPr>
      </w:pPr>
    </w:p>
    <w:p w14:paraId="4D51C23B" w14:textId="77777777" w:rsidR="00312310" w:rsidRDefault="00312310" w:rsidP="0037146D">
      <w:pPr>
        <w:spacing w:line="360" w:lineRule="auto"/>
        <w:jc w:val="both"/>
        <w:rPr>
          <w:rFonts w:ascii="Times" w:hAnsi="Times"/>
          <w:sz w:val="22"/>
          <w:szCs w:val="22"/>
        </w:rPr>
      </w:pPr>
    </w:p>
    <w:p w14:paraId="54952BB9" w14:textId="77777777" w:rsidR="00312310" w:rsidRDefault="00312310" w:rsidP="0037146D">
      <w:pPr>
        <w:spacing w:line="360" w:lineRule="auto"/>
        <w:jc w:val="both"/>
        <w:rPr>
          <w:rFonts w:ascii="Times" w:hAnsi="Times"/>
          <w:sz w:val="22"/>
          <w:szCs w:val="22"/>
        </w:rPr>
      </w:pPr>
    </w:p>
    <w:p w14:paraId="5A48F011" w14:textId="77777777" w:rsidR="00881C67" w:rsidRPr="00552F66" w:rsidRDefault="00881C67" w:rsidP="0037146D">
      <w:pPr>
        <w:spacing w:line="360" w:lineRule="auto"/>
        <w:jc w:val="both"/>
        <w:rPr>
          <w:rFonts w:ascii="Times" w:hAnsi="Times"/>
          <w:sz w:val="22"/>
          <w:szCs w:val="22"/>
        </w:rPr>
      </w:pPr>
      <w:r w:rsidRPr="00552F66">
        <w:rPr>
          <w:rFonts w:ascii="Times" w:hAnsi="Times"/>
          <w:sz w:val="22"/>
          <w:szCs w:val="22"/>
        </w:rPr>
        <w:t>The profit functions of the firms then become:</w:t>
      </w:r>
    </w:p>
    <w:p w14:paraId="70BE6EC3" w14:textId="77777777" w:rsidR="00BE6E6A" w:rsidRPr="00552F66" w:rsidRDefault="00BE6E6A" w:rsidP="0037146D">
      <w:pPr>
        <w:spacing w:line="360" w:lineRule="auto"/>
        <w:jc w:val="both"/>
        <w:rPr>
          <w:rFonts w:ascii="Times" w:hAnsi="Times"/>
          <w:sz w:val="22"/>
          <w:szCs w:val="22"/>
        </w:rPr>
      </w:pPr>
    </w:p>
    <w:p w14:paraId="11F91399" w14:textId="23E23FF3" w:rsidR="00BE6E6A" w:rsidRPr="00552F66" w:rsidRDefault="00BA7A7E" w:rsidP="0037146D">
      <w:pPr>
        <w:spacing w:line="360" w:lineRule="auto"/>
        <w:ind w:firstLine="567"/>
        <w:jc w:val="both"/>
        <w:rPr>
          <w:rFonts w:ascii="Times" w:hAnsi="Times"/>
          <w:sz w:val="22"/>
          <w:szCs w:val="22"/>
        </w:rPr>
      </w:pPr>
      <w:r w:rsidRPr="00552F66">
        <w:rPr>
          <w:rFonts w:ascii="Times" w:hAnsi="Times"/>
          <w:sz w:val="22"/>
          <w:szCs w:val="22"/>
        </w:rPr>
        <w:t>(2</w:t>
      </w:r>
      <w:r w:rsidR="00BE6E6A" w:rsidRPr="00552F66">
        <w:rPr>
          <w:rFonts w:ascii="Times" w:hAnsi="Times"/>
          <w:sz w:val="22"/>
          <w:szCs w:val="22"/>
        </w:rPr>
        <w:t>)</w:t>
      </w:r>
      <w:r w:rsidR="00BE6E6A" w:rsidRPr="00552F66">
        <w:rPr>
          <w:rFonts w:ascii="Times" w:hAnsi="Times"/>
          <w:sz w:val="22"/>
          <w:szCs w:val="22"/>
        </w:rPr>
        <w:tab/>
      </w:r>
      <m:oMath>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 xml:space="preserve"> π</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 xml:space="preserve">z= </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f>
          <m:fPr>
            <m:ctrlPr>
              <w:rPr>
                <w:rFonts w:ascii="Cambria Math" w:hAnsi="Cambria Math"/>
                <w:i/>
                <w:sz w:val="22"/>
                <w:szCs w:val="22"/>
              </w:rPr>
            </m:ctrlPr>
          </m:fPr>
          <m:num>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num>
              <m:den>
                <m:r>
                  <w:rPr>
                    <w:rFonts w:ascii="Cambria Math" w:hAnsi="Cambria Math"/>
                    <w:sz w:val="22"/>
                    <w:szCs w:val="22"/>
                  </w:rPr>
                  <m:t>t</m:t>
                </m:r>
              </m:den>
            </m:f>
            <m:r>
              <w:rPr>
                <w:rFonts w:ascii="Cambria Math" w:hAnsi="Cambria Math"/>
                <w:sz w:val="22"/>
                <w:szCs w:val="22"/>
              </w:rPr>
              <m:t xml:space="preserve"> – (</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e>
              <m:sup>
                <m:r>
                  <w:rPr>
                    <w:rFonts w:ascii="Cambria Math" w:hAnsi="Cambria Math"/>
                    <w:sz w:val="22"/>
                    <w:szCs w:val="22"/>
                  </w:rPr>
                  <m:t>2</m:t>
                </m:r>
              </m:sup>
            </m:sSup>
            <m:r>
              <w:rPr>
                <w:rFonts w:ascii="Cambria Math" w:hAnsi="Cambria Math"/>
                <w:sz w:val="22"/>
                <w:szCs w:val="22"/>
              </w:rPr>
              <m:t xml:space="preserve">– </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r>
              <w:rPr>
                <w:rFonts w:ascii="Cambria Math" w:hAnsi="Cambria Math"/>
                <w:sz w:val="22"/>
                <w:szCs w:val="22"/>
              </w:rPr>
              <m:t>)</m:t>
            </m:r>
          </m:num>
          <m:den>
            <m:r>
              <w:rPr>
                <w:rFonts w:ascii="Cambria Math" w:hAnsi="Cambria Math"/>
                <w:sz w:val="22"/>
                <w:szCs w:val="22"/>
              </w:rPr>
              <m:t>2(</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m:t>
            </m:r>
          </m:den>
        </m:f>
      </m:oMath>
    </w:p>
    <w:p w14:paraId="3B2EA84C" w14:textId="52AD723E" w:rsidR="00881C67" w:rsidRPr="00552F66" w:rsidRDefault="00BA7A7E" w:rsidP="0037146D">
      <w:pPr>
        <w:spacing w:line="360" w:lineRule="auto"/>
        <w:ind w:firstLine="567"/>
        <w:jc w:val="both"/>
        <w:rPr>
          <w:rFonts w:ascii="Times" w:hAnsi="Times"/>
          <w:sz w:val="22"/>
          <w:szCs w:val="22"/>
        </w:rPr>
      </w:pPr>
      <w:r w:rsidRPr="00552F66">
        <w:rPr>
          <w:rFonts w:ascii="Times" w:hAnsi="Times"/>
          <w:sz w:val="22"/>
          <w:szCs w:val="22"/>
        </w:rPr>
        <w:t>(3</w:t>
      </w:r>
      <w:r w:rsidR="00BE6E6A" w:rsidRPr="00552F66">
        <w:rPr>
          <w:rFonts w:ascii="Times" w:hAnsi="Times"/>
          <w:sz w:val="22"/>
          <w:szCs w:val="22"/>
        </w:rPr>
        <w:t>)</w:t>
      </w:r>
      <w:r w:rsidR="00BE6E6A" w:rsidRPr="00552F66">
        <w:rPr>
          <w:rFonts w:ascii="Times" w:hAnsi="Times"/>
          <w:sz w:val="22"/>
          <w:szCs w:val="22"/>
        </w:rPr>
        <w:tab/>
      </w:r>
      <m:oMath>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r>
          <w:rPr>
            <w:rFonts w:ascii="Cambria Math" w:hAnsi="Cambria Math"/>
            <w:sz w:val="22"/>
            <w:szCs w:val="22"/>
          </w:rPr>
          <m:t xml:space="preserve">(1-z)= </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f>
          <m:fPr>
            <m:ctrlPr>
              <w:rPr>
                <w:rFonts w:ascii="Cambria Math" w:hAnsi="Cambria Math"/>
                <w:i/>
                <w:sz w:val="22"/>
                <w:szCs w:val="22"/>
              </w:rPr>
            </m:ctrlPr>
          </m:fPr>
          <m:num>
            <m:r>
              <w:rPr>
                <w:rFonts w:ascii="Cambria Math" w:hAnsi="Cambria Math"/>
                <w:sz w:val="22"/>
                <w:szCs w:val="22"/>
              </w:rPr>
              <m:t xml:space="preserve"> 2</m:t>
            </m:r>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e>
            </m:d>
            <m:r>
              <w:rPr>
                <w:rFonts w:ascii="Cambria Math" w:hAnsi="Cambria Math"/>
                <w:sz w:val="22"/>
                <w:szCs w:val="22"/>
              </w:rPr>
              <m:t xml:space="preserve"> – </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num>
              <m:den>
                <m:r>
                  <w:rPr>
                    <w:rFonts w:ascii="Cambria Math" w:hAnsi="Cambria Math"/>
                    <w:sz w:val="22"/>
                    <w:szCs w:val="22"/>
                  </w:rPr>
                  <m:t>t</m:t>
                </m:r>
              </m:den>
            </m:f>
            <m:r>
              <w:rPr>
                <w:rFonts w:ascii="Cambria Math" w:hAnsi="Cambria Math"/>
                <w:sz w:val="22"/>
                <w:szCs w:val="22"/>
              </w:rPr>
              <m:t xml:space="preserve"> + (</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e>
              <m:sup>
                <m:r>
                  <w:rPr>
                    <w:rFonts w:ascii="Cambria Math" w:hAnsi="Cambria Math"/>
                    <w:sz w:val="22"/>
                    <w:szCs w:val="22"/>
                  </w:rPr>
                  <m:t>2</m:t>
                </m:r>
              </m:sup>
            </m:sSup>
            <m:r>
              <w:rPr>
                <w:rFonts w:ascii="Cambria Math" w:hAnsi="Cambria Math"/>
                <w:sz w:val="22"/>
                <w:szCs w:val="22"/>
              </w:rPr>
              <m:t xml:space="preserve">– </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r>
              <w:rPr>
                <w:rFonts w:ascii="Cambria Math" w:hAnsi="Cambria Math"/>
                <w:sz w:val="22"/>
                <w:szCs w:val="22"/>
              </w:rPr>
              <m:t>)</m:t>
            </m:r>
          </m:num>
          <m:den>
            <m:r>
              <w:rPr>
                <w:rFonts w:ascii="Cambria Math" w:hAnsi="Cambria Math"/>
                <w:sz w:val="22"/>
                <w:szCs w:val="22"/>
              </w:rPr>
              <m:t>2(</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m:t>
            </m:r>
          </m:den>
        </m:f>
      </m:oMath>
    </w:p>
    <w:p w14:paraId="07322EB2" w14:textId="77777777" w:rsidR="00ED34FA" w:rsidRPr="00552F66" w:rsidRDefault="00ED34FA" w:rsidP="0037146D">
      <w:pPr>
        <w:spacing w:line="360" w:lineRule="auto"/>
        <w:jc w:val="both"/>
        <w:rPr>
          <w:rFonts w:ascii="Times" w:hAnsi="Times"/>
          <w:sz w:val="22"/>
          <w:szCs w:val="22"/>
        </w:rPr>
      </w:pPr>
    </w:p>
    <w:p w14:paraId="78760A3D" w14:textId="2B54AD17" w:rsidR="00727D1E" w:rsidRPr="00552F66" w:rsidRDefault="00BE6E6A" w:rsidP="0037146D">
      <w:pPr>
        <w:spacing w:line="360" w:lineRule="auto"/>
        <w:jc w:val="both"/>
        <w:rPr>
          <w:rFonts w:ascii="Times" w:hAnsi="Times"/>
          <w:sz w:val="22"/>
          <w:szCs w:val="22"/>
        </w:rPr>
      </w:pPr>
      <w:r w:rsidRPr="00552F66">
        <w:rPr>
          <w:rFonts w:ascii="Times" w:hAnsi="Times"/>
          <w:sz w:val="22"/>
          <w:szCs w:val="22"/>
        </w:rPr>
        <w:t xml:space="preserve">Maximizing the profit function of firm </w:t>
      </w:r>
      <m:oMath>
        <m:r>
          <w:rPr>
            <w:rFonts w:ascii="Cambria Math" w:hAnsi="Cambria Math"/>
            <w:sz w:val="22"/>
            <w:szCs w:val="22"/>
          </w:rPr>
          <m:t>i</m:t>
        </m:r>
      </m:oMath>
      <w:r w:rsidRPr="00552F66">
        <w:rPr>
          <w:rFonts w:ascii="Times" w:hAnsi="Times"/>
          <w:sz w:val="22"/>
          <w:szCs w:val="22"/>
        </w:rPr>
        <w:t xml:space="preserve"> with respect to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m:t>
            </m:r>
          </m:sub>
        </m:sSub>
      </m:oMath>
      <w:r w:rsidRPr="00552F66">
        <w:rPr>
          <w:rFonts w:ascii="Times" w:hAnsi="Times"/>
          <w:sz w:val="22"/>
          <w:szCs w:val="22"/>
          <w:vertAlign w:val="subscript"/>
        </w:rPr>
        <w:softHyphen/>
        <w:t xml:space="preserve"> </w:t>
      </w:r>
      <w:r w:rsidR="00A53365" w:rsidRPr="00552F66">
        <w:rPr>
          <w:rFonts w:ascii="Times" w:hAnsi="Times"/>
          <w:sz w:val="22"/>
          <w:szCs w:val="22"/>
        </w:rPr>
        <w:t>gives the best response</w:t>
      </w:r>
      <w:r w:rsidRPr="00552F66">
        <w:rPr>
          <w:rFonts w:ascii="Times" w:hAnsi="Times"/>
          <w:sz w:val="22"/>
          <w:szCs w:val="22"/>
        </w:rPr>
        <w:t xml:space="preserve"> functions of each of these firms given all price strategies of its opponent. </w:t>
      </w:r>
      <w:r w:rsidR="00312310">
        <w:rPr>
          <w:rFonts w:ascii="Times" w:hAnsi="Times"/>
          <w:sz w:val="22"/>
          <w:szCs w:val="22"/>
        </w:rPr>
        <w:t>In equilibrium,</w:t>
      </w:r>
      <w:r w:rsidRPr="00552F66">
        <w:rPr>
          <w:rFonts w:ascii="Times" w:hAnsi="Times"/>
          <w:sz w:val="22"/>
          <w:szCs w:val="22"/>
        </w:rPr>
        <w:t xml:space="preserve"> firms maximize their profit given their conjecture about the rival’s strategy and these conjecture</w:t>
      </w:r>
      <w:r w:rsidR="00312310">
        <w:rPr>
          <w:rFonts w:ascii="Times" w:hAnsi="Times"/>
          <w:sz w:val="22"/>
          <w:szCs w:val="22"/>
        </w:rPr>
        <w:t>s about each other’s strategy are</w:t>
      </w:r>
      <w:r w:rsidRPr="00552F66">
        <w:rPr>
          <w:rFonts w:ascii="Times" w:hAnsi="Times"/>
          <w:sz w:val="22"/>
          <w:szCs w:val="22"/>
        </w:rPr>
        <w:t xml:space="preserve"> </w:t>
      </w:r>
      <w:r w:rsidR="00312310">
        <w:rPr>
          <w:rFonts w:ascii="Times" w:hAnsi="Times"/>
          <w:sz w:val="22"/>
          <w:szCs w:val="22"/>
        </w:rPr>
        <w:t>in accordance with each other</w:t>
      </w:r>
      <w:r w:rsidRPr="00552F66">
        <w:rPr>
          <w:rFonts w:ascii="Times" w:hAnsi="Times"/>
          <w:sz w:val="22"/>
          <w:szCs w:val="22"/>
        </w:rPr>
        <w:t>.</w:t>
      </w:r>
      <w:r w:rsidR="00312310">
        <w:rPr>
          <w:rFonts w:ascii="Times" w:hAnsi="Times"/>
          <w:sz w:val="22"/>
          <w:szCs w:val="22"/>
        </w:rPr>
        <w:t xml:space="preserve"> Therefore, s</w:t>
      </w:r>
      <w:r w:rsidR="00312310" w:rsidRPr="00552F66">
        <w:rPr>
          <w:rFonts w:ascii="Times" w:hAnsi="Times"/>
          <w:sz w:val="22"/>
          <w:szCs w:val="22"/>
        </w:rPr>
        <w:t>olving these functions simultaneously results in the Nash equilibrium solution</w:t>
      </w:r>
      <w:r w:rsidR="00312310">
        <w:rPr>
          <w:rFonts w:ascii="Times" w:hAnsi="Times"/>
          <w:sz w:val="22"/>
          <w:szCs w:val="22"/>
        </w:rPr>
        <w:t>. The firms choose the</w:t>
      </w:r>
      <w:r w:rsidRPr="00552F66">
        <w:rPr>
          <w:rFonts w:ascii="Times" w:hAnsi="Times"/>
          <w:sz w:val="22"/>
          <w:szCs w:val="22"/>
        </w:rPr>
        <w:t xml:space="preserve"> following equilibrium price strategies</w:t>
      </w:r>
      <w:r w:rsidR="00FB79C1" w:rsidRPr="00552F66">
        <w:rPr>
          <w:rFonts w:ascii="Times" w:hAnsi="Times"/>
          <w:sz w:val="22"/>
          <w:szCs w:val="22"/>
        </w:rPr>
        <w:t xml:space="preserve"> </w:t>
      </w:r>
      <w:sdt>
        <w:sdtPr>
          <w:rPr>
            <w:rFonts w:ascii="Times" w:hAnsi="Times"/>
            <w:sz w:val="22"/>
            <w:szCs w:val="22"/>
          </w:rPr>
          <w:id w:val="-1219122082"/>
          <w:citation/>
        </w:sdtPr>
        <w:sdtEndPr/>
        <w:sdtContent>
          <w:r w:rsidR="00FB79C1" w:rsidRPr="00552F66">
            <w:rPr>
              <w:rFonts w:ascii="Times" w:hAnsi="Times"/>
              <w:sz w:val="22"/>
              <w:szCs w:val="22"/>
            </w:rPr>
            <w:fldChar w:fldCharType="begin"/>
          </w:r>
          <w:r w:rsidR="00FB79C1" w:rsidRPr="00552F66">
            <w:rPr>
              <w:rFonts w:ascii="Times" w:hAnsi="Times"/>
              <w:sz w:val="22"/>
              <w:szCs w:val="22"/>
            </w:rPr>
            <w:instrText xml:space="preserve"> CITATION Nev85 \l 1033 </w:instrText>
          </w:r>
          <w:r w:rsidR="00FB79C1" w:rsidRPr="00552F66">
            <w:rPr>
              <w:rFonts w:ascii="Times" w:hAnsi="Times"/>
              <w:sz w:val="22"/>
              <w:szCs w:val="22"/>
            </w:rPr>
            <w:fldChar w:fldCharType="separate"/>
          </w:r>
          <w:r w:rsidR="0026785C" w:rsidRPr="00552F66">
            <w:rPr>
              <w:rFonts w:ascii="Times" w:hAnsi="Times"/>
              <w:noProof/>
              <w:sz w:val="22"/>
              <w:szCs w:val="22"/>
            </w:rPr>
            <w:t>(Neven, 1985)</w:t>
          </w:r>
          <w:r w:rsidR="00FB79C1" w:rsidRPr="00552F66">
            <w:rPr>
              <w:rFonts w:ascii="Times" w:hAnsi="Times"/>
              <w:sz w:val="22"/>
              <w:szCs w:val="22"/>
            </w:rPr>
            <w:fldChar w:fldCharType="end"/>
          </w:r>
        </w:sdtContent>
      </w:sdt>
      <w:r w:rsidRPr="00552F66">
        <w:rPr>
          <w:rFonts w:ascii="Times" w:hAnsi="Times"/>
          <w:sz w:val="22"/>
          <w:szCs w:val="22"/>
        </w:rPr>
        <w:t>:</w:t>
      </w:r>
    </w:p>
    <w:p w14:paraId="155B60B6" w14:textId="77777777" w:rsidR="00606173" w:rsidRPr="00552F66" w:rsidRDefault="00606173" w:rsidP="0037146D">
      <w:pPr>
        <w:spacing w:line="360" w:lineRule="auto"/>
        <w:jc w:val="both"/>
        <w:rPr>
          <w:rFonts w:ascii="Times" w:hAnsi="Times"/>
          <w:sz w:val="22"/>
          <w:szCs w:val="22"/>
        </w:rPr>
      </w:pPr>
    </w:p>
    <w:p w14:paraId="39915C46" w14:textId="1A833748" w:rsidR="00BE6E6A" w:rsidRPr="00552F66" w:rsidRDefault="00BA7A7E" w:rsidP="0037146D">
      <w:pPr>
        <w:spacing w:line="360" w:lineRule="auto"/>
        <w:ind w:firstLine="567"/>
        <w:jc w:val="both"/>
        <w:rPr>
          <w:rFonts w:ascii="Times" w:hAnsi="Times"/>
          <w:sz w:val="22"/>
          <w:szCs w:val="22"/>
        </w:rPr>
      </w:pPr>
      <w:r w:rsidRPr="00552F66">
        <w:rPr>
          <w:rFonts w:ascii="Times" w:hAnsi="Times"/>
          <w:sz w:val="22"/>
          <w:szCs w:val="22"/>
        </w:rPr>
        <w:t>(4</w:t>
      </w:r>
      <w:r w:rsidR="00BE6E6A" w:rsidRPr="00552F66">
        <w:rPr>
          <w:rFonts w:ascii="Times" w:hAnsi="Times"/>
          <w:sz w:val="22"/>
          <w:szCs w:val="22"/>
        </w:rPr>
        <w:t>)</w:t>
      </w:r>
      <w:r w:rsidR="00BE6E6A" w:rsidRPr="00552F66">
        <w:rPr>
          <w:rFonts w:ascii="Times" w:hAnsi="Times"/>
          <w:sz w:val="22"/>
          <w:szCs w:val="22"/>
        </w:rPr>
        <w:tab/>
      </w:r>
      <m:oMath>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e>
          <m:sup>
            <m:r>
              <w:rPr>
                <w:rFonts w:ascii="Cambria Math" w:hAnsi="Cambria Math"/>
                <w:sz w:val="22"/>
                <w:szCs w:val="22"/>
              </w:rPr>
              <m:t>*</m:t>
            </m:r>
          </m:sup>
        </m:sSup>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e>
        </m:d>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2t</m:t>
            </m:r>
          </m:num>
          <m:den>
            <m:r>
              <w:rPr>
                <w:rFonts w:ascii="Cambria Math" w:hAnsi="Cambria Math"/>
                <w:sz w:val="22"/>
                <w:szCs w:val="22"/>
              </w:rPr>
              <m:t>3</m:t>
            </m:r>
          </m:den>
        </m:f>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d>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t</m:t>
            </m:r>
          </m:num>
          <m:den>
            <m:r>
              <w:rPr>
                <w:rFonts w:ascii="Cambria Math" w:hAnsi="Cambria Math"/>
                <w:sz w:val="22"/>
                <w:szCs w:val="22"/>
              </w:rPr>
              <m:t>3</m:t>
            </m:r>
          </m:den>
        </m:f>
        <m:d>
          <m:dPr>
            <m:ctrlPr>
              <w:rPr>
                <w:rFonts w:ascii="Cambria Math" w:hAnsi="Cambria Math"/>
                <w:i/>
                <w:sz w:val="22"/>
                <w:szCs w:val="22"/>
              </w:rPr>
            </m:ctrlPr>
          </m:dPr>
          <m:e>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e>
              <m:sup>
                <m:r>
                  <w:rPr>
                    <w:rFonts w:ascii="Cambria Math" w:hAnsi="Cambria Math"/>
                    <w:sz w:val="22"/>
                    <w:szCs w:val="22"/>
                  </w:rPr>
                  <m:t>2</m:t>
                </m:r>
              </m:sup>
            </m:sSup>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e>
        </m:d>
      </m:oMath>
    </w:p>
    <w:p w14:paraId="209B792F" w14:textId="2D881EC0" w:rsidR="00FB79C1" w:rsidRPr="00552F66" w:rsidRDefault="00BA7A7E" w:rsidP="0037146D">
      <w:pPr>
        <w:spacing w:line="360" w:lineRule="auto"/>
        <w:ind w:firstLine="567"/>
        <w:jc w:val="both"/>
        <w:rPr>
          <w:rFonts w:ascii="Times" w:hAnsi="Times"/>
          <w:sz w:val="22"/>
          <w:szCs w:val="22"/>
        </w:rPr>
      </w:pPr>
      <w:r w:rsidRPr="00552F66">
        <w:rPr>
          <w:rFonts w:ascii="Times" w:hAnsi="Times"/>
          <w:sz w:val="22"/>
          <w:szCs w:val="22"/>
        </w:rPr>
        <w:t>(5</w:t>
      </w:r>
      <w:r w:rsidR="00FB79C1" w:rsidRPr="00552F66">
        <w:rPr>
          <w:rFonts w:ascii="Times" w:hAnsi="Times"/>
          <w:sz w:val="22"/>
          <w:szCs w:val="22"/>
        </w:rPr>
        <w:t>)</w:t>
      </w:r>
      <w:r w:rsidR="00FB79C1" w:rsidRPr="00552F66">
        <w:rPr>
          <w:rFonts w:ascii="Times" w:hAnsi="Times"/>
          <w:sz w:val="22"/>
          <w:szCs w:val="22"/>
        </w:rPr>
        <w:tab/>
      </w:r>
      <m:oMath>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e>
          <m:sup>
            <m:r>
              <w:rPr>
                <w:rFonts w:ascii="Cambria Math" w:hAnsi="Cambria Math"/>
                <w:sz w:val="22"/>
                <w:szCs w:val="22"/>
              </w:rPr>
              <m:t>*</m:t>
            </m:r>
          </m:sup>
        </m:sSup>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e>
        </m:d>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4t</m:t>
            </m:r>
          </m:num>
          <m:den>
            <m:r>
              <w:rPr>
                <w:rFonts w:ascii="Cambria Math" w:hAnsi="Cambria Math"/>
                <w:sz w:val="22"/>
                <w:szCs w:val="22"/>
              </w:rPr>
              <m:t>3</m:t>
            </m:r>
          </m:den>
        </m:f>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d>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t</m:t>
            </m:r>
          </m:num>
          <m:den>
            <m:r>
              <w:rPr>
                <w:rFonts w:ascii="Cambria Math" w:hAnsi="Cambria Math"/>
                <w:sz w:val="22"/>
                <w:szCs w:val="22"/>
              </w:rPr>
              <m:t>3</m:t>
            </m:r>
          </m:den>
        </m:f>
        <m:d>
          <m:dPr>
            <m:ctrlPr>
              <w:rPr>
                <w:rFonts w:ascii="Cambria Math" w:hAnsi="Cambria Math"/>
                <w:i/>
                <w:sz w:val="22"/>
                <w:szCs w:val="22"/>
              </w:rPr>
            </m:ctrlPr>
          </m:dPr>
          <m:e>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e>
              <m:sup>
                <m:r>
                  <w:rPr>
                    <w:rFonts w:ascii="Cambria Math" w:hAnsi="Cambria Math"/>
                    <w:sz w:val="22"/>
                    <w:szCs w:val="22"/>
                  </w:rPr>
                  <m:t>2</m:t>
                </m:r>
              </m:sup>
            </m:sSup>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e>
        </m:d>
      </m:oMath>
    </w:p>
    <w:p w14:paraId="41E863D3" w14:textId="77777777" w:rsidR="00FB79C1" w:rsidRPr="00552F66" w:rsidRDefault="00FB79C1" w:rsidP="0037146D">
      <w:pPr>
        <w:spacing w:line="360" w:lineRule="auto"/>
        <w:jc w:val="both"/>
        <w:rPr>
          <w:rFonts w:ascii="Times" w:hAnsi="Times"/>
          <w:sz w:val="22"/>
          <w:szCs w:val="22"/>
        </w:rPr>
      </w:pPr>
    </w:p>
    <w:p w14:paraId="2B36B83B" w14:textId="6FE2FF76" w:rsidR="00FB79C1" w:rsidRPr="00552F66" w:rsidRDefault="00FB79C1" w:rsidP="0037146D">
      <w:pPr>
        <w:spacing w:line="360" w:lineRule="auto"/>
        <w:jc w:val="both"/>
        <w:rPr>
          <w:rFonts w:ascii="Times" w:hAnsi="Times"/>
          <w:sz w:val="22"/>
          <w:szCs w:val="22"/>
        </w:rPr>
      </w:pPr>
      <w:r w:rsidRPr="00552F66">
        <w:rPr>
          <w:rFonts w:ascii="Times" w:hAnsi="Times"/>
          <w:sz w:val="22"/>
          <w:szCs w:val="22"/>
        </w:rPr>
        <w:t>In the first stage firms maximize</w:t>
      </w:r>
      <w:r w:rsidR="00A06160" w:rsidRPr="00552F66">
        <w:rPr>
          <w:rFonts w:ascii="Times" w:hAnsi="Times"/>
          <w:sz w:val="22"/>
          <w:szCs w:val="22"/>
        </w:rPr>
        <w:t xml:space="preserve"> their profit with respect to</w:t>
      </w:r>
      <w:r w:rsidRPr="00552F66">
        <w:rPr>
          <w:rFonts w:ascii="Times" w:hAnsi="Times"/>
          <w:sz w:val="22"/>
          <w:szCs w:val="22"/>
        </w:rPr>
        <w:t xml:space="preserve"> their location given these price stra</w:t>
      </w:r>
      <w:r w:rsidR="00EA03E8" w:rsidRPr="00552F66">
        <w:rPr>
          <w:rFonts w:ascii="Times" w:hAnsi="Times"/>
          <w:sz w:val="22"/>
          <w:szCs w:val="22"/>
        </w:rPr>
        <w:t>te</w:t>
      </w:r>
      <w:r w:rsidRPr="00552F66">
        <w:rPr>
          <w:rFonts w:ascii="Times" w:hAnsi="Times"/>
          <w:sz w:val="22"/>
          <w:szCs w:val="22"/>
        </w:rPr>
        <w:t>gies</w:t>
      </w:r>
      <w:r w:rsidR="00EA03E8" w:rsidRPr="00552F66">
        <w:rPr>
          <w:rFonts w:ascii="Times" w:hAnsi="Times"/>
          <w:sz w:val="22"/>
          <w:szCs w:val="22"/>
        </w:rPr>
        <w:t>,</w:t>
      </w:r>
      <w:r w:rsidR="00ED34FA" w:rsidRPr="00552F66">
        <w:rPr>
          <w:rFonts w:ascii="Times" w:hAnsi="Times"/>
          <w:sz w:val="22"/>
          <w:szCs w:val="22"/>
        </w:rPr>
        <w:t xml:space="preserve"> which is know</w:t>
      </w:r>
      <w:r w:rsidR="00A06160" w:rsidRPr="00552F66">
        <w:rPr>
          <w:rFonts w:ascii="Times" w:hAnsi="Times"/>
          <w:sz w:val="22"/>
          <w:szCs w:val="22"/>
        </w:rPr>
        <w:t>n</w:t>
      </w:r>
      <w:r w:rsidR="00ED34FA" w:rsidRPr="00552F66">
        <w:rPr>
          <w:rFonts w:ascii="Times" w:hAnsi="Times"/>
          <w:sz w:val="22"/>
          <w:szCs w:val="22"/>
        </w:rPr>
        <w:t xml:space="preserve"> as the notion subgame p</w:t>
      </w:r>
      <w:r w:rsidRPr="00552F66">
        <w:rPr>
          <w:rFonts w:ascii="Times" w:hAnsi="Times"/>
          <w:sz w:val="22"/>
          <w:szCs w:val="22"/>
        </w:rPr>
        <w:t>erfect equilibrium.</w:t>
      </w:r>
      <w:r w:rsidR="00EA03E8" w:rsidRPr="00552F66">
        <w:rPr>
          <w:rFonts w:ascii="Times" w:hAnsi="Times"/>
          <w:sz w:val="22"/>
          <w:szCs w:val="22"/>
        </w:rPr>
        <w:t xml:space="preserve"> </w:t>
      </w:r>
      <w:r w:rsidR="00085AB8" w:rsidRPr="00552F66">
        <w:rPr>
          <w:rFonts w:ascii="Times" w:hAnsi="Times"/>
          <w:sz w:val="22"/>
          <w:szCs w:val="22"/>
        </w:rPr>
        <w:t xml:space="preserve">The first order </w:t>
      </w:r>
      <w:r w:rsidR="00610E5C" w:rsidRPr="00552F66">
        <w:rPr>
          <w:rFonts w:ascii="Times" w:hAnsi="Times"/>
          <w:sz w:val="22"/>
          <w:szCs w:val="22"/>
        </w:rPr>
        <w:t xml:space="preserve">derivatives </w:t>
      </w:r>
      <w:r w:rsidR="00A53365" w:rsidRPr="00552F66">
        <w:rPr>
          <w:rFonts w:ascii="Times" w:hAnsi="Times"/>
          <w:sz w:val="22"/>
          <w:szCs w:val="22"/>
        </w:rPr>
        <w:t>of the profit</w:t>
      </w:r>
      <w:r w:rsidR="00085AB8" w:rsidRPr="00552F66">
        <w:rPr>
          <w:rFonts w:ascii="Times" w:hAnsi="Times"/>
          <w:sz w:val="22"/>
          <w:szCs w:val="22"/>
        </w:rPr>
        <w:t xml:space="preserve"> functions </w:t>
      </w:r>
      <w:r w:rsidR="00610E5C" w:rsidRPr="00552F66">
        <w:rPr>
          <w:rFonts w:ascii="Times" w:hAnsi="Times"/>
          <w:sz w:val="22"/>
          <w:szCs w:val="22"/>
        </w:rPr>
        <w:t>given Nash equilibrium prices are:</w:t>
      </w:r>
    </w:p>
    <w:p w14:paraId="1320CC6F" w14:textId="77777777" w:rsidR="00610E5C" w:rsidRPr="00552F66" w:rsidRDefault="00610E5C" w:rsidP="0037146D">
      <w:pPr>
        <w:spacing w:line="360" w:lineRule="auto"/>
        <w:jc w:val="both"/>
        <w:rPr>
          <w:rFonts w:ascii="Times" w:hAnsi="Times"/>
          <w:sz w:val="22"/>
          <w:szCs w:val="22"/>
        </w:rPr>
      </w:pPr>
    </w:p>
    <w:p w14:paraId="2EC018C9" w14:textId="7EAB589A" w:rsidR="00610E5C" w:rsidRPr="00552F66" w:rsidRDefault="00610E5C" w:rsidP="0037146D">
      <w:pPr>
        <w:spacing w:line="360" w:lineRule="auto"/>
        <w:jc w:val="both"/>
        <w:rPr>
          <w:rFonts w:ascii="Times" w:hAnsi="Times"/>
          <w:sz w:val="22"/>
          <w:szCs w:val="22"/>
        </w:rPr>
      </w:pPr>
      <m:oMathPara>
        <m:oMath>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 xml:space="preserve">= -(1/18) t (2 + 3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 xml:space="preserve"> -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 xml:space="preserve">) (2 +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 xml:space="preserve"> +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m:t>
          </m:r>
        </m:oMath>
      </m:oMathPara>
    </w:p>
    <w:p w14:paraId="28907354" w14:textId="40B84A89" w:rsidR="00610E5C" w:rsidRPr="00552F66" w:rsidRDefault="00610E5C" w:rsidP="0037146D">
      <w:pPr>
        <w:spacing w:line="360" w:lineRule="auto"/>
        <w:jc w:val="both"/>
        <w:rPr>
          <w:rFonts w:ascii="Times" w:hAnsi="Times"/>
          <w:sz w:val="22"/>
          <w:szCs w:val="22"/>
        </w:rPr>
      </w:pPr>
      <m:oMathPara>
        <m:oMath>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 xml:space="preserve">= -(1/18) t (4 +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 xml:space="preserve"> - 3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 xml:space="preserve">) (-4 +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 xml:space="preserve"> +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m:t>
          </m:r>
        </m:oMath>
      </m:oMathPara>
    </w:p>
    <w:p w14:paraId="7F8285FD" w14:textId="77777777" w:rsidR="00610E5C" w:rsidRPr="00552F66" w:rsidRDefault="00610E5C" w:rsidP="0037146D">
      <w:pPr>
        <w:spacing w:line="360" w:lineRule="auto"/>
        <w:jc w:val="both"/>
        <w:rPr>
          <w:rFonts w:ascii="Times" w:hAnsi="Times"/>
          <w:sz w:val="22"/>
          <w:szCs w:val="22"/>
        </w:rPr>
      </w:pPr>
    </w:p>
    <w:p w14:paraId="4D5B2FCC" w14:textId="2110234E" w:rsidR="00610E5C" w:rsidRPr="00552F66" w:rsidRDefault="00610E5C" w:rsidP="0037146D">
      <w:pPr>
        <w:spacing w:line="360" w:lineRule="auto"/>
        <w:jc w:val="both"/>
        <w:rPr>
          <w:rFonts w:ascii="Times" w:hAnsi="Times"/>
          <w:sz w:val="22"/>
          <w:szCs w:val="22"/>
        </w:rPr>
      </w:pPr>
      <w:r w:rsidRPr="00552F66">
        <w:rPr>
          <w:rFonts w:ascii="Times" w:hAnsi="Times"/>
          <w:sz w:val="22"/>
          <w:szCs w:val="22"/>
        </w:rPr>
        <w:t xml:space="preserve">Since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oMath>
      <w:r w:rsidRPr="00552F66">
        <w:rPr>
          <w:rFonts w:ascii="Times" w:hAnsi="Times"/>
          <w:sz w:val="22"/>
          <w:szCs w:val="22"/>
        </w:rPr>
        <w:t xml:space="preserve"> the profit of firm </w:t>
      </w:r>
      <m:oMath>
        <m:r>
          <w:rPr>
            <w:rFonts w:ascii="Cambria Math" w:hAnsi="Cambria Math"/>
            <w:sz w:val="22"/>
            <w:szCs w:val="22"/>
          </w:rPr>
          <m:t>1</m:t>
        </m:r>
      </m:oMath>
      <w:r w:rsidRPr="00552F66">
        <w:rPr>
          <w:rFonts w:ascii="Times" w:hAnsi="Times"/>
          <w:sz w:val="22"/>
          <w:szCs w:val="22"/>
        </w:rPr>
        <w:t xml:space="preserve"> is strictly declining</w:t>
      </w:r>
      <w:r w:rsidR="000820EB" w:rsidRPr="00552F66">
        <w:rPr>
          <w:rStyle w:val="FootnoteReference"/>
          <w:rFonts w:ascii="Times" w:hAnsi="Times"/>
          <w:sz w:val="22"/>
          <w:szCs w:val="22"/>
        </w:rPr>
        <w:footnoteReference w:id="5"/>
      </w:r>
      <w:r w:rsidRPr="00552F66">
        <w:rPr>
          <w:rFonts w:ascii="Times" w:hAnsi="Times"/>
          <w:sz w:val="22"/>
          <w:szCs w:val="22"/>
        </w:rPr>
        <w:t xml:space="preserve"> and the profit for firm </w:t>
      </w:r>
      <m:oMath>
        <m:r>
          <w:rPr>
            <w:rFonts w:ascii="Cambria Math" w:hAnsi="Cambria Math"/>
            <w:sz w:val="22"/>
            <w:szCs w:val="22"/>
          </w:rPr>
          <m:t>2</m:t>
        </m:r>
      </m:oMath>
      <w:r w:rsidRPr="00552F66">
        <w:rPr>
          <w:rFonts w:ascii="Times" w:hAnsi="Times"/>
          <w:sz w:val="22"/>
          <w:szCs w:val="22"/>
        </w:rPr>
        <w:t xml:space="preserve"> is strictly increasing</w:t>
      </w:r>
      <w:r w:rsidR="000820EB" w:rsidRPr="00552F66">
        <w:rPr>
          <w:rStyle w:val="FootnoteReference"/>
          <w:rFonts w:ascii="Times" w:hAnsi="Times"/>
          <w:sz w:val="22"/>
          <w:szCs w:val="22"/>
        </w:rPr>
        <w:footnoteReference w:id="6"/>
      </w:r>
      <w:r w:rsidRPr="00552F66">
        <w:rPr>
          <w:rFonts w:ascii="Times" w:hAnsi="Times"/>
          <w:sz w:val="22"/>
          <w:szCs w:val="22"/>
        </w:rPr>
        <w:t xml:space="preserve"> in their location</w:t>
      </w:r>
      <w:r w:rsidR="000820EB" w:rsidRPr="00552F66">
        <w:rPr>
          <w:rFonts w:ascii="Times" w:hAnsi="Times"/>
          <w:sz w:val="22"/>
          <w:szCs w:val="22"/>
        </w:rPr>
        <w:t xml:space="preserve"> on the interval</w:t>
      </w:r>
      <w:r w:rsidRPr="00552F66">
        <w:rPr>
          <w:rFonts w:ascii="Times" w:hAnsi="Times"/>
          <w:sz w:val="22"/>
          <w:szCs w:val="22"/>
        </w:rPr>
        <w:t>. Th</w:t>
      </w:r>
      <w:r w:rsidR="000820EB" w:rsidRPr="00552F66">
        <w:rPr>
          <w:rFonts w:ascii="Times" w:hAnsi="Times"/>
          <w:sz w:val="22"/>
          <w:szCs w:val="22"/>
        </w:rPr>
        <w:t xml:space="preserve">erefore firm one will locate as much </w:t>
      </w:r>
      <w:proofErr w:type="gramStart"/>
      <w:r w:rsidR="000820EB" w:rsidRPr="00552F66">
        <w:rPr>
          <w:rFonts w:ascii="Times" w:hAnsi="Times"/>
          <w:sz w:val="22"/>
          <w:szCs w:val="22"/>
        </w:rPr>
        <w:t>left</w:t>
      </w:r>
      <w:proofErr w:type="gramEnd"/>
      <w:r w:rsidR="000820EB" w:rsidRPr="00552F66">
        <w:rPr>
          <w:rFonts w:ascii="Times" w:hAnsi="Times"/>
          <w:sz w:val="22"/>
          <w:szCs w:val="22"/>
        </w:rPr>
        <w:t xml:space="preserve"> as possible and firm two will locate as much right as possible. Th</w:t>
      </w:r>
      <w:r w:rsidRPr="00552F66">
        <w:rPr>
          <w:rFonts w:ascii="Times" w:hAnsi="Times"/>
          <w:sz w:val="22"/>
          <w:szCs w:val="22"/>
        </w:rPr>
        <w:t>is results in the firms choosing the locations</w:t>
      </w:r>
      <w:r w:rsidR="000820EB" w:rsidRPr="00552F66">
        <w:rPr>
          <w:rFonts w:ascii="Times" w:hAnsi="Times"/>
          <w:sz w:val="22"/>
          <w:szCs w:val="22"/>
        </w:rPr>
        <w:t xml:space="preserve"> </w:t>
      </w:r>
      <m:oMath>
        <m:sSup>
          <m:sSupPr>
            <m:ctrlPr>
              <w:rPr>
                <w:rFonts w:ascii="Cambria Math" w:hAnsi="Cambria Math"/>
                <w:i/>
                <w:sz w:val="22"/>
                <w:szCs w:val="22"/>
              </w:rPr>
            </m:ctrlPr>
          </m:sSupPr>
          <m:e>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m:t>
            </m:r>
          </m:sup>
        </m:sSup>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e>
          <m:sup>
            <m:r>
              <w:rPr>
                <w:rFonts w:ascii="Cambria Math" w:hAnsi="Cambria Math"/>
                <w:sz w:val="22"/>
                <w:szCs w:val="22"/>
              </w:rPr>
              <m:t>*</m:t>
            </m:r>
          </m:sup>
        </m:sSup>
        <m:r>
          <w:rPr>
            <w:rFonts w:ascii="Cambria Math" w:hAnsi="Cambria Math"/>
            <w:sz w:val="22"/>
            <w:szCs w:val="22"/>
          </w:rPr>
          <m:t>)=(</m:t>
        </m:r>
        <m:r>
          <m:rPr>
            <m:sty m:val="p"/>
          </m:rPr>
          <w:rPr>
            <w:rFonts w:ascii="Cambria Math" w:hAnsi="Cambria Math"/>
            <w:sz w:val="22"/>
            <w:szCs w:val="22"/>
          </w:rPr>
          <m:t xml:space="preserve">0, 1) </m:t>
        </m:r>
      </m:oMath>
      <w:r w:rsidR="000820EB" w:rsidRPr="00552F66">
        <w:rPr>
          <w:rFonts w:ascii="Times" w:hAnsi="Times"/>
          <w:sz w:val="22"/>
          <w:szCs w:val="22"/>
        </w:rPr>
        <w:t xml:space="preserve">and </w:t>
      </w:r>
      <w:r w:rsidRPr="00552F66">
        <w:rPr>
          <w:rFonts w:ascii="Times" w:hAnsi="Times"/>
          <w:sz w:val="22"/>
          <w:szCs w:val="22"/>
        </w:rPr>
        <w:t xml:space="preserve">prices </w:t>
      </w:r>
      <w:r w:rsidR="000820EB" w:rsidRPr="00552F66">
        <w:rPr>
          <w:rFonts w:ascii="Times" w:hAnsi="Times"/>
          <w:sz w:val="22"/>
          <w:szCs w:val="22"/>
        </w:rPr>
        <w:t>(</w:t>
      </w:r>
      <m:oMath>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e>
          <m:sup>
            <m:r>
              <w:rPr>
                <w:rFonts w:ascii="Cambria Math" w:hAnsi="Cambria Math"/>
                <w:sz w:val="22"/>
                <w:szCs w:val="22"/>
              </w:rPr>
              <m:t>*</m:t>
            </m:r>
          </m:sup>
        </m:sSup>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e>
          <m:sup>
            <m:r>
              <w:rPr>
                <w:rFonts w:ascii="Cambria Math" w:hAnsi="Cambria Math"/>
                <w:sz w:val="22"/>
                <w:szCs w:val="22"/>
              </w:rPr>
              <m:t>*</m:t>
            </m:r>
          </m:sup>
        </m:sSup>
        <m:r>
          <w:rPr>
            <w:rFonts w:ascii="Cambria Math" w:hAnsi="Cambria Math"/>
            <w:sz w:val="22"/>
            <w:szCs w:val="22"/>
          </w:rPr>
          <m:t>)=(</m:t>
        </m:r>
        <m:r>
          <m:rPr>
            <m:sty m:val="p"/>
          </m:rPr>
          <w:rPr>
            <w:rFonts w:ascii="Cambria Math" w:hAnsi="Cambria Math"/>
            <w:sz w:val="22"/>
            <w:szCs w:val="22"/>
          </w:rPr>
          <m:t>t, t)</m:t>
        </m:r>
      </m:oMath>
      <w:r w:rsidR="000820EB" w:rsidRPr="00552F66">
        <w:rPr>
          <w:rFonts w:ascii="Times" w:hAnsi="Times"/>
          <w:sz w:val="22"/>
          <w:szCs w:val="22"/>
        </w:rPr>
        <w:t xml:space="preserve">. </w:t>
      </w:r>
      <w:r w:rsidRPr="00552F66">
        <w:rPr>
          <w:rFonts w:ascii="Times" w:hAnsi="Times"/>
          <w:sz w:val="22"/>
          <w:szCs w:val="22"/>
        </w:rPr>
        <w:t>This is in accordance with the findings of Neven (1985).</w:t>
      </w:r>
    </w:p>
    <w:p w14:paraId="7D697DC1" w14:textId="77777777" w:rsidR="00FB79C1" w:rsidRPr="00552F66" w:rsidRDefault="00FB79C1" w:rsidP="0037146D">
      <w:pPr>
        <w:spacing w:line="360" w:lineRule="auto"/>
        <w:jc w:val="both"/>
        <w:rPr>
          <w:rFonts w:ascii="Times" w:hAnsi="Times"/>
          <w:sz w:val="22"/>
          <w:szCs w:val="22"/>
        </w:rPr>
      </w:pPr>
    </w:p>
    <w:p w14:paraId="41460A3C" w14:textId="1CD038B2" w:rsidR="00FB79C1" w:rsidRPr="00552F66" w:rsidRDefault="00FB79C1" w:rsidP="0037146D">
      <w:pPr>
        <w:spacing w:line="360" w:lineRule="auto"/>
        <w:jc w:val="both"/>
        <w:rPr>
          <w:rFonts w:ascii="Times" w:hAnsi="Times"/>
          <w:b/>
          <w:sz w:val="22"/>
          <w:szCs w:val="22"/>
        </w:rPr>
      </w:pPr>
      <w:r w:rsidRPr="00552F66">
        <w:rPr>
          <w:rFonts w:ascii="Times" w:hAnsi="Times"/>
          <w:b/>
          <w:sz w:val="22"/>
          <w:szCs w:val="22"/>
        </w:rPr>
        <w:t>V</w:t>
      </w:r>
      <w:r w:rsidR="00975662" w:rsidRPr="00552F66">
        <w:rPr>
          <w:rFonts w:ascii="Times" w:hAnsi="Times"/>
          <w:b/>
          <w:sz w:val="22"/>
          <w:szCs w:val="22"/>
        </w:rPr>
        <w:t>I</w:t>
      </w:r>
      <w:r w:rsidRPr="00552F66">
        <w:rPr>
          <w:rFonts w:ascii="Times" w:hAnsi="Times"/>
          <w:b/>
          <w:sz w:val="22"/>
          <w:szCs w:val="22"/>
        </w:rPr>
        <w:t>. COLLUSION IN PRICE COMPETITION</w:t>
      </w:r>
      <w:r w:rsidR="000F141E" w:rsidRPr="00552F66">
        <w:rPr>
          <w:rFonts w:ascii="Times" w:hAnsi="Times"/>
          <w:b/>
          <w:sz w:val="22"/>
          <w:szCs w:val="22"/>
        </w:rPr>
        <w:t xml:space="preserve"> WITH EXOGENOUS LOCATIONS</w:t>
      </w:r>
    </w:p>
    <w:p w14:paraId="5419F8EA" w14:textId="7388EE5B" w:rsidR="003C28A0" w:rsidRPr="00552F66" w:rsidRDefault="0018359D" w:rsidP="0037146D">
      <w:pPr>
        <w:spacing w:line="360" w:lineRule="auto"/>
        <w:jc w:val="both"/>
        <w:rPr>
          <w:rFonts w:ascii="Times" w:hAnsi="Times"/>
          <w:sz w:val="22"/>
          <w:szCs w:val="22"/>
        </w:rPr>
      </w:pPr>
      <w:r w:rsidRPr="00552F66">
        <w:rPr>
          <w:rFonts w:ascii="Times" w:hAnsi="Times"/>
          <w:sz w:val="22"/>
          <w:szCs w:val="22"/>
        </w:rPr>
        <w:t>In the previous section a Hotelling model with quadratic</w:t>
      </w:r>
      <w:r w:rsidR="003A646F" w:rsidRPr="00552F66">
        <w:rPr>
          <w:rFonts w:ascii="Times" w:hAnsi="Times"/>
          <w:sz w:val="22"/>
          <w:szCs w:val="22"/>
        </w:rPr>
        <w:t xml:space="preserve"> costs has been</w:t>
      </w:r>
      <w:r w:rsidRPr="00552F66">
        <w:rPr>
          <w:rFonts w:ascii="Times" w:hAnsi="Times"/>
          <w:sz w:val="22"/>
          <w:szCs w:val="22"/>
        </w:rPr>
        <w:t xml:space="preserve"> presented. The one-shot equilibrium of the two-staged game is determined as done by Damien Ne</w:t>
      </w:r>
      <w:r w:rsidR="001A0DEB" w:rsidRPr="00552F66">
        <w:rPr>
          <w:rFonts w:ascii="Times" w:hAnsi="Times"/>
          <w:sz w:val="22"/>
          <w:szCs w:val="22"/>
        </w:rPr>
        <w:t xml:space="preserve">ven (1985). In this section an </w:t>
      </w:r>
      <w:r w:rsidRPr="00552F66">
        <w:rPr>
          <w:rFonts w:ascii="Times" w:hAnsi="Times"/>
          <w:sz w:val="22"/>
          <w:szCs w:val="22"/>
        </w:rPr>
        <w:t xml:space="preserve">infinite time horizon is introduced. As explained in section 3, by following a grim trigger strategy firms can collude in a tacit fashion. </w:t>
      </w:r>
      <w:r w:rsidR="003A646F" w:rsidRPr="00552F66">
        <w:rPr>
          <w:rFonts w:ascii="Times" w:hAnsi="Times"/>
          <w:sz w:val="22"/>
          <w:szCs w:val="22"/>
        </w:rPr>
        <w:t xml:space="preserve">The likelihood of </w:t>
      </w:r>
      <w:r w:rsidRPr="00552F66">
        <w:rPr>
          <w:rFonts w:ascii="Times" w:hAnsi="Times"/>
          <w:sz w:val="22"/>
          <w:szCs w:val="22"/>
        </w:rPr>
        <w:t>firms</w:t>
      </w:r>
      <w:r w:rsidR="003C28A0" w:rsidRPr="00552F66">
        <w:rPr>
          <w:rFonts w:ascii="Times" w:hAnsi="Times"/>
          <w:sz w:val="22"/>
          <w:szCs w:val="22"/>
        </w:rPr>
        <w:t xml:space="preserve"> adopting a</w:t>
      </w:r>
      <w:r w:rsidR="003A646F" w:rsidRPr="00552F66">
        <w:rPr>
          <w:rFonts w:ascii="Times" w:hAnsi="Times"/>
          <w:sz w:val="22"/>
          <w:szCs w:val="22"/>
        </w:rPr>
        <w:t xml:space="preserve"> grim trigger strategy, and therefore the likelihood of collusion,</w:t>
      </w:r>
      <w:r w:rsidRPr="00552F66">
        <w:rPr>
          <w:rFonts w:ascii="Times" w:hAnsi="Times"/>
          <w:sz w:val="22"/>
          <w:szCs w:val="22"/>
        </w:rPr>
        <w:t xml:space="preserve"> can be measured with a critical discount rate. In order to determine the discount rate that makes a cartel stable</w:t>
      </w:r>
      <w:r w:rsidR="00850A82">
        <w:rPr>
          <w:rFonts w:ascii="Times" w:hAnsi="Times"/>
          <w:sz w:val="22"/>
          <w:szCs w:val="22"/>
        </w:rPr>
        <w:t>,</w:t>
      </w:r>
      <w:r w:rsidRPr="00552F66">
        <w:rPr>
          <w:rFonts w:ascii="Times" w:hAnsi="Times"/>
          <w:sz w:val="22"/>
          <w:szCs w:val="22"/>
        </w:rPr>
        <w:t xml:space="preserve"> the profits in the three possible outcomes: cooperation phase, punishment phase and deviation period have to be calculated. </w:t>
      </w:r>
      <w:r w:rsidR="003C28A0" w:rsidRPr="00552F66">
        <w:rPr>
          <w:rFonts w:ascii="Times" w:hAnsi="Times"/>
          <w:sz w:val="22"/>
          <w:szCs w:val="22"/>
        </w:rPr>
        <w:t>The</w:t>
      </w:r>
      <w:r w:rsidR="003A646F" w:rsidRPr="00552F66">
        <w:rPr>
          <w:rFonts w:ascii="Times" w:hAnsi="Times"/>
          <w:sz w:val="22"/>
          <w:szCs w:val="22"/>
        </w:rPr>
        <w:t xml:space="preserve"> critical discount </w:t>
      </w:r>
      <w:r w:rsidR="004252B2" w:rsidRPr="00552F66">
        <w:rPr>
          <w:rFonts w:ascii="Times" w:hAnsi="Times"/>
          <w:sz w:val="22"/>
          <w:szCs w:val="22"/>
        </w:rPr>
        <w:t>rate</w:t>
      </w:r>
      <w:r w:rsidR="003A646F" w:rsidRPr="00552F66">
        <w:rPr>
          <w:rFonts w:ascii="Times" w:hAnsi="Times"/>
          <w:sz w:val="22"/>
          <w:szCs w:val="22"/>
        </w:rPr>
        <w:t xml:space="preserve"> is based on the assumption that firms take the joint profit-maximizin</w:t>
      </w:r>
      <w:r w:rsidR="003C28A0" w:rsidRPr="00552F66">
        <w:rPr>
          <w:rFonts w:ascii="Times" w:hAnsi="Times"/>
          <w:sz w:val="22"/>
          <w:szCs w:val="22"/>
        </w:rPr>
        <w:t>g price as the collusive price. By determining the profits in each of these phases, this section aims to fin</w:t>
      </w:r>
      <w:r w:rsidR="00312310">
        <w:rPr>
          <w:rFonts w:ascii="Times" w:hAnsi="Times"/>
          <w:sz w:val="22"/>
          <w:szCs w:val="22"/>
        </w:rPr>
        <w:t>d the critical discount rate of</w:t>
      </w:r>
      <w:r w:rsidR="003C28A0" w:rsidRPr="00552F66">
        <w:rPr>
          <w:rFonts w:ascii="Times" w:hAnsi="Times"/>
          <w:sz w:val="22"/>
          <w:szCs w:val="22"/>
        </w:rPr>
        <w:t xml:space="preserve"> the first model, which ass</w:t>
      </w:r>
      <w:r w:rsidR="00A53365" w:rsidRPr="00552F66">
        <w:rPr>
          <w:rFonts w:ascii="Times" w:hAnsi="Times"/>
          <w:sz w:val="22"/>
          <w:szCs w:val="22"/>
        </w:rPr>
        <w:t xml:space="preserve">umes firms to compete in prices, </w:t>
      </w:r>
      <w:r w:rsidR="003C28A0" w:rsidRPr="00552F66">
        <w:rPr>
          <w:rFonts w:ascii="Times" w:hAnsi="Times"/>
          <w:sz w:val="22"/>
          <w:szCs w:val="22"/>
        </w:rPr>
        <w:t>and location to be exogenous and fixed.</w:t>
      </w:r>
    </w:p>
    <w:p w14:paraId="56674ECC" w14:textId="3FEF98CF" w:rsidR="00A04624" w:rsidRPr="00552F66" w:rsidRDefault="003A646F" w:rsidP="0037146D">
      <w:pPr>
        <w:spacing w:line="360" w:lineRule="auto"/>
        <w:ind w:firstLine="567"/>
        <w:jc w:val="both"/>
        <w:rPr>
          <w:rFonts w:ascii="Times" w:hAnsi="Times"/>
          <w:sz w:val="22"/>
          <w:szCs w:val="22"/>
        </w:rPr>
      </w:pPr>
      <w:r w:rsidRPr="00552F66">
        <w:rPr>
          <w:rFonts w:ascii="Times" w:hAnsi="Times"/>
          <w:sz w:val="22"/>
          <w:szCs w:val="22"/>
        </w:rPr>
        <w:t xml:space="preserve">Since this paper focuses on the effects of collusive behavior in differentiated </w:t>
      </w:r>
      <w:r w:rsidR="0060589A" w:rsidRPr="00552F66">
        <w:rPr>
          <w:rFonts w:ascii="Times" w:hAnsi="Times"/>
          <w:sz w:val="22"/>
          <w:szCs w:val="22"/>
        </w:rPr>
        <w:t>products, it is assumed that</w:t>
      </w:r>
      <w:r w:rsidRPr="00552F66">
        <w:rPr>
          <w:rFonts w:ascii="Times" w:hAnsi="Times"/>
          <w:sz w:val="22"/>
          <w:szCs w:val="22"/>
        </w:rPr>
        <w:t xml:space="preserve">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i</m:t>
            </m:r>
          </m:sub>
        </m:sSub>
        <w:proofErr w:type="gramStart"/>
        <m:r>
          <w:rPr>
            <w:rFonts w:ascii="Cambria Math" w:hAnsi="Cambria Math"/>
            <w:sz w:val="22"/>
            <w:szCs w:val="22"/>
          </w:rPr>
          <m:t>∈{</m:t>
        </m:r>
        <w:proofErr w:type="gramEnd"/>
        <m:r>
          <w:rPr>
            <w:rFonts w:ascii="Cambria Math" w:hAnsi="Cambria Math"/>
            <w:sz w:val="22"/>
            <w:szCs w:val="22"/>
          </w:rPr>
          <m:t>[0, 1/2)∪(1/2, 1]}</m:t>
        </m:r>
      </m:oMath>
      <w:r w:rsidRPr="00552F66">
        <w:rPr>
          <w:rFonts w:ascii="Times" w:hAnsi="Times"/>
          <w:sz w:val="22"/>
          <w:szCs w:val="22"/>
        </w:rPr>
        <w:t>. In other words, the situation when firms locate on the same spot in the middle is excluded from the analysis. Furthermore, t</w:t>
      </w:r>
      <w:r w:rsidR="004D48C5" w:rsidRPr="00552F66">
        <w:rPr>
          <w:rFonts w:ascii="Times" w:hAnsi="Times"/>
          <w:sz w:val="22"/>
          <w:szCs w:val="22"/>
        </w:rPr>
        <w:t xml:space="preserve">o simplify the analysis only symmetric locations will be analyzed as modeled by Chang (1990). The set of all possible pairs of location can be denoted with </w:t>
      </w:r>
      <m:oMath>
        <m:r>
          <w:rPr>
            <w:rFonts w:ascii="Cambria Math" w:hAnsi="Cambria Math"/>
            <w:sz w:val="22"/>
            <w:szCs w:val="22"/>
          </w:rPr>
          <m:t>X={</m:t>
        </m:r>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 xml:space="preserve">∈ </m:t>
        </m:r>
        <m:d>
          <m:dPr>
            <m:begChr m:val="["/>
            <m:endChr m:val="]"/>
            <m:ctrlPr>
              <w:rPr>
                <w:rFonts w:ascii="Cambria Math" w:hAnsi="Cambria Math"/>
                <w:sz w:val="22"/>
                <w:szCs w:val="22"/>
              </w:rPr>
            </m:ctrlPr>
          </m:dPr>
          <m:e>
            <m:r>
              <m:rPr>
                <m:sty m:val="p"/>
              </m:rPr>
              <w:rPr>
                <w:rFonts w:ascii="Cambria Math" w:hAnsi="Cambria Math"/>
                <w:sz w:val="22"/>
                <w:szCs w:val="22"/>
              </w:rPr>
              <m:t>0,1</m:t>
            </m:r>
          </m:e>
        </m:d>
        <m:r>
          <m:rPr>
            <m:sty m:val="p"/>
          </m:rP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 xml:space="preserve"> x</m:t>
            </m:r>
          </m:e>
          <m:sub>
            <m:r>
              <w:rPr>
                <w:rFonts w:ascii="Cambria Math" w:hAnsi="Cambria Math"/>
                <w:sz w:val="22"/>
                <w:szCs w:val="22"/>
              </w:rPr>
              <m:t>2</m:t>
            </m:r>
          </m:sub>
        </m:sSub>
        <m:r>
          <w:rPr>
            <w:rFonts w:ascii="Cambria Math" w:hAnsi="Cambria Math"/>
            <w:sz w:val="22"/>
            <w:szCs w:val="22"/>
          </w:rPr>
          <m:t xml:space="preserve">∈ </m:t>
        </m:r>
        <m:d>
          <m:dPr>
            <m:begChr m:val="["/>
            <m:endChr m:val="]"/>
            <m:ctrlPr>
              <w:rPr>
                <w:rFonts w:ascii="Cambria Math" w:hAnsi="Cambria Math"/>
                <w:sz w:val="22"/>
                <w:szCs w:val="22"/>
              </w:rPr>
            </m:ctrlPr>
          </m:dPr>
          <m:e>
            <m:r>
              <m:rPr>
                <m:sty m:val="p"/>
              </m:rPr>
              <w:rPr>
                <w:rFonts w:ascii="Cambria Math" w:hAnsi="Cambria Math"/>
                <w:sz w:val="22"/>
                <w:szCs w:val="22"/>
              </w:rPr>
              <m:t>0,1</m:t>
            </m:r>
          </m:e>
        </m:d>
        <m:r>
          <m:rPr>
            <m:sty m:val="p"/>
          </m:rP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 xml:space="preserve"> x</m:t>
            </m:r>
          </m:e>
          <m:sub>
            <m:r>
              <w:rPr>
                <w:rFonts w:ascii="Cambria Math" w:hAnsi="Cambria Math"/>
                <w:sz w:val="22"/>
                <w:szCs w:val="22"/>
              </w:rPr>
              <m:t>1</m:t>
            </m:r>
          </m:sub>
        </m:sSub>
        <m:r>
          <m:rPr>
            <m:sty m:val="p"/>
          </m:rPr>
          <w:rPr>
            <w:rFonts w:ascii="Cambria Math" w:eastAsia="ＭＳ ゴシック"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m:t>
        </m:r>
      </m:oMath>
      <w:r w:rsidR="004D48C5" w:rsidRPr="00552F66">
        <w:rPr>
          <w:rFonts w:ascii="Times" w:hAnsi="Times"/>
          <w:sz w:val="22"/>
          <w:szCs w:val="22"/>
        </w:rPr>
        <w:t>. The set of all symmetric locations</w:t>
      </w:r>
      <w:r w:rsidR="003C28A0" w:rsidRPr="00552F66">
        <w:rPr>
          <w:rFonts w:ascii="Times" w:hAnsi="Times"/>
          <w:sz w:val="22"/>
          <w:szCs w:val="22"/>
        </w:rPr>
        <w:t>, which are assumed to be all possible locations in this model</w:t>
      </w:r>
      <w:r w:rsidR="004D48C5" w:rsidRPr="00552F66">
        <w:rPr>
          <w:rFonts w:ascii="Times" w:hAnsi="Times"/>
          <w:sz w:val="22"/>
          <w:szCs w:val="22"/>
        </w:rPr>
        <w:t xml:space="preserve">, </w:t>
      </w:r>
      <w:r w:rsidR="003C28A0" w:rsidRPr="00552F66">
        <w:rPr>
          <w:rFonts w:ascii="Times" w:hAnsi="Times"/>
          <w:sz w:val="22"/>
          <w:szCs w:val="22"/>
        </w:rPr>
        <w:t>can be</w:t>
      </w:r>
      <w:r w:rsidR="004D48C5" w:rsidRPr="00552F66">
        <w:rPr>
          <w:rFonts w:ascii="Times" w:hAnsi="Times"/>
          <w:sz w:val="22"/>
          <w:szCs w:val="22"/>
        </w:rPr>
        <w:t xml:space="preserve"> denoted with </w:t>
      </w:r>
      <m:oMath>
        <m:r>
          <w:rPr>
            <w:rFonts w:ascii="Cambria Math" w:hAnsi="Cambria Math"/>
            <w:sz w:val="22"/>
            <w:szCs w:val="22"/>
          </w:rPr>
          <m:t>C=</m:t>
        </m:r>
        <m:d>
          <m:dPr>
            <m:begChr m:val="{"/>
            <m:endChr m:val="|"/>
            <m:ctrlPr>
              <w:rPr>
                <w:rFonts w:ascii="Cambria Math" w:hAnsi="Cambria Math"/>
                <w:i/>
                <w:sz w:val="22"/>
                <w:szCs w:val="22"/>
              </w:rPr>
            </m:ctrlPr>
          </m:dPr>
          <m:e>
            <m:d>
              <m:dPr>
                <m:ctrlPr>
                  <w:rPr>
                    <w:rFonts w:ascii="Cambria Math" w:hAnsi="Cambria Math"/>
                    <w:i/>
                    <w:sz w:val="22"/>
                    <w:szCs w:val="22"/>
                  </w:rPr>
                </m:ctrlPr>
              </m:dPr>
              <m:e>
                <m:r>
                  <w:rPr>
                    <w:rFonts w:ascii="Cambria Math" w:hAnsi="Cambria Math"/>
                    <w:sz w:val="22"/>
                    <w:szCs w:val="22"/>
                  </w:rPr>
                  <m:t>x, 1-x</m:t>
                </m:r>
              </m:e>
            </m:d>
          </m:e>
        </m:d>
        <m:r>
          <w:rPr>
            <w:rFonts w:ascii="Cambria Math" w:hAnsi="Cambria Math"/>
            <w:sz w:val="22"/>
            <w:szCs w:val="22"/>
          </w:rPr>
          <m:t xml:space="preserve"> </m:t>
        </m:r>
        <w:proofErr w:type="gramStart"/>
        <m:r>
          <w:rPr>
            <w:rFonts w:ascii="Cambria Math" w:hAnsi="Cambria Math"/>
            <w:sz w:val="22"/>
            <w:szCs w:val="22"/>
          </w:rPr>
          <m:t>x∈</m:t>
        </m:r>
        <m:r>
          <m:rPr>
            <m:sty m:val="p"/>
          </m:rPr>
          <w:rPr>
            <w:rFonts w:ascii="Cambria Math" w:hAnsi="Cambria Math"/>
            <w:sz w:val="22"/>
            <w:szCs w:val="22"/>
          </w:rPr>
          <m:t>[</m:t>
        </m:r>
        <w:proofErr w:type="gramEnd"/>
        <m:r>
          <m:rPr>
            <m:sty m:val="p"/>
          </m:rPr>
          <w:rPr>
            <w:rFonts w:ascii="Cambria Math" w:hAnsi="Cambria Math"/>
            <w:sz w:val="22"/>
            <w:szCs w:val="22"/>
          </w:rPr>
          <m:t>0, 1/2)}</m:t>
        </m:r>
      </m:oMath>
      <w:r w:rsidR="003C28A0" w:rsidRPr="00552F66">
        <w:rPr>
          <w:rFonts w:ascii="Times" w:hAnsi="Times"/>
          <w:sz w:val="22"/>
          <w:szCs w:val="22"/>
        </w:rPr>
        <w:t xml:space="preserve">, where </w:t>
      </w:r>
      <m:oMath>
        <m:r>
          <w:rPr>
            <w:rFonts w:ascii="Cambria Math" w:hAnsi="Cambria Math"/>
            <w:sz w:val="22"/>
            <w:szCs w:val="22"/>
          </w:rPr>
          <m:t>C⊂X</m:t>
        </m:r>
      </m:oMath>
      <w:r w:rsidR="004D48C5" w:rsidRPr="00552F66">
        <w:rPr>
          <w:rFonts w:ascii="Times" w:hAnsi="Times"/>
          <w:sz w:val="22"/>
          <w:szCs w:val="22"/>
        </w:rPr>
        <w:t>.</w:t>
      </w:r>
    </w:p>
    <w:p w14:paraId="1D70AF26" w14:textId="5446D6DA" w:rsidR="004D48C5" w:rsidRPr="00552F66" w:rsidRDefault="003A646F" w:rsidP="0037146D">
      <w:pPr>
        <w:spacing w:line="360" w:lineRule="auto"/>
        <w:ind w:firstLine="567"/>
        <w:jc w:val="both"/>
        <w:rPr>
          <w:rFonts w:ascii="Times" w:hAnsi="Times"/>
          <w:sz w:val="22"/>
          <w:szCs w:val="22"/>
        </w:rPr>
      </w:pPr>
      <w:r w:rsidRPr="00552F66">
        <w:rPr>
          <w:rFonts w:ascii="Times" w:hAnsi="Times"/>
          <w:sz w:val="22"/>
          <w:szCs w:val="22"/>
        </w:rPr>
        <w:t>This means</w:t>
      </w:r>
      <w:r w:rsidR="00F67960" w:rsidRPr="00552F66">
        <w:rPr>
          <w:rFonts w:ascii="Times" w:hAnsi="Times"/>
          <w:sz w:val="22"/>
          <w:szCs w:val="22"/>
        </w:rPr>
        <w:t xml:space="preserve"> </w:t>
      </w:r>
      <w:r w:rsidR="004D48C5" w:rsidRPr="00552F66">
        <w:rPr>
          <w:rFonts w:ascii="Times" w:hAnsi="Times"/>
          <w:sz w:val="22"/>
          <w:szCs w:val="22"/>
        </w:rPr>
        <w:t>that the best response price, which has been determined in the previous section, becomes:</w:t>
      </w:r>
    </w:p>
    <w:p w14:paraId="2137A78D" w14:textId="77777777" w:rsidR="009A6694" w:rsidRPr="00552F66" w:rsidRDefault="009A6694" w:rsidP="0037146D">
      <w:pPr>
        <w:spacing w:line="360" w:lineRule="auto"/>
        <w:jc w:val="both"/>
        <w:rPr>
          <w:rFonts w:ascii="Times" w:hAnsi="Times"/>
          <w:sz w:val="22"/>
          <w:szCs w:val="22"/>
        </w:rPr>
      </w:pPr>
    </w:p>
    <w:p w14:paraId="48066EA6" w14:textId="418A7D30" w:rsidR="004D48C5" w:rsidRPr="00552F66" w:rsidRDefault="00BA7A7E" w:rsidP="0037146D">
      <w:pPr>
        <w:spacing w:line="360" w:lineRule="auto"/>
        <w:ind w:left="567"/>
        <w:jc w:val="both"/>
        <w:rPr>
          <w:rFonts w:ascii="Times" w:hAnsi="Times"/>
          <w:sz w:val="22"/>
          <w:szCs w:val="22"/>
        </w:rPr>
      </w:pPr>
      <w:r w:rsidRPr="00552F66">
        <w:rPr>
          <w:rFonts w:ascii="Times" w:hAnsi="Times"/>
          <w:sz w:val="22"/>
          <w:szCs w:val="22"/>
        </w:rPr>
        <w:t>(6</w:t>
      </w:r>
      <w:r w:rsidR="009A6694" w:rsidRPr="00552F66">
        <w:rPr>
          <w:rFonts w:ascii="Times" w:hAnsi="Times"/>
          <w:sz w:val="22"/>
          <w:szCs w:val="22"/>
        </w:rPr>
        <w:t>)</w:t>
      </w:r>
      <w:r w:rsidR="009A6694" w:rsidRPr="00552F66">
        <w:rPr>
          <w:rFonts w:ascii="Times" w:hAnsi="Times"/>
          <w:sz w:val="22"/>
          <w:szCs w:val="22"/>
        </w:rPr>
        <w:tab/>
      </w:r>
      <m:oMath>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e>
          <m:sup>
            <m:r>
              <w:rPr>
                <w:rFonts w:ascii="Cambria Math" w:hAnsi="Cambria Math"/>
                <w:sz w:val="22"/>
                <w:szCs w:val="22"/>
              </w:rPr>
              <m:t>*</m:t>
            </m:r>
          </m:sup>
        </m:sSup>
        <m:d>
          <m:dPr>
            <m:ctrlPr>
              <w:rPr>
                <w:rFonts w:ascii="Cambria Math" w:hAnsi="Cambria Math"/>
                <w:i/>
                <w:sz w:val="22"/>
                <w:szCs w:val="22"/>
              </w:rPr>
            </m:ctrlPr>
          </m:dPr>
          <m:e>
            <m:r>
              <w:rPr>
                <w:rFonts w:ascii="Cambria Math" w:hAnsi="Cambria Math"/>
                <w:sz w:val="22"/>
                <w:szCs w:val="22"/>
              </w:rPr>
              <m:t>x,1-x</m:t>
            </m:r>
          </m:e>
        </m:d>
        <m:r>
          <w:rPr>
            <w:rFonts w:ascii="Cambria Math" w:hAnsi="Cambria Math"/>
            <w:sz w:val="22"/>
            <w:szCs w:val="22"/>
          </w:rPr>
          <m:t>=t</m:t>
        </m:r>
        <m:d>
          <m:dPr>
            <m:ctrlPr>
              <w:rPr>
                <w:rFonts w:ascii="Cambria Math" w:hAnsi="Cambria Math"/>
                <w:i/>
                <w:sz w:val="22"/>
                <w:szCs w:val="22"/>
              </w:rPr>
            </m:ctrlPr>
          </m:dPr>
          <m:e>
            <m:r>
              <w:rPr>
                <w:rFonts w:ascii="Cambria Math" w:hAnsi="Cambria Math"/>
                <w:sz w:val="22"/>
                <w:szCs w:val="22"/>
              </w:rPr>
              <m:t>1-2x</m:t>
            </m:r>
          </m:e>
        </m:d>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e>
          <m:sup>
            <m:r>
              <w:rPr>
                <w:rFonts w:ascii="Cambria Math" w:hAnsi="Cambria Math"/>
                <w:sz w:val="22"/>
                <w:szCs w:val="22"/>
              </w:rPr>
              <m:t>*</m:t>
            </m:r>
          </m:sup>
        </m:sSup>
        <m:d>
          <m:dPr>
            <m:ctrlPr>
              <w:rPr>
                <w:rFonts w:ascii="Cambria Math" w:hAnsi="Cambria Math"/>
                <w:i/>
                <w:sz w:val="22"/>
                <w:szCs w:val="22"/>
              </w:rPr>
            </m:ctrlPr>
          </m:dPr>
          <m:e>
            <m:r>
              <w:rPr>
                <w:rFonts w:ascii="Cambria Math" w:hAnsi="Cambria Math"/>
                <w:sz w:val="22"/>
                <w:szCs w:val="22"/>
              </w:rPr>
              <m:t>x,1-x</m:t>
            </m:r>
          </m:e>
        </m:d>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t>
            </m:r>
          </m:sup>
        </m:sSup>
        <m:r>
          <w:rPr>
            <w:rFonts w:ascii="Cambria Math" w:hAnsi="Cambria Math"/>
            <w:sz w:val="22"/>
            <w:szCs w:val="22"/>
          </w:rPr>
          <m:t>(x)</m:t>
        </m:r>
      </m:oMath>
    </w:p>
    <w:p w14:paraId="4B3B6A33" w14:textId="77777777" w:rsidR="004D48C5" w:rsidRPr="00552F66" w:rsidRDefault="004D48C5" w:rsidP="0037146D">
      <w:pPr>
        <w:spacing w:line="360" w:lineRule="auto"/>
        <w:jc w:val="both"/>
        <w:rPr>
          <w:rFonts w:ascii="Times" w:hAnsi="Times"/>
          <w:sz w:val="22"/>
          <w:szCs w:val="22"/>
        </w:rPr>
      </w:pPr>
    </w:p>
    <w:p w14:paraId="06BBEB01" w14:textId="5BD58880" w:rsidR="009A6694" w:rsidRPr="00552F66" w:rsidRDefault="00BA7A7E" w:rsidP="0037146D">
      <w:pPr>
        <w:spacing w:line="360" w:lineRule="auto"/>
        <w:jc w:val="both"/>
        <w:rPr>
          <w:rFonts w:ascii="Times" w:hAnsi="Times"/>
          <w:sz w:val="22"/>
          <w:szCs w:val="22"/>
        </w:rPr>
      </w:pPr>
      <w:r w:rsidRPr="00552F66">
        <w:rPr>
          <w:rFonts w:ascii="Times" w:hAnsi="Times"/>
          <w:sz w:val="22"/>
          <w:szCs w:val="22"/>
        </w:rPr>
        <w:t>Equation (6</w:t>
      </w:r>
      <w:r w:rsidR="003A646F" w:rsidRPr="00552F66">
        <w:rPr>
          <w:rFonts w:ascii="Times" w:hAnsi="Times"/>
          <w:sz w:val="22"/>
          <w:szCs w:val="22"/>
        </w:rPr>
        <w:t xml:space="preserve">) shows </w:t>
      </w:r>
      <w:r w:rsidR="004D48C5" w:rsidRPr="00552F66">
        <w:rPr>
          <w:rFonts w:ascii="Times" w:hAnsi="Times"/>
          <w:sz w:val="22"/>
          <w:szCs w:val="22"/>
        </w:rPr>
        <w:t>that on symmetric locations the firms have equal prices. Therefore</w:t>
      </w:r>
      <w:r w:rsidR="00312310">
        <w:rPr>
          <w:rFonts w:ascii="Times" w:hAnsi="Times"/>
          <w:sz w:val="22"/>
          <w:szCs w:val="22"/>
        </w:rPr>
        <w:t>,</w:t>
      </w:r>
      <w:r w:rsidR="004D48C5" w:rsidRPr="00552F66">
        <w:rPr>
          <w:rFonts w:ascii="Times" w:hAnsi="Times"/>
          <w:sz w:val="22"/>
          <w:szCs w:val="22"/>
        </w:rPr>
        <w:t xml:space="preserve"> in the noncooperative equilibrium</w:t>
      </w:r>
      <w:r w:rsidR="00312310">
        <w:rPr>
          <w:rFonts w:ascii="Times" w:hAnsi="Times"/>
          <w:sz w:val="22"/>
          <w:szCs w:val="22"/>
        </w:rPr>
        <w:t>,</w:t>
      </w:r>
      <w:r w:rsidR="00A04624" w:rsidRPr="00552F66">
        <w:rPr>
          <w:rFonts w:ascii="Times" w:hAnsi="Times"/>
          <w:sz w:val="22"/>
          <w:szCs w:val="22"/>
        </w:rPr>
        <w:t xml:space="preserve"> the marginal consumer is </w:t>
      </w:r>
      <m:oMath>
        <m:r>
          <w:rPr>
            <w:rFonts w:ascii="Cambria Math" w:hAnsi="Cambria Math"/>
            <w:sz w:val="22"/>
            <w:szCs w:val="22"/>
          </w:rPr>
          <m:t>1/2.</m:t>
        </m:r>
      </m:oMath>
      <w:r w:rsidR="009A6694" w:rsidRPr="00552F66">
        <w:rPr>
          <w:rFonts w:ascii="Times" w:hAnsi="Times"/>
          <w:sz w:val="22"/>
          <w:szCs w:val="22"/>
        </w:rPr>
        <w:t xml:space="preserve"> The profits in this e</w:t>
      </w:r>
      <w:r w:rsidR="0060589A" w:rsidRPr="00552F66">
        <w:rPr>
          <w:rFonts w:ascii="Times" w:hAnsi="Times"/>
          <w:sz w:val="22"/>
          <w:szCs w:val="22"/>
        </w:rPr>
        <w:t>quilibrium for each firm are</w:t>
      </w:r>
      <w:r w:rsidR="009A6694" w:rsidRPr="00552F66">
        <w:rPr>
          <w:rFonts w:ascii="Times" w:hAnsi="Times"/>
          <w:sz w:val="22"/>
          <w:szCs w:val="22"/>
        </w:rPr>
        <w:t xml:space="preserve"> </w:t>
      </w:r>
      <m:oMath>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i</m:t>
                </m:r>
              </m:sub>
            </m:sSub>
          </m:e>
          <m:sup>
            <m:r>
              <w:rPr>
                <w:rFonts w:ascii="Cambria Math" w:hAnsi="Cambria Math"/>
                <w:sz w:val="22"/>
                <w:szCs w:val="22"/>
              </w:rPr>
              <m:t>N</m:t>
            </m:r>
          </m:sup>
        </m:sSup>
        <m:r>
          <w:rPr>
            <w:rFonts w:ascii="Cambria Math" w:hAnsi="Cambria Math"/>
            <w:sz w:val="22"/>
            <w:szCs w:val="22"/>
          </w:rPr>
          <m:t>= t</m:t>
        </m:r>
        <m:d>
          <m:dPr>
            <m:ctrlPr>
              <w:rPr>
                <w:rFonts w:ascii="Cambria Math" w:hAnsi="Cambria Math"/>
                <w:i/>
                <w:sz w:val="22"/>
                <w:szCs w:val="22"/>
              </w:rPr>
            </m:ctrlPr>
          </m:dPr>
          <m:e>
            <m:r>
              <w:rPr>
                <w:rFonts w:ascii="Cambria Math" w:hAnsi="Cambria Math"/>
                <w:sz w:val="22"/>
                <w:szCs w:val="22"/>
              </w:rPr>
              <m:t>1-2x</m:t>
            </m:r>
          </m:e>
        </m:d>
        <m:r>
          <w:rPr>
            <w:rFonts w:ascii="Cambria Math" w:hAnsi="Cambria Math"/>
            <w:sz w:val="22"/>
            <w:szCs w:val="22"/>
          </w:rPr>
          <m:t>/2</m:t>
        </m:r>
      </m:oMath>
      <w:r w:rsidR="009A6694" w:rsidRPr="00552F66">
        <w:rPr>
          <w:rFonts w:ascii="Times" w:hAnsi="Times"/>
          <w:sz w:val="22"/>
          <w:szCs w:val="22"/>
        </w:rPr>
        <w:t xml:space="preserve">. In order to find the critical discount </w:t>
      </w:r>
      <w:r w:rsidR="003A646F" w:rsidRPr="00552F66">
        <w:rPr>
          <w:rFonts w:ascii="Times" w:hAnsi="Times"/>
          <w:sz w:val="22"/>
          <w:szCs w:val="22"/>
        </w:rPr>
        <w:t>rate</w:t>
      </w:r>
      <w:r w:rsidR="00312310">
        <w:rPr>
          <w:rFonts w:ascii="Times" w:hAnsi="Times"/>
          <w:sz w:val="22"/>
          <w:szCs w:val="22"/>
        </w:rPr>
        <w:t>,</w:t>
      </w:r>
      <w:r w:rsidR="0060589A" w:rsidRPr="00552F66">
        <w:rPr>
          <w:rFonts w:ascii="Times" w:hAnsi="Times"/>
          <w:sz w:val="22"/>
          <w:szCs w:val="22"/>
        </w:rPr>
        <w:t xml:space="preserve"> the collusive</w:t>
      </w:r>
      <w:r w:rsidR="009A6694" w:rsidRPr="00552F66">
        <w:rPr>
          <w:rFonts w:ascii="Times" w:hAnsi="Times"/>
          <w:sz w:val="22"/>
          <w:szCs w:val="22"/>
        </w:rPr>
        <w:t xml:space="preserve"> profits and deviation profits have to be calculated</w:t>
      </w:r>
      <w:r w:rsidR="003A646F" w:rsidRPr="00552F66">
        <w:rPr>
          <w:rFonts w:ascii="Times" w:hAnsi="Times"/>
          <w:sz w:val="22"/>
          <w:szCs w:val="22"/>
        </w:rPr>
        <w:t xml:space="preserve"> in each model</w:t>
      </w:r>
      <w:r w:rsidR="009A6694" w:rsidRPr="00552F66">
        <w:rPr>
          <w:rFonts w:ascii="Times" w:hAnsi="Times"/>
          <w:sz w:val="22"/>
          <w:szCs w:val="22"/>
        </w:rPr>
        <w:t>.</w:t>
      </w:r>
    </w:p>
    <w:p w14:paraId="0B880B16" w14:textId="5B2E8F87" w:rsidR="001067DF" w:rsidRPr="00552F66" w:rsidRDefault="00CF3AD1" w:rsidP="0037146D">
      <w:pPr>
        <w:spacing w:line="360" w:lineRule="auto"/>
        <w:ind w:firstLine="567"/>
        <w:jc w:val="both"/>
        <w:rPr>
          <w:rFonts w:ascii="Times" w:hAnsi="Times"/>
          <w:sz w:val="22"/>
          <w:szCs w:val="22"/>
        </w:rPr>
      </w:pPr>
      <w:r w:rsidRPr="00552F66">
        <w:rPr>
          <w:rFonts w:ascii="Times" w:hAnsi="Times"/>
          <w:sz w:val="22"/>
          <w:szCs w:val="22"/>
        </w:rPr>
        <w:t xml:space="preserve">First the collusive profits </w:t>
      </w:r>
      <w:r w:rsidR="00A04624" w:rsidRPr="00552F66">
        <w:rPr>
          <w:rFonts w:ascii="Times" w:hAnsi="Times"/>
          <w:sz w:val="22"/>
          <w:szCs w:val="22"/>
        </w:rPr>
        <w:t>are determined.</w:t>
      </w:r>
      <w:r w:rsidRPr="00552F66">
        <w:rPr>
          <w:rFonts w:ascii="Times" w:hAnsi="Times"/>
          <w:sz w:val="22"/>
          <w:szCs w:val="22"/>
        </w:rPr>
        <w:t xml:space="preserve"> Assuming that the whole market is served when the firms adopt the joint profit-maximizing strategy, which will be proven to be the case later on, the firms will charge the highest possible price given the reservation price of the consumers. </w:t>
      </w:r>
      <w:r w:rsidR="00802613" w:rsidRPr="00552F66">
        <w:rPr>
          <w:rFonts w:ascii="Times" w:hAnsi="Times"/>
          <w:sz w:val="22"/>
          <w:szCs w:val="22"/>
        </w:rPr>
        <w:t>The joint profits are denoted by</w:t>
      </w:r>
    </w:p>
    <w:p w14:paraId="00F7A772" w14:textId="77777777" w:rsidR="001067DF" w:rsidRPr="00552F66" w:rsidRDefault="001067DF" w:rsidP="0037146D">
      <w:pPr>
        <w:spacing w:line="360" w:lineRule="auto"/>
        <w:jc w:val="both"/>
        <w:rPr>
          <w:rFonts w:ascii="Times" w:hAnsi="Times"/>
          <w:sz w:val="22"/>
          <w:szCs w:val="22"/>
        </w:rPr>
      </w:pPr>
    </w:p>
    <w:p w14:paraId="10FDD40F" w14:textId="5E26A689" w:rsidR="001067DF" w:rsidRPr="00552F66" w:rsidRDefault="00BA7A7E" w:rsidP="0037146D">
      <w:pPr>
        <w:spacing w:line="360" w:lineRule="auto"/>
        <w:ind w:firstLine="567"/>
        <w:jc w:val="both"/>
        <w:rPr>
          <w:rFonts w:ascii="Times" w:hAnsi="Times"/>
          <w:sz w:val="22"/>
          <w:szCs w:val="22"/>
        </w:rPr>
      </w:pPr>
      <w:r w:rsidRPr="00552F66">
        <w:rPr>
          <w:rFonts w:ascii="Times" w:hAnsi="Times"/>
          <w:sz w:val="22"/>
          <w:szCs w:val="22"/>
        </w:rPr>
        <w:t>(7</w:t>
      </w:r>
      <w:r w:rsidR="001067DF" w:rsidRPr="00552F66">
        <w:rPr>
          <w:rFonts w:ascii="Times" w:hAnsi="Times"/>
          <w:sz w:val="22"/>
          <w:szCs w:val="22"/>
        </w:rPr>
        <w:t>)</w:t>
      </w:r>
      <w:r w:rsidR="001067DF" w:rsidRPr="00552F66">
        <w:rPr>
          <w:rFonts w:ascii="Times" w:hAnsi="Times"/>
          <w:sz w:val="22"/>
          <w:szCs w:val="22"/>
        </w:rPr>
        <w:tab/>
      </w:r>
      <w:r w:rsidR="00802613" w:rsidRPr="00552F66">
        <w:rPr>
          <w:rFonts w:ascii="Times" w:hAnsi="Times"/>
          <w:sz w:val="22"/>
          <w:szCs w:val="22"/>
        </w:rPr>
        <w:t xml:space="preserve"> </w:t>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J</m:t>
            </m:r>
          </m:sup>
        </m:sSup>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1</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2</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e>
        </m:d>
      </m:oMath>
    </w:p>
    <w:p w14:paraId="10905151" w14:textId="77777777" w:rsidR="001067DF" w:rsidRPr="00552F66" w:rsidRDefault="001067DF" w:rsidP="0037146D">
      <w:pPr>
        <w:spacing w:line="360" w:lineRule="auto"/>
        <w:jc w:val="both"/>
        <w:rPr>
          <w:rFonts w:ascii="Times" w:hAnsi="Times"/>
          <w:sz w:val="22"/>
          <w:szCs w:val="22"/>
        </w:rPr>
      </w:pPr>
    </w:p>
    <w:p w14:paraId="36DBB186" w14:textId="3BC2C11E" w:rsidR="00D80FFF" w:rsidRPr="00552F66" w:rsidRDefault="003111D5" w:rsidP="0037146D">
      <w:pPr>
        <w:spacing w:line="360" w:lineRule="auto"/>
        <w:jc w:val="both"/>
        <w:rPr>
          <w:rFonts w:ascii="Times" w:hAnsi="Times"/>
          <w:sz w:val="22"/>
          <w:szCs w:val="22"/>
        </w:rPr>
      </w:pPr>
      <w:r>
        <w:rPr>
          <w:rFonts w:ascii="Times" w:hAnsi="Times"/>
          <w:sz w:val="22"/>
          <w:szCs w:val="22"/>
        </w:rPr>
        <w:t>Naturally, the firms</w:t>
      </w:r>
      <w:r w:rsidR="003A646F" w:rsidRPr="00552F66">
        <w:rPr>
          <w:rFonts w:ascii="Times" w:hAnsi="Times"/>
          <w:sz w:val="22"/>
          <w:szCs w:val="22"/>
        </w:rPr>
        <w:t xml:space="preserve"> will charge the highest possible price</w:t>
      </w:r>
      <w:r>
        <w:rPr>
          <w:rFonts w:ascii="Times" w:hAnsi="Times"/>
          <w:sz w:val="22"/>
          <w:szCs w:val="22"/>
        </w:rPr>
        <w:t xml:space="preserve">. For an arbitrary consumer, this price is </w:t>
      </w:r>
      <w:r w:rsidR="003A646F" w:rsidRPr="00552F66">
        <w:rPr>
          <w:rFonts w:ascii="Times" w:hAnsi="Times"/>
          <w:sz w:val="22"/>
          <w:szCs w:val="22"/>
        </w:rPr>
        <w:t xml:space="preserve">the price that equates </w:t>
      </w:r>
      <w:r w:rsidR="00802613" w:rsidRPr="00552F66">
        <w:rPr>
          <w:rFonts w:ascii="Times" w:hAnsi="Times"/>
          <w:sz w:val="22"/>
          <w:szCs w:val="22"/>
        </w:rPr>
        <w:t>the total cost of the consumer</w:t>
      </w:r>
      <w:r w:rsidR="003A646F" w:rsidRPr="00552F66">
        <w:rPr>
          <w:rFonts w:ascii="Times" w:hAnsi="Times"/>
          <w:sz w:val="22"/>
          <w:szCs w:val="22"/>
        </w:rPr>
        <w:t xml:space="preserve"> (which consists of the utility cost of traveling to the firm and the price) to its reservation price </w:t>
      </w:r>
      <m:oMath>
        <m:r>
          <w:rPr>
            <w:rFonts w:ascii="Cambria Math" w:hAnsi="Cambria Math"/>
            <w:sz w:val="22"/>
            <w:szCs w:val="22"/>
          </w:rPr>
          <m:t>k</m:t>
        </m:r>
      </m:oMath>
      <w:r w:rsidR="00D80FFF" w:rsidRPr="00552F66">
        <w:rPr>
          <w:rFonts w:ascii="Times" w:hAnsi="Times"/>
          <w:sz w:val="22"/>
          <w:szCs w:val="22"/>
        </w:rPr>
        <w:t>.</w:t>
      </w:r>
    </w:p>
    <w:p w14:paraId="7822D80B" w14:textId="77777777" w:rsidR="00D80FFF" w:rsidRPr="00552F66" w:rsidRDefault="00D80FFF" w:rsidP="0037146D">
      <w:pPr>
        <w:spacing w:line="360" w:lineRule="auto"/>
        <w:jc w:val="both"/>
        <w:rPr>
          <w:rFonts w:ascii="Times" w:hAnsi="Times"/>
          <w:sz w:val="22"/>
          <w:szCs w:val="22"/>
        </w:rPr>
      </w:pPr>
    </w:p>
    <w:p w14:paraId="02EEFDF6" w14:textId="2696C9D8" w:rsidR="00D80FFF" w:rsidRPr="00552F66" w:rsidRDefault="001067DF" w:rsidP="0037146D">
      <w:pPr>
        <w:spacing w:line="360" w:lineRule="auto"/>
        <w:ind w:left="567"/>
        <w:jc w:val="both"/>
        <w:rPr>
          <w:rFonts w:ascii="Times" w:hAnsi="Times"/>
          <w:sz w:val="22"/>
          <w:szCs w:val="22"/>
        </w:rPr>
      </w:pPr>
      <w:r w:rsidRPr="00552F66">
        <w:rPr>
          <w:rFonts w:ascii="Times" w:hAnsi="Times"/>
          <w:sz w:val="22"/>
          <w:szCs w:val="22"/>
        </w:rPr>
        <w:t>(</w:t>
      </w:r>
      <w:r w:rsidR="00BA7A7E" w:rsidRPr="00552F66">
        <w:rPr>
          <w:rFonts w:ascii="Times" w:hAnsi="Times"/>
          <w:sz w:val="22"/>
          <w:szCs w:val="22"/>
        </w:rPr>
        <w:t>8</w:t>
      </w:r>
      <w:r w:rsidR="00D80FFF" w:rsidRPr="00552F66">
        <w:rPr>
          <w:rFonts w:ascii="Times" w:hAnsi="Times"/>
          <w:sz w:val="22"/>
          <w:szCs w:val="22"/>
        </w:rPr>
        <w:t>)</w:t>
      </w:r>
      <w:r w:rsidR="00D80FFF" w:rsidRPr="00552F66">
        <w:rPr>
          <w:rFonts w:ascii="Times" w:hAnsi="Times"/>
          <w:sz w:val="22"/>
          <w:szCs w:val="22"/>
        </w:rPr>
        <w:tab/>
        <w:t xml:space="preserve"> </w:t>
      </w:r>
      <m:oMath>
        <m:r>
          <w:rPr>
            <w:rFonts w:ascii="Cambria Math" w:hAnsi="Cambria Math"/>
            <w:sz w:val="22"/>
            <w:szCs w:val="22"/>
          </w:rPr>
          <m:t>k=</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+t</m:t>
        </m:r>
        <m:sSup>
          <m:sSupPr>
            <m:ctrlPr>
              <w:rPr>
                <w:rFonts w:ascii="Cambria Math" w:hAnsi="Cambria Math"/>
                <w:i/>
                <w:sz w:val="22"/>
                <w:szCs w:val="22"/>
              </w:rPr>
            </m:ctrlPr>
          </m:sSupPr>
          <m:e>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-x)</m:t>
            </m:r>
          </m:e>
          <m:sup>
            <m:r>
              <w:rPr>
                <w:rFonts w:ascii="Cambria Math" w:hAnsi="Cambria Math"/>
                <w:sz w:val="22"/>
                <w:szCs w:val="22"/>
              </w:rPr>
              <m:t>2</m:t>
            </m:r>
          </m:sup>
        </m:sSup>
      </m:oMath>
      <w:r w:rsidR="00D80FFF" w:rsidRPr="00552F66">
        <w:rPr>
          <w:rFonts w:ascii="Times" w:hAnsi="Times"/>
          <w:sz w:val="22"/>
          <w:szCs w:val="22"/>
        </w:rPr>
        <w:t xml:space="preserve">  </w:t>
      </w:r>
      <w:r w:rsidR="00D80FFF" w:rsidRPr="00552F66">
        <w:rPr>
          <w:rFonts w:ascii="Times" w:hAnsi="Times"/>
          <w:sz w:val="22"/>
          <w:szCs w:val="22"/>
        </w:rPr>
        <w:tab/>
        <w:t>and</w:t>
      </w:r>
      <w:r w:rsidR="00D80FFF" w:rsidRPr="00552F66">
        <w:rPr>
          <w:rFonts w:ascii="Times" w:hAnsi="Times"/>
          <w:sz w:val="22"/>
          <w:szCs w:val="22"/>
        </w:rPr>
        <w:tab/>
        <w:t xml:space="preserve"> </w:t>
      </w:r>
      <m:oMath>
        <m:r>
          <w:rPr>
            <w:rFonts w:ascii="Cambria Math" w:hAnsi="Cambria Math"/>
            <w:sz w:val="22"/>
            <w:szCs w:val="22"/>
          </w:rPr>
          <m:t xml:space="preserve"> k=</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r>
          <w:rPr>
            <w:rFonts w:ascii="Cambria Math" w:hAnsi="Cambria Math"/>
            <w:sz w:val="22"/>
            <w:szCs w:val="22"/>
          </w:rPr>
          <m:t>+t</m:t>
        </m:r>
        <m:sSup>
          <m:sSupPr>
            <m:ctrlPr>
              <w:rPr>
                <w:rFonts w:ascii="Cambria Math" w:hAnsi="Cambria Math"/>
                <w:i/>
                <w:sz w:val="22"/>
                <w:szCs w:val="22"/>
              </w:rPr>
            </m:ctrlPr>
          </m:sSupPr>
          <m:e>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-x)</m:t>
            </m:r>
          </m:e>
          <m:sup>
            <m:r>
              <w:rPr>
                <w:rFonts w:ascii="Cambria Math" w:hAnsi="Cambria Math"/>
                <w:sz w:val="22"/>
                <w:szCs w:val="22"/>
              </w:rPr>
              <m:t>2</m:t>
            </m:r>
          </m:sup>
        </m:sSup>
      </m:oMath>
    </w:p>
    <w:p w14:paraId="56E85D11" w14:textId="77777777" w:rsidR="00D80FFF" w:rsidRPr="00552F66" w:rsidRDefault="00D80FFF" w:rsidP="0037146D">
      <w:pPr>
        <w:spacing w:line="360" w:lineRule="auto"/>
        <w:jc w:val="both"/>
        <w:rPr>
          <w:rFonts w:ascii="Times" w:hAnsi="Times"/>
          <w:sz w:val="22"/>
          <w:szCs w:val="22"/>
        </w:rPr>
      </w:pPr>
    </w:p>
    <w:p w14:paraId="200C3332" w14:textId="172EB6D3" w:rsidR="003A646F" w:rsidRPr="00552F66" w:rsidRDefault="003A646F" w:rsidP="0037146D">
      <w:pPr>
        <w:spacing w:line="360" w:lineRule="auto"/>
        <w:jc w:val="both"/>
        <w:rPr>
          <w:rFonts w:ascii="Times" w:hAnsi="Times"/>
          <w:sz w:val="22"/>
          <w:szCs w:val="22"/>
        </w:rPr>
      </w:pPr>
      <w:r w:rsidRPr="00552F66">
        <w:rPr>
          <w:rFonts w:ascii="Times" w:hAnsi="Times"/>
          <w:sz w:val="22"/>
          <w:szCs w:val="22"/>
        </w:rPr>
        <w:t xml:space="preserve">In order to make sure </w:t>
      </w:r>
      <w:r w:rsidR="0060589A" w:rsidRPr="00552F66">
        <w:rPr>
          <w:rFonts w:ascii="Times" w:hAnsi="Times"/>
          <w:sz w:val="22"/>
          <w:szCs w:val="22"/>
        </w:rPr>
        <w:t xml:space="preserve">that </w:t>
      </w:r>
      <w:r w:rsidRPr="00552F66">
        <w:rPr>
          <w:rFonts w:ascii="Times" w:hAnsi="Times"/>
          <w:sz w:val="22"/>
          <w:szCs w:val="22"/>
        </w:rPr>
        <w:t>the whole market is served</w:t>
      </w:r>
      <w:r w:rsidR="0060589A" w:rsidRPr="00552F66">
        <w:rPr>
          <w:rFonts w:ascii="Times" w:hAnsi="Times"/>
          <w:sz w:val="22"/>
          <w:szCs w:val="22"/>
        </w:rPr>
        <w:t>,</w:t>
      </w:r>
      <w:r w:rsidR="001B0E59" w:rsidRPr="00552F66">
        <w:rPr>
          <w:rFonts w:ascii="Times" w:hAnsi="Times"/>
          <w:sz w:val="22"/>
          <w:szCs w:val="22"/>
        </w:rPr>
        <w:t xml:space="preserve"> proposition (8)</w:t>
      </w:r>
      <w:r w:rsidRPr="00552F66">
        <w:rPr>
          <w:rFonts w:ascii="Times" w:hAnsi="Times"/>
          <w:sz w:val="22"/>
          <w:szCs w:val="22"/>
        </w:rPr>
        <w:t xml:space="preserve"> should hold for the consumer that is situated on the location that is the </w:t>
      </w:r>
      <w:r w:rsidR="00ED34FA" w:rsidRPr="00552F66">
        <w:rPr>
          <w:rFonts w:ascii="Times" w:hAnsi="Times"/>
          <w:sz w:val="22"/>
          <w:szCs w:val="22"/>
        </w:rPr>
        <w:t xml:space="preserve">farthest away from the firms. The distance for this consumer is minimized when the firms locate such that </w:t>
      </w:r>
      <m:oMath>
        <m:r>
          <w:rPr>
            <w:rFonts w:ascii="Cambria Math" w:hAnsi="Cambria Math"/>
            <w:sz w:val="22"/>
            <w:szCs w:val="22"/>
          </w:rPr>
          <m:t>x=1/4</m:t>
        </m:r>
      </m:oMath>
      <w:r w:rsidR="00ED34FA" w:rsidRPr="00552F66">
        <w:rPr>
          <w:rFonts w:ascii="Times" w:hAnsi="Times"/>
          <w:sz w:val="22"/>
          <w:szCs w:val="22"/>
        </w:rPr>
        <w:t xml:space="preserve">. On the interval </w:t>
      </w:r>
      <m:oMath>
        <m:r>
          <w:rPr>
            <w:rFonts w:ascii="Cambria Math" w:hAnsi="Cambria Math"/>
            <w:sz w:val="22"/>
            <w:szCs w:val="22"/>
          </w:rPr>
          <m:t>[0, 1/4)</m:t>
        </m:r>
      </m:oMath>
      <w:r w:rsidR="00ED34FA" w:rsidRPr="00552F66">
        <w:rPr>
          <w:rFonts w:ascii="Times" w:hAnsi="Times"/>
          <w:sz w:val="22"/>
          <w:szCs w:val="22"/>
        </w:rPr>
        <w:t xml:space="preserve"> the consumer that is farthest away is the consumer in the exact middle. While on the interval </w:t>
      </w:r>
      <m:oMath>
        <m:r>
          <w:rPr>
            <w:rFonts w:ascii="Cambria Math" w:hAnsi="Cambria Math"/>
            <w:sz w:val="22"/>
            <w:szCs w:val="22"/>
          </w:rPr>
          <m:t>[1/4, 1/2)</m:t>
        </m:r>
      </m:oMath>
      <w:r w:rsidR="00ED34FA" w:rsidRPr="00552F66">
        <w:rPr>
          <w:rFonts w:ascii="Times" w:hAnsi="Times"/>
          <w:sz w:val="22"/>
          <w:szCs w:val="22"/>
        </w:rPr>
        <w:t xml:space="preserve"> it is the consumer on each endpoint of the spectrum. Therefore, as done by Chang (1990), it is easiest to compute the j</w:t>
      </w:r>
      <w:r w:rsidR="0060589A" w:rsidRPr="00552F66">
        <w:rPr>
          <w:rFonts w:ascii="Times" w:hAnsi="Times"/>
          <w:sz w:val="22"/>
          <w:szCs w:val="22"/>
        </w:rPr>
        <w:t xml:space="preserve">oint profit-maximizing price </w:t>
      </w:r>
      <w:r w:rsidR="00ED34FA" w:rsidRPr="00552F66">
        <w:rPr>
          <w:rFonts w:ascii="Times" w:hAnsi="Times"/>
          <w:sz w:val="22"/>
          <w:szCs w:val="22"/>
        </w:rPr>
        <w:t>when considering these two intervals separately.</w:t>
      </w:r>
    </w:p>
    <w:p w14:paraId="33CF6A51" w14:textId="63A22F8A" w:rsidR="00BF3B3F" w:rsidRPr="00552F66" w:rsidRDefault="00D80FFF" w:rsidP="0037146D">
      <w:pPr>
        <w:spacing w:line="360" w:lineRule="auto"/>
        <w:ind w:firstLine="720"/>
        <w:jc w:val="both"/>
        <w:rPr>
          <w:rFonts w:ascii="Times" w:hAnsi="Times"/>
          <w:sz w:val="22"/>
          <w:szCs w:val="22"/>
        </w:rPr>
      </w:pPr>
      <w:r w:rsidRPr="00552F66">
        <w:rPr>
          <w:rFonts w:ascii="Times" w:hAnsi="Times"/>
          <w:sz w:val="22"/>
          <w:szCs w:val="22"/>
        </w:rPr>
        <w:t xml:space="preserve">First the interval </w:t>
      </w:r>
      <m:oMath>
        <m:r>
          <m:rPr>
            <m:sty m:val="p"/>
          </m:rPr>
          <w:rPr>
            <w:rFonts w:ascii="Cambria Math" w:hAnsi="Cambria Math"/>
            <w:sz w:val="22"/>
            <w:szCs w:val="22"/>
          </w:rPr>
          <m:t xml:space="preserve">[0, 1/4) </m:t>
        </m:r>
      </m:oMath>
      <w:r w:rsidRPr="00552F66">
        <w:rPr>
          <w:rFonts w:ascii="Times" w:hAnsi="Times"/>
          <w:sz w:val="22"/>
          <w:szCs w:val="22"/>
        </w:rPr>
        <w:t xml:space="preserve">is considered. In this situation the firms are located in such a way that the products </w:t>
      </w:r>
      <w:proofErr w:type="gramStart"/>
      <w:r w:rsidRPr="00552F66">
        <w:rPr>
          <w:rFonts w:ascii="Times" w:hAnsi="Times"/>
          <w:sz w:val="22"/>
          <w:szCs w:val="22"/>
        </w:rPr>
        <w:t>are considered to be relatively d</w:t>
      </w:r>
      <w:r w:rsidR="00184F81">
        <w:rPr>
          <w:rFonts w:ascii="Times" w:hAnsi="Times"/>
          <w:sz w:val="22"/>
          <w:szCs w:val="22"/>
        </w:rPr>
        <w:t>ifferentiated</w:t>
      </w:r>
      <w:proofErr w:type="gramEnd"/>
      <w:r w:rsidR="00184F81">
        <w:rPr>
          <w:rFonts w:ascii="Times" w:hAnsi="Times"/>
          <w:sz w:val="22"/>
          <w:szCs w:val="22"/>
        </w:rPr>
        <w:t>;</w:t>
      </w:r>
      <w:r w:rsidR="00284156">
        <w:rPr>
          <w:rFonts w:ascii="Times" w:hAnsi="Times"/>
          <w:sz w:val="22"/>
          <w:szCs w:val="22"/>
        </w:rPr>
        <w:t xml:space="preserve"> both firms are </w:t>
      </w:r>
      <w:r w:rsidRPr="00552F66">
        <w:rPr>
          <w:rFonts w:ascii="Times" w:hAnsi="Times"/>
          <w:sz w:val="22"/>
          <w:szCs w:val="22"/>
        </w:rPr>
        <w:t>local</w:t>
      </w:r>
      <w:r w:rsidR="009F7B9B" w:rsidRPr="00552F66">
        <w:rPr>
          <w:rFonts w:ascii="Times" w:hAnsi="Times"/>
          <w:sz w:val="22"/>
          <w:szCs w:val="22"/>
        </w:rPr>
        <w:t xml:space="preserve"> monopolist</w:t>
      </w:r>
      <w:r w:rsidR="00A53365" w:rsidRPr="00552F66">
        <w:rPr>
          <w:rFonts w:ascii="Times" w:hAnsi="Times"/>
          <w:sz w:val="22"/>
          <w:szCs w:val="22"/>
        </w:rPr>
        <w:t>s</w:t>
      </w:r>
      <w:r w:rsidRPr="00552F66">
        <w:rPr>
          <w:rFonts w:ascii="Times" w:hAnsi="Times"/>
          <w:sz w:val="22"/>
          <w:szCs w:val="22"/>
        </w:rPr>
        <w:t xml:space="preserve">. To decide on the joint maximizing price the optimal marginal consumer </w:t>
      </w:r>
      <m:oMath>
        <m:sSup>
          <m:sSupPr>
            <m:ctrlPr>
              <w:rPr>
                <w:rFonts w:ascii="Cambria Math" w:hAnsi="Cambria Math"/>
                <w:i/>
                <w:sz w:val="22"/>
                <w:szCs w:val="22"/>
              </w:rPr>
            </m:ctrlPr>
          </m:sSupPr>
          <m:e>
            <m:r>
              <w:rPr>
                <w:rFonts w:ascii="Cambria Math" w:hAnsi="Cambria Math"/>
                <w:sz w:val="22"/>
                <w:szCs w:val="22"/>
              </w:rPr>
              <m:t>z</m:t>
            </m:r>
          </m:e>
          <m:sup>
            <m:r>
              <w:rPr>
                <w:rFonts w:ascii="Cambria Math" w:hAnsi="Cambria Math"/>
                <w:sz w:val="22"/>
                <w:szCs w:val="22"/>
              </w:rPr>
              <m:t>*</m:t>
            </m:r>
          </m:sup>
        </m:sSup>
      </m:oMath>
      <w:r w:rsidRPr="00552F66">
        <w:rPr>
          <w:rFonts w:ascii="Times" w:hAnsi="Times"/>
          <w:sz w:val="22"/>
          <w:szCs w:val="22"/>
        </w:rPr>
        <w:t xml:space="preserve"> is computed by maximizing the joint profits with respect to</w:t>
      </w:r>
      <w:r w:rsidR="001067DF" w:rsidRPr="00552F66">
        <w:rPr>
          <w:rFonts w:ascii="Times" w:hAnsi="Times"/>
          <w:sz w:val="22"/>
          <w:szCs w:val="22"/>
        </w:rPr>
        <w:t xml:space="preserve"> </w:t>
      </w:r>
      <m:oMath>
        <m:r>
          <w:rPr>
            <w:rFonts w:ascii="Cambria Math" w:hAnsi="Cambria Math"/>
            <w:sz w:val="22"/>
            <w:szCs w:val="22"/>
          </w:rPr>
          <m:t>z</m:t>
        </m:r>
      </m:oMath>
      <w:r w:rsidRPr="00552F66">
        <w:rPr>
          <w:rFonts w:ascii="Times" w:hAnsi="Times"/>
          <w:sz w:val="22"/>
          <w:szCs w:val="22"/>
        </w:rPr>
        <w:t xml:space="preserve">. </w:t>
      </w:r>
      <w:r w:rsidR="001067DF" w:rsidRPr="00552F66">
        <w:rPr>
          <w:rFonts w:ascii="Times" w:hAnsi="Times"/>
          <w:sz w:val="22"/>
          <w:szCs w:val="22"/>
        </w:rPr>
        <w:t>The joint profits as a function of the marginal consumer can be found by solving</w:t>
      </w:r>
      <w:r w:rsidRPr="00552F66">
        <w:rPr>
          <w:rFonts w:ascii="Times" w:hAnsi="Times"/>
          <w:sz w:val="22"/>
          <w:szCs w:val="22"/>
        </w:rPr>
        <w:t xml:space="preserve"> </w:t>
      </w:r>
      <w:r w:rsidR="00BA7A7E" w:rsidRPr="00552F66">
        <w:rPr>
          <w:rFonts w:ascii="Times" w:hAnsi="Times"/>
          <w:sz w:val="22"/>
          <w:szCs w:val="22"/>
        </w:rPr>
        <w:t>(8</w:t>
      </w:r>
      <w:r w:rsidRPr="00552F66">
        <w:rPr>
          <w:rFonts w:ascii="Times" w:hAnsi="Times"/>
          <w:sz w:val="22"/>
          <w:szCs w:val="22"/>
        </w:rPr>
        <w:t>)</w:t>
      </w:r>
      <w:r w:rsidR="001067DF" w:rsidRPr="00552F66">
        <w:rPr>
          <w:rFonts w:ascii="Times" w:hAnsi="Times"/>
          <w:sz w:val="22"/>
          <w:szCs w:val="22"/>
        </w:rPr>
        <w:t xml:space="preserve"> </w:t>
      </w:r>
      <w:r w:rsidRPr="00552F66">
        <w:rPr>
          <w:rFonts w:ascii="Times" w:hAnsi="Times"/>
          <w:sz w:val="22"/>
          <w:szCs w:val="22"/>
        </w:rPr>
        <w:t xml:space="preserve">for prices, where </w:t>
      </w:r>
      <m:oMath>
        <m:r>
          <w:rPr>
            <w:rFonts w:ascii="Cambria Math" w:hAnsi="Cambria Math"/>
            <w:sz w:val="22"/>
            <w:szCs w:val="22"/>
          </w:rPr>
          <m:t>x</m:t>
        </m:r>
      </m:oMath>
      <w:r w:rsidRPr="00552F66">
        <w:rPr>
          <w:rFonts w:ascii="Times" w:hAnsi="Times"/>
          <w:sz w:val="22"/>
          <w:szCs w:val="22"/>
        </w:rPr>
        <w:t xml:space="preserve"> is the address of the marginal consumer </w:t>
      </w:r>
      <m:oMath>
        <m:r>
          <w:rPr>
            <w:rFonts w:ascii="Cambria Math" w:hAnsi="Cambria Math"/>
            <w:sz w:val="22"/>
            <w:szCs w:val="22"/>
          </w:rPr>
          <m:t>z</m:t>
        </m:r>
      </m:oMath>
      <w:r w:rsidR="001067DF" w:rsidRPr="00552F66">
        <w:rPr>
          <w:rFonts w:ascii="Times" w:hAnsi="Times"/>
          <w:sz w:val="22"/>
          <w:szCs w:val="22"/>
        </w:rPr>
        <w:t>, an</w:t>
      </w:r>
      <w:r w:rsidR="00BA7A7E" w:rsidRPr="00552F66">
        <w:rPr>
          <w:rFonts w:ascii="Times" w:hAnsi="Times"/>
          <w:sz w:val="22"/>
          <w:szCs w:val="22"/>
        </w:rPr>
        <w:t>d combining these prices with (2), (3) and (7</w:t>
      </w:r>
      <w:r w:rsidR="001067DF" w:rsidRPr="00552F66">
        <w:rPr>
          <w:rFonts w:ascii="Times" w:hAnsi="Times"/>
          <w:sz w:val="22"/>
          <w:szCs w:val="22"/>
        </w:rPr>
        <w:t xml:space="preserve">). Maximization of the joint profits with respect to </w:t>
      </w:r>
      <m:oMath>
        <m:r>
          <w:rPr>
            <w:rFonts w:ascii="Cambria Math" w:hAnsi="Cambria Math"/>
            <w:sz w:val="22"/>
            <w:szCs w:val="22"/>
          </w:rPr>
          <m:t>z</m:t>
        </m:r>
      </m:oMath>
      <w:r w:rsidR="001067DF" w:rsidRPr="00552F66">
        <w:rPr>
          <w:rFonts w:ascii="Times" w:hAnsi="Times"/>
          <w:sz w:val="22"/>
          <w:szCs w:val="22"/>
        </w:rPr>
        <w:t xml:space="preserve">, gives an optimal marginal consumer to </w:t>
      </w:r>
      <m:oMath>
        <m:sSup>
          <m:sSupPr>
            <m:ctrlPr>
              <w:rPr>
                <w:rFonts w:ascii="Cambria Math" w:hAnsi="Cambria Math"/>
                <w:i/>
                <w:sz w:val="22"/>
                <w:szCs w:val="22"/>
              </w:rPr>
            </m:ctrlPr>
          </m:sSupPr>
          <m:e>
            <m:r>
              <w:rPr>
                <w:rFonts w:ascii="Cambria Math" w:hAnsi="Cambria Math"/>
                <w:sz w:val="22"/>
                <w:szCs w:val="22"/>
              </w:rPr>
              <m:t>z</m:t>
            </m:r>
          </m:e>
          <m:sup>
            <m:r>
              <w:rPr>
                <w:rFonts w:ascii="Cambria Math" w:hAnsi="Cambria Math"/>
                <w:sz w:val="22"/>
                <w:szCs w:val="22"/>
              </w:rPr>
              <m:t>*</m:t>
            </m:r>
          </m:sup>
        </m:sSup>
      </m:oMath>
      <w:r w:rsidR="0060589A" w:rsidRPr="00552F66">
        <w:rPr>
          <w:rFonts w:ascii="Times" w:hAnsi="Times"/>
          <w:sz w:val="22"/>
          <w:szCs w:val="22"/>
        </w:rPr>
        <w:t xml:space="preserve"> of </w:t>
      </w:r>
      <m:oMath>
        <m:r>
          <w:rPr>
            <w:rFonts w:ascii="Cambria Math" w:hAnsi="Cambria Math"/>
            <w:sz w:val="22"/>
            <w:szCs w:val="22"/>
          </w:rPr>
          <m:t>1/2</m:t>
        </m:r>
      </m:oMath>
      <w:r w:rsidR="001067DF" w:rsidRPr="00552F66">
        <w:rPr>
          <w:rFonts w:ascii="Times" w:hAnsi="Times"/>
          <w:sz w:val="22"/>
          <w:szCs w:val="22"/>
        </w:rPr>
        <w:t xml:space="preserve">. In the interval </w:t>
      </w:r>
      <m:oMath>
        <m:r>
          <m:rPr>
            <m:sty m:val="p"/>
          </m:rPr>
          <w:rPr>
            <w:rFonts w:ascii="Cambria Math" w:hAnsi="Cambria Math"/>
            <w:sz w:val="22"/>
            <w:szCs w:val="22"/>
          </w:rPr>
          <m:t>[0, 1/4)</m:t>
        </m:r>
      </m:oMath>
      <w:r w:rsidR="001067DF" w:rsidRPr="00552F66">
        <w:rPr>
          <w:rFonts w:ascii="Times" w:hAnsi="Times"/>
          <w:sz w:val="22"/>
          <w:szCs w:val="22"/>
        </w:rPr>
        <w:t xml:space="preserve"> the consumer wit</w:t>
      </w:r>
      <w:r w:rsidR="0060589A" w:rsidRPr="00552F66">
        <w:rPr>
          <w:rFonts w:ascii="Times" w:hAnsi="Times"/>
          <w:sz w:val="22"/>
          <w:szCs w:val="22"/>
        </w:rPr>
        <w:t xml:space="preserve">h address </w:t>
      </w:r>
      <m:oMath>
        <m:r>
          <w:rPr>
            <w:rFonts w:ascii="Cambria Math" w:hAnsi="Cambria Math"/>
            <w:sz w:val="22"/>
            <w:szCs w:val="22"/>
          </w:rPr>
          <m:t>1/2</m:t>
        </m:r>
      </m:oMath>
      <w:r w:rsidR="001067DF" w:rsidRPr="00552F66">
        <w:rPr>
          <w:rFonts w:ascii="Times" w:hAnsi="Times"/>
          <w:sz w:val="22"/>
          <w:szCs w:val="22"/>
        </w:rPr>
        <w:t xml:space="preserve"> is the consumer with the largest distance to either of the firms. Taking into a</w:t>
      </w:r>
      <w:r w:rsidR="00BF3B3F" w:rsidRPr="00552F66">
        <w:rPr>
          <w:rFonts w:ascii="Times" w:hAnsi="Times"/>
          <w:sz w:val="22"/>
          <w:szCs w:val="22"/>
        </w:rPr>
        <w:t xml:space="preserve">ccount the symmetric locations </w:t>
      </w:r>
      <w:r w:rsidR="001067DF" w:rsidRPr="00552F66">
        <w:rPr>
          <w:rFonts w:ascii="Times" w:hAnsi="Times"/>
          <w:sz w:val="22"/>
          <w:szCs w:val="22"/>
        </w:rPr>
        <w:t xml:space="preserve">this means that the </w:t>
      </w:r>
      <w:r w:rsidR="00BF3B3F" w:rsidRPr="00552F66">
        <w:rPr>
          <w:rFonts w:ascii="Times" w:hAnsi="Times"/>
          <w:sz w:val="22"/>
          <w:szCs w:val="22"/>
        </w:rPr>
        <w:t xml:space="preserve">joint profit maximizing price on this interval is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r>
          <w:rPr>
            <w:rFonts w:ascii="Cambria Math" w:hAnsi="Cambria Math"/>
            <w:sz w:val="22"/>
            <w:szCs w:val="22"/>
          </w:rPr>
          <m:t>=k-t</m:t>
        </m:r>
        <m:sSup>
          <m:sSupPr>
            <m:ctrlPr>
              <w:rPr>
                <w:rFonts w:ascii="Cambria Math" w:hAnsi="Cambria Math"/>
                <w:i/>
                <w:sz w:val="22"/>
                <w:szCs w:val="22"/>
              </w:rPr>
            </m:ctrlPr>
          </m:sSupPr>
          <m:e>
            <m:r>
              <w:rPr>
                <w:rFonts w:ascii="Cambria Math" w:hAnsi="Cambria Math"/>
                <w:sz w:val="22"/>
                <w:szCs w:val="22"/>
              </w:rPr>
              <m:t>(1/2-x)</m:t>
            </m:r>
          </m:e>
          <m:sup>
            <m:r>
              <w:rPr>
                <w:rFonts w:ascii="Cambria Math" w:hAnsi="Cambria Math"/>
                <w:sz w:val="22"/>
                <w:szCs w:val="22"/>
              </w:rPr>
              <m:t>2</m:t>
            </m:r>
          </m:sup>
        </m:sSup>
      </m:oMath>
      <w:r w:rsidR="00BF3B3F" w:rsidRPr="00552F66">
        <w:rPr>
          <w:rFonts w:ascii="Times" w:hAnsi="Times"/>
          <w:sz w:val="22"/>
          <w:szCs w:val="22"/>
        </w:rPr>
        <w:t>. To prove that at this price there is no incentive to increase the price</w:t>
      </w:r>
      <w:r w:rsidR="00A53365" w:rsidRPr="00552F66">
        <w:rPr>
          <w:rFonts w:ascii="Times" w:hAnsi="Times"/>
          <w:sz w:val="22"/>
          <w:szCs w:val="22"/>
        </w:rPr>
        <w:t>, which ascertains</w:t>
      </w:r>
      <w:r w:rsidR="00BF3B3F" w:rsidRPr="00552F66">
        <w:rPr>
          <w:rFonts w:ascii="Times" w:hAnsi="Times"/>
          <w:sz w:val="22"/>
          <w:szCs w:val="22"/>
        </w:rPr>
        <w:t xml:space="preserve"> that the whole market is served,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oMath>
      <w:r w:rsidR="00BF3B3F" w:rsidRPr="00552F66">
        <w:rPr>
          <w:rFonts w:ascii="Times" w:hAnsi="Times"/>
          <w:sz w:val="22"/>
          <w:szCs w:val="22"/>
        </w:rPr>
        <w:t xml:space="preserve"> is used to solve for the demand of each firm to determine the joint profits</w:t>
      </w:r>
      <w:r w:rsidR="003F2EC7" w:rsidRPr="00552F66">
        <w:rPr>
          <w:rFonts w:ascii="Times" w:hAnsi="Times"/>
          <w:sz w:val="22"/>
          <w:szCs w:val="22"/>
        </w:rPr>
        <w:t>:</w:t>
      </w:r>
      <w:r w:rsidR="00636AA0" w:rsidRPr="00552F66">
        <w:rPr>
          <w:rFonts w:ascii="Times" w:hAnsi="Times"/>
          <w:sz w:val="22"/>
          <w:szCs w:val="22"/>
        </w:rPr>
        <w:t xml:space="preserve"> </w:t>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J</m:t>
            </m:r>
          </m:sup>
        </m:sSup>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d>
          <m:dPr>
            <m:ctrlPr>
              <w:rPr>
                <w:rFonts w:ascii="Cambria Math" w:hAnsi="Cambria Math"/>
                <w:i/>
                <w:sz w:val="22"/>
                <w:szCs w:val="22"/>
              </w:rPr>
            </m:ctrlPr>
          </m:dPr>
          <m:e>
            <m:r>
              <w:rPr>
                <w:rFonts w:ascii="Cambria Math" w:hAnsi="Cambria Math"/>
                <w:sz w:val="22"/>
                <w:szCs w:val="22"/>
              </w:rPr>
              <m:t>x+</m:t>
            </m:r>
            <m:rad>
              <m:radPr>
                <m:degHide m:val="1"/>
                <m:ctrlPr>
                  <w:rPr>
                    <w:rFonts w:ascii="Cambria Math" w:hAnsi="Cambria Math"/>
                    <w:i/>
                    <w:sz w:val="22"/>
                    <w:szCs w:val="22"/>
                  </w:rPr>
                </m:ctrlPr>
              </m:radPr>
              <m:deg/>
              <m:e>
                <m:f>
                  <m:fPr>
                    <m:ctrlPr>
                      <w:rPr>
                        <w:rFonts w:ascii="Cambria Math" w:hAnsi="Cambria Math"/>
                        <w:i/>
                        <w:sz w:val="22"/>
                        <w:szCs w:val="22"/>
                      </w:rPr>
                    </m:ctrlPr>
                  </m:fPr>
                  <m:num>
                    <m:r>
                      <w:rPr>
                        <w:rFonts w:ascii="Cambria Math" w:hAnsi="Cambria Math"/>
                        <w:sz w:val="22"/>
                        <w:szCs w:val="22"/>
                      </w:rPr>
                      <m:t>k-</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num>
                  <m:den>
                    <m:r>
                      <w:rPr>
                        <w:rFonts w:ascii="Cambria Math" w:hAnsi="Cambria Math"/>
                        <w:sz w:val="22"/>
                        <w:szCs w:val="22"/>
                      </w:rPr>
                      <m:t>t</m:t>
                    </m:r>
                  </m:den>
                </m:f>
              </m:e>
            </m:rad>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d>
          <m:dPr>
            <m:ctrlPr>
              <w:rPr>
                <w:rFonts w:ascii="Cambria Math" w:hAnsi="Cambria Math"/>
                <w:i/>
                <w:sz w:val="22"/>
                <w:szCs w:val="22"/>
              </w:rPr>
            </m:ctrlPr>
          </m:dPr>
          <m:e>
            <m:r>
              <w:rPr>
                <w:rFonts w:ascii="Cambria Math" w:hAnsi="Cambria Math"/>
                <w:sz w:val="22"/>
                <w:szCs w:val="22"/>
              </w:rPr>
              <m:t>x+</m:t>
            </m:r>
            <m:rad>
              <m:radPr>
                <m:degHide m:val="1"/>
                <m:ctrlPr>
                  <w:rPr>
                    <w:rFonts w:ascii="Cambria Math" w:hAnsi="Cambria Math"/>
                    <w:i/>
                    <w:sz w:val="22"/>
                    <w:szCs w:val="22"/>
                  </w:rPr>
                </m:ctrlPr>
              </m:radPr>
              <m:deg/>
              <m:e>
                <m:f>
                  <m:fPr>
                    <m:ctrlPr>
                      <w:rPr>
                        <w:rFonts w:ascii="Cambria Math" w:hAnsi="Cambria Math"/>
                        <w:i/>
                        <w:sz w:val="22"/>
                        <w:szCs w:val="22"/>
                      </w:rPr>
                    </m:ctrlPr>
                  </m:fPr>
                  <m:num>
                    <m:r>
                      <w:rPr>
                        <w:rFonts w:ascii="Cambria Math" w:hAnsi="Cambria Math"/>
                        <w:sz w:val="22"/>
                        <w:szCs w:val="22"/>
                      </w:rPr>
                      <m:t>k-</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num>
                  <m:den>
                    <m:r>
                      <w:rPr>
                        <w:rFonts w:ascii="Cambria Math" w:hAnsi="Cambria Math"/>
                        <w:sz w:val="22"/>
                        <w:szCs w:val="22"/>
                      </w:rPr>
                      <m:t>t</m:t>
                    </m:r>
                  </m:den>
                </m:f>
              </m:e>
            </m:rad>
          </m:e>
        </m:d>
      </m:oMath>
      <w:r w:rsidR="00BF3B3F" w:rsidRPr="00552F66">
        <w:rPr>
          <w:rFonts w:ascii="Times" w:hAnsi="Times"/>
          <w:sz w:val="22"/>
          <w:szCs w:val="22"/>
        </w:rPr>
        <w:t xml:space="preserve">. Taking the derivative with respect to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m:t>
            </m:r>
          </m:sub>
        </m:sSub>
      </m:oMath>
      <w:r w:rsidR="00BF3B3F" w:rsidRPr="00552F66">
        <w:rPr>
          <w:rFonts w:ascii="Times" w:hAnsi="Times"/>
          <w:sz w:val="22"/>
          <w:szCs w:val="22"/>
        </w:rPr>
        <w:t xml:space="preserve"> shows that this derivative is negative. All in all</w:t>
      </w:r>
      <w:r w:rsidR="009D7194" w:rsidRPr="00552F66">
        <w:rPr>
          <w:rFonts w:ascii="Times" w:hAnsi="Times"/>
          <w:sz w:val="22"/>
          <w:szCs w:val="22"/>
        </w:rPr>
        <w:t>,</w:t>
      </w:r>
      <w:r w:rsidR="00BF3B3F" w:rsidRPr="00552F66">
        <w:rPr>
          <w:rFonts w:ascii="Times" w:hAnsi="Times"/>
          <w:sz w:val="22"/>
          <w:szCs w:val="22"/>
        </w:rPr>
        <w:t xml:space="preserve"> there is no incentive to increase the price beyond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oMath>
      <w:r w:rsidR="009D7194" w:rsidRPr="00552F66">
        <w:rPr>
          <w:rFonts w:ascii="Times" w:hAnsi="Times"/>
          <w:sz w:val="22"/>
          <w:szCs w:val="22"/>
        </w:rPr>
        <w:t xml:space="preserve">, </w:t>
      </w:r>
      <w:r w:rsidR="00BF3B3F" w:rsidRPr="00552F66">
        <w:rPr>
          <w:rFonts w:ascii="Times" w:hAnsi="Times"/>
          <w:sz w:val="22"/>
          <w:szCs w:val="22"/>
        </w:rPr>
        <w:t xml:space="preserve">since its effect </w:t>
      </w:r>
      <w:r w:rsidR="009D7194" w:rsidRPr="00552F66">
        <w:rPr>
          <w:rFonts w:ascii="Times" w:hAnsi="Times"/>
          <w:sz w:val="22"/>
          <w:szCs w:val="22"/>
        </w:rPr>
        <w:t>will decrease the joint profits. This means that the conjecture on the whole market being served in equilibrium is proved</w:t>
      </w:r>
      <w:r w:rsidR="00BF3B3F" w:rsidRPr="00552F66">
        <w:rPr>
          <w:rFonts w:ascii="Times" w:hAnsi="Times"/>
          <w:sz w:val="22"/>
          <w:szCs w:val="22"/>
        </w:rPr>
        <w:t xml:space="preserve"> to be true.</w:t>
      </w:r>
    </w:p>
    <w:p w14:paraId="5655E2D0" w14:textId="4AA60B97" w:rsidR="00080B4D" w:rsidRPr="00552F66" w:rsidRDefault="00905666" w:rsidP="00184F81">
      <w:pPr>
        <w:spacing w:line="360" w:lineRule="auto"/>
        <w:ind w:firstLine="720"/>
        <w:jc w:val="both"/>
        <w:rPr>
          <w:rFonts w:ascii="Times" w:hAnsi="Times"/>
          <w:sz w:val="22"/>
          <w:szCs w:val="22"/>
        </w:rPr>
      </w:pPr>
      <w:r w:rsidRPr="00552F66">
        <w:rPr>
          <w:rFonts w:ascii="Times" w:hAnsi="Times"/>
          <w:sz w:val="22"/>
          <w:szCs w:val="22"/>
        </w:rPr>
        <w:t xml:space="preserve">When </w:t>
      </w:r>
      <w:r w:rsidR="00080B4D" w:rsidRPr="00552F66">
        <w:rPr>
          <w:rFonts w:ascii="Times" w:hAnsi="Times"/>
          <w:sz w:val="22"/>
          <w:szCs w:val="22"/>
        </w:rPr>
        <w:t xml:space="preserve">firms are located in the interval </w:t>
      </w:r>
      <m:oMath>
        <m:r>
          <m:rPr>
            <m:sty m:val="p"/>
          </m:rPr>
          <w:rPr>
            <w:rFonts w:ascii="Cambria Math" w:hAnsi="Cambria Math"/>
            <w:sz w:val="22"/>
            <w:szCs w:val="22"/>
          </w:rPr>
          <m:t>[1/4, 1/2)</m:t>
        </m:r>
      </m:oMath>
      <w:r w:rsidR="00080B4D" w:rsidRPr="00552F66">
        <w:rPr>
          <w:rFonts w:ascii="Times" w:hAnsi="Times"/>
          <w:sz w:val="22"/>
          <w:szCs w:val="22"/>
        </w:rPr>
        <w:t xml:space="preserve"> the products are considered to be relatively substitutable. Now the consumer that is located at the largest distance</w:t>
      </w:r>
      <w:r w:rsidR="00184F81">
        <w:rPr>
          <w:rFonts w:ascii="Times" w:hAnsi="Times"/>
          <w:sz w:val="22"/>
          <w:szCs w:val="22"/>
        </w:rPr>
        <w:t xml:space="preserve"> to each firm is situated at both</w:t>
      </w:r>
      <w:r w:rsidR="00080B4D" w:rsidRPr="00552F66">
        <w:rPr>
          <w:rFonts w:ascii="Times" w:hAnsi="Times"/>
          <w:sz w:val="22"/>
          <w:szCs w:val="22"/>
        </w:rPr>
        <w:t xml:space="preserve"> end</w:t>
      </w:r>
      <w:r w:rsidR="00184F81">
        <w:rPr>
          <w:rFonts w:ascii="Times" w:hAnsi="Times"/>
          <w:sz w:val="22"/>
          <w:szCs w:val="22"/>
        </w:rPr>
        <w:t>s</w:t>
      </w:r>
      <w:r w:rsidR="00080B4D" w:rsidRPr="00552F66">
        <w:rPr>
          <w:rFonts w:ascii="Times" w:hAnsi="Times"/>
          <w:sz w:val="22"/>
          <w:szCs w:val="22"/>
        </w:rPr>
        <w:t xml:space="preserve"> of </w:t>
      </w:r>
      <w:r w:rsidR="00184F81">
        <w:rPr>
          <w:rFonts w:ascii="Times" w:hAnsi="Times"/>
          <w:sz w:val="22"/>
          <w:szCs w:val="22"/>
        </w:rPr>
        <w:t>the</w:t>
      </w:r>
      <w:r w:rsidR="00080B4D" w:rsidRPr="00552F66">
        <w:rPr>
          <w:rFonts w:ascii="Times" w:hAnsi="Times"/>
          <w:sz w:val="22"/>
          <w:szCs w:val="22"/>
        </w:rPr>
        <w:t xml:space="preserve"> spectrum. Therefore, with the same reasoning as previously described the price should be such that the total cost of purchase for the consumer on the endpoints </w:t>
      </w:r>
      <m:oMath>
        <m:r>
          <w:rPr>
            <w:rFonts w:ascii="Cambria Math" w:hAnsi="Cambria Math"/>
            <w:sz w:val="22"/>
            <w:szCs w:val="22"/>
          </w:rPr>
          <m:t>(0,1)</m:t>
        </m:r>
      </m:oMath>
      <w:r w:rsidR="00080B4D" w:rsidRPr="00552F66">
        <w:rPr>
          <w:rFonts w:ascii="Times" w:hAnsi="Times"/>
          <w:sz w:val="22"/>
          <w:szCs w:val="22"/>
        </w:rPr>
        <w:t xml:space="preserve"> is equal to the reservation price</w:t>
      </w:r>
      <m:oMath>
        <m:r>
          <w:rPr>
            <w:rFonts w:ascii="Cambria Math" w:hAnsi="Cambria Math"/>
            <w:sz w:val="22"/>
            <w:szCs w:val="22"/>
          </w:rPr>
          <m:t xml:space="preserve"> k</m:t>
        </m:r>
      </m:oMath>
      <w:r w:rsidR="00080B4D" w:rsidRPr="00552F66">
        <w:rPr>
          <w:rFonts w:ascii="Times" w:hAnsi="Times"/>
          <w:sz w:val="22"/>
          <w:szCs w:val="22"/>
        </w:rPr>
        <w:t xml:space="preserve">. This gives the joint profit maximizing price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r>
          <w:rPr>
            <w:rFonts w:ascii="Cambria Math" w:hAnsi="Cambria Math"/>
            <w:sz w:val="22"/>
            <w:szCs w:val="22"/>
          </w:rPr>
          <m:t>=k-t</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2</m:t>
            </m:r>
          </m:sup>
        </m:sSup>
      </m:oMath>
      <w:r w:rsidR="00080B4D" w:rsidRPr="00552F66">
        <w:rPr>
          <w:rFonts w:ascii="Times" w:hAnsi="Times"/>
          <w:sz w:val="22"/>
          <w:szCs w:val="22"/>
        </w:rPr>
        <w:t xml:space="preserve">. Again the derivative of the joint profits with respect to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m:t>
            </m:r>
          </m:sub>
        </m:sSub>
      </m:oMath>
      <w:r w:rsidR="00080B4D" w:rsidRPr="00552F66">
        <w:rPr>
          <w:rFonts w:ascii="Times" w:hAnsi="Times"/>
          <w:sz w:val="22"/>
          <w:szCs w:val="22"/>
        </w:rPr>
        <w:t xml:space="preserve"> is negative, which proves that there is no reason to deviate from the highest price at which the whole market is served.</w:t>
      </w:r>
      <w:r w:rsidR="00184F81">
        <w:rPr>
          <w:rFonts w:ascii="Times" w:hAnsi="Times"/>
          <w:sz w:val="22"/>
          <w:szCs w:val="22"/>
        </w:rPr>
        <w:t xml:space="preserve"> </w:t>
      </w:r>
      <w:r w:rsidR="00080B4D" w:rsidRPr="00552F66">
        <w:rPr>
          <w:rFonts w:ascii="Times" w:hAnsi="Times"/>
          <w:sz w:val="22"/>
          <w:szCs w:val="22"/>
        </w:rPr>
        <w:t>In conclusion the prices that maximize the joint profit of the two firms can be described by the following piecewise function:</w:t>
      </w:r>
    </w:p>
    <w:p w14:paraId="48F0D394" w14:textId="77777777" w:rsidR="00080B4D" w:rsidRPr="00552F66" w:rsidRDefault="00080B4D" w:rsidP="0037146D">
      <w:pPr>
        <w:spacing w:line="360" w:lineRule="auto"/>
        <w:ind w:firstLine="720"/>
        <w:jc w:val="both"/>
        <w:rPr>
          <w:rFonts w:ascii="Times" w:hAnsi="Times"/>
          <w:sz w:val="22"/>
          <w:szCs w:val="22"/>
        </w:rPr>
      </w:pPr>
    </w:p>
    <w:p w14:paraId="59F1B74C" w14:textId="423A522B" w:rsidR="00080B4D" w:rsidRPr="00552F66" w:rsidRDefault="00BA7A7E" w:rsidP="0037146D">
      <w:pPr>
        <w:spacing w:line="360" w:lineRule="auto"/>
        <w:ind w:firstLine="720"/>
        <w:jc w:val="both"/>
        <w:rPr>
          <w:rFonts w:ascii="Times" w:hAnsi="Times"/>
          <w:sz w:val="22"/>
          <w:szCs w:val="22"/>
        </w:rPr>
      </w:pPr>
      <w:r w:rsidRPr="00552F66">
        <w:rPr>
          <w:rFonts w:ascii="Times" w:hAnsi="Times"/>
          <w:sz w:val="22"/>
          <w:szCs w:val="22"/>
        </w:rPr>
        <w:t>(9</w:t>
      </w:r>
      <w:r w:rsidR="00080B4D" w:rsidRPr="00552F66">
        <w:rPr>
          <w:rFonts w:ascii="Times" w:hAnsi="Times"/>
          <w:sz w:val="22"/>
          <w:szCs w:val="22"/>
        </w:rPr>
        <w:t>)</w:t>
      </w:r>
      <w:r w:rsidR="00080B4D" w:rsidRPr="00552F66">
        <w:rPr>
          <w:rFonts w:ascii="Times" w:hAnsi="Times"/>
          <w:sz w:val="22"/>
          <w:szCs w:val="22"/>
        </w:rPr>
        <w:tab/>
      </w:r>
      <m:oMath>
        <m:r>
          <w:rPr>
            <w:rFonts w:ascii="Cambria Math" w:hAnsi="Cambria Math"/>
            <w:sz w:val="22"/>
            <w:szCs w:val="22"/>
          </w:rPr>
          <m:t xml:space="preserve"> </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d>
          <m:dPr>
            <m:ctrlPr>
              <w:rPr>
                <w:rFonts w:ascii="Cambria Math" w:hAnsi="Cambria Math"/>
                <w:i/>
                <w:sz w:val="22"/>
                <w:szCs w:val="22"/>
              </w:rPr>
            </m:ctrlPr>
          </m:dPr>
          <m:e>
            <m:r>
              <w:rPr>
                <w:rFonts w:ascii="Cambria Math" w:hAnsi="Cambria Math"/>
                <w:sz w:val="22"/>
                <w:szCs w:val="22"/>
              </w:rPr>
              <m:t>x</m:t>
            </m:r>
          </m:e>
        </m:d>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r>
                  <w:rPr>
                    <w:rFonts w:ascii="Cambria Math" w:hAnsi="Cambria Math"/>
                    <w:sz w:val="22"/>
                    <w:szCs w:val="22"/>
                  </w:rPr>
                  <m:t xml:space="preserve"> k-t</m:t>
                </m:r>
                <m:sSup>
                  <m:sSupPr>
                    <m:ctrlPr>
                      <w:rPr>
                        <w:rFonts w:ascii="Cambria Math" w:hAnsi="Cambria Math"/>
                        <w:i/>
                        <w:sz w:val="22"/>
                        <w:szCs w:val="22"/>
                      </w:rPr>
                    </m:ctrlPr>
                  </m:sSupPr>
                  <m:e>
                    <m:r>
                      <w:rPr>
                        <w:rFonts w:ascii="Cambria Math" w:hAnsi="Cambria Math"/>
                        <w:sz w:val="22"/>
                        <w:szCs w:val="22"/>
                      </w:rPr>
                      <m:t>(1/2-x)</m:t>
                    </m:r>
                  </m:e>
                  <m:sup>
                    <m:r>
                      <w:rPr>
                        <w:rFonts w:ascii="Cambria Math" w:hAnsi="Cambria Math"/>
                        <w:sz w:val="22"/>
                        <w:szCs w:val="22"/>
                      </w:rPr>
                      <m:t>2</m:t>
                    </m:r>
                  </m:sup>
                </m:sSup>
                <m:r>
                  <w:rPr>
                    <w:rFonts w:ascii="Cambria Math" w:hAnsi="Cambria Math"/>
                    <w:sz w:val="22"/>
                    <w:szCs w:val="22"/>
                  </w:rPr>
                  <m:t xml:space="preserve">         &amp;x∈</m:t>
                </m:r>
                <m:r>
                  <m:rPr>
                    <m:sty m:val="p"/>
                  </m:rPr>
                  <w:rPr>
                    <w:rFonts w:ascii="Cambria Math" w:hAnsi="Cambria Math"/>
                    <w:sz w:val="22"/>
                    <w:szCs w:val="22"/>
                  </w:rPr>
                  <m:t>[0, 1/4)</m:t>
                </m:r>
              </m:e>
              <m:e>
                <m:r>
                  <w:rPr>
                    <w:rFonts w:ascii="Cambria Math" w:hAnsi="Cambria Math"/>
                    <w:sz w:val="22"/>
                    <w:szCs w:val="22"/>
                  </w:rPr>
                  <m:t>k-t</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2</m:t>
                    </m:r>
                  </m:sup>
                </m:sSup>
                <m:r>
                  <w:rPr>
                    <w:rFonts w:ascii="Cambria Math" w:hAnsi="Cambria Math"/>
                    <w:sz w:val="22"/>
                    <w:szCs w:val="22"/>
                  </w:rPr>
                  <m:t xml:space="preserve">                         &amp;x∈[1/4, 1/2)</m:t>
                </m:r>
              </m:e>
            </m:eqArr>
          </m:e>
        </m:d>
      </m:oMath>
    </w:p>
    <w:p w14:paraId="6217A2AA" w14:textId="452D4FF4" w:rsidR="00080B4D" w:rsidRPr="00552F66" w:rsidRDefault="00080B4D" w:rsidP="0037146D">
      <w:pPr>
        <w:spacing w:line="360" w:lineRule="auto"/>
        <w:ind w:firstLine="720"/>
        <w:jc w:val="both"/>
        <w:rPr>
          <w:rFonts w:ascii="Times" w:hAnsi="Times"/>
          <w:sz w:val="22"/>
          <w:szCs w:val="22"/>
        </w:rPr>
      </w:pPr>
    </w:p>
    <w:p w14:paraId="07510A29" w14:textId="233E0051" w:rsidR="00D97C72" w:rsidRPr="00552F66" w:rsidRDefault="001E10FC" w:rsidP="0037146D">
      <w:pPr>
        <w:spacing w:line="360" w:lineRule="auto"/>
        <w:jc w:val="both"/>
        <w:rPr>
          <w:rFonts w:ascii="Times" w:hAnsi="Times"/>
          <w:sz w:val="22"/>
          <w:szCs w:val="22"/>
        </w:rPr>
      </w:pPr>
      <w:r w:rsidRPr="00552F66">
        <w:rPr>
          <w:rFonts w:ascii="Times" w:hAnsi="Times"/>
          <w:sz w:val="22"/>
          <w:szCs w:val="22"/>
        </w:rPr>
        <w:t>Now the joint profit-maximizing price is established</w:t>
      </w:r>
      <w:r w:rsidR="009D7194" w:rsidRPr="00552F66">
        <w:rPr>
          <w:rFonts w:ascii="Times" w:hAnsi="Times"/>
          <w:sz w:val="22"/>
          <w:szCs w:val="22"/>
        </w:rPr>
        <w:t>,</w:t>
      </w:r>
      <w:r w:rsidRPr="00552F66">
        <w:rPr>
          <w:rFonts w:ascii="Times" w:hAnsi="Times"/>
          <w:sz w:val="22"/>
          <w:szCs w:val="22"/>
        </w:rPr>
        <w:t xml:space="preserve"> the existence of a coope</w:t>
      </w:r>
      <w:r w:rsidR="009D7194" w:rsidRPr="00552F66">
        <w:rPr>
          <w:rFonts w:ascii="Times" w:hAnsi="Times"/>
          <w:sz w:val="22"/>
          <w:szCs w:val="22"/>
        </w:rPr>
        <w:t>rative equilibrium must be show</w:t>
      </w:r>
      <w:r w:rsidR="00850A82">
        <w:rPr>
          <w:rFonts w:ascii="Times" w:hAnsi="Times"/>
          <w:sz w:val="22"/>
          <w:szCs w:val="22"/>
        </w:rPr>
        <w:t>n</w:t>
      </w:r>
      <w:r w:rsidR="009D7194" w:rsidRPr="00552F66">
        <w:rPr>
          <w:rFonts w:ascii="Times" w:hAnsi="Times"/>
          <w:sz w:val="22"/>
          <w:szCs w:val="22"/>
        </w:rPr>
        <w:t>:</w:t>
      </w:r>
      <w:r w:rsidRPr="00552F66">
        <w:rPr>
          <w:rFonts w:ascii="Times" w:hAnsi="Times"/>
          <w:sz w:val="22"/>
          <w:szCs w:val="22"/>
        </w:rPr>
        <w:t xml:space="preserve"> there must be a discount </w:t>
      </w:r>
      <w:r w:rsidR="004252B2" w:rsidRPr="00552F66">
        <w:rPr>
          <w:rFonts w:ascii="Times" w:hAnsi="Times"/>
          <w:sz w:val="22"/>
          <w:szCs w:val="22"/>
        </w:rPr>
        <w:t>rate</w:t>
      </w:r>
      <w:r w:rsidRPr="00552F66">
        <w:rPr>
          <w:rFonts w:ascii="Times" w:hAnsi="Times"/>
          <w:sz w:val="22"/>
          <w:szCs w:val="22"/>
        </w:rPr>
        <w:t xml:space="preserve"> </w:t>
      </w:r>
      <m:oMath>
        <m:r>
          <w:rPr>
            <w:rFonts w:ascii="Cambria Math" w:hAnsi="Cambria Math"/>
            <w:sz w:val="22"/>
            <w:szCs w:val="22"/>
          </w:rPr>
          <m:t>δ&lt;1</m:t>
        </m:r>
      </m:oMath>
      <w:r w:rsidRPr="00552F66">
        <w:rPr>
          <w:rFonts w:ascii="Times" w:hAnsi="Times"/>
          <w:sz w:val="22"/>
          <w:szCs w:val="22"/>
        </w:rPr>
        <w:t xml:space="preserve"> such that the present value of the collusive profits of a firm is higher than the present value of cheating and being punished after. The trade-off between </w:t>
      </w:r>
      <w:r w:rsidR="00BC1FAF">
        <w:rPr>
          <w:rFonts w:ascii="Times" w:hAnsi="Times"/>
          <w:sz w:val="22"/>
          <w:szCs w:val="22"/>
        </w:rPr>
        <w:t xml:space="preserve">colluding and deviating </w:t>
      </w:r>
      <w:proofErr w:type="spellStart"/>
      <w:r w:rsidR="00BC1FAF">
        <w:rPr>
          <w:rFonts w:ascii="Times" w:hAnsi="Times"/>
          <w:sz w:val="22"/>
          <w:szCs w:val="22"/>
        </w:rPr>
        <w:t>ca</w:t>
      </w:r>
      <w:proofErr w:type="spellEnd"/>
      <w:r w:rsidRPr="00552F66">
        <w:rPr>
          <w:rFonts w:ascii="Times" w:hAnsi="Times"/>
          <w:sz w:val="22"/>
          <w:szCs w:val="22"/>
        </w:rPr>
        <w:t xml:space="preserve"> be described in the following way:</w:t>
      </w:r>
    </w:p>
    <w:p w14:paraId="34BB1FDB" w14:textId="77777777" w:rsidR="001E10FC" w:rsidRPr="00552F66" w:rsidRDefault="001E10FC" w:rsidP="0037146D">
      <w:pPr>
        <w:spacing w:line="360" w:lineRule="auto"/>
        <w:jc w:val="both"/>
        <w:rPr>
          <w:rFonts w:ascii="Times" w:hAnsi="Times"/>
          <w:sz w:val="22"/>
          <w:szCs w:val="22"/>
        </w:rPr>
      </w:pPr>
    </w:p>
    <w:p w14:paraId="6FE0B0DA" w14:textId="5A1DA977" w:rsidR="001E10FC" w:rsidRPr="00552F66" w:rsidRDefault="004273B5" w:rsidP="0037146D">
      <w:pPr>
        <w:spacing w:line="360" w:lineRule="auto"/>
        <w:jc w:val="both"/>
        <w:rPr>
          <w:rFonts w:ascii="Times" w:hAnsi="Times"/>
          <w:sz w:val="22"/>
          <w:szCs w:val="22"/>
        </w:rPr>
      </w:pPr>
      <m:oMathPara>
        <m:oMath>
          <m:f>
            <m:fPr>
              <m:ctrlPr>
                <w:rPr>
                  <w:rFonts w:ascii="Cambria Math" w:hAnsi="Cambria Math"/>
                  <w:i/>
                  <w:sz w:val="22"/>
                  <w:szCs w:val="22"/>
                </w:rPr>
              </m:ctrlPr>
            </m:fPr>
            <m:num>
              <m:r>
                <w:rPr>
                  <w:rFonts w:ascii="Cambria Math" w:hAnsi="Cambria Math"/>
                  <w:sz w:val="22"/>
                  <w:szCs w:val="22"/>
                </w:rPr>
                <m:t>δ</m:t>
              </m:r>
            </m:num>
            <m:den>
              <m:r>
                <w:rPr>
                  <w:rFonts w:ascii="Cambria Math" w:hAnsi="Cambria Math"/>
                  <w:sz w:val="22"/>
                  <w:szCs w:val="22"/>
                </w:rPr>
                <m:t>1-δ</m:t>
              </m:r>
            </m:den>
          </m:f>
          <m:d>
            <m:dPr>
              <m:ctrlPr>
                <w:rPr>
                  <w:rFonts w:ascii="Cambria Math" w:hAnsi="Cambria Math"/>
                  <w:i/>
                  <w:sz w:val="22"/>
                  <w:szCs w:val="22"/>
                </w:rPr>
              </m:ctrlPr>
            </m:dPr>
            <m:e>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i</m:t>
                      </m:r>
                    </m:sub>
                  </m:sSub>
                </m:e>
                <m:sup>
                  <m:r>
                    <w:rPr>
                      <w:rFonts w:ascii="Cambria Math" w:hAnsi="Cambria Math"/>
                      <w:sz w:val="22"/>
                      <w:szCs w:val="22"/>
                    </w:rPr>
                    <m:t>C</m:t>
                  </m:r>
                </m:sup>
              </m:sSup>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i</m:t>
                      </m:r>
                    </m:sub>
                  </m:sSub>
                </m:e>
                <m:sup>
                  <m:r>
                    <w:rPr>
                      <w:rFonts w:ascii="Cambria Math" w:hAnsi="Cambria Math"/>
                      <w:sz w:val="22"/>
                      <w:szCs w:val="22"/>
                    </w:rPr>
                    <m:t>N</m:t>
                  </m:r>
                </m:sup>
              </m:sSup>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t>
                  </m:r>
                </m:sup>
              </m:sSup>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t>
                  </m:r>
                </m:sup>
              </m:sSup>
              <m:r>
                <w:rPr>
                  <w:rFonts w:ascii="Cambria Math" w:hAnsi="Cambria Math"/>
                  <w:sz w:val="22"/>
                  <w:szCs w:val="22"/>
                </w:rPr>
                <m:t>)</m:t>
              </m:r>
            </m:e>
          </m:d>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i</m:t>
                  </m:r>
                </m:sub>
              </m:sSub>
            </m:e>
            <m:sup>
              <m:r>
                <w:rPr>
                  <w:rFonts w:ascii="Cambria Math" w:hAnsi="Cambria Math"/>
                  <w:sz w:val="22"/>
                  <w:szCs w:val="22"/>
                </w:rPr>
                <m:t>D</m:t>
              </m:r>
            </m:sup>
          </m:sSup>
          <m:r>
            <w:rPr>
              <w:rFonts w:ascii="Cambria Math" w:hAnsi="Cambria Math"/>
              <w:sz w:val="22"/>
              <w:szCs w:val="22"/>
            </w:rPr>
            <m:t>(</m:t>
          </m:r>
          <m:sSup>
            <m:sSupPr>
              <m:ctrlPr>
                <w:rPr>
                  <w:rFonts w:ascii="Cambria Math" w:hAnsi="Cambria Math"/>
                  <w:i/>
                  <w:sz w:val="22"/>
                  <w:szCs w:val="22"/>
                </w:rPr>
              </m:ctrlPr>
            </m:sSupPr>
            <m:e>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D*</m:t>
                  </m:r>
                </m:sup>
              </m:sSup>
              <m:r>
                <w:rPr>
                  <w:rFonts w:ascii="Cambria Math" w:hAnsi="Cambria Math"/>
                  <w:sz w:val="22"/>
                  <w:szCs w:val="22"/>
                </w:rPr>
                <m:t>(p</m:t>
              </m:r>
            </m:e>
            <m:sup>
              <m:r>
                <w:rPr>
                  <w:rFonts w:ascii="Cambria Math" w:hAnsi="Cambria Math"/>
                  <w:sz w:val="22"/>
                  <w:szCs w:val="22"/>
                </w:rPr>
                <m:t>J*</m:t>
              </m:r>
            </m:sup>
          </m:sSup>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i</m:t>
                  </m:r>
                </m:sub>
              </m:sSub>
            </m:e>
            <m:sup>
              <m:r>
                <w:rPr>
                  <w:rFonts w:ascii="Cambria Math" w:hAnsi="Cambria Math"/>
                  <w:sz w:val="22"/>
                  <w:szCs w:val="22"/>
                </w:rPr>
                <m:t>C</m:t>
              </m:r>
            </m:sup>
          </m:sSup>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r>
            <w:rPr>
              <w:rFonts w:ascii="Cambria Math" w:hAnsi="Cambria Math"/>
              <w:sz w:val="22"/>
              <w:szCs w:val="22"/>
            </w:rPr>
            <m:t>)</m:t>
          </m:r>
        </m:oMath>
      </m:oMathPara>
    </w:p>
    <w:p w14:paraId="64946B53" w14:textId="77777777" w:rsidR="00A90472" w:rsidRPr="00552F66" w:rsidRDefault="00A90472" w:rsidP="0037146D">
      <w:pPr>
        <w:spacing w:line="360" w:lineRule="auto"/>
        <w:jc w:val="both"/>
        <w:rPr>
          <w:rFonts w:ascii="Times" w:hAnsi="Times"/>
          <w:sz w:val="22"/>
          <w:szCs w:val="22"/>
        </w:rPr>
      </w:pPr>
    </w:p>
    <w:p w14:paraId="5F60B067" w14:textId="7BA87FEB" w:rsidR="00FF00AE" w:rsidRPr="00552F66" w:rsidRDefault="00A90472" w:rsidP="0037146D">
      <w:pPr>
        <w:spacing w:line="360" w:lineRule="auto"/>
        <w:jc w:val="both"/>
        <w:rPr>
          <w:rFonts w:ascii="Times" w:hAnsi="Times"/>
          <w:sz w:val="22"/>
          <w:szCs w:val="22"/>
        </w:rPr>
      </w:pPr>
      <w:r w:rsidRPr="00552F66">
        <w:rPr>
          <w:rFonts w:ascii="Times" w:hAnsi="Times"/>
          <w:sz w:val="22"/>
          <w:szCs w:val="22"/>
        </w:rPr>
        <w:t>Chang (1990) shows this equilibrium by arguing that the left hand side (</w:t>
      </w:r>
      <w:proofErr w:type="gramStart"/>
      <m:oMath>
        <m:r>
          <w:rPr>
            <w:rFonts w:ascii="Cambria Math" w:hAnsi="Cambria Math"/>
            <w:sz w:val="22"/>
            <w:szCs w:val="22"/>
          </w:rPr>
          <m:t>LHS(</m:t>
        </m:r>
        <w:proofErr w:type="gramEnd"/>
        <m:r>
          <w:rPr>
            <w:rFonts w:ascii="Cambria Math" w:hAnsi="Cambria Math"/>
            <w:sz w:val="22"/>
            <w:szCs w:val="22"/>
          </w:rPr>
          <m:t>δ)</m:t>
        </m:r>
      </m:oMath>
      <w:r w:rsidRPr="00552F66">
        <w:rPr>
          <w:rFonts w:ascii="Times" w:hAnsi="Times"/>
          <w:sz w:val="22"/>
          <w:szCs w:val="22"/>
        </w:rPr>
        <w:t xml:space="preserve">) of this equation is strictly increasing in </w:t>
      </w:r>
      <m:oMath>
        <m:r>
          <w:rPr>
            <w:rFonts w:ascii="Cambria Math" w:hAnsi="Cambria Math"/>
            <w:sz w:val="22"/>
            <w:szCs w:val="22"/>
          </w:rPr>
          <m:t>δ</m:t>
        </m:r>
      </m:oMath>
      <w:r w:rsidRPr="00552F66">
        <w:rPr>
          <w:rFonts w:ascii="Times" w:hAnsi="Times"/>
          <w:sz w:val="22"/>
          <w:szCs w:val="22"/>
        </w:rPr>
        <w:t>, while the right hand side (</w:t>
      </w:r>
      <m:oMath>
        <m:r>
          <w:rPr>
            <w:rFonts w:ascii="Cambria Math" w:hAnsi="Cambria Math"/>
            <w:sz w:val="22"/>
            <w:szCs w:val="22"/>
          </w:rPr>
          <m:t>RHS</m:t>
        </m:r>
      </m:oMath>
      <w:r w:rsidRPr="00552F66">
        <w:rPr>
          <w:rFonts w:ascii="Times" w:hAnsi="Times"/>
          <w:sz w:val="22"/>
          <w:szCs w:val="22"/>
        </w:rPr>
        <w:t xml:space="preserve">) is independent of </w:t>
      </w:r>
      <m:oMath>
        <m:r>
          <w:rPr>
            <w:rFonts w:ascii="Cambria Math" w:hAnsi="Cambria Math"/>
            <w:sz w:val="22"/>
            <w:szCs w:val="22"/>
          </w:rPr>
          <m:t>δ</m:t>
        </m:r>
      </m:oMath>
      <w:r w:rsidRPr="00552F66">
        <w:rPr>
          <w:rFonts w:ascii="Times" w:hAnsi="Times"/>
          <w:sz w:val="22"/>
          <w:szCs w:val="22"/>
        </w:rPr>
        <w:t xml:space="preserve">. When </w:t>
      </w:r>
      <m:oMath>
        <m:r>
          <w:rPr>
            <w:rFonts w:ascii="Cambria Math" w:hAnsi="Cambria Math"/>
            <w:sz w:val="22"/>
            <w:szCs w:val="22"/>
          </w:rPr>
          <m:t>δ</m:t>
        </m:r>
      </m:oMath>
      <w:r w:rsidRPr="00552F66">
        <w:rPr>
          <w:rFonts w:ascii="Times" w:hAnsi="Times"/>
          <w:sz w:val="22"/>
          <w:szCs w:val="22"/>
        </w:rPr>
        <w:t xml:space="preserve"> is zero the </w:t>
      </w:r>
      <w:proofErr w:type="gramStart"/>
      <m:oMath>
        <m:r>
          <w:rPr>
            <w:rFonts w:ascii="Cambria Math" w:hAnsi="Cambria Math"/>
            <w:sz w:val="22"/>
            <w:szCs w:val="22"/>
          </w:rPr>
          <m:t>LHS(</m:t>
        </m:r>
        <w:proofErr w:type="gramEnd"/>
        <m:r>
          <w:rPr>
            <w:rFonts w:ascii="Cambria Math" w:hAnsi="Cambria Math"/>
            <w:sz w:val="22"/>
            <w:szCs w:val="22"/>
          </w:rPr>
          <m:t>0) = 0</m:t>
        </m:r>
      </m:oMath>
      <w:r w:rsidRPr="00552F66">
        <w:rPr>
          <w:rFonts w:ascii="Times" w:hAnsi="Times"/>
          <w:sz w:val="22"/>
          <w:szCs w:val="22"/>
        </w:rPr>
        <w:t xml:space="preserve"> and when </w:t>
      </w:r>
      <m:oMath>
        <m:r>
          <w:rPr>
            <w:rFonts w:ascii="Cambria Math" w:hAnsi="Cambria Math"/>
            <w:sz w:val="22"/>
            <w:szCs w:val="22"/>
          </w:rPr>
          <m:t>δ</m:t>
        </m:r>
      </m:oMath>
      <w:r w:rsidRPr="00552F66">
        <w:rPr>
          <w:rFonts w:ascii="Times" w:hAnsi="Times"/>
          <w:sz w:val="22"/>
          <w:szCs w:val="22"/>
        </w:rPr>
        <w:t xml:space="preserve"> approaches one </w:t>
      </w:r>
      <m:oMath>
        <m:func>
          <m:funcPr>
            <m:ctrlPr>
              <w:rPr>
                <w:rFonts w:ascii="Cambria Math" w:hAnsi="Cambria Math"/>
                <w:i/>
                <w:sz w:val="22"/>
                <w:szCs w:val="22"/>
              </w:rPr>
            </m:ctrlPr>
          </m:funcPr>
          <m:fName>
            <m:limLow>
              <m:limLowPr>
                <m:ctrlPr>
                  <w:rPr>
                    <w:rFonts w:ascii="Cambria Math" w:hAnsi="Cambria Math"/>
                    <w:i/>
                    <w:sz w:val="22"/>
                    <w:szCs w:val="22"/>
                  </w:rPr>
                </m:ctrlPr>
              </m:limLowPr>
              <m:e>
                <m:r>
                  <m:rPr>
                    <m:sty m:val="p"/>
                  </m:rPr>
                  <w:rPr>
                    <w:rFonts w:ascii="Cambria Math" w:hAnsi="Cambria Math"/>
                    <w:sz w:val="22"/>
                    <w:szCs w:val="22"/>
                  </w:rPr>
                  <m:t>lim</m:t>
                </m:r>
              </m:e>
              <m:lim>
                <m:r>
                  <w:rPr>
                    <w:rFonts w:ascii="Cambria Math" w:hAnsi="Cambria Math"/>
                    <w:sz w:val="22"/>
                    <w:szCs w:val="22"/>
                  </w:rPr>
                  <m:t>δ→1</m:t>
                </m:r>
              </m:lim>
            </m:limLow>
          </m:fName>
          <m:e>
            <m:r>
              <w:rPr>
                <w:rFonts w:ascii="Cambria Math" w:hAnsi="Cambria Math"/>
                <w:sz w:val="22"/>
                <w:szCs w:val="22"/>
              </w:rPr>
              <m:t>LHS(δ)</m:t>
            </m:r>
          </m:e>
        </m:func>
        <m:r>
          <w:rPr>
            <w:rFonts w:ascii="Cambria Math" w:hAnsi="Cambria Math"/>
            <w:sz w:val="22"/>
            <w:szCs w:val="22"/>
          </w:rPr>
          <m:t>=∞</m:t>
        </m:r>
      </m:oMath>
      <w:r w:rsidRPr="00552F66">
        <w:rPr>
          <w:rFonts w:ascii="Times" w:hAnsi="Times"/>
          <w:sz w:val="22"/>
          <w:szCs w:val="22"/>
        </w:rPr>
        <w:t xml:space="preserve">. This shows that </w:t>
      </w:r>
      <w:proofErr w:type="gramStart"/>
      <m:oMath>
        <m:r>
          <w:rPr>
            <w:rFonts w:ascii="Cambria Math" w:hAnsi="Cambria Math"/>
            <w:sz w:val="22"/>
            <w:szCs w:val="22"/>
          </w:rPr>
          <m:t>LHS(</m:t>
        </m:r>
        <w:proofErr w:type="gramEnd"/>
        <m:r>
          <w:rPr>
            <w:rFonts w:ascii="Cambria Math" w:hAnsi="Cambria Math"/>
            <w:sz w:val="22"/>
            <w:szCs w:val="22"/>
          </w:rPr>
          <m:t>0)</m:t>
        </m:r>
      </m:oMath>
      <w:r w:rsidRPr="00552F66">
        <w:rPr>
          <w:rFonts w:ascii="Times" w:hAnsi="Times"/>
          <w:sz w:val="22"/>
          <w:szCs w:val="22"/>
        </w:rPr>
        <w:t>&lt;</w:t>
      </w:r>
      <m:oMath>
        <m:r>
          <w:rPr>
            <w:rFonts w:ascii="Cambria Math" w:hAnsi="Cambria Math"/>
            <w:sz w:val="22"/>
            <w:szCs w:val="22"/>
          </w:rPr>
          <m:t xml:space="preserve"> RHS</m:t>
        </m:r>
      </m:oMath>
      <w:r w:rsidRPr="00552F66">
        <w:rPr>
          <w:rFonts w:ascii="Times" w:hAnsi="Times"/>
          <w:sz w:val="22"/>
          <w:szCs w:val="22"/>
        </w:rPr>
        <w:t>&lt;</w:t>
      </w:r>
      <m:oMath>
        <m:func>
          <m:funcPr>
            <m:ctrlPr>
              <w:rPr>
                <w:rFonts w:ascii="Cambria Math" w:hAnsi="Cambria Math"/>
                <w:i/>
                <w:sz w:val="22"/>
                <w:szCs w:val="22"/>
              </w:rPr>
            </m:ctrlPr>
          </m:funcPr>
          <m:fName>
            <m:limLow>
              <m:limLowPr>
                <m:ctrlPr>
                  <w:rPr>
                    <w:rFonts w:ascii="Cambria Math" w:hAnsi="Cambria Math"/>
                    <w:i/>
                    <w:sz w:val="22"/>
                    <w:szCs w:val="22"/>
                  </w:rPr>
                </m:ctrlPr>
              </m:limLowPr>
              <m:e>
                <m:r>
                  <m:rPr>
                    <m:sty m:val="p"/>
                  </m:rPr>
                  <w:rPr>
                    <w:rFonts w:ascii="Cambria Math" w:hAnsi="Cambria Math"/>
                    <w:sz w:val="22"/>
                    <w:szCs w:val="22"/>
                  </w:rPr>
                  <m:t>lim</m:t>
                </m:r>
              </m:e>
              <m:lim>
                <m:r>
                  <w:rPr>
                    <w:rFonts w:ascii="Cambria Math" w:hAnsi="Cambria Math"/>
                    <w:sz w:val="22"/>
                    <w:szCs w:val="22"/>
                  </w:rPr>
                  <m:t>δ→1</m:t>
                </m:r>
              </m:lim>
            </m:limLow>
          </m:fName>
          <m:e>
            <m:r>
              <w:rPr>
                <w:rFonts w:ascii="Cambria Math" w:hAnsi="Cambria Math"/>
                <w:sz w:val="22"/>
                <w:szCs w:val="22"/>
              </w:rPr>
              <m:t>LHS(δ)</m:t>
            </m:r>
          </m:e>
        </m:func>
      </m:oMath>
      <w:r w:rsidRPr="00552F66">
        <w:rPr>
          <w:rFonts w:ascii="Times" w:hAnsi="Times"/>
          <w:sz w:val="22"/>
          <w:szCs w:val="22"/>
        </w:rPr>
        <w:t xml:space="preserve">. Hence, there must be a discount value such that the incentive constraint </w:t>
      </w:r>
      <w:r w:rsidR="00850A82">
        <w:rPr>
          <w:rFonts w:ascii="Times" w:hAnsi="Times"/>
          <w:sz w:val="22"/>
          <w:szCs w:val="22"/>
        </w:rPr>
        <w:t xml:space="preserve">presented above </w:t>
      </w:r>
      <w:r w:rsidRPr="00552F66">
        <w:rPr>
          <w:rFonts w:ascii="Times" w:hAnsi="Times"/>
          <w:sz w:val="22"/>
          <w:szCs w:val="22"/>
        </w:rPr>
        <w:t>holds.</w:t>
      </w:r>
      <w:r w:rsidR="00FF00AE" w:rsidRPr="00552F66">
        <w:rPr>
          <w:rFonts w:ascii="Times" w:hAnsi="Times"/>
          <w:sz w:val="22"/>
          <w:szCs w:val="22"/>
        </w:rPr>
        <w:t xml:space="preserve"> The discount </w:t>
      </w:r>
      <w:r w:rsidR="004252B2" w:rsidRPr="00552F66">
        <w:rPr>
          <w:rFonts w:ascii="Times" w:hAnsi="Times"/>
          <w:sz w:val="22"/>
          <w:szCs w:val="22"/>
        </w:rPr>
        <w:t>rate</w:t>
      </w:r>
      <w:r w:rsidR="00FF00AE" w:rsidRPr="00552F66">
        <w:rPr>
          <w:rFonts w:ascii="Times" w:hAnsi="Times"/>
          <w:sz w:val="22"/>
          <w:szCs w:val="22"/>
        </w:rPr>
        <w:t xml:space="preserve"> that makes a firm indifferent between colluding or deviating at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d>
          <m:dPr>
            <m:ctrlPr>
              <w:rPr>
                <w:rFonts w:ascii="Cambria Math" w:hAnsi="Cambria Math"/>
                <w:i/>
                <w:sz w:val="22"/>
                <w:szCs w:val="22"/>
              </w:rPr>
            </m:ctrlPr>
          </m:dPr>
          <m:e>
            <m:r>
              <w:rPr>
                <w:rFonts w:ascii="Cambria Math" w:hAnsi="Cambria Math"/>
                <w:sz w:val="22"/>
                <w:szCs w:val="22"/>
              </w:rPr>
              <m:t>x</m:t>
            </m:r>
          </m:e>
        </m:d>
      </m:oMath>
      <w:r w:rsidR="00FF00AE" w:rsidRPr="00552F66">
        <w:rPr>
          <w:rFonts w:ascii="Times" w:hAnsi="Times"/>
          <w:sz w:val="22"/>
          <w:szCs w:val="22"/>
        </w:rPr>
        <w:t xml:space="preserve"> is the critical discount </w:t>
      </w:r>
      <w:r w:rsidR="004252B2" w:rsidRPr="00552F66">
        <w:rPr>
          <w:rFonts w:ascii="Times" w:hAnsi="Times"/>
          <w:sz w:val="22"/>
          <w:szCs w:val="22"/>
        </w:rPr>
        <w:t>rate</w:t>
      </w:r>
      <w:r w:rsidR="00FF00AE" w:rsidRPr="00552F66">
        <w:rPr>
          <w:rFonts w:ascii="Times" w:hAnsi="Times"/>
          <w:sz w:val="22"/>
          <w:szCs w:val="22"/>
        </w:rPr>
        <w:t xml:space="preserve"> denoted with </w:t>
      </w:r>
      <m:oMath>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m:t>
            </m:r>
          </m:sup>
        </m:sSup>
        <m:r>
          <w:rPr>
            <w:rFonts w:ascii="Cambria Math" w:hAnsi="Cambria Math"/>
            <w:sz w:val="22"/>
            <w:szCs w:val="22"/>
          </w:rPr>
          <m:t>(x)</m:t>
        </m:r>
      </m:oMath>
      <w:r w:rsidR="00FF00AE" w:rsidRPr="00552F66">
        <w:rPr>
          <w:rFonts w:ascii="Times" w:hAnsi="Times"/>
          <w:sz w:val="22"/>
          <w:szCs w:val="22"/>
        </w:rPr>
        <w:t>.</w:t>
      </w:r>
      <w:r w:rsidR="009D7194" w:rsidRPr="00552F66">
        <w:rPr>
          <w:rFonts w:ascii="Times" w:hAnsi="Times"/>
          <w:sz w:val="22"/>
          <w:szCs w:val="22"/>
        </w:rPr>
        <w:t xml:space="preserve"> In his paper, Chang continues </w:t>
      </w:r>
      <w:r w:rsidR="002F0C6F" w:rsidRPr="00552F66">
        <w:rPr>
          <w:rFonts w:ascii="Times" w:hAnsi="Times"/>
          <w:sz w:val="22"/>
          <w:szCs w:val="22"/>
        </w:rPr>
        <w:t>this</w:t>
      </w:r>
      <w:r w:rsidR="009D7194" w:rsidRPr="00552F66">
        <w:rPr>
          <w:rFonts w:ascii="Times" w:hAnsi="Times"/>
          <w:sz w:val="22"/>
          <w:szCs w:val="22"/>
        </w:rPr>
        <w:t xml:space="preserve"> analysis</w:t>
      </w:r>
      <w:r w:rsidR="002F0C6F" w:rsidRPr="00552F66">
        <w:rPr>
          <w:rFonts w:ascii="Times" w:hAnsi="Times"/>
          <w:sz w:val="22"/>
          <w:szCs w:val="22"/>
        </w:rPr>
        <w:t xml:space="preserve"> by calculating for which discount </w:t>
      </w:r>
      <w:r w:rsidR="004252B2" w:rsidRPr="00552F66">
        <w:rPr>
          <w:rFonts w:ascii="Times" w:hAnsi="Times"/>
          <w:sz w:val="22"/>
          <w:szCs w:val="22"/>
        </w:rPr>
        <w:t>rate</w:t>
      </w:r>
      <w:r w:rsidR="002F0C6F" w:rsidRPr="00552F66">
        <w:rPr>
          <w:rFonts w:ascii="Times" w:hAnsi="Times"/>
          <w:sz w:val="22"/>
          <w:szCs w:val="22"/>
        </w:rPr>
        <w:t xml:space="preserve">s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d>
          <m:dPr>
            <m:ctrlPr>
              <w:rPr>
                <w:rFonts w:ascii="Cambria Math" w:hAnsi="Cambria Math"/>
                <w:i/>
                <w:sz w:val="22"/>
                <w:szCs w:val="22"/>
              </w:rPr>
            </m:ctrlPr>
          </m:dPr>
          <m:e>
            <m:r>
              <w:rPr>
                <w:rFonts w:ascii="Cambria Math" w:hAnsi="Cambria Math"/>
                <w:sz w:val="22"/>
                <w:szCs w:val="22"/>
              </w:rPr>
              <m:t>x</m:t>
            </m:r>
          </m:e>
        </m:d>
      </m:oMath>
      <w:r w:rsidR="002F0C6F" w:rsidRPr="00552F66">
        <w:rPr>
          <w:rFonts w:ascii="Times" w:hAnsi="Times"/>
          <w:sz w:val="22"/>
          <w:szCs w:val="22"/>
        </w:rPr>
        <w:t xml:space="preserve"> should be adopted as the collusive price and for which discount </w:t>
      </w:r>
      <w:r w:rsidR="004252B2" w:rsidRPr="00552F66">
        <w:rPr>
          <w:rFonts w:ascii="Times" w:hAnsi="Times"/>
          <w:sz w:val="22"/>
          <w:szCs w:val="22"/>
        </w:rPr>
        <w:t>rate</w:t>
      </w:r>
      <w:r w:rsidR="002F0C6F" w:rsidRPr="00552F66">
        <w:rPr>
          <w:rFonts w:ascii="Times" w:hAnsi="Times"/>
          <w:sz w:val="22"/>
          <w:szCs w:val="22"/>
        </w:rPr>
        <w:t xml:space="preserve">s a different collusive price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C*</m:t>
            </m:r>
          </m:sup>
        </m:sSup>
        <m:r>
          <w:rPr>
            <w:rFonts w:ascii="Cambria Math" w:hAnsi="Cambria Math"/>
            <w:sz w:val="22"/>
            <w:szCs w:val="22"/>
          </w:rPr>
          <m:t>(δ</m:t>
        </m:r>
        <w:proofErr w:type="gramStart"/>
        <m:r>
          <w:rPr>
            <w:rFonts w:ascii="Cambria Math" w:hAnsi="Cambria Math"/>
            <w:sz w:val="22"/>
            <w:szCs w:val="22"/>
          </w:rPr>
          <m:t>,x</m:t>
        </m:r>
        <w:proofErr w:type="gramEnd"/>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t>
            </m:r>
          </m:sup>
        </m:sSup>
        <m:d>
          <m:dPr>
            <m:ctrlPr>
              <w:rPr>
                <w:rFonts w:ascii="Cambria Math" w:hAnsi="Cambria Math"/>
                <w:i/>
                <w:sz w:val="22"/>
                <w:szCs w:val="22"/>
              </w:rPr>
            </m:ctrlPr>
          </m:dPr>
          <m:e>
            <m:r>
              <w:rPr>
                <w:rFonts w:ascii="Cambria Math" w:hAnsi="Cambria Math"/>
                <w:sz w:val="22"/>
                <w:szCs w:val="22"/>
              </w:rPr>
              <m:t>x</m:t>
            </m:r>
          </m:e>
        </m:d>
        <m:r>
          <w:rPr>
            <w:rFonts w:ascii="Cambria Math" w:hAnsi="Cambria Math"/>
            <w:sz w:val="22"/>
            <w:szCs w:val="22"/>
          </w:rPr>
          <m:t xml:space="preserve">, </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d>
          <m:dPr>
            <m:ctrlPr>
              <w:rPr>
                <w:rFonts w:ascii="Cambria Math" w:hAnsi="Cambria Math"/>
                <w:i/>
                <w:sz w:val="22"/>
                <w:szCs w:val="22"/>
              </w:rPr>
            </m:ctrlPr>
          </m:dPr>
          <m:e>
            <m:r>
              <w:rPr>
                <w:rFonts w:ascii="Cambria Math" w:hAnsi="Cambria Math"/>
                <w:sz w:val="22"/>
                <w:szCs w:val="22"/>
              </w:rPr>
              <m:t>x</m:t>
            </m:r>
          </m:e>
        </m:d>
        <m:r>
          <w:rPr>
            <w:rFonts w:ascii="Cambria Math" w:hAnsi="Cambria Math"/>
            <w:sz w:val="22"/>
            <w:szCs w:val="22"/>
          </w:rPr>
          <m:t>)</m:t>
        </m:r>
      </m:oMath>
      <w:r w:rsidR="002F0C6F" w:rsidRPr="00552F66">
        <w:rPr>
          <w:rFonts w:ascii="Times" w:hAnsi="Times"/>
          <w:sz w:val="22"/>
          <w:szCs w:val="22"/>
        </w:rPr>
        <w:t xml:space="preserve"> should be adopted in order </w:t>
      </w:r>
      <w:r w:rsidR="00BC1FAF">
        <w:rPr>
          <w:rFonts w:ascii="Times" w:hAnsi="Times"/>
          <w:sz w:val="22"/>
          <w:szCs w:val="22"/>
        </w:rPr>
        <w:t>to make collusion stable for the</w:t>
      </w:r>
      <w:r w:rsidR="002F0C6F" w:rsidRPr="00552F66">
        <w:rPr>
          <w:rFonts w:ascii="Times" w:hAnsi="Times"/>
          <w:sz w:val="22"/>
          <w:szCs w:val="22"/>
        </w:rPr>
        <w:t xml:space="preserve">se (lower) discount </w:t>
      </w:r>
      <w:r w:rsidR="004252B2" w:rsidRPr="00552F66">
        <w:rPr>
          <w:rFonts w:ascii="Times" w:hAnsi="Times"/>
          <w:sz w:val="22"/>
          <w:szCs w:val="22"/>
        </w:rPr>
        <w:t>rate</w:t>
      </w:r>
      <w:r w:rsidR="002F0C6F" w:rsidRPr="00552F66">
        <w:rPr>
          <w:rFonts w:ascii="Times" w:hAnsi="Times"/>
          <w:sz w:val="22"/>
          <w:szCs w:val="22"/>
        </w:rPr>
        <w:t xml:space="preserve">s. In more technical terms,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C*</m:t>
            </m:r>
          </m:sup>
        </m:sSup>
        <m:r>
          <w:rPr>
            <w:rFonts w:ascii="Cambria Math" w:hAnsi="Cambria Math"/>
            <w:sz w:val="22"/>
            <w:szCs w:val="22"/>
          </w:rPr>
          <m:t>(δ</m:t>
        </m:r>
        <w:proofErr w:type="gramStart"/>
        <m:r>
          <w:rPr>
            <w:rFonts w:ascii="Cambria Math" w:hAnsi="Cambria Math"/>
            <w:sz w:val="22"/>
            <w:szCs w:val="22"/>
          </w:rPr>
          <m:t>,x</m:t>
        </m:r>
        <w:proofErr w:type="gramEnd"/>
        <m:r>
          <w:rPr>
            <w:rFonts w:ascii="Cambria Math" w:hAnsi="Cambria Math"/>
            <w:sz w:val="22"/>
            <w:szCs w:val="22"/>
          </w:rPr>
          <m:t>)</m:t>
        </m:r>
      </m:oMath>
      <w:r w:rsidR="002F0C6F" w:rsidRPr="00552F66">
        <w:rPr>
          <w:rFonts w:ascii="Times" w:hAnsi="Times"/>
          <w:sz w:val="22"/>
          <w:szCs w:val="22"/>
        </w:rPr>
        <w:t xml:space="preserve"> is the price that maximizes the joint profits subject to the stable collusion incentive constraint.</w:t>
      </w:r>
    </w:p>
    <w:p w14:paraId="4934F250" w14:textId="77777777" w:rsidR="00FF00AE" w:rsidRPr="00552F66" w:rsidRDefault="00FF00AE" w:rsidP="0037146D">
      <w:pPr>
        <w:spacing w:line="360" w:lineRule="auto"/>
        <w:jc w:val="both"/>
        <w:rPr>
          <w:rFonts w:ascii="Times" w:hAnsi="Times"/>
          <w:sz w:val="22"/>
          <w:szCs w:val="22"/>
        </w:rPr>
      </w:pPr>
    </w:p>
    <w:p w14:paraId="52D8ECC2" w14:textId="779B8C19" w:rsidR="00FF00AE" w:rsidRPr="00552F66" w:rsidRDefault="00FF00AE" w:rsidP="0037146D">
      <w:pPr>
        <w:spacing w:line="360" w:lineRule="auto"/>
        <w:jc w:val="both"/>
        <w:rPr>
          <w:rFonts w:ascii="Times" w:hAnsi="Times"/>
          <w:sz w:val="22"/>
          <w:szCs w:val="22"/>
        </w:rPr>
      </w:pPr>
      <w:r w:rsidRPr="00552F66">
        <w:rPr>
          <w:rFonts w:ascii="Times" w:hAnsi="Times"/>
          <w:sz w:val="22"/>
          <w:szCs w:val="22"/>
        </w:rPr>
        <w:t>In this case the optimal collusive prices are:</w:t>
      </w:r>
    </w:p>
    <w:p w14:paraId="2EFE5AC1" w14:textId="77777777" w:rsidR="004C6E5A" w:rsidRPr="00552F66" w:rsidRDefault="004C6E5A" w:rsidP="0037146D">
      <w:pPr>
        <w:spacing w:line="360" w:lineRule="auto"/>
        <w:jc w:val="both"/>
        <w:rPr>
          <w:rFonts w:ascii="Times" w:hAnsi="Times"/>
          <w:sz w:val="22"/>
          <w:szCs w:val="22"/>
        </w:rPr>
      </w:pPr>
    </w:p>
    <w:p w14:paraId="66FF9F9F" w14:textId="48A872E4" w:rsidR="00FF00AE" w:rsidRPr="00552F66" w:rsidRDefault="004273B5" w:rsidP="0037146D">
      <w:pPr>
        <w:spacing w:line="360" w:lineRule="auto"/>
        <w:jc w:val="both"/>
        <w:rPr>
          <w:rFonts w:ascii="Times" w:hAnsi="Times"/>
          <w:sz w:val="22"/>
          <w:szCs w:val="22"/>
        </w:rPr>
      </w:pPr>
      <m:oMathPara>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C*</m:t>
              </m:r>
            </m:sup>
          </m:sSup>
          <m:r>
            <w:rPr>
              <w:rFonts w:ascii="Cambria Math" w:hAnsi="Cambria Math"/>
              <w:sz w:val="22"/>
              <w:szCs w:val="22"/>
            </w:rPr>
            <m:t>(δ,x)=</m:t>
          </m:r>
          <m:d>
            <m:dPr>
              <m:begChr m:val="{"/>
              <m:endChr m:val=""/>
              <m:ctrlPr>
                <w:rPr>
                  <w:rFonts w:ascii="Cambria Math" w:hAnsi="Cambria Math"/>
                  <w:i/>
                  <w:sz w:val="22"/>
                  <w:szCs w:val="22"/>
                </w:rPr>
              </m:ctrlPr>
            </m:dPr>
            <m:e>
              <m:eqArr>
                <m:eqArrPr>
                  <m:ctrlPr>
                    <w:rPr>
                      <w:rFonts w:ascii="Cambria Math" w:hAnsi="Cambria Math"/>
                      <w:i/>
                      <w:sz w:val="22"/>
                      <w:szCs w:val="22"/>
                    </w:rPr>
                  </m:ctrlPr>
                </m:eqArrPr>
                <m:e>
                  <m:r>
                    <w:rPr>
                      <w:rFonts w:ascii="Cambria Math" w:hAnsi="Cambria Math"/>
                      <w:sz w:val="22"/>
                      <w:szCs w:val="22"/>
                    </w:rPr>
                    <m:t xml:space="preserve"> </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d>
                    <m:dPr>
                      <m:ctrlPr>
                        <w:rPr>
                          <w:rFonts w:ascii="Cambria Math" w:hAnsi="Cambria Math"/>
                          <w:i/>
                          <w:sz w:val="22"/>
                          <w:szCs w:val="22"/>
                        </w:rPr>
                      </m:ctrlPr>
                    </m:dPr>
                    <m:e>
                      <m:r>
                        <w:rPr>
                          <w:rFonts w:ascii="Cambria Math" w:hAnsi="Cambria Math"/>
                          <w:sz w:val="22"/>
                          <w:szCs w:val="22"/>
                        </w:rPr>
                        <m:t>x</m:t>
                      </m:r>
                    </m:e>
                  </m:d>
                  <m:r>
                    <w:rPr>
                      <w:rFonts w:ascii="Cambria Math" w:hAnsi="Cambria Math"/>
                      <w:sz w:val="22"/>
                      <w:szCs w:val="22"/>
                    </w:rPr>
                    <m:t xml:space="preserve">                               &amp;∀δ&lt;</m:t>
                  </m:r>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m:t>
                      </m:r>
                    </m:sup>
                  </m:sSup>
                  <m:r>
                    <w:rPr>
                      <w:rFonts w:ascii="Cambria Math" w:hAnsi="Cambria Math"/>
                      <w:sz w:val="22"/>
                      <w:szCs w:val="22"/>
                    </w:rPr>
                    <m:t>(x)</m:t>
                  </m:r>
                </m:e>
                <m:e>
                  <m:f>
                    <m:fPr>
                      <m:ctrlPr>
                        <w:rPr>
                          <w:rFonts w:ascii="Cambria Math" w:hAnsi="Cambria Math"/>
                          <w:i/>
                          <w:sz w:val="22"/>
                          <w:szCs w:val="22"/>
                        </w:rPr>
                      </m:ctrlPr>
                    </m:fPr>
                    <m:num>
                      <m:r>
                        <w:rPr>
                          <w:rFonts w:ascii="Cambria Math" w:hAnsi="Cambria Math"/>
                          <w:sz w:val="22"/>
                          <w:szCs w:val="22"/>
                        </w:rPr>
                        <m:t>t</m:t>
                      </m:r>
                      <m:d>
                        <m:dPr>
                          <m:ctrlPr>
                            <w:rPr>
                              <w:rFonts w:ascii="Cambria Math" w:hAnsi="Cambria Math"/>
                              <w:i/>
                              <w:sz w:val="22"/>
                              <w:szCs w:val="22"/>
                            </w:rPr>
                          </m:ctrlPr>
                        </m:dPr>
                        <m:e>
                          <m:r>
                            <w:rPr>
                              <w:rFonts w:ascii="Cambria Math" w:hAnsi="Cambria Math"/>
                              <w:sz w:val="22"/>
                              <w:szCs w:val="22"/>
                            </w:rPr>
                            <m:t>1-2x</m:t>
                          </m:r>
                        </m:e>
                      </m:d>
                      <m:d>
                        <m:dPr>
                          <m:ctrlPr>
                            <w:rPr>
                              <w:rFonts w:ascii="Cambria Math" w:hAnsi="Cambria Math"/>
                              <w:i/>
                              <w:sz w:val="22"/>
                              <w:szCs w:val="22"/>
                            </w:rPr>
                          </m:ctrlPr>
                        </m:dPr>
                        <m:e>
                          <m:r>
                            <w:rPr>
                              <w:rFonts w:ascii="Cambria Math" w:hAnsi="Cambria Math"/>
                              <w:sz w:val="22"/>
                              <w:szCs w:val="22"/>
                            </w:rPr>
                            <m:t>1+3δ</m:t>
                          </m:r>
                        </m:e>
                      </m:d>
                    </m:num>
                    <m:den>
                      <m:r>
                        <w:rPr>
                          <w:rFonts w:ascii="Cambria Math" w:hAnsi="Cambria Math"/>
                          <w:sz w:val="22"/>
                          <w:szCs w:val="22"/>
                        </w:rPr>
                        <m:t>1-δ</m:t>
                      </m:r>
                    </m:den>
                  </m:f>
                  <m:r>
                    <w:rPr>
                      <w:rFonts w:ascii="Cambria Math" w:hAnsi="Cambria Math"/>
                      <w:sz w:val="22"/>
                      <w:szCs w:val="22"/>
                    </w:rPr>
                    <m:t xml:space="preserve">        &amp;∀δ≥</m:t>
                  </m:r>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m:t>
                      </m:r>
                    </m:sup>
                  </m:sSup>
                  <m:d>
                    <m:dPr>
                      <m:ctrlPr>
                        <w:rPr>
                          <w:rFonts w:ascii="Cambria Math" w:hAnsi="Cambria Math"/>
                          <w:i/>
                          <w:sz w:val="22"/>
                          <w:szCs w:val="22"/>
                        </w:rPr>
                      </m:ctrlPr>
                    </m:dPr>
                    <m:e>
                      <m:r>
                        <w:rPr>
                          <w:rFonts w:ascii="Cambria Math" w:hAnsi="Cambria Math"/>
                          <w:sz w:val="22"/>
                          <w:szCs w:val="22"/>
                        </w:rPr>
                        <m:t>x</m:t>
                      </m:r>
                    </m:e>
                  </m:d>
                  <m:r>
                    <w:rPr>
                      <w:rFonts w:ascii="Cambria Math" w:hAnsi="Cambria Math"/>
                      <w:sz w:val="22"/>
                      <w:szCs w:val="22"/>
                    </w:rPr>
                    <m:t xml:space="preserve">, δ∈[0, 1/3] </m:t>
                  </m:r>
                  <m:ctrlPr>
                    <w:rPr>
                      <w:rFonts w:ascii="Cambria Math" w:eastAsia="Cambria Math" w:hAnsi="Cambria Math" w:cs="Cambria Math"/>
                      <w:i/>
                      <w:sz w:val="22"/>
                      <w:szCs w:val="22"/>
                    </w:rPr>
                  </m:ctrlPr>
                </m:e>
                <m:e>
                  <m:f>
                    <m:fPr>
                      <m:ctrlPr>
                        <w:rPr>
                          <w:rFonts w:ascii="Cambria Math" w:hAnsi="Cambria Math"/>
                          <w:i/>
                          <w:sz w:val="22"/>
                          <w:szCs w:val="22"/>
                        </w:rPr>
                      </m:ctrlPr>
                    </m:fPr>
                    <m:num>
                      <m:r>
                        <w:rPr>
                          <w:rFonts w:ascii="Cambria Math" w:hAnsi="Cambria Math"/>
                          <w:sz w:val="22"/>
                          <w:szCs w:val="22"/>
                        </w:rPr>
                        <m:t>t</m:t>
                      </m:r>
                      <m:d>
                        <m:dPr>
                          <m:ctrlPr>
                            <w:rPr>
                              <w:rFonts w:ascii="Cambria Math" w:hAnsi="Cambria Math"/>
                              <w:i/>
                              <w:sz w:val="22"/>
                              <w:szCs w:val="22"/>
                            </w:rPr>
                          </m:ctrlPr>
                        </m:dPr>
                        <m:e>
                          <m:r>
                            <w:rPr>
                              <w:rFonts w:ascii="Cambria Math" w:hAnsi="Cambria Math"/>
                              <w:sz w:val="22"/>
                              <w:szCs w:val="22"/>
                            </w:rPr>
                            <m:t>1-2x</m:t>
                          </m:r>
                        </m:e>
                      </m:d>
                      <m:d>
                        <m:dPr>
                          <m:ctrlPr>
                            <w:rPr>
                              <w:rFonts w:ascii="Cambria Math" w:hAnsi="Cambria Math"/>
                              <w:i/>
                              <w:sz w:val="22"/>
                              <w:szCs w:val="22"/>
                            </w:rPr>
                          </m:ctrlPr>
                        </m:dPr>
                        <m:e>
                          <m:r>
                            <w:rPr>
                              <w:rFonts w:ascii="Cambria Math" w:hAnsi="Cambria Math"/>
                              <w:sz w:val="22"/>
                              <w:szCs w:val="22"/>
                            </w:rPr>
                            <m:t>2-3δ</m:t>
                          </m:r>
                        </m:e>
                      </m:d>
                    </m:num>
                    <m:den>
                      <m:r>
                        <w:rPr>
                          <w:rFonts w:ascii="Cambria Math" w:hAnsi="Cambria Math"/>
                          <w:sz w:val="22"/>
                          <w:szCs w:val="22"/>
                        </w:rPr>
                        <m:t>1-2δ</m:t>
                      </m:r>
                    </m:den>
                  </m:f>
                  <m:r>
                    <w:rPr>
                      <w:rFonts w:ascii="Cambria Math" w:hAnsi="Cambria Math"/>
                      <w:sz w:val="22"/>
                      <w:szCs w:val="22"/>
                    </w:rPr>
                    <m:t xml:space="preserve">        &amp;∀δ≥</m:t>
                  </m:r>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m:t>
                      </m:r>
                    </m:sup>
                  </m:sSup>
                  <m:d>
                    <m:dPr>
                      <m:ctrlPr>
                        <w:rPr>
                          <w:rFonts w:ascii="Cambria Math" w:hAnsi="Cambria Math"/>
                          <w:i/>
                          <w:sz w:val="22"/>
                          <w:szCs w:val="22"/>
                        </w:rPr>
                      </m:ctrlPr>
                    </m:dPr>
                    <m:e>
                      <m:r>
                        <w:rPr>
                          <w:rFonts w:ascii="Cambria Math" w:hAnsi="Cambria Math"/>
                          <w:sz w:val="22"/>
                          <w:szCs w:val="22"/>
                        </w:rPr>
                        <m:t>x</m:t>
                      </m:r>
                    </m:e>
                  </m:d>
                  <m:r>
                    <w:rPr>
                      <w:rFonts w:ascii="Cambria Math" w:hAnsi="Cambria Math"/>
                      <w:sz w:val="22"/>
                      <w:szCs w:val="22"/>
                    </w:rPr>
                    <m:t xml:space="preserve">, δ∈[1/3, 1/2)  </m:t>
                  </m:r>
                </m:e>
              </m:eqArr>
            </m:e>
          </m:d>
        </m:oMath>
      </m:oMathPara>
    </w:p>
    <w:p w14:paraId="6EEC59AE" w14:textId="77777777" w:rsidR="004C6E5A" w:rsidRPr="00552F66" w:rsidRDefault="004C6E5A" w:rsidP="0037146D">
      <w:pPr>
        <w:spacing w:line="360" w:lineRule="auto"/>
        <w:jc w:val="both"/>
        <w:rPr>
          <w:rFonts w:ascii="Times" w:hAnsi="Times"/>
          <w:sz w:val="22"/>
          <w:szCs w:val="22"/>
        </w:rPr>
      </w:pPr>
    </w:p>
    <w:p w14:paraId="1D0AC8AC" w14:textId="0CA2D4E1" w:rsidR="004C6E5A" w:rsidRPr="00552F66" w:rsidRDefault="004C6E5A" w:rsidP="0037146D">
      <w:pPr>
        <w:spacing w:line="360" w:lineRule="auto"/>
        <w:jc w:val="both"/>
        <w:rPr>
          <w:rFonts w:ascii="Times" w:hAnsi="Times"/>
          <w:sz w:val="22"/>
          <w:szCs w:val="22"/>
        </w:rPr>
      </w:pPr>
      <w:r w:rsidRPr="00552F66">
        <w:rPr>
          <w:rFonts w:ascii="Times" w:hAnsi="Times"/>
          <w:sz w:val="22"/>
          <w:szCs w:val="22"/>
        </w:rPr>
        <w:t xml:space="preserve">In order to determine the critical discount </w:t>
      </w:r>
      <w:r w:rsidR="004252B2" w:rsidRPr="00552F66">
        <w:rPr>
          <w:rFonts w:ascii="Times" w:hAnsi="Times"/>
          <w:sz w:val="22"/>
          <w:szCs w:val="22"/>
        </w:rPr>
        <w:t>rate</w:t>
      </w:r>
      <w:r w:rsidRPr="00552F66">
        <w:rPr>
          <w:rFonts w:ascii="Times" w:hAnsi="Times"/>
          <w:sz w:val="22"/>
          <w:szCs w:val="22"/>
        </w:rPr>
        <w:t xml:space="preserve"> the collusive profits and the deviation profits need to be calculated. The collusiv</w:t>
      </w:r>
      <w:r w:rsidR="009E151D" w:rsidRPr="00552F66">
        <w:rPr>
          <w:rFonts w:ascii="Times" w:hAnsi="Times"/>
          <w:sz w:val="22"/>
          <w:szCs w:val="22"/>
        </w:rPr>
        <w:t>e</w:t>
      </w:r>
      <w:r w:rsidR="00BA7A7E" w:rsidRPr="00552F66">
        <w:rPr>
          <w:rFonts w:ascii="Times" w:hAnsi="Times"/>
          <w:sz w:val="22"/>
          <w:szCs w:val="22"/>
        </w:rPr>
        <w:t xml:space="preserve"> profits can be computed with (9</w:t>
      </w:r>
      <w:r w:rsidR="009E151D" w:rsidRPr="00552F66">
        <w:rPr>
          <w:rFonts w:ascii="Times" w:hAnsi="Times"/>
          <w:sz w:val="22"/>
          <w:szCs w:val="22"/>
        </w:rPr>
        <w:t>) where market is shared equally by both firms. The per period profit for each firm during the cooperation phase then becomes:</w:t>
      </w:r>
    </w:p>
    <w:p w14:paraId="58356143" w14:textId="77777777" w:rsidR="004C6E5A" w:rsidRPr="00552F66" w:rsidRDefault="004C6E5A" w:rsidP="0037146D">
      <w:pPr>
        <w:spacing w:line="360" w:lineRule="auto"/>
        <w:jc w:val="both"/>
        <w:rPr>
          <w:rFonts w:ascii="Times" w:hAnsi="Times"/>
          <w:sz w:val="22"/>
          <w:szCs w:val="22"/>
        </w:rPr>
      </w:pPr>
    </w:p>
    <w:p w14:paraId="3DFAC3C6" w14:textId="5852505E" w:rsidR="004C6E5A" w:rsidRPr="00552F66" w:rsidRDefault="00BA7A7E" w:rsidP="0037146D">
      <w:pPr>
        <w:spacing w:line="360" w:lineRule="auto"/>
        <w:ind w:firstLine="567"/>
        <w:jc w:val="both"/>
        <w:rPr>
          <w:rFonts w:ascii="Times" w:hAnsi="Times"/>
          <w:sz w:val="22"/>
          <w:szCs w:val="22"/>
        </w:rPr>
      </w:pPr>
      <w:r w:rsidRPr="00552F66">
        <w:rPr>
          <w:rFonts w:ascii="Times" w:hAnsi="Times"/>
          <w:sz w:val="22"/>
          <w:szCs w:val="22"/>
        </w:rPr>
        <w:t>(10</w:t>
      </w:r>
      <w:r w:rsidR="004C6E5A" w:rsidRPr="00552F66">
        <w:rPr>
          <w:rFonts w:ascii="Times" w:hAnsi="Times"/>
          <w:sz w:val="22"/>
          <w:szCs w:val="22"/>
        </w:rPr>
        <w:t>)</w:t>
      </w:r>
      <w:r w:rsidR="004C6E5A" w:rsidRPr="00552F66">
        <w:rPr>
          <w:rFonts w:ascii="Times" w:hAnsi="Times"/>
          <w:sz w:val="22"/>
          <w:szCs w:val="22"/>
        </w:rPr>
        <w:tab/>
      </w:r>
      <m:oMath>
        <m:r>
          <w:rPr>
            <w:rFonts w:ascii="Cambria Math" w:hAnsi="Cambria Math"/>
            <w:sz w:val="22"/>
            <w:szCs w:val="22"/>
          </w:rPr>
          <m:t xml:space="preserve"> </m:t>
        </m:r>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C</m:t>
            </m:r>
          </m:sup>
        </m:sSup>
        <m:d>
          <m:dPr>
            <m:ctrlPr>
              <w:rPr>
                <w:rFonts w:ascii="Cambria Math" w:hAnsi="Cambria Math"/>
                <w:i/>
                <w:sz w:val="22"/>
                <w:szCs w:val="22"/>
              </w:rPr>
            </m:ctrlPr>
          </m:dPr>
          <m:e>
            <m:r>
              <w:rPr>
                <w:rFonts w:ascii="Cambria Math" w:hAnsi="Cambria Math"/>
                <w:sz w:val="22"/>
                <w:szCs w:val="22"/>
              </w:rPr>
              <m:t>x</m:t>
            </m:r>
          </m:e>
        </m:d>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k-</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t</m:t>
                </m:r>
                <m:sSup>
                  <m:sSupPr>
                    <m:ctrlPr>
                      <w:rPr>
                        <w:rFonts w:ascii="Cambria Math" w:hAnsi="Cambria Math"/>
                        <w:i/>
                        <w:sz w:val="22"/>
                        <w:szCs w:val="22"/>
                      </w:rPr>
                    </m:ctrlPr>
                  </m:sSupPr>
                  <m:e>
                    <m:r>
                      <w:rPr>
                        <w:rFonts w:ascii="Cambria Math" w:hAnsi="Cambria Math"/>
                        <w:sz w:val="22"/>
                        <w:szCs w:val="22"/>
                      </w:rPr>
                      <m:t>(1/2-x)</m:t>
                    </m:r>
                  </m:e>
                  <m:sup>
                    <m:r>
                      <w:rPr>
                        <w:rFonts w:ascii="Cambria Math" w:hAnsi="Cambria Math"/>
                        <w:sz w:val="22"/>
                        <w:szCs w:val="22"/>
                      </w:rPr>
                      <m:t>2</m:t>
                    </m:r>
                  </m:sup>
                </m:sSup>
                <m:r>
                  <w:rPr>
                    <w:rFonts w:ascii="Cambria Math" w:hAnsi="Cambria Math"/>
                    <w:sz w:val="22"/>
                    <w:szCs w:val="22"/>
                  </w:rPr>
                  <m:t xml:space="preserve">         &amp;x∈</m:t>
                </m:r>
                <m:r>
                  <m:rPr>
                    <m:sty m:val="p"/>
                  </m:rPr>
                  <w:rPr>
                    <w:rFonts w:ascii="Cambria Math" w:hAnsi="Cambria Math"/>
                    <w:sz w:val="22"/>
                    <w:szCs w:val="22"/>
                  </w:rPr>
                  <m:t>[0, 1/4)</m:t>
                </m:r>
              </m:e>
              <m:e>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k-</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t</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2</m:t>
                    </m:r>
                  </m:sup>
                </m:sSup>
                <m:r>
                  <w:rPr>
                    <w:rFonts w:ascii="Cambria Math" w:hAnsi="Cambria Math"/>
                    <w:sz w:val="22"/>
                    <w:szCs w:val="22"/>
                  </w:rPr>
                  <m:t xml:space="preserve">                         &amp;x∈[1/4, 1/2)</m:t>
                </m:r>
              </m:e>
            </m:eqArr>
          </m:e>
        </m:d>
      </m:oMath>
    </w:p>
    <w:p w14:paraId="7E9DE31B" w14:textId="77777777" w:rsidR="009E151D" w:rsidRPr="00552F66" w:rsidRDefault="009E151D" w:rsidP="0037146D">
      <w:pPr>
        <w:spacing w:line="360" w:lineRule="auto"/>
        <w:jc w:val="both"/>
        <w:rPr>
          <w:rFonts w:ascii="Times" w:hAnsi="Times"/>
          <w:sz w:val="22"/>
          <w:szCs w:val="22"/>
        </w:rPr>
      </w:pPr>
    </w:p>
    <w:p w14:paraId="5A6FA229" w14:textId="62BD1168" w:rsidR="009E151D" w:rsidRPr="00552F66" w:rsidRDefault="009E151D" w:rsidP="0037146D">
      <w:pPr>
        <w:spacing w:line="360" w:lineRule="auto"/>
        <w:jc w:val="both"/>
        <w:rPr>
          <w:rFonts w:ascii="Times" w:hAnsi="Times"/>
          <w:sz w:val="22"/>
          <w:szCs w:val="22"/>
        </w:rPr>
      </w:pPr>
      <w:r w:rsidRPr="00552F66">
        <w:rPr>
          <w:rFonts w:ascii="Times" w:hAnsi="Times"/>
          <w:sz w:val="22"/>
          <w:szCs w:val="22"/>
        </w:rPr>
        <w:t>In the deviation phase</w:t>
      </w:r>
      <w:r w:rsidR="00190F78" w:rsidRPr="00552F66">
        <w:rPr>
          <w:rFonts w:ascii="Times" w:hAnsi="Times"/>
          <w:sz w:val="22"/>
          <w:szCs w:val="22"/>
        </w:rPr>
        <w:t xml:space="preserve"> the deviating firm takes the collusive price given as the price of the competitor. Based on this price it charges a price that maximizes its own profits. Here there are two possibilities. Depending on the exact </w:t>
      </w:r>
      <w:r w:rsidR="009A1E19">
        <w:rPr>
          <w:rFonts w:ascii="Times" w:hAnsi="Times"/>
          <w:sz w:val="22"/>
          <w:szCs w:val="22"/>
        </w:rPr>
        <w:t xml:space="preserve">values of the </w:t>
      </w:r>
      <w:r w:rsidR="00BC5962">
        <w:rPr>
          <w:rFonts w:ascii="Times" w:hAnsi="Times"/>
          <w:sz w:val="22"/>
          <w:szCs w:val="22"/>
        </w:rPr>
        <w:t>parameters</w:t>
      </w:r>
      <w:r w:rsidR="00190F78" w:rsidRPr="00552F66">
        <w:rPr>
          <w:rFonts w:ascii="Times" w:hAnsi="Times"/>
          <w:sz w:val="22"/>
          <w:szCs w:val="22"/>
        </w:rPr>
        <w:t xml:space="preserve"> of the game, it might be profitable to undercut the competitor</w:t>
      </w:r>
      <w:r w:rsidR="005E6F47" w:rsidRPr="00552F66">
        <w:rPr>
          <w:rFonts w:ascii="Times" w:hAnsi="Times"/>
          <w:sz w:val="22"/>
          <w:szCs w:val="22"/>
        </w:rPr>
        <w:t>’</w:t>
      </w:r>
      <w:r w:rsidR="00190F78" w:rsidRPr="00552F66">
        <w:rPr>
          <w:rFonts w:ascii="Times" w:hAnsi="Times"/>
          <w:sz w:val="22"/>
          <w:szCs w:val="22"/>
        </w:rPr>
        <w:t>s price</w:t>
      </w:r>
      <w:r w:rsidR="005E6F47" w:rsidRPr="00552F66">
        <w:rPr>
          <w:rFonts w:ascii="Times" w:hAnsi="Times"/>
          <w:sz w:val="22"/>
          <w:szCs w:val="22"/>
        </w:rPr>
        <w:t xml:space="preserve"> so much that it becomes a </w:t>
      </w:r>
      <w:r w:rsidR="009F7B9B" w:rsidRPr="00552F66">
        <w:rPr>
          <w:rFonts w:ascii="Times" w:hAnsi="Times"/>
          <w:sz w:val="22"/>
          <w:szCs w:val="22"/>
        </w:rPr>
        <w:t>monopolist</w:t>
      </w:r>
      <w:r w:rsidR="00190F78" w:rsidRPr="00552F66">
        <w:rPr>
          <w:rFonts w:ascii="Times" w:hAnsi="Times"/>
          <w:sz w:val="22"/>
          <w:szCs w:val="22"/>
        </w:rPr>
        <w:t xml:space="preserve"> </w:t>
      </w:r>
      <w:r w:rsidR="000F141E" w:rsidRPr="00552F66">
        <w:rPr>
          <w:rFonts w:ascii="Times" w:hAnsi="Times"/>
          <w:sz w:val="22"/>
          <w:szCs w:val="22"/>
        </w:rPr>
        <w:t>or it might be profitable to charge a relatively high price and coexist with the other firm as a duopoly. The p</w:t>
      </w:r>
      <w:r w:rsidR="003338F3" w:rsidRPr="00552F66">
        <w:rPr>
          <w:rFonts w:ascii="Times" w:hAnsi="Times"/>
          <w:sz w:val="22"/>
          <w:szCs w:val="22"/>
        </w:rPr>
        <w:t>arameters of the game determine in which situation a firm is</w:t>
      </w:r>
      <w:r w:rsidR="009A1E19">
        <w:rPr>
          <w:rFonts w:ascii="Times" w:hAnsi="Times"/>
          <w:sz w:val="22"/>
          <w:szCs w:val="22"/>
        </w:rPr>
        <w:t>.</w:t>
      </w:r>
      <w:r w:rsidR="003338F3" w:rsidRPr="00552F66">
        <w:rPr>
          <w:rFonts w:ascii="Times" w:hAnsi="Times"/>
          <w:sz w:val="22"/>
          <w:szCs w:val="22"/>
        </w:rPr>
        <w:t xml:space="preserve"> </w:t>
      </w:r>
      <w:r w:rsidR="009A1E19">
        <w:rPr>
          <w:rFonts w:ascii="Times" w:hAnsi="Times"/>
          <w:sz w:val="22"/>
          <w:szCs w:val="22"/>
        </w:rPr>
        <w:t>The</w:t>
      </w:r>
      <w:r w:rsidR="003338F3" w:rsidRPr="00552F66">
        <w:rPr>
          <w:rFonts w:ascii="Times" w:hAnsi="Times"/>
          <w:sz w:val="22"/>
          <w:szCs w:val="22"/>
        </w:rPr>
        <w:t xml:space="preserve"> c</w:t>
      </w:r>
      <w:r w:rsidR="009A1E19">
        <w:rPr>
          <w:rFonts w:ascii="Times" w:hAnsi="Times"/>
          <w:sz w:val="22"/>
          <w:szCs w:val="22"/>
        </w:rPr>
        <w:t>onstraint</w:t>
      </w:r>
      <w:r w:rsidR="00F60BF4" w:rsidRPr="00552F66">
        <w:rPr>
          <w:rFonts w:ascii="Times" w:hAnsi="Times"/>
          <w:sz w:val="22"/>
          <w:szCs w:val="22"/>
        </w:rPr>
        <w:t>,</w:t>
      </w:r>
      <w:r w:rsidR="009A1E19">
        <w:rPr>
          <w:rFonts w:ascii="Times" w:hAnsi="Times"/>
          <w:sz w:val="22"/>
          <w:szCs w:val="22"/>
        </w:rPr>
        <w:t xml:space="preserve"> which summarizes</w:t>
      </w:r>
      <w:r w:rsidR="003338F3" w:rsidRPr="00552F66">
        <w:rPr>
          <w:rFonts w:ascii="Times" w:hAnsi="Times"/>
          <w:sz w:val="22"/>
          <w:szCs w:val="22"/>
        </w:rPr>
        <w:t xml:space="preserve"> this situation</w:t>
      </w:r>
      <w:r w:rsidR="00850A82">
        <w:rPr>
          <w:rFonts w:ascii="Times" w:hAnsi="Times"/>
          <w:sz w:val="22"/>
          <w:szCs w:val="22"/>
        </w:rPr>
        <w:t>,</w:t>
      </w:r>
      <w:r w:rsidR="003338F3" w:rsidRPr="00552F66">
        <w:rPr>
          <w:rFonts w:ascii="Times" w:hAnsi="Times"/>
          <w:sz w:val="22"/>
          <w:szCs w:val="22"/>
        </w:rPr>
        <w:t xml:space="preserve"> can be determin</w:t>
      </w:r>
      <w:r w:rsidR="00BA7A7E" w:rsidRPr="00552F66">
        <w:rPr>
          <w:rFonts w:ascii="Times" w:hAnsi="Times"/>
          <w:sz w:val="22"/>
          <w:szCs w:val="22"/>
        </w:rPr>
        <w:t>ed</w:t>
      </w:r>
      <w:r w:rsidR="00850A82">
        <w:rPr>
          <w:rFonts w:ascii="Times" w:hAnsi="Times"/>
          <w:sz w:val="22"/>
          <w:szCs w:val="22"/>
        </w:rPr>
        <w:t xml:space="preserve"> with the marginal consumer. G</w:t>
      </w:r>
      <w:r w:rsidR="003338F3" w:rsidRPr="00552F66">
        <w:rPr>
          <w:rFonts w:ascii="Times" w:hAnsi="Times"/>
          <w:sz w:val="22"/>
          <w:szCs w:val="22"/>
        </w:rPr>
        <w:t>iven the</w:t>
      </w:r>
      <w:r w:rsidR="00BA7A7E" w:rsidRPr="00552F66">
        <w:rPr>
          <w:rFonts w:ascii="Times" w:hAnsi="Times"/>
          <w:sz w:val="22"/>
          <w:szCs w:val="22"/>
        </w:rPr>
        <w:t xml:space="preserve"> location and the</w:t>
      </w:r>
      <w:r w:rsidR="003338F3" w:rsidRPr="00552F66">
        <w:rPr>
          <w:rFonts w:ascii="Times" w:hAnsi="Times"/>
          <w:sz w:val="22"/>
          <w:szCs w:val="22"/>
        </w:rPr>
        <w:t xml:space="preserve"> prices of the game</w:t>
      </w:r>
      <w:r w:rsidR="00850A82">
        <w:rPr>
          <w:rFonts w:ascii="Times" w:hAnsi="Times"/>
          <w:sz w:val="22"/>
          <w:szCs w:val="22"/>
        </w:rPr>
        <w:t>, if</w:t>
      </w:r>
      <w:r w:rsidR="003338F3" w:rsidRPr="00552F66">
        <w:rPr>
          <w:rFonts w:ascii="Times" w:hAnsi="Times"/>
          <w:sz w:val="22"/>
          <w:szCs w:val="22"/>
        </w:rPr>
        <w:t xml:space="preserve"> </w:t>
      </w:r>
      <w:r w:rsidR="00BA7A7E" w:rsidRPr="00552F66">
        <w:rPr>
          <w:rFonts w:ascii="Times" w:hAnsi="Times"/>
          <w:sz w:val="22"/>
          <w:szCs w:val="22"/>
        </w:rPr>
        <w:t>the marginal consumer is larger th</w:t>
      </w:r>
      <w:r w:rsidR="009A1E19">
        <w:rPr>
          <w:rFonts w:ascii="Times" w:hAnsi="Times"/>
          <w:sz w:val="22"/>
          <w:szCs w:val="22"/>
        </w:rPr>
        <w:t xml:space="preserve">an one, firm 1 will serve </w:t>
      </w:r>
      <w:r w:rsidR="00BA7A7E" w:rsidRPr="00552F66">
        <w:rPr>
          <w:rFonts w:ascii="Times" w:hAnsi="Times"/>
          <w:sz w:val="22"/>
          <w:szCs w:val="22"/>
        </w:rPr>
        <w:t>the</w:t>
      </w:r>
      <w:r w:rsidR="009A1E19">
        <w:rPr>
          <w:rFonts w:ascii="Times" w:hAnsi="Times"/>
          <w:sz w:val="22"/>
          <w:szCs w:val="22"/>
        </w:rPr>
        <w:t xml:space="preserve"> whole market</w:t>
      </w:r>
      <w:r w:rsidR="00BA7A7E" w:rsidRPr="00552F66">
        <w:rPr>
          <w:rFonts w:ascii="Times" w:hAnsi="Times"/>
          <w:sz w:val="22"/>
          <w:szCs w:val="22"/>
        </w:rPr>
        <w:t xml:space="preserve">. Rearranging (1) with the use of this described inequality, it is found that firm 1 monopolizes the market when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≥t</m:t>
        </m:r>
        <m:d>
          <m:dPr>
            <m:ctrlPr>
              <w:rPr>
                <w:rFonts w:ascii="Cambria Math" w:hAnsi="Cambria Math"/>
                <w:i/>
                <w:sz w:val="22"/>
                <w:szCs w:val="22"/>
              </w:rPr>
            </m:ctrlPr>
          </m:dPr>
          <m:e>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e>
              <m:sup>
                <m:r>
                  <w:rPr>
                    <w:rFonts w:ascii="Cambria Math" w:hAnsi="Cambria Math"/>
                    <w:sz w:val="22"/>
                    <w:szCs w:val="22"/>
                  </w:rPr>
                  <m:t>2</m:t>
                </m:r>
              </m:sup>
            </m:sSup>
          </m:e>
        </m:d>
        <m:r>
          <w:rPr>
            <w:rFonts w:ascii="Cambria Math" w:hAnsi="Cambria Math"/>
            <w:sz w:val="22"/>
            <w:szCs w:val="22"/>
          </w:rPr>
          <m:t>+4t(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oMath>
      <w:r w:rsidR="00BA7A7E" w:rsidRPr="00552F66">
        <w:rPr>
          <w:rFonts w:ascii="Times" w:hAnsi="Times"/>
          <w:sz w:val="22"/>
          <w:szCs w:val="22"/>
        </w:rPr>
        <w:t>. With the same reasoning this condition</w:t>
      </w:r>
      <w:r w:rsidR="009A1E19">
        <w:rPr>
          <w:rFonts w:ascii="Times" w:hAnsi="Times"/>
          <w:sz w:val="22"/>
          <w:szCs w:val="22"/>
        </w:rPr>
        <w:t>al constraint</w:t>
      </w:r>
      <w:r w:rsidR="00BA7A7E" w:rsidRPr="00552F66">
        <w:rPr>
          <w:rFonts w:ascii="Times" w:hAnsi="Times"/>
          <w:sz w:val="22"/>
          <w:szCs w:val="22"/>
        </w:rPr>
        <w:t xml:space="preserve"> can be calculated for firm 2. By applying the assumption of symmetry the general constraint that holds for both firms can be determined. In a collusive setting the best response functions </w:t>
      </w:r>
      <w:r w:rsidR="00F60BF4" w:rsidRPr="00552F66">
        <w:rPr>
          <w:rFonts w:ascii="Times" w:hAnsi="Times"/>
          <w:sz w:val="22"/>
          <w:szCs w:val="22"/>
        </w:rPr>
        <w:t xml:space="preserve">where </w:t>
      </w:r>
      <m:oMath>
        <m:r>
          <w:rPr>
            <w:rFonts w:ascii="Cambria Math" w:hAnsi="Cambria Math"/>
            <w:sz w:val="22"/>
            <w:szCs w:val="22"/>
          </w:rPr>
          <m:t>i≠j</m:t>
        </m:r>
      </m:oMath>
      <w:r w:rsidR="00F60BF4" w:rsidRPr="00552F66">
        <w:rPr>
          <w:rFonts w:ascii="Times" w:hAnsi="Times"/>
          <w:sz w:val="22"/>
          <w:szCs w:val="22"/>
        </w:rPr>
        <w:t xml:space="preserve"> </w:t>
      </w:r>
      <w:r w:rsidR="00BA7A7E" w:rsidRPr="00552F66">
        <w:rPr>
          <w:rFonts w:ascii="Times" w:hAnsi="Times"/>
          <w:sz w:val="22"/>
          <w:szCs w:val="22"/>
        </w:rPr>
        <w:t>then can be denoted with</w:t>
      </w:r>
      <w:r w:rsidR="001545F2" w:rsidRPr="00552F66">
        <w:rPr>
          <w:rStyle w:val="FootnoteReference"/>
          <w:rFonts w:ascii="Times" w:hAnsi="Times"/>
          <w:sz w:val="22"/>
          <w:szCs w:val="22"/>
        </w:rPr>
        <w:footnoteReference w:id="7"/>
      </w:r>
      <w:r w:rsidR="00BA7A7E" w:rsidRPr="00552F66">
        <w:rPr>
          <w:rFonts w:ascii="Times" w:hAnsi="Times"/>
          <w:sz w:val="22"/>
          <w:szCs w:val="22"/>
        </w:rPr>
        <w:t>:</w:t>
      </w:r>
    </w:p>
    <w:p w14:paraId="7A3886F5" w14:textId="77777777" w:rsidR="00F60BF4" w:rsidRPr="00552F66" w:rsidRDefault="00F60BF4" w:rsidP="0037146D">
      <w:pPr>
        <w:spacing w:line="360" w:lineRule="auto"/>
        <w:jc w:val="both"/>
        <w:rPr>
          <w:rFonts w:ascii="Times" w:hAnsi="Times"/>
          <w:sz w:val="22"/>
          <w:szCs w:val="22"/>
        </w:rPr>
      </w:pPr>
    </w:p>
    <w:p w14:paraId="46B6BBB9" w14:textId="03C8522E" w:rsidR="00BA7A7E" w:rsidRPr="00552F66" w:rsidRDefault="00BA7A7E" w:rsidP="0037146D">
      <w:pPr>
        <w:spacing w:line="360" w:lineRule="auto"/>
        <w:ind w:firstLine="567"/>
        <w:jc w:val="both"/>
        <w:rPr>
          <w:rFonts w:ascii="Times" w:hAnsi="Times"/>
          <w:sz w:val="22"/>
          <w:szCs w:val="22"/>
        </w:rPr>
      </w:pPr>
      <w:r w:rsidRPr="00552F66">
        <w:rPr>
          <w:rFonts w:ascii="Times" w:hAnsi="Times"/>
          <w:sz w:val="22"/>
          <w:szCs w:val="22"/>
        </w:rPr>
        <w:t>(11)</w:t>
      </w:r>
      <w:r w:rsidRPr="00552F66">
        <w:rPr>
          <w:rFonts w:ascii="Times" w:hAnsi="Times"/>
          <w:sz w:val="22"/>
          <w:szCs w:val="22"/>
        </w:rPr>
        <w:tab/>
      </w:r>
      <m:oMath>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i</m:t>
                </m:r>
              </m:sub>
            </m:sSub>
          </m:e>
          <m:sup>
            <m:r>
              <w:rPr>
                <w:rFonts w:ascii="Cambria Math" w:hAnsi="Cambria Math"/>
                <w:sz w:val="22"/>
                <w:szCs w:val="22"/>
              </w:rPr>
              <m:t>D*</m:t>
            </m:r>
          </m:sup>
        </m:sSup>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j</m:t>
                </m:r>
              </m:sub>
            </m:sSub>
          </m:e>
        </m:d>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r>
                  <w:rPr>
                    <w:rFonts w:ascii="Cambria Math" w:hAnsi="Cambria Math"/>
                    <w:sz w:val="22"/>
                    <w:szCs w:val="22"/>
                  </w:rPr>
                  <m:t xml:space="preserve"> </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j</m:t>
                    </m:r>
                  </m:sub>
                </m:sSub>
                <m:r>
                  <w:rPr>
                    <w:rFonts w:ascii="Cambria Math" w:hAnsi="Cambria Math"/>
                    <w:sz w:val="22"/>
                    <w:szCs w:val="22"/>
                  </w:rPr>
                  <m:t>+t</m:t>
                </m:r>
                <m:d>
                  <m:dPr>
                    <m:ctrlPr>
                      <w:rPr>
                        <w:rFonts w:ascii="Cambria Math" w:hAnsi="Cambria Math"/>
                        <w:i/>
                        <w:sz w:val="22"/>
                        <w:szCs w:val="22"/>
                      </w:rPr>
                    </m:ctrlPr>
                  </m:dPr>
                  <m:e>
                    <m:r>
                      <w:rPr>
                        <w:rFonts w:ascii="Cambria Math" w:hAnsi="Cambria Math"/>
                        <w:sz w:val="22"/>
                        <w:szCs w:val="22"/>
                      </w:rPr>
                      <m:t>1-2x</m:t>
                    </m:r>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 xml:space="preserve">                        p</m:t>
                    </m:r>
                  </m:e>
                  <m:sub>
                    <m:r>
                      <w:rPr>
                        <w:rFonts w:ascii="Cambria Math" w:hAnsi="Cambria Math"/>
                        <w:sz w:val="22"/>
                        <w:szCs w:val="22"/>
                      </w:rPr>
                      <m:t>j</m:t>
                    </m:r>
                  </m:sub>
                </m:sSub>
                <m:r>
                  <w:rPr>
                    <w:rFonts w:ascii="Cambria Math" w:hAnsi="Cambria Math"/>
                    <w:sz w:val="22"/>
                    <w:szCs w:val="22"/>
                  </w:rPr>
                  <m:t>&lt;3t(1-2x)</m:t>
                </m:r>
              </m:e>
              <m:e>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j</m:t>
                    </m:r>
                  </m:sub>
                </m:sSub>
                <m:r>
                  <w:rPr>
                    <w:rFonts w:ascii="Cambria Math" w:hAnsi="Cambria Math"/>
                    <w:sz w:val="22"/>
                    <w:szCs w:val="22"/>
                  </w:rPr>
                  <m:t>-t</m:t>
                </m:r>
                <m:d>
                  <m:dPr>
                    <m:ctrlPr>
                      <w:rPr>
                        <w:rFonts w:ascii="Cambria Math" w:hAnsi="Cambria Math"/>
                        <w:i/>
                        <w:sz w:val="22"/>
                        <w:szCs w:val="22"/>
                      </w:rPr>
                    </m:ctrlPr>
                  </m:dPr>
                  <m:e>
                    <m:r>
                      <w:rPr>
                        <w:rFonts w:ascii="Cambria Math" w:hAnsi="Cambria Math"/>
                        <w:sz w:val="22"/>
                        <w:szCs w:val="22"/>
                      </w:rPr>
                      <m:t>1-2x</m:t>
                    </m:r>
                  </m:e>
                </m:d>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j</m:t>
                    </m:r>
                  </m:sub>
                </m:sSub>
                <m:r>
                  <w:rPr>
                    <w:rFonts w:ascii="Cambria Math" w:hAnsi="Cambria Math"/>
                    <w:sz w:val="22"/>
                    <w:szCs w:val="22"/>
                  </w:rPr>
                  <m:t>≥3t(1-2x)</m:t>
                </m:r>
              </m:e>
            </m:eqArr>
          </m:e>
        </m:d>
      </m:oMath>
    </w:p>
    <w:p w14:paraId="2475E8C5" w14:textId="77777777" w:rsidR="009E151D" w:rsidRPr="00552F66" w:rsidRDefault="009E151D" w:rsidP="0037146D">
      <w:pPr>
        <w:spacing w:line="360" w:lineRule="auto"/>
        <w:jc w:val="both"/>
        <w:rPr>
          <w:rFonts w:ascii="Times" w:hAnsi="Times"/>
          <w:sz w:val="22"/>
          <w:szCs w:val="22"/>
        </w:rPr>
      </w:pPr>
    </w:p>
    <w:p w14:paraId="259C4E14" w14:textId="5A7BABBC" w:rsidR="00957B4A" w:rsidRPr="00552F66" w:rsidRDefault="00F60BF4" w:rsidP="0037146D">
      <w:pPr>
        <w:spacing w:line="360" w:lineRule="auto"/>
        <w:jc w:val="both"/>
        <w:rPr>
          <w:rFonts w:ascii="Times" w:hAnsi="Times"/>
          <w:sz w:val="22"/>
          <w:szCs w:val="22"/>
        </w:rPr>
      </w:pPr>
      <w:proofErr w:type="gramStart"/>
      <w:r w:rsidRPr="00552F66">
        <w:rPr>
          <w:rFonts w:ascii="Times" w:hAnsi="Times"/>
          <w:sz w:val="22"/>
          <w:szCs w:val="22"/>
        </w:rPr>
        <w:t>Equations (9) and (11) show th</w:t>
      </w:r>
      <w:r w:rsidR="00BB527C" w:rsidRPr="00552F66">
        <w:rPr>
          <w:rFonts w:ascii="Times" w:hAnsi="Times"/>
          <w:sz w:val="22"/>
          <w:szCs w:val="22"/>
        </w:rPr>
        <w:t>at there are four scena</w:t>
      </w:r>
      <w:r w:rsidRPr="00552F66">
        <w:rPr>
          <w:rFonts w:ascii="Times" w:hAnsi="Times"/>
          <w:sz w:val="22"/>
          <w:szCs w:val="22"/>
        </w:rPr>
        <w:t>rios.</w:t>
      </w:r>
      <w:proofErr w:type="gramEnd"/>
      <w:r w:rsidRPr="00552F66">
        <w:rPr>
          <w:rFonts w:ascii="Times" w:hAnsi="Times"/>
          <w:sz w:val="22"/>
          <w:szCs w:val="22"/>
        </w:rPr>
        <w:t xml:space="preserve"> Firstly, the </w:t>
      </w:r>
      <w:r w:rsidR="0013712B" w:rsidRPr="00552F66">
        <w:rPr>
          <w:rFonts w:ascii="Times" w:hAnsi="Times"/>
          <w:sz w:val="22"/>
          <w:szCs w:val="22"/>
        </w:rPr>
        <w:t>firm</w:t>
      </w:r>
      <w:r w:rsidR="009A1E19">
        <w:rPr>
          <w:rFonts w:ascii="Times" w:hAnsi="Times"/>
          <w:sz w:val="22"/>
          <w:szCs w:val="22"/>
        </w:rPr>
        <w:t xml:space="preserve">s can be either situated in the </w:t>
      </w:r>
      <w:r w:rsidR="0013712B" w:rsidRPr="00552F66">
        <w:rPr>
          <w:rFonts w:ascii="Times" w:hAnsi="Times"/>
          <w:sz w:val="22"/>
          <w:szCs w:val="22"/>
        </w:rPr>
        <w:t xml:space="preserve">interval </w:t>
      </w:r>
      <m:oMath>
        <m:r>
          <m:rPr>
            <m:sty m:val="p"/>
          </m:rPr>
          <w:rPr>
            <w:rFonts w:ascii="Cambria Math" w:hAnsi="Cambria Math"/>
            <w:sz w:val="22"/>
            <w:szCs w:val="22"/>
          </w:rPr>
          <m:t>[0, 1/4)</m:t>
        </m:r>
      </m:oMath>
      <w:r w:rsidR="0013712B" w:rsidRPr="00552F66">
        <w:rPr>
          <w:rFonts w:ascii="Times" w:hAnsi="Times"/>
          <w:sz w:val="22"/>
          <w:szCs w:val="22"/>
        </w:rPr>
        <w:t xml:space="preserve"> or </w:t>
      </w:r>
      <m:oMath>
        <m:r>
          <m:rPr>
            <m:sty m:val="p"/>
          </m:rPr>
          <w:rPr>
            <w:rFonts w:ascii="Cambria Math" w:hAnsi="Cambria Math"/>
            <w:sz w:val="22"/>
            <w:szCs w:val="22"/>
          </w:rPr>
          <m:t>[1/4, 1/2)</m:t>
        </m:r>
      </m:oMath>
      <w:r w:rsidR="0013712B" w:rsidRPr="00552F66">
        <w:rPr>
          <w:rFonts w:ascii="Times" w:hAnsi="Times"/>
          <w:sz w:val="22"/>
          <w:szCs w:val="22"/>
        </w:rPr>
        <w:t xml:space="preserve">. Secondly, depending on the price of the competitor in comparison to </w:t>
      </w:r>
      <m:oMath>
        <m:r>
          <w:rPr>
            <w:rFonts w:ascii="Cambria Math" w:hAnsi="Cambria Math"/>
            <w:sz w:val="22"/>
            <w:szCs w:val="22"/>
          </w:rPr>
          <m:t>3t</m:t>
        </m:r>
        <m:d>
          <m:dPr>
            <m:ctrlPr>
              <w:rPr>
                <w:rFonts w:ascii="Cambria Math" w:hAnsi="Cambria Math"/>
                <w:i/>
                <w:sz w:val="22"/>
                <w:szCs w:val="22"/>
              </w:rPr>
            </m:ctrlPr>
          </m:dPr>
          <m:e>
            <m:r>
              <w:rPr>
                <w:rFonts w:ascii="Cambria Math" w:hAnsi="Cambria Math"/>
                <w:sz w:val="22"/>
                <w:szCs w:val="22"/>
              </w:rPr>
              <m:t>1-2x</m:t>
            </m:r>
          </m:e>
        </m:d>
      </m:oMath>
      <w:r w:rsidR="0013712B" w:rsidRPr="00552F66">
        <w:rPr>
          <w:rFonts w:ascii="Times" w:hAnsi="Times"/>
          <w:sz w:val="22"/>
          <w:szCs w:val="22"/>
        </w:rPr>
        <w:t>, the firm might find it attractive to become either a monopolist in this phase or choose to coexist and charge a relatively high price.</w:t>
      </w:r>
      <w:r w:rsidR="00F61B38" w:rsidRPr="00552F66">
        <w:rPr>
          <w:rFonts w:ascii="Times" w:hAnsi="Times"/>
          <w:sz w:val="22"/>
          <w:szCs w:val="22"/>
        </w:rPr>
        <w:t xml:space="preserve"> </w:t>
      </w:r>
      <w:r w:rsidR="00BB527C" w:rsidRPr="00552F66">
        <w:rPr>
          <w:rFonts w:ascii="Times" w:hAnsi="Times"/>
          <w:sz w:val="22"/>
          <w:szCs w:val="22"/>
        </w:rPr>
        <w:t>Even though the Nash profits of the one shot equilibrium are the same in each situation, the cooperation profits depend on the lo</w:t>
      </w:r>
      <w:r w:rsidR="00C5297D">
        <w:rPr>
          <w:rFonts w:ascii="Times" w:hAnsi="Times"/>
          <w:sz w:val="22"/>
          <w:szCs w:val="22"/>
        </w:rPr>
        <w:t xml:space="preserve">cation of the firms. This implies that there are four possibilities; </w:t>
      </w:r>
      <w:r w:rsidR="00BB527C" w:rsidRPr="00552F66">
        <w:rPr>
          <w:rFonts w:ascii="Times" w:hAnsi="Times"/>
          <w:sz w:val="22"/>
          <w:szCs w:val="22"/>
        </w:rPr>
        <w:t>the deviation profits depend on the location of the two firms and whether a firm would choose to monopolize the othe</w:t>
      </w:r>
      <w:r w:rsidR="00C5297D">
        <w:rPr>
          <w:rFonts w:ascii="Times" w:hAnsi="Times"/>
          <w:sz w:val="22"/>
          <w:szCs w:val="22"/>
        </w:rPr>
        <w:t>r in the deviation stage or not.</w:t>
      </w:r>
      <w:r w:rsidR="009918D1" w:rsidRPr="00552F66">
        <w:rPr>
          <w:rFonts w:ascii="Times" w:hAnsi="Times"/>
          <w:sz w:val="22"/>
          <w:szCs w:val="22"/>
        </w:rPr>
        <w:t xml:space="preserve"> </w:t>
      </w:r>
    </w:p>
    <w:p w14:paraId="62026299" w14:textId="7FED2216" w:rsidR="000B127C" w:rsidRPr="00552F66" w:rsidRDefault="00957B4A" w:rsidP="0037146D">
      <w:pPr>
        <w:spacing w:line="360" w:lineRule="auto"/>
        <w:ind w:firstLine="720"/>
        <w:jc w:val="both"/>
        <w:rPr>
          <w:rFonts w:ascii="Times" w:hAnsi="Times"/>
          <w:sz w:val="22"/>
          <w:szCs w:val="22"/>
        </w:rPr>
      </w:pPr>
      <w:r w:rsidRPr="00552F66">
        <w:rPr>
          <w:rFonts w:ascii="Times" w:hAnsi="Times"/>
          <w:sz w:val="22"/>
          <w:szCs w:val="22"/>
        </w:rPr>
        <w:t>First</w:t>
      </w:r>
      <w:r w:rsidR="00C5297D">
        <w:rPr>
          <w:rFonts w:ascii="Times" w:hAnsi="Times"/>
          <w:sz w:val="22"/>
          <w:szCs w:val="22"/>
        </w:rPr>
        <w:t>ly,</w:t>
      </w:r>
      <w:r w:rsidRPr="00552F66">
        <w:rPr>
          <w:rFonts w:ascii="Times" w:hAnsi="Times"/>
          <w:sz w:val="22"/>
          <w:szCs w:val="22"/>
        </w:rPr>
        <w:t xml:space="preserve"> the </w:t>
      </w:r>
      <w:r w:rsidR="00C803B9" w:rsidRPr="00552F66">
        <w:rPr>
          <w:rFonts w:ascii="Times" w:hAnsi="Times"/>
          <w:sz w:val="22"/>
          <w:szCs w:val="22"/>
        </w:rPr>
        <w:t xml:space="preserve">case where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j</m:t>
            </m:r>
          </m:sub>
        </m:sSub>
        <w:proofErr w:type="gramStart"/>
        <m:r>
          <w:rPr>
            <w:rFonts w:ascii="Cambria Math" w:hAnsi="Cambria Math"/>
            <w:sz w:val="22"/>
            <w:szCs w:val="22"/>
          </w:rPr>
          <m:t>≥3t(</m:t>
        </m:r>
        <w:proofErr w:type="gramEnd"/>
        <m:r>
          <w:rPr>
            <w:rFonts w:ascii="Cambria Math" w:hAnsi="Cambria Math"/>
            <w:sz w:val="22"/>
            <w:szCs w:val="22"/>
          </w:rPr>
          <m:t>1-2x)</m:t>
        </m:r>
      </m:oMath>
      <w:r w:rsidR="00C803B9" w:rsidRPr="00552F66">
        <w:rPr>
          <w:rFonts w:ascii="Times" w:hAnsi="Times"/>
          <w:sz w:val="22"/>
          <w:szCs w:val="22"/>
        </w:rPr>
        <w:t xml:space="preserve"> is considered. Here the collusive price is relatively high and the deviating firm can benefit </w:t>
      </w:r>
      <w:r w:rsidR="009A1E19">
        <w:rPr>
          <w:rFonts w:ascii="Times" w:hAnsi="Times"/>
          <w:sz w:val="22"/>
          <w:szCs w:val="22"/>
        </w:rPr>
        <w:t xml:space="preserve">from this </w:t>
      </w:r>
      <w:r w:rsidR="00C803B9" w:rsidRPr="00552F66">
        <w:rPr>
          <w:rFonts w:ascii="Times" w:hAnsi="Times"/>
          <w:sz w:val="22"/>
          <w:szCs w:val="22"/>
        </w:rPr>
        <w:t xml:space="preserve">by undercutting the (collusive) price of the rival </w:t>
      </w:r>
      <w:r w:rsidR="008C6584" w:rsidRPr="00552F66">
        <w:rPr>
          <w:rFonts w:ascii="Times" w:hAnsi="Times"/>
          <w:sz w:val="22"/>
          <w:szCs w:val="22"/>
        </w:rPr>
        <w:t>just enough, so that it sets the marginal consumer on 1.</w:t>
      </w:r>
      <w:r w:rsidRPr="00552F66">
        <w:rPr>
          <w:rFonts w:ascii="Times" w:hAnsi="Times"/>
          <w:sz w:val="22"/>
          <w:szCs w:val="22"/>
        </w:rPr>
        <w:t xml:space="preserve"> </w:t>
      </w:r>
      <w:r w:rsidR="008C6584" w:rsidRPr="00552F66">
        <w:rPr>
          <w:rFonts w:ascii="Times" w:hAnsi="Times"/>
          <w:sz w:val="22"/>
          <w:szCs w:val="22"/>
        </w:rPr>
        <w:t xml:space="preserve">The deviation price is determined with the second part of (11). </w:t>
      </w:r>
      <w:r w:rsidR="000B127C" w:rsidRPr="00552F66">
        <w:rPr>
          <w:rFonts w:ascii="Times" w:hAnsi="Times"/>
          <w:sz w:val="22"/>
          <w:szCs w:val="22"/>
        </w:rPr>
        <w:t xml:space="preserve">Taking the corresponding collusive prices for the intervals </w:t>
      </w:r>
      <w:proofErr w:type="gramStart"/>
      <m:oMath>
        <m:r>
          <w:rPr>
            <w:rFonts w:ascii="Cambria Math" w:hAnsi="Cambria Math"/>
            <w:sz w:val="22"/>
            <w:szCs w:val="22"/>
          </w:rPr>
          <m:t>x∈[</m:t>
        </m:r>
        <w:proofErr w:type="gramEnd"/>
        <m:r>
          <w:rPr>
            <w:rFonts w:ascii="Cambria Math" w:hAnsi="Cambria Math"/>
            <w:sz w:val="22"/>
            <w:szCs w:val="22"/>
          </w:rPr>
          <m:t>0, 1/4)</m:t>
        </m:r>
      </m:oMath>
      <w:r w:rsidR="000B127C" w:rsidRPr="00552F66">
        <w:rPr>
          <w:rFonts w:ascii="Times" w:hAnsi="Times"/>
          <w:sz w:val="22"/>
          <w:szCs w:val="22"/>
        </w:rPr>
        <w:t xml:space="preserve"> and  </w:t>
      </w:r>
      <m:oMath>
        <m:r>
          <w:rPr>
            <w:rFonts w:ascii="Cambria Math" w:hAnsi="Cambria Math"/>
            <w:sz w:val="22"/>
            <w:szCs w:val="22"/>
          </w:rPr>
          <m:t>x∈[1/4, 1/2)</m:t>
        </m:r>
      </m:oMath>
      <w:r w:rsidR="000B127C" w:rsidRPr="00552F66">
        <w:rPr>
          <w:rFonts w:ascii="Times" w:hAnsi="Times"/>
          <w:sz w:val="22"/>
          <w:szCs w:val="22"/>
        </w:rPr>
        <w:t xml:space="preserve"> from (9) combined with the best response function in (11) the deviation prices (profits) are determined. </w:t>
      </w:r>
    </w:p>
    <w:p w14:paraId="1EC4B108" w14:textId="77777777" w:rsidR="000B127C" w:rsidRPr="00552F66" w:rsidRDefault="000B127C" w:rsidP="0037146D">
      <w:pPr>
        <w:spacing w:line="360" w:lineRule="auto"/>
        <w:jc w:val="both"/>
        <w:rPr>
          <w:rFonts w:ascii="Times" w:hAnsi="Times"/>
          <w:sz w:val="22"/>
          <w:szCs w:val="22"/>
        </w:rPr>
      </w:pPr>
    </w:p>
    <w:p w14:paraId="71813911" w14:textId="7310958B" w:rsidR="000B127C" w:rsidRPr="00552F66" w:rsidRDefault="00321024" w:rsidP="0037146D">
      <w:pPr>
        <w:spacing w:line="360" w:lineRule="auto"/>
        <w:ind w:left="567"/>
        <w:jc w:val="both"/>
        <w:rPr>
          <w:rFonts w:ascii="Times" w:hAnsi="Times"/>
          <w:sz w:val="22"/>
          <w:szCs w:val="22"/>
        </w:rPr>
      </w:pPr>
      <w:r w:rsidRPr="00552F66">
        <w:rPr>
          <w:rFonts w:ascii="Times" w:hAnsi="Times"/>
          <w:sz w:val="22"/>
          <w:szCs w:val="22"/>
        </w:rPr>
        <w:t>(12)</w:t>
      </w:r>
      <w:r w:rsidRPr="00552F66">
        <w:rPr>
          <w:rFonts w:ascii="Times" w:hAnsi="Times"/>
          <w:sz w:val="22"/>
          <w:szCs w:val="22"/>
        </w:rPr>
        <w:tab/>
      </w:r>
      <m:oMath>
        <m:sSup>
          <m:sSupPr>
            <m:ctrlPr>
              <w:rPr>
                <w:rFonts w:ascii="Cambria Math" w:hAnsi="Cambria Math"/>
                <w:i/>
                <w:sz w:val="22"/>
                <w:szCs w:val="22"/>
              </w:rPr>
            </m:ctrlPr>
          </m:sSupPr>
          <m:e>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D</m:t>
                </m:r>
              </m:sup>
            </m:sSup>
            <m:r>
              <w:rPr>
                <w:rFonts w:ascii="Cambria Math" w:hAnsi="Cambria Math"/>
                <w:sz w:val="22"/>
                <w:szCs w:val="22"/>
              </w:rPr>
              <m:t>=π</m:t>
            </m:r>
          </m:e>
          <m:sup>
            <m:r>
              <w:rPr>
                <w:rFonts w:ascii="Cambria Math" w:hAnsi="Cambria Math"/>
                <w:sz w:val="22"/>
                <w:szCs w:val="22"/>
              </w:rPr>
              <m:t>D</m:t>
            </m:r>
          </m:sup>
        </m:sSup>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r>
                  <w:rPr>
                    <w:rFonts w:ascii="Cambria Math" w:hAnsi="Cambria Math"/>
                    <w:sz w:val="22"/>
                    <w:szCs w:val="22"/>
                  </w:rPr>
                  <m:t>k-t</m:t>
                </m:r>
                <m:sSup>
                  <m:sSupPr>
                    <m:ctrlPr>
                      <w:rPr>
                        <w:rFonts w:ascii="Cambria Math" w:hAnsi="Cambria Math"/>
                        <w:i/>
                        <w:sz w:val="22"/>
                        <w:szCs w:val="22"/>
                      </w:rPr>
                    </m:ctrlPr>
                  </m:sSupPr>
                  <m:e>
                    <m:r>
                      <w:rPr>
                        <w:rFonts w:ascii="Cambria Math" w:hAnsi="Cambria Math"/>
                        <w:sz w:val="22"/>
                        <w:szCs w:val="22"/>
                      </w:rPr>
                      <m:t>(1/2-x)</m:t>
                    </m:r>
                  </m:e>
                  <m:sup>
                    <m:r>
                      <w:rPr>
                        <w:rFonts w:ascii="Cambria Math" w:hAnsi="Cambria Math"/>
                        <w:sz w:val="22"/>
                        <w:szCs w:val="22"/>
                      </w:rPr>
                      <m:t>2</m:t>
                    </m:r>
                  </m:sup>
                </m:sSup>
                <m:r>
                  <w:rPr>
                    <w:rFonts w:ascii="Cambria Math" w:hAnsi="Cambria Math"/>
                    <w:sz w:val="22"/>
                    <w:szCs w:val="22"/>
                  </w:rPr>
                  <m:t>-t(1-2x)   x∈[0, 1/4)</m:t>
                </m:r>
              </m:e>
              <m:e>
                <m:r>
                  <w:rPr>
                    <w:rFonts w:ascii="Cambria Math" w:hAnsi="Cambria Math"/>
                    <w:sz w:val="22"/>
                    <w:szCs w:val="22"/>
                  </w:rPr>
                  <m:t>k-t</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2</m:t>
                    </m:r>
                  </m:sup>
                </m:sSup>
                <m:r>
                  <w:rPr>
                    <w:rFonts w:ascii="Cambria Math" w:hAnsi="Cambria Math"/>
                    <w:sz w:val="22"/>
                    <w:szCs w:val="22"/>
                  </w:rPr>
                  <m:t>-t(1-2x)               x∈[1/4, 1/2)</m:t>
                </m:r>
              </m:e>
            </m:eqArr>
          </m:e>
        </m:d>
      </m:oMath>
    </w:p>
    <w:p w14:paraId="7AC84EBA" w14:textId="77777777" w:rsidR="000B127C" w:rsidRPr="00552F66" w:rsidRDefault="000B127C" w:rsidP="0037146D">
      <w:pPr>
        <w:spacing w:line="360" w:lineRule="auto"/>
        <w:jc w:val="both"/>
        <w:rPr>
          <w:rFonts w:ascii="Times" w:hAnsi="Times"/>
          <w:sz w:val="22"/>
          <w:szCs w:val="22"/>
        </w:rPr>
      </w:pPr>
    </w:p>
    <w:p w14:paraId="0D87C6D8" w14:textId="108D7B6D" w:rsidR="000B127C" w:rsidRPr="00552F66" w:rsidRDefault="000B127C" w:rsidP="0037146D">
      <w:pPr>
        <w:spacing w:line="360" w:lineRule="auto"/>
        <w:jc w:val="both"/>
        <w:rPr>
          <w:rFonts w:ascii="Times" w:hAnsi="Times"/>
          <w:sz w:val="22"/>
          <w:szCs w:val="22"/>
        </w:rPr>
      </w:pPr>
      <w:r w:rsidRPr="00552F66">
        <w:rPr>
          <w:rFonts w:ascii="Times" w:hAnsi="Times"/>
          <w:sz w:val="22"/>
          <w:szCs w:val="22"/>
        </w:rPr>
        <w:t xml:space="preserve">Altogether with the profits that have been previously calculated, the following critical discount rates for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w:proofErr w:type="gramStart"/>
        <m:r>
          <w:rPr>
            <w:rFonts w:ascii="Cambria Math" w:hAnsi="Cambria Math"/>
            <w:sz w:val="22"/>
            <w:szCs w:val="22"/>
          </w:rPr>
          <m:t>≥3t(</m:t>
        </m:r>
        <w:proofErr w:type="gramEnd"/>
        <m:r>
          <w:rPr>
            <w:rFonts w:ascii="Cambria Math" w:hAnsi="Cambria Math"/>
            <w:sz w:val="22"/>
            <w:szCs w:val="22"/>
          </w:rPr>
          <m:t>1-2x)</m:t>
        </m:r>
      </m:oMath>
      <w:r w:rsidRPr="00552F66">
        <w:rPr>
          <w:rFonts w:ascii="Times" w:hAnsi="Times"/>
          <w:sz w:val="22"/>
          <w:szCs w:val="22"/>
        </w:rPr>
        <w:t xml:space="preserve"> are determined.</w:t>
      </w:r>
    </w:p>
    <w:p w14:paraId="2CE409E9" w14:textId="77777777" w:rsidR="000B127C" w:rsidRPr="00552F66" w:rsidRDefault="000B127C" w:rsidP="0037146D">
      <w:pPr>
        <w:spacing w:line="360" w:lineRule="auto"/>
        <w:jc w:val="both"/>
        <w:rPr>
          <w:rFonts w:ascii="Times" w:hAnsi="Times"/>
          <w:sz w:val="22"/>
          <w:szCs w:val="22"/>
        </w:rPr>
      </w:pPr>
    </w:p>
    <w:p w14:paraId="435D0763" w14:textId="44C28263" w:rsidR="000B127C" w:rsidRPr="00552F66" w:rsidRDefault="00321024" w:rsidP="0037146D">
      <w:pPr>
        <w:spacing w:line="360" w:lineRule="auto"/>
        <w:ind w:left="567"/>
        <w:jc w:val="both"/>
        <w:rPr>
          <w:rFonts w:ascii="Times" w:hAnsi="Times"/>
          <w:sz w:val="22"/>
          <w:szCs w:val="22"/>
        </w:rPr>
      </w:pPr>
      <w:r w:rsidRPr="00552F66">
        <w:rPr>
          <w:rFonts w:ascii="Times" w:hAnsi="Times"/>
          <w:sz w:val="22"/>
          <w:szCs w:val="22"/>
        </w:rPr>
        <w:t>(13)</w:t>
      </w:r>
      <w:r w:rsidRPr="00552F66">
        <w:rPr>
          <w:rFonts w:ascii="Times" w:hAnsi="Times"/>
          <w:sz w:val="22"/>
          <w:szCs w:val="22"/>
        </w:rPr>
        <w:tab/>
      </w:r>
      <m:oMath>
        <m:sSub>
          <m:sSubPr>
            <m:ctrlPr>
              <w:rPr>
                <w:rFonts w:ascii="Cambria Math" w:hAnsi="Cambria Math"/>
                <w:i/>
                <w:sz w:val="22"/>
                <w:szCs w:val="22"/>
              </w:rPr>
            </m:ctrlPr>
          </m:sSubPr>
          <m:e>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m:t>
                </m:r>
              </m:sup>
            </m:sSup>
          </m:e>
          <m:sub>
            <m:r>
              <w:rPr>
                <w:rFonts w:ascii="Cambria Math" w:hAnsi="Cambria Math"/>
                <w:sz w:val="22"/>
                <w:szCs w:val="22"/>
              </w:rPr>
              <m:t>Mon</m:t>
            </m:r>
          </m:sub>
        </m:sSub>
        <m:d>
          <m:dPr>
            <m:ctrlPr>
              <w:rPr>
                <w:rFonts w:ascii="Cambria Math" w:hAnsi="Cambria Math"/>
                <w:i/>
                <w:sz w:val="22"/>
                <w:szCs w:val="22"/>
              </w:rPr>
            </m:ctrlPr>
          </m:dPr>
          <m:e>
            <m:r>
              <w:rPr>
                <w:rFonts w:ascii="Cambria Math" w:hAnsi="Cambria Math"/>
                <w:sz w:val="22"/>
                <w:szCs w:val="22"/>
              </w:rPr>
              <m:t>x</m:t>
            </m:r>
          </m:e>
        </m:d>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f>
                  <m:fPr>
                    <m:ctrlPr>
                      <w:rPr>
                        <w:rFonts w:ascii="Cambria Math" w:hAnsi="Cambria Math"/>
                        <w:i/>
                        <w:sz w:val="22"/>
                        <w:szCs w:val="22"/>
                      </w:rPr>
                    </m:ctrlPr>
                  </m:fPr>
                  <m:num>
                    <m:r>
                      <w:rPr>
                        <w:rFonts w:ascii="Cambria Math" w:hAnsi="Cambria Math"/>
                        <w:sz w:val="22"/>
                        <w:szCs w:val="22"/>
                      </w:rPr>
                      <m:t>k-t</m:t>
                    </m:r>
                    <m:sSup>
                      <m:sSupPr>
                        <m:ctrlPr>
                          <w:rPr>
                            <w:rFonts w:ascii="Cambria Math" w:hAnsi="Cambria Math"/>
                            <w:i/>
                            <w:sz w:val="22"/>
                            <w:szCs w:val="22"/>
                          </w:rPr>
                        </m:ctrlPr>
                      </m:sSupPr>
                      <m:e>
                        <m:d>
                          <m:dPr>
                            <m:ctrlPr>
                              <w:rPr>
                                <w:rFonts w:ascii="Cambria Math" w:hAnsi="Cambria Math"/>
                                <w:i/>
                                <w:sz w:val="22"/>
                                <w:szCs w:val="22"/>
                              </w:rPr>
                            </m:ctrlPr>
                          </m:dPr>
                          <m:e>
                            <m:r>
                              <w:rPr>
                                <w:rFonts w:ascii="Cambria Math" w:hAnsi="Cambria Math"/>
                                <w:sz w:val="22"/>
                                <w:szCs w:val="22"/>
                              </w:rPr>
                              <m:t>1/2-x</m:t>
                            </m:r>
                          </m:e>
                        </m:d>
                      </m:e>
                      <m:sup>
                        <m:r>
                          <w:rPr>
                            <w:rFonts w:ascii="Cambria Math" w:hAnsi="Cambria Math"/>
                            <w:sz w:val="22"/>
                            <w:szCs w:val="22"/>
                          </w:rPr>
                          <m:t>2</m:t>
                        </m:r>
                      </m:sup>
                    </m:sSup>
                    <m:r>
                      <w:rPr>
                        <w:rFonts w:ascii="Cambria Math" w:hAnsi="Cambria Math"/>
                        <w:sz w:val="22"/>
                        <w:szCs w:val="22"/>
                      </w:rPr>
                      <m:t>-2t(1-2x)</m:t>
                    </m:r>
                  </m:num>
                  <m:den>
                    <m:r>
                      <w:rPr>
                        <w:rFonts w:ascii="Cambria Math" w:hAnsi="Cambria Math"/>
                        <w:sz w:val="22"/>
                        <w:szCs w:val="22"/>
                      </w:rPr>
                      <m:t>2k-2t</m:t>
                    </m:r>
                    <m:sSup>
                      <m:sSupPr>
                        <m:ctrlPr>
                          <w:rPr>
                            <w:rFonts w:ascii="Cambria Math" w:hAnsi="Cambria Math"/>
                            <w:i/>
                            <w:sz w:val="22"/>
                            <w:szCs w:val="22"/>
                          </w:rPr>
                        </m:ctrlPr>
                      </m:sSupPr>
                      <m:e>
                        <m:d>
                          <m:dPr>
                            <m:ctrlPr>
                              <w:rPr>
                                <w:rFonts w:ascii="Cambria Math" w:hAnsi="Cambria Math"/>
                                <w:i/>
                                <w:sz w:val="22"/>
                                <w:szCs w:val="22"/>
                              </w:rPr>
                            </m:ctrlPr>
                          </m:dPr>
                          <m:e>
                            <m:r>
                              <w:rPr>
                                <w:rFonts w:ascii="Cambria Math" w:hAnsi="Cambria Math"/>
                                <w:sz w:val="22"/>
                                <w:szCs w:val="22"/>
                              </w:rPr>
                              <m:t>1/2-x</m:t>
                            </m:r>
                          </m:e>
                        </m:d>
                      </m:e>
                      <m:sup>
                        <m:r>
                          <w:rPr>
                            <w:rFonts w:ascii="Cambria Math" w:hAnsi="Cambria Math"/>
                            <w:sz w:val="22"/>
                            <w:szCs w:val="22"/>
                          </w:rPr>
                          <m:t>2</m:t>
                        </m:r>
                      </m:sup>
                    </m:sSup>
                    <m:r>
                      <w:rPr>
                        <w:rFonts w:ascii="Cambria Math" w:hAnsi="Cambria Math"/>
                        <w:sz w:val="22"/>
                        <w:szCs w:val="22"/>
                      </w:rPr>
                      <m:t>-3t(1-2x)</m:t>
                    </m:r>
                  </m:den>
                </m:f>
                <m:r>
                  <w:rPr>
                    <w:rFonts w:ascii="Cambria Math" w:hAnsi="Cambria Math"/>
                    <w:sz w:val="22"/>
                    <w:szCs w:val="22"/>
                  </w:rPr>
                  <m:t xml:space="preserve">,                        x∈[0, 1/4) </m:t>
                </m:r>
              </m:e>
              <m:e>
                <m:r>
                  <w:rPr>
                    <w:rFonts w:ascii="Cambria Math" w:hAnsi="Cambria Math"/>
                    <w:sz w:val="22"/>
                    <w:szCs w:val="22"/>
                  </w:rPr>
                  <m:t xml:space="preserve">       </m:t>
                </m:r>
                <m:f>
                  <m:fPr>
                    <m:ctrlPr>
                      <w:rPr>
                        <w:rFonts w:ascii="Cambria Math" w:hAnsi="Cambria Math"/>
                        <w:i/>
                        <w:sz w:val="22"/>
                        <w:szCs w:val="22"/>
                      </w:rPr>
                    </m:ctrlPr>
                  </m:fPr>
                  <m:num>
                    <m:r>
                      <w:rPr>
                        <w:rFonts w:ascii="Cambria Math" w:hAnsi="Cambria Math"/>
                        <w:sz w:val="22"/>
                        <w:szCs w:val="22"/>
                      </w:rPr>
                      <m:t>k-t</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2</m:t>
                        </m:r>
                      </m:sup>
                    </m:sSup>
                    <m:r>
                      <w:rPr>
                        <w:rFonts w:ascii="Cambria Math" w:hAnsi="Cambria Math"/>
                        <w:sz w:val="22"/>
                        <w:szCs w:val="22"/>
                      </w:rPr>
                      <m:t>-2t(1-2x)</m:t>
                    </m:r>
                  </m:num>
                  <m:den>
                    <m:r>
                      <w:rPr>
                        <w:rFonts w:ascii="Cambria Math" w:hAnsi="Cambria Math"/>
                        <w:sz w:val="22"/>
                        <w:szCs w:val="22"/>
                      </w:rPr>
                      <m:t>2k-2t</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2</m:t>
                        </m:r>
                      </m:sup>
                    </m:sSup>
                    <m:r>
                      <w:rPr>
                        <w:rFonts w:ascii="Cambria Math" w:hAnsi="Cambria Math"/>
                        <w:sz w:val="22"/>
                        <w:szCs w:val="22"/>
                      </w:rPr>
                      <m:t>-3t(1-2x)</m:t>
                    </m:r>
                  </m:den>
                </m:f>
                <m:r>
                  <w:rPr>
                    <w:rFonts w:ascii="Cambria Math" w:hAnsi="Cambria Math"/>
                    <w:sz w:val="22"/>
                    <w:szCs w:val="22"/>
                  </w:rPr>
                  <m:t xml:space="preserve">,                                   x∈[1/4, 1/2)   </m:t>
                </m:r>
              </m:e>
            </m:eqArr>
          </m:e>
        </m:d>
      </m:oMath>
    </w:p>
    <w:p w14:paraId="62F12F57" w14:textId="77777777" w:rsidR="000B127C" w:rsidRPr="00552F66" w:rsidRDefault="000B127C" w:rsidP="0037146D">
      <w:pPr>
        <w:spacing w:line="360" w:lineRule="auto"/>
        <w:jc w:val="both"/>
        <w:rPr>
          <w:rFonts w:ascii="Times" w:hAnsi="Times"/>
          <w:sz w:val="22"/>
          <w:szCs w:val="22"/>
        </w:rPr>
      </w:pPr>
    </w:p>
    <w:p w14:paraId="550CBEF0" w14:textId="1C16666C" w:rsidR="00DE6033" w:rsidRPr="00552F66" w:rsidRDefault="00C5297D" w:rsidP="0037146D">
      <w:pPr>
        <w:spacing w:line="360" w:lineRule="auto"/>
        <w:jc w:val="both"/>
        <w:rPr>
          <w:rFonts w:ascii="Times" w:hAnsi="Times"/>
          <w:sz w:val="22"/>
          <w:szCs w:val="22"/>
        </w:rPr>
      </w:pPr>
      <w:r>
        <w:rPr>
          <w:rFonts w:ascii="Times" w:hAnsi="Times"/>
          <w:sz w:val="22"/>
          <w:szCs w:val="22"/>
        </w:rPr>
        <w:t>Secondly,</w:t>
      </w:r>
      <w:r w:rsidR="000B127C" w:rsidRPr="00552F66">
        <w:rPr>
          <w:rFonts w:ascii="Times" w:hAnsi="Times"/>
          <w:sz w:val="22"/>
          <w:szCs w:val="22"/>
        </w:rPr>
        <w:t xml:space="preserve"> the case where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j</m:t>
            </m:r>
          </m:sub>
        </m:sSub>
        <m:r>
          <w:rPr>
            <w:rFonts w:ascii="Cambria Math" w:hAnsi="Cambria Math"/>
            <w:sz w:val="22"/>
            <w:szCs w:val="22"/>
          </w:rPr>
          <m:t>&lt;3t(1-2x)</m:t>
        </m:r>
      </m:oMath>
      <w:r w:rsidR="000B127C" w:rsidRPr="00552F66">
        <w:rPr>
          <w:rFonts w:ascii="Times" w:hAnsi="Times"/>
          <w:sz w:val="22"/>
          <w:szCs w:val="22"/>
        </w:rPr>
        <w:t xml:space="preserve"> is considered. The same steps for both intervals are repeated, this time with the second part of the best response function depicted in (11) combined with the right collusive prices in (9). </w:t>
      </w:r>
      <w:r w:rsidR="005D7581" w:rsidRPr="00552F66">
        <w:rPr>
          <w:rFonts w:ascii="Times" w:hAnsi="Times"/>
          <w:sz w:val="22"/>
          <w:szCs w:val="22"/>
        </w:rPr>
        <w:t xml:space="preserve">Multiplying the best response function and </w:t>
      </w:r>
      <m:oMath>
        <m:r>
          <w:rPr>
            <w:rFonts w:ascii="Cambria Math" w:hAnsi="Cambria Math"/>
            <w:sz w:val="22"/>
            <w:szCs w:val="22"/>
          </w:rPr>
          <m:t>z</m:t>
        </m:r>
        <m:d>
          <m:dPr>
            <m:ctrlPr>
              <w:rPr>
                <w:rFonts w:ascii="Cambria Math" w:hAnsi="Cambria Math"/>
                <w:i/>
                <w:sz w:val="22"/>
                <w:szCs w:val="22"/>
              </w:rPr>
            </m:ctrlPr>
          </m:dPr>
          <m:e>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D</m:t>
                </m:r>
              </m:sup>
            </m:sSup>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C</m:t>
                </m:r>
              </m:sup>
            </m:sSup>
            <m:r>
              <w:rPr>
                <w:rFonts w:ascii="Cambria Math" w:hAnsi="Cambria Math"/>
                <w:sz w:val="22"/>
                <w:szCs w:val="22"/>
              </w:rPr>
              <m:t xml:space="preserve">), </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C</m:t>
                </m:r>
              </m:sup>
            </m:sSup>
          </m:e>
        </m:d>
      </m:oMath>
      <w:r w:rsidR="005D7581" w:rsidRPr="00552F66">
        <w:rPr>
          <w:rFonts w:ascii="Times" w:hAnsi="Times"/>
          <w:sz w:val="22"/>
          <w:szCs w:val="22"/>
        </w:rPr>
        <w:t xml:space="preserve"> gives the deviation profits when it is profitable to retain the duopoly:</w:t>
      </w:r>
    </w:p>
    <w:p w14:paraId="6189B9AA" w14:textId="77777777" w:rsidR="005D7581" w:rsidRPr="00552F66" w:rsidRDefault="005D7581" w:rsidP="0037146D">
      <w:pPr>
        <w:spacing w:line="360" w:lineRule="auto"/>
        <w:jc w:val="both"/>
        <w:rPr>
          <w:rFonts w:ascii="Times" w:hAnsi="Times"/>
          <w:sz w:val="22"/>
          <w:szCs w:val="22"/>
        </w:rPr>
      </w:pPr>
    </w:p>
    <w:p w14:paraId="7BA4A7EA" w14:textId="000E75C8" w:rsidR="005D7581" w:rsidRPr="00552F66" w:rsidRDefault="005D7581" w:rsidP="0037146D">
      <w:pPr>
        <w:spacing w:line="360" w:lineRule="auto"/>
        <w:ind w:left="567"/>
        <w:jc w:val="both"/>
        <w:rPr>
          <w:rFonts w:ascii="Times" w:hAnsi="Times"/>
          <w:sz w:val="22"/>
          <w:szCs w:val="22"/>
        </w:rPr>
      </w:pPr>
      <w:r w:rsidRPr="00552F66">
        <w:rPr>
          <w:rFonts w:ascii="Times" w:hAnsi="Times"/>
          <w:sz w:val="22"/>
          <w:szCs w:val="22"/>
        </w:rPr>
        <w:t>(14)</w:t>
      </w:r>
      <w:r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m:t>
            </m:r>
          </m:sup>
        </m:sSup>
        <m:r>
          <w:rPr>
            <w:rFonts w:ascii="Cambria Math" w:hAnsi="Cambria Math"/>
            <w:sz w:val="22"/>
            <w:szCs w:val="22"/>
          </w:rPr>
          <m:t>=</m:t>
        </m:r>
        <m:d>
          <m:dPr>
            <m:begChr m:val="{"/>
            <m:endChr m:val=""/>
            <m:ctrlPr>
              <w:rPr>
                <w:rFonts w:ascii="Cambria Math" w:hAnsi="Cambria Math"/>
                <w:i/>
                <w:sz w:val="22"/>
                <w:szCs w:val="22"/>
              </w:rPr>
            </m:ctrlPr>
          </m:dPr>
          <m:e>
            <m:r>
              <w:rPr>
                <w:rFonts w:ascii="Cambria Math" w:hAnsi="Cambria Math"/>
                <w:sz w:val="22"/>
                <w:szCs w:val="22"/>
              </w:rPr>
              <m:t xml:space="preserve">   </m:t>
            </m:r>
            <m:eqArr>
              <m:eqArrPr>
                <m:ctrlPr>
                  <w:rPr>
                    <w:rFonts w:ascii="Cambria Math" w:hAnsi="Cambria Math"/>
                    <w:i/>
                    <w:sz w:val="22"/>
                    <w:szCs w:val="22"/>
                  </w:rPr>
                </m:ctrlPr>
              </m:eqArrPr>
              <m:e>
                <m:f>
                  <m:fPr>
                    <m:ctrlPr>
                      <w:rPr>
                        <w:rFonts w:ascii="Cambria Math" w:hAnsi="Cambria Math"/>
                        <w:i/>
                        <w:sz w:val="22"/>
                        <w:szCs w:val="22"/>
                      </w:rPr>
                    </m:ctrlPr>
                  </m:fPr>
                  <m:num>
                    <m:sSup>
                      <m:sSupPr>
                        <m:ctrlPr>
                          <w:rPr>
                            <w:rFonts w:ascii="Cambria Math" w:hAnsi="Cambria Math"/>
                            <w:i/>
                            <w:sz w:val="22"/>
                            <w:szCs w:val="22"/>
                          </w:rPr>
                        </m:ctrlPr>
                      </m:sSupPr>
                      <m:e>
                        <m:r>
                          <w:rPr>
                            <w:rFonts w:ascii="Cambria Math" w:hAnsi="Cambria Math"/>
                            <w:sz w:val="22"/>
                            <w:szCs w:val="22"/>
                          </w:rPr>
                          <m:t>(4k+t(-4</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2</m:t>
                            </m:r>
                          </m:sup>
                        </m:sSup>
                        <m:r>
                          <w:rPr>
                            <w:rFonts w:ascii="Cambria Math" w:hAnsi="Cambria Math"/>
                            <w:sz w:val="22"/>
                            <w:szCs w:val="22"/>
                          </w:rPr>
                          <m:t>-4x+3))</m:t>
                        </m:r>
                      </m:e>
                      <m:sup>
                        <m:r>
                          <w:rPr>
                            <w:rFonts w:ascii="Cambria Math" w:hAnsi="Cambria Math"/>
                            <w:sz w:val="22"/>
                            <w:szCs w:val="22"/>
                          </w:rPr>
                          <m:t>2</m:t>
                        </m:r>
                      </m:sup>
                    </m:sSup>
                  </m:num>
                  <m:den>
                    <m:r>
                      <w:rPr>
                        <w:rFonts w:ascii="Cambria Math" w:hAnsi="Cambria Math"/>
                        <w:sz w:val="22"/>
                        <w:szCs w:val="22"/>
                      </w:rPr>
                      <m:t>128t(1-2x)</m:t>
                    </m:r>
                  </m:den>
                </m:f>
                <m:r>
                  <w:rPr>
                    <w:rFonts w:ascii="Cambria Math" w:hAnsi="Cambria Math"/>
                    <w:sz w:val="22"/>
                    <w:szCs w:val="22"/>
                  </w:rPr>
                  <m:t>,           ∀x∈[0 , 1/4)</m:t>
                </m:r>
              </m:e>
              <m:e>
                <m:f>
                  <m:fPr>
                    <m:ctrlPr>
                      <w:rPr>
                        <w:rFonts w:ascii="Cambria Math" w:hAnsi="Cambria Math"/>
                        <w:i/>
                        <w:sz w:val="22"/>
                        <w:szCs w:val="22"/>
                      </w:rPr>
                    </m:ctrlPr>
                  </m:fPr>
                  <m:num>
                    <m:sSup>
                      <m:sSupPr>
                        <m:ctrlPr>
                          <w:rPr>
                            <w:rFonts w:ascii="Cambria Math" w:hAnsi="Cambria Math"/>
                            <w:i/>
                            <w:sz w:val="22"/>
                            <w:szCs w:val="22"/>
                          </w:rPr>
                        </m:ctrlPr>
                      </m:sSupPr>
                      <m:e>
                        <m:r>
                          <w:rPr>
                            <w:rFonts w:ascii="Cambria Math" w:hAnsi="Cambria Math"/>
                            <w:sz w:val="22"/>
                            <w:szCs w:val="22"/>
                          </w:rPr>
                          <m:t>(k-t</m:t>
                        </m:r>
                        <m:d>
                          <m:dPr>
                            <m:ctrlPr>
                              <w:rPr>
                                <w:rFonts w:ascii="Cambria Math" w:hAnsi="Cambria Math"/>
                                <w:i/>
                                <w:sz w:val="22"/>
                                <w:szCs w:val="22"/>
                              </w:rPr>
                            </m:ctrlPr>
                          </m:dPr>
                          <m:e>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2</m:t>
                                </m:r>
                              </m:sup>
                            </m:sSup>
                            <m:r>
                              <w:rPr>
                                <w:rFonts w:ascii="Cambria Math" w:hAnsi="Cambria Math"/>
                                <w:sz w:val="22"/>
                                <w:szCs w:val="22"/>
                              </w:rPr>
                              <m:t>+2x-1</m:t>
                            </m:r>
                          </m:e>
                        </m:d>
                        <m:r>
                          <w:rPr>
                            <w:rFonts w:ascii="Cambria Math" w:hAnsi="Cambria Math"/>
                            <w:sz w:val="22"/>
                            <w:szCs w:val="22"/>
                          </w:rPr>
                          <m:t>)</m:t>
                        </m:r>
                      </m:e>
                      <m:sup>
                        <m:r>
                          <w:rPr>
                            <w:rFonts w:ascii="Cambria Math" w:hAnsi="Cambria Math"/>
                            <w:sz w:val="22"/>
                            <w:szCs w:val="22"/>
                          </w:rPr>
                          <m:t>2</m:t>
                        </m:r>
                      </m:sup>
                    </m:sSup>
                  </m:num>
                  <m:den>
                    <m:r>
                      <w:rPr>
                        <w:rFonts w:ascii="Cambria Math" w:hAnsi="Cambria Math"/>
                        <w:sz w:val="22"/>
                        <w:szCs w:val="22"/>
                      </w:rPr>
                      <m:t>8t</m:t>
                    </m:r>
                    <m:d>
                      <m:dPr>
                        <m:ctrlPr>
                          <w:rPr>
                            <w:rFonts w:ascii="Cambria Math" w:hAnsi="Cambria Math"/>
                            <w:i/>
                            <w:sz w:val="22"/>
                            <w:szCs w:val="22"/>
                          </w:rPr>
                        </m:ctrlPr>
                      </m:dPr>
                      <m:e>
                        <m:r>
                          <w:rPr>
                            <w:rFonts w:ascii="Cambria Math" w:hAnsi="Cambria Math"/>
                            <w:sz w:val="22"/>
                            <w:szCs w:val="22"/>
                          </w:rPr>
                          <m:t>1-2x</m:t>
                        </m:r>
                      </m:e>
                    </m:d>
                  </m:den>
                </m:f>
                <m:r>
                  <w:rPr>
                    <w:rFonts w:ascii="Cambria Math" w:hAnsi="Cambria Math"/>
                    <w:sz w:val="22"/>
                    <w:szCs w:val="22"/>
                  </w:rPr>
                  <m:t>,  &amp;             ∀x∈[1/4, 1/2)</m:t>
                </m:r>
              </m:e>
            </m:eqArr>
          </m:e>
        </m:d>
      </m:oMath>
      <w:r w:rsidRPr="00552F66">
        <w:rPr>
          <w:rFonts w:ascii="Times" w:hAnsi="Times"/>
          <w:sz w:val="22"/>
          <w:szCs w:val="22"/>
        </w:rPr>
        <w:t xml:space="preserve"> </w:t>
      </w:r>
    </w:p>
    <w:p w14:paraId="76CAB131" w14:textId="77777777" w:rsidR="005D7581" w:rsidRPr="00552F66" w:rsidRDefault="005D7581" w:rsidP="0037146D">
      <w:pPr>
        <w:spacing w:line="360" w:lineRule="auto"/>
        <w:jc w:val="both"/>
        <w:rPr>
          <w:rFonts w:ascii="Times" w:hAnsi="Times"/>
          <w:sz w:val="22"/>
          <w:szCs w:val="22"/>
        </w:rPr>
      </w:pPr>
    </w:p>
    <w:p w14:paraId="58FCA84C" w14:textId="77777777" w:rsidR="005D7581" w:rsidRPr="00552F66" w:rsidRDefault="005D7581" w:rsidP="0037146D">
      <w:pPr>
        <w:spacing w:line="360" w:lineRule="auto"/>
        <w:jc w:val="both"/>
        <w:rPr>
          <w:rFonts w:ascii="Times" w:hAnsi="Times"/>
          <w:sz w:val="22"/>
          <w:szCs w:val="22"/>
        </w:rPr>
      </w:pPr>
    </w:p>
    <w:p w14:paraId="6FD1636B" w14:textId="42D225CC" w:rsidR="005D7581" w:rsidRPr="00552F66" w:rsidRDefault="005D7581" w:rsidP="0037146D">
      <w:pPr>
        <w:spacing w:line="360" w:lineRule="auto"/>
        <w:ind w:left="567"/>
        <w:jc w:val="both"/>
        <w:rPr>
          <w:rFonts w:ascii="Times" w:hAnsi="Times"/>
          <w:sz w:val="22"/>
          <w:szCs w:val="22"/>
        </w:rPr>
      </w:pPr>
      <w:r w:rsidRPr="00552F66">
        <w:rPr>
          <w:rFonts w:ascii="Times" w:hAnsi="Times"/>
          <w:sz w:val="22"/>
          <w:szCs w:val="22"/>
        </w:rPr>
        <w:t>(15)</w:t>
      </w:r>
      <w:r w:rsidRPr="00552F66">
        <w:rPr>
          <w:rFonts w:ascii="Times" w:hAnsi="Times"/>
          <w:sz w:val="22"/>
          <w:szCs w:val="22"/>
        </w:rPr>
        <w:tab/>
      </w:r>
      <m:oMath>
        <m:sSub>
          <m:sSubPr>
            <m:ctrlPr>
              <w:rPr>
                <w:rFonts w:ascii="Cambria Math" w:hAnsi="Cambria Math"/>
                <w:i/>
                <w:sz w:val="22"/>
                <w:szCs w:val="22"/>
              </w:rPr>
            </m:ctrlPr>
          </m:sSubPr>
          <m:e>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m:t>
                </m:r>
              </m:sup>
            </m:sSup>
          </m:e>
          <m:sub>
            <m:r>
              <w:rPr>
                <w:rFonts w:ascii="Cambria Math" w:hAnsi="Cambria Math"/>
                <w:sz w:val="22"/>
                <w:szCs w:val="22"/>
              </w:rPr>
              <m:t>Duo</m:t>
            </m:r>
          </m:sub>
        </m:sSub>
        <m:d>
          <m:dPr>
            <m:ctrlPr>
              <w:rPr>
                <w:rFonts w:ascii="Cambria Math" w:hAnsi="Cambria Math"/>
                <w:i/>
                <w:sz w:val="22"/>
                <w:szCs w:val="22"/>
              </w:rPr>
            </m:ctrlPr>
          </m:dPr>
          <m:e>
            <m:r>
              <w:rPr>
                <w:rFonts w:ascii="Cambria Math" w:hAnsi="Cambria Math"/>
                <w:sz w:val="22"/>
                <w:szCs w:val="22"/>
              </w:rPr>
              <m:t>x</m:t>
            </m:r>
          </m:e>
        </m:d>
        <m:r>
          <w:rPr>
            <w:rFonts w:ascii="Cambria Math" w:hAnsi="Cambria Math"/>
            <w:sz w:val="22"/>
            <w:szCs w:val="22"/>
          </w:rPr>
          <m:t>=</m:t>
        </m:r>
        <m:d>
          <m:dPr>
            <m:begChr m:val="{"/>
            <m:endChr m:val=""/>
            <m:ctrlPr>
              <w:rPr>
                <w:rFonts w:ascii="Cambria Math" w:hAnsi="Cambria Math"/>
                <w:i/>
                <w:sz w:val="22"/>
                <w:szCs w:val="22"/>
              </w:rPr>
            </m:ctrlPr>
          </m:dPr>
          <m:e>
            <m:r>
              <w:rPr>
                <w:rFonts w:ascii="Cambria Math" w:hAnsi="Cambria Math"/>
                <w:sz w:val="22"/>
                <w:szCs w:val="22"/>
              </w:rPr>
              <m:t xml:space="preserve">        </m:t>
            </m:r>
            <m:eqArr>
              <m:eqArrPr>
                <m:ctrlPr>
                  <w:rPr>
                    <w:rFonts w:ascii="Cambria Math" w:hAnsi="Cambria Math"/>
                    <w:i/>
                    <w:sz w:val="22"/>
                    <w:szCs w:val="22"/>
                  </w:rPr>
                </m:ctrlPr>
              </m:eqArrPr>
              <m:e>
                <m:f>
                  <m:fPr>
                    <m:ctrlPr>
                      <w:rPr>
                        <w:rFonts w:ascii="Cambria Math" w:hAnsi="Cambria Math"/>
                        <w:i/>
                        <w:sz w:val="22"/>
                        <w:szCs w:val="22"/>
                      </w:rPr>
                    </m:ctrlPr>
                  </m:fPr>
                  <m:num>
                    <m:r>
                      <w:rPr>
                        <w:rFonts w:ascii="Cambria Math" w:hAnsi="Cambria Math"/>
                        <w:sz w:val="22"/>
                        <w:szCs w:val="22"/>
                      </w:rPr>
                      <m:t>k-t</m:t>
                    </m:r>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-x</m:t>
                            </m:r>
                          </m:e>
                        </m:d>
                      </m:e>
                      <m:sup>
                        <m:r>
                          <w:rPr>
                            <w:rFonts w:ascii="Cambria Math" w:hAnsi="Cambria Math"/>
                            <w:sz w:val="22"/>
                            <w:szCs w:val="22"/>
                          </w:rPr>
                          <m:t>2</m:t>
                        </m:r>
                      </m:sup>
                    </m:sSup>
                    <m:r>
                      <w:rPr>
                        <w:rFonts w:ascii="Cambria Math" w:hAnsi="Cambria Math"/>
                        <w:sz w:val="22"/>
                        <w:szCs w:val="22"/>
                      </w:rPr>
                      <m:t>-t</m:t>
                    </m:r>
                    <m:d>
                      <m:dPr>
                        <m:ctrlPr>
                          <w:rPr>
                            <w:rFonts w:ascii="Cambria Math" w:hAnsi="Cambria Math"/>
                            <w:i/>
                            <w:sz w:val="22"/>
                            <w:szCs w:val="22"/>
                          </w:rPr>
                        </m:ctrlPr>
                      </m:dPr>
                      <m:e>
                        <m:r>
                          <w:rPr>
                            <w:rFonts w:ascii="Cambria Math" w:hAnsi="Cambria Math"/>
                            <w:sz w:val="22"/>
                            <w:szCs w:val="22"/>
                          </w:rPr>
                          <m:t>1-2x</m:t>
                        </m:r>
                      </m:e>
                    </m:d>
                  </m:num>
                  <m:den>
                    <m:r>
                      <w:rPr>
                        <w:rFonts w:ascii="Cambria Math" w:hAnsi="Cambria Math"/>
                        <w:sz w:val="22"/>
                        <w:szCs w:val="22"/>
                      </w:rPr>
                      <m:t>k-t</m:t>
                    </m:r>
                    <m:sSup>
                      <m:sSupPr>
                        <m:ctrlPr>
                          <w:rPr>
                            <w:rFonts w:ascii="Cambria Math" w:hAnsi="Cambria Math"/>
                            <w:i/>
                            <w:sz w:val="22"/>
                            <w:szCs w:val="22"/>
                          </w:rPr>
                        </m:ctrlPr>
                      </m:sSupPr>
                      <m:e>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-x</m:t>
                            </m:r>
                          </m:e>
                        </m:d>
                      </m:e>
                      <m:sup>
                        <m:r>
                          <w:rPr>
                            <w:rFonts w:ascii="Cambria Math" w:hAnsi="Cambria Math"/>
                            <w:sz w:val="22"/>
                            <w:szCs w:val="22"/>
                          </w:rPr>
                          <m:t>2</m:t>
                        </m:r>
                      </m:sup>
                    </m:sSup>
                    <m:r>
                      <w:rPr>
                        <w:rFonts w:ascii="Cambria Math" w:hAnsi="Cambria Math"/>
                        <w:sz w:val="22"/>
                        <w:szCs w:val="22"/>
                      </w:rPr>
                      <m:t>+3t</m:t>
                    </m:r>
                    <m:d>
                      <m:dPr>
                        <m:ctrlPr>
                          <w:rPr>
                            <w:rFonts w:ascii="Cambria Math" w:hAnsi="Cambria Math"/>
                            <w:i/>
                            <w:sz w:val="22"/>
                            <w:szCs w:val="22"/>
                          </w:rPr>
                        </m:ctrlPr>
                      </m:dPr>
                      <m:e>
                        <m:r>
                          <w:rPr>
                            <w:rFonts w:ascii="Cambria Math" w:hAnsi="Cambria Math"/>
                            <w:sz w:val="22"/>
                            <w:szCs w:val="22"/>
                          </w:rPr>
                          <m:t>1-2x</m:t>
                        </m:r>
                      </m:e>
                    </m:d>
                  </m:den>
                </m:f>
                <m:r>
                  <w:rPr>
                    <w:rFonts w:ascii="Cambria Math" w:hAnsi="Cambria Math"/>
                    <w:sz w:val="22"/>
                    <w:szCs w:val="22"/>
                  </w:rPr>
                  <m:t>,  &amp;                ∀x∈[0 , 1/4)</m:t>
                </m:r>
              </m:e>
              <m:e>
                <m:r>
                  <w:rPr>
                    <w:rFonts w:ascii="Cambria Math" w:hAnsi="Cambria Math"/>
                    <w:sz w:val="22"/>
                    <w:szCs w:val="22"/>
                  </w:rPr>
                  <m:t xml:space="preserve"> </m:t>
                </m:r>
                <m:f>
                  <m:fPr>
                    <m:ctrlPr>
                      <w:rPr>
                        <w:rFonts w:ascii="Cambria Math" w:hAnsi="Cambria Math"/>
                        <w:i/>
                        <w:sz w:val="22"/>
                        <w:szCs w:val="22"/>
                      </w:rPr>
                    </m:ctrlPr>
                  </m:fPr>
                  <m:num>
                    <m:r>
                      <w:rPr>
                        <w:rFonts w:ascii="Cambria Math" w:hAnsi="Cambria Math"/>
                        <w:sz w:val="22"/>
                        <w:szCs w:val="22"/>
                      </w:rPr>
                      <m:t>k-t</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2</m:t>
                        </m:r>
                      </m:sup>
                    </m:sSup>
                    <m:r>
                      <w:rPr>
                        <w:rFonts w:ascii="Cambria Math" w:hAnsi="Cambria Math"/>
                        <w:sz w:val="22"/>
                        <w:szCs w:val="22"/>
                      </w:rPr>
                      <m:t>-t(1-2x)</m:t>
                    </m:r>
                  </m:num>
                  <m:den>
                    <m:r>
                      <w:rPr>
                        <w:rFonts w:ascii="Cambria Math" w:hAnsi="Cambria Math"/>
                        <w:sz w:val="22"/>
                        <w:szCs w:val="22"/>
                      </w:rPr>
                      <m:t>k-t</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2</m:t>
                        </m:r>
                      </m:sup>
                    </m:sSup>
                    <m:r>
                      <w:rPr>
                        <w:rFonts w:ascii="Cambria Math" w:hAnsi="Cambria Math"/>
                        <w:sz w:val="22"/>
                        <w:szCs w:val="22"/>
                      </w:rPr>
                      <m:t>+3t(1-2x)</m:t>
                    </m:r>
                  </m:den>
                </m:f>
                <m:r>
                  <w:rPr>
                    <w:rFonts w:ascii="Cambria Math" w:hAnsi="Cambria Math"/>
                    <w:sz w:val="22"/>
                    <w:szCs w:val="22"/>
                  </w:rPr>
                  <m:t>,                     ∀x∈[1/4, 1/2)</m:t>
                </m:r>
              </m:e>
            </m:eqArr>
          </m:e>
        </m:d>
      </m:oMath>
    </w:p>
    <w:p w14:paraId="31A93294" w14:textId="77777777" w:rsidR="005D7581" w:rsidRPr="00552F66" w:rsidRDefault="005D7581" w:rsidP="0037146D">
      <w:pPr>
        <w:spacing w:line="360" w:lineRule="auto"/>
        <w:jc w:val="both"/>
        <w:rPr>
          <w:rFonts w:ascii="Times" w:hAnsi="Times"/>
          <w:sz w:val="22"/>
          <w:szCs w:val="22"/>
        </w:rPr>
      </w:pPr>
    </w:p>
    <w:p w14:paraId="062C52FD" w14:textId="472F16F4" w:rsidR="001647DA" w:rsidRPr="00552F66" w:rsidRDefault="001647DA" w:rsidP="0037146D">
      <w:pPr>
        <w:spacing w:line="360" w:lineRule="auto"/>
        <w:jc w:val="both"/>
        <w:rPr>
          <w:rFonts w:ascii="Times" w:hAnsi="Times"/>
          <w:sz w:val="22"/>
          <w:szCs w:val="22"/>
        </w:rPr>
      </w:pPr>
      <w:r w:rsidRPr="00552F66">
        <w:rPr>
          <w:rFonts w:ascii="Times" w:hAnsi="Times"/>
          <w:sz w:val="22"/>
          <w:szCs w:val="22"/>
        </w:rPr>
        <w:t>A summary of all prices and profits can b</w:t>
      </w:r>
      <w:r w:rsidR="006C3763" w:rsidRPr="00552F66">
        <w:rPr>
          <w:rFonts w:ascii="Times" w:hAnsi="Times"/>
          <w:sz w:val="22"/>
          <w:szCs w:val="22"/>
        </w:rPr>
        <w:t>e found in the appendix (</w:t>
      </w:r>
      <w:r w:rsidR="000A359E" w:rsidRPr="00552F66">
        <w:rPr>
          <w:rFonts w:ascii="Times" w:hAnsi="Times"/>
          <w:sz w:val="22"/>
          <w:szCs w:val="22"/>
        </w:rPr>
        <w:t>Section A, T</w:t>
      </w:r>
      <w:r w:rsidR="006C3763" w:rsidRPr="00552F66">
        <w:rPr>
          <w:rFonts w:ascii="Times" w:hAnsi="Times"/>
          <w:sz w:val="22"/>
          <w:szCs w:val="22"/>
        </w:rPr>
        <w:t>able</w:t>
      </w:r>
      <w:r w:rsidR="000A359E" w:rsidRPr="00552F66">
        <w:rPr>
          <w:rFonts w:ascii="Times" w:hAnsi="Times"/>
          <w:sz w:val="22"/>
          <w:szCs w:val="22"/>
        </w:rPr>
        <w:t>s 1</w:t>
      </w:r>
      <w:r w:rsidRPr="00552F66">
        <w:rPr>
          <w:rFonts w:ascii="Times" w:hAnsi="Times"/>
          <w:sz w:val="22"/>
          <w:szCs w:val="22"/>
        </w:rPr>
        <w:t>.1</w:t>
      </w:r>
      <w:r w:rsidR="000A359E" w:rsidRPr="00552F66">
        <w:rPr>
          <w:rFonts w:ascii="Times" w:hAnsi="Times"/>
          <w:sz w:val="22"/>
          <w:szCs w:val="22"/>
        </w:rPr>
        <w:t xml:space="preserve"> and 1</w:t>
      </w:r>
      <w:r w:rsidR="002B5A6E" w:rsidRPr="00552F66">
        <w:rPr>
          <w:rFonts w:ascii="Times" w:hAnsi="Times"/>
          <w:sz w:val="22"/>
          <w:szCs w:val="22"/>
        </w:rPr>
        <w:t>.2</w:t>
      </w:r>
      <w:r w:rsidRPr="00552F66">
        <w:rPr>
          <w:rFonts w:ascii="Times" w:hAnsi="Times"/>
          <w:sz w:val="22"/>
          <w:szCs w:val="22"/>
        </w:rPr>
        <w:t>).</w:t>
      </w:r>
    </w:p>
    <w:p w14:paraId="59AAC776" w14:textId="77777777" w:rsidR="00F60BF4" w:rsidRPr="00552F66" w:rsidRDefault="00F60BF4" w:rsidP="0037146D">
      <w:pPr>
        <w:spacing w:line="360" w:lineRule="auto"/>
        <w:jc w:val="both"/>
        <w:rPr>
          <w:rFonts w:ascii="Times" w:hAnsi="Times"/>
          <w:b/>
          <w:sz w:val="22"/>
          <w:szCs w:val="22"/>
        </w:rPr>
      </w:pPr>
    </w:p>
    <w:p w14:paraId="753B1EB5" w14:textId="7B1BD13D" w:rsidR="001B5571" w:rsidRPr="00552F66" w:rsidRDefault="001B5571" w:rsidP="0037146D">
      <w:pPr>
        <w:spacing w:line="360" w:lineRule="auto"/>
        <w:jc w:val="both"/>
        <w:rPr>
          <w:rFonts w:ascii="Times" w:hAnsi="Times"/>
          <w:b/>
          <w:sz w:val="22"/>
          <w:szCs w:val="22"/>
        </w:rPr>
      </w:pPr>
      <w:r w:rsidRPr="00552F66">
        <w:rPr>
          <w:rFonts w:ascii="Times" w:hAnsi="Times"/>
          <w:b/>
          <w:sz w:val="22"/>
          <w:szCs w:val="22"/>
        </w:rPr>
        <w:t>V</w:t>
      </w:r>
      <w:r w:rsidR="00E04751" w:rsidRPr="00552F66">
        <w:rPr>
          <w:rFonts w:ascii="Times" w:hAnsi="Times"/>
          <w:b/>
          <w:sz w:val="22"/>
          <w:szCs w:val="22"/>
        </w:rPr>
        <w:t>I</w:t>
      </w:r>
      <w:r w:rsidRPr="00552F66">
        <w:rPr>
          <w:rFonts w:ascii="Times" w:hAnsi="Times"/>
          <w:b/>
          <w:sz w:val="22"/>
          <w:szCs w:val="22"/>
        </w:rPr>
        <w:t>I. COLLUSION WITH FLEXIBLE LOCATIONS</w:t>
      </w:r>
    </w:p>
    <w:p w14:paraId="78160E0C" w14:textId="4DF62F6B" w:rsidR="001B5571" w:rsidRPr="00552F66" w:rsidRDefault="001B5571" w:rsidP="0037146D">
      <w:pPr>
        <w:spacing w:line="360" w:lineRule="auto"/>
        <w:jc w:val="both"/>
        <w:rPr>
          <w:rFonts w:ascii="Times" w:hAnsi="Times"/>
          <w:sz w:val="22"/>
          <w:szCs w:val="22"/>
        </w:rPr>
      </w:pPr>
      <w:r w:rsidRPr="00552F66">
        <w:rPr>
          <w:rFonts w:ascii="Times" w:hAnsi="Times"/>
          <w:sz w:val="22"/>
          <w:szCs w:val="22"/>
        </w:rPr>
        <w:t>As described in the fourth section, the second model</w:t>
      </w:r>
      <w:r w:rsidR="00E04751" w:rsidRPr="00552F66">
        <w:rPr>
          <w:rFonts w:ascii="Times" w:hAnsi="Times"/>
          <w:sz w:val="22"/>
          <w:szCs w:val="22"/>
        </w:rPr>
        <w:t xml:space="preserve"> </w:t>
      </w:r>
      <w:proofErr w:type="spellStart"/>
      <w:r w:rsidR="00E04751" w:rsidRPr="00552F66">
        <w:rPr>
          <w:rFonts w:ascii="Times" w:hAnsi="Times"/>
          <w:sz w:val="22"/>
          <w:szCs w:val="22"/>
        </w:rPr>
        <w:t>endogenizes</w:t>
      </w:r>
      <w:proofErr w:type="spellEnd"/>
      <w:r w:rsidR="00E04751" w:rsidRPr="00552F66">
        <w:rPr>
          <w:rFonts w:ascii="Times" w:hAnsi="Times"/>
          <w:sz w:val="22"/>
          <w:szCs w:val="22"/>
        </w:rPr>
        <w:t xml:space="preserve"> the locations of the firms</w:t>
      </w:r>
      <w:r w:rsidRPr="00552F66">
        <w:rPr>
          <w:rFonts w:ascii="Times" w:hAnsi="Times"/>
          <w:sz w:val="22"/>
          <w:szCs w:val="22"/>
        </w:rPr>
        <w:t xml:space="preserve">. </w:t>
      </w:r>
      <w:r w:rsidR="009A1E19">
        <w:rPr>
          <w:rFonts w:ascii="Times" w:hAnsi="Times"/>
          <w:sz w:val="22"/>
          <w:szCs w:val="22"/>
        </w:rPr>
        <w:t>The</w:t>
      </w:r>
      <w:r w:rsidRPr="00552F66">
        <w:rPr>
          <w:rFonts w:ascii="Times" w:hAnsi="Times"/>
          <w:sz w:val="22"/>
          <w:szCs w:val="22"/>
        </w:rPr>
        <w:t xml:space="preserve"> firm</w:t>
      </w:r>
      <w:r w:rsidR="009A1E19">
        <w:rPr>
          <w:rFonts w:ascii="Times" w:hAnsi="Times"/>
          <w:sz w:val="22"/>
          <w:szCs w:val="22"/>
        </w:rPr>
        <w:t>s</w:t>
      </w:r>
      <w:r w:rsidRPr="00552F66">
        <w:rPr>
          <w:rFonts w:ascii="Times" w:hAnsi="Times"/>
          <w:sz w:val="22"/>
          <w:szCs w:val="22"/>
        </w:rPr>
        <w:t xml:space="preserve"> </w:t>
      </w:r>
      <w:r w:rsidR="009A1E19">
        <w:rPr>
          <w:rFonts w:ascii="Times" w:hAnsi="Times"/>
          <w:sz w:val="22"/>
          <w:szCs w:val="22"/>
        </w:rPr>
        <w:t>choose a (new)</w:t>
      </w:r>
      <w:r w:rsidRPr="00552F66">
        <w:rPr>
          <w:rFonts w:ascii="Times" w:hAnsi="Times"/>
          <w:sz w:val="22"/>
          <w:szCs w:val="22"/>
        </w:rPr>
        <w:t xml:space="preserve"> </w:t>
      </w:r>
      <w:r w:rsidR="009A1E19">
        <w:rPr>
          <w:rFonts w:ascii="Times" w:hAnsi="Times"/>
          <w:sz w:val="22"/>
          <w:szCs w:val="22"/>
        </w:rPr>
        <w:t>location at the beginning of each</w:t>
      </w:r>
      <w:r w:rsidRPr="00552F66">
        <w:rPr>
          <w:rFonts w:ascii="Times" w:hAnsi="Times"/>
          <w:sz w:val="22"/>
          <w:szCs w:val="22"/>
        </w:rPr>
        <w:t xml:space="preserve"> period. </w:t>
      </w:r>
      <w:r w:rsidR="00B12909">
        <w:rPr>
          <w:rFonts w:ascii="Times" w:hAnsi="Times"/>
          <w:sz w:val="22"/>
          <w:szCs w:val="22"/>
        </w:rPr>
        <w:t>As relocation</w:t>
      </w:r>
      <w:r w:rsidR="00E04751" w:rsidRPr="00552F66">
        <w:rPr>
          <w:rFonts w:ascii="Times" w:hAnsi="Times"/>
          <w:sz w:val="22"/>
          <w:szCs w:val="22"/>
        </w:rPr>
        <w:t xml:space="preserve"> </w:t>
      </w:r>
      <w:r w:rsidRPr="00552F66">
        <w:rPr>
          <w:rFonts w:ascii="Times" w:hAnsi="Times"/>
          <w:sz w:val="22"/>
          <w:szCs w:val="22"/>
        </w:rPr>
        <w:t xml:space="preserve">is </w:t>
      </w:r>
      <w:r w:rsidR="00B12909">
        <w:rPr>
          <w:rFonts w:ascii="Times" w:hAnsi="Times"/>
          <w:sz w:val="22"/>
          <w:szCs w:val="22"/>
        </w:rPr>
        <w:t xml:space="preserve">required in </w:t>
      </w:r>
      <w:r w:rsidRPr="00552F66">
        <w:rPr>
          <w:rFonts w:ascii="Times" w:hAnsi="Times"/>
          <w:sz w:val="22"/>
          <w:szCs w:val="22"/>
        </w:rPr>
        <w:t xml:space="preserve">each </w:t>
      </w:r>
      <w:r w:rsidR="00B12909">
        <w:rPr>
          <w:rFonts w:ascii="Times" w:hAnsi="Times"/>
          <w:sz w:val="22"/>
          <w:szCs w:val="22"/>
        </w:rPr>
        <w:t>period</w:t>
      </w:r>
      <w:r w:rsidRPr="00552F66">
        <w:rPr>
          <w:rFonts w:ascii="Times" w:hAnsi="Times"/>
          <w:sz w:val="22"/>
          <w:szCs w:val="22"/>
        </w:rPr>
        <w:t>, the costs of relocating can be assumed to be zero without loss of generality. Again the profits in the one-shot Nash equilibrium, the cooperation profits and the deviation profits for this model need to be calculated in order to determine the critical discount rate.</w:t>
      </w:r>
    </w:p>
    <w:p w14:paraId="0125CBCA" w14:textId="4C5D35B1" w:rsidR="001B5571" w:rsidRPr="00552F66" w:rsidRDefault="00B12909" w:rsidP="00B12909">
      <w:pPr>
        <w:spacing w:line="360" w:lineRule="auto"/>
        <w:ind w:firstLine="720"/>
        <w:jc w:val="both"/>
        <w:rPr>
          <w:rFonts w:ascii="Times" w:hAnsi="Times"/>
          <w:sz w:val="22"/>
          <w:szCs w:val="22"/>
        </w:rPr>
      </w:pPr>
      <w:r>
        <w:rPr>
          <w:rFonts w:ascii="Times" w:hAnsi="Times"/>
          <w:sz w:val="22"/>
          <w:szCs w:val="22"/>
        </w:rPr>
        <w:t>In t</w:t>
      </w:r>
      <w:r w:rsidR="00E04751" w:rsidRPr="00552F66">
        <w:rPr>
          <w:rFonts w:ascii="Times" w:hAnsi="Times"/>
          <w:sz w:val="22"/>
          <w:szCs w:val="22"/>
        </w:rPr>
        <w:t>he one-shot Nash equilibrium</w:t>
      </w:r>
      <w:r w:rsidR="001B5571" w:rsidRPr="00552F66">
        <w:rPr>
          <w:rFonts w:ascii="Times" w:hAnsi="Times"/>
          <w:sz w:val="22"/>
          <w:szCs w:val="22"/>
        </w:rPr>
        <w:t xml:space="preserve"> in a game where the two firms can freely choose their location, as </w:t>
      </w:r>
      <w:r>
        <w:rPr>
          <w:rFonts w:ascii="Times" w:hAnsi="Times"/>
          <w:sz w:val="22"/>
          <w:szCs w:val="22"/>
        </w:rPr>
        <w:t>described</w:t>
      </w:r>
      <w:r w:rsidR="001B5571" w:rsidRPr="00552F66">
        <w:rPr>
          <w:rFonts w:ascii="Times" w:hAnsi="Times"/>
          <w:sz w:val="22"/>
          <w:szCs w:val="22"/>
        </w:rPr>
        <w:t xml:space="preserve"> section</w:t>
      </w:r>
      <w:r>
        <w:rPr>
          <w:rFonts w:ascii="Times" w:hAnsi="Times"/>
          <w:sz w:val="22"/>
          <w:szCs w:val="22"/>
        </w:rPr>
        <w:t xml:space="preserve"> 3, the firms locate such that there is maximum differentiation</w:t>
      </w:r>
      <w:r w:rsidR="001B5571" w:rsidRPr="00552F66">
        <w:rPr>
          <w:rFonts w:ascii="Times" w:hAnsi="Times"/>
          <w:sz w:val="22"/>
          <w:szCs w:val="22"/>
        </w:rPr>
        <w:t xml:space="preserve">. The firms will locate on the endpoints of the linear spectrum. The price that is charged then becomes </w:t>
      </w:r>
      <m:oMath>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e>
          <m:sup>
            <m:r>
              <w:rPr>
                <w:rFonts w:ascii="Cambria Math" w:hAnsi="Cambria Math"/>
                <w:sz w:val="22"/>
                <w:szCs w:val="22"/>
              </w:rPr>
              <m:t>*</m:t>
            </m:r>
          </m:sup>
        </m:sSup>
        <m:d>
          <m:dPr>
            <m:ctrlPr>
              <w:rPr>
                <w:rFonts w:ascii="Cambria Math" w:hAnsi="Cambria Math"/>
                <w:i/>
                <w:sz w:val="22"/>
                <w:szCs w:val="22"/>
              </w:rPr>
            </m:ctrlPr>
          </m:dPr>
          <m:e>
            <m:r>
              <w:rPr>
                <w:rFonts w:ascii="Cambria Math" w:hAnsi="Cambria Math"/>
                <w:sz w:val="22"/>
                <w:szCs w:val="22"/>
              </w:rPr>
              <m:t>0, 1</m:t>
            </m:r>
          </m:e>
        </m:d>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e>
          <m:sup>
            <m:r>
              <w:rPr>
                <w:rFonts w:ascii="Cambria Math" w:hAnsi="Cambria Math"/>
                <w:sz w:val="22"/>
                <w:szCs w:val="22"/>
              </w:rPr>
              <m:t>*</m:t>
            </m:r>
          </m:sup>
        </m:sSup>
        <m:d>
          <m:dPr>
            <m:ctrlPr>
              <w:rPr>
                <w:rFonts w:ascii="Cambria Math" w:hAnsi="Cambria Math"/>
                <w:i/>
                <w:sz w:val="22"/>
                <w:szCs w:val="22"/>
              </w:rPr>
            </m:ctrlPr>
          </m:dPr>
          <m:e>
            <m:r>
              <w:rPr>
                <w:rFonts w:ascii="Cambria Math" w:hAnsi="Cambria Math"/>
                <w:sz w:val="22"/>
                <w:szCs w:val="22"/>
              </w:rPr>
              <m:t>0, 1</m:t>
            </m:r>
          </m:e>
        </m:d>
        <m:r>
          <w:rPr>
            <w:rFonts w:ascii="Cambria Math" w:hAnsi="Cambria Math"/>
            <w:sz w:val="22"/>
            <w:szCs w:val="22"/>
          </w:rPr>
          <m:t>=</m:t>
        </m:r>
      </m:oMath>
      <w:r w:rsidR="001B5571" w:rsidRPr="00552F66">
        <w:rPr>
          <w:rFonts w:ascii="Times" w:hAnsi="Times"/>
          <w:sz w:val="22"/>
          <w:szCs w:val="22"/>
        </w:rPr>
        <w:t xml:space="preserve"> t. The marginal consumer is</w:t>
      </w:r>
      <w:r>
        <w:rPr>
          <w:rFonts w:ascii="Times" w:hAnsi="Times"/>
          <w:sz w:val="22"/>
          <w:szCs w:val="22"/>
        </w:rPr>
        <w:t xml:space="preserve"> </w:t>
      </w:r>
      <w:r w:rsidR="001B5571" w:rsidRPr="00552F66">
        <w:rPr>
          <w:rFonts w:ascii="Times" w:hAnsi="Times"/>
          <w:sz w:val="22"/>
          <w:szCs w:val="22"/>
        </w:rPr>
        <w:t xml:space="preserve">located at </w:t>
      </w:r>
      <w:proofErr w:type="gramStart"/>
      <m:oMath>
        <m:r>
          <w:rPr>
            <w:rFonts w:ascii="Cambria Math" w:hAnsi="Cambria Math"/>
            <w:sz w:val="22"/>
            <w:szCs w:val="22"/>
          </w:rPr>
          <m:t>z</m:t>
        </m:r>
        <m:r>
          <m:rPr>
            <m:sty m:val="p"/>
          </m:rPr>
          <w:rPr>
            <w:rFonts w:ascii="Cambria Math" w:hAnsi="Cambria Math"/>
            <w:sz w:val="22"/>
            <w:szCs w:val="22"/>
          </w:rPr>
          <m:t>(</m:t>
        </m:r>
        <w:proofErr w:type="gramEnd"/>
        <m:r>
          <w:rPr>
            <w:rFonts w:ascii="Cambria Math" w:hAnsi="Cambria Math"/>
            <w:sz w:val="22"/>
            <w:szCs w:val="22"/>
          </w:rPr>
          <m:t>t, t;0, 1</m:t>
        </m:r>
        <m:r>
          <m:rPr>
            <m:sty m:val="p"/>
          </m:rPr>
          <w:rPr>
            <w:rFonts w:ascii="Cambria Math" w:hAnsi="Cambria Math"/>
            <w:sz w:val="22"/>
            <w:szCs w:val="22"/>
          </w:rPr>
          <m:t xml:space="preserve">) </m:t>
        </m:r>
        <m:r>
          <w:rPr>
            <w:rFonts w:ascii="Cambria Math" w:hAnsi="Cambria Math"/>
            <w:sz w:val="22"/>
            <w:szCs w:val="22"/>
          </w:rPr>
          <m:t>=1/2</m:t>
        </m:r>
      </m:oMath>
      <w:r w:rsidR="001B5571" w:rsidRPr="00552F66">
        <w:rPr>
          <w:rFonts w:ascii="Times" w:hAnsi="Times"/>
          <w:sz w:val="22"/>
          <w:szCs w:val="22"/>
        </w:rPr>
        <w:t xml:space="preserve"> and the market is shared equally. The</w:t>
      </w:r>
      <w:r w:rsidR="00E04751" w:rsidRPr="00552F66">
        <w:rPr>
          <w:rFonts w:ascii="Times" w:hAnsi="Times"/>
          <w:sz w:val="22"/>
          <w:szCs w:val="22"/>
        </w:rPr>
        <w:t xml:space="preserve"> noncooperative profits (Nash)</w:t>
      </w:r>
      <w:r w:rsidR="001B5571" w:rsidRPr="00552F66">
        <w:rPr>
          <w:rFonts w:ascii="Times" w:hAnsi="Times"/>
          <w:sz w:val="22"/>
          <w:szCs w:val="22"/>
        </w:rPr>
        <w:t xml:space="preserve"> for each firm are therefore </w:t>
      </w:r>
      <m:oMath>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i</m:t>
                </m:r>
              </m:sub>
            </m:sSub>
          </m:e>
          <m:sup>
            <m:r>
              <w:rPr>
                <w:rFonts w:ascii="Cambria Math" w:hAnsi="Cambria Math"/>
                <w:sz w:val="22"/>
                <w:szCs w:val="22"/>
              </w:rPr>
              <m:t>N</m:t>
            </m:r>
          </m:sup>
        </m:sSup>
        <m:r>
          <w:rPr>
            <w:rFonts w:ascii="Cambria Math" w:hAnsi="Cambria Math"/>
            <w:sz w:val="22"/>
            <w:szCs w:val="22"/>
          </w:rPr>
          <m:t>=t/2</m:t>
        </m:r>
      </m:oMath>
      <w:r w:rsidR="001B5571" w:rsidRPr="00552F66">
        <w:rPr>
          <w:rFonts w:ascii="Times" w:hAnsi="Times"/>
          <w:sz w:val="22"/>
          <w:szCs w:val="22"/>
        </w:rPr>
        <w:t>.</w:t>
      </w:r>
    </w:p>
    <w:p w14:paraId="2207A760" w14:textId="380D75C1" w:rsidR="001B5571" w:rsidRPr="00552F66" w:rsidRDefault="001B5571" w:rsidP="00C5297D">
      <w:pPr>
        <w:spacing w:line="360" w:lineRule="auto"/>
        <w:ind w:firstLine="567"/>
        <w:jc w:val="both"/>
        <w:rPr>
          <w:rFonts w:ascii="Times" w:hAnsi="Times"/>
          <w:sz w:val="22"/>
          <w:szCs w:val="22"/>
        </w:rPr>
      </w:pPr>
      <w:r w:rsidRPr="00552F66">
        <w:rPr>
          <w:rFonts w:ascii="Times" w:hAnsi="Times"/>
          <w:sz w:val="22"/>
          <w:szCs w:val="22"/>
        </w:rPr>
        <w:t xml:space="preserve">The cooperative profits are in this case determined by maximizing the joint profits as described by equation (7) with respect to prices and location. The previous section </w:t>
      </w:r>
      <w:r w:rsidR="00B12909">
        <w:rPr>
          <w:rFonts w:ascii="Times" w:hAnsi="Times"/>
          <w:sz w:val="22"/>
          <w:szCs w:val="22"/>
        </w:rPr>
        <w:t xml:space="preserve">has </w:t>
      </w:r>
      <w:r w:rsidRPr="00552F66">
        <w:rPr>
          <w:rFonts w:ascii="Times" w:hAnsi="Times"/>
          <w:sz w:val="22"/>
          <w:szCs w:val="22"/>
        </w:rPr>
        <w:t>already d</w:t>
      </w:r>
      <w:r w:rsidR="00B12909">
        <w:rPr>
          <w:rFonts w:ascii="Times" w:hAnsi="Times"/>
          <w:sz w:val="22"/>
          <w:szCs w:val="22"/>
        </w:rPr>
        <w:t xml:space="preserve">etermined </w:t>
      </w:r>
      <w:r w:rsidR="00E04751" w:rsidRPr="00552F66">
        <w:rPr>
          <w:rFonts w:ascii="Times" w:hAnsi="Times"/>
          <w:sz w:val="22"/>
          <w:szCs w:val="22"/>
        </w:rPr>
        <w:t>the joint profit-</w:t>
      </w:r>
      <w:r w:rsidRPr="00552F66">
        <w:rPr>
          <w:rFonts w:ascii="Times" w:hAnsi="Times"/>
          <w:sz w:val="22"/>
          <w:szCs w:val="22"/>
        </w:rPr>
        <w:t xml:space="preserve">maximizing prices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d>
          <m:dPr>
            <m:ctrlPr>
              <w:rPr>
                <w:rFonts w:ascii="Cambria Math" w:hAnsi="Cambria Math"/>
                <w:i/>
                <w:sz w:val="22"/>
                <w:szCs w:val="22"/>
              </w:rPr>
            </m:ctrlPr>
          </m:dPr>
          <m:e>
            <m:r>
              <w:rPr>
                <w:rFonts w:ascii="Cambria Math" w:hAnsi="Cambria Math"/>
                <w:sz w:val="22"/>
                <w:szCs w:val="22"/>
              </w:rPr>
              <m:t>x</m:t>
            </m:r>
          </m:e>
        </m:d>
      </m:oMath>
      <w:r w:rsidRPr="00552F66">
        <w:rPr>
          <w:rFonts w:ascii="Times" w:hAnsi="Times"/>
          <w:sz w:val="22"/>
          <w:szCs w:val="22"/>
        </w:rPr>
        <w:t xml:space="preserve"> of the price competition stage.</w:t>
      </w:r>
    </w:p>
    <w:p w14:paraId="1AACE10D" w14:textId="77777777" w:rsidR="001B5571" w:rsidRPr="00552F66" w:rsidRDefault="001B5571" w:rsidP="0037146D">
      <w:pPr>
        <w:spacing w:line="360" w:lineRule="auto"/>
        <w:jc w:val="both"/>
        <w:rPr>
          <w:rFonts w:ascii="Times" w:hAnsi="Times"/>
          <w:sz w:val="22"/>
          <w:szCs w:val="22"/>
        </w:rPr>
      </w:pPr>
    </w:p>
    <w:p w14:paraId="75426029" w14:textId="1B3499E7" w:rsidR="001B5571" w:rsidRPr="00552F66" w:rsidRDefault="00923C60" w:rsidP="0037146D">
      <w:pPr>
        <w:spacing w:line="360" w:lineRule="auto"/>
        <w:ind w:left="567"/>
        <w:jc w:val="both"/>
        <w:rPr>
          <w:rFonts w:ascii="Times" w:hAnsi="Times"/>
          <w:sz w:val="22"/>
          <w:szCs w:val="22"/>
        </w:rPr>
      </w:pPr>
      <w:r w:rsidRPr="00552F66">
        <w:rPr>
          <w:rFonts w:ascii="Times" w:hAnsi="Times"/>
          <w:sz w:val="22"/>
          <w:szCs w:val="22"/>
        </w:rPr>
        <w:t>(16)</w:t>
      </w:r>
      <w:r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d>
          <m:dPr>
            <m:ctrlPr>
              <w:rPr>
                <w:rFonts w:ascii="Cambria Math" w:hAnsi="Cambria Math"/>
                <w:i/>
                <w:sz w:val="22"/>
                <w:szCs w:val="22"/>
              </w:rPr>
            </m:ctrlPr>
          </m:dPr>
          <m:e>
            <m:r>
              <w:rPr>
                <w:rFonts w:ascii="Cambria Math" w:hAnsi="Cambria Math"/>
                <w:sz w:val="22"/>
                <w:szCs w:val="22"/>
              </w:rPr>
              <m:t>x</m:t>
            </m:r>
          </m:e>
        </m:d>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r>
                  <w:rPr>
                    <w:rFonts w:ascii="Cambria Math" w:hAnsi="Cambria Math"/>
                    <w:sz w:val="22"/>
                    <w:szCs w:val="22"/>
                  </w:rPr>
                  <m:t xml:space="preserve"> k-t</m:t>
                </m:r>
                <m:sSup>
                  <m:sSupPr>
                    <m:ctrlPr>
                      <w:rPr>
                        <w:rFonts w:ascii="Cambria Math" w:hAnsi="Cambria Math"/>
                        <w:i/>
                        <w:sz w:val="22"/>
                        <w:szCs w:val="22"/>
                      </w:rPr>
                    </m:ctrlPr>
                  </m:sSupPr>
                  <m:e>
                    <m:r>
                      <w:rPr>
                        <w:rFonts w:ascii="Cambria Math" w:hAnsi="Cambria Math"/>
                        <w:sz w:val="22"/>
                        <w:szCs w:val="22"/>
                      </w:rPr>
                      <m:t>(1/2-x)</m:t>
                    </m:r>
                  </m:e>
                  <m:sup>
                    <m:r>
                      <w:rPr>
                        <w:rFonts w:ascii="Cambria Math" w:hAnsi="Cambria Math"/>
                        <w:sz w:val="22"/>
                        <w:szCs w:val="22"/>
                      </w:rPr>
                      <m:t>2</m:t>
                    </m:r>
                  </m:sup>
                </m:sSup>
                <m:r>
                  <w:rPr>
                    <w:rFonts w:ascii="Cambria Math" w:hAnsi="Cambria Math"/>
                    <w:sz w:val="22"/>
                    <w:szCs w:val="22"/>
                  </w:rPr>
                  <m:t xml:space="preserve">         &amp;x∈</m:t>
                </m:r>
                <m:r>
                  <m:rPr>
                    <m:sty m:val="p"/>
                  </m:rPr>
                  <w:rPr>
                    <w:rFonts w:ascii="Cambria Math" w:hAnsi="Cambria Math"/>
                    <w:sz w:val="22"/>
                    <w:szCs w:val="22"/>
                  </w:rPr>
                  <m:t>[0, 1/4)</m:t>
                </m:r>
              </m:e>
              <m:e>
                <m:r>
                  <w:rPr>
                    <w:rFonts w:ascii="Cambria Math" w:hAnsi="Cambria Math"/>
                    <w:sz w:val="22"/>
                    <w:szCs w:val="22"/>
                  </w:rPr>
                  <m:t>k-t</m:t>
                </m:r>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2</m:t>
                    </m:r>
                  </m:sup>
                </m:sSup>
                <m:r>
                  <w:rPr>
                    <w:rFonts w:ascii="Cambria Math" w:hAnsi="Cambria Math"/>
                    <w:sz w:val="22"/>
                    <w:szCs w:val="22"/>
                  </w:rPr>
                  <m:t xml:space="preserve">                         &amp;x∈[1/4, 1/2)</m:t>
                </m:r>
              </m:e>
            </m:eqArr>
          </m:e>
        </m:d>
      </m:oMath>
    </w:p>
    <w:p w14:paraId="0E700271" w14:textId="77777777" w:rsidR="001B5571" w:rsidRPr="00552F66" w:rsidRDefault="001B5571" w:rsidP="0037146D">
      <w:pPr>
        <w:spacing w:line="360" w:lineRule="auto"/>
        <w:jc w:val="both"/>
        <w:rPr>
          <w:rFonts w:ascii="Times" w:hAnsi="Times"/>
          <w:sz w:val="22"/>
          <w:szCs w:val="22"/>
        </w:rPr>
      </w:pPr>
    </w:p>
    <w:p w14:paraId="7A1A5661" w14:textId="77777777" w:rsidR="001B5571" w:rsidRPr="00552F66" w:rsidRDefault="001B5571" w:rsidP="0037146D">
      <w:pPr>
        <w:spacing w:line="360" w:lineRule="auto"/>
        <w:jc w:val="both"/>
        <w:rPr>
          <w:rFonts w:ascii="Times" w:hAnsi="Times"/>
          <w:b/>
          <w:sz w:val="22"/>
          <w:szCs w:val="22"/>
        </w:rPr>
      </w:pPr>
      <w:r w:rsidRPr="00552F66">
        <w:rPr>
          <w:rFonts w:ascii="Times" w:hAnsi="Times"/>
          <w:b/>
          <w:sz w:val="22"/>
          <w:szCs w:val="22"/>
        </w:rPr>
        <w:t>Proposition 1</w:t>
      </w:r>
    </w:p>
    <w:p w14:paraId="5F70C351" w14:textId="77777777" w:rsidR="001B5571" w:rsidRPr="00552F66" w:rsidRDefault="001B5571" w:rsidP="0037146D">
      <w:pPr>
        <w:spacing w:line="360" w:lineRule="auto"/>
        <w:jc w:val="both"/>
        <w:rPr>
          <w:rFonts w:ascii="Times" w:hAnsi="Times"/>
          <w:i/>
          <w:sz w:val="22"/>
          <w:szCs w:val="22"/>
        </w:rPr>
      </w:pPr>
      <w:r w:rsidRPr="00552F66">
        <w:rPr>
          <w:rFonts w:ascii="Times" w:hAnsi="Times"/>
          <w:i/>
          <w:sz w:val="22"/>
          <w:szCs w:val="22"/>
        </w:rPr>
        <w:t xml:space="preserve">The joint profit maximizing price is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d>
          <m:dPr>
            <m:ctrlPr>
              <w:rPr>
                <w:rFonts w:ascii="Cambria Math" w:hAnsi="Cambria Math"/>
                <w:i/>
                <w:sz w:val="22"/>
                <w:szCs w:val="22"/>
              </w:rPr>
            </m:ctrlPr>
          </m:dPr>
          <m:e>
            <m:r>
              <w:rPr>
                <w:rFonts w:ascii="Cambria Math" w:hAnsi="Cambria Math"/>
                <w:sz w:val="22"/>
                <w:szCs w:val="22"/>
              </w:rPr>
              <m:t>1/4</m:t>
            </m:r>
          </m:e>
        </m:d>
      </m:oMath>
      <w:r w:rsidRPr="00552F66">
        <w:rPr>
          <w:rFonts w:ascii="Times" w:hAnsi="Times"/>
          <w:i/>
          <w:sz w:val="22"/>
          <w:szCs w:val="22"/>
        </w:rPr>
        <w:t>=</w:t>
      </w:r>
      <m:oMath>
        <m:r>
          <w:rPr>
            <w:rFonts w:ascii="Cambria Math" w:hAnsi="Cambria Math"/>
            <w:sz w:val="22"/>
            <w:szCs w:val="22"/>
          </w:rPr>
          <m:t xml:space="preserve"> </m:t>
        </m:r>
        <w:proofErr w:type="gramStart"/>
        <m:r>
          <w:rPr>
            <w:rFonts w:ascii="Cambria Math" w:hAnsi="Cambria Math"/>
            <w:sz w:val="22"/>
            <w:szCs w:val="22"/>
          </w:rPr>
          <m:t>k-(</m:t>
        </m:r>
        <w:proofErr w:type="gramEnd"/>
        <m:r>
          <w:rPr>
            <w:rFonts w:ascii="Cambria Math" w:hAnsi="Cambria Math"/>
            <w:sz w:val="22"/>
            <w:szCs w:val="22"/>
          </w:rPr>
          <m:t>1/16)t</m:t>
        </m:r>
      </m:oMath>
      <w:r w:rsidRPr="00552F66">
        <w:rPr>
          <w:rFonts w:ascii="Times" w:hAnsi="Times"/>
          <w:i/>
          <w:sz w:val="22"/>
          <w:szCs w:val="22"/>
        </w:rPr>
        <w:t xml:space="preserve"> and therefore the collusive profits are </w:t>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C</m:t>
            </m:r>
          </m:sup>
        </m:sSup>
        <m:r>
          <w:rPr>
            <w:rFonts w:ascii="Cambria Math" w:hAnsi="Cambria Math"/>
            <w:sz w:val="22"/>
            <w:szCs w:val="22"/>
          </w:rPr>
          <m:t>=1/2(k-t</m:t>
        </m:r>
        <m:sSup>
          <m:sSupPr>
            <m:ctrlPr>
              <w:rPr>
                <w:rFonts w:ascii="Cambria Math" w:hAnsi="Cambria Math"/>
                <w:i/>
                <w:sz w:val="22"/>
                <w:szCs w:val="22"/>
              </w:rPr>
            </m:ctrlPr>
          </m:sSupPr>
          <m:e>
            <m:r>
              <w:rPr>
                <w:rFonts w:ascii="Cambria Math" w:hAnsi="Cambria Math"/>
                <w:sz w:val="22"/>
                <w:szCs w:val="22"/>
              </w:rPr>
              <m:t>(1/4)</m:t>
            </m:r>
          </m:e>
          <m:sup>
            <m:r>
              <w:rPr>
                <w:rFonts w:ascii="Cambria Math" w:hAnsi="Cambria Math"/>
                <w:sz w:val="22"/>
                <w:szCs w:val="22"/>
              </w:rPr>
              <m:t>2</m:t>
            </m:r>
          </m:sup>
        </m:sSup>
        <m:r>
          <w:rPr>
            <w:rFonts w:ascii="Cambria Math" w:hAnsi="Cambria Math"/>
            <w:sz w:val="22"/>
            <w:szCs w:val="22"/>
          </w:rPr>
          <m:t xml:space="preserve"> )</m:t>
        </m:r>
      </m:oMath>
      <w:r w:rsidRPr="00552F66">
        <w:rPr>
          <w:rFonts w:ascii="Times" w:hAnsi="Times"/>
          <w:i/>
          <w:sz w:val="22"/>
          <w:szCs w:val="22"/>
        </w:rPr>
        <w:t>.</w:t>
      </w:r>
    </w:p>
    <w:p w14:paraId="0401F2D7" w14:textId="77777777" w:rsidR="001B5571" w:rsidRPr="00552F66" w:rsidRDefault="001B5571" w:rsidP="0037146D">
      <w:pPr>
        <w:spacing w:line="360" w:lineRule="auto"/>
        <w:jc w:val="both"/>
        <w:rPr>
          <w:rFonts w:ascii="Times" w:hAnsi="Times"/>
          <w:sz w:val="22"/>
          <w:szCs w:val="22"/>
        </w:rPr>
      </w:pPr>
    </w:p>
    <w:p w14:paraId="47EF2DA8" w14:textId="70AFB95C" w:rsidR="001B5571" w:rsidRPr="00552F66" w:rsidRDefault="001B5571" w:rsidP="0037146D">
      <w:pPr>
        <w:spacing w:line="360" w:lineRule="auto"/>
        <w:jc w:val="both"/>
        <w:rPr>
          <w:rFonts w:ascii="Times" w:hAnsi="Times"/>
          <w:sz w:val="22"/>
          <w:szCs w:val="22"/>
        </w:rPr>
      </w:pPr>
      <w:r w:rsidRPr="00552F66">
        <w:rPr>
          <w:rFonts w:ascii="Times" w:hAnsi="Times"/>
          <w:sz w:val="22"/>
          <w:szCs w:val="22"/>
        </w:rPr>
        <w:t xml:space="preserve">Now for the first stage the joint profit maximizing locations should be determined while taking into account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d>
          <m:dPr>
            <m:ctrlPr>
              <w:rPr>
                <w:rFonts w:ascii="Cambria Math" w:hAnsi="Cambria Math"/>
                <w:i/>
                <w:sz w:val="22"/>
                <w:szCs w:val="22"/>
              </w:rPr>
            </m:ctrlPr>
          </m:dPr>
          <m:e>
            <m:r>
              <w:rPr>
                <w:rFonts w:ascii="Cambria Math" w:hAnsi="Cambria Math"/>
                <w:sz w:val="22"/>
                <w:szCs w:val="22"/>
              </w:rPr>
              <m:t>x</m:t>
            </m:r>
          </m:e>
        </m:d>
      </m:oMath>
      <w:r w:rsidRPr="00552F66">
        <w:rPr>
          <w:rFonts w:ascii="Times" w:hAnsi="Times"/>
          <w:sz w:val="22"/>
          <w:szCs w:val="22"/>
        </w:rPr>
        <w:t xml:space="preserve">. In the previous section it is reasoned that firms have no incentive to </w:t>
      </w:r>
      <w:r w:rsidR="00352E8A">
        <w:rPr>
          <w:rFonts w:ascii="Times" w:hAnsi="Times"/>
          <w:sz w:val="22"/>
          <w:szCs w:val="22"/>
        </w:rPr>
        <w:t>increase prices any further than</w:t>
      </w:r>
      <w:r w:rsidRPr="00552F66">
        <w:rPr>
          <w:rFonts w:ascii="Times" w:hAnsi="Times"/>
          <w:sz w:val="22"/>
          <w:szCs w:val="22"/>
        </w:rPr>
        <w:t xml:space="preserve">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d>
          <m:dPr>
            <m:ctrlPr>
              <w:rPr>
                <w:rFonts w:ascii="Cambria Math" w:hAnsi="Cambria Math"/>
                <w:i/>
                <w:sz w:val="22"/>
                <w:szCs w:val="22"/>
              </w:rPr>
            </m:ctrlPr>
          </m:dPr>
          <m:e>
            <m:r>
              <w:rPr>
                <w:rFonts w:ascii="Cambria Math" w:hAnsi="Cambria Math"/>
                <w:sz w:val="22"/>
                <w:szCs w:val="22"/>
              </w:rPr>
              <m:t>x</m:t>
            </m:r>
          </m:e>
        </m:d>
      </m:oMath>
      <w:r w:rsidRPr="00552F66">
        <w:rPr>
          <w:rFonts w:ascii="Times" w:hAnsi="Times"/>
          <w:sz w:val="22"/>
          <w:szCs w:val="22"/>
        </w:rPr>
        <w:t xml:space="preserve"> and that when these prices are adopted</w:t>
      </w:r>
      <w:r w:rsidR="00E04751" w:rsidRPr="00552F66">
        <w:rPr>
          <w:rFonts w:ascii="Times" w:hAnsi="Times"/>
          <w:sz w:val="22"/>
          <w:szCs w:val="22"/>
        </w:rPr>
        <w:t>,</w:t>
      </w:r>
      <w:r w:rsidRPr="00552F66">
        <w:rPr>
          <w:rFonts w:ascii="Times" w:hAnsi="Times"/>
          <w:sz w:val="22"/>
          <w:szCs w:val="22"/>
        </w:rPr>
        <w:t xml:space="preserve"> the whole market is served. Given that the total demand is fixed to be one, finding the location that maximizes price is sufficient. Calculating the derivative of the first part of this piecewise price function gives </w:t>
      </w:r>
      <m:oMath>
        <m:r>
          <w:rPr>
            <w:rFonts w:ascii="Cambria Math" w:hAnsi="Cambria Math"/>
            <w:sz w:val="22"/>
            <w:szCs w:val="22"/>
          </w:rPr>
          <m:t>∂</m:t>
        </m:r>
        <m:sSub>
          <m:sSubPr>
            <m:ctrlPr>
              <w:rPr>
                <w:rFonts w:ascii="Cambria Math" w:hAnsi="Cambria Math"/>
                <w:i/>
                <w:sz w:val="22"/>
                <w:szCs w:val="22"/>
              </w:rPr>
            </m:ctrlPr>
          </m:sSubPr>
          <m:e>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e>
          <m:sub>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x∈[0,1/4)</m:t>
                </m:r>
              </m:sub>
            </m:sSub>
          </m:sub>
        </m:sSub>
        <m:r>
          <w:rPr>
            <w:rFonts w:ascii="Cambria Math" w:hAnsi="Cambria Math"/>
            <w:sz w:val="22"/>
            <w:szCs w:val="22"/>
          </w:rPr>
          <m:t>(x)/∂x=t(1-2x)</m:t>
        </m:r>
      </m:oMath>
      <w:r w:rsidRPr="00552F66">
        <w:rPr>
          <w:rFonts w:ascii="Times" w:hAnsi="Times"/>
          <w:sz w:val="22"/>
          <w:szCs w:val="22"/>
        </w:rPr>
        <w:t xml:space="preserve"> which is larger than zero on its interval. The same can be checked for the second part of the function, </w:t>
      </w:r>
      <m:oMath>
        <m:r>
          <w:rPr>
            <w:rFonts w:ascii="Cambria Math" w:hAnsi="Cambria Math"/>
            <w:sz w:val="22"/>
            <w:szCs w:val="22"/>
          </w:rPr>
          <m:t>∂</m:t>
        </m:r>
        <m:sSub>
          <m:sSubPr>
            <m:ctrlPr>
              <w:rPr>
                <w:rFonts w:ascii="Cambria Math" w:hAnsi="Cambria Math"/>
                <w:i/>
                <w:sz w:val="22"/>
                <w:szCs w:val="22"/>
              </w:rPr>
            </m:ctrlPr>
          </m:sSubPr>
          <m:e>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e>
          <m:sub>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x∈[1/4,1/2)</m:t>
                </m:r>
              </m:sub>
            </m:sSub>
          </m:sub>
        </m:sSub>
        <m:r>
          <w:rPr>
            <w:rFonts w:ascii="Cambria Math" w:hAnsi="Cambria Math"/>
            <w:sz w:val="22"/>
            <w:szCs w:val="22"/>
          </w:rPr>
          <m:t>(x)/∂x=-2tx</m:t>
        </m:r>
      </m:oMath>
      <w:r w:rsidRPr="00552F66">
        <w:rPr>
          <w:rFonts w:ascii="Times" w:hAnsi="Times"/>
          <w:sz w:val="22"/>
          <w:szCs w:val="22"/>
        </w:rPr>
        <w:t xml:space="preserve">, which is strictly decreasing. Checking the right endpoint of the first function and the left endpoint of the second function gives: </w:t>
      </w:r>
      <m:oMath>
        <m:func>
          <m:funcPr>
            <m:ctrlPr>
              <w:rPr>
                <w:rFonts w:ascii="Cambria Math" w:hAnsi="Cambria Math"/>
                <w:i/>
                <w:sz w:val="22"/>
                <w:szCs w:val="22"/>
              </w:rPr>
            </m:ctrlPr>
          </m:funcPr>
          <m:fName>
            <m:limLow>
              <m:limLowPr>
                <m:ctrlPr>
                  <w:rPr>
                    <w:rFonts w:ascii="Cambria Math" w:hAnsi="Cambria Math"/>
                    <w:i/>
                    <w:sz w:val="22"/>
                    <w:szCs w:val="22"/>
                  </w:rPr>
                </m:ctrlPr>
              </m:limLowPr>
              <m:e>
                <m:r>
                  <m:rPr>
                    <m:sty m:val="p"/>
                  </m:rPr>
                  <w:rPr>
                    <w:rFonts w:ascii="Cambria Math" w:hAnsi="Cambria Math"/>
                    <w:sz w:val="22"/>
                    <w:szCs w:val="22"/>
                  </w:rPr>
                  <m:t>lim</m:t>
                </m:r>
              </m:e>
              <m:lim>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m:t>
                    </m:r>
                  </m:sup>
                </m:sSup>
                <m:r>
                  <w:rPr>
                    <w:rFonts w:ascii="Cambria Math" w:hAnsi="Cambria Math"/>
                    <w:sz w:val="22"/>
                    <w:szCs w:val="22"/>
                  </w:rPr>
                  <m:t>→1/4</m:t>
                </m:r>
              </m:lim>
            </m:limLow>
          </m:fName>
          <m:e>
            <m:r>
              <w:rPr>
                <w:rFonts w:ascii="Cambria Math" w:hAnsi="Cambria Math"/>
                <w:sz w:val="22"/>
                <w:szCs w:val="22"/>
              </w:rPr>
              <m:t>k-t</m:t>
            </m:r>
            <m:sSup>
              <m:sSupPr>
                <m:ctrlPr>
                  <w:rPr>
                    <w:rFonts w:ascii="Cambria Math" w:hAnsi="Cambria Math"/>
                    <w:i/>
                    <w:sz w:val="22"/>
                    <w:szCs w:val="22"/>
                  </w:rPr>
                </m:ctrlPr>
              </m:sSupPr>
              <m:e>
                <m:d>
                  <m:dPr>
                    <m:ctrlPr>
                      <w:rPr>
                        <w:rFonts w:ascii="Cambria Math" w:hAnsi="Cambria Math"/>
                        <w:i/>
                        <w:sz w:val="22"/>
                        <w:szCs w:val="22"/>
                      </w:rPr>
                    </m:ctrlPr>
                  </m:dPr>
                  <m:e>
                    <m:r>
                      <w:rPr>
                        <w:rFonts w:ascii="Cambria Math" w:hAnsi="Cambria Math"/>
                        <w:sz w:val="22"/>
                        <w:szCs w:val="22"/>
                      </w:rPr>
                      <m:t>1/2-x</m:t>
                    </m:r>
                  </m:e>
                </m:d>
              </m:e>
              <m:sup>
                <m:r>
                  <w:rPr>
                    <w:rFonts w:ascii="Cambria Math" w:hAnsi="Cambria Math"/>
                    <w:sz w:val="22"/>
                    <w:szCs w:val="22"/>
                  </w:rPr>
                  <m:t>2</m:t>
                </m:r>
              </m:sup>
            </m:sSup>
            <m:r>
              <w:rPr>
                <w:rFonts w:ascii="Cambria Math" w:hAnsi="Cambria Math"/>
                <w:sz w:val="22"/>
                <w:szCs w:val="22"/>
              </w:rPr>
              <m:t>=k-(1/16)t</m:t>
            </m:r>
          </m:e>
        </m:func>
      </m:oMath>
      <w:r w:rsidRPr="00552F66">
        <w:rPr>
          <w:rFonts w:ascii="Times" w:hAnsi="Times"/>
          <w:sz w:val="22"/>
          <w:szCs w:val="22"/>
        </w:rPr>
        <w:t xml:space="preserve"> which is equal to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J*</m:t>
            </m:r>
          </m:sup>
        </m:sSup>
        <m:d>
          <m:dPr>
            <m:ctrlPr>
              <w:rPr>
                <w:rFonts w:ascii="Cambria Math" w:hAnsi="Cambria Math"/>
                <w:i/>
                <w:sz w:val="22"/>
                <w:szCs w:val="22"/>
              </w:rPr>
            </m:ctrlPr>
          </m:dPr>
          <m:e>
            <m:r>
              <w:rPr>
                <w:rFonts w:ascii="Cambria Math" w:hAnsi="Cambria Math"/>
                <w:sz w:val="22"/>
                <w:szCs w:val="22"/>
              </w:rPr>
              <m:t>1/4</m:t>
            </m:r>
          </m:e>
        </m:d>
      </m:oMath>
      <w:r w:rsidRPr="00552F66">
        <w:rPr>
          <w:rFonts w:ascii="Times" w:hAnsi="Times"/>
          <w:sz w:val="22"/>
          <w:szCs w:val="22"/>
        </w:rPr>
        <w:t>=</w:t>
      </w:r>
      <m:oMath>
        <m:r>
          <w:rPr>
            <w:rFonts w:ascii="Cambria Math" w:hAnsi="Cambria Math"/>
            <w:sz w:val="22"/>
            <w:szCs w:val="22"/>
          </w:rPr>
          <m:t xml:space="preserve"> k-(1/16)t</m:t>
        </m:r>
      </m:oMath>
      <w:r w:rsidRPr="00552F66">
        <w:rPr>
          <w:rFonts w:ascii="Times" w:hAnsi="Times"/>
          <w:sz w:val="22"/>
          <w:szCs w:val="22"/>
        </w:rPr>
        <w:t>, indicating that the maximum price is attained at location 1/4. Therefore the joint profit maximizing strategy for the two firms is to locat</w:t>
      </w:r>
      <w:r w:rsidR="00352E8A">
        <w:rPr>
          <w:rFonts w:ascii="Times" w:hAnsi="Times"/>
          <w:sz w:val="22"/>
          <w:szCs w:val="22"/>
        </w:rPr>
        <w:t>e at (1/4, 3/4). This outcome can be</w:t>
      </w:r>
      <w:r w:rsidRPr="00552F66">
        <w:rPr>
          <w:rFonts w:ascii="Times" w:hAnsi="Times"/>
          <w:sz w:val="22"/>
          <w:szCs w:val="22"/>
        </w:rPr>
        <w:t xml:space="preserve"> reasoned in a more intuitive way as well. The price that can be asked for the goods depends on the reservation price of the consumers and the</w:t>
      </w:r>
      <w:r w:rsidR="00E04751" w:rsidRPr="00552F66">
        <w:rPr>
          <w:rFonts w:ascii="Times" w:hAnsi="Times"/>
          <w:sz w:val="22"/>
          <w:szCs w:val="22"/>
        </w:rPr>
        <w:t xml:space="preserve"> utility cost of the consumer at</w:t>
      </w:r>
      <w:r w:rsidRPr="00552F66">
        <w:rPr>
          <w:rFonts w:ascii="Times" w:hAnsi="Times"/>
          <w:sz w:val="22"/>
          <w:szCs w:val="22"/>
        </w:rPr>
        <w:t xml:space="preserve"> the largest distanc</w:t>
      </w:r>
      <w:r w:rsidR="00E04751" w:rsidRPr="00552F66">
        <w:rPr>
          <w:rFonts w:ascii="Times" w:hAnsi="Times"/>
          <w:sz w:val="22"/>
          <w:szCs w:val="22"/>
        </w:rPr>
        <w:t>e to the firms. This</w:t>
      </w:r>
      <w:r w:rsidRPr="00552F66">
        <w:rPr>
          <w:rFonts w:ascii="Times" w:hAnsi="Times"/>
          <w:sz w:val="22"/>
          <w:szCs w:val="22"/>
        </w:rPr>
        <w:t xml:space="preserve"> price</w:t>
      </w:r>
      <w:r w:rsidR="00E04751" w:rsidRPr="00552F66">
        <w:rPr>
          <w:rStyle w:val="FootnoteReference"/>
          <w:rFonts w:ascii="Times" w:hAnsi="Times"/>
          <w:sz w:val="22"/>
          <w:szCs w:val="22"/>
        </w:rPr>
        <w:footnoteReference w:id="8"/>
      </w:r>
      <w:r w:rsidRPr="00552F66">
        <w:rPr>
          <w:rFonts w:ascii="Times" w:hAnsi="Times"/>
          <w:sz w:val="22"/>
          <w:szCs w:val="22"/>
        </w:rPr>
        <w:t xml:space="preserve"> should be the difference between the reservation price and the u</w:t>
      </w:r>
      <w:r w:rsidR="00E04751" w:rsidRPr="00552F66">
        <w:rPr>
          <w:rFonts w:ascii="Times" w:hAnsi="Times"/>
          <w:sz w:val="22"/>
          <w:szCs w:val="22"/>
        </w:rPr>
        <w:t>tility costs this consumer has in order to maximize profit. Therefore the maximum</w:t>
      </w:r>
      <w:r w:rsidRPr="00552F66">
        <w:rPr>
          <w:rFonts w:ascii="Times" w:hAnsi="Times"/>
          <w:sz w:val="22"/>
          <w:szCs w:val="22"/>
        </w:rPr>
        <w:t xml:space="preserve"> price is the price that minimizes the distance of the consumers with the largest distance. Since there are two firms, this happens when the firms are situated on (1/4, 3/4). </w:t>
      </w:r>
      <w:r w:rsidR="00352E8A">
        <w:rPr>
          <w:rFonts w:ascii="Times" w:hAnsi="Times"/>
          <w:sz w:val="22"/>
          <w:szCs w:val="22"/>
        </w:rPr>
        <w:t>In conclusion</w:t>
      </w:r>
      <w:r w:rsidRPr="00552F66">
        <w:rPr>
          <w:rFonts w:ascii="Times" w:hAnsi="Times"/>
          <w:sz w:val="22"/>
          <w:szCs w:val="22"/>
        </w:rPr>
        <w:t xml:space="preserve">, the collusive profits are </w:t>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C</m:t>
            </m:r>
          </m:sup>
        </m:sSup>
        <m:r>
          <w:rPr>
            <w:rFonts w:ascii="Cambria Math" w:hAnsi="Cambria Math"/>
            <w:sz w:val="22"/>
            <w:szCs w:val="22"/>
          </w:rPr>
          <m:t>=1/2(k-t</m:t>
        </m:r>
        <m:sSup>
          <m:sSupPr>
            <m:ctrlPr>
              <w:rPr>
                <w:rFonts w:ascii="Cambria Math" w:hAnsi="Cambria Math"/>
                <w:i/>
                <w:sz w:val="22"/>
                <w:szCs w:val="22"/>
              </w:rPr>
            </m:ctrlPr>
          </m:sSupPr>
          <m:e>
            <m:r>
              <w:rPr>
                <w:rFonts w:ascii="Cambria Math" w:hAnsi="Cambria Math"/>
                <w:sz w:val="22"/>
                <w:szCs w:val="22"/>
              </w:rPr>
              <m:t>(1/4)</m:t>
            </m:r>
          </m:e>
          <m:sup>
            <m:r>
              <w:rPr>
                <w:rFonts w:ascii="Cambria Math" w:hAnsi="Cambria Math"/>
                <w:sz w:val="22"/>
                <w:szCs w:val="22"/>
              </w:rPr>
              <m:t>2</m:t>
            </m:r>
          </m:sup>
        </m:sSup>
        <m:r>
          <w:rPr>
            <w:rFonts w:ascii="Cambria Math" w:hAnsi="Cambria Math"/>
            <w:sz w:val="22"/>
            <w:szCs w:val="22"/>
          </w:rPr>
          <m:t>)</m:t>
        </m:r>
      </m:oMath>
      <w:r w:rsidRPr="00552F66">
        <w:rPr>
          <w:rFonts w:ascii="Times" w:hAnsi="Times"/>
          <w:sz w:val="22"/>
          <w:szCs w:val="22"/>
        </w:rPr>
        <w:t>.</w:t>
      </w:r>
    </w:p>
    <w:p w14:paraId="29E76901" w14:textId="4DF39B5B" w:rsidR="00B71DA3" w:rsidRPr="00552F66" w:rsidRDefault="00B71DA3" w:rsidP="0037146D">
      <w:pPr>
        <w:spacing w:line="360" w:lineRule="auto"/>
        <w:ind w:firstLine="720"/>
        <w:jc w:val="both"/>
        <w:rPr>
          <w:rFonts w:ascii="Times" w:hAnsi="Times"/>
          <w:sz w:val="22"/>
          <w:szCs w:val="22"/>
        </w:rPr>
      </w:pPr>
      <w:r w:rsidRPr="00552F66">
        <w:rPr>
          <w:rFonts w:ascii="Times" w:hAnsi="Times"/>
          <w:sz w:val="22"/>
          <w:szCs w:val="22"/>
        </w:rPr>
        <w:t>Depending on the assumpt</w:t>
      </w:r>
      <w:r w:rsidR="007D0F5C" w:rsidRPr="00552F66">
        <w:rPr>
          <w:rFonts w:ascii="Times" w:hAnsi="Times"/>
          <w:sz w:val="22"/>
          <w:szCs w:val="22"/>
        </w:rPr>
        <w:t xml:space="preserve">ions on whether the rival firm can start punishing </w:t>
      </w:r>
      <w:r w:rsidRPr="00552F66">
        <w:rPr>
          <w:rFonts w:ascii="Times" w:hAnsi="Times"/>
          <w:sz w:val="22"/>
          <w:szCs w:val="22"/>
        </w:rPr>
        <w:t>during each stage of the</w:t>
      </w:r>
      <w:r w:rsidR="00352E8A">
        <w:rPr>
          <w:rFonts w:ascii="Times" w:hAnsi="Times"/>
          <w:sz w:val="22"/>
          <w:szCs w:val="22"/>
        </w:rPr>
        <w:t xml:space="preserve"> deviation</w:t>
      </w:r>
      <w:r w:rsidRPr="00552F66">
        <w:rPr>
          <w:rFonts w:ascii="Times" w:hAnsi="Times"/>
          <w:sz w:val="22"/>
          <w:szCs w:val="22"/>
        </w:rPr>
        <w:t xml:space="preserve"> </w:t>
      </w:r>
      <w:r w:rsidR="00352E8A">
        <w:rPr>
          <w:rFonts w:ascii="Times" w:hAnsi="Times"/>
          <w:sz w:val="22"/>
          <w:szCs w:val="22"/>
        </w:rPr>
        <w:t>period</w:t>
      </w:r>
      <w:r w:rsidRPr="00552F66">
        <w:rPr>
          <w:rFonts w:ascii="Times" w:hAnsi="Times"/>
          <w:sz w:val="22"/>
          <w:szCs w:val="22"/>
        </w:rPr>
        <w:t xml:space="preserve">, two cases arise. </w:t>
      </w:r>
      <w:r w:rsidR="00EA4E4F" w:rsidRPr="00552F66">
        <w:rPr>
          <w:rFonts w:ascii="Times" w:hAnsi="Times"/>
          <w:sz w:val="22"/>
          <w:szCs w:val="22"/>
        </w:rPr>
        <w:t>Here the first assumption, where the punishment period can only start with each new period, is aimed at examining a situation where</w:t>
      </w:r>
      <w:r w:rsidR="00BC22CB" w:rsidRPr="00552F66">
        <w:rPr>
          <w:rFonts w:ascii="Times" w:hAnsi="Times"/>
          <w:sz w:val="22"/>
          <w:szCs w:val="22"/>
        </w:rPr>
        <w:t xml:space="preserve"> starting the punishment period is relatively hard and</w:t>
      </w:r>
      <w:r w:rsidR="00EA4E4F" w:rsidRPr="00552F66">
        <w:rPr>
          <w:rFonts w:ascii="Times" w:hAnsi="Times"/>
          <w:sz w:val="22"/>
          <w:szCs w:val="22"/>
        </w:rPr>
        <w:t xml:space="preserve"> the deviating firm would have </w:t>
      </w:r>
      <w:r w:rsidR="00C5297D">
        <w:rPr>
          <w:rFonts w:ascii="Times" w:hAnsi="Times"/>
          <w:sz w:val="22"/>
          <w:szCs w:val="22"/>
        </w:rPr>
        <w:t>maximum</w:t>
      </w:r>
      <w:r w:rsidR="007D0F5C" w:rsidRPr="00552F66">
        <w:rPr>
          <w:rFonts w:ascii="Times" w:hAnsi="Times"/>
          <w:sz w:val="22"/>
          <w:szCs w:val="22"/>
        </w:rPr>
        <w:t xml:space="preserve"> freedom to maximize its profits</w:t>
      </w:r>
      <w:r w:rsidR="00352E8A">
        <w:rPr>
          <w:rFonts w:ascii="Times" w:hAnsi="Times"/>
          <w:sz w:val="22"/>
          <w:szCs w:val="22"/>
        </w:rPr>
        <w:t xml:space="preserve">. </w:t>
      </w:r>
      <w:r w:rsidR="007D0F5C" w:rsidRPr="00552F66">
        <w:rPr>
          <w:rFonts w:ascii="Times" w:hAnsi="Times"/>
          <w:sz w:val="22"/>
          <w:szCs w:val="22"/>
        </w:rPr>
        <w:t>Whereas the second assumption, where the punishment period can start in each stage, depict</w:t>
      </w:r>
      <w:r w:rsidR="00E04751" w:rsidRPr="00552F66">
        <w:rPr>
          <w:rFonts w:ascii="Times" w:hAnsi="Times"/>
          <w:sz w:val="22"/>
          <w:szCs w:val="22"/>
        </w:rPr>
        <w:t>s</w:t>
      </w:r>
      <w:r w:rsidR="007D0F5C" w:rsidRPr="00552F66">
        <w:rPr>
          <w:rFonts w:ascii="Times" w:hAnsi="Times"/>
          <w:sz w:val="22"/>
          <w:szCs w:val="22"/>
        </w:rPr>
        <w:t xml:space="preserve"> a situation where starting a punishment period is relatively easy</w:t>
      </w:r>
      <w:r w:rsidR="00352E8A">
        <w:rPr>
          <w:rFonts w:ascii="Times" w:hAnsi="Times"/>
          <w:sz w:val="22"/>
          <w:szCs w:val="22"/>
        </w:rPr>
        <w:t xml:space="preserve"> (the rival is relatively reactive)</w:t>
      </w:r>
      <w:r w:rsidR="00BC22CB" w:rsidRPr="00552F66">
        <w:rPr>
          <w:rFonts w:ascii="Times" w:hAnsi="Times"/>
          <w:sz w:val="22"/>
          <w:szCs w:val="22"/>
        </w:rPr>
        <w:t>.</w:t>
      </w:r>
      <w:r w:rsidR="00EA4E4F" w:rsidRPr="00552F66">
        <w:rPr>
          <w:rFonts w:ascii="Times" w:hAnsi="Times"/>
          <w:sz w:val="22"/>
          <w:szCs w:val="22"/>
        </w:rPr>
        <w:t xml:space="preserve"> </w:t>
      </w:r>
    </w:p>
    <w:p w14:paraId="2B52EFDB" w14:textId="77777777" w:rsidR="00453905" w:rsidRPr="00552F66" w:rsidRDefault="00453905" w:rsidP="0037146D">
      <w:pPr>
        <w:spacing w:line="360" w:lineRule="auto"/>
        <w:jc w:val="both"/>
        <w:rPr>
          <w:rFonts w:ascii="Times" w:hAnsi="Times"/>
          <w:sz w:val="22"/>
          <w:szCs w:val="22"/>
        </w:rPr>
      </w:pPr>
    </w:p>
    <w:p w14:paraId="27C87436" w14:textId="613730D4" w:rsidR="00453905" w:rsidRPr="00552F66" w:rsidRDefault="00432ED6" w:rsidP="0037146D">
      <w:pPr>
        <w:spacing w:line="360" w:lineRule="auto"/>
        <w:jc w:val="both"/>
        <w:rPr>
          <w:rFonts w:ascii="Times" w:hAnsi="Times"/>
          <w:b/>
          <w:sz w:val="22"/>
          <w:szCs w:val="22"/>
        </w:rPr>
      </w:pPr>
      <w:r w:rsidRPr="00552F66">
        <w:rPr>
          <w:rFonts w:ascii="Times" w:hAnsi="Times"/>
          <w:b/>
          <w:sz w:val="22"/>
          <w:szCs w:val="22"/>
        </w:rPr>
        <w:t>Assumption</w:t>
      </w:r>
      <w:r w:rsidR="00453905" w:rsidRPr="00552F66">
        <w:rPr>
          <w:rFonts w:ascii="Times" w:hAnsi="Times"/>
          <w:b/>
          <w:sz w:val="22"/>
          <w:szCs w:val="22"/>
        </w:rPr>
        <w:t xml:space="preserve"> 1</w:t>
      </w:r>
      <w:r w:rsidRPr="00552F66">
        <w:rPr>
          <w:rFonts w:ascii="Times" w:hAnsi="Times"/>
          <w:b/>
          <w:sz w:val="22"/>
          <w:szCs w:val="22"/>
        </w:rPr>
        <w:t>:</w:t>
      </w:r>
      <w:r w:rsidR="00B71DA3" w:rsidRPr="00552F66">
        <w:rPr>
          <w:rFonts w:ascii="Times" w:hAnsi="Times"/>
          <w:b/>
          <w:sz w:val="22"/>
          <w:szCs w:val="22"/>
        </w:rPr>
        <w:t xml:space="preserve"> </w:t>
      </w:r>
      <w:r w:rsidR="00EA4E4F" w:rsidRPr="00552F66">
        <w:rPr>
          <w:rFonts w:ascii="Times" w:hAnsi="Times"/>
          <w:b/>
          <w:sz w:val="22"/>
          <w:szCs w:val="22"/>
        </w:rPr>
        <w:t xml:space="preserve">Punishment phase </w:t>
      </w:r>
      <w:r w:rsidRPr="00552F66">
        <w:rPr>
          <w:rFonts w:ascii="Times" w:hAnsi="Times"/>
          <w:b/>
          <w:sz w:val="22"/>
          <w:szCs w:val="22"/>
        </w:rPr>
        <w:t>start</w:t>
      </w:r>
      <w:r w:rsidR="00EA4E4F" w:rsidRPr="00552F66">
        <w:rPr>
          <w:rFonts w:ascii="Times" w:hAnsi="Times"/>
          <w:b/>
          <w:sz w:val="22"/>
          <w:szCs w:val="22"/>
        </w:rPr>
        <w:t>s</w:t>
      </w:r>
      <w:r w:rsidRPr="00552F66">
        <w:rPr>
          <w:rFonts w:ascii="Times" w:hAnsi="Times"/>
          <w:b/>
          <w:sz w:val="22"/>
          <w:szCs w:val="22"/>
        </w:rPr>
        <w:t xml:space="preserve"> at the beginning of a period</w:t>
      </w:r>
    </w:p>
    <w:p w14:paraId="3DB753A8" w14:textId="77777777" w:rsidR="001B5571" w:rsidRPr="00552F66" w:rsidRDefault="001B5571" w:rsidP="0037146D">
      <w:pPr>
        <w:spacing w:line="360" w:lineRule="auto"/>
        <w:jc w:val="both"/>
        <w:rPr>
          <w:rFonts w:ascii="Times" w:hAnsi="Times"/>
          <w:b/>
          <w:sz w:val="22"/>
          <w:szCs w:val="22"/>
        </w:rPr>
      </w:pPr>
      <w:r w:rsidRPr="00552F66">
        <w:rPr>
          <w:rFonts w:ascii="Times" w:hAnsi="Times"/>
          <w:b/>
          <w:sz w:val="22"/>
          <w:szCs w:val="22"/>
        </w:rPr>
        <w:t>Proposition 2</w:t>
      </w:r>
    </w:p>
    <w:p w14:paraId="3D1134C4" w14:textId="564A1D19" w:rsidR="001B5571" w:rsidRPr="00552F66" w:rsidRDefault="001B5571" w:rsidP="0037146D">
      <w:pPr>
        <w:spacing w:line="360" w:lineRule="auto"/>
        <w:jc w:val="both"/>
        <w:rPr>
          <w:rFonts w:ascii="Times" w:hAnsi="Times"/>
          <w:i/>
          <w:sz w:val="22"/>
          <w:szCs w:val="22"/>
        </w:rPr>
      </w:pPr>
      <w:r w:rsidRPr="00552F66">
        <w:rPr>
          <w:rFonts w:ascii="Times" w:hAnsi="Times"/>
          <w:i/>
          <w:sz w:val="22"/>
          <w:szCs w:val="22"/>
        </w:rPr>
        <w:t xml:space="preserve">The deviating firm always becomes a monopolist in the deviation phase. The prices and therefore profits in this stage approach </w:t>
      </w:r>
      <m:oMath>
        <m:r>
          <w:rPr>
            <w:rFonts w:ascii="Cambria Math" w:hAnsi="Cambria Math"/>
            <w:sz w:val="22"/>
            <w:szCs w:val="22"/>
          </w:rPr>
          <m:t>k-t/4</m:t>
        </m:r>
      </m:oMath>
      <w:r w:rsidRPr="00552F66">
        <w:rPr>
          <w:rFonts w:ascii="Times" w:hAnsi="Times"/>
          <w:i/>
          <w:sz w:val="22"/>
          <w:szCs w:val="22"/>
        </w:rPr>
        <w:t xml:space="preserve"> and the deviating firm locates </w:t>
      </w:r>
      <w:r w:rsidR="005F69F1" w:rsidRPr="00552F66">
        <w:rPr>
          <w:rFonts w:ascii="Times" w:hAnsi="Times"/>
          <w:i/>
          <w:sz w:val="22"/>
          <w:szCs w:val="22"/>
        </w:rPr>
        <w:t xml:space="preserve">on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oMath>
      <w:r w:rsidRPr="00552F66">
        <w:rPr>
          <w:rFonts w:ascii="Times" w:hAnsi="Times"/>
          <w:i/>
          <w:sz w:val="22"/>
          <w:szCs w:val="22"/>
        </w:rPr>
        <w:t>.</w:t>
      </w:r>
    </w:p>
    <w:p w14:paraId="582209C9" w14:textId="77777777" w:rsidR="001B5571" w:rsidRPr="00552F66" w:rsidRDefault="001B5571" w:rsidP="0037146D">
      <w:pPr>
        <w:spacing w:line="360" w:lineRule="auto"/>
        <w:jc w:val="both"/>
        <w:rPr>
          <w:rFonts w:ascii="Times" w:hAnsi="Times"/>
          <w:sz w:val="22"/>
          <w:szCs w:val="22"/>
        </w:rPr>
      </w:pPr>
    </w:p>
    <w:p w14:paraId="2CDE41E8" w14:textId="3427475E" w:rsidR="001B5571" w:rsidRPr="00552F66" w:rsidRDefault="001B5571" w:rsidP="0037146D">
      <w:pPr>
        <w:spacing w:line="360" w:lineRule="auto"/>
        <w:jc w:val="both"/>
        <w:rPr>
          <w:rFonts w:ascii="Times" w:hAnsi="Times"/>
          <w:sz w:val="22"/>
          <w:szCs w:val="22"/>
        </w:rPr>
      </w:pPr>
      <w:r w:rsidRPr="00552F66">
        <w:rPr>
          <w:rFonts w:ascii="Times" w:hAnsi="Times"/>
          <w:sz w:val="22"/>
          <w:szCs w:val="22"/>
        </w:rPr>
        <w:t xml:space="preserve">Since it is determined that the collusive price is </w:t>
      </w:r>
      <m:oMath>
        <m:r>
          <w:rPr>
            <w:rFonts w:ascii="Cambria Math" w:hAnsi="Cambria Math"/>
            <w:sz w:val="22"/>
            <w:szCs w:val="22"/>
          </w:rPr>
          <m:t>k-t</m:t>
        </m:r>
        <m:sSup>
          <m:sSupPr>
            <m:ctrlPr>
              <w:rPr>
                <w:rFonts w:ascii="Cambria Math" w:hAnsi="Cambria Math"/>
                <w:i/>
                <w:sz w:val="22"/>
                <w:szCs w:val="22"/>
              </w:rPr>
            </m:ctrlPr>
          </m:sSupPr>
          <m:e>
            <m:r>
              <w:rPr>
                <w:rFonts w:ascii="Cambria Math" w:hAnsi="Cambria Math"/>
                <w:sz w:val="22"/>
                <w:szCs w:val="22"/>
              </w:rPr>
              <m:t>(1/4)</m:t>
            </m:r>
          </m:e>
          <m:sup>
            <m:r>
              <w:rPr>
                <w:rFonts w:ascii="Cambria Math" w:hAnsi="Cambria Math"/>
                <w:sz w:val="22"/>
                <w:szCs w:val="22"/>
              </w:rPr>
              <m:t>2</m:t>
            </m:r>
          </m:sup>
        </m:sSup>
      </m:oMath>
      <w:r w:rsidRPr="00552F66">
        <w:rPr>
          <w:rFonts w:ascii="Times" w:hAnsi="Times"/>
          <w:sz w:val="22"/>
          <w:szCs w:val="22"/>
        </w:rPr>
        <w:t>, the deviating firm assumes that its rival adapts this price. Fro</w:t>
      </w:r>
      <w:r w:rsidR="00C5297D">
        <w:rPr>
          <w:rFonts w:ascii="Times" w:hAnsi="Times"/>
          <w:sz w:val="22"/>
          <w:szCs w:val="22"/>
        </w:rPr>
        <w:t>m the best response functions it</w:t>
      </w:r>
      <w:r w:rsidRPr="00552F66">
        <w:rPr>
          <w:rFonts w:ascii="Times" w:hAnsi="Times"/>
          <w:sz w:val="22"/>
          <w:szCs w:val="22"/>
        </w:rPr>
        <w:t xml:space="preserve"> can therefore</w:t>
      </w:r>
      <w:r w:rsidR="00C5297D">
        <w:rPr>
          <w:rFonts w:ascii="Times" w:hAnsi="Times"/>
          <w:sz w:val="22"/>
          <w:szCs w:val="22"/>
        </w:rPr>
        <w:t xml:space="preserve"> be deduced </w:t>
      </w:r>
      <w:r w:rsidRPr="00552F66">
        <w:rPr>
          <w:rFonts w:ascii="Times" w:hAnsi="Times"/>
          <w:sz w:val="22"/>
          <w:szCs w:val="22"/>
        </w:rPr>
        <w:t>(without loss of generality, assuming the deviating firm is firm 1) that it will charge price:</w:t>
      </w:r>
    </w:p>
    <w:p w14:paraId="65932B9C" w14:textId="77777777" w:rsidR="001B5571" w:rsidRPr="00552F66" w:rsidRDefault="001B5571" w:rsidP="0037146D">
      <w:pPr>
        <w:spacing w:line="360" w:lineRule="auto"/>
        <w:jc w:val="both"/>
        <w:rPr>
          <w:rFonts w:ascii="Times" w:hAnsi="Times"/>
          <w:sz w:val="22"/>
          <w:szCs w:val="22"/>
        </w:rPr>
      </w:pPr>
    </w:p>
    <w:p w14:paraId="59FCE0B4" w14:textId="3575DF8F" w:rsidR="001B5571" w:rsidRPr="00552F66" w:rsidRDefault="00923C60" w:rsidP="0037146D">
      <w:pPr>
        <w:spacing w:line="360" w:lineRule="auto"/>
        <w:ind w:left="567"/>
        <w:jc w:val="both"/>
        <w:rPr>
          <w:rFonts w:ascii="Times" w:hAnsi="Times"/>
          <w:sz w:val="22"/>
          <w:szCs w:val="22"/>
        </w:rPr>
      </w:pPr>
      <w:r w:rsidRPr="00552F66">
        <w:rPr>
          <w:rFonts w:ascii="Times" w:hAnsi="Times"/>
          <w:sz w:val="22"/>
          <w:szCs w:val="22"/>
        </w:rPr>
        <w:t>(17)</w:t>
      </w:r>
      <w:r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D</m:t>
            </m:r>
          </m:sup>
        </m:sSup>
        <m:r>
          <w:rPr>
            <w:rFonts w:ascii="Cambria Math" w:hAnsi="Cambria Math"/>
            <w:sz w:val="22"/>
            <w:szCs w:val="22"/>
          </w:rPr>
          <m:t>(k-</m:t>
        </m:r>
        <m:f>
          <m:fPr>
            <m:ctrlPr>
              <w:rPr>
                <w:rFonts w:ascii="Cambria Math" w:hAnsi="Cambria Math"/>
                <w:i/>
                <w:sz w:val="22"/>
                <w:szCs w:val="22"/>
              </w:rPr>
            </m:ctrlPr>
          </m:fPr>
          <m:num>
            <m:r>
              <w:rPr>
                <w:rFonts w:ascii="Cambria Math" w:hAnsi="Cambria Math"/>
                <w:sz w:val="22"/>
                <w:szCs w:val="22"/>
              </w:rPr>
              <m:t>t</m:t>
            </m:r>
          </m:num>
          <m:den>
            <m:r>
              <w:rPr>
                <w:rFonts w:ascii="Cambria Math" w:hAnsi="Cambria Math"/>
                <w:sz w:val="22"/>
                <w:szCs w:val="22"/>
              </w:rPr>
              <m:t>16</m:t>
            </m:r>
          </m:den>
        </m:f>
        <m:r>
          <w:rPr>
            <w:rFonts w:ascii="Cambria Math" w:hAnsi="Cambria Math"/>
            <w:sz w:val="22"/>
            <w:szCs w:val="22"/>
          </w:rPr>
          <m:t xml:space="preserve">, </m:t>
        </m:r>
        <m:f>
          <m:fPr>
            <m:ctrlPr>
              <w:rPr>
                <w:rFonts w:ascii="Cambria Math" w:hAnsi="Cambria Math"/>
                <w:i/>
                <w:sz w:val="22"/>
                <w:szCs w:val="22"/>
              </w:rPr>
            </m:ctrlPr>
          </m:fPr>
          <m:num>
            <m:r>
              <w:rPr>
                <w:rFonts w:ascii="Cambria Math" w:hAnsi="Cambria Math"/>
                <w:sz w:val="22"/>
                <w:szCs w:val="22"/>
              </w:rPr>
              <m:t>3</m:t>
            </m:r>
          </m:num>
          <m:den>
            <m:r>
              <w:rPr>
                <w:rFonts w:ascii="Cambria Math" w:hAnsi="Cambria Math"/>
                <w:sz w:val="22"/>
                <w:szCs w:val="22"/>
              </w:rPr>
              <m:t>4</m:t>
            </m:r>
          </m:den>
        </m:f>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r>
                  <w:rPr>
                    <w:rFonts w:ascii="Cambria Math" w:hAnsi="Cambria Math"/>
                    <w:sz w:val="22"/>
                    <w:szCs w:val="22"/>
                  </w:rPr>
                  <m:t>k/2+t(</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e>
                  <m:sup>
                    <m:r>
                      <w:rPr>
                        <w:rFonts w:ascii="Cambria Math" w:hAnsi="Cambria Math"/>
                        <w:sz w:val="22"/>
                        <w:szCs w:val="22"/>
                      </w:rPr>
                      <m:t>2</m:t>
                    </m:r>
                  </m:sup>
                </m:sSup>
                <m:r>
                  <w:rPr>
                    <w:rFonts w:ascii="Cambria Math" w:hAnsi="Cambria Math"/>
                    <w:sz w:val="22"/>
                    <w:szCs w:val="22"/>
                  </w:rPr>
                  <m:t>)/2       k&lt;t(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e>
                  <m:sup>
                    <m:r>
                      <w:rPr>
                        <w:rFonts w:ascii="Cambria Math" w:hAnsi="Cambria Math"/>
                        <w:sz w:val="22"/>
                        <w:szCs w:val="22"/>
                      </w:rPr>
                      <m:t>2</m:t>
                    </m:r>
                  </m:sup>
                </m:sSup>
                <m:r>
                  <w:rPr>
                    <w:rFonts w:ascii="Cambria Math" w:hAnsi="Cambria Math"/>
                    <w:sz w:val="22"/>
                    <w:szCs w:val="22"/>
                  </w:rPr>
                  <m:t>-4</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5</m:t>
                    </m:r>
                  </m:num>
                  <m:den>
                    <m:r>
                      <w:rPr>
                        <w:rFonts w:ascii="Cambria Math" w:hAnsi="Cambria Math"/>
                        <w:sz w:val="22"/>
                        <w:szCs w:val="22"/>
                      </w:rPr>
                      <m:t>2</m:t>
                    </m:r>
                  </m:den>
                </m:f>
                <m:r>
                  <w:rPr>
                    <w:rFonts w:ascii="Cambria Math" w:hAnsi="Cambria Math"/>
                    <w:sz w:val="22"/>
                    <w:szCs w:val="22"/>
                  </w:rPr>
                  <m:t>)</m:t>
                </m:r>
              </m:e>
              <m:e>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m:t>
                    </m:r>
                  </m:sup>
                </m:sSup>
                <m:r>
                  <w:rPr>
                    <w:rFonts w:ascii="Cambria Math" w:hAnsi="Cambria Math"/>
                    <w:sz w:val="22"/>
                    <w:szCs w:val="22"/>
                  </w:rPr>
                  <m:t xml:space="preserve">     &amp; k≥t(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e>
                  <m:sup>
                    <m:r>
                      <w:rPr>
                        <w:rFonts w:ascii="Cambria Math" w:hAnsi="Cambria Math"/>
                        <w:sz w:val="22"/>
                        <w:szCs w:val="22"/>
                      </w:rPr>
                      <m:t>2</m:t>
                    </m:r>
                  </m:sup>
                </m:sSup>
                <m:r>
                  <w:rPr>
                    <w:rFonts w:ascii="Cambria Math" w:hAnsi="Cambria Math"/>
                    <w:sz w:val="22"/>
                    <w:szCs w:val="22"/>
                  </w:rPr>
                  <m:t>-4</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5</m:t>
                    </m:r>
                  </m:num>
                  <m:den>
                    <m:r>
                      <w:rPr>
                        <w:rFonts w:ascii="Cambria Math" w:hAnsi="Cambria Math"/>
                        <w:sz w:val="22"/>
                        <w:szCs w:val="22"/>
                      </w:rPr>
                      <m:t>2</m:t>
                    </m:r>
                  </m:den>
                </m:f>
                <m:r>
                  <w:rPr>
                    <w:rFonts w:ascii="Cambria Math" w:hAnsi="Cambria Math"/>
                    <w:sz w:val="22"/>
                    <w:szCs w:val="22"/>
                  </w:rPr>
                  <m:t>)</m:t>
                </m:r>
              </m:e>
            </m:eqArr>
          </m:e>
        </m:d>
      </m:oMath>
    </w:p>
    <w:p w14:paraId="55453BD8" w14:textId="77777777" w:rsidR="001B5571" w:rsidRPr="00552F66" w:rsidRDefault="001B5571" w:rsidP="0037146D">
      <w:pPr>
        <w:spacing w:line="360" w:lineRule="auto"/>
        <w:jc w:val="both"/>
        <w:rPr>
          <w:rFonts w:ascii="Times" w:hAnsi="Times"/>
          <w:sz w:val="22"/>
          <w:szCs w:val="22"/>
        </w:rPr>
      </w:pPr>
    </w:p>
    <w:p w14:paraId="5C15C13B" w14:textId="0906C4F9" w:rsidR="001B5571" w:rsidRPr="00552F66" w:rsidRDefault="001B5571" w:rsidP="0037146D">
      <w:pPr>
        <w:spacing w:line="360" w:lineRule="auto"/>
        <w:jc w:val="both"/>
        <w:rPr>
          <w:rFonts w:ascii="Times" w:hAnsi="Times"/>
          <w:sz w:val="22"/>
          <w:szCs w:val="22"/>
        </w:rPr>
      </w:pPr>
      <w:r w:rsidRPr="00552F66">
        <w:rPr>
          <w:rFonts w:ascii="Times" w:hAnsi="Times"/>
          <w:sz w:val="22"/>
          <w:szCs w:val="22"/>
        </w:rPr>
        <w:t xml:space="preserve">As the </w:t>
      </w:r>
      <w:r w:rsidR="009B148B">
        <w:rPr>
          <w:rFonts w:ascii="Times" w:hAnsi="Times"/>
          <w:sz w:val="22"/>
          <w:szCs w:val="22"/>
        </w:rPr>
        <w:t xml:space="preserve">collusive </w:t>
      </w:r>
      <w:r w:rsidRPr="00552F66">
        <w:rPr>
          <w:rFonts w:ascii="Times" w:hAnsi="Times"/>
          <w:sz w:val="22"/>
          <w:szCs w:val="22"/>
        </w:rPr>
        <w:t xml:space="preserve">price </w:t>
      </w:r>
      <w:r w:rsidR="009B148B">
        <w:rPr>
          <w:rFonts w:ascii="Times" w:hAnsi="Times"/>
          <w:sz w:val="22"/>
          <w:szCs w:val="22"/>
        </w:rPr>
        <w:t>is</w:t>
      </w:r>
      <w:r w:rsidRPr="00552F66">
        <w:rPr>
          <w:rFonts w:ascii="Times" w:hAnsi="Times"/>
          <w:sz w:val="22"/>
          <w:szCs w:val="22"/>
        </w:rPr>
        <w:t xml:space="preserve"> not variable, since </w:t>
      </w:r>
      <m:oMath>
        <m:r>
          <w:rPr>
            <w:rFonts w:ascii="Cambria Math" w:hAnsi="Cambria Math"/>
            <w:sz w:val="22"/>
            <w:szCs w:val="22"/>
          </w:rPr>
          <m:t>k</m:t>
        </m:r>
      </m:oMath>
      <w:r w:rsidRPr="00552F66">
        <w:rPr>
          <w:rFonts w:ascii="Times" w:hAnsi="Times"/>
          <w:sz w:val="22"/>
          <w:szCs w:val="22"/>
        </w:rPr>
        <w:t xml:space="preserve"> and </w:t>
      </w:r>
      <m:oMath>
        <m:r>
          <w:rPr>
            <w:rFonts w:ascii="Cambria Math" w:hAnsi="Cambria Math"/>
            <w:sz w:val="22"/>
            <w:szCs w:val="22"/>
          </w:rPr>
          <m:t>t</m:t>
        </m:r>
      </m:oMath>
      <w:r w:rsidRPr="00552F66">
        <w:rPr>
          <w:rFonts w:ascii="Times" w:hAnsi="Times"/>
          <w:sz w:val="22"/>
          <w:szCs w:val="22"/>
        </w:rPr>
        <w:t xml:space="preserve"> are constants when the game starts, the constraint that determines whether the deviating firm monopolizes the market can be further analyzed. In order for the firms to coexist in the deviation phase the two constraints concerning the reservation price have to be m</w:t>
      </w:r>
      <w:r w:rsidR="00635C4B" w:rsidRPr="00552F66">
        <w:rPr>
          <w:rFonts w:ascii="Times" w:hAnsi="Times"/>
          <w:sz w:val="22"/>
          <w:szCs w:val="22"/>
        </w:rPr>
        <w:t>et. The reservation price must</w:t>
      </w:r>
      <w:r w:rsidRPr="00552F66">
        <w:rPr>
          <w:rFonts w:ascii="Times" w:hAnsi="Times"/>
          <w:sz w:val="22"/>
          <w:szCs w:val="22"/>
        </w:rPr>
        <w:t xml:space="preserve"> be</w:t>
      </w:r>
      <w:r w:rsidR="00635C4B" w:rsidRPr="00552F66">
        <w:rPr>
          <w:rFonts w:ascii="Times" w:hAnsi="Times"/>
          <w:sz w:val="22"/>
          <w:szCs w:val="22"/>
        </w:rPr>
        <w:t xml:space="preserve"> such that</w:t>
      </w:r>
      <w:r w:rsidRPr="00552F66">
        <w:rPr>
          <w:rFonts w:ascii="Times" w:hAnsi="Times"/>
          <w:sz w:val="22"/>
          <w:szCs w:val="22"/>
        </w:rPr>
        <w:t xml:space="preserve"> </w:t>
      </w:r>
      <w:proofErr w:type="gramStart"/>
      <m:oMath>
        <m:r>
          <w:rPr>
            <w:rFonts w:ascii="Cambria Math" w:hAnsi="Cambria Math"/>
            <w:sz w:val="22"/>
            <w:szCs w:val="22"/>
          </w:rPr>
          <m:t>k≥(</m:t>
        </m:r>
        <w:proofErr w:type="gramEnd"/>
        <m:r>
          <w:rPr>
            <w:rFonts w:ascii="Cambria Math" w:hAnsi="Cambria Math"/>
            <w:sz w:val="22"/>
            <w:szCs w:val="22"/>
          </w:rPr>
          <m:t>5/4)t</m:t>
        </m:r>
      </m:oMath>
      <w:r w:rsidRPr="00552F66">
        <w:rPr>
          <w:rFonts w:ascii="Times" w:hAnsi="Times"/>
          <w:sz w:val="22"/>
          <w:szCs w:val="22"/>
        </w:rPr>
        <w:t xml:space="preserve"> by assumption and </w:t>
      </w:r>
      <m:oMath>
        <m:r>
          <w:rPr>
            <w:rFonts w:ascii="Cambria Math" w:hAnsi="Cambria Math"/>
            <w:sz w:val="22"/>
            <w:szCs w:val="22"/>
          </w:rPr>
          <m:t>k&lt;t(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e>
          <m:sup>
            <m:r>
              <w:rPr>
                <w:rFonts w:ascii="Cambria Math" w:hAnsi="Cambria Math"/>
                <w:sz w:val="22"/>
                <w:szCs w:val="22"/>
              </w:rPr>
              <m:t>2</m:t>
            </m:r>
          </m:sup>
        </m:sSup>
        <m:r>
          <w:rPr>
            <w:rFonts w:ascii="Cambria Math" w:hAnsi="Cambria Math"/>
            <w:sz w:val="22"/>
            <w:szCs w:val="22"/>
          </w:rPr>
          <m:t>-4</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r>
          <w:rPr>
            <w:rFonts w:ascii="Cambria Math" w:hAnsi="Cambria Math"/>
            <w:sz w:val="22"/>
            <w:szCs w:val="22"/>
          </w:rPr>
          <m:t>+5/2 )=tf(</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r>
          <w:rPr>
            <w:rFonts w:ascii="Cambria Math" w:hAnsi="Cambria Math"/>
            <w:sz w:val="22"/>
            <w:szCs w:val="22"/>
          </w:rPr>
          <m:t>)</m:t>
        </m:r>
      </m:oMath>
      <w:r w:rsidRPr="00552F66">
        <w:rPr>
          <w:rFonts w:ascii="Times" w:hAnsi="Times"/>
          <w:sz w:val="22"/>
          <w:szCs w:val="22"/>
        </w:rPr>
        <w:t xml:space="preserve"> to be a duopoly. It can be easily checked that the function </w:t>
      </w:r>
      <m:oMath>
        <m:sSub>
          <m:sSubPr>
            <m:ctrlPr>
              <w:rPr>
                <w:rFonts w:ascii="Cambria Math" w:hAnsi="Cambria Math"/>
                <w:i/>
                <w:sz w:val="22"/>
                <w:szCs w:val="22"/>
              </w:rPr>
            </m:ctrlPr>
          </m:sSubPr>
          <m:e>
            <m:r>
              <w:rPr>
                <w:rFonts w:ascii="Cambria Math" w:hAnsi="Cambria Math"/>
                <w:sz w:val="22"/>
                <w:szCs w:val="22"/>
              </w:rPr>
              <m:t>f(x</m:t>
            </m:r>
          </m:e>
          <m:sub>
            <m:r>
              <w:rPr>
                <w:rFonts w:ascii="Cambria Math" w:hAnsi="Cambria Math"/>
                <w:sz w:val="22"/>
                <w:szCs w:val="22"/>
              </w:rPr>
              <m:t>D</m:t>
            </m:r>
          </m:sub>
        </m:sSub>
        <m:r>
          <w:rPr>
            <w:rFonts w:ascii="Cambria Math" w:hAnsi="Cambria Math"/>
            <w:sz w:val="22"/>
            <w:szCs w:val="22"/>
          </w:rPr>
          <m:t>)</m:t>
        </m:r>
      </m:oMath>
      <w:r w:rsidRPr="00552F66">
        <w:rPr>
          <w:rFonts w:ascii="Times" w:hAnsi="Times"/>
          <w:sz w:val="22"/>
          <w:szCs w:val="22"/>
        </w:rPr>
        <w:t xml:space="preserve"> is a strictly declining convex function for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r>
          <w:rPr>
            <w:rFonts w:ascii="Cambria Math" w:hAnsi="Cambria Math"/>
            <w:sz w:val="22"/>
            <w:szCs w:val="22"/>
          </w:rPr>
          <m:t>∈[0,1]</m:t>
        </m:r>
      </m:oMath>
      <w:r w:rsidRPr="00552F66">
        <w:rPr>
          <w:rFonts w:ascii="Times" w:hAnsi="Times"/>
          <w:sz w:val="22"/>
          <w:szCs w:val="22"/>
        </w:rPr>
        <w:t xml:space="preserve"> meaning that the function attains its maximum value on this interval on </w:t>
      </w:r>
      <m:oMath>
        <m:r>
          <w:rPr>
            <w:rFonts w:ascii="Cambria Math" w:hAnsi="Cambria Math"/>
            <w:sz w:val="22"/>
            <w:szCs w:val="22"/>
          </w:rPr>
          <m:t>0</m:t>
        </m:r>
      </m:oMath>
      <w:r w:rsidRPr="00552F66">
        <w:rPr>
          <w:rFonts w:ascii="Times" w:hAnsi="Times"/>
          <w:sz w:val="22"/>
          <w:szCs w:val="22"/>
        </w:rPr>
        <w:t xml:space="preserve"> and its minimum value on </w:t>
      </w:r>
      <m:oMath>
        <m:r>
          <w:rPr>
            <w:rFonts w:ascii="Cambria Math" w:hAnsi="Cambria Math"/>
            <w:sz w:val="22"/>
            <w:szCs w:val="22"/>
          </w:rPr>
          <m:t>1</m:t>
        </m:r>
      </m:oMath>
      <w:r w:rsidRPr="00552F66">
        <w:rPr>
          <w:rFonts w:ascii="Times" w:hAnsi="Times"/>
          <w:sz w:val="22"/>
          <w:szCs w:val="22"/>
        </w:rPr>
        <w:t xml:space="preserve">, respectively </w:t>
      </w:r>
      <m:oMath>
        <m:r>
          <w:rPr>
            <w:rFonts w:ascii="Cambria Math" w:hAnsi="Cambria Math"/>
            <w:sz w:val="22"/>
            <w:szCs w:val="22"/>
          </w:rPr>
          <m:t>5/2</m:t>
        </m:r>
      </m:oMath>
      <w:r w:rsidRPr="00552F66">
        <w:rPr>
          <w:rFonts w:ascii="Times" w:hAnsi="Times"/>
          <w:sz w:val="22"/>
          <w:szCs w:val="22"/>
        </w:rPr>
        <w:t xml:space="preserve"> and </w:t>
      </w:r>
      <m:oMath>
        <m:r>
          <w:rPr>
            <w:rFonts w:ascii="Cambria Math" w:hAnsi="Cambria Math"/>
            <w:sz w:val="22"/>
            <w:szCs w:val="22"/>
          </w:rPr>
          <m:t>-1/2</m:t>
        </m:r>
      </m:oMath>
      <w:r w:rsidRPr="00552F66">
        <w:rPr>
          <w:rFonts w:ascii="Times" w:hAnsi="Times"/>
          <w:sz w:val="22"/>
          <w:szCs w:val="22"/>
        </w:rPr>
        <w:t xml:space="preserve">. Clearly, somewhere on the interval </w:t>
      </w:r>
      <m:oMath>
        <m:r>
          <w:rPr>
            <w:rFonts w:ascii="Cambria Math" w:hAnsi="Cambria Math"/>
            <w:sz w:val="22"/>
            <w:szCs w:val="22"/>
          </w:rPr>
          <m:t>[0,1]</m:t>
        </m:r>
      </m:oMath>
      <w:r w:rsidRPr="00552F66">
        <w:rPr>
          <w:rFonts w:ascii="Times" w:hAnsi="Times"/>
          <w:sz w:val="22"/>
          <w:szCs w:val="22"/>
        </w:rPr>
        <w:t xml:space="preserve"> the f</w:t>
      </w:r>
      <w:r w:rsidR="00C5297D">
        <w:rPr>
          <w:rFonts w:ascii="Times" w:hAnsi="Times"/>
          <w:sz w:val="22"/>
          <w:szCs w:val="22"/>
        </w:rPr>
        <w:t>irst constraint is violated if the second constraint is forced</w:t>
      </w:r>
      <w:r w:rsidRPr="00552F66">
        <w:rPr>
          <w:rFonts w:ascii="Times" w:hAnsi="Times"/>
          <w:sz w:val="22"/>
          <w:szCs w:val="22"/>
        </w:rPr>
        <w:t xml:space="preserve"> to hold. By finding for which</w:t>
      </w:r>
      <w:r w:rsidR="00C5297D">
        <w:rPr>
          <w:rFonts w:ascii="Times" w:hAnsi="Times"/>
          <w:sz w:val="22"/>
          <w:szCs w:val="22"/>
        </w:rPr>
        <w:t xml:space="preserve"> </w:t>
      </w:r>
      <m:oMath>
        <m:r>
          <w:rPr>
            <w:rFonts w:ascii="Cambria Math" w:hAnsi="Cambria Math"/>
            <w:sz w:val="22"/>
            <w:szCs w:val="22"/>
          </w:rPr>
          <m:t>x</m:t>
        </m:r>
      </m:oMath>
      <w:r w:rsidR="00C5297D">
        <w:rPr>
          <w:rFonts w:ascii="Times" w:hAnsi="Times"/>
          <w:sz w:val="22"/>
          <w:szCs w:val="22"/>
        </w:rPr>
        <w:t xml:space="preserve"> the equation</w:t>
      </w:r>
      <w:r w:rsidRPr="00552F66">
        <w:rPr>
          <w:rFonts w:ascii="Times" w:hAnsi="Times"/>
          <w:sz w:val="22"/>
          <w:szCs w:val="22"/>
        </w:rPr>
        <w:t xml:space="preserve"> </w:t>
      </w:r>
      <m:oMath>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r>
          <w:rPr>
            <w:rFonts w:ascii="Cambria Math" w:hAnsi="Cambria Math"/>
            <w:sz w:val="22"/>
            <w:szCs w:val="22"/>
          </w:rPr>
          <m:t>-4</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+5/2=5/4</m:t>
        </m:r>
      </m:oMath>
      <w:r w:rsidR="00C5297D">
        <w:rPr>
          <w:rFonts w:ascii="Times" w:hAnsi="Times"/>
          <w:sz w:val="22"/>
          <w:szCs w:val="22"/>
        </w:rPr>
        <w:t xml:space="preserve"> holds</w:t>
      </w:r>
      <w:r w:rsidR="000C4EBC">
        <w:rPr>
          <w:rFonts w:ascii="Times" w:hAnsi="Times"/>
          <w:sz w:val="22"/>
          <w:szCs w:val="22"/>
        </w:rPr>
        <w:t xml:space="preserve">, the range of </w:t>
      </w:r>
      <m:oMath>
        <m:r>
          <w:rPr>
            <w:rFonts w:ascii="Cambria Math" w:hAnsi="Cambria Math"/>
            <w:sz w:val="22"/>
            <w:szCs w:val="22"/>
          </w:rPr>
          <m:t>x</m:t>
        </m:r>
      </m:oMath>
      <w:r w:rsidR="000C4EBC">
        <w:rPr>
          <w:rFonts w:ascii="Times" w:hAnsi="Times"/>
          <w:sz w:val="22"/>
          <w:szCs w:val="22"/>
        </w:rPr>
        <w:t xml:space="preserve"> for which the assumptions are violated can be found.</w:t>
      </w:r>
      <w:r w:rsidRPr="00552F66">
        <w:rPr>
          <w:rFonts w:ascii="Times" w:hAnsi="Times"/>
          <w:sz w:val="22"/>
          <w:szCs w:val="22"/>
        </w:rPr>
        <w:t xml:space="preserve"> Simple algebra gives that </w:t>
      </w:r>
      <m:oMath>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r>
          <w:rPr>
            <w:rFonts w:ascii="Cambria Math" w:hAnsi="Cambria Math"/>
            <w:sz w:val="22"/>
            <w:szCs w:val="22"/>
          </w:rPr>
          <m:t>-4</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+5/4=0</m:t>
        </m:r>
      </m:oMath>
      <w:r w:rsidRPr="00552F66">
        <w:rPr>
          <w:rFonts w:ascii="Times" w:hAnsi="Times"/>
          <w:sz w:val="22"/>
          <w:szCs w:val="22"/>
        </w:rPr>
        <w:t xml:space="preserve"> holds when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=2±(1/2)</m:t>
        </m:r>
        <m:rad>
          <m:radPr>
            <m:degHide m:val="1"/>
            <m:ctrlPr>
              <w:rPr>
                <w:rFonts w:ascii="Cambria Math" w:hAnsi="Cambria Math"/>
                <w:i/>
                <w:sz w:val="22"/>
                <w:szCs w:val="22"/>
              </w:rPr>
            </m:ctrlPr>
          </m:radPr>
          <m:deg/>
          <m:e>
            <m:r>
              <w:rPr>
                <w:rFonts w:ascii="Cambria Math" w:hAnsi="Cambria Math"/>
                <w:sz w:val="22"/>
                <w:szCs w:val="22"/>
              </w:rPr>
              <m:t>11</m:t>
            </m:r>
          </m:e>
        </m:rad>
      </m:oMath>
      <w:r w:rsidRPr="00552F66">
        <w:rPr>
          <w:rFonts w:ascii="Times" w:hAnsi="Times"/>
          <w:sz w:val="22"/>
          <w:szCs w:val="22"/>
        </w:rPr>
        <w:t xml:space="preserve">, so on the interval </w:t>
      </w:r>
      <m:oMath>
        <m:r>
          <w:rPr>
            <w:rFonts w:ascii="Cambria Math" w:hAnsi="Cambria Math"/>
            <w:sz w:val="22"/>
            <w:szCs w:val="22"/>
          </w:rPr>
          <m:t>[0, 1]</m:t>
        </m:r>
      </m:oMath>
      <w:r w:rsidRPr="00552F66">
        <w:rPr>
          <w:rFonts w:ascii="Times" w:hAnsi="Times"/>
          <w:sz w:val="22"/>
          <w:szCs w:val="22"/>
        </w:rPr>
        <w:t xml:space="preserve"> the solution is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=2-(1/2)</m:t>
        </m:r>
        <m:rad>
          <m:radPr>
            <m:degHide m:val="1"/>
            <m:ctrlPr>
              <w:rPr>
                <w:rFonts w:ascii="Cambria Math" w:hAnsi="Cambria Math"/>
                <w:i/>
                <w:sz w:val="22"/>
                <w:szCs w:val="22"/>
              </w:rPr>
            </m:ctrlPr>
          </m:radPr>
          <m:deg/>
          <m:e>
            <m:r>
              <w:rPr>
                <w:rFonts w:ascii="Cambria Math" w:hAnsi="Cambria Math"/>
                <w:sz w:val="22"/>
                <w:szCs w:val="22"/>
              </w:rPr>
              <m:t>11</m:t>
            </m:r>
          </m:e>
        </m:rad>
      </m:oMath>
      <w:r w:rsidRPr="00552F66">
        <w:rPr>
          <w:rFonts w:ascii="Times" w:hAnsi="Times"/>
          <w:sz w:val="22"/>
          <w:szCs w:val="22"/>
        </w:rPr>
        <w:t>. The result of this analysis is that, given the assumptions about the reservation price, the deviating firm will monopolize the other firm when it locates on [</w:t>
      </w:r>
      <m:oMath>
        <m:r>
          <w:rPr>
            <w:rFonts w:ascii="Cambria Math" w:hAnsi="Cambria Math"/>
            <w:sz w:val="22"/>
            <w:szCs w:val="22"/>
          </w:rPr>
          <m:t>2-(1/2)</m:t>
        </m:r>
        <m:rad>
          <m:radPr>
            <m:degHide m:val="1"/>
            <m:ctrlPr>
              <w:rPr>
                <w:rFonts w:ascii="Cambria Math" w:hAnsi="Cambria Math"/>
                <w:i/>
                <w:sz w:val="22"/>
                <w:szCs w:val="22"/>
              </w:rPr>
            </m:ctrlPr>
          </m:radPr>
          <m:deg/>
          <m:e>
            <m:r>
              <w:rPr>
                <w:rFonts w:ascii="Cambria Math" w:hAnsi="Cambria Math"/>
                <w:sz w:val="22"/>
                <w:szCs w:val="22"/>
              </w:rPr>
              <m:t>11</m:t>
            </m:r>
          </m:e>
        </m:rad>
        <m:r>
          <w:rPr>
            <w:rFonts w:ascii="Cambria Math" w:hAnsi="Cambria Math"/>
            <w:sz w:val="22"/>
            <w:szCs w:val="22"/>
          </w:rPr>
          <m:t>, 1]</m:t>
        </m:r>
      </m:oMath>
      <w:r w:rsidRPr="00552F66">
        <w:rPr>
          <w:rFonts w:ascii="Times" w:hAnsi="Times"/>
          <w:sz w:val="22"/>
          <w:szCs w:val="22"/>
        </w:rPr>
        <w:t xml:space="preserve"> while on the interval </w:t>
      </w:r>
      <m:oMath>
        <m:r>
          <w:rPr>
            <w:rFonts w:ascii="Cambria Math" w:hAnsi="Cambria Math"/>
            <w:sz w:val="22"/>
            <w:szCs w:val="22"/>
          </w:rPr>
          <m:t>[0, 2-(1/2)</m:t>
        </m:r>
        <m:rad>
          <m:radPr>
            <m:degHide m:val="1"/>
            <m:ctrlPr>
              <w:rPr>
                <w:rFonts w:ascii="Cambria Math" w:hAnsi="Cambria Math"/>
                <w:i/>
                <w:sz w:val="22"/>
                <w:szCs w:val="22"/>
              </w:rPr>
            </m:ctrlPr>
          </m:radPr>
          <m:deg/>
          <m:e>
            <m:r>
              <w:rPr>
                <w:rFonts w:ascii="Cambria Math" w:hAnsi="Cambria Math"/>
                <w:sz w:val="22"/>
                <w:szCs w:val="22"/>
              </w:rPr>
              <m:t>11</m:t>
            </m:r>
          </m:e>
        </m:rad>
        <m:r>
          <w:rPr>
            <w:rFonts w:ascii="Cambria Math" w:hAnsi="Cambria Math"/>
            <w:sz w:val="22"/>
            <w:szCs w:val="22"/>
          </w:rPr>
          <m:t>)</m:t>
        </m:r>
      </m:oMath>
      <w:r w:rsidRPr="00552F66">
        <w:rPr>
          <w:rFonts w:ascii="Times" w:hAnsi="Times"/>
          <w:sz w:val="22"/>
          <w:szCs w:val="22"/>
        </w:rPr>
        <w:t xml:space="preserve"> it may either monopolize or coexist as a duopoly depending on what maximizes its profits. </w:t>
      </w:r>
    </w:p>
    <w:p w14:paraId="4970DEB1" w14:textId="3B58A2E7" w:rsidR="00250025" w:rsidRPr="00552F66" w:rsidRDefault="001B5571" w:rsidP="0037146D">
      <w:pPr>
        <w:spacing w:line="360" w:lineRule="auto"/>
        <w:jc w:val="both"/>
        <w:rPr>
          <w:rFonts w:ascii="Times" w:hAnsi="Times"/>
          <w:sz w:val="22"/>
          <w:szCs w:val="22"/>
        </w:rPr>
      </w:pPr>
      <w:r w:rsidRPr="00552F66">
        <w:rPr>
          <w:rFonts w:ascii="Times" w:hAnsi="Times"/>
          <w:sz w:val="22"/>
          <w:szCs w:val="22"/>
        </w:rPr>
        <w:tab/>
        <w:t>In order to calculate deviation profits, both situations are considered.</w:t>
      </w:r>
      <w:r w:rsidR="000C4EBC">
        <w:rPr>
          <w:rFonts w:ascii="Times" w:hAnsi="Times"/>
          <w:sz w:val="22"/>
          <w:szCs w:val="22"/>
        </w:rPr>
        <w:t xml:space="preserve"> As proven</w:t>
      </w:r>
      <w:r w:rsidR="00CC1D49" w:rsidRPr="00552F66">
        <w:rPr>
          <w:rFonts w:ascii="Times" w:hAnsi="Times"/>
          <w:sz w:val="22"/>
          <w:szCs w:val="22"/>
        </w:rPr>
        <w:t xml:space="preserve"> in the previous section</w:t>
      </w:r>
      <w:r w:rsidR="00CC1D49" w:rsidRPr="00552F66">
        <w:rPr>
          <w:rStyle w:val="FootnoteReference"/>
          <w:rFonts w:ascii="Times" w:hAnsi="Times"/>
          <w:sz w:val="22"/>
          <w:szCs w:val="22"/>
        </w:rPr>
        <w:footnoteReference w:id="9"/>
      </w:r>
      <w:r w:rsidR="00CC1D49" w:rsidRPr="00552F66">
        <w:rPr>
          <w:rFonts w:ascii="Times" w:hAnsi="Times"/>
          <w:sz w:val="22"/>
          <w:szCs w:val="22"/>
        </w:rPr>
        <w:t xml:space="preserve">, the deviating firm will never increase its prices past the collusive level. Therefore in equilibrium, the deviating firm will either undercut or charge a price equal to the rival firm. </w:t>
      </w:r>
      <w:r w:rsidRPr="00552F66">
        <w:rPr>
          <w:rFonts w:ascii="Times" w:hAnsi="Times"/>
          <w:sz w:val="22"/>
          <w:szCs w:val="22"/>
        </w:rPr>
        <w:t>When the deviating firm monopolizes the market, the demand for its product is one, thus the maxi</w:t>
      </w:r>
      <w:r w:rsidR="000C4EBC">
        <w:rPr>
          <w:rFonts w:ascii="Times" w:hAnsi="Times"/>
          <w:sz w:val="22"/>
          <w:szCs w:val="22"/>
        </w:rPr>
        <w:t>mum price corresponds to maximum</w:t>
      </w:r>
      <w:r w:rsidRPr="00552F66">
        <w:rPr>
          <w:rFonts w:ascii="Times" w:hAnsi="Times"/>
          <w:sz w:val="22"/>
          <w:szCs w:val="22"/>
        </w:rPr>
        <w:t xml:space="preserve"> profits.</w:t>
      </w:r>
      <w:r w:rsidR="00CC1D49" w:rsidRPr="00552F66">
        <w:rPr>
          <w:rFonts w:ascii="Times" w:hAnsi="Times"/>
          <w:sz w:val="22"/>
          <w:szCs w:val="22"/>
        </w:rPr>
        <w:t xml:space="preserve"> This </w:t>
      </w:r>
      <w:r w:rsidR="009B148B">
        <w:rPr>
          <w:rFonts w:ascii="Times" w:hAnsi="Times"/>
          <w:sz w:val="22"/>
          <w:szCs w:val="22"/>
        </w:rPr>
        <w:t>is true</w:t>
      </w:r>
      <w:r w:rsidR="00CC1D49" w:rsidRPr="00552F66">
        <w:rPr>
          <w:rFonts w:ascii="Times" w:hAnsi="Times"/>
          <w:sz w:val="22"/>
          <w:szCs w:val="22"/>
        </w:rPr>
        <w:t xml:space="preserve"> for prices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m:t>
            </m:r>
          </m:sup>
        </m:sSup>
      </m:oMath>
      <w:r w:rsidR="00CC1D49" w:rsidRPr="00552F66">
        <w:rPr>
          <w:rFonts w:ascii="Times" w:hAnsi="Times"/>
          <w:sz w:val="22"/>
          <w:szCs w:val="22"/>
        </w:rPr>
        <w:t xml:space="preserve">. The deviating price cannot be </w:t>
      </w:r>
      <w:r w:rsidR="00030593" w:rsidRPr="00552F66">
        <w:rPr>
          <w:rFonts w:ascii="Times" w:hAnsi="Times"/>
          <w:sz w:val="22"/>
          <w:szCs w:val="22"/>
        </w:rPr>
        <w:t xml:space="preserve">simply taken from the best response function of the previous model, since it does not account for the assumption on the reservation price, which can be violated for certain locations. Whenever the constraint for monopolizing the market is met,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m:t>
            </m:r>
          </m:sup>
        </m:sSup>
      </m:oMath>
      <w:r w:rsidR="00030593" w:rsidRPr="00552F66">
        <w:rPr>
          <w:rFonts w:ascii="Times" w:hAnsi="Times"/>
          <w:sz w:val="22"/>
          <w:szCs w:val="22"/>
        </w:rPr>
        <w:t xml:space="preserve"> </w:t>
      </w:r>
      <w:r w:rsidR="007B5287" w:rsidRPr="00552F66">
        <w:rPr>
          <w:rFonts w:ascii="Times" w:hAnsi="Times"/>
          <w:sz w:val="22"/>
          <w:szCs w:val="22"/>
        </w:rPr>
        <w:t xml:space="preserve">is equal to the best response monopoly price in the previous mode whenever the deviating firm </w:t>
      </w:r>
      <w:r w:rsidR="00E04751" w:rsidRPr="00552F66">
        <w:rPr>
          <w:rFonts w:ascii="Times" w:hAnsi="Times"/>
          <w:sz w:val="22"/>
          <w:szCs w:val="22"/>
        </w:rPr>
        <w:t>is located at</w:t>
      </w:r>
      <w:r w:rsidR="007B5287" w:rsidRPr="00552F66">
        <w:rPr>
          <w:rFonts w:ascii="Times" w:hAnsi="Times"/>
          <w:sz w:val="22"/>
          <w:szCs w:val="22"/>
        </w:rPr>
        <w:t xml:space="preserve"> </w:t>
      </w:r>
      <m:oMath>
        <m:r>
          <w:rPr>
            <w:rFonts w:ascii="Cambria Math" w:hAnsi="Cambria Math"/>
            <w:sz w:val="22"/>
            <w:szCs w:val="22"/>
          </w:rPr>
          <m:t>[0, 1/2]</m:t>
        </m:r>
      </m:oMath>
      <w:r w:rsidR="007B5287" w:rsidRPr="00552F66">
        <w:rPr>
          <w:rFonts w:ascii="Times" w:hAnsi="Times"/>
          <w:sz w:val="22"/>
          <w:szCs w:val="22"/>
        </w:rPr>
        <w:t xml:space="preserve">. Past this region, the monopoly price is equal to the price that equates the total cost of purchase of the consumer located on the left endpoint to the reservation price. </w:t>
      </w:r>
    </w:p>
    <w:p w14:paraId="702464BF" w14:textId="77777777" w:rsidR="00250025" w:rsidRPr="00552F66" w:rsidRDefault="00250025" w:rsidP="0037146D">
      <w:pPr>
        <w:spacing w:line="360" w:lineRule="auto"/>
        <w:jc w:val="both"/>
        <w:rPr>
          <w:rFonts w:ascii="Times" w:hAnsi="Times"/>
          <w:sz w:val="22"/>
          <w:szCs w:val="22"/>
        </w:rPr>
      </w:pPr>
    </w:p>
    <w:p w14:paraId="50CEE44B" w14:textId="0A1C0625" w:rsidR="00030593" w:rsidRPr="00552F66" w:rsidRDefault="007B5287" w:rsidP="0037146D">
      <w:pPr>
        <w:spacing w:line="360" w:lineRule="auto"/>
        <w:jc w:val="both"/>
        <w:rPr>
          <w:rFonts w:ascii="Times" w:hAnsi="Times"/>
          <w:sz w:val="22"/>
          <w:szCs w:val="22"/>
        </w:rPr>
      </w:pPr>
      <w:r w:rsidRPr="00552F66">
        <w:rPr>
          <w:rFonts w:ascii="Times" w:hAnsi="Times"/>
          <w:sz w:val="22"/>
          <w:szCs w:val="22"/>
        </w:rPr>
        <w:t xml:space="preserve">Summarized: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m:t>
            </m:r>
          </m:sup>
        </m:sSup>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r>
                  <w:rPr>
                    <w:rFonts w:ascii="Cambria Math" w:hAnsi="Cambria Math"/>
                    <w:sz w:val="22"/>
                    <w:szCs w:val="22"/>
                  </w:rPr>
                  <m:t>k + t (-</m:t>
                </m:r>
                <m:sSubSup>
                  <m:sSubSupPr>
                    <m:ctrlPr>
                      <w:rPr>
                        <w:rFonts w:ascii="Cambria Math" w:hAnsi="Cambria Math"/>
                        <w:i/>
                        <w:sz w:val="22"/>
                        <w:szCs w:val="22"/>
                      </w:rPr>
                    </m:ctrlPr>
                  </m:sSubSupPr>
                  <m:e>
                    <m:r>
                      <w:rPr>
                        <w:rFonts w:ascii="Cambria Math" w:hAnsi="Cambria Math"/>
                        <w:sz w:val="22"/>
                        <w:szCs w:val="22"/>
                      </w:rPr>
                      <m:t>x</m:t>
                    </m:r>
                  </m:e>
                  <m:sub>
                    <m:r>
                      <w:rPr>
                        <w:rFonts w:ascii="Cambria Math" w:hAnsi="Cambria Math"/>
                        <w:sz w:val="22"/>
                        <w:szCs w:val="22"/>
                      </w:rPr>
                      <m:t>1</m:t>
                    </m:r>
                  </m:sub>
                  <m:sup>
                    <m:r>
                      <w:rPr>
                        <w:rFonts w:ascii="Cambria Math" w:hAnsi="Cambria Math"/>
                        <w:sz w:val="22"/>
                        <w:szCs w:val="22"/>
                      </w:rPr>
                      <m:t>2</m:t>
                    </m:r>
                  </m:sup>
                </m:sSubSup>
                <m:r>
                  <w:rPr>
                    <w:rFonts w:ascii="Cambria Math" w:hAnsi="Cambria Math"/>
                    <w:sz w:val="22"/>
                    <w:szCs w:val="22"/>
                  </w:rPr>
                  <m:t xml:space="preserve">+2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-1),  &amp;</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e>
              <m:e>
                <m:r>
                  <w:rPr>
                    <w:rFonts w:ascii="Cambria Math" w:hAnsi="Cambria Math"/>
                    <w:sz w:val="22"/>
                    <w:szCs w:val="22"/>
                  </w:rPr>
                  <m:t>k-t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r>
                  <w:rPr>
                    <w:rFonts w:ascii="Cambria Math" w:hAnsi="Cambria Math"/>
                    <w:sz w:val="22"/>
                    <w:szCs w:val="22"/>
                  </w:rPr>
                  <m:t>,  &amp;</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&gt;</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e>
            </m:eqArr>
          </m:e>
        </m:d>
      </m:oMath>
    </w:p>
    <w:p w14:paraId="0F28EE03" w14:textId="77777777" w:rsidR="00EE7090" w:rsidRPr="00552F66" w:rsidRDefault="00EE7090" w:rsidP="0037146D">
      <w:pPr>
        <w:spacing w:line="360" w:lineRule="auto"/>
        <w:jc w:val="both"/>
        <w:rPr>
          <w:rFonts w:ascii="Times" w:hAnsi="Times"/>
          <w:sz w:val="22"/>
          <w:szCs w:val="22"/>
        </w:rPr>
      </w:pPr>
    </w:p>
    <w:p w14:paraId="4FA4A051" w14:textId="29C66D67" w:rsidR="001B5571" w:rsidRPr="00552F66" w:rsidRDefault="00250025" w:rsidP="0037146D">
      <w:pPr>
        <w:spacing w:line="360" w:lineRule="auto"/>
        <w:jc w:val="both"/>
        <w:rPr>
          <w:rFonts w:ascii="Times" w:hAnsi="Times"/>
          <w:sz w:val="22"/>
          <w:szCs w:val="22"/>
        </w:rPr>
      </w:pPr>
      <w:r w:rsidRPr="00552F66">
        <w:rPr>
          <w:rFonts w:ascii="Times" w:hAnsi="Times"/>
          <w:sz w:val="22"/>
          <w:szCs w:val="22"/>
        </w:rPr>
        <w:t xml:space="preserve">When firm 1 locates on this interval it is the leftmost firm. The price is as depicted in the second part of the best response price function. For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oMath>
      <w:r w:rsidR="00E04751" w:rsidRPr="00552F66">
        <w:rPr>
          <w:rFonts w:ascii="Times" w:hAnsi="Times"/>
          <w:sz w:val="22"/>
          <w:szCs w:val="22"/>
        </w:rPr>
        <w:t>,</w:t>
      </w:r>
      <w:r w:rsidRPr="00552F66">
        <w:rPr>
          <w:rFonts w:ascii="Times" w:hAnsi="Times"/>
          <w:sz w:val="22"/>
          <w:szCs w:val="22"/>
        </w:rPr>
        <w:t xml:space="preserve"> optimizing the price with respect to location gives </w:t>
      </w:r>
      <m:oMath>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m:t>
            </m:r>
          </m:sup>
        </m:sSup>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w:proofErr w:type="gramStart"/>
        <m:r>
          <w:rPr>
            <w:rFonts w:ascii="Cambria Math" w:hAnsi="Cambria Math"/>
            <w:sz w:val="22"/>
            <w:szCs w:val="22"/>
          </w:rPr>
          <m:t>t(</m:t>
        </m:r>
        <w:proofErr w:type="gramEnd"/>
        <m:r>
          <w:rPr>
            <w:rFonts w:ascii="Cambria Math" w:hAnsi="Cambria Math"/>
            <w:sz w:val="22"/>
            <w:szCs w:val="22"/>
          </w:rPr>
          <m:t>-2</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+2)≥=0</m:t>
        </m:r>
      </m:oMath>
      <w:r w:rsidRPr="00552F66">
        <w:rPr>
          <w:rFonts w:ascii="Times" w:hAnsi="Times"/>
          <w:sz w:val="22"/>
          <w:szCs w:val="22"/>
        </w:rPr>
        <w:t>, while the second</w:t>
      </w:r>
      <w:r w:rsidR="00E04751" w:rsidRPr="00552F66">
        <w:rPr>
          <w:rFonts w:ascii="Times" w:hAnsi="Times"/>
          <w:sz w:val="22"/>
          <w:szCs w:val="22"/>
        </w:rPr>
        <w:t xml:space="preserve"> derivative is always negative. This implies</w:t>
      </w:r>
      <w:r w:rsidRPr="00552F66">
        <w:rPr>
          <w:rFonts w:ascii="Times" w:hAnsi="Times"/>
          <w:sz w:val="22"/>
          <w:szCs w:val="22"/>
        </w:rPr>
        <w:t xml:space="preserve"> that the function is increasing and concave on this interval. Therefore there is an incentive to move as much to the right as possible. For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&gt;</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oMath>
      <w:r w:rsidRPr="00552F66">
        <w:rPr>
          <w:rFonts w:ascii="Times" w:hAnsi="Times"/>
          <w:sz w:val="22"/>
          <w:szCs w:val="22"/>
        </w:rPr>
        <w:t xml:space="preserve">, optimization gives </w:t>
      </w:r>
      <m:oMath>
        <m:f>
          <m:fPr>
            <m:ctrlPr>
              <w:rPr>
                <w:rFonts w:ascii="Cambria Math" w:hAnsi="Cambria Math"/>
                <w:i/>
                <w:sz w:val="22"/>
                <w:szCs w:val="22"/>
              </w:rPr>
            </m:ctrlPr>
          </m:fPr>
          <m:num>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m:t>
                </m:r>
              </m:sup>
            </m:sSup>
          </m:num>
          <m:den>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den>
        </m:f>
        <m:r>
          <w:rPr>
            <w:rFonts w:ascii="Cambria Math" w:hAnsi="Cambria Math"/>
            <w:sz w:val="22"/>
            <w:szCs w:val="22"/>
          </w:rPr>
          <m:t>=-2</m:t>
        </m:r>
        <m:sSub>
          <m:sSubPr>
            <m:ctrlPr>
              <w:rPr>
                <w:rFonts w:ascii="Cambria Math" w:hAnsi="Cambria Math"/>
                <w:i/>
                <w:sz w:val="22"/>
                <w:szCs w:val="22"/>
              </w:rPr>
            </m:ctrlPr>
          </m:sSubPr>
          <m:e>
            <m:r>
              <w:rPr>
                <w:rFonts w:ascii="Cambria Math" w:hAnsi="Cambria Math"/>
                <w:sz w:val="22"/>
                <w:szCs w:val="22"/>
              </w:rPr>
              <m:t>tx</m:t>
            </m:r>
          </m:e>
          <m:sub>
            <m:r>
              <w:rPr>
                <w:rFonts w:ascii="Cambria Math" w:hAnsi="Cambria Math"/>
                <w:sz w:val="22"/>
                <w:szCs w:val="22"/>
              </w:rPr>
              <m:t>1</m:t>
            </m:r>
          </m:sub>
        </m:sSub>
        <m:r>
          <w:rPr>
            <w:rFonts w:ascii="Cambria Math" w:hAnsi="Cambria Math"/>
            <w:sz w:val="22"/>
            <w:szCs w:val="22"/>
          </w:rPr>
          <m:t>&lt;0</m:t>
        </m:r>
      </m:oMath>
      <w:r w:rsidR="00FD6CD1" w:rsidRPr="00552F66">
        <w:rPr>
          <w:rFonts w:ascii="Times" w:hAnsi="Times"/>
          <w:sz w:val="22"/>
          <w:szCs w:val="22"/>
        </w:rPr>
        <w:t>, meaning that there is no incentive to move to the right</w:t>
      </w:r>
      <w:r w:rsidRPr="00552F66">
        <w:rPr>
          <w:rFonts w:ascii="Times" w:hAnsi="Times"/>
          <w:sz w:val="22"/>
          <w:szCs w:val="22"/>
        </w:rPr>
        <w:t xml:space="preserve">. The profit maximizing location on this interval is therefore </w:t>
      </w:r>
      <m:oMath>
        <m:r>
          <w:rPr>
            <w:rFonts w:ascii="Cambria Math" w:hAnsi="Cambria Math"/>
            <w:sz w:val="22"/>
            <w:szCs w:val="22"/>
          </w:rPr>
          <m:t>1/2</m:t>
        </m:r>
      </m:oMath>
      <w:r w:rsidR="00FD6CD1" w:rsidRPr="00552F66">
        <w:rPr>
          <w:rFonts w:ascii="Times" w:hAnsi="Times"/>
          <w:sz w:val="22"/>
          <w:szCs w:val="22"/>
        </w:rPr>
        <w:t>. Hence</w:t>
      </w:r>
      <w:r w:rsidR="001B5571" w:rsidRPr="00552F66">
        <w:rPr>
          <w:rFonts w:ascii="Times" w:hAnsi="Times"/>
          <w:sz w:val="22"/>
          <w:szCs w:val="22"/>
        </w:rPr>
        <w:t xml:space="preserve">, </w:t>
      </w:r>
      <w:r w:rsidR="00FD6CD1" w:rsidRPr="00552F66">
        <w:rPr>
          <w:rFonts w:ascii="Times" w:hAnsi="Times"/>
          <w:sz w:val="22"/>
          <w:szCs w:val="22"/>
        </w:rPr>
        <w:t>the</w:t>
      </w:r>
      <w:r w:rsidR="001B5571" w:rsidRPr="00552F66">
        <w:rPr>
          <w:rFonts w:ascii="Times" w:hAnsi="Times"/>
          <w:sz w:val="22"/>
          <w:szCs w:val="22"/>
        </w:rPr>
        <w:t xml:space="preserve"> </w:t>
      </w:r>
      <w:r w:rsidR="00FD6CD1" w:rsidRPr="00552F66">
        <w:rPr>
          <w:rFonts w:ascii="Times" w:hAnsi="Times"/>
          <w:sz w:val="22"/>
          <w:szCs w:val="22"/>
        </w:rPr>
        <w:t>profit</w:t>
      </w:r>
      <w:r w:rsidR="001B5571" w:rsidRPr="00552F66">
        <w:rPr>
          <w:rFonts w:ascii="Times" w:hAnsi="Times"/>
          <w:sz w:val="22"/>
          <w:szCs w:val="22"/>
        </w:rPr>
        <w:t xml:space="preserve"> in the monopol</w:t>
      </w:r>
      <w:r w:rsidR="008C6ADD" w:rsidRPr="00552F66">
        <w:rPr>
          <w:rFonts w:ascii="Times" w:hAnsi="Times"/>
          <w:sz w:val="22"/>
          <w:szCs w:val="22"/>
        </w:rPr>
        <w:t>y deviation phase will be</w:t>
      </w:r>
      <w:r w:rsidR="001B5571" w:rsidRPr="00552F66">
        <w:rPr>
          <w:rFonts w:ascii="Times" w:hAnsi="Times"/>
          <w:sz w:val="22"/>
          <w:szCs w:val="22"/>
        </w:rPr>
        <w:t xml:space="preserve"> </w:t>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mon</m:t>
            </m:r>
          </m:sup>
        </m:sSup>
        <m:r>
          <w:rPr>
            <w:rFonts w:ascii="Cambria Math" w:hAnsi="Cambria Math"/>
            <w:sz w:val="22"/>
            <w:szCs w:val="22"/>
          </w:rPr>
          <m:t>=k –</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4</m:t>
            </m:r>
          </m:den>
        </m:f>
        <m:r>
          <w:rPr>
            <w:rFonts w:ascii="Cambria Math" w:hAnsi="Cambria Math"/>
            <w:sz w:val="22"/>
            <w:szCs w:val="22"/>
          </w:rPr>
          <m:t>t</m:t>
        </m:r>
      </m:oMath>
      <w:r w:rsidR="001B5571" w:rsidRPr="00552F66">
        <w:rPr>
          <w:rFonts w:ascii="Times" w:hAnsi="Times"/>
          <w:sz w:val="22"/>
          <w:szCs w:val="22"/>
        </w:rPr>
        <w:t>.</w:t>
      </w:r>
    </w:p>
    <w:p w14:paraId="79A72DAC" w14:textId="0AF019EE" w:rsidR="001B5571" w:rsidRPr="00552F66" w:rsidRDefault="001B5571" w:rsidP="0037146D">
      <w:pPr>
        <w:spacing w:line="360" w:lineRule="auto"/>
        <w:ind w:firstLine="567"/>
        <w:jc w:val="both"/>
        <w:rPr>
          <w:rFonts w:ascii="Times" w:hAnsi="Times"/>
          <w:sz w:val="22"/>
          <w:szCs w:val="22"/>
        </w:rPr>
      </w:pPr>
      <w:r w:rsidRPr="00552F66">
        <w:rPr>
          <w:rFonts w:ascii="Times" w:hAnsi="Times"/>
          <w:sz w:val="22"/>
          <w:szCs w:val="22"/>
        </w:rPr>
        <w:t>When the firms coexist</w:t>
      </w:r>
      <w:r w:rsidR="00E04751" w:rsidRPr="00552F66">
        <w:rPr>
          <w:rFonts w:ascii="Times" w:hAnsi="Times"/>
          <w:sz w:val="22"/>
          <w:szCs w:val="22"/>
        </w:rPr>
        <w:t>,</w:t>
      </w:r>
      <w:r w:rsidRPr="00552F66">
        <w:rPr>
          <w:rFonts w:ascii="Times" w:hAnsi="Times"/>
          <w:sz w:val="22"/>
          <w:szCs w:val="22"/>
        </w:rPr>
        <w:t xml:space="preserve"> profits are the product of the marginal c</w:t>
      </w:r>
      <w:r w:rsidR="00E04751" w:rsidRPr="00552F66">
        <w:rPr>
          <w:rFonts w:ascii="Times" w:hAnsi="Times"/>
          <w:sz w:val="22"/>
          <w:szCs w:val="22"/>
        </w:rPr>
        <w:t>onsumer and the price. Both demand and price are</w:t>
      </w:r>
      <w:r w:rsidRPr="00552F66">
        <w:rPr>
          <w:rFonts w:ascii="Times" w:hAnsi="Times"/>
          <w:sz w:val="22"/>
          <w:szCs w:val="22"/>
        </w:rPr>
        <w:t xml:space="preserve"> a function of location. The price function, as depicted in the first part of the best response function</w:t>
      </w:r>
      <w:r w:rsidR="00E04751" w:rsidRPr="00552F66">
        <w:rPr>
          <w:rFonts w:ascii="Times" w:hAnsi="Times"/>
          <w:sz w:val="22"/>
          <w:szCs w:val="22"/>
        </w:rPr>
        <w:t>,</w:t>
      </w:r>
      <w:r w:rsidRPr="00552F66">
        <w:rPr>
          <w:rFonts w:ascii="Times" w:hAnsi="Times"/>
          <w:sz w:val="22"/>
          <w:szCs w:val="22"/>
        </w:rPr>
        <w:t xml:space="preserve"> is strictly declining in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oMath>
      <w:r w:rsidRPr="00552F66">
        <w:rPr>
          <w:rFonts w:ascii="Times" w:hAnsi="Times"/>
          <w:sz w:val="22"/>
          <w:szCs w:val="22"/>
        </w:rPr>
        <w:t xml:space="preserve">on the interval. The price maximizing location is, therefore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=0</m:t>
        </m:r>
      </m:oMath>
      <w:r w:rsidRPr="00552F66">
        <w:rPr>
          <w:rFonts w:ascii="Times" w:hAnsi="Times"/>
          <w:sz w:val="22"/>
          <w:szCs w:val="22"/>
        </w:rPr>
        <w:t>. As a consequence</w:t>
      </w:r>
      <w:r w:rsidR="00E04751" w:rsidRPr="00552F66">
        <w:rPr>
          <w:rFonts w:ascii="Times" w:hAnsi="Times"/>
          <w:sz w:val="22"/>
          <w:szCs w:val="22"/>
        </w:rPr>
        <w:t>,</w:t>
      </w:r>
      <w:r w:rsidRPr="00552F66">
        <w:rPr>
          <w:rFonts w:ascii="Times" w:hAnsi="Times"/>
          <w:sz w:val="22"/>
          <w:szCs w:val="22"/>
        </w:rPr>
        <w:t xml:space="preserve"> there is an incentive to move in the left direction of the price spectrum in order to increase price (profits). The marginal consumer can be derived by taking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k+</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w:proofErr w:type="gramStart"/>
        <m:r>
          <w:rPr>
            <w:rFonts w:ascii="Cambria Math" w:hAnsi="Cambria Math"/>
            <w:sz w:val="22"/>
            <w:szCs w:val="22"/>
          </w:rPr>
          <m:t>t(</m:t>
        </m:r>
        <w:proofErr w:type="gramEnd"/>
        <m:r>
          <w:rPr>
            <w:rFonts w:ascii="Cambria Math" w:hAnsi="Cambria Math"/>
            <w:sz w:val="22"/>
            <w:szCs w:val="22"/>
          </w:rPr>
          <m:t>1/2-</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r>
          <w:rPr>
            <w:rFonts w:ascii="Cambria Math" w:hAnsi="Cambria Math"/>
            <w:sz w:val="22"/>
            <w:szCs w:val="22"/>
          </w:rPr>
          <m:t>)</m:t>
        </m:r>
      </m:oMath>
      <w:r w:rsidRPr="00552F66">
        <w:rPr>
          <w:rFonts w:ascii="Times" w:hAnsi="Times"/>
          <w:sz w:val="22"/>
          <w:szCs w:val="22"/>
        </w:rPr>
        <w:t xml:space="preserve"> and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r>
          <w:rPr>
            <w:rFonts w:ascii="Cambria Math" w:hAnsi="Cambria Math"/>
            <w:sz w:val="22"/>
            <w:szCs w:val="22"/>
          </w:rPr>
          <m:t>=k-(1/16)t</m:t>
        </m:r>
      </m:oMath>
      <w:r w:rsidRPr="00552F66">
        <w:rPr>
          <w:rFonts w:ascii="Times" w:hAnsi="Times"/>
          <w:sz w:val="22"/>
          <w:szCs w:val="22"/>
        </w:rPr>
        <w:t>:</w:t>
      </w:r>
    </w:p>
    <w:p w14:paraId="1D900F0E" w14:textId="77777777" w:rsidR="001B5571" w:rsidRPr="00552F66" w:rsidRDefault="001B5571" w:rsidP="0037146D">
      <w:pPr>
        <w:spacing w:line="360" w:lineRule="auto"/>
        <w:jc w:val="both"/>
        <w:rPr>
          <w:rFonts w:ascii="Times" w:hAnsi="Times"/>
          <w:sz w:val="22"/>
          <w:szCs w:val="22"/>
        </w:rPr>
      </w:pPr>
    </w:p>
    <w:p w14:paraId="3A9E5165" w14:textId="77777777" w:rsidR="001B5571" w:rsidRPr="00552F66" w:rsidRDefault="001B5571" w:rsidP="0037146D">
      <w:pPr>
        <w:spacing w:line="360" w:lineRule="auto"/>
        <w:ind w:left="567"/>
        <w:jc w:val="both"/>
        <w:rPr>
          <w:rFonts w:ascii="Times" w:hAnsi="Times"/>
          <w:sz w:val="22"/>
          <w:szCs w:val="22"/>
        </w:rPr>
      </w:pPr>
      <w:r w:rsidRPr="00552F66">
        <w:rPr>
          <w:rFonts w:ascii="Times" w:hAnsi="Times"/>
          <w:sz w:val="22"/>
          <w:szCs w:val="22"/>
        </w:rPr>
        <w:t>(20)</w:t>
      </w:r>
      <w:r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z</m:t>
            </m:r>
          </m:e>
          <m:sup>
            <m:r>
              <w:rPr>
                <w:rFonts w:ascii="Cambria Math" w:hAnsi="Cambria Math"/>
                <w:sz w:val="22"/>
                <w:szCs w:val="22"/>
              </w:rPr>
              <m:t>D</m:t>
            </m:r>
          </m:sup>
        </m:sSup>
        <m:r>
          <w:rPr>
            <w:rFonts w:ascii="Cambria Math" w:hAnsi="Cambria Math"/>
            <w:sz w:val="22"/>
            <w:szCs w:val="22"/>
          </w:rPr>
          <m:t xml:space="preserve">= </m:t>
        </m:r>
        <m:f>
          <m:fPr>
            <m:ctrlPr>
              <w:rPr>
                <w:rFonts w:ascii="Cambria Math" w:hAnsi="Cambria Math"/>
                <w:i/>
                <w:sz w:val="22"/>
                <w:szCs w:val="22"/>
              </w:rPr>
            </m:ctrlPr>
          </m:fPr>
          <m:num>
            <m:r>
              <w:rPr>
                <w:rFonts w:ascii="Cambria Math" w:hAnsi="Cambria Math"/>
                <w:sz w:val="22"/>
                <w:szCs w:val="22"/>
              </w:rPr>
              <m:t>-k/t+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r>
              <w:rPr>
                <w:rFonts w:ascii="Cambria Math" w:hAnsi="Cambria Math"/>
                <w:sz w:val="22"/>
                <w:szCs w:val="22"/>
              </w:rPr>
              <m:t>-3/2</m:t>
            </m:r>
          </m:num>
          <m:den>
            <m:r>
              <w:rPr>
                <w:rFonts w:ascii="Cambria Math" w:hAnsi="Cambria Math"/>
                <w:sz w:val="22"/>
                <w:szCs w:val="22"/>
              </w:rPr>
              <m:t>4</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-3</m:t>
            </m:r>
          </m:den>
        </m:f>
      </m:oMath>
    </w:p>
    <w:p w14:paraId="66A56A34" w14:textId="77777777" w:rsidR="001B5571" w:rsidRPr="00552F66" w:rsidRDefault="001B5571" w:rsidP="0037146D">
      <w:pPr>
        <w:spacing w:line="360" w:lineRule="auto"/>
        <w:jc w:val="both"/>
        <w:rPr>
          <w:rFonts w:ascii="Times" w:hAnsi="Times"/>
          <w:sz w:val="22"/>
          <w:szCs w:val="22"/>
        </w:rPr>
      </w:pPr>
    </w:p>
    <w:p w14:paraId="72E836E9" w14:textId="77FA4785" w:rsidR="001B5571" w:rsidRPr="00552F66" w:rsidRDefault="001B5571" w:rsidP="0037146D">
      <w:pPr>
        <w:spacing w:line="360" w:lineRule="auto"/>
        <w:jc w:val="both"/>
        <w:rPr>
          <w:rFonts w:ascii="Times" w:hAnsi="Times"/>
          <w:sz w:val="22"/>
          <w:szCs w:val="22"/>
        </w:rPr>
      </w:pPr>
      <w:r w:rsidRPr="00552F66">
        <w:rPr>
          <w:rFonts w:ascii="Times" w:hAnsi="Times"/>
          <w:sz w:val="22"/>
          <w:szCs w:val="22"/>
        </w:rPr>
        <w:t xml:space="preserve">The first order derivative with respect to location can be written as </w:t>
      </w:r>
      <m:oMath>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z</m:t>
            </m:r>
          </m:e>
          <m:sup>
            <m:r>
              <w:rPr>
                <w:rFonts w:ascii="Cambria Math" w:hAnsi="Cambria Math"/>
                <w:sz w:val="22"/>
                <w:szCs w:val="22"/>
              </w:rPr>
              <m:t>D</m:t>
            </m:r>
          </m:sup>
        </m:sSup>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f>
          <m:fPr>
            <m:ctrlPr>
              <w:rPr>
                <w:rFonts w:ascii="Cambria Math" w:hAnsi="Cambria Math"/>
                <w:i/>
                <w:sz w:val="22"/>
                <w:szCs w:val="22"/>
              </w:rPr>
            </m:ctrlPr>
          </m:fPr>
          <m:num>
            <m:sSup>
              <m:sSupPr>
                <m:ctrlPr>
                  <w:rPr>
                    <w:rFonts w:ascii="Cambria Math" w:hAnsi="Cambria Math"/>
                    <w:i/>
                    <w:sz w:val="22"/>
                    <w:szCs w:val="22"/>
                  </w:rPr>
                </m:ctrlPr>
              </m:sSupPr>
              <m:e>
                <m:r>
                  <w:rPr>
                    <w:rFonts w:ascii="Cambria Math" w:hAnsi="Cambria Math"/>
                    <w:sz w:val="22"/>
                    <w:szCs w:val="22"/>
                  </w:rPr>
                  <m:t>(4</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-3)</m:t>
                </m:r>
              </m:e>
              <m:sup>
                <m:r>
                  <w:rPr>
                    <w:rFonts w:ascii="Cambria Math" w:hAnsi="Cambria Math"/>
                    <w:sz w:val="22"/>
                    <w:szCs w:val="22"/>
                  </w:rPr>
                  <m:t>2</m:t>
                </m:r>
              </m:sup>
            </m:sSup>
            <m:r>
              <w:rPr>
                <w:rFonts w:ascii="Cambria Math" w:hAnsi="Cambria Math"/>
                <w:sz w:val="22"/>
                <w:szCs w:val="22"/>
              </w:rPr>
              <m:t>+16k/t-15</m:t>
            </m:r>
          </m:num>
          <m:den>
            <m:r>
              <w:rPr>
                <w:rFonts w:ascii="Cambria Math" w:hAnsi="Cambria Math"/>
                <w:sz w:val="22"/>
                <w:szCs w:val="22"/>
              </w:rPr>
              <m:t>4</m:t>
            </m:r>
            <m:sSup>
              <m:sSupPr>
                <m:ctrlPr>
                  <w:rPr>
                    <w:rFonts w:ascii="Cambria Math" w:hAnsi="Cambria Math"/>
                    <w:i/>
                    <w:sz w:val="22"/>
                    <w:szCs w:val="22"/>
                  </w:rPr>
                </m:ctrlPr>
              </m:sSupPr>
              <m:e>
                <m:r>
                  <w:rPr>
                    <w:rFonts w:ascii="Cambria Math" w:hAnsi="Cambria Math"/>
                    <w:sz w:val="22"/>
                    <w:szCs w:val="22"/>
                  </w:rPr>
                  <m:t>(4</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-3)</m:t>
                </m:r>
              </m:e>
              <m:sup>
                <m:r>
                  <w:rPr>
                    <w:rFonts w:ascii="Cambria Math" w:hAnsi="Cambria Math"/>
                    <w:sz w:val="22"/>
                    <w:szCs w:val="22"/>
                  </w:rPr>
                  <m:t>2</m:t>
                </m:r>
              </m:sup>
            </m:sSup>
          </m:den>
        </m:f>
      </m:oMath>
      <w:r w:rsidRPr="00552F66">
        <w:rPr>
          <w:rFonts w:ascii="Times" w:hAnsi="Times"/>
          <w:sz w:val="22"/>
          <w:szCs w:val="22"/>
        </w:rPr>
        <w:t>. Since the denominator is always positive, the sign of this function depends only on th</w:t>
      </w:r>
      <w:r w:rsidR="000C4EBC">
        <w:rPr>
          <w:rFonts w:ascii="Times" w:hAnsi="Times"/>
          <w:sz w:val="22"/>
          <w:szCs w:val="22"/>
        </w:rPr>
        <w:t>e numerator (where a positive numer</w:t>
      </w:r>
      <w:r w:rsidRPr="00552F66">
        <w:rPr>
          <w:rFonts w:ascii="Times" w:hAnsi="Times"/>
          <w:sz w:val="22"/>
          <w:szCs w:val="22"/>
        </w:rPr>
        <w:t xml:space="preserve">ator yields an increasing </w:t>
      </w:r>
      <w:r w:rsidR="000C4EBC">
        <w:rPr>
          <w:rFonts w:ascii="Times" w:hAnsi="Times"/>
          <w:sz w:val="22"/>
          <w:szCs w:val="22"/>
        </w:rPr>
        <w:t>function and a negative numer</w:t>
      </w:r>
      <w:r w:rsidRPr="00552F66">
        <w:rPr>
          <w:rFonts w:ascii="Times" w:hAnsi="Times"/>
          <w:sz w:val="22"/>
          <w:szCs w:val="22"/>
        </w:rPr>
        <w:t xml:space="preserve">ator yields a decreasing function). By assumption the ratio </w:t>
      </w:r>
      <m:oMath>
        <m:r>
          <w:rPr>
            <w:rFonts w:ascii="Cambria Math" w:hAnsi="Cambria Math"/>
            <w:sz w:val="22"/>
            <w:szCs w:val="22"/>
          </w:rPr>
          <m:t>k/t</m:t>
        </m:r>
      </m:oMath>
      <w:r w:rsidRPr="00552F66">
        <w:rPr>
          <w:rFonts w:ascii="Times" w:hAnsi="Times"/>
          <w:sz w:val="22"/>
          <w:szCs w:val="22"/>
        </w:rPr>
        <w:t xml:space="preserve"> is always equal</w:t>
      </w:r>
      <w:r w:rsidR="00E04751" w:rsidRPr="00552F66">
        <w:rPr>
          <w:rFonts w:ascii="Times" w:hAnsi="Times"/>
          <w:sz w:val="22"/>
          <w:szCs w:val="22"/>
        </w:rPr>
        <w:t xml:space="preserve"> to</w:t>
      </w:r>
      <w:r w:rsidRPr="00552F66">
        <w:rPr>
          <w:rFonts w:ascii="Times" w:hAnsi="Times"/>
          <w:sz w:val="22"/>
          <w:szCs w:val="22"/>
        </w:rPr>
        <w:t xml:space="preserve"> or larger than </w:t>
      </w:r>
      <m:oMath>
        <m:r>
          <w:rPr>
            <w:rFonts w:ascii="Cambria Math" w:hAnsi="Cambria Math"/>
            <w:sz w:val="22"/>
            <w:szCs w:val="22"/>
          </w:rPr>
          <m:t>5/4</m:t>
        </m:r>
      </m:oMath>
      <w:r w:rsidR="000C4EBC">
        <w:rPr>
          <w:rFonts w:ascii="Times" w:hAnsi="Times"/>
          <w:sz w:val="22"/>
          <w:szCs w:val="22"/>
        </w:rPr>
        <w:t>, meaning that the numer</w:t>
      </w:r>
      <w:r w:rsidRPr="00552F66">
        <w:rPr>
          <w:rFonts w:ascii="Times" w:hAnsi="Times"/>
          <w:sz w:val="22"/>
          <w:szCs w:val="22"/>
        </w:rPr>
        <w:t>ator is always positive too.</w:t>
      </w:r>
    </w:p>
    <w:p w14:paraId="518F89AC" w14:textId="77D0B01A" w:rsidR="001B5571" w:rsidRPr="00425907" w:rsidRDefault="009B148B" w:rsidP="0037146D">
      <w:pPr>
        <w:spacing w:line="360" w:lineRule="auto"/>
        <w:jc w:val="both"/>
        <w:rPr>
          <w:rFonts w:ascii="Times" w:hAnsi="Times"/>
          <w:sz w:val="22"/>
          <w:szCs w:val="22"/>
        </w:rPr>
      </w:pPr>
      <w:r w:rsidRPr="00425907">
        <w:rPr>
          <w:rFonts w:ascii="Times" w:hAnsi="Times"/>
          <w:sz w:val="22"/>
          <w:szCs w:val="22"/>
        </w:rPr>
        <w:t>Accordingly,</w:t>
      </w:r>
      <w:r w:rsidR="001B5571" w:rsidRPr="00425907">
        <w:rPr>
          <w:rFonts w:ascii="Times" w:hAnsi="Times"/>
          <w:sz w:val="22"/>
          <w:szCs w:val="22"/>
        </w:rPr>
        <w:t xml:space="preserve"> the marginal consumer is increasing in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oMath>
      <w:r w:rsidR="001B5571" w:rsidRPr="00425907">
        <w:rPr>
          <w:rFonts w:ascii="Times" w:hAnsi="Times"/>
          <w:sz w:val="22"/>
          <w:szCs w:val="22"/>
        </w:rPr>
        <w:t xml:space="preserve"> and there is an incentive to move </w:t>
      </w:r>
      <w:r w:rsidRPr="00425907">
        <w:rPr>
          <w:rFonts w:ascii="Times" w:hAnsi="Times"/>
          <w:sz w:val="22"/>
          <w:szCs w:val="22"/>
        </w:rPr>
        <w:t xml:space="preserve">to the right </w:t>
      </w:r>
      <w:r w:rsidR="001B5571" w:rsidRPr="00425907">
        <w:rPr>
          <w:rFonts w:ascii="Times" w:hAnsi="Times"/>
          <w:sz w:val="22"/>
          <w:szCs w:val="22"/>
        </w:rPr>
        <w:t xml:space="preserve">in order to increase the demand (profits). </w:t>
      </w:r>
    </w:p>
    <w:p w14:paraId="0AA15D3C" w14:textId="42B91ABA" w:rsidR="001B5571" w:rsidRPr="00552F66" w:rsidRDefault="001B5571" w:rsidP="0037146D">
      <w:pPr>
        <w:spacing w:line="360" w:lineRule="auto"/>
        <w:ind w:firstLine="720"/>
        <w:jc w:val="both"/>
        <w:rPr>
          <w:rFonts w:ascii="Times" w:hAnsi="Times"/>
          <w:sz w:val="22"/>
          <w:szCs w:val="22"/>
        </w:rPr>
      </w:pPr>
      <w:r w:rsidRPr="00425907">
        <w:rPr>
          <w:rFonts w:ascii="Times" w:hAnsi="Times"/>
          <w:sz w:val="22"/>
          <w:szCs w:val="22"/>
        </w:rPr>
        <w:t xml:space="preserve">The effects of relocating on price and demand are </w:t>
      </w:r>
      <w:r w:rsidR="009B148B" w:rsidRPr="00425907">
        <w:rPr>
          <w:rFonts w:ascii="Times" w:hAnsi="Times"/>
          <w:sz w:val="22"/>
          <w:szCs w:val="22"/>
        </w:rPr>
        <w:t xml:space="preserve">not </w:t>
      </w:r>
      <w:r w:rsidRPr="00425907">
        <w:rPr>
          <w:rFonts w:ascii="Times" w:hAnsi="Times"/>
          <w:sz w:val="22"/>
          <w:szCs w:val="22"/>
        </w:rPr>
        <w:t>in the same direction.  Hence, the</w:t>
      </w:r>
      <w:r w:rsidR="009B148B" w:rsidRPr="00425907">
        <w:rPr>
          <w:rFonts w:ascii="Times" w:hAnsi="Times"/>
          <w:sz w:val="22"/>
          <w:szCs w:val="22"/>
        </w:rPr>
        <w:t xml:space="preserve"> net</w:t>
      </w:r>
      <w:r w:rsidRPr="00425907">
        <w:rPr>
          <w:rFonts w:ascii="Times" w:hAnsi="Times"/>
          <w:sz w:val="22"/>
          <w:szCs w:val="22"/>
        </w:rPr>
        <w:t xml:space="preserve"> effect is not obvious. </w:t>
      </w:r>
      <w:r w:rsidR="00E04751" w:rsidRPr="00425907">
        <w:rPr>
          <w:rFonts w:ascii="Times" w:hAnsi="Times"/>
          <w:sz w:val="22"/>
          <w:szCs w:val="22"/>
        </w:rPr>
        <w:t>Finding the</w:t>
      </w:r>
      <w:r w:rsidRPr="00425907">
        <w:rPr>
          <w:rFonts w:ascii="Times" w:hAnsi="Times"/>
          <w:sz w:val="22"/>
          <w:szCs w:val="22"/>
        </w:rPr>
        <w:t xml:space="preserve"> derivative of the profit function with respect to the location of firm 1</w:t>
      </w:r>
      <w:r w:rsidR="00E04751" w:rsidRPr="00425907">
        <w:rPr>
          <w:rFonts w:ascii="Times" w:hAnsi="Times"/>
          <w:sz w:val="22"/>
          <w:szCs w:val="22"/>
        </w:rPr>
        <w:t>, which measures the total effect of location changes on profit,</w:t>
      </w:r>
      <w:r w:rsidRPr="00425907">
        <w:rPr>
          <w:rFonts w:ascii="Times" w:hAnsi="Times"/>
          <w:sz w:val="22"/>
          <w:szCs w:val="22"/>
        </w:rPr>
        <w:t xml:space="preserve"> makes this ambiguity disappear. The</w:t>
      </w:r>
      <w:r w:rsidRPr="00552F66">
        <w:rPr>
          <w:rFonts w:ascii="Times" w:hAnsi="Times"/>
          <w:sz w:val="22"/>
          <w:szCs w:val="22"/>
        </w:rPr>
        <w:t xml:space="preserve"> analysis of the derivative can be found in the appendix</w:t>
      </w:r>
      <w:r w:rsidR="00425907">
        <w:rPr>
          <w:rFonts w:ascii="Times" w:hAnsi="Times"/>
          <w:sz w:val="22"/>
          <w:szCs w:val="22"/>
        </w:rPr>
        <w:t>, Section B</w:t>
      </w:r>
      <w:r w:rsidRPr="00552F66">
        <w:rPr>
          <w:rFonts w:ascii="Times" w:hAnsi="Times"/>
          <w:sz w:val="22"/>
          <w:szCs w:val="22"/>
        </w:rPr>
        <w:t xml:space="preserve">. The result of this analysis shows that the profit is strictly increasing for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oMath>
      <w:r w:rsidRPr="00552F66">
        <w:rPr>
          <w:rFonts w:ascii="Times" w:hAnsi="Times"/>
          <w:sz w:val="22"/>
          <w:szCs w:val="22"/>
        </w:rPr>
        <w:t>. Therefore the profit maximizing location is always to locate at t</w:t>
      </w:r>
      <w:r w:rsidR="00425907">
        <w:rPr>
          <w:rFonts w:ascii="Times" w:hAnsi="Times"/>
          <w:sz w:val="22"/>
          <w:szCs w:val="22"/>
        </w:rPr>
        <w:t xml:space="preserve">he right border of the interval. </w:t>
      </w:r>
      <w:r w:rsidR="00425907" w:rsidRPr="00425907">
        <w:rPr>
          <w:rFonts w:ascii="Times" w:hAnsi="Times"/>
          <w:sz w:val="22"/>
          <w:szCs w:val="22"/>
        </w:rPr>
        <w:t xml:space="preserve">As the analysis of the constraint showed that the deviating firms cannot coexist as </w:t>
      </w:r>
      <w:proofErr w:type="spellStart"/>
      <w:r w:rsidR="00425907" w:rsidRPr="00425907">
        <w:rPr>
          <w:rFonts w:ascii="Times" w:hAnsi="Times"/>
          <w:sz w:val="22"/>
          <w:szCs w:val="22"/>
        </w:rPr>
        <w:t>duopolists</w:t>
      </w:r>
      <w:proofErr w:type="spellEnd"/>
      <w:r w:rsidR="00425907" w:rsidRPr="00425907">
        <w:rPr>
          <w:rFonts w:ascii="Times" w:hAnsi="Times"/>
          <w:sz w:val="22"/>
          <w:szCs w:val="22"/>
        </w:rPr>
        <w:t xml:space="preserve"> on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r>
          <w:rPr>
            <w:rFonts w:ascii="Cambria Math" w:hAnsi="Cambria Math"/>
            <w:sz w:val="22"/>
            <w:szCs w:val="22"/>
          </w:rPr>
          <m:t>&gt;2-</m:t>
        </m:r>
        <m:rad>
          <m:radPr>
            <m:degHide m:val="1"/>
            <m:ctrlPr>
              <w:rPr>
                <w:rFonts w:ascii="Cambria Math" w:hAnsi="Cambria Math"/>
                <w:i/>
                <w:sz w:val="22"/>
                <w:szCs w:val="22"/>
              </w:rPr>
            </m:ctrlPr>
          </m:radPr>
          <m:deg/>
          <m:e>
            <m:r>
              <w:rPr>
                <w:rFonts w:ascii="Cambria Math" w:hAnsi="Cambria Math"/>
                <w:sz w:val="22"/>
                <w:szCs w:val="22"/>
              </w:rPr>
              <m:t>k/t+3/2</m:t>
            </m:r>
          </m:e>
        </m:rad>
      </m:oMath>
      <w:r w:rsidR="00425907">
        <w:rPr>
          <w:rFonts w:ascii="Times" w:hAnsi="Times"/>
          <w:sz w:val="22"/>
          <w:szCs w:val="22"/>
        </w:rPr>
        <w:t>, in the duopoly case the deviating firm locates such that</w:t>
      </w:r>
      <w:r w:rsidRPr="00552F66">
        <w:rPr>
          <w:rFonts w:ascii="Times" w:hAnsi="Times"/>
          <w:sz w:val="22"/>
          <w:szCs w:val="22"/>
        </w:rPr>
        <w:t xml:space="preserve">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r>
          <w:rPr>
            <w:rFonts w:ascii="Cambria Math" w:hAnsi="Cambria Math"/>
            <w:sz w:val="22"/>
            <w:szCs w:val="22"/>
          </w:rPr>
          <m:t>→2-</m:t>
        </m:r>
        <m:rad>
          <m:radPr>
            <m:degHide m:val="1"/>
            <m:ctrlPr>
              <w:rPr>
                <w:rFonts w:ascii="Cambria Math" w:hAnsi="Cambria Math"/>
                <w:i/>
                <w:sz w:val="22"/>
                <w:szCs w:val="22"/>
              </w:rPr>
            </m:ctrlPr>
          </m:radPr>
          <m:deg/>
          <m:e>
            <m:r>
              <w:rPr>
                <w:rFonts w:ascii="Cambria Math" w:hAnsi="Cambria Math"/>
                <w:sz w:val="22"/>
                <w:szCs w:val="22"/>
              </w:rPr>
              <m:t>k/t+3/2</m:t>
            </m:r>
          </m:e>
        </m:rad>
      </m:oMath>
      <w:r w:rsidRPr="00552F66">
        <w:rPr>
          <w:rFonts w:ascii="Times" w:hAnsi="Times"/>
          <w:sz w:val="22"/>
          <w:szCs w:val="22"/>
        </w:rPr>
        <w:t xml:space="preserve">. The profit in this case is </w:t>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duo</m:t>
            </m:r>
          </m:sup>
        </m:sSup>
        <m:r>
          <w:rPr>
            <w:rFonts w:ascii="Cambria Math" w:hAnsi="Cambria Math"/>
            <w:sz w:val="22"/>
            <w:szCs w:val="22"/>
          </w:rPr>
          <m:t>=t</m:t>
        </m:r>
        <m:rad>
          <m:radPr>
            <m:degHide m:val="1"/>
            <m:ctrlPr>
              <w:rPr>
                <w:rFonts w:ascii="Cambria Math" w:hAnsi="Cambria Math"/>
                <w:i/>
                <w:sz w:val="22"/>
                <w:szCs w:val="22"/>
              </w:rPr>
            </m:ctrlPr>
          </m:radPr>
          <m:deg/>
          <m:e>
            <m:r>
              <w:rPr>
                <w:rFonts w:ascii="Cambria Math" w:hAnsi="Cambria Math"/>
                <w:sz w:val="22"/>
                <w:szCs w:val="22"/>
              </w:rPr>
              <m:t xml:space="preserve">6 + 4 k/t </m:t>
            </m:r>
          </m:e>
        </m:rad>
        <m:r>
          <w:rPr>
            <w:rFonts w:ascii="Cambria Math" w:hAnsi="Cambria Math"/>
            <w:sz w:val="22"/>
            <w:szCs w:val="22"/>
          </w:rPr>
          <m:t>-5 t/2</m:t>
        </m:r>
      </m:oMath>
      <w:r w:rsidRPr="00552F66">
        <w:rPr>
          <w:rFonts w:ascii="Times" w:hAnsi="Times"/>
          <w:sz w:val="22"/>
          <w:szCs w:val="22"/>
        </w:rPr>
        <w:t>.</w:t>
      </w:r>
    </w:p>
    <w:p w14:paraId="0DE4707B" w14:textId="73AC066C" w:rsidR="001B5571" w:rsidRPr="00552F66" w:rsidRDefault="001B5571" w:rsidP="0037146D">
      <w:pPr>
        <w:spacing w:line="360" w:lineRule="auto"/>
        <w:ind w:firstLine="720"/>
        <w:jc w:val="both"/>
        <w:rPr>
          <w:rFonts w:ascii="Times" w:hAnsi="Times"/>
          <w:sz w:val="22"/>
          <w:szCs w:val="22"/>
        </w:rPr>
      </w:pPr>
      <w:r w:rsidRPr="00552F66">
        <w:rPr>
          <w:rFonts w:ascii="Times" w:hAnsi="Times"/>
          <w:sz w:val="22"/>
          <w:szCs w:val="22"/>
        </w:rPr>
        <w:t xml:space="preserve">Since the deviating firm has the possibility to freely locate </w:t>
      </w:r>
      <w:proofErr w:type="gramStart"/>
      <w:r w:rsidRPr="00552F66">
        <w:rPr>
          <w:rFonts w:ascii="Times" w:hAnsi="Times"/>
          <w:sz w:val="22"/>
          <w:szCs w:val="22"/>
        </w:rPr>
        <w:t>itself</w:t>
      </w:r>
      <w:proofErr w:type="gramEnd"/>
      <w:r w:rsidRPr="00552F66">
        <w:rPr>
          <w:rFonts w:ascii="Times" w:hAnsi="Times"/>
          <w:sz w:val="22"/>
          <w:szCs w:val="22"/>
        </w:rPr>
        <w:t xml:space="preserve"> and since the monopoly case or the </w:t>
      </w:r>
      <w:r w:rsidR="00425907">
        <w:rPr>
          <w:rFonts w:ascii="Times" w:hAnsi="Times"/>
          <w:sz w:val="22"/>
          <w:szCs w:val="22"/>
        </w:rPr>
        <w:t>duopoly case now is dependent of</w:t>
      </w:r>
      <w:r w:rsidRPr="00552F66">
        <w:rPr>
          <w:rFonts w:ascii="Times" w:hAnsi="Times"/>
          <w:sz w:val="22"/>
          <w:szCs w:val="22"/>
        </w:rPr>
        <w:t xml:space="preserve"> the location, the firm essentially makes a choice between these two outcomes. By checking for which values of </w:t>
      </w:r>
      <m:oMath>
        <m:r>
          <w:rPr>
            <w:rFonts w:ascii="Cambria Math" w:hAnsi="Cambria Math"/>
            <w:sz w:val="22"/>
            <w:szCs w:val="22"/>
          </w:rPr>
          <m:t>k</m:t>
        </m:r>
      </m:oMath>
      <w:r w:rsidRPr="00552F66">
        <w:rPr>
          <w:rFonts w:ascii="Times" w:hAnsi="Times"/>
          <w:sz w:val="22"/>
          <w:szCs w:val="22"/>
        </w:rPr>
        <w:t xml:space="preserve"> and </w:t>
      </w:r>
      <m:oMath>
        <m:r>
          <w:rPr>
            <w:rFonts w:ascii="Cambria Math" w:hAnsi="Cambria Math"/>
            <w:sz w:val="22"/>
            <w:szCs w:val="22"/>
          </w:rPr>
          <m:t>t</m:t>
        </m:r>
      </m:oMath>
      <w:r w:rsidRPr="00552F66">
        <w:rPr>
          <w:rFonts w:ascii="Times" w:hAnsi="Times"/>
          <w:sz w:val="22"/>
          <w:szCs w:val="22"/>
        </w:rPr>
        <w:t xml:space="preserve"> </w:t>
      </w:r>
      <w:r w:rsidR="00E04751" w:rsidRPr="00552F66">
        <w:rPr>
          <w:rFonts w:ascii="Times" w:hAnsi="Times"/>
          <w:sz w:val="22"/>
          <w:szCs w:val="22"/>
        </w:rPr>
        <w:t>becoming a monopolist</w:t>
      </w:r>
      <w:r w:rsidRPr="00552F66">
        <w:rPr>
          <w:rFonts w:ascii="Times" w:hAnsi="Times"/>
          <w:sz w:val="22"/>
          <w:szCs w:val="22"/>
        </w:rPr>
        <w:t xml:space="preserve"> is more profitable, the best response of the deviating firm in model 2 can be determined. Checking for </w:t>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mon</m:t>
            </m:r>
          </m:sup>
        </m:sSup>
        <m:r>
          <w:rPr>
            <w:rFonts w:ascii="Cambria Math" w:hAnsi="Cambria Math"/>
            <w:sz w:val="22"/>
            <w:szCs w:val="22"/>
          </w:rPr>
          <m:t>&gt;</m:t>
        </m:r>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duo</m:t>
            </m:r>
          </m:sup>
        </m:sSup>
      </m:oMath>
      <w:proofErr w:type="gramStart"/>
      <w:r w:rsidR="00E04751" w:rsidRPr="00552F66">
        <w:rPr>
          <w:rFonts w:ascii="Times" w:hAnsi="Times"/>
          <w:sz w:val="22"/>
          <w:szCs w:val="22"/>
        </w:rPr>
        <w:t>,</w:t>
      </w:r>
      <w:proofErr w:type="gramEnd"/>
      <w:r w:rsidRPr="00552F66">
        <w:rPr>
          <w:rFonts w:ascii="Times" w:hAnsi="Times"/>
          <w:sz w:val="22"/>
          <w:szCs w:val="22"/>
        </w:rPr>
        <w:t xml:space="preserve"> gives</w:t>
      </w:r>
      <w:r w:rsidR="0023776F" w:rsidRPr="00552F66">
        <w:rPr>
          <w:rFonts w:ascii="Times" w:hAnsi="Times"/>
          <w:sz w:val="22"/>
          <w:szCs w:val="22"/>
        </w:rPr>
        <w:t xml:space="preserve"> that in order for the inequality to hold</w:t>
      </w:r>
      <w:r w:rsidRPr="00552F66">
        <w:rPr>
          <w:rFonts w:ascii="Times" w:hAnsi="Times"/>
          <w:sz w:val="22"/>
          <w:szCs w:val="22"/>
        </w:rPr>
        <w:t xml:space="preserve"> </w:t>
      </w:r>
      <m:oMath>
        <m:sSup>
          <m:sSupPr>
            <m:ctrlPr>
              <w:rPr>
                <w:rFonts w:ascii="Cambria Math" w:hAnsi="Cambria Math"/>
                <w:i/>
                <w:sz w:val="22"/>
                <w:szCs w:val="22"/>
              </w:rPr>
            </m:ctrlPr>
          </m:sSupPr>
          <m:e>
            <m:r>
              <w:rPr>
                <w:rFonts w:ascii="Cambria Math" w:hAnsi="Cambria Math"/>
                <w:sz w:val="22"/>
                <w:szCs w:val="22"/>
              </w:rPr>
              <m:t>(k/t+7/16)</m:t>
            </m:r>
          </m:e>
          <m:sup>
            <m:r>
              <w:rPr>
                <w:rFonts w:ascii="Cambria Math" w:hAnsi="Cambria Math"/>
                <w:sz w:val="22"/>
                <w:szCs w:val="22"/>
              </w:rPr>
              <m:t>2</m:t>
            </m:r>
          </m:sup>
        </m:sSup>
        <m:r>
          <m:rPr>
            <m:sty m:val="p"/>
          </m:rPr>
          <w:rPr>
            <w:rFonts w:ascii="Cambria Math" w:hAnsi="Cambria Math"/>
            <w:sz w:val="22"/>
            <w:szCs w:val="22"/>
          </w:rPr>
          <m:t>&gt;</m:t>
        </m:r>
        <m:r>
          <w:rPr>
            <w:rFonts w:ascii="Cambria Math" w:hAnsi="Cambria Math"/>
            <w:sz w:val="22"/>
            <w:szCs w:val="22"/>
          </w:rPr>
          <m:t>1</m:t>
        </m:r>
      </m:oMath>
      <w:r w:rsidR="00E04751" w:rsidRPr="00552F66">
        <w:rPr>
          <w:rFonts w:ascii="Times" w:hAnsi="Times"/>
          <w:sz w:val="22"/>
          <w:szCs w:val="22"/>
        </w:rPr>
        <w:t xml:space="preserve">, </w:t>
      </w:r>
      <w:r w:rsidR="0023776F" w:rsidRPr="00552F66">
        <w:rPr>
          <w:rFonts w:ascii="Times" w:hAnsi="Times"/>
          <w:sz w:val="22"/>
          <w:szCs w:val="22"/>
        </w:rPr>
        <w:t>must be true</w:t>
      </w:r>
      <w:r w:rsidRPr="00552F66">
        <w:rPr>
          <w:rFonts w:ascii="Times" w:hAnsi="Times"/>
          <w:sz w:val="22"/>
          <w:szCs w:val="22"/>
        </w:rPr>
        <w:t xml:space="preserve">. Since the ratio </w:t>
      </w:r>
      <m:oMath>
        <m:r>
          <w:rPr>
            <w:rFonts w:ascii="Cambria Math" w:hAnsi="Cambria Math"/>
            <w:sz w:val="22"/>
            <w:szCs w:val="22"/>
          </w:rPr>
          <m:t>k/t</m:t>
        </m:r>
      </m:oMath>
      <w:r w:rsidRPr="00552F66">
        <w:rPr>
          <w:rFonts w:ascii="Times" w:hAnsi="Times"/>
          <w:sz w:val="22"/>
          <w:szCs w:val="22"/>
        </w:rPr>
        <w:t xml:space="preserve"> is by assumption higher than </w:t>
      </w:r>
      <m:oMath>
        <m:r>
          <w:rPr>
            <w:rFonts w:ascii="Cambria Math" w:hAnsi="Cambria Math"/>
            <w:sz w:val="22"/>
            <w:szCs w:val="22"/>
          </w:rPr>
          <m:t>5/4</m:t>
        </m:r>
      </m:oMath>
      <w:r w:rsidRPr="00552F66">
        <w:rPr>
          <w:rFonts w:ascii="Times" w:hAnsi="Times"/>
          <w:sz w:val="22"/>
          <w:szCs w:val="22"/>
        </w:rPr>
        <w:t xml:space="preserve">, this is satisfied for all possible </w:t>
      </w:r>
      <m:oMath>
        <m:r>
          <w:rPr>
            <w:rFonts w:ascii="Cambria Math" w:hAnsi="Cambria Math"/>
            <w:sz w:val="22"/>
            <w:szCs w:val="22"/>
          </w:rPr>
          <m:t>k</m:t>
        </m:r>
      </m:oMath>
      <w:r w:rsidRPr="00552F66">
        <w:rPr>
          <w:rFonts w:ascii="Times" w:hAnsi="Times"/>
          <w:sz w:val="22"/>
          <w:szCs w:val="22"/>
        </w:rPr>
        <w:t xml:space="preserve"> and </w:t>
      </w:r>
      <m:oMath>
        <m:r>
          <w:rPr>
            <w:rFonts w:ascii="Cambria Math" w:hAnsi="Cambria Math"/>
            <w:sz w:val="22"/>
            <w:szCs w:val="22"/>
          </w:rPr>
          <m:t>t</m:t>
        </m:r>
      </m:oMath>
      <w:r w:rsidRPr="00552F66">
        <w:rPr>
          <w:rFonts w:ascii="Times" w:hAnsi="Times"/>
          <w:sz w:val="22"/>
          <w:szCs w:val="22"/>
        </w:rPr>
        <w:t>. All in all, the deviating</w:t>
      </w:r>
      <w:r w:rsidR="00E04751" w:rsidRPr="00552F66">
        <w:rPr>
          <w:rFonts w:ascii="Times" w:hAnsi="Times"/>
          <w:sz w:val="22"/>
          <w:szCs w:val="22"/>
        </w:rPr>
        <w:t xml:space="preserve"> firm</w:t>
      </w:r>
      <w:r w:rsidRPr="00552F66">
        <w:rPr>
          <w:rFonts w:ascii="Times" w:hAnsi="Times"/>
          <w:sz w:val="22"/>
          <w:szCs w:val="22"/>
        </w:rPr>
        <w:t xml:space="preserve"> will always choose to be a </w:t>
      </w:r>
      <w:r w:rsidR="000C4EBC">
        <w:rPr>
          <w:rFonts w:ascii="Times" w:hAnsi="Times"/>
          <w:sz w:val="22"/>
          <w:szCs w:val="22"/>
        </w:rPr>
        <w:t>monopolist, thus locates</w:t>
      </w:r>
      <w:r w:rsidRPr="00552F66">
        <w:rPr>
          <w:rFonts w:ascii="Times" w:hAnsi="Times"/>
          <w:sz w:val="22"/>
          <w:szCs w:val="22"/>
        </w:rPr>
        <w:t xml:space="preserve"> at </w:t>
      </w:r>
      <m:oMath>
        <m:r>
          <w:rPr>
            <w:rFonts w:ascii="Cambria Math" w:hAnsi="Cambria Math"/>
            <w:sz w:val="22"/>
            <w:szCs w:val="22"/>
          </w:rPr>
          <m:t>1/2</m:t>
        </m:r>
      </m:oMath>
      <w:r w:rsidR="000C4EBC">
        <w:rPr>
          <w:rFonts w:ascii="Times" w:hAnsi="Times"/>
          <w:sz w:val="22"/>
          <w:szCs w:val="22"/>
        </w:rPr>
        <w:t xml:space="preserve"> and undercuts its rival</w:t>
      </w:r>
      <w:r w:rsidRPr="00552F66">
        <w:rPr>
          <w:rFonts w:ascii="Times" w:hAnsi="Times"/>
          <w:sz w:val="22"/>
          <w:szCs w:val="22"/>
        </w:rPr>
        <w:t xml:space="preserve"> in order to capture the full market.</w:t>
      </w:r>
      <w:r w:rsidR="00923C60" w:rsidRPr="00552F66">
        <w:rPr>
          <w:rFonts w:ascii="Times" w:hAnsi="Times"/>
          <w:sz w:val="22"/>
          <w:szCs w:val="22"/>
        </w:rPr>
        <w:t xml:space="preserve"> </w:t>
      </w:r>
      <w:r w:rsidRPr="00552F66">
        <w:rPr>
          <w:rFonts w:ascii="Times" w:hAnsi="Times"/>
          <w:sz w:val="22"/>
          <w:szCs w:val="22"/>
        </w:rPr>
        <w:t xml:space="preserve">The critical discount rate for model 2 is therefore: </w:t>
      </w:r>
    </w:p>
    <w:p w14:paraId="2D5B0677" w14:textId="77777777" w:rsidR="00923C60" w:rsidRPr="00552F66" w:rsidRDefault="00923C60" w:rsidP="0037146D">
      <w:pPr>
        <w:spacing w:line="360" w:lineRule="auto"/>
        <w:jc w:val="both"/>
        <w:rPr>
          <w:rFonts w:ascii="Times" w:hAnsi="Times"/>
          <w:sz w:val="22"/>
          <w:szCs w:val="22"/>
        </w:rPr>
      </w:pPr>
    </w:p>
    <w:p w14:paraId="0FBBE6D8" w14:textId="42CBE5B4" w:rsidR="001B5571" w:rsidRPr="00552F66" w:rsidRDefault="00923C60" w:rsidP="0037146D">
      <w:pPr>
        <w:spacing w:line="360" w:lineRule="auto"/>
        <w:ind w:left="567"/>
        <w:jc w:val="both"/>
        <w:rPr>
          <w:rFonts w:ascii="Times" w:hAnsi="Times"/>
          <w:sz w:val="22"/>
          <w:szCs w:val="22"/>
        </w:rPr>
      </w:pPr>
      <w:r w:rsidRPr="00552F66">
        <w:rPr>
          <w:rFonts w:ascii="Times" w:hAnsi="Times"/>
          <w:sz w:val="22"/>
          <w:szCs w:val="22"/>
        </w:rPr>
        <w:t>(18)</w:t>
      </w:r>
      <w:r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m:t>
            </m:r>
          </m:sup>
        </m:sSup>
        <m:d>
          <m:dPr>
            <m:ctrlPr>
              <w:rPr>
                <w:rFonts w:ascii="Cambria Math" w:hAnsi="Cambria Math"/>
                <w:i/>
                <w:sz w:val="22"/>
                <w:szCs w:val="22"/>
              </w:rPr>
            </m:ctrlPr>
          </m:dPr>
          <m:e>
            <m:r>
              <w:rPr>
                <w:rFonts w:ascii="Cambria Math" w:hAnsi="Cambria Math"/>
                <w:sz w:val="22"/>
                <w:szCs w:val="22"/>
              </w:rPr>
              <m:t>k, t</m:t>
            </m:r>
          </m:e>
        </m:d>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7</m:t>
            </m:r>
          </m:num>
          <m:den>
            <m:r>
              <w:rPr>
                <w:rFonts w:ascii="Cambria Math" w:hAnsi="Cambria Math"/>
                <w:sz w:val="22"/>
                <w:szCs w:val="22"/>
              </w:rPr>
              <m:t>24</m:t>
            </m:r>
          </m:den>
        </m:f>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5 k</m:t>
            </m:r>
          </m:num>
          <m:den>
            <m:r>
              <w:rPr>
                <w:rFonts w:ascii="Cambria Math" w:hAnsi="Cambria Math"/>
                <w:sz w:val="22"/>
                <w:szCs w:val="22"/>
              </w:rPr>
              <m:t>24 k - 18 t</m:t>
            </m:r>
          </m:den>
        </m:f>
      </m:oMath>
    </w:p>
    <w:p w14:paraId="042C1CA1" w14:textId="77777777" w:rsidR="00453905" w:rsidRPr="00552F66" w:rsidRDefault="00453905" w:rsidP="0037146D">
      <w:pPr>
        <w:spacing w:line="360" w:lineRule="auto"/>
        <w:jc w:val="both"/>
        <w:rPr>
          <w:rFonts w:ascii="Times" w:hAnsi="Times"/>
          <w:sz w:val="22"/>
          <w:szCs w:val="22"/>
        </w:rPr>
      </w:pPr>
    </w:p>
    <w:p w14:paraId="29FCC679" w14:textId="77777777" w:rsidR="00352302" w:rsidRDefault="00352302" w:rsidP="0037146D">
      <w:pPr>
        <w:spacing w:line="360" w:lineRule="auto"/>
        <w:jc w:val="both"/>
        <w:rPr>
          <w:rFonts w:ascii="Times" w:hAnsi="Times"/>
          <w:b/>
          <w:sz w:val="22"/>
          <w:szCs w:val="22"/>
        </w:rPr>
      </w:pPr>
    </w:p>
    <w:p w14:paraId="3A91BDD3" w14:textId="08C4094E" w:rsidR="00453905" w:rsidRPr="00552F66" w:rsidRDefault="00432ED6" w:rsidP="0037146D">
      <w:pPr>
        <w:spacing w:line="360" w:lineRule="auto"/>
        <w:jc w:val="both"/>
        <w:rPr>
          <w:rFonts w:ascii="Times" w:hAnsi="Times"/>
          <w:b/>
          <w:sz w:val="22"/>
          <w:szCs w:val="22"/>
        </w:rPr>
      </w:pPr>
      <w:r w:rsidRPr="00552F66">
        <w:rPr>
          <w:rFonts w:ascii="Times" w:hAnsi="Times"/>
          <w:b/>
          <w:sz w:val="22"/>
          <w:szCs w:val="22"/>
        </w:rPr>
        <w:t>Assumption</w:t>
      </w:r>
      <w:r w:rsidR="00453905" w:rsidRPr="00552F66">
        <w:rPr>
          <w:rFonts w:ascii="Times" w:hAnsi="Times"/>
          <w:b/>
          <w:sz w:val="22"/>
          <w:szCs w:val="22"/>
        </w:rPr>
        <w:t xml:space="preserve"> 2</w:t>
      </w:r>
      <w:r w:rsidRPr="00552F66">
        <w:rPr>
          <w:rFonts w:ascii="Times" w:hAnsi="Times"/>
          <w:b/>
          <w:sz w:val="22"/>
          <w:szCs w:val="22"/>
        </w:rPr>
        <w:t>: P</w:t>
      </w:r>
      <w:r w:rsidR="00B71DA3" w:rsidRPr="00552F66">
        <w:rPr>
          <w:rFonts w:ascii="Times" w:hAnsi="Times"/>
          <w:b/>
          <w:sz w:val="22"/>
          <w:szCs w:val="22"/>
        </w:rPr>
        <w:t xml:space="preserve">unishment </w:t>
      </w:r>
      <w:r w:rsidR="00EA4E4F" w:rsidRPr="00552F66">
        <w:rPr>
          <w:rFonts w:ascii="Times" w:hAnsi="Times"/>
          <w:b/>
          <w:sz w:val="22"/>
          <w:szCs w:val="22"/>
        </w:rPr>
        <w:t xml:space="preserve">phase </w:t>
      </w:r>
      <w:r w:rsidRPr="00552F66">
        <w:rPr>
          <w:rFonts w:ascii="Times" w:hAnsi="Times"/>
          <w:b/>
          <w:sz w:val="22"/>
          <w:szCs w:val="22"/>
        </w:rPr>
        <w:t>start</w:t>
      </w:r>
      <w:r w:rsidR="00EA4E4F" w:rsidRPr="00552F66">
        <w:rPr>
          <w:rFonts w:ascii="Times" w:hAnsi="Times"/>
          <w:b/>
          <w:sz w:val="22"/>
          <w:szCs w:val="22"/>
        </w:rPr>
        <w:t>s</w:t>
      </w:r>
      <w:r w:rsidRPr="00552F66">
        <w:rPr>
          <w:rFonts w:ascii="Times" w:hAnsi="Times"/>
          <w:b/>
          <w:sz w:val="22"/>
          <w:szCs w:val="22"/>
        </w:rPr>
        <w:t xml:space="preserve"> at the beginning of</w:t>
      </w:r>
      <w:r w:rsidR="00EA4E4F" w:rsidRPr="00552F66">
        <w:rPr>
          <w:rFonts w:ascii="Times" w:hAnsi="Times"/>
          <w:b/>
          <w:sz w:val="22"/>
          <w:szCs w:val="22"/>
        </w:rPr>
        <w:t xml:space="preserve"> a</w:t>
      </w:r>
      <w:r w:rsidR="00B71DA3" w:rsidRPr="00552F66">
        <w:rPr>
          <w:rFonts w:ascii="Times" w:hAnsi="Times"/>
          <w:b/>
          <w:sz w:val="22"/>
          <w:szCs w:val="22"/>
        </w:rPr>
        <w:t xml:space="preserve"> stage</w:t>
      </w:r>
    </w:p>
    <w:p w14:paraId="3CF8342E" w14:textId="605C4EB8" w:rsidR="00432ED6" w:rsidRPr="00552F66" w:rsidRDefault="00432ED6" w:rsidP="0037146D">
      <w:pPr>
        <w:spacing w:line="360" w:lineRule="auto"/>
        <w:jc w:val="both"/>
        <w:rPr>
          <w:rFonts w:ascii="Times" w:hAnsi="Times"/>
          <w:b/>
          <w:sz w:val="22"/>
          <w:szCs w:val="22"/>
        </w:rPr>
      </w:pPr>
      <w:r w:rsidRPr="00552F66">
        <w:rPr>
          <w:rFonts w:ascii="Times" w:hAnsi="Times"/>
          <w:b/>
          <w:sz w:val="22"/>
          <w:szCs w:val="22"/>
        </w:rPr>
        <w:t>Proposition 3</w:t>
      </w:r>
    </w:p>
    <w:p w14:paraId="20E5074F" w14:textId="7CC07074" w:rsidR="00432ED6" w:rsidRPr="00552F66" w:rsidRDefault="00432ED6" w:rsidP="0037146D">
      <w:pPr>
        <w:spacing w:line="360" w:lineRule="auto"/>
        <w:jc w:val="both"/>
        <w:rPr>
          <w:rFonts w:ascii="Times" w:hAnsi="Times"/>
          <w:sz w:val="22"/>
          <w:szCs w:val="22"/>
        </w:rPr>
      </w:pPr>
      <w:r w:rsidRPr="00552F66">
        <w:rPr>
          <w:rFonts w:ascii="Times" w:hAnsi="Times"/>
          <w:i/>
          <w:sz w:val="22"/>
          <w:szCs w:val="22"/>
        </w:rPr>
        <w:t>The deviatin</w:t>
      </w:r>
      <w:r w:rsidR="00E330B0" w:rsidRPr="00552F66">
        <w:rPr>
          <w:rFonts w:ascii="Times" w:hAnsi="Times"/>
          <w:i/>
          <w:sz w:val="22"/>
          <w:szCs w:val="22"/>
        </w:rPr>
        <w:t>g firm will never deviate in location in order to postpone the punishment period. In the price competition stage</w:t>
      </w:r>
      <w:r w:rsidR="00E04751" w:rsidRPr="00552F66">
        <w:rPr>
          <w:rFonts w:ascii="Times" w:hAnsi="Times"/>
          <w:i/>
          <w:sz w:val="22"/>
          <w:szCs w:val="22"/>
        </w:rPr>
        <w:t>,</w:t>
      </w:r>
      <w:r w:rsidR="00E330B0" w:rsidRPr="00552F66">
        <w:rPr>
          <w:rFonts w:ascii="Times" w:hAnsi="Times"/>
          <w:i/>
          <w:sz w:val="22"/>
          <w:szCs w:val="22"/>
        </w:rPr>
        <w:t xml:space="preserve"> the deviating firm undercuts the rival such that the prices are </w:t>
      </w:r>
      <m:oMath>
        <m:r>
          <w:rPr>
            <w:rFonts w:ascii="Cambria Math" w:hAnsi="Cambria Math"/>
            <w:sz w:val="22"/>
            <w:szCs w:val="22"/>
          </w:rPr>
          <m:t>(1/2)(k-1/16)+t/4</m:t>
        </m:r>
      </m:oMath>
      <w:r w:rsidR="00E330B0" w:rsidRPr="00552F66">
        <w:rPr>
          <w:rFonts w:ascii="Times" w:hAnsi="Times"/>
          <w:i/>
          <w:sz w:val="22"/>
          <w:szCs w:val="22"/>
        </w:rPr>
        <w:t xml:space="preserve"> for the duopoly case and </w:t>
      </w:r>
      <m:oMath>
        <m:r>
          <w:rPr>
            <w:rFonts w:ascii="Cambria Math" w:hAnsi="Cambria Math"/>
            <w:sz w:val="22"/>
            <w:szCs w:val="22"/>
          </w:rPr>
          <m:t xml:space="preserve">k-9t/16 </m:t>
        </m:r>
      </m:oMath>
      <w:r w:rsidR="00E330B0" w:rsidRPr="00552F66">
        <w:rPr>
          <w:rFonts w:ascii="Times" w:hAnsi="Times"/>
          <w:i/>
          <w:sz w:val="22"/>
          <w:szCs w:val="22"/>
        </w:rPr>
        <w:t>for the monopoly case.</w:t>
      </w:r>
    </w:p>
    <w:p w14:paraId="0D5625E3" w14:textId="77777777" w:rsidR="00432ED6" w:rsidRPr="00552F66" w:rsidRDefault="00432ED6" w:rsidP="0037146D">
      <w:pPr>
        <w:spacing w:line="360" w:lineRule="auto"/>
        <w:jc w:val="both"/>
        <w:rPr>
          <w:rFonts w:ascii="Times" w:hAnsi="Times"/>
          <w:sz w:val="22"/>
          <w:szCs w:val="22"/>
        </w:rPr>
      </w:pPr>
    </w:p>
    <w:p w14:paraId="700E977B" w14:textId="6AC67482" w:rsidR="00B71DA3" w:rsidRPr="00552F66" w:rsidRDefault="00B71DA3" w:rsidP="0037146D">
      <w:pPr>
        <w:spacing w:line="360" w:lineRule="auto"/>
        <w:jc w:val="both"/>
        <w:rPr>
          <w:rFonts w:ascii="Times" w:hAnsi="Times"/>
          <w:sz w:val="22"/>
          <w:szCs w:val="22"/>
        </w:rPr>
      </w:pPr>
      <w:r w:rsidRPr="00552F66">
        <w:rPr>
          <w:rFonts w:ascii="Times" w:hAnsi="Times"/>
          <w:sz w:val="22"/>
          <w:szCs w:val="22"/>
        </w:rPr>
        <w:t>If the rival firm can start punishing the deviating firm rig</w:t>
      </w:r>
      <w:r w:rsidR="00E04751" w:rsidRPr="00552F66">
        <w:rPr>
          <w:rFonts w:ascii="Times" w:hAnsi="Times"/>
          <w:sz w:val="22"/>
          <w:szCs w:val="22"/>
        </w:rPr>
        <w:t xml:space="preserve">ht after finding out it deviates </w:t>
      </w:r>
      <w:r w:rsidRPr="00552F66">
        <w:rPr>
          <w:rFonts w:ascii="Times" w:hAnsi="Times"/>
          <w:sz w:val="22"/>
          <w:szCs w:val="22"/>
        </w:rPr>
        <w:t xml:space="preserve">in the location phase, </w:t>
      </w:r>
      <w:r w:rsidR="00EF2E51" w:rsidRPr="00552F66">
        <w:rPr>
          <w:rFonts w:ascii="Times" w:hAnsi="Times"/>
          <w:sz w:val="22"/>
          <w:szCs w:val="22"/>
        </w:rPr>
        <w:t xml:space="preserve">the deviating firm has </w:t>
      </w:r>
      <w:r w:rsidRPr="00552F66">
        <w:rPr>
          <w:rFonts w:ascii="Times" w:hAnsi="Times"/>
          <w:sz w:val="22"/>
          <w:szCs w:val="22"/>
        </w:rPr>
        <w:t>two possible strategies. Firstly</w:t>
      </w:r>
      <w:r w:rsidR="00EF2E51">
        <w:rPr>
          <w:rFonts w:ascii="Times" w:hAnsi="Times"/>
          <w:sz w:val="22"/>
          <w:szCs w:val="22"/>
        </w:rPr>
        <w:t>,</w:t>
      </w:r>
      <w:r w:rsidRPr="00552F66">
        <w:rPr>
          <w:rFonts w:ascii="Times" w:hAnsi="Times"/>
          <w:sz w:val="22"/>
          <w:szCs w:val="22"/>
        </w:rPr>
        <w:t xml:space="preserve"> it can deviate in the location phase, so that the punishment starts in the price competition phase. Secondly</w:t>
      </w:r>
      <w:r w:rsidR="00EF2E51">
        <w:rPr>
          <w:rFonts w:ascii="Times" w:hAnsi="Times"/>
          <w:sz w:val="22"/>
          <w:szCs w:val="22"/>
        </w:rPr>
        <w:t>,</w:t>
      </w:r>
      <w:r w:rsidRPr="00552F66">
        <w:rPr>
          <w:rFonts w:ascii="Times" w:hAnsi="Times"/>
          <w:sz w:val="22"/>
          <w:szCs w:val="22"/>
        </w:rPr>
        <w:t xml:space="preserve"> it can choose to not deviate in the location phase, to appear as if it is colluding, and only deviate in the price competition phase. </w:t>
      </w:r>
    </w:p>
    <w:p w14:paraId="7AD649E2" w14:textId="1A36E33B" w:rsidR="00B71DA3" w:rsidRPr="00552F66" w:rsidRDefault="00B71DA3" w:rsidP="0037146D">
      <w:pPr>
        <w:spacing w:line="360" w:lineRule="auto"/>
        <w:jc w:val="both"/>
        <w:rPr>
          <w:rFonts w:ascii="Times" w:hAnsi="Times"/>
          <w:sz w:val="22"/>
          <w:szCs w:val="22"/>
        </w:rPr>
      </w:pPr>
      <w:r w:rsidRPr="00552F66">
        <w:rPr>
          <w:rFonts w:ascii="Times" w:hAnsi="Times"/>
          <w:sz w:val="22"/>
          <w:szCs w:val="22"/>
        </w:rPr>
        <w:tab/>
        <w:t>In cas</w:t>
      </w:r>
      <w:r w:rsidR="00EF2E51">
        <w:rPr>
          <w:rFonts w:ascii="Times" w:hAnsi="Times"/>
          <w:sz w:val="22"/>
          <w:szCs w:val="22"/>
        </w:rPr>
        <w:t xml:space="preserve">e the firm </w:t>
      </w:r>
      <w:r w:rsidRPr="00552F66">
        <w:rPr>
          <w:rFonts w:ascii="Times" w:hAnsi="Times"/>
          <w:sz w:val="22"/>
          <w:szCs w:val="22"/>
        </w:rPr>
        <w:t>deviate</w:t>
      </w:r>
      <w:r w:rsidR="00EF2E51">
        <w:rPr>
          <w:rFonts w:ascii="Times" w:hAnsi="Times"/>
          <w:sz w:val="22"/>
          <w:szCs w:val="22"/>
        </w:rPr>
        <w:t>s</w:t>
      </w:r>
      <w:r w:rsidRPr="00552F66">
        <w:rPr>
          <w:rFonts w:ascii="Times" w:hAnsi="Times"/>
          <w:sz w:val="22"/>
          <w:szCs w:val="22"/>
        </w:rPr>
        <w:t xml:space="preserve"> in the location phase, the deviation profits can be found by using the best response price functions</w:t>
      </w:r>
      <w:r w:rsidR="00E04751" w:rsidRPr="00552F66">
        <w:rPr>
          <w:rFonts w:ascii="Times" w:hAnsi="Times"/>
          <w:sz w:val="22"/>
          <w:szCs w:val="22"/>
        </w:rPr>
        <w:t xml:space="preserve"> for both</w:t>
      </w:r>
      <w:r w:rsidRPr="00552F66">
        <w:rPr>
          <w:rFonts w:ascii="Times" w:hAnsi="Times"/>
          <w:sz w:val="22"/>
          <w:szCs w:val="22"/>
        </w:rPr>
        <w:t xml:space="preserve"> firms in order to capture the fact that the rival firm can punish the deviating firm in this stage. These functions can be plugged into the profit function (</w:t>
      </w:r>
      <w:r w:rsidR="00EA4E4F" w:rsidRPr="00552F66">
        <w:rPr>
          <w:rFonts w:ascii="Times" w:hAnsi="Times"/>
          <w:sz w:val="22"/>
          <w:szCs w:val="22"/>
        </w:rPr>
        <w:t>2</w:t>
      </w:r>
      <w:r w:rsidRPr="00552F66">
        <w:rPr>
          <w:rFonts w:ascii="Times" w:hAnsi="Times"/>
          <w:sz w:val="22"/>
          <w:szCs w:val="22"/>
        </w:rPr>
        <w:t>). By taking the derivative with respect to the location of firm 1 the optimal location can be determined. The result is the following:</w:t>
      </w:r>
    </w:p>
    <w:p w14:paraId="09DD66C1" w14:textId="77777777" w:rsidR="00B71DA3" w:rsidRPr="00552F66" w:rsidRDefault="00B71DA3" w:rsidP="0037146D">
      <w:pPr>
        <w:spacing w:line="360" w:lineRule="auto"/>
        <w:jc w:val="both"/>
        <w:rPr>
          <w:rFonts w:ascii="Times" w:hAnsi="Times"/>
          <w:sz w:val="22"/>
          <w:szCs w:val="22"/>
        </w:rPr>
      </w:pPr>
    </w:p>
    <w:p w14:paraId="0DBBB323" w14:textId="77777777" w:rsidR="00B71DA3" w:rsidRPr="00552F66" w:rsidRDefault="00B71DA3" w:rsidP="0037146D">
      <w:pPr>
        <w:spacing w:line="360" w:lineRule="auto"/>
        <w:jc w:val="both"/>
        <w:rPr>
          <w:rFonts w:ascii="Times" w:hAnsi="Times"/>
          <w:sz w:val="22"/>
          <w:szCs w:val="22"/>
        </w:rPr>
      </w:pPr>
      <m:oMathPara>
        <m:oMath>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=-(1/288)t(11+4</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)(5+12</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oMath>
      </m:oMathPara>
    </w:p>
    <w:p w14:paraId="74D401F4" w14:textId="77777777" w:rsidR="00B71DA3" w:rsidRPr="00552F66" w:rsidRDefault="00B71DA3" w:rsidP="0037146D">
      <w:pPr>
        <w:spacing w:line="360" w:lineRule="auto"/>
        <w:jc w:val="both"/>
        <w:rPr>
          <w:rFonts w:ascii="Times" w:hAnsi="Times"/>
          <w:sz w:val="22"/>
          <w:szCs w:val="22"/>
        </w:rPr>
      </w:pPr>
    </w:p>
    <w:p w14:paraId="045BEF58" w14:textId="2BA70C71" w:rsidR="00B71DA3" w:rsidRPr="00552F66" w:rsidRDefault="00B71DA3" w:rsidP="0037146D">
      <w:pPr>
        <w:spacing w:line="360" w:lineRule="auto"/>
        <w:jc w:val="both"/>
        <w:rPr>
          <w:rFonts w:ascii="Times" w:hAnsi="Times"/>
          <w:sz w:val="22"/>
          <w:szCs w:val="22"/>
        </w:rPr>
      </w:pPr>
      <w:r w:rsidRPr="00552F66">
        <w:rPr>
          <w:rFonts w:ascii="Times" w:hAnsi="Times"/>
          <w:sz w:val="22"/>
          <w:szCs w:val="22"/>
        </w:rPr>
        <w:t xml:space="preserve">As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∈[0, 1]</m:t>
        </m:r>
      </m:oMath>
      <w:r w:rsidRPr="00552F66">
        <w:rPr>
          <w:rFonts w:ascii="Times" w:hAnsi="Times"/>
          <w:sz w:val="22"/>
          <w:szCs w:val="22"/>
        </w:rPr>
        <w:t>, this derivative is always negative on this interval. This means that there is always an incentive to locate more to the left, since this will increase the profits. In conclusion, t</w:t>
      </w:r>
      <w:r w:rsidR="00E04751" w:rsidRPr="00552F66">
        <w:rPr>
          <w:rFonts w:ascii="Times" w:hAnsi="Times"/>
          <w:sz w:val="22"/>
          <w:szCs w:val="22"/>
        </w:rPr>
        <w:t>he deviating firm will locate at</w:t>
      </w:r>
      <w:r w:rsidRPr="00552F66">
        <w:rPr>
          <w:rFonts w:ascii="Times" w:hAnsi="Times"/>
          <w:sz w:val="22"/>
          <w:szCs w:val="22"/>
        </w:rPr>
        <w:t xml:space="preserve">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=0</m:t>
        </m:r>
      </m:oMath>
      <w:r w:rsidRPr="00552F66">
        <w:rPr>
          <w:rFonts w:ascii="Times" w:hAnsi="Times"/>
          <w:sz w:val="22"/>
          <w:szCs w:val="22"/>
        </w:rPr>
        <w:t>. The profits in this phase will be:</w:t>
      </w:r>
    </w:p>
    <w:p w14:paraId="55F9C6A1" w14:textId="77777777" w:rsidR="00B71DA3" w:rsidRPr="00552F66" w:rsidRDefault="00B71DA3" w:rsidP="0037146D">
      <w:pPr>
        <w:spacing w:line="360" w:lineRule="auto"/>
        <w:jc w:val="both"/>
        <w:rPr>
          <w:rFonts w:ascii="Times" w:hAnsi="Times"/>
          <w:sz w:val="22"/>
          <w:szCs w:val="22"/>
        </w:rPr>
      </w:pPr>
    </w:p>
    <w:p w14:paraId="6A45E926" w14:textId="385A6A29" w:rsidR="00B71DA3" w:rsidRPr="00552F66" w:rsidRDefault="00B71DA3" w:rsidP="0037146D">
      <w:pPr>
        <w:spacing w:line="360" w:lineRule="auto"/>
        <w:ind w:left="567"/>
        <w:jc w:val="both"/>
        <w:rPr>
          <w:rFonts w:ascii="Times" w:hAnsi="Times"/>
          <w:sz w:val="22"/>
          <w:szCs w:val="22"/>
        </w:rPr>
      </w:pPr>
      <w:r w:rsidRPr="00552F66">
        <w:rPr>
          <w:rFonts w:ascii="Times" w:hAnsi="Times"/>
          <w:sz w:val="22"/>
          <w:szCs w:val="22"/>
        </w:rPr>
        <w:t>(19)</w:t>
      </w:r>
      <w:r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m:t>
            </m:r>
          </m:sup>
        </m:sSup>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π</m:t>
            </m:r>
          </m:e>
          <m:sub>
            <m:r>
              <w:rPr>
                <w:rFonts w:ascii="Cambria Math" w:hAnsi="Cambria Math"/>
                <w:sz w:val="22"/>
                <w:szCs w:val="22"/>
              </w:rPr>
              <m:t>1</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=0</m:t>
            </m:r>
          </m:e>
        </m:d>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363t</m:t>
            </m:r>
          </m:num>
          <m:den>
            <m:r>
              <w:rPr>
                <w:rFonts w:ascii="Cambria Math" w:hAnsi="Cambria Math"/>
                <w:sz w:val="22"/>
                <w:szCs w:val="22"/>
              </w:rPr>
              <m:t>1152</m:t>
            </m:r>
          </m:den>
        </m:f>
      </m:oMath>
    </w:p>
    <w:p w14:paraId="170E4EC5" w14:textId="77777777" w:rsidR="00B71DA3" w:rsidRPr="00552F66" w:rsidRDefault="00B71DA3" w:rsidP="0037146D">
      <w:pPr>
        <w:spacing w:line="360" w:lineRule="auto"/>
        <w:jc w:val="both"/>
        <w:rPr>
          <w:rFonts w:ascii="Times" w:hAnsi="Times"/>
          <w:sz w:val="22"/>
          <w:szCs w:val="22"/>
        </w:rPr>
      </w:pPr>
    </w:p>
    <w:p w14:paraId="1AF087A0" w14:textId="46B819A9" w:rsidR="00B71DA3" w:rsidRPr="00552F66" w:rsidRDefault="00B71DA3" w:rsidP="0037146D">
      <w:pPr>
        <w:spacing w:line="360" w:lineRule="auto"/>
        <w:jc w:val="both"/>
        <w:rPr>
          <w:rFonts w:ascii="Times" w:hAnsi="Times"/>
          <w:sz w:val="22"/>
          <w:szCs w:val="22"/>
        </w:rPr>
      </w:pPr>
      <w:r w:rsidRPr="00552F66">
        <w:rPr>
          <w:rFonts w:ascii="Times" w:hAnsi="Times"/>
          <w:sz w:val="22"/>
          <w:szCs w:val="22"/>
        </w:rPr>
        <w:t>When the deviating firm chooses not to deviate from the collusive location in order to appear as if it is colluding, it can earn higher profits by deviating from the collusive price strategy. In this case the location</w:t>
      </w:r>
      <w:r w:rsidR="00EF2E51">
        <w:rPr>
          <w:rFonts w:ascii="Times" w:hAnsi="Times"/>
          <w:sz w:val="22"/>
          <w:szCs w:val="22"/>
        </w:rPr>
        <w:t>s</w:t>
      </w:r>
      <w:r w:rsidRPr="00552F66">
        <w:rPr>
          <w:rFonts w:ascii="Times" w:hAnsi="Times"/>
          <w:sz w:val="22"/>
          <w:szCs w:val="22"/>
        </w:rPr>
        <w:t xml:space="preserve"> will be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=1/4</m:t>
        </m:r>
      </m:oMath>
      <w:r w:rsidRPr="00552F66">
        <w:rPr>
          <w:rFonts w:ascii="Times" w:hAnsi="Times"/>
          <w:sz w:val="22"/>
          <w:szCs w:val="22"/>
        </w:rPr>
        <w:t xml:space="preserve"> and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=3/4</m:t>
        </m:r>
      </m:oMath>
      <w:r w:rsidR="00E04751" w:rsidRPr="00552F66">
        <w:rPr>
          <w:rFonts w:ascii="Times" w:hAnsi="Times"/>
          <w:sz w:val="22"/>
          <w:szCs w:val="22"/>
        </w:rPr>
        <w:t xml:space="preserve"> in the first stage</w:t>
      </w:r>
      <w:r w:rsidRPr="00552F66">
        <w:rPr>
          <w:rFonts w:ascii="Times" w:hAnsi="Times"/>
          <w:sz w:val="22"/>
          <w:szCs w:val="22"/>
        </w:rPr>
        <w:t>,</w:t>
      </w:r>
      <w:r w:rsidR="00E04751" w:rsidRPr="00552F66">
        <w:rPr>
          <w:rFonts w:ascii="Times" w:hAnsi="Times"/>
          <w:sz w:val="22"/>
          <w:szCs w:val="22"/>
        </w:rPr>
        <w:t xml:space="preserve"> while the rival firm will stick </w:t>
      </w:r>
      <w:r w:rsidRPr="00552F66">
        <w:rPr>
          <w:rFonts w:ascii="Times" w:hAnsi="Times"/>
          <w:sz w:val="22"/>
          <w:szCs w:val="22"/>
        </w:rPr>
        <w:t xml:space="preserve">to the collusive price such that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r>
          <w:rPr>
            <w:rFonts w:ascii="Cambria Math" w:hAnsi="Cambria Math"/>
            <w:sz w:val="22"/>
            <w:szCs w:val="22"/>
          </w:rPr>
          <m:t>=k-t/16</m:t>
        </m:r>
      </m:oMath>
      <w:r w:rsidRPr="00552F66">
        <w:rPr>
          <w:rFonts w:ascii="Times" w:hAnsi="Times"/>
          <w:sz w:val="22"/>
          <w:szCs w:val="22"/>
        </w:rPr>
        <w:t>. The deviating firm in this case maximizes profits with respect to price, which is equivalent to plugging the relevant variables as previously described in the best response function for both the duopoly and the monopoly case. In this case the prices and profits are:</w:t>
      </w:r>
    </w:p>
    <w:p w14:paraId="0B86F150" w14:textId="77777777" w:rsidR="00B71DA3" w:rsidRPr="00552F66" w:rsidRDefault="00B71DA3" w:rsidP="0037146D">
      <w:pPr>
        <w:spacing w:line="360" w:lineRule="auto"/>
        <w:jc w:val="both"/>
        <w:rPr>
          <w:rFonts w:ascii="Times" w:hAnsi="Times"/>
          <w:sz w:val="22"/>
          <w:szCs w:val="22"/>
        </w:rPr>
      </w:pPr>
    </w:p>
    <w:p w14:paraId="188FD779" w14:textId="29D8AAC1" w:rsidR="00B71DA3" w:rsidRPr="00552F66" w:rsidRDefault="00B71DA3" w:rsidP="0037146D">
      <w:pPr>
        <w:spacing w:line="360" w:lineRule="auto"/>
        <w:ind w:left="567"/>
        <w:jc w:val="both"/>
        <w:rPr>
          <w:rFonts w:ascii="Times" w:hAnsi="Times"/>
          <w:sz w:val="22"/>
          <w:szCs w:val="22"/>
        </w:rPr>
      </w:pPr>
      <w:r w:rsidRPr="00552F66">
        <w:rPr>
          <w:rFonts w:ascii="Times" w:hAnsi="Times"/>
          <w:sz w:val="22"/>
          <w:szCs w:val="22"/>
        </w:rPr>
        <w:t>(20)</w:t>
      </w:r>
      <w:r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D</m:t>
            </m:r>
          </m:sup>
        </m:sSup>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r>
                  <w:rPr>
                    <w:rFonts w:ascii="Cambria Math" w:hAnsi="Cambria Math"/>
                    <w:sz w:val="22"/>
                    <w:szCs w:val="22"/>
                  </w:rPr>
                  <m:t>(1/2)(k-1/16)+t/4,  &amp; k&lt;(25/16)t</m:t>
                </m:r>
              </m:e>
              <m:e>
                <m:r>
                  <w:rPr>
                    <w:rFonts w:ascii="Cambria Math" w:hAnsi="Cambria Math"/>
                    <w:sz w:val="22"/>
                    <w:szCs w:val="22"/>
                  </w:rPr>
                  <m:t>k - (9 t)/16,  &amp;k≥(25/16)t</m:t>
                </m:r>
              </m:e>
            </m:eqArr>
          </m:e>
        </m:d>
      </m:oMath>
    </w:p>
    <w:p w14:paraId="614A0855" w14:textId="77777777" w:rsidR="00B71DA3" w:rsidRPr="00552F66" w:rsidRDefault="00B71DA3" w:rsidP="0037146D">
      <w:pPr>
        <w:spacing w:line="360" w:lineRule="auto"/>
        <w:jc w:val="both"/>
        <w:rPr>
          <w:rFonts w:ascii="Times" w:hAnsi="Times"/>
          <w:sz w:val="22"/>
          <w:szCs w:val="22"/>
        </w:rPr>
      </w:pPr>
    </w:p>
    <w:p w14:paraId="702E9ABD" w14:textId="784FBAA0" w:rsidR="00B71DA3" w:rsidRPr="00552F66" w:rsidRDefault="00B71DA3" w:rsidP="0037146D">
      <w:pPr>
        <w:spacing w:line="360" w:lineRule="auto"/>
        <w:ind w:left="567"/>
        <w:jc w:val="both"/>
        <w:rPr>
          <w:rFonts w:ascii="Times" w:hAnsi="Times"/>
          <w:sz w:val="22"/>
          <w:szCs w:val="22"/>
        </w:rPr>
      </w:pPr>
      <w:r w:rsidRPr="00552F66">
        <w:rPr>
          <w:rFonts w:ascii="Times" w:hAnsi="Times"/>
          <w:sz w:val="22"/>
          <w:szCs w:val="22"/>
        </w:rPr>
        <w:t>(21)</w:t>
      </w:r>
      <w:r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m:t>
            </m:r>
          </m:sup>
        </m:sSup>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f>
                  <m:fPr>
                    <m:ctrlPr>
                      <w:rPr>
                        <w:rFonts w:ascii="Cambria Math" w:hAnsi="Cambria Math"/>
                        <w:i/>
                        <w:sz w:val="22"/>
                        <w:szCs w:val="22"/>
                      </w:rPr>
                    </m:ctrlPr>
                  </m:fPr>
                  <m:num>
                    <m:sSup>
                      <m:sSupPr>
                        <m:ctrlPr>
                          <w:rPr>
                            <w:rFonts w:ascii="Cambria Math" w:hAnsi="Cambria Math"/>
                            <w:i/>
                            <w:sz w:val="22"/>
                            <w:szCs w:val="22"/>
                          </w:rPr>
                        </m:ctrlPr>
                      </m:sSupPr>
                      <m:e>
                        <m:r>
                          <w:rPr>
                            <w:rFonts w:ascii="Cambria Math" w:hAnsi="Cambria Math"/>
                            <w:sz w:val="22"/>
                            <w:szCs w:val="22"/>
                          </w:rPr>
                          <m:t>(16k+7t)</m:t>
                        </m:r>
                      </m:e>
                      <m:sup>
                        <m:r>
                          <w:rPr>
                            <w:rFonts w:ascii="Cambria Math" w:hAnsi="Cambria Math"/>
                            <w:sz w:val="22"/>
                            <w:szCs w:val="22"/>
                          </w:rPr>
                          <m:t>2</m:t>
                        </m:r>
                      </m:sup>
                    </m:sSup>
                  </m:num>
                  <m:den>
                    <m:r>
                      <w:rPr>
                        <w:rFonts w:ascii="Cambria Math" w:hAnsi="Cambria Math"/>
                        <w:sz w:val="22"/>
                        <w:szCs w:val="22"/>
                      </w:rPr>
                      <m:t>1024t</m:t>
                    </m:r>
                  </m:den>
                </m:f>
                <m:r>
                  <w:rPr>
                    <w:rFonts w:ascii="Cambria Math" w:hAnsi="Cambria Math"/>
                    <w:sz w:val="22"/>
                    <w:szCs w:val="22"/>
                  </w:rPr>
                  <m:t>,  &amp;k&lt;(25/16)t</m:t>
                </m:r>
              </m:e>
              <m:e>
                <m:r>
                  <w:rPr>
                    <w:rFonts w:ascii="Cambria Math" w:hAnsi="Cambria Math"/>
                    <w:sz w:val="22"/>
                    <w:szCs w:val="22"/>
                  </w:rPr>
                  <m:t xml:space="preserve">      k - (9 t)/16,  &amp;k≥(25/16)t</m:t>
                </m:r>
              </m:e>
            </m:eqArr>
          </m:e>
        </m:d>
      </m:oMath>
    </w:p>
    <w:p w14:paraId="014285AB" w14:textId="77777777" w:rsidR="00B71DA3" w:rsidRPr="00552F66" w:rsidRDefault="00B71DA3" w:rsidP="0037146D">
      <w:pPr>
        <w:spacing w:line="360" w:lineRule="auto"/>
        <w:jc w:val="both"/>
        <w:rPr>
          <w:rFonts w:ascii="Times" w:hAnsi="Times"/>
          <w:b/>
          <w:sz w:val="22"/>
          <w:szCs w:val="22"/>
        </w:rPr>
      </w:pPr>
    </w:p>
    <w:p w14:paraId="153BD052" w14:textId="5F4D089A" w:rsidR="00F2113A" w:rsidRPr="00552F66" w:rsidRDefault="00A6578E" w:rsidP="0037146D">
      <w:pPr>
        <w:spacing w:line="360" w:lineRule="auto"/>
        <w:jc w:val="both"/>
        <w:rPr>
          <w:rFonts w:ascii="Times" w:hAnsi="Times"/>
          <w:sz w:val="22"/>
          <w:szCs w:val="22"/>
        </w:rPr>
      </w:pPr>
      <w:r w:rsidRPr="00552F66">
        <w:rPr>
          <w:rFonts w:ascii="Times" w:hAnsi="Times"/>
          <w:sz w:val="22"/>
          <w:szCs w:val="22"/>
        </w:rPr>
        <w:t xml:space="preserve">Now the profits </w:t>
      </w:r>
      <w:r w:rsidR="00E04751" w:rsidRPr="00552F66">
        <w:rPr>
          <w:rFonts w:ascii="Times" w:hAnsi="Times"/>
          <w:sz w:val="22"/>
          <w:szCs w:val="22"/>
        </w:rPr>
        <w:t>for each of the strategies are determined. By comparing these profits, the strategy that a</w:t>
      </w:r>
      <w:r w:rsidRPr="00552F66">
        <w:rPr>
          <w:rFonts w:ascii="Times" w:hAnsi="Times"/>
          <w:sz w:val="22"/>
          <w:szCs w:val="22"/>
        </w:rPr>
        <w:t xml:space="preserve"> deviating firm will adopt</w:t>
      </w:r>
      <w:r w:rsidR="00E04751" w:rsidRPr="00552F66">
        <w:rPr>
          <w:rFonts w:ascii="Times" w:hAnsi="Times"/>
          <w:sz w:val="22"/>
          <w:szCs w:val="22"/>
        </w:rPr>
        <w:t xml:space="preserve"> can be determined</w:t>
      </w:r>
      <w:r w:rsidRPr="00552F66">
        <w:rPr>
          <w:rFonts w:ascii="Times" w:hAnsi="Times"/>
          <w:sz w:val="22"/>
          <w:szCs w:val="22"/>
        </w:rPr>
        <w:t xml:space="preserve">. The inequality </w:t>
      </w:r>
      <m:oMath>
        <m:f>
          <m:fPr>
            <m:ctrlPr>
              <w:rPr>
                <w:rFonts w:ascii="Cambria Math" w:hAnsi="Cambria Math"/>
                <w:i/>
                <w:sz w:val="22"/>
                <w:szCs w:val="22"/>
              </w:rPr>
            </m:ctrlPr>
          </m:fPr>
          <m:num>
            <m:r>
              <w:rPr>
                <w:rFonts w:ascii="Cambria Math" w:hAnsi="Cambria Math"/>
                <w:sz w:val="22"/>
                <w:szCs w:val="22"/>
              </w:rPr>
              <m:t>363t</m:t>
            </m:r>
          </m:num>
          <m:den>
            <m:r>
              <w:rPr>
                <w:rFonts w:ascii="Cambria Math" w:hAnsi="Cambria Math"/>
                <w:sz w:val="22"/>
                <w:szCs w:val="22"/>
              </w:rPr>
              <m:t>1152</m:t>
            </m:r>
          </m:den>
        </m:f>
        <m:r>
          <w:rPr>
            <w:rFonts w:ascii="Cambria Math" w:hAnsi="Cambria Math"/>
            <w:sz w:val="22"/>
            <w:szCs w:val="22"/>
          </w:rPr>
          <m:t>&gt;</m:t>
        </m:r>
        <m:f>
          <m:fPr>
            <m:ctrlPr>
              <w:rPr>
                <w:rFonts w:ascii="Cambria Math" w:hAnsi="Cambria Math"/>
                <w:i/>
                <w:sz w:val="22"/>
                <w:szCs w:val="22"/>
              </w:rPr>
            </m:ctrlPr>
          </m:fPr>
          <m:num>
            <m:sSup>
              <m:sSupPr>
                <m:ctrlPr>
                  <w:rPr>
                    <w:rFonts w:ascii="Cambria Math" w:hAnsi="Cambria Math"/>
                    <w:i/>
                    <w:sz w:val="22"/>
                    <w:szCs w:val="22"/>
                  </w:rPr>
                </m:ctrlPr>
              </m:sSupPr>
              <m:e>
                <m:r>
                  <w:rPr>
                    <w:rFonts w:ascii="Cambria Math" w:hAnsi="Cambria Math"/>
                    <w:sz w:val="22"/>
                    <w:szCs w:val="22"/>
                  </w:rPr>
                  <m:t>(16k+7t)</m:t>
                </m:r>
              </m:e>
              <m:sup>
                <m:r>
                  <w:rPr>
                    <w:rFonts w:ascii="Cambria Math" w:hAnsi="Cambria Math"/>
                    <w:sz w:val="22"/>
                    <w:szCs w:val="22"/>
                  </w:rPr>
                  <m:t>2</m:t>
                </m:r>
              </m:sup>
            </m:sSup>
          </m:num>
          <m:den>
            <m:r>
              <w:rPr>
                <w:rFonts w:ascii="Cambria Math" w:hAnsi="Cambria Math"/>
                <w:sz w:val="22"/>
                <w:szCs w:val="22"/>
              </w:rPr>
              <m:t>1024t</m:t>
            </m:r>
          </m:den>
        </m:f>
      </m:oMath>
      <w:r w:rsidRPr="00552F66">
        <w:rPr>
          <w:rFonts w:ascii="Times" w:hAnsi="Times"/>
          <w:sz w:val="22"/>
          <w:szCs w:val="22"/>
        </w:rPr>
        <w:t xml:space="preserve">, which </w:t>
      </w:r>
      <w:r w:rsidR="00EF2E51">
        <w:rPr>
          <w:rFonts w:ascii="Times" w:hAnsi="Times"/>
          <w:sz w:val="22"/>
          <w:szCs w:val="22"/>
        </w:rPr>
        <w:t xml:space="preserve">computes for which values of </w:t>
      </w:r>
      <m:oMath>
        <m:r>
          <w:rPr>
            <w:rFonts w:ascii="Cambria Math" w:hAnsi="Cambria Math"/>
            <w:sz w:val="22"/>
            <w:szCs w:val="22"/>
          </w:rPr>
          <m:t>t</m:t>
        </m:r>
      </m:oMath>
      <w:r w:rsidR="00EF2E51">
        <w:rPr>
          <w:rFonts w:ascii="Times" w:hAnsi="Times"/>
          <w:sz w:val="22"/>
          <w:szCs w:val="22"/>
        </w:rPr>
        <w:t xml:space="preserve"> and </w:t>
      </w:r>
      <m:oMath>
        <m:r>
          <w:rPr>
            <w:rFonts w:ascii="Cambria Math" w:hAnsi="Cambria Math"/>
            <w:sz w:val="22"/>
            <w:szCs w:val="22"/>
          </w:rPr>
          <m:t>k</m:t>
        </m:r>
      </m:oMath>
      <w:r w:rsidRPr="00552F66">
        <w:rPr>
          <w:rFonts w:ascii="Times" w:hAnsi="Times"/>
          <w:sz w:val="22"/>
          <w:szCs w:val="22"/>
        </w:rPr>
        <w:t xml:space="preserve"> the duopoly profits without location deviation are </w:t>
      </w:r>
      <w:r w:rsidR="00F2113A" w:rsidRPr="00552F66">
        <w:rPr>
          <w:rFonts w:ascii="Times" w:hAnsi="Times"/>
          <w:sz w:val="22"/>
          <w:szCs w:val="22"/>
        </w:rPr>
        <w:t>lower</w:t>
      </w:r>
      <w:r w:rsidRPr="00552F66">
        <w:rPr>
          <w:rFonts w:ascii="Times" w:hAnsi="Times"/>
          <w:sz w:val="22"/>
          <w:szCs w:val="22"/>
        </w:rPr>
        <w:t xml:space="preserve"> than the profits </w:t>
      </w:r>
      <w:r w:rsidR="00E04751" w:rsidRPr="00552F66">
        <w:rPr>
          <w:rFonts w:ascii="Times" w:hAnsi="Times"/>
          <w:sz w:val="22"/>
          <w:szCs w:val="22"/>
        </w:rPr>
        <w:t>with location deviation</w:t>
      </w:r>
      <w:r w:rsidRPr="00552F66">
        <w:rPr>
          <w:rFonts w:ascii="Times" w:hAnsi="Times"/>
          <w:sz w:val="22"/>
          <w:szCs w:val="22"/>
        </w:rPr>
        <w:t>, hold</w:t>
      </w:r>
      <w:r w:rsidR="00F2113A" w:rsidRPr="00552F66">
        <w:rPr>
          <w:rFonts w:ascii="Times" w:hAnsi="Times"/>
          <w:sz w:val="22"/>
          <w:szCs w:val="22"/>
        </w:rPr>
        <w:t>s</w:t>
      </w:r>
      <w:r w:rsidRPr="00552F66">
        <w:rPr>
          <w:rFonts w:ascii="Times" w:hAnsi="Times"/>
          <w:sz w:val="22"/>
          <w:szCs w:val="22"/>
        </w:rPr>
        <w:t xml:space="preserve"> when </w:t>
      </w:r>
      <w:proofErr w:type="gramStart"/>
      <m:oMath>
        <m:r>
          <w:rPr>
            <w:rFonts w:ascii="Cambria Math" w:hAnsi="Cambria Math"/>
            <w:sz w:val="22"/>
            <w:szCs w:val="22"/>
          </w:rPr>
          <m:t xml:space="preserve">k∈( </m:t>
        </m:r>
        <w:proofErr w:type="gramEnd"/>
        <m:f>
          <m:fPr>
            <m:ctrlPr>
              <w:rPr>
                <w:rFonts w:ascii="Cambria Math" w:hAnsi="Cambria Math"/>
                <w:i/>
                <w:sz w:val="22"/>
                <w:szCs w:val="22"/>
              </w:rPr>
            </m:ctrlPr>
          </m:fPr>
          <m:num>
            <m:d>
              <m:dPr>
                <m:ctrlPr>
                  <w:rPr>
                    <w:rFonts w:ascii="Cambria Math" w:hAnsi="Cambria Math"/>
                    <w:i/>
                    <w:sz w:val="22"/>
                    <w:szCs w:val="22"/>
                  </w:rPr>
                </m:ctrlPr>
              </m:dPr>
              <m:e>
                <m:r>
                  <w:rPr>
                    <w:rFonts w:ascii="Cambria Math" w:hAnsi="Cambria Math"/>
                    <w:sz w:val="22"/>
                    <w:szCs w:val="22"/>
                  </w:rPr>
                  <m:t>-</m:t>
                </m:r>
                <m:rad>
                  <m:radPr>
                    <m:degHide m:val="1"/>
                    <m:ctrlPr>
                      <w:rPr>
                        <w:rFonts w:ascii="Cambria Math" w:hAnsi="Cambria Math"/>
                        <w:i/>
                        <w:sz w:val="22"/>
                        <w:szCs w:val="22"/>
                      </w:rPr>
                    </m:ctrlPr>
                  </m:radPr>
                  <m:deg/>
                  <m:e>
                    <m:r>
                      <w:rPr>
                        <w:rFonts w:ascii="Cambria Math" w:hAnsi="Cambria Math"/>
                        <w:sz w:val="22"/>
                        <w:szCs w:val="22"/>
                      </w:rPr>
                      <m:t>968/3</m:t>
                    </m:r>
                  </m:e>
                </m:rad>
                <m:r>
                  <w:rPr>
                    <w:rFonts w:ascii="Cambria Math" w:hAnsi="Cambria Math"/>
                    <w:sz w:val="22"/>
                    <w:szCs w:val="22"/>
                  </w:rPr>
                  <m:t>-7</m:t>
                </m:r>
              </m:e>
            </m:d>
            <m:r>
              <w:rPr>
                <w:rFonts w:ascii="Cambria Math" w:hAnsi="Cambria Math"/>
                <w:sz w:val="22"/>
                <w:szCs w:val="22"/>
              </w:rPr>
              <m:t>t</m:t>
            </m:r>
          </m:num>
          <m:den>
            <m:r>
              <w:rPr>
                <w:rFonts w:ascii="Cambria Math" w:hAnsi="Cambria Math"/>
                <w:sz w:val="22"/>
                <w:szCs w:val="22"/>
              </w:rPr>
              <m:t>16</m:t>
            </m:r>
          </m:den>
        </m:f>
        <m:r>
          <w:rPr>
            <w:rFonts w:ascii="Cambria Math" w:hAnsi="Cambria Math"/>
            <w:sz w:val="22"/>
            <w:szCs w:val="22"/>
          </w:rPr>
          <m:t xml:space="preserve">, </m:t>
        </m:r>
        <m:f>
          <m:fPr>
            <m:ctrlPr>
              <w:rPr>
                <w:rFonts w:ascii="Cambria Math" w:hAnsi="Cambria Math"/>
                <w:i/>
                <w:sz w:val="22"/>
                <w:szCs w:val="22"/>
              </w:rPr>
            </m:ctrlPr>
          </m:fPr>
          <m:num>
            <m:d>
              <m:dPr>
                <m:ctrlPr>
                  <w:rPr>
                    <w:rFonts w:ascii="Cambria Math" w:hAnsi="Cambria Math"/>
                    <w:i/>
                    <w:sz w:val="22"/>
                    <w:szCs w:val="22"/>
                  </w:rPr>
                </m:ctrlPr>
              </m:dPr>
              <m:e>
                <m:rad>
                  <m:radPr>
                    <m:degHide m:val="1"/>
                    <m:ctrlPr>
                      <w:rPr>
                        <w:rFonts w:ascii="Cambria Math" w:hAnsi="Cambria Math"/>
                        <w:i/>
                        <w:sz w:val="22"/>
                        <w:szCs w:val="22"/>
                      </w:rPr>
                    </m:ctrlPr>
                  </m:radPr>
                  <m:deg/>
                  <m:e>
                    <m:r>
                      <w:rPr>
                        <w:rFonts w:ascii="Cambria Math" w:hAnsi="Cambria Math"/>
                        <w:sz w:val="22"/>
                        <w:szCs w:val="22"/>
                      </w:rPr>
                      <m:t>968/3</m:t>
                    </m:r>
                  </m:e>
                </m:rad>
                <m:r>
                  <w:rPr>
                    <w:rFonts w:ascii="Cambria Math" w:hAnsi="Cambria Math"/>
                    <w:sz w:val="22"/>
                    <w:szCs w:val="22"/>
                  </w:rPr>
                  <m:t>-7</m:t>
                </m:r>
              </m:e>
            </m:d>
            <m:r>
              <w:rPr>
                <w:rFonts w:ascii="Cambria Math" w:hAnsi="Cambria Math"/>
                <w:sz w:val="22"/>
                <w:szCs w:val="22"/>
              </w:rPr>
              <m:t>t</m:t>
            </m:r>
          </m:num>
          <m:den>
            <m:r>
              <w:rPr>
                <w:rFonts w:ascii="Cambria Math" w:hAnsi="Cambria Math"/>
                <w:sz w:val="22"/>
                <w:szCs w:val="22"/>
              </w:rPr>
              <m:t>16</m:t>
            </m:r>
          </m:den>
        </m:f>
        <m:r>
          <w:rPr>
            <w:rFonts w:ascii="Cambria Math" w:hAnsi="Cambria Math"/>
            <w:sz w:val="22"/>
            <w:szCs w:val="22"/>
          </w:rPr>
          <m:t xml:space="preserve"> )</m:t>
        </m:r>
      </m:oMath>
      <w:r w:rsidR="00F2113A" w:rsidRPr="00552F66">
        <w:rPr>
          <w:rFonts w:ascii="Times" w:hAnsi="Times"/>
          <w:sz w:val="22"/>
          <w:szCs w:val="22"/>
        </w:rPr>
        <w:t xml:space="preserve">. As by assumption </w:t>
      </w:r>
      <w:proofErr w:type="gramStart"/>
      <m:oMath>
        <m:r>
          <w:rPr>
            <w:rFonts w:ascii="Cambria Math" w:hAnsi="Cambria Math"/>
            <w:sz w:val="22"/>
            <w:szCs w:val="22"/>
          </w:rPr>
          <m:t>k≥(</m:t>
        </m:r>
        <w:proofErr w:type="gramEnd"/>
        <m:r>
          <w:rPr>
            <w:rFonts w:ascii="Cambria Math" w:hAnsi="Cambria Math"/>
            <w:sz w:val="22"/>
            <w:szCs w:val="22"/>
          </w:rPr>
          <m:t>5/4)t</m:t>
        </m:r>
      </m:oMath>
      <w:r w:rsidR="00F2113A" w:rsidRPr="00552F66">
        <w:rPr>
          <w:rFonts w:ascii="Times" w:hAnsi="Times"/>
          <w:sz w:val="22"/>
          <w:szCs w:val="22"/>
        </w:rPr>
        <w:t>, the reservation price will neve</w:t>
      </w:r>
      <w:r w:rsidR="005868B8">
        <w:rPr>
          <w:rFonts w:ascii="Times" w:hAnsi="Times"/>
          <w:sz w:val="22"/>
          <w:szCs w:val="22"/>
        </w:rPr>
        <w:t>r be in this</w:t>
      </w:r>
      <w:r w:rsidR="00F2113A" w:rsidRPr="00552F66">
        <w:rPr>
          <w:rFonts w:ascii="Times" w:hAnsi="Times"/>
          <w:sz w:val="22"/>
          <w:szCs w:val="22"/>
        </w:rPr>
        <w:t xml:space="preserve"> range for the inequality to hold. Given the assumptions of the game, the duopoly profits are always higher. Similarly, the </w:t>
      </w:r>
      <w:r w:rsidR="005868B8">
        <w:rPr>
          <w:rFonts w:ascii="Times" w:hAnsi="Times"/>
          <w:sz w:val="22"/>
          <w:szCs w:val="22"/>
        </w:rPr>
        <w:t xml:space="preserve">deviation </w:t>
      </w:r>
      <w:r w:rsidR="00F2113A" w:rsidRPr="00552F66">
        <w:rPr>
          <w:rFonts w:ascii="Times" w:hAnsi="Times"/>
          <w:sz w:val="22"/>
          <w:szCs w:val="22"/>
        </w:rPr>
        <w:t xml:space="preserve">monopoly profits are lower than the </w:t>
      </w:r>
      <w:r w:rsidR="005868B8">
        <w:rPr>
          <w:rFonts w:ascii="Times" w:hAnsi="Times"/>
          <w:sz w:val="22"/>
          <w:szCs w:val="22"/>
        </w:rPr>
        <w:t xml:space="preserve">deviation </w:t>
      </w:r>
      <w:r w:rsidR="00F2113A" w:rsidRPr="00552F66">
        <w:rPr>
          <w:rFonts w:ascii="Times" w:hAnsi="Times"/>
          <w:sz w:val="22"/>
          <w:szCs w:val="22"/>
        </w:rPr>
        <w:t xml:space="preserve">profits when the firm </w:t>
      </w:r>
      <w:r w:rsidR="005868B8">
        <w:rPr>
          <w:rFonts w:ascii="Times" w:hAnsi="Times"/>
          <w:sz w:val="22"/>
          <w:szCs w:val="22"/>
        </w:rPr>
        <w:t xml:space="preserve">relocates </w:t>
      </w:r>
      <w:r w:rsidR="00F2113A" w:rsidRPr="00552F66">
        <w:rPr>
          <w:rFonts w:ascii="Times" w:hAnsi="Times"/>
          <w:sz w:val="22"/>
          <w:szCs w:val="22"/>
        </w:rPr>
        <w:t xml:space="preserve">when </w:t>
      </w:r>
      <m:oMath>
        <m:f>
          <m:fPr>
            <m:ctrlPr>
              <w:rPr>
                <w:rFonts w:ascii="Cambria Math" w:hAnsi="Cambria Math"/>
                <w:i/>
                <w:sz w:val="22"/>
                <w:szCs w:val="22"/>
              </w:rPr>
            </m:ctrlPr>
          </m:fPr>
          <m:num>
            <m:r>
              <w:rPr>
                <w:rFonts w:ascii="Cambria Math" w:hAnsi="Cambria Math"/>
                <w:sz w:val="22"/>
                <w:szCs w:val="22"/>
              </w:rPr>
              <m:t>363t</m:t>
            </m:r>
          </m:num>
          <m:den>
            <m:r>
              <w:rPr>
                <w:rFonts w:ascii="Cambria Math" w:hAnsi="Cambria Math"/>
                <w:sz w:val="22"/>
                <w:szCs w:val="22"/>
              </w:rPr>
              <m:t>1152</m:t>
            </m:r>
          </m:den>
        </m:f>
        <m:r>
          <w:rPr>
            <w:rFonts w:ascii="Cambria Math" w:hAnsi="Cambria Math"/>
            <w:sz w:val="22"/>
            <w:szCs w:val="22"/>
          </w:rPr>
          <m:t>&gt;k - (9 t)/16</m:t>
        </m:r>
      </m:oMath>
      <w:r w:rsidR="00F2113A" w:rsidRPr="00552F66">
        <w:rPr>
          <w:rFonts w:ascii="Times" w:hAnsi="Times"/>
          <w:sz w:val="22"/>
          <w:szCs w:val="22"/>
        </w:rPr>
        <w:t xml:space="preserve">. Rearranging gives </w:t>
      </w:r>
      <m:oMath>
        <m:r>
          <w:rPr>
            <w:rFonts w:ascii="Cambria Math" w:hAnsi="Cambria Math"/>
            <w:sz w:val="22"/>
            <w:szCs w:val="22"/>
          </w:rPr>
          <m:t>k&lt;</m:t>
        </m:r>
        <m:f>
          <m:fPr>
            <m:ctrlPr>
              <w:rPr>
                <w:rFonts w:ascii="Cambria Math" w:hAnsi="Cambria Math"/>
                <w:i/>
                <w:sz w:val="22"/>
                <w:szCs w:val="22"/>
              </w:rPr>
            </m:ctrlPr>
          </m:fPr>
          <m:num>
            <m:r>
              <w:rPr>
                <w:rFonts w:ascii="Cambria Math" w:hAnsi="Cambria Math"/>
                <w:sz w:val="22"/>
                <w:szCs w:val="22"/>
              </w:rPr>
              <m:t>1011t</m:t>
            </m:r>
          </m:num>
          <m:den>
            <m:r>
              <w:rPr>
                <w:rFonts w:ascii="Cambria Math" w:hAnsi="Cambria Math"/>
                <w:sz w:val="22"/>
                <w:szCs w:val="22"/>
              </w:rPr>
              <m:t>1152</m:t>
            </m:r>
          </m:den>
        </m:f>
      </m:oMath>
      <w:r w:rsidR="00F2113A" w:rsidRPr="00552F66">
        <w:rPr>
          <w:rFonts w:ascii="Times" w:hAnsi="Times"/>
          <w:sz w:val="22"/>
          <w:szCs w:val="22"/>
        </w:rPr>
        <w:t>, since this ca</w:t>
      </w:r>
      <w:r w:rsidR="001E254B" w:rsidRPr="00552F66">
        <w:rPr>
          <w:rFonts w:ascii="Times" w:hAnsi="Times"/>
          <w:sz w:val="22"/>
          <w:szCs w:val="22"/>
        </w:rPr>
        <w:t xml:space="preserve">nnot </w:t>
      </w:r>
      <w:r w:rsidR="00F2113A" w:rsidRPr="00552F66">
        <w:rPr>
          <w:rFonts w:ascii="Times" w:hAnsi="Times"/>
          <w:sz w:val="22"/>
          <w:szCs w:val="22"/>
        </w:rPr>
        <w:t xml:space="preserve">hold </w:t>
      </w:r>
      <w:r w:rsidR="001E254B" w:rsidRPr="00552F66">
        <w:rPr>
          <w:rFonts w:ascii="Times" w:hAnsi="Times"/>
          <w:sz w:val="22"/>
          <w:szCs w:val="22"/>
        </w:rPr>
        <w:t>by assumption</w:t>
      </w:r>
      <w:r w:rsidR="00E04751" w:rsidRPr="00552F66">
        <w:rPr>
          <w:rFonts w:ascii="Times" w:hAnsi="Times"/>
          <w:sz w:val="22"/>
          <w:szCs w:val="22"/>
        </w:rPr>
        <w:t>,</w:t>
      </w:r>
      <w:r w:rsidR="001E254B" w:rsidRPr="00552F66">
        <w:rPr>
          <w:rFonts w:ascii="Times" w:hAnsi="Times"/>
          <w:sz w:val="22"/>
          <w:szCs w:val="22"/>
        </w:rPr>
        <w:t xml:space="preserve"> </w:t>
      </w:r>
      <w:r w:rsidR="00F2113A" w:rsidRPr="00552F66">
        <w:rPr>
          <w:rFonts w:ascii="Times" w:hAnsi="Times"/>
          <w:sz w:val="22"/>
          <w:szCs w:val="22"/>
        </w:rPr>
        <w:t>the monopoly profits are always higher.</w:t>
      </w:r>
      <w:r w:rsidR="005868B8">
        <w:rPr>
          <w:rFonts w:ascii="Times" w:hAnsi="Times"/>
          <w:sz w:val="22"/>
          <w:szCs w:val="22"/>
        </w:rPr>
        <w:t xml:space="preserve"> Consequently</w:t>
      </w:r>
      <w:r w:rsidR="00F2113A" w:rsidRPr="00552F66">
        <w:rPr>
          <w:rFonts w:ascii="Times" w:hAnsi="Times"/>
          <w:sz w:val="22"/>
          <w:szCs w:val="22"/>
        </w:rPr>
        <w:t>, when the rival firm can start the punishment phase in each s</w:t>
      </w:r>
      <w:r w:rsidR="000C4EBC">
        <w:rPr>
          <w:rFonts w:ascii="Times" w:hAnsi="Times"/>
          <w:sz w:val="22"/>
          <w:szCs w:val="22"/>
        </w:rPr>
        <w:t>tage of the game, deviation</w:t>
      </w:r>
      <w:r w:rsidR="00F2113A" w:rsidRPr="00552F66">
        <w:rPr>
          <w:rFonts w:ascii="Times" w:hAnsi="Times"/>
          <w:sz w:val="22"/>
          <w:szCs w:val="22"/>
        </w:rPr>
        <w:t xml:space="preserve"> in location will never be a</w:t>
      </w:r>
      <w:r w:rsidR="000C4EBC">
        <w:rPr>
          <w:rFonts w:ascii="Times" w:hAnsi="Times"/>
          <w:sz w:val="22"/>
          <w:szCs w:val="22"/>
        </w:rPr>
        <w:t xml:space="preserve"> best response</w:t>
      </w:r>
      <w:r w:rsidR="00F2113A" w:rsidRPr="00552F66">
        <w:rPr>
          <w:rFonts w:ascii="Times" w:hAnsi="Times"/>
          <w:sz w:val="22"/>
          <w:szCs w:val="22"/>
        </w:rPr>
        <w:t xml:space="preserve"> strategy. In all cases</w:t>
      </w:r>
      <w:r w:rsidR="005868B8">
        <w:rPr>
          <w:rFonts w:ascii="Times" w:hAnsi="Times"/>
          <w:sz w:val="22"/>
          <w:szCs w:val="22"/>
        </w:rPr>
        <w:t xml:space="preserve">, </w:t>
      </w:r>
      <w:r w:rsidR="00F2113A" w:rsidRPr="00552F66">
        <w:rPr>
          <w:rFonts w:ascii="Times" w:hAnsi="Times"/>
          <w:sz w:val="22"/>
          <w:szCs w:val="22"/>
        </w:rPr>
        <w:t>the deviating firm will pretend to be colluding</w:t>
      </w:r>
      <w:r w:rsidR="005868B8">
        <w:rPr>
          <w:rFonts w:ascii="Times" w:hAnsi="Times"/>
          <w:sz w:val="22"/>
          <w:szCs w:val="22"/>
        </w:rPr>
        <w:t xml:space="preserve"> </w:t>
      </w:r>
      <w:r w:rsidR="005868B8" w:rsidRPr="00552F66">
        <w:rPr>
          <w:rFonts w:ascii="Times" w:hAnsi="Times"/>
          <w:sz w:val="22"/>
          <w:szCs w:val="22"/>
        </w:rPr>
        <w:t>in the first stage</w:t>
      </w:r>
      <w:r w:rsidR="00F2113A" w:rsidRPr="00552F66">
        <w:rPr>
          <w:rFonts w:ascii="Times" w:hAnsi="Times"/>
          <w:sz w:val="22"/>
          <w:szCs w:val="22"/>
        </w:rPr>
        <w:t xml:space="preserve"> and undercut the rival firm</w:t>
      </w:r>
      <w:r w:rsidR="005868B8">
        <w:rPr>
          <w:rFonts w:ascii="Times" w:hAnsi="Times"/>
          <w:sz w:val="22"/>
          <w:szCs w:val="22"/>
        </w:rPr>
        <w:t xml:space="preserve"> </w:t>
      </w:r>
      <w:r w:rsidR="005868B8" w:rsidRPr="00552F66">
        <w:rPr>
          <w:rFonts w:ascii="Times" w:hAnsi="Times"/>
          <w:sz w:val="22"/>
          <w:szCs w:val="22"/>
        </w:rPr>
        <w:t>in the second stage</w:t>
      </w:r>
      <w:r w:rsidR="005868B8">
        <w:rPr>
          <w:rFonts w:ascii="Times" w:hAnsi="Times"/>
          <w:sz w:val="22"/>
          <w:szCs w:val="22"/>
        </w:rPr>
        <w:t xml:space="preserve"> in order to capture a larger part of the market</w:t>
      </w:r>
      <w:r w:rsidR="00F2113A" w:rsidRPr="00552F66">
        <w:rPr>
          <w:rFonts w:ascii="Times" w:hAnsi="Times"/>
          <w:sz w:val="22"/>
          <w:szCs w:val="22"/>
        </w:rPr>
        <w:t xml:space="preserve">. Depending on the values of </w:t>
      </w:r>
      <m:oMath>
        <m:r>
          <w:rPr>
            <w:rFonts w:ascii="Cambria Math" w:hAnsi="Cambria Math"/>
            <w:sz w:val="22"/>
            <w:szCs w:val="22"/>
          </w:rPr>
          <m:t>k</m:t>
        </m:r>
      </m:oMath>
      <w:r w:rsidR="00F2113A" w:rsidRPr="00552F66">
        <w:rPr>
          <w:rFonts w:ascii="Times" w:hAnsi="Times"/>
          <w:sz w:val="22"/>
          <w:szCs w:val="22"/>
        </w:rPr>
        <w:t xml:space="preserve"> and </w:t>
      </w:r>
      <m:oMath>
        <m:r>
          <w:rPr>
            <w:rFonts w:ascii="Cambria Math" w:hAnsi="Cambria Math"/>
            <w:sz w:val="22"/>
            <w:szCs w:val="22"/>
          </w:rPr>
          <m:t>t</m:t>
        </m:r>
      </m:oMath>
      <w:r w:rsidR="00F2113A" w:rsidRPr="00552F66">
        <w:rPr>
          <w:rFonts w:ascii="Times" w:hAnsi="Times"/>
          <w:sz w:val="22"/>
          <w:szCs w:val="22"/>
        </w:rPr>
        <w:t xml:space="preserve"> the deviating f</w:t>
      </w:r>
      <w:r w:rsidR="009F7B9B" w:rsidRPr="00552F66">
        <w:rPr>
          <w:rFonts w:ascii="Times" w:hAnsi="Times"/>
          <w:sz w:val="22"/>
          <w:szCs w:val="22"/>
        </w:rPr>
        <w:t>irm can either become a monopolist</w:t>
      </w:r>
      <w:r w:rsidR="00F2113A" w:rsidRPr="00552F66">
        <w:rPr>
          <w:rFonts w:ascii="Times" w:hAnsi="Times"/>
          <w:sz w:val="22"/>
          <w:szCs w:val="22"/>
        </w:rPr>
        <w:t xml:space="preserve"> or coexist with the rival firm. The critical discount rate in this case is:</w:t>
      </w:r>
    </w:p>
    <w:p w14:paraId="2D4D9ABB" w14:textId="2ED9E385" w:rsidR="00F2113A" w:rsidRPr="00552F66" w:rsidRDefault="00F2113A" w:rsidP="0037146D">
      <w:pPr>
        <w:spacing w:line="360" w:lineRule="auto"/>
        <w:ind w:left="567"/>
        <w:jc w:val="both"/>
        <w:rPr>
          <w:rFonts w:ascii="Times" w:hAnsi="Times"/>
          <w:sz w:val="22"/>
          <w:szCs w:val="22"/>
        </w:rPr>
      </w:pPr>
      <w:r w:rsidRPr="00552F66">
        <w:rPr>
          <w:rFonts w:ascii="Times" w:hAnsi="Times"/>
          <w:sz w:val="22"/>
          <w:szCs w:val="22"/>
        </w:rPr>
        <w:t>(22)</w:t>
      </w:r>
      <w:r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m:t>
            </m:r>
          </m:sup>
        </m:sSup>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f>
                  <m:fPr>
                    <m:ctrlPr>
                      <w:rPr>
                        <w:rFonts w:ascii="Cambria Math" w:hAnsi="Cambria Math"/>
                        <w:i/>
                        <w:sz w:val="22"/>
                        <w:szCs w:val="22"/>
                      </w:rPr>
                    </m:ctrlPr>
                  </m:fPr>
                  <m:num>
                    <m:r>
                      <w:rPr>
                        <w:rFonts w:ascii="Cambria Math" w:hAnsi="Cambria Math"/>
                        <w:sz w:val="22"/>
                        <w:szCs w:val="22"/>
                      </w:rPr>
                      <m:t xml:space="preserve">32 (-16 k + t) + t </m:t>
                    </m:r>
                    <m:sSup>
                      <m:sSupPr>
                        <m:ctrlPr>
                          <w:rPr>
                            <w:rFonts w:ascii="Cambria Math" w:hAnsi="Cambria Math"/>
                            <w:i/>
                            <w:sz w:val="22"/>
                            <w:szCs w:val="22"/>
                          </w:rPr>
                        </m:ctrlPr>
                      </m:sSupPr>
                      <m:e>
                        <m:d>
                          <m:dPr>
                            <m:ctrlPr>
                              <w:rPr>
                                <w:rFonts w:ascii="Cambria Math" w:hAnsi="Cambria Math"/>
                                <w:i/>
                                <w:sz w:val="22"/>
                                <w:szCs w:val="22"/>
                              </w:rPr>
                            </m:ctrlPr>
                          </m:dPr>
                          <m:e>
                            <m:r>
                              <w:rPr>
                                <w:rFonts w:ascii="Cambria Math" w:hAnsi="Cambria Math"/>
                                <w:sz w:val="22"/>
                                <w:szCs w:val="22"/>
                              </w:rPr>
                              <m:t>16 k + 7 t</m:t>
                            </m:r>
                          </m:e>
                        </m:d>
                      </m:e>
                      <m:sup>
                        <m:r>
                          <w:rPr>
                            <w:rFonts w:ascii="Cambria Math" w:hAnsi="Cambria Math"/>
                            <w:sz w:val="22"/>
                            <w:szCs w:val="22"/>
                          </w:rPr>
                          <m:t>2</m:t>
                        </m:r>
                      </m:sup>
                    </m:sSup>
                  </m:num>
                  <m:den>
                    <m:r>
                      <w:rPr>
                        <w:rFonts w:ascii="Cambria Math" w:hAnsi="Cambria Math"/>
                        <w:sz w:val="22"/>
                        <w:szCs w:val="22"/>
                      </w:rPr>
                      <m:t xml:space="preserve">t (-512 + </m:t>
                    </m:r>
                    <m:sSup>
                      <m:sSupPr>
                        <m:ctrlPr>
                          <w:rPr>
                            <w:rFonts w:ascii="Cambria Math" w:hAnsi="Cambria Math"/>
                            <w:i/>
                            <w:sz w:val="22"/>
                            <w:szCs w:val="22"/>
                          </w:rPr>
                        </m:ctrlPr>
                      </m:sSupPr>
                      <m:e>
                        <m:d>
                          <m:dPr>
                            <m:ctrlPr>
                              <w:rPr>
                                <w:rFonts w:ascii="Cambria Math" w:hAnsi="Cambria Math"/>
                                <w:i/>
                                <w:sz w:val="22"/>
                                <w:szCs w:val="22"/>
                              </w:rPr>
                            </m:ctrlPr>
                          </m:dPr>
                          <m:e>
                            <m:r>
                              <w:rPr>
                                <w:rFonts w:ascii="Cambria Math" w:hAnsi="Cambria Math"/>
                                <w:sz w:val="22"/>
                                <w:szCs w:val="22"/>
                              </w:rPr>
                              <m:t>16 k + 7 t</m:t>
                            </m:r>
                          </m:e>
                        </m:d>
                      </m:e>
                      <m:sup>
                        <m:r>
                          <w:rPr>
                            <w:rFonts w:ascii="Cambria Math" w:hAnsi="Cambria Math"/>
                            <w:sz w:val="22"/>
                            <w:szCs w:val="22"/>
                          </w:rPr>
                          <m:t>2</m:t>
                        </m:r>
                      </m:sup>
                    </m:sSup>
                    <m:r>
                      <w:rPr>
                        <w:rFonts w:ascii="Cambria Math" w:hAnsi="Cambria Math"/>
                        <w:sz w:val="22"/>
                        <w:szCs w:val="22"/>
                      </w:rPr>
                      <m:t>)</m:t>
                    </m:r>
                  </m:den>
                </m:f>
                <m:r>
                  <w:rPr>
                    <w:rFonts w:ascii="Cambria Math" w:hAnsi="Cambria Math"/>
                    <w:sz w:val="22"/>
                    <w:szCs w:val="22"/>
                  </w:rPr>
                  <m:t>,  &amp;k&lt;</m:t>
                </m:r>
                <m:d>
                  <m:dPr>
                    <m:ctrlPr>
                      <w:rPr>
                        <w:rFonts w:ascii="Cambria Math" w:hAnsi="Cambria Math"/>
                        <w:i/>
                        <w:sz w:val="22"/>
                        <w:szCs w:val="22"/>
                      </w:rPr>
                    </m:ctrlPr>
                  </m:dPr>
                  <m:e>
                    <m:r>
                      <w:rPr>
                        <w:rFonts w:ascii="Cambria Math" w:hAnsi="Cambria Math"/>
                        <w:sz w:val="22"/>
                        <w:szCs w:val="22"/>
                      </w:rPr>
                      <m:t>25/16</m:t>
                    </m:r>
                  </m:e>
                </m:d>
                <m:r>
                  <w:rPr>
                    <w:rFonts w:ascii="Cambria Math" w:hAnsi="Cambria Math"/>
                    <w:sz w:val="22"/>
                    <w:szCs w:val="22"/>
                  </w:rPr>
                  <m:t>t</m:t>
                </m:r>
              </m:e>
              <m:e>
                <m:r>
                  <w:rPr>
                    <w:rFonts w:ascii="Cambria Math" w:hAnsi="Cambria Math"/>
                    <w:sz w:val="22"/>
                    <w:szCs w:val="22"/>
                  </w:rPr>
                  <m:t>1/2,  &amp;k≥</m:t>
                </m:r>
                <m:d>
                  <m:dPr>
                    <m:ctrlPr>
                      <w:rPr>
                        <w:rFonts w:ascii="Cambria Math" w:hAnsi="Cambria Math"/>
                        <w:i/>
                        <w:sz w:val="22"/>
                        <w:szCs w:val="22"/>
                      </w:rPr>
                    </m:ctrlPr>
                  </m:dPr>
                  <m:e>
                    <m:r>
                      <w:rPr>
                        <w:rFonts w:ascii="Cambria Math" w:hAnsi="Cambria Math"/>
                        <w:sz w:val="22"/>
                        <w:szCs w:val="22"/>
                      </w:rPr>
                      <m:t>25/16</m:t>
                    </m:r>
                  </m:e>
                </m:d>
                <m:r>
                  <w:rPr>
                    <w:rFonts w:ascii="Cambria Math" w:hAnsi="Cambria Math"/>
                    <w:sz w:val="22"/>
                    <w:szCs w:val="22"/>
                  </w:rPr>
                  <m:t>t</m:t>
                </m:r>
              </m:e>
            </m:eqArr>
          </m:e>
        </m:d>
      </m:oMath>
    </w:p>
    <w:p w14:paraId="4B11C23D" w14:textId="77777777" w:rsidR="00B71DA3" w:rsidRPr="00552F66" w:rsidRDefault="00B71DA3" w:rsidP="0037146D">
      <w:pPr>
        <w:spacing w:line="360" w:lineRule="auto"/>
        <w:jc w:val="both"/>
        <w:rPr>
          <w:rFonts w:ascii="Times" w:hAnsi="Times"/>
          <w:sz w:val="22"/>
          <w:szCs w:val="22"/>
        </w:rPr>
      </w:pPr>
    </w:p>
    <w:p w14:paraId="79CF05AC" w14:textId="294FE4B2" w:rsidR="00A005DF" w:rsidRPr="00552F66" w:rsidRDefault="001B5571" w:rsidP="0037146D">
      <w:pPr>
        <w:spacing w:line="360" w:lineRule="auto"/>
        <w:jc w:val="both"/>
        <w:rPr>
          <w:rFonts w:ascii="Times" w:hAnsi="Times"/>
          <w:sz w:val="22"/>
          <w:szCs w:val="22"/>
        </w:rPr>
      </w:pPr>
      <w:r w:rsidRPr="00552F66">
        <w:rPr>
          <w:rFonts w:ascii="Times" w:hAnsi="Times"/>
          <w:sz w:val="22"/>
          <w:szCs w:val="22"/>
        </w:rPr>
        <w:t>A summary of all prices and profits can be</w:t>
      </w:r>
      <w:r w:rsidR="00923C60" w:rsidRPr="00552F66">
        <w:rPr>
          <w:rFonts w:ascii="Times" w:hAnsi="Times"/>
          <w:sz w:val="22"/>
          <w:szCs w:val="22"/>
        </w:rPr>
        <w:t xml:space="preserve"> found in the appendix</w:t>
      </w:r>
      <w:r w:rsidR="005868B8">
        <w:rPr>
          <w:rFonts w:ascii="Times" w:hAnsi="Times"/>
          <w:sz w:val="22"/>
          <w:szCs w:val="22"/>
        </w:rPr>
        <w:t>, Section A</w:t>
      </w:r>
      <w:r w:rsidR="00923C60" w:rsidRPr="00552F66">
        <w:rPr>
          <w:rFonts w:ascii="Times" w:hAnsi="Times"/>
          <w:sz w:val="22"/>
          <w:szCs w:val="22"/>
        </w:rPr>
        <w:t xml:space="preserve"> (table 2.1 and 2</w:t>
      </w:r>
      <w:r w:rsidRPr="00552F66">
        <w:rPr>
          <w:rFonts w:ascii="Times" w:hAnsi="Times"/>
          <w:sz w:val="22"/>
          <w:szCs w:val="22"/>
        </w:rPr>
        <w:t>.2).</w:t>
      </w:r>
    </w:p>
    <w:p w14:paraId="7F6DD4D8" w14:textId="77777777" w:rsidR="002B24E5" w:rsidRPr="00552F66" w:rsidRDefault="002B24E5" w:rsidP="0037146D">
      <w:pPr>
        <w:spacing w:line="360" w:lineRule="auto"/>
        <w:jc w:val="both"/>
        <w:rPr>
          <w:rFonts w:ascii="Times" w:hAnsi="Times"/>
          <w:sz w:val="22"/>
          <w:szCs w:val="22"/>
        </w:rPr>
      </w:pPr>
    </w:p>
    <w:p w14:paraId="338B6E23" w14:textId="3600FEF7" w:rsidR="002B24E5" w:rsidRPr="00552F66" w:rsidRDefault="002B24E5" w:rsidP="0037146D">
      <w:pPr>
        <w:spacing w:line="360" w:lineRule="auto"/>
        <w:jc w:val="both"/>
        <w:rPr>
          <w:rFonts w:ascii="Times" w:hAnsi="Times"/>
          <w:b/>
          <w:sz w:val="22"/>
          <w:szCs w:val="22"/>
        </w:rPr>
      </w:pPr>
      <w:r w:rsidRPr="00552F66">
        <w:rPr>
          <w:rFonts w:ascii="Times" w:hAnsi="Times"/>
          <w:b/>
          <w:sz w:val="22"/>
          <w:szCs w:val="22"/>
        </w:rPr>
        <w:t>VI</w:t>
      </w:r>
      <w:r w:rsidR="00975662" w:rsidRPr="00552F66">
        <w:rPr>
          <w:rFonts w:ascii="Times" w:hAnsi="Times"/>
          <w:b/>
          <w:sz w:val="22"/>
          <w:szCs w:val="22"/>
        </w:rPr>
        <w:t>I</w:t>
      </w:r>
      <w:r w:rsidRPr="00552F66">
        <w:rPr>
          <w:rFonts w:ascii="Times" w:hAnsi="Times"/>
          <w:b/>
          <w:sz w:val="22"/>
          <w:szCs w:val="22"/>
        </w:rPr>
        <w:t>I. COLLUSION WITH ENDOGENOUS LOCATIONS AND FIXED CAPACITY CONSTRAINTS</w:t>
      </w:r>
    </w:p>
    <w:p w14:paraId="0845E257" w14:textId="4F252997" w:rsidR="00923C60" w:rsidRPr="00552F66" w:rsidRDefault="005868B8" w:rsidP="0037146D">
      <w:pPr>
        <w:spacing w:line="360" w:lineRule="auto"/>
        <w:jc w:val="both"/>
        <w:rPr>
          <w:rFonts w:ascii="Times" w:hAnsi="Times"/>
          <w:sz w:val="22"/>
          <w:szCs w:val="22"/>
        </w:rPr>
      </w:pPr>
      <w:r>
        <w:rPr>
          <w:rFonts w:ascii="Times" w:hAnsi="Times"/>
          <w:sz w:val="22"/>
          <w:szCs w:val="22"/>
        </w:rPr>
        <w:t>The third variant of</w:t>
      </w:r>
      <w:r w:rsidR="00923C60" w:rsidRPr="00552F66">
        <w:rPr>
          <w:rFonts w:ascii="Times" w:hAnsi="Times"/>
          <w:sz w:val="22"/>
          <w:szCs w:val="22"/>
        </w:rPr>
        <w:t xml:space="preserve"> the model </w:t>
      </w:r>
      <w:r>
        <w:rPr>
          <w:rFonts w:ascii="Times" w:hAnsi="Times"/>
          <w:sz w:val="22"/>
          <w:szCs w:val="22"/>
        </w:rPr>
        <w:t>introduces a quantity constraint</w:t>
      </w:r>
      <w:r w:rsidR="00923C60" w:rsidRPr="00552F66">
        <w:rPr>
          <w:rFonts w:ascii="Times" w:hAnsi="Times"/>
          <w:sz w:val="22"/>
          <w:szCs w:val="22"/>
        </w:rPr>
        <w:t xml:space="preserve">. Here it is assumed that the capacity constraint is fixed and exogenous to the model. </w:t>
      </w:r>
      <w:r w:rsidR="000C4EBC">
        <w:rPr>
          <w:rFonts w:ascii="Times" w:hAnsi="Times"/>
          <w:sz w:val="22"/>
          <w:szCs w:val="22"/>
        </w:rPr>
        <w:t>Additionally</w:t>
      </w:r>
      <w:r w:rsidR="00923C60" w:rsidRPr="00552F66">
        <w:rPr>
          <w:rFonts w:ascii="Times" w:hAnsi="Times"/>
          <w:sz w:val="22"/>
          <w:szCs w:val="22"/>
        </w:rPr>
        <w:t>, it is assumed that the capacity is symmetric (all firms have the same capacity) and that the capacity is smaller than one (a capacity equal to one, gives the same results as the previous model). The game starts with the first stage where the firms choose a location for themselves. In the second stage the prices are determined. As the capacity can be binding, demand/profit function is piecewise:</w:t>
      </w:r>
    </w:p>
    <w:p w14:paraId="7C08CBC4" w14:textId="77777777" w:rsidR="00923C60" w:rsidRPr="00552F66" w:rsidRDefault="00923C60" w:rsidP="0037146D">
      <w:pPr>
        <w:spacing w:line="360" w:lineRule="auto"/>
        <w:jc w:val="both"/>
        <w:rPr>
          <w:rFonts w:ascii="Times" w:hAnsi="Times"/>
          <w:sz w:val="22"/>
          <w:szCs w:val="22"/>
        </w:rPr>
      </w:pPr>
    </w:p>
    <w:p w14:paraId="787E05D3" w14:textId="77777777" w:rsidR="00923C60" w:rsidRPr="00552F66" w:rsidRDefault="004273B5" w:rsidP="0037146D">
      <w:pPr>
        <w:spacing w:line="360" w:lineRule="auto"/>
        <w:jc w:val="both"/>
        <w:rPr>
          <w:rFonts w:ascii="Cambria Math" w:hAnsi="Cambria Math"/>
          <w:sz w:val="22"/>
          <w:szCs w:val="22"/>
          <w:oMath/>
        </w:rPr>
      </w:pPr>
      <m:oMathPara>
        <m:oMath>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1</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d>
          <m:d>
            <m:dPr>
              <m:begChr m:val="{"/>
              <m:endChr m:val=""/>
              <m:ctrlPr>
                <w:rPr>
                  <w:rFonts w:ascii="Cambria Math" w:hAnsi="Cambria Math"/>
                  <w:i/>
                  <w:sz w:val="22"/>
                  <w:szCs w:val="22"/>
                </w:rPr>
              </m:ctrlPr>
            </m:dPr>
            <m:e>
              <m:eqArr>
                <m:eqArrPr>
                  <m:ctrlPr>
                    <w:rPr>
                      <w:rFonts w:ascii="Cambria Math" w:hAnsi="Cambria Math"/>
                      <w:i/>
                      <w:sz w:val="22"/>
                      <w:szCs w:val="22"/>
                    </w:rPr>
                  </m:ctrlPr>
                </m:eqArrPr>
                <m:e>
                  <m:r>
                    <w:rPr>
                      <w:rFonts w:ascii="Cambria Math" w:hAnsi="Cambria Math"/>
                      <w:sz w:val="22"/>
                      <w:szCs w:val="22"/>
                    </w:rPr>
                    <m:t>0                     z&lt;0</m:t>
                  </m:r>
                </m:e>
                <m:e>
                  <m:r>
                    <w:rPr>
                      <w:rFonts w:ascii="Cambria Math" w:hAnsi="Cambria Math"/>
                      <w:sz w:val="22"/>
                      <w:szCs w:val="22"/>
                    </w:rPr>
                    <m:t xml:space="preserve">    z                    0≤z≤</m:t>
                  </m:r>
                </m:e>
                <m:e>
                  <m:r>
                    <w:rPr>
                      <w:rFonts w:ascii="Cambria Math" w:hAnsi="Cambria Math"/>
                      <w:sz w:val="22"/>
                      <w:szCs w:val="22"/>
                    </w:rPr>
                    <m:t>q                     z&gt;q</m:t>
                  </m:r>
                </m:e>
              </m:eqArr>
            </m:e>
          </m:d>
          <m:r>
            <w:rPr>
              <w:rFonts w:ascii="Cambria Math" w:hAnsi="Cambria Math"/>
              <w:sz w:val="22"/>
              <w:szCs w:val="22"/>
            </w:rPr>
            <m:t>q</m:t>
          </m:r>
        </m:oMath>
      </m:oMathPara>
    </w:p>
    <w:p w14:paraId="15B277F3" w14:textId="77777777" w:rsidR="00923C60" w:rsidRPr="00552F66" w:rsidRDefault="00923C60" w:rsidP="0037146D">
      <w:pPr>
        <w:spacing w:line="360" w:lineRule="auto"/>
        <w:jc w:val="both"/>
        <w:rPr>
          <w:rFonts w:ascii="Times" w:hAnsi="Times"/>
          <w:b/>
          <w:sz w:val="22"/>
          <w:szCs w:val="22"/>
        </w:rPr>
      </w:pPr>
    </w:p>
    <w:p w14:paraId="7AB06856" w14:textId="77777777" w:rsidR="00923C60" w:rsidRPr="00552F66" w:rsidRDefault="00923C60" w:rsidP="0037146D">
      <w:pPr>
        <w:spacing w:line="360" w:lineRule="auto"/>
        <w:jc w:val="both"/>
        <w:rPr>
          <w:rFonts w:ascii="Times" w:hAnsi="Times"/>
          <w:b/>
          <w:sz w:val="22"/>
          <w:szCs w:val="22"/>
        </w:rPr>
      </w:pPr>
      <w:r w:rsidRPr="00552F66">
        <w:rPr>
          <w:rFonts w:ascii="Times" w:hAnsi="Times"/>
          <w:b/>
          <w:sz w:val="22"/>
          <w:szCs w:val="22"/>
        </w:rPr>
        <w:t xml:space="preserve">Case capacity is lower than </w:t>
      </w:r>
      <m:oMath>
        <m:r>
          <m:rPr>
            <m:sty m:val="bi"/>
          </m:rPr>
          <w:rPr>
            <w:rFonts w:ascii="Cambria Math" w:hAnsi="Cambria Math"/>
            <w:sz w:val="22"/>
            <w:szCs w:val="22"/>
          </w:rPr>
          <m:t>1/2</m:t>
        </m:r>
      </m:oMath>
    </w:p>
    <w:p w14:paraId="5C9F9AE2" w14:textId="153317CC" w:rsidR="00923C60" w:rsidRPr="00552F66" w:rsidRDefault="00923C60" w:rsidP="0037146D">
      <w:pPr>
        <w:spacing w:line="360" w:lineRule="auto"/>
        <w:jc w:val="both"/>
        <w:rPr>
          <w:rFonts w:ascii="Times" w:hAnsi="Times"/>
          <w:sz w:val="22"/>
          <w:szCs w:val="22"/>
        </w:rPr>
      </w:pPr>
      <w:r w:rsidRPr="00552F66">
        <w:rPr>
          <w:rFonts w:ascii="Times" w:hAnsi="Times"/>
          <w:sz w:val="22"/>
          <w:szCs w:val="22"/>
        </w:rPr>
        <w:t xml:space="preserve">In this case the outcomes in all phases are influenced. One important remark is that since both capacities are lower than ½, the whole market cannot be served. </w:t>
      </w:r>
      <w:r w:rsidR="00DB47CA">
        <w:rPr>
          <w:rFonts w:ascii="Times" w:hAnsi="Times"/>
          <w:sz w:val="22"/>
          <w:szCs w:val="22"/>
        </w:rPr>
        <w:t>Therefore</w:t>
      </w:r>
      <w:r w:rsidRPr="00552F66">
        <w:rPr>
          <w:rFonts w:ascii="Times" w:hAnsi="Times"/>
          <w:sz w:val="22"/>
          <w:szCs w:val="22"/>
        </w:rPr>
        <w:t xml:space="preserve"> both firms become local monopolists. Starting to reason from the Nash equilibrium of the previous game, the new equilibrium can be determined. In equilibrium, the firms locate on the endpoints of each spectrum and charge price </w:t>
      </w:r>
      <m:oMath>
        <m:r>
          <w:rPr>
            <w:rFonts w:ascii="Cambria Math" w:hAnsi="Cambria Math"/>
            <w:sz w:val="22"/>
            <w:szCs w:val="22"/>
          </w:rPr>
          <m:t>t</m:t>
        </m:r>
      </m:oMath>
      <w:r w:rsidRPr="00552F66">
        <w:rPr>
          <w:rFonts w:ascii="Times" w:hAnsi="Times"/>
          <w:sz w:val="22"/>
          <w:szCs w:val="22"/>
        </w:rPr>
        <w:t xml:space="preserve">. However, since the market is now separated where only the consumers located on </w:t>
      </w:r>
      <m:oMath>
        <m:r>
          <w:rPr>
            <w:rFonts w:ascii="Cambria Math" w:hAnsi="Cambria Math"/>
            <w:sz w:val="22"/>
            <w:szCs w:val="22"/>
          </w:rPr>
          <m:t>[0, q]</m:t>
        </m:r>
      </m:oMath>
      <w:r w:rsidRPr="00552F66">
        <w:rPr>
          <w:rFonts w:ascii="Times" w:hAnsi="Times"/>
          <w:sz w:val="22"/>
          <w:szCs w:val="22"/>
        </w:rPr>
        <w:t xml:space="preserve"> and </w:t>
      </w:r>
      <m:oMath>
        <m:r>
          <w:rPr>
            <w:rFonts w:ascii="Cambria Math" w:hAnsi="Cambria Math"/>
            <w:sz w:val="22"/>
            <w:szCs w:val="22"/>
          </w:rPr>
          <m:t>[1-q, 1]</m:t>
        </m:r>
      </m:oMath>
      <w:r w:rsidRPr="00552F66">
        <w:rPr>
          <w:rFonts w:ascii="Times" w:hAnsi="Times"/>
          <w:sz w:val="22"/>
          <w:szCs w:val="22"/>
        </w:rPr>
        <w:t xml:space="preserve"> are served, there is an incentive to deviate from this strategy. On this location, a firm can raise its price without losing market share, which</w:t>
      </w:r>
      <w:r w:rsidR="00DB47CA">
        <w:rPr>
          <w:rFonts w:ascii="Times" w:hAnsi="Times"/>
          <w:sz w:val="22"/>
          <w:szCs w:val="22"/>
        </w:rPr>
        <w:t xml:space="preserve"> means that this point is not an</w:t>
      </w:r>
      <w:r w:rsidRPr="00552F66">
        <w:rPr>
          <w:rFonts w:ascii="Times" w:hAnsi="Times"/>
          <w:sz w:val="22"/>
          <w:szCs w:val="22"/>
        </w:rPr>
        <w:t xml:space="preserve"> equilibrium</w:t>
      </w:r>
      <w:r w:rsidR="00DB47CA">
        <w:rPr>
          <w:rFonts w:ascii="Times" w:hAnsi="Times"/>
          <w:sz w:val="22"/>
          <w:szCs w:val="22"/>
        </w:rPr>
        <w:t xml:space="preserve"> solution</w:t>
      </w:r>
      <w:r w:rsidRPr="00552F66">
        <w:rPr>
          <w:rFonts w:ascii="Times" w:hAnsi="Times"/>
          <w:sz w:val="22"/>
          <w:szCs w:val="22"/>
        </w:rPr>
        <w:t xml:space="preserve"> in this game. </w:t>
      </w:r>
    </w:p>
    <w:p w14:paraId="7205C2D0" w14:textId="77777777" w:rsidR="00923C60" w:rsidRPr="00552F66" w:rsidRDefault="00923C60" w:rsidP="0037146D">
      <w:pPr>
        <w:spacing w:line="360" w:lineRule="auto"/>
        <w:jc w:val="both"/>
        <w:rPr>
          <w:rFonts w:ascii="Times" w:hAnsi="Times"/>
          <w:sz w:val="22"/>
          <w:szCs w:val="22"/>
        </w:rPr>
      </w:pPr>
    </w:p>
    <w:p w14:paraId="620FA949" w14:textId="7C25CA04" w:rsidR="00923C60" w:rsidRPr="00552F66" w:rsidRDefault="00277027" w:rsidP="0037146D">
      <w:pPr>
        <w:spacing w:line="360" w:lineRule="auto"/>
        <w:jc w:val="both"/>
        <w:rPr>
          <w:rFonts w:ascii="Times" w:hAnsi="Times"/>
          <w:b/>
          <w:sz w:val="22"/>
          <w:szCs w:val="22"/>
        </w:rPr>
      </w:pPr>
      <w:r w:rsidRPr="00552F66">
        <w:rPr>
          <w:rFonts w:ascii="Times" w:hAnsi="Times"/>
          <w:b/>
          <w:sz w:val="22"/>
          <w:szCs w:val="22"/>
        </w:rPr>
        <w:t>Proposition 4</w:t>
      </w:r>
    </w:p>
    <w:p w14:paraId="0DDE3BF3" w14:textId="13621C7E" w:rsidR="00923C60" w:rsidRPr="00552F66" w:rsidRDefault="00E37876" w:rsidP="0037146D">
      <w:pPr>
        <w:spacing w:line="360" w:lineRule="auto"/>
        <w:jc w:val="both"/>
        <w:rPr>
          <w:rFonts w:ascii="Times" w:hAnsi="Times"/>
          <w:i/>
          <w:sz w:val="22"/>
          <w:szCs w:val="22"/>
        </w:rPr>
      </w:pPr>
      <w:r w:rsidRPr="00552F66">
        <w:rPr>
          <w:rFonts w:ascii="Times" w:hAnsi="Times"/>
          <w:i/>
          <w:sz w:val="22"/>
          <w:szCs w:val="22"/>
        </w:rPr>
        <w:t>The profits</w:t>
      </w:r>
      <w:r w:rsidR="00923C60" w:rsidRPr="00552F66">
        <w:rPr>
          <w:rFonts w:ascii="Times" w:hAnsi="Times"/>
          <w:i/>
          <w:sz w:val="22"/>
          <w:szCs w:val="22"/>
        </w:rPr>
        <w:t xml:space="preserve"> in Nash equilibrium and cooperative stage are both  </w:t>
      </w:r>
      <m:oMath>
        <m:r>
          <w:rPr>
            <w:rFonts w:ascii="Cambria Math" w:hAnsi="Cambria Math"/>
            <w:sz w:val="22"/>
            <w:szCs w:val="22"/>
          </w:rPr>
          <m:t>(</m:t>
        </m:r>
        <w:proofErr w:type="gramStart"/>
        <m:r>
          <w:rPr>
            <w:rFonts w:ascii="Cambria Math" w:hAnsi="Cambria Math"/>
            <w:sz w:val="22"/>
            <w:szCs w:val="22"/>
          </w:rPr>
          <m:t>k-(</m:t>
        </m:r>
        <w:proofErr w:type="gramEnd"/>
        <m:r>
          <w:rPr>
            <w:rFonts w:ascii="Cambria Math" w:hAnsi="Cambria Math"/>
            <w:sz w:val="22"/>
            <w:szCs w:val="22"/>
          </w:rPr>
          <m:t>1/4)t</m:t>
        </m:r>
        <m:sSup>
          <m:sSupPr>
            <m:ctrlPr>
              <w:rPr>
                <w:rFonts w:ascii="Cambria Math" w:hAnsi="Cambria Math"/>
                <w:i/>
                <w:sz w:val="22"/>
                <w:szCs w:val="22"/>
              </w:rPr>
            </m:ctrlPr>
          </m:sSupPr>
          <m:e>
            <m:r>
              <w:rPr>
                <w:rFonts w:ascii="Cambria Math" w:hAnsi="Cambria Math"/>
                <w:sz w:val="22"/>
                <w:szCs w:val="22"/>
              </w:rPr>
              <m:t>q</m:t>
            </m:r>
          </m:e>
          <m:sup>
            <m:r>
              <w:rPr>
                <w:rFonts w:ascii="Cambria Math" w:hAnsi="Cambria Math"/>
                <w:sz w:val="22"/>
                <w:szCs w:val="22"/>
              </w:rPr>
              <m:t>2</m:t>
            </m:r>
          </m:sup>
        </m:sSup>
        <m:r>
          <w:rPr>
            <w:rFonts w:ascii="Cambria Math" w:hAnsi="Cambria Math"/>
            <w:sz w:val="22"/>
            <w:szCs w:val="22"/>
          </w:rPr>
          <m:t>)q</m:t>
        </m:r>
      </m:oMath>
      <w:r w:rsidR="00923C60" w:rsidRPr="00552F66">
        <w:rPr>
          <w:rFonts w:ascii="Times" w:hAnsi="Times"/>
          <w:i/>
          <w:sz w:val="22"/>
          <w:szCs w:val="22"/>
        </w:rPr>
        <w:t>.</w:t>
      </w:r>
    </w:p>
    <w:p w14:paraId="21AE985F" w14:textId="77777777" w:rsidR="00923C60" w:rsidRPr="00552F66" w:rsidRDefault="00923C60" w:rsidP="0037146D">
      <w:pPr>
        <w:spacing w:line="360" w:lineRule="auto"/>
        <w:jc w:val="both"/>
        <w:rPr>
          <w:rFonts w:ascii="Times" w:hAnsi="Times"/>
          <w:sz w:val="22"/>
          <w:szCs w:val="22"/>
        </w:rPr>
      </w:pPr>
    </w:p>
    <w:p w14:paraId="421825BD" w14:textId="51F71BE5" w:rsidR="00923C60" w:rsidRPr="00552F66" w:rsidRDefault="00923C60" w:rsidP="0037146D">
      <w:pPr>
        <w:spacing w:line="360" w:lineRule="auto"/>
        <w:jc w:val="both"/>
        <w:rPr>
          <w:rFonts w:ascii="Times" w:hAnsi="Times"/>
          <w:sz w:val="22"/>
          <w:szCs w:val="22"/>
        </w:rPr>
      </w:pPr>
      <w:r w:rsidRPr="00552F66">
        <w:rPr>
          <w:rFonts w:ascii="Times" w:hAnsi="Times"/>
          <w:sz w:val="22"/>
          <w:szCs w:val="22"/>
        </w:rPr>
        <w:t>First it is assumed that firm 2 takes the pervious Nash location and price strategy as given. Reasoned from this point of view and only considering the price stage</w:t>
      </w:r>
      <w:r w:rsidR="000C4EBC">
        <w:rPr>
          <w:rFonts w:ascii="Times" w:hAnsi="Times"/>
          <w:sz w:val="22"/>
          <w:szCs w:val="22"/>
        </w:rPr>
        <w:t>,</w:t>
      </w:r>
      <w:r w:rsidRPr="00552F66">
        <w:rPr>
          <w:rFonts w:ascii="Times" w:hAnsi="Times"/>
          <w:sz w:val="22"/>
          <w:szCs w:val="22"/>
        </w:rPr>
        <w:t xml:space="preserve"> firm 1 has an incentive to increase price until the point where the marginal consumer is located on</w:t>
      </w:r>
      <w:r w:rsidR="00DB47CA">
        <w:rPr>
          <w:rFonts w:ascii="Times" w:hAnsi="Times"/>
          <w:sz w:val="22"/>
          <w:szCs w:val="22"/>
        </w:rPr>
        <w:t xml:space="preserve"> a</w:t>
      </w:r>
      <w:r w:rsidRPr="00552F66">
        <w:rPr>
          <w:rFonts w:ascii="Times" w:hAnsi="Times"/>
          <w:sz w:val="22"/>
          <w:szCs w:val="22"/>
        </w:rPr>
        <w:t xml:space="preserve"> distance equal to the capacity of the firm without losing market share, since it was not serving the consumers on </w:t>
      </w:r>
      <m:oMath>
        <m:r>
          <w:rPr>
            <w:rFonts w:ascii="Cambria Math" w:hAnsi="Cambria Math"/>
            <w:sz w:val="22"/>
            <w:szCs w:val="22"/>
          </w:rPr>
          <m:t>(q, 1/2]</m:t>
        </m:r>
      </m:oMath>
      <w:r w:rsidRPr="00552F66">
        <w:rPr>
          <w:rFonts w:ascii="Times" w:hAnsi="Times"/>
          <w:sz w:val="22"/>
          <w:szCs w:val="22"/>
        </w:rPr>
        <w:t>. So far this deviation from the original strategy has no consequences for the rival. Since the game is symmetric</w:t>
      </w:r>
      <w:r w:rsidR="00DB47CA">
        <w:rPr>
          <w:rFonts w:ascii="Times" w:hAnsi="Times"/>
          <w:sz w:val="22"/>
          <w:szCs w:val="22"/>
        </w:rPr>
        <w:t>, firm 2</w:t>
      </w:r>
      <w:r w:rsidRPr="00552F66">
        <w:rPr>
          <w:rFonts w:ascii="Times" w:hAnsi="Times"/>
          <w:sz w:val="22"/>
          <w:szCs w:val="22"/>
        </w:rPr>
        <w:t xml:space="preserve"> would obviously do the same. By the same reasoning the firms will keep increasing their prices up to the point where they both charge prices such that the consumer located on the largest distance from each firm, which is still within the capacity range of the firms, is served (taking into account traveling costs and reservation price). A purcha</w:t>
      </w:r>
      <w:r w:rsidR="00DB47CA">
        <w:rPr>
          <w:rFonts w:ascii="Times" w:hAnsi="Times"/>
          <w:sz w:val="22"/>
          <w:szCs w:val="22"/>
        </w:rPr>
        <w:t>sing consumer that is located at</w:t>
      </w:r>
      <w:r w:rsidRPr="00552F66">
        <w:rPr>
          <w:rFonts w:ascii="Times" w:hAnsi="Times"/>
          <w:sz w:val="22"/>
          <w:szCs w:val="22"/>
        </w:rPr>
        <w:t xml:space="preserve"> the largest distance has a reservation price equal to the total cost of purchase. Solving for its location gives: </w:t>
      </w:r>
      <m:oMath>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m:t>
            </m:r>
          </m:sup>
        </m:sSup>
        <m:r>
          <w:rPr>
            <w:rFonts w:ascii="Cambria Math" w:hAnsi="Cambria Math"/>
            <w:sz w:val="22"/>
            <w:szCs w:val="22"/>
          </w:rPr>
          <m:t xml:space="preserve">= </m:t>
        </m:r>
        <m:rad>
          <m:radPr>
            <m:degHide m:val="1"/>
            <m:ctrlPr>
              <w:rPr>
                <w:rFonts w:ascii="Cambria Math" w:hAnsi="Cambria Math"/>
                <w:i/>
                <w:sz w:val="22"/>
                <w:szCs w:val="22"/>
              </w:rPr>
            </m:ctrlPr>
          </m:radPr>
          <m:deg/>
          <m:e>
            <m:f>
              <m:fPr>
                <m:ctrlPr>
                  <w:rPr>
                    <w:rFonts w:ascii="Cambria Math" w:hAnsi="Cambria Math"/>
                    <w:i/>
                    <w:sz w:val="22"/>
                    <w:szCs w:val="22"/>
                  </w:rPr>
                </m:ctrlPr>
              </m:fPr>
              <m:num>
                <m:r>
                  <w:rPr>
                    <w:rFonts w:ascii="Cambria Math" w:hAnsi="Cambria Math"/>
                    <w:sz w:val="22"/>
                    <w:szCs w:val="22"/>
                  </w:rPr>
                  <m:t>k-</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num>
              <m:den>
                <m:r>
                  <w:rPr>
                    <w:rFonts w:ascii="Cambria Math" w:hAnsi="Cambria Math"/>
                    <w:sz w:val="22"/>
                    <w:szCs w:val="22"/>
                  </w:rPr>
                  <m:t>t</m:t>
                </m:r>
              </m:den>
            </m:f>
          </m:e>
        </m:rad>
      </m:oMath>
      <w:r w:rsidRPr="00552F66">
        <w:rPr>
          <w:rFonts w:ascii="Times" w:hAnsi="Times"/>
          <w:sz w:val="22"/>
          <w:szCs w:val="22"/>
        </w:rPr>
        <w:t xml:space="preserve">. Therefore the profit for firm 1 can be expressed as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sSup>
          <m:sSupPr>
            <m:ctrlPr>
              <w:rPr>
                <w:rFonts w:ascii="Cambria Math" w:hAnsi="Cambria Math"/>
                <w:i/>
                <w:sz w:val="22"/>
                <w:szCs w:val="22"/>
              </w:rPr>
            </m:ctrlPr>
          </m:sSupPr>
          <m:e>
            <m:r>
              <w:rPr>
                <w:rFonts w:ascii="Cambria Math" w:hAnsi="Cambria Math"/>
                <w:sz w:val="22"/>
                <w:szCs w:val="22"/>
              </w:rPr>
              <m:t>x</m:t>
            </m:r>
          </m:e>
          <m:sup>
            <m:r>
              <w:rPr>
                <w:rFonts w:ascii="Cambria Math" w:hAnsi="Cambria Math"/>
                <w:sz w:val="22"/>
                <w:szCs w:val="22"/>
              </w:rPr>
              <m:t>*</m:t>
            </m:r>
          </m:sup>
        </m:sSup>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ad>
          <m:radPr>
            <m:degHide m:val="1"/>
            <m:ctrlPr>
              <w:rPr>
                <w:rFonts w:ascii="Cambria Math" w:hAnsi="Cambria Math"/>
                <w:i/>
                <w:sz w:val="22"/>
                <w:szCs w:val="22"/>
              </w:rPr>
            </m:ctrlPr>
          </m:radPr>
          <m:deg/>
          <m:e>
            <m:f>
              <m:fPr>
                <m:ctrlPr>
                  <w:rPr>
                    <w:rFonts w:ascii="Cambria Math" w:hAnsi="Cambria Math"/>
                    <w:i/>
                    <w:sz w:val="22"/>
                    <w:szCs w:val="22"/>
                  </w:rPr>
                </m:ctrlPr>
              </m:fPr>
              <m:num>
                <m:r>
                  <w:rPr>
                    <w:rFonts w:ascii="Cambria Math" w:hAnsi="Cambria Math"/>
                    <w:sz w:val="22"/>
                    <w:szCs w:val="22"/>
                  </w:rPr>
                  <m:t>k-</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num>
              <m:den>
                <m:r>
                  <w:rPr>
                    <w:rFonts w:ascii="Cambria Math" w:hAnsi="Cambria Math"/>
                    <w:sz w:val="22"/>
                    <w:szCs w:val="22"/>
                  </w:rPr>
                  <m:t>t</m:t>
                </m:r>
              </m:den>
            </m:f>
          </m:e>
        </m:rad>
      </m:oMath>
      <w:r w:rsidRPr="00552F66">
        <w:rPr>
          <w:rFonts w:ascii="Times" w:hAnsi="Times"/>
          <w:sz w:val="22"/>
          <w:szCs w:val="22"/>
        </w:rPr>
        <w:t xml:space="preserve">. The derivative with respect to price is </w:t>
      </w:r>
      <m:oMath>
        <m:f>
          <m:fPr>
            <m:ctrlPr>
              <w:rPr>
                <w:rFonts w:ascii="Cambria Math" w:hAnsi="Cambria Math"/>
                <w:i/>
                <w:sz w:val="22"/>
                <w:szCs w:val="22"/>
              </w:rPr>
            </m:ctrlPr>
          </m:fPr>
          <m:num>
            <m:r>
              <w:rPr>
                <w:rFonts w:ascii="Cambria Math" w:hAnsi="Cambria Math"/>
                <w:sz w:val="22"/>
                <w:szCs w:val="22"/>
              </w:rPr>
              <m:t>2k-3p</m:t>
            </m:r>
          </m:num>
          <m:den>
            <m:r>
              <w:rPr>
                <w:rFonts w:ascii="Cambria Math" w:hAnsi="Cambria Math"/>
                <w:sz w:val="22"/>
                <w:szCs w:val="22"/>
              </w:rPr>
              <m:t>2t</m:t>
            </m:r>
            <m:rad>
              <m:radPr>
                <m:degHide m:val="1"/>
                <m:ctrlPr>
                  <w:rPr>
                    <w:rFonts w:ascii="Cambria Math" w:hAnsi="Cambria Math"/>
                    <w:i/>
                    <w:sz w:val="22"/>
                    <w:szCs w:val="22"/>
                  </w:rPr>
                </m:ctrlPr>
              </m:radPr>
              <m:deg/>
              <m:e>
                <m:f>
                  <m:fPr>
                    <m:ctrlPr>
                      <w:rPr>
                        <w:rFonts w:ascii="Cambria Math" w:hAnsi="Cambria Math"/>
                        <w:i/>
                        <w:sz w:val="22"/>
                        <w:szCs w:val="22"/>
                      </w:rPr>
                    </m:ctrlPr>
                  </m:fPr>
                  <m:num>
                    <m:r>
                      <w:rPr>
                        <w:rFonts w:ascii="Cambria Math" w:hAnsi="Cambria Math"/>
                        <w:sz w:val="22"/>
                        <w:szCs w:val="22"/>
                      </w:rPr>
                      <m:t>k-p</m:t>
                    </m:r>
                  </m:num>
                  <m:den>
                    <m:r>
                      <w:rPr>
                        <w:rFonts w:ascii="Cambria Math" w:hAnsi="Cambria Math"/>
                        <w:sz w:val="22"/>
                        <w:szCs w:val="22"/>
                      </w:rPr>
                      <m:t>t</m:t>
                    </m:r>
                  </m:den>
                </m:f>
              </m:e>
            </m:rad>
          </m:den>
        </m:f>
      </m:oMath>
      <w:r w:rsidR="00606DAA">
        <w:rPr>
          <w:rFonts w:ascii="Times" w:hAnsi="Times"/>
          <w:sz w:val="22"/>
          <w:szCs w:val="22"/>
        </w:rPr>
        <w:t>. Fo</w:t>
      </w:r>
      <w:r w:rsidRPr="00552F66">
        <w:rPr>
          <w:rFonts w:ascii="Times" w:hAnsi="Times"/>
          <w:sz w:val="22"/>
          <w:szCs w:val="22"/>
        </w:rPr>
        <w:t xml:space="preserve">r any transaction to be </w:t>
      </w:r>
      <w:proofErr w:type="gramStart"/>
      <w:r w:rsidRPr="00552F66">
        <w:rPr>
          <w:rFonts w:ascii="Times" w:hAnsi="Times"/>
          <w:sz w:val="22"/>
          <w:szCs w:val="22"/>
        </w:rPr>
        <w:t>possible</w:t>
      </w:r>
      <w:r w:rsidR="00606DAA">
        <w:rPr>
          <w:rFonts w:ascii="Times" w:hAnsi="Times"/>
          <w:sz w:val="22"/>
          <w:szCs w:val="22"/>
        </w:rPr>
        <w:t>,</w:t>
      </w:r>
      <w:proofErr w:type="gramEnd"/>
      <w:r w:rsidRPr="00552F66">
        <w:rPr>
          <w:rFonts w:ascii="Times" w:hAnsi="Times"/>
          <w:sz w:val="22"/>
          <w:szCs w:val="22"/>
        </w:rPr>
        <w:t xml:space="preserve"> </w:t>
      </w:r>
      <m:oMath>
        <m:r>
          <w:rPr>
            <w:rFonts w:ascii="Cambria Math" w:hAnsi="Cambria Math"/>
            <w:sz w:val="22"/>
            <w:szCs w:val="22"/>
          </w:rPr>
          <m:t>k</m:t>
        </m:r>
      </m:oMath>
      <w:r w:rsidRPr="00552F66">
        <w:rPr>
          <w:rFonts w:ascii="Times" w:hAnsi="Times"/>
          <w:sz w:val="22"/>
          <w:szCs w:val="22"/>
        </w:rPr>
        <w:t xml:space="preserve"> must be higher than p</w:t>
      </w:r>
      <w:r w:rsidR="00606DAA">
        <w:rPr>
          <w:rFonts w:ascii="Times" w:hAnsi="Times"/>
          <w:sz w:val="22"/>
          <w:szCs w:val="22"/>
        </w:rPr>
        <w:t xml:space="preserve">; and taking this into account and the fact that </w:t>
      </w:r>
      <w:r w:rsidRPr="00552F66">
        <w:rPr>
          <w:rFonts w:ascii="Times" w:hAnsi="Times"/>
          <w:sz w:val="22"/>
          <w:szCs w:val="22"/>
        </w:rPr>
        <w:t>t is</w:t>
      </w:r>
      <w:r w:rsidR="00606DAA">
        <w:rPr>
          <w:rFonts w:ascii="Times" w:hAnsi="Times"/>
          <w:sz w:val="22"/>
          <w:szCs w:val="22"/>
        </w:rPr>
        <w:t xml:space="preserve"> a</w:t>
      </w:r>
      <w:r w:rsidRPr="00552F66">
        <w:rPr>
          <w:rFonts w:ascii="Times" w:hAnsi="Times"/>
          <w:sz w:val="22"/>
          <w:szCs w:val="22"/>
        </w:rPr>
        <w:t xml:space="preserve"> positive</w:t>
      </w:r>
      <w:r w:rsidR="00606DAA">
        <w:rPr>
          <w:rFonts w:ascii="Times" w:hAnsi="Times"/>
          <w:sz w:val="22"/>
          <w:szCs w:val="22"/>
        </w:rPr>
        <w:t xml:space="preserve"> number</w:t>
      </w:r>
      <w:r w:rsidRPr="00552F66">
        <w:rPr>
          <w:rFonts w:ascii="Times" w:hAnsi="Times"/>
          <w:sz w:val="22"/>
          <w:szCs w:val="22"/>
        </w:rPr>
        <w:t xml:space="preserve">, the denominator is a positive real number. For the whole derivative to be negative </w:t>
      </w:r>
      <m:oMath>
        <m:r>
          <w:rPr>
            <w:rFonts w:ascii="Cambria Math" w:hAnsi="Cambria Math"/>
            <w:sz w:val="22"/>
            <w:szCs w:val="22"/>
          </w:rPr>
          <m:t>k&lt;3p/2</m:t>
        </m:r>
      </m:oMath>
      <w:r w:rsidRPr="00552F66">
        <w:rPr>
          <w:rFonts w:ascii="Times" w:hAnsi="Times"/>
          <w:sz w:val="22"/>
          <w:szCs w:val="22"/>
        </w:rPr>
        <w:t xml:space="preserve"> must hold. At this point </w:t>
      </w:r>
      <m:oMath>
        <m:r>
          <w:rPr>
            <w:rFonts w:ascii="Cambria Math" w:hAnsi="Cambria Math"/>
            <w:sz w:val="22"/>
            <w:szCs w:val="22"/>
          </w:rPr>
          <m:t>p=k-t</m:t>
        </m:r>
        <m:sSup>
          <m:sSupPr>
            <m:ctrlPr>
              <w:rPr>
                <w:rFonts w:ascii="Cambria Math" w:hAnsi="Cambria Math"/>
                <w:i/>
                <w:sz w:val="22"/>
                <w:szCs w:val="22"/>
              </w:rPr>
            </m:ctrlPr>
          </m:sSupPr>
          <m:e>
            <m:r>
              <w:rPr>
                <w:rFonts w:ascii="Cambria Math" w:hAnsi="Cambria Math"/>
                <w:sz w:val="22"/>
                <w:szCs w:val="22"/>
              </w:rPr>
              <m:t>q</m:t>
            </m:r>
          </m:e>
          <m:sup>
            <m:r>
              <w:rPr>
                <w:rFonts w:ascii="Cambria Math" w:hAnsi="Cambria Math"/>
                <w:sz w:val="22"/>
                <w:szCs w:val="22"/>
              </w:rPr>
              <m:t xml:space="preserve">2 </m:t>
            </m:r>
          </m:sup>
        </m:sSup>
      </m:oMath>
      <w:r w:rsidRPr="00552F66">
        <w:rPr>
          <w:rFonts w:ascii="Times" w:hAnsi="Times"/>
          <w:sz w:val="22"/>
          <w:szCs w:val="22"/>
        </w:rPr>
        <w:t xml:space="preserve">, which means </w:t>
      </w:r>
      <m:oMath>
        <m:r>
          <w:rPr>
            <w:rFonts w:ascii="Cambria Math" w:hAnsi="Cambria Math"/>
            <w:sz w:val="22"/>
            <w:szCs w:val="22"/>
          </w:rPr>
          <m:t>k/t&gt;3</m:t>
        </m:r>
        <m:sSup>
          <m:sSupPr>
            <m:ctrlPr>
              <w:rPr>
                <w:rFonts w:ascii="Cambria Math" w:hAnsi="Cambria Math"/>
                <w:i/>
                <w:sz w:val="22"/>
                <w:szCs w:val="22"/>
              </w:rPr>
            </m:ctrlPr>
          </m:sSupPr>
          <m:e>
            <m:r>
              <w:rPr>
                <w:rFonts w:ascii="Cambria Math" w:hAnsi="Cambria Math"/>
                <w:sz w:val="22"/>
                <w:szCs w:val="22"/>
              </w:rPr>
              <m:t>q</m:t>
            </m:r>
          </m:e>
          <m:sup>
            <m:r>
              <w:rPr>
                <w:rFonts w:ascii="Cambria Math" w:hAnsi="Cambria Math"/>
                <w:sz w:val="22"/>
                <w:szCs w:val="22"/>
              </w:rPr>
              <m:t>2</m:t>
            </m:r>
          </m:sup>
        </m:sSup>
      </m:oMath>
      <w:r w:rsidRPr="00552F66">
        <w:rPr>
          <w:rFonts w:ascii="Times" w:hAnsi="Times"/>
          <w:sz w:val="22"/>
          <w:szCs w:val="22"/>
        </w:rPr>
        <w:t xml:space="preserve">. Since by assumption </w:t>
      </w:r>
      <m:oMath>
        <m:r>
          <w:rPr>
            <w:rFonts w:ascii="Cambria Math" w:hAnsi="Cambria Math"/>
            <w:sz w:val="22"/>
            <w:szCs w:val="22"/>
          </w:rPr>
          <m:t>k/t≥5/4</m:t>
        </m:r>
      </m:oMath>
      <w:r w:rsidRPr="00552F66">
        <w:rPr>
          <w:rFonts w:ascii="Times" w:hAnsi="Times"/>
          <w:sz w:val="22"/>
          <w:szCs w:val="22"/>
        </w:rPr>
        <w:t xml:space="preserve"> and </w:t>
      </w:r>
      <m:oMath>
        <m:r>
          <w:rPr>
            <w:rFonts w:ascii="Cambria Math" w:hAnsi="Cambria Math"/>
            <w:sz w:val="22"/>
            <w:szCs w:val="22"/>
          </w:rPr>
          <m:t>3</m:t>
        </m:r>
        <m:sSup>
          <m:sSupPr>
            <m:ctrlPr>
              <w:rPr>
                <w:rFonts w:ascii="Cambria Math" w:hAnsi="Cambria Math"/>
                <w:i/>
                <w:sz w:val="22"/>
                <w:szCs w:val="22"/>
              </w:rPr>
            </m:ctrlPr>
          </m:sSupPr>
          <m:e>
            <m:r>
              <w:rPr>
                <w:rFonts w:ascii="Cambria Math" w:hAnsi="Cambria Math"/>
                <w:sz w:val="22"/>
                <w:szCs w:val="22"/>
              </w:rPr>
              <m:t>q</m:t>
            </m:r>
          </m:e>
          <m:sup>
            <m:r>
              <w:rPr>
                <w:rFonts w:ascii="Cambria Math" w:hAnsi="Cambria Math"/>
                <w:sz w:val="22"/>
                <w:szCs w:val="22"/>
              </w:rPr>
              <m:t>2</m:t>
            </m:r>
          </m:sup>
        </m:sSup>
        <m:r>
          <w:rPr>
            <w:rFonts w:ascii="Cambria Math" w:hAnsi="Cambria Math"/>
            <w:sz w:val="22"/>
            <w:szCs w:val="22"/>
          </w:rPr>
          <m:t xml:space="preserve">&lt; 3/4 </m:t>
        </m:r>
        <m:r>
          <w:rPr>
            <w:rStyle w:val="FootnoteReference"/>
            <w:rFonts w:ascii="Cambria Math" w:hAnsi="Cambria Math"/>
            <w:i/>
            <w:sz w:val="22"/>
            <w:szCs w:val="22"/>
          </w:rPr>
          <w:footnoteReference w:id="10"/>
        </m:r>
      </m:oMath>
      <w:r w:rsidRPr="00552F66">
        <w:rPr>
          <w:rFonts w:ascii="Times" w:hAnsi="Times"/>
          <w:sz w:val="22"/>
          <w:szCs w:val="22"/>
        </w:rPr>
        <w:t xml:space="preserve">, this always holds. This means that increasing the price at this point results in lower profits. </w:t>
      </w:r>
    </w:p>
    <w:p w14:paraId="336CAA76" w14:textId="039956BE" w:rsidR="00923C60" w:rsidRPr="00552F66" w:rsidRDefault="00923C60" w:rsidP="0037146D">
      <w:pPr>
        <w:spacing w:line="360" w:lineRule="auto"/>
        <w:jc w:val="both"/>
        <w:rPr>
          <w:rFonts w:ascii="Times" w:hAnsi="Times"/>
          <w:sz w:val="22"/>
          <w:szCs w:val="22"/>
        </w:rPr>
      </w:pPr>
      <w:r w:rsidRPr="00552F66">
        <w:rPr>
          <w:rFonts w:ascii="Times" w:hAnsi="Times"/>
          <w:sz w:val="22"/>
          <w:szCs w:val="22"/>
        </w:rPr>
        <w:tab/>
        <w:t>All in all, there is no incentive to increase the price at this point. Let P denote the maximum price that a firm can ask at this location that would still serve its whole capacity. The firms can, however, still relocate. In the first model, it is shown that</w:t>
      </w:r>
      <w:r w:rsidR="00EF3C8A">
        <w:rPr>
          <w:rFonts w:ascii="Times" w:hAnsi="Times"/>
          <w:sz w:val="22"/>
          <w:szCs w:val="22"/>
        </w:rPr>
        <w:t xml:space="preserve"> whenever the firms jointly act</w:t>
      </w:r>
      <w:r w:rsidRPr="00552F66">
        <w:rPr>
          <w:rFonts w:ascii="Times" w:hAnsi="Times"/>
          <w:sz w:val="22"/>
          <w:szCs w:val="22"/>
        </w:rPr>
        <w:t xml:space="preserve"> as a monopolist (price setter)</w:t>
      </w:r>
      <w:r w:rsidR="00EF3C8A">
        <w:rPr>
          <w:rFonts w:ascii="Times" w:hAnsi="Times"/>
          <w:sz w:val="22"/>
          <w:szCs w:val="22"/>
        </w:rPr>
        <w:t>,</w:t>
      </w:r>
      <w:r w:rsidRPr="00552F66">
        <w:rPr>
          <w:rFonts w:ascii="Times" w:hAnsi="Times"/>
          <w:sz w:val="22"/>
          <w:szCs w:val="22"/>
        </w:rPr>
        <w:t xml:space="preserve"> it is most profitable to locate in such a way that the distance of the consumer located the fart</w:t>
      </w:r>
      <w:r w:rsidR="00EF3C8A">
        <w:rPr>
          <w:rFonts w:ascii="Times" w:hAnsi="Times"/>
          <w:sz w:val="22"/>
          <w:szCs w:val="22"/>
        </w:rPr>
        <w:t xml:space="preserve">hest from the firm is minimized. </w:t>
      </w:r>
      <w:r w:rsidRPr="00552F66">
        <w:rPr>
          <w:rFonts w:ascii="Times" w:hAnsi="Times"/>
          <w:sz w:val="22"/>
          <w:szCs w:val="22"/>
        </w:rPr>
        <w:t xml:space="preserve">Here, since the market is separated, each of the firms is a monopolist. Thus a firm can increase its profits by relocating, such that the distance to the consumer on each endpoint of </w:t>
      </w:r>
      <w:r w:rsidR="00EF3C8A">
        <w:rPr>
          <w:rFonts w:ascii="Times" w:hAnsi="Times"/>
          <w:sz w:val="22"/>
          <w:szCs w:val="22"/>
        </w:rPr>
        <w:t>its market is minimized. This holds</w:t>
      </w:r>
      <w:r w:rsidRPr="00552F66">
        <w:rPr>
          <w:rFonts w:ascii="Times" w:hAnsi="Times"/>
          <w:sz w:val="22"/>
          <w:szCs w:val="22"/>
        </w:rPr>
        <w:t xml:space="preserve"> when the firm locates</w:t>
      </w:r>
      <w:r w:rsidR="00EF3C8A">
        <w:rPr>
          <w:rFonts w:ascii="Times" w:hAnsi="Times"/>
          <w:sz w:val="22"/>
          <w:szCs w:val="22"/>
        </w:rPr>
        <w:t xml:space="preserve"> at</w:t>
      </w:r>
      <w:r w:rsidRPr="00552F66">
        <w:rPr>
          <w:rFonts w:ascii="Times" w:hAnsi="Times"/>
          <w:sz w:val="22"/>
          <w:szCs w:val="22"/>
        </w:rPr>
        <w:t xml:space="preserve"> </w:t>
      </w:r>
      <m:oMath>
        <m:r>
          <w:rPr>
            <w:rFonts w:ascii="Cambria Math" w:hAnsi="Cambria Math"/>
            <w:sz w:val="22"/>
            <w:szCs w:val="22"/>
          </w:rPr>
          <m:t>q/2</m:t>
        </m:r>
      </m:oMath>
      <w:r w:rsidRPr="00552F66">
        <w:rPr>
          <w:rFonts w:ascii="Times" w:hAnsi="Times"/>
          <w:sz w:val="22"/>
          <w:szCs w:val="22"/>
        </w:rPr>
        <w:t xml:space="preserve"> distance from where it was located originally. This action does not affect market share, it only gives the possibility to raise prices even further, since the total cost of purchasing to the consumer on the endpoint is lower. Now the output of the firm is still </w:t>
      </w:r>
      <m:oMath>
        <m:r>
          <w:rPr>
            <w:rFonts w:ascii="Cambria Math" w:hAnsi="Cambria Math"/>
            <w:sz w:val="22"/>
            <w:szCs w:val="22"/>
          </w:rPr>
          <m:t>q</m:t>
        </m:r>
      </m:oMath>
      <w:r w:rsidRPr="00552F66">
        <w:rPr>
          <w:rFonts w:ascii="Times" w:hAnsi="Times"/>
          <w:sz w:val="22"/>
          <w:szCs w:val="22"/>
        </w:rPr>
        <w:t xml:space="preserve">, however the price is the maximum price it can charge such that the total cost of the consumer on the endpoints is equal to </w:t>
      </w:r>
      <m:oMath>
        <m:r>
          <w:rPr>
            <w:rFonts w:ascii="Cambria Math" w:hAnsi="Cambria Math"/>
            <w:sz w:val="22"/>
            <w:szCs w:val="22"/>
          </w:rPr>
          <m:t>k</m:t>
        </m:r>
      </m:oMath>
      <w:r w:rsidRPr="00552F66">
        <w:rPr>
          <w:rFonts w:ascii="Times" w:hAnsi="Times"/>
          <w:sz w:val="22"/>
          <w:szCs w:val="22"/>
        </w:rPr>
        <w:t xml:space="preserve">, denoted by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t>
            </m:r>
          </m:sup>
        </m:sSup>
      </m:oMath>
      <w:r w:rsidRPr="00552F66">
        <w:rPr>
          <w:rFonts w:ascii="Times" w:hAnsi="Times"/>
          <w:sz w:val="22"/>
          <w:szCs w:val="22"/>
        </w:rPr>
        <w:t xml:space="preserve">, where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t>
            </m:r>
          </m:sup>
        </m:sSup>
        <m:r>
          <w:rPr>
            <w:rFonts w:ascii="Cambria Math" w:hAnsi="Cambria Math"/>
            <w:sz w:val="22"/>
            <w:szCs w:val="22"/>
          </w:rPr>
          <m:t>&gt;P</m:t>
        </m:r>
      </m:oMath>
      <w:r w:rsidRPr="00552F66">
        <w:rPr>
          <w:rFonts w:ascii="Times" w:hAnsi="Times"/>
          <w:sz w:val="22"/>
          <w:szCs w:val="22"/>
        </w:rPr>
        <w:t>. In other words, the profits</w:t>
      </w:r>
      <w:r w:rsidR="00606DAA">
        <w:rPr>
          <w:rFonts w:ascii="Times" w:hAnsi="Times"/>
          <w:sz w:val="22"/>
          <w:szCs w:val="22"/>
        </w:rPr>
        <w:t xml:space="preserve"> increase as a result of the price increase, while demand remains unaltered. </w:t>
      </w:r>
      <w:r w:rsidR="00EF3C8A">
        <w:rPr>
          <w:rFonts w:ascii="Times" w:hAnsi="Times"/>
          <w:sz w:val="22"/>
          <w:szCs w:val="22"/>
        </w:rPr>
        <w:t>At this point</w:t>
      </w:r>
      <w:r w:rsidRPr="00552F66">
        <w:rPr>
          <w:rFonts w:ascii="Times" w:hAnsi="Times"/>
          <w:sz w:val="22"/>
          <w:szCs w:val="22"/>
        </w:rPr>
        <w:t xml:space="preserve"> there is no incentive to move or increase price, which makes this point an equilibrium outcome to the game. Moving results only in serving different consumer at the same profits. At this point the price is </w:t>
      </w:r>
      <m:oMath>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m:t>
            </m:r>
          </m:sup>
        </m:sSup>
        <m:r>
          <w:rPr>
            <w:rFonts w:ascii="Cambria Math" w:hAnsi="Cambria Math"/>
            <w:sz w:val="22"/>
            <w:szCs w:val="22"/>
          </w:rPr>
          <m:t>=k-t</m:t>
        </m:r>
        <m:sSup>
          <m:sSupPr>
            <m:ctrlPr>
              <w:rPr>
                <w:rFonts w:ascii="Cambria Math" w:hAnsi="Cambria Math"/>
                <w:i/>
                <w:sz w:val="22"/>
                <w:szCs w:val="22"/>
              </w:rPr>
            </m:ctrlPr>
          </m:sSupPr>
          <m:e>
            <m:r>
              <w:rPr>
                <w:rFonts w:ascii="Cambria Math" w:hAnsi="Cambria Math"/>
                <w:sz w:val="22"/>
                <w:szCs w:val="22"/>
              </w:rPr>
              <m:t>(1/4-q)</m:t>
            </m:r>
          </m:e>
          <m:sup>
            <m:r>
              <w:rPr>
                <w:rFonts w:ascii="Cambria Math" w:hAnsi="Cambria Math"/>
                <w:sz w:val="22"/>
                <w:szCs w:val="22"/>
              </w:rPr>
              <m:t>2</m:t>
            </m:r>
          </m:sup>
        </m:sSup>
      </m:oMath>
      <w:r w:rsidRPr="00552F66">
        <w:rPr>
          <w:rFonts w:ascii="Times" w:hAnsi="Times"/>
          <w:sz w:val="22"/>
          <w:szCs w:val="22"/>
        </w:rPr>
        <w:t xml:space="preserve"> and since this is higher than </w:t>
      </w:r>
      <m:oMath>
        <m:r>
          <w:rPr>
            <w:rFonts w:ascii="Cambria Math" w:hAnsi="Cambria Math"/>
            <w:sz w:val="22"/>
            <w:szCs w:val="22"/>
          </w:rPr>
          <m:t>P</m:t>
        </m:r>
      </m:oMath>
      <w:r w:rsidRPr="00552F66">
        <w:rPr>
          <w:rFonts w:ascii="Times" w:hAnsi="Times"/>
          <w:sz w:val="22"/>
          <w:szCs w:val="22"/>
        </w:rPr>
        <w:t xml:space="preserve">, </w:t>
      </w:r>
      <m:oMath>
        <m:r>
          <w:rPr>
            <w:rFonts w:ascii="Cambria Math" w:hAnsi="Cambria Math"/>
            <w:sz w:val="22"/>
            <w:szCs w:val="22"/>
          </w:rPr>
          <m:t>k&lt;3p/2</m:t>
        </m:r>
      </m:oMath>
      <w:r w:rsidRPr="00552F66">
        <w:rPr>
          <w:rFonts w:ascii="Times" w:hAnsi="Times"/>
          <w:sz w:val="22"/>
          <w:szCs w:val="22"/>
        </w:rPr>
        <w:t xml:space="preserve"> still holds, thus raising prices is not profitable. Moving does not result in extra market share or the possibility to raise prices. Moving towards the initial point results in a loss relative to this state and moving towards the middle results in the same payoff. Therefore there is no incentive to move towards the initial point. Even though there is no incentive to move to the right, making this point a Nash equilibrium</w:t>
      </w:r>
      <w:r w:rsidR="000F43A8">
        <w:rPr>
          <w:rFonts w:ascii="Times" w:hAnsi="Times"/>
          <w:sz w:val="22"/>
          <w:szCs w:val="22"/>
        </w:rPr>
        <w:t xml:space="preserve"> solution</w:t>
      </w:r>
      <w:r w:rsidRPr="00552F66">
        <w:rPr>
          <w:rFonts w:ascii="Times" w:hAnsi="Times"/>
          <w:sz w:val="22"/>
          <w:szCs w:val="22"/>
        </w:rPr>
        <w:t xml:space="preserve">, the firm is indifferent between locating here or </w:t>
      </w:r>
      <w:r w:rsidR="000F43A8">
        <w:rPr>
          <w:rFonts w:ascii="Times" w:hAnsi="Times"/>
          <w:sz w:val="22"/>
          <w:szCs w:val="22"/>
        </w:rPr>
        <w:t>slightly</w:t>
      </w:r>
      <w:r w:rsidRPr="00552F66">
        <w:rPr>
          <w:rFonts w:ascii="Times" w:hAnsi="Times"/>
          <w:sz w:val="22"/>
          <w:szCs w:val="22"/>
        </w:rPr>
        <w:t xml:space="preserve"> to the right. In fact all locations such that the two </w:t>
      </w:r>
      <w:r w:rsidRPr="00552F66">
        <w:rPr>
          <w:rFonts w:ascii="Times" w:hAnsi="Times"/>
          <w:i/>
          <w:sz w:val="22"/>
          <w:szCs w:val="22"/>
        </w:rPr>
        <w:t>separated markets</w:t>
      </w:r>
      <w:r w:rsidRPr="00552F66">
        <w:rPr>
          <w:rFonts w:ascii="Times" w:hAnsi="Times"/>
          <w:sz w:val="22"/>
          <w:szCs w:val="22"/>
        </w:rPr>
        <w:t xml:space="preserve"> do not touch each other result in the same profit and are therefore equilibria as well. Regardless of the exact location they locate, where the two firms are at least of </w:t>
      </w:r>
      <m:oMath>
        <m:r>
          <w:rPr>
            <w:rFonts w:ascii="Cambria Math" w:hAnsi="Cambria Math"/>
            <w:sz w:val="22"/>
            <w:szCs w:val="22"/>
          </w:rPr>
          <m:t>q/2</m:t>
        </m:r>
      </m:oMath>
      <w:r w:rsidRPr="00552F66">
        <w:rPr>
          <w:rFonts w:ascii="Times" w:hAnsi="Times"/>
          <w:sz w:val="22"/>
          <w:szCs w:val="22"/>
        </w:rPr>
        <w:t xml:space="preserve"> distance from each other, the profits always equal </w:t>
      </w:r>
      <m:oMath>
        <m:r>
          <w:rPr>
            <w:rFonts w:ascii="Cambria Math" w:hAnsi="Cambria Math"/>
            <w:sz w:val="22"/>
            <w:szCs w:val="22"/>
          </w:rPr>
          <m:t>(k-t</m:t>
        </m:r>
        <m:sSup>
          <m:sSupPr>
            <m:ctrlPr>
              <w:rPr>
                <w:rFonts w:ascii="Cambria Math" w:hAnsi="Cambria Math"/>
                <w:i/>
                <w:sz w:val="22"/>
                <w:szCs w:val="22"/>
              </w:rPr>
            </m:ctrlPr>
          </m:sSupPr>
          <m:e>
            <m:d>
              <m:dPr>
                <m:ctrlPr>
                  <w:rPr>
                    <w:rFonts w:ascii="Cambria Math" w:hAnsi="Cambria Math"/>
                    <w:i/>
                    <w:sz w:val="22"/>
                    <w:szCs w:val="22"/>
                  </w:rPr>
                </m:ctrlPr>
              </m:dPr>
              <m:e>
                <m:r>
                  <w:rPr>
                    <w:rFonts w:ascii="Cambria Math" w:hAnsi="Cambria Math"/>
                    <w:sz w:val="22"/>
                    <w:szCs w:val="22"/>
                  </w:rPr>
                  <m:t>1/4-q</m:t>
                </m:r>
              </m:e>
            </m:d>
          </m:e>
          <m:sup>
            <m:r>
              <w:rPr>
                <w:rFonts w:ascii="Cambria Math" w:hAnsi="Cambria Math"/>
                <w:sz w:val="22"/>
                <w:szCs w:val="22"/>
              </w:rPr>
              <m:t>2</m:t>
            </m:r>
          </m:sup>
        </m:sSup>
        <w:proofErr w:type="gramStart"/>
        <m:r>
          <w:rPr>
            <w:rFonts w:ascii="Cambria Math" w:hAnsi="Cambria Math"/>
            <w:sz w:val="22"/>
            <w:szCs w:val="22"/>
          </w:rPr>
          <m:t>)q</m:t>
        </m:r>
      </m:oMath>
      <w:proofErr w:type="gramEnd"/>
      <w:r w:rsidRPr="00552F66">
        <w:rPr>
          <w:rFonts w:ascii="Times" w:hAnsi="Times"/>
          <w:sz w:val="22"/>
          <w:szCs w:val="22"/>
        </w:rPr>
        <w:t xml:space="preserve"> in Nash equilibrium.</w:t>
      </w:r>
    </w:p>
    <w:p w14:paraId="6AD452CC" w14:textId="4956ECF6" w:rsidR="00923C60" w:rsidRPr="00552F66" w:rsidRDefault="00923C60" w:rsidP="0037146D">
      <w:pPr>
        <w:spacing w:line="360" w:lineRule="auto"/>
        <w:jc w:val="both"/>
        <w:rPr>
          <w:rFonts w:ascii="Times" w:hAnsi="Times"/>
          <w:sz w:val="22"/>
          <w:szCs w:val="22"/>
        </w:rPr>
      </w:pPr>
      <w:r w:rsidRPr="00552F66">
        <w:rPr>
          <w:rFonts w:ascii="Times" w:hAnsi="Times"/>
          <w:sz w:val="22"/>
          <w:szCs w:val="22"/>
        </w:rPr>
        <w:tab/>
        <w:t xml:space="preserve">When colluding the firms jointly maximize profits. Now </w:t>
      </w:r>
      <m:oMath>
        <m:sSup>
          <m:sSupPr>
            <m:ctrlPr>
              <w:rPr>
                <w:rFonts w:ascii="Cambria Math" w:hAnsi="Cambria Math"/>
                <w:i/>
                <w:sz w:val="22"/>
                <w:szCs w:val="22"/>
              </w:rPr>
            </m:ctrlPr>
          </m:sSupPr>
          <m:e>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J</m:t>
                </m:r>
              </m:sup>
            </m:sSup>
            <m:r>
              <w:rPr>
                <w:rFonts w:ascii="Cambria Math" w:hAnsi="Cambria Math"/>
                <w:sz w:val="22"/>
                <w:szCs w:val="22"/>
              </w:rPr>
              <m:t>=π</m:t>
            </m:r>
          </m:e>
          <m:sup>
            <m:r>
              <w:rPr>
                <w:rFonts w:ascii="Cambria Math" w:hAnsi="Cambria Math"/>
                <w:sz w:val="22"/>
                <w:szCs w:val="22"/>
              </w:rPr>
              <m:t>1</m:t>
            </m:r>
          </m:sup>
        </m:sSup>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2</m:t>
            </m:r>
          </m:sup>
        </m:sSup>
      </m:oMath>
      <w:r w:rsidRPr="00552F66">
        <w:rPr>
          <w:rFonts w:ascii="Times" w:hAnsi="Times"/>
          <w:sz w:val="22"/>
          <w:szCs w:val="22"/>
        </w:rPr>
        <w:t xml:space="preserve"> is maximized by choosing the optimal price and location. The optimal location is found by minimizing the distance to the consumer located </w:t>
      </w:r>
      <w:r w:rsidR="000F43A8">
        <w:rPr>
          <w:rFonts w:ascii="Times" w:hAnsi="Times"/>
          <w:sz w:val="22"/>
          <w:szCs w:val="22"/>
        </w:rPr>
        <w:t>at the largest distance</w:t>
      </w:r>
      <w:r w:rsidRPr="00552F66">
        <w:rPr>
          <w:rFonts w:ascii="Times" w:hAnsi="Times"/>
          <w:sz w:val="22"/>
          <w:szCs w:val="22"/>
        </w:rPr>
        <w:t xml:space="preserve">, which is already the case in the Nash equilibrium. Given this location, the local monopolists already charge the highest profit-maximizing price. Therefore the profit-maximizing strategy in the cooperation phase is exactly equal to the Nash equilibrium (punishment phase). The firms have no reason to collude, since the profit-maximizing outcome is already achieved in the </w:t>
      </w:r>
      <w:r w:rsidRPr="00552F66">
        <w:rPr>
          <w:rFonts w:ascii="Times" w:hAnsi="Times"/>
          <w:i/>
          <w:sz w:val="22"/>
          <w:szCs w:val="22"/>
        </w:rPr>
        <w:t xml:space="preserve">competitive </w:t>
      </w:r>
      <w:r w:rsidRPr="00552F66">
        <w:rPr>
          <w:rFonts w:ascii="Times" w:hAnsi="Times"/>
          <w:sz w:val="22"/>
          <w:szCs w:val="22"/>
        </w:rPr>
        <w:t>equilibrium.</w:t>
      </w:r>
    </w:p>
    <w:p w14:paraId="6E794575" w14:textId="77777777" w:rsidR="00923C60" w:rsidRPr="00552F66" w:rsidRDefault="00923C60" w:rsidP="0037146D">
      <w:pPr>
        <w:spacing w:line="360" w:lineRule="auto"/>
        <w:jc w:val="both"/>
        <w:rPr>
          <w:rFonts w:ascii="Times" w:hAnsi="Times"/>
          <w:b/>
          <w:sz w:val="22"/>
          <w:szCs w:val="22"/>
        </w:rPr>
      </w:pPr>
    </w:p>
    <w:p w14:paraId="3D6A8254" w14:textId="77777777" w:rsidR="00923C60" w:rsidRPr="00552F66" w:rsidRDefault="00923C60" w:rsidP="0037146D">
      <w:pPr>
        <w:spacing w:line="360" w:lineRule="auto"/>
        <w:jc w:val="both"/>
        <w:rPr>
          <w:rFonts w:ascii="Times" w:hAnsi="Times"/>
          <w:b/>
          <w:sz w:val="22"/>
          <w:szCs w:val="22"/>
        </w:rPr>
      </w:pPr>
      <w:r w:rsidRPr="00552F66">
        <w:rPr>
          <w:rFonts w:ascii="Times" w:hAnsi="Times"/>
          <w:b/>
          <w:sz w:val="22"/>
          <w:szCs w:val="22"/>
        </w:rPr>
        <w:t xml:space="preserve">Case capacity is larger than </w:t>
      </w:r>
      <m:oMath>
        <m:r>
          <m:rPr>
            <m:sty m:val="bi"/>
          </m:rPr>
          <w:rPr>
            <w:rFonts w:ascii="Cambria Math" w:hAnsi="Cambria Math"/>
            <w:sz w:val="22"/>
            <w:szCs w:val="22"/>
          </w:rPr>
          <m:t>1/2</m:t>
        </m:r>
      </m:oMath>
    </w:p>
    <w:p w14:paraId="3A16AEDA" w14:textId="77777777" w:rsidR="00923C60" w:rsidRPr="00552F66" w:rsidRDefault="00923C60" w:rsidP="0037146D">
      <w:pPr>
        <w:spacing w:line="360" w:lineRule="auto"/>
        <w:jc w:val="both"/>
        <w:rPr>
          <w:rFonts w:ascii="Times" w:hAnsi="Times"/>
          <w:sz w:val="22"/>
          <w:szCs w:val="22"/>
        </w:rPr>
      </w:pPr>
      <w:r w:rsidRPr="00552F66">
        <w:rPr>
          <w:rFonts w:ascii="Times" w:hAnsi="Times"/>
          <w:sz w:val="22"/>
          <w:szCs w:val="22"/>
        </w:rPr>
        <w:t xml:space="preserve">In this case the capacity constraint is not binding. In section 6 it is shown that the Nash equilibrium without capacity constraints is to locate at 0 and 1 with price </w:t>
      </w:r>
      <m:oMath>
        <m:r>
          <w:rPr>
            <w:rFonts w:ascii="Cambria Math" w:hAnsi="Cambria Math"/>
            <w:sz w:val="22"/>
            <w:szCs w:val="22"/>
          </w:rPr>
          <m:t>t</m:t>
        </m:r>
      </m:oMath>
      <w:r w:rsidRPr="00552F66">
        <w:rPr>
          <w:rFonts w:ascii="Times" w:hAnsi="Times"/>
          <w:sz w:val="22"/>
          <w:szCs w:val="22"/>
        </w:rPr>
        <w:t>. The introduction of an exogenously determined capacity constraint that is not binding has no further influence on the profit-maximizing location and price given the strategy of the competitor. Therefore the Nash equilibrium will be exactly the same as in the previous game.</w:t>
      </w:r>
    </w:p>
    <w:p w14:paraId="3372A865" w14:textId="7EA6C01C" w:rsidR="001B2D07" w:rsidRPr="00552F66" w:rsidRDefault="00273BE1" w:rsidP="0037146D">
      <w:pPr>
        <w:spacing w:line="360" w:lineRule="auto"/>
        <w:jc w:val="both"/>
        <w:rPr>
          <w:rFonts w:ascii="Times" w:hAnsi="Times"/>
          <w:sz w:val="22"/>
          <w:szCs w:val="22"/>
        </w:rPr>
      </w:pPr>
      <w:r>
        <w:rPr>
          <w:rFonts w:ascii="Times" w:hAnsi="Times"/>
          <w:sz w:val="22"/>
          <w:szCs w:val="22"/>
        </w:rPr>
        <w:tab/>
        <w:t>The same argument</w:t>
      </w:r>
      <w:r w:rsidR="00923C60" w:rsidRPr="00552F66">
        <w:rPr>
          <w:rFonts w:ascii="Times" w:hAnsi="Times"/>
          <w:sz w:val="22"/>
          <w:szCs w:val="22"/>
        </w:rPr>
        <w:t xml:space="preserve"> holds for the collusive equilibrium. Section 4 has shown that the joint profit maximizing strategy is to charge a price of </w:t>
      </w:r>
      <m:oMath>
        <m:r>
          <w:rPr>
            <w:rFonts w:ascii="Cambria Math" w:hAnsi="Cambria Math"/>
            <w:sz w:val="22"/>
            <w:szCs w:val="22"/>
          </w:rPr>
          <m:t>k-t/16</m:t>
        </m:r>
      </m:oMath>
      <w:r w:rsidR="00923C60" w:rsidRPr="00552F66">
        <w:rPr>
          <w:rFonts w:ascii="Times" w:hAnsi="Times"/>
          <w:sz w:val="22"/>
          <w:szCs w:val="22"/>
        </w:rPr>
        <w:t xml:space="preserve"> while locating on</w:t>
      </w:r>
      <m:oMath>
        <m:r>
          <w:rPr>
            <w:rFonts w:ascii="Cambria Math" w:hAnsi="Cambria Math"/>
            <w:sz w:val="22"/>
            <w:szCs w:val="22"/>
          </w:rPr>
          <m:t xml:space="preserve"> 1/4</m:t>
        </m:r>
      </m:oMath>
      <w:r w:rsidR="00923C60" w:rsidRPr="00552F66">
        <w:rPr>
          <w:rFonts w:ascii="Times" w:hAnsi="Times"/>
          <w:sz w:val="22"/>
          <w:szCs w:val="22"/>
        </w:rPr>
        <w:t xml:space="preserve"> and </w:t>
      </w:r>
      <m:oMath>
        <m:r>
          <w:rPr>
            <w:rFonts w:ascii="Cambria Math" w:hAnsi="Cambria Math"/>
            <w:sz w:val="22"/>
            <w:szCs w:val="22"/>
          </w:rPr>
          <m:t>3/4</m:t>
        </m:r>
      </m:oMath>
      <w:r w:rsidR="00923C60" w:rsidRPr="00552F66">
        <w:rPr>
          <w:rFonts w:ascii="Times" w:hAnsi="Times"/>
          <w:sz w:val="22"/>
          <w:szCs w:val="22"/>
        </w:rPr>
        <w:t xml:space="preserve"> of the interval. At this point there is no incentive to increase price, since it is not profitable, as the firms would be losing mark</w:t>
      </w:r>
      <w:r>
        <w:rPr>
          <w:rFonts w:ascii="Times" w:hAnsi="Times"/>
          <w:sz w:val="22"/>
          <w:szCs w:val="22"/>
        </w:rPr>
        <w:t xml:space="preserve">et share. However there is </w:t>
      </w:r>
      <w:r w:rsidR="00923C60" w:rsidRPr="00552F66">
        <w:rPr>
          <w:rFonts w:ascii="Times" w:hAnsi="Times"/>
          <w:sz w:val="22"/>
          <w:szCs w:val="22"/>
        </w:rPr>
        <w:t>no incentive to jointly decrease the price at this point</w:t>
      </w:r>
      <w:r>
        <w:rPr>
          <w:rFonts w:ascii="Times" w:hAnsi="Times"/>
          <w:sz w:val="22"/>
          <w:szCs w:val="22"/>
        </w:rPr>
        <w:t xml:space="preserve"> either</w:t>
      </w:r>
      <w:r w:rsidR="00923C60" w:rsidRPr="00552F66">
        <w:rPr>
          <w:rFonts w:ascii="Times" w:hAnsi="Times"/>
          <w:sz w:val="22"/>
          <w:szCs w:val="22"/>
        </w:rPr>
        <w:t>, since the whole market is already served and thus a price cut does not result in more demand. The introduction of the capacity constraint has no effect.</w:t>
      </w:r>
      <w:r w:rsidR="00923C60" w:rsidRPr="00552F66">
        <w:rPr>
          <w:rFonts w:ascii="Times" w:hAnsi="Times"/>
          <w:sz w:val="22"/>
          <w:szCs w:val="22"/>
        </w:rPr>
        <w:br/>
      </w:r>
      <w:r w:rsidR="00923C60" w:rsidRPr="00552F66">
        <w:rPr>
          <w:rFonts w:ascii="Times" w:hAnsi="Times"/>
          <w:sz w:val="22"/>
          <w:szCs w:val="22"/>
        </w:rPr>
        <w:tab/>
        <w:t xml:space="preserve">The capacity constraint could influence the profits in the deviation phase if the capacity is lower then the output in this phase. </w:t>
      </w:r>
      <w:r w:rsidR="00EA4E4F" w:rsidRPr="00552F66">
        <w:rPr>
          <w:rFonts w:ascii="Times" w:hAnsi="Times"/>
          <w:sz w:val="22"/>
          <w:szCs w:val="22"/>
        </w:rPr>
        <w:t>Again this is exa</w:t>
      </w:r>
      <w:r w:rsidR="000F43A8">
        <w:rPr>
          <w:rFonts w:ascii="Times" w:hAnsi="Times"/>
          <w:sz w:val="22"/>
          <w:szCs w:val="22"/>
        </w:rPr>
        <w:t>mined for two different assumptions regarding</w:t>
      </w:r>
      <w:r w:rsidR="00EA4E4F" w:rsidRPr="00552F66">
        <w:rPr>
          <w:rFonts w:ascii="Times" w:hAnsi="Times"/>
          <w:sz w:val="22"/>
          <w:szCs w:val="22"/>
        </w:rPr>
        <w:t xml:space="preserve"> the punishment phase.</w:t>
      </w:r>
    </w:p>
    <w:p w14:paraId="2D30D1DA" w14:textId="77777777" w:rsidR="00EA4E4F" w:rsidRPr="00552F66" w:rsidRDefault="00EA4E4F" w:rsidP="0037146D">
      <w:pPr>
        <w:spacing w:line="360" w:lineRule="auto"/>
        <w:jc w:val="both"/>
        <w:rPr>
          <w:rFonts w:ascii="Times" w:hAnsi="Times"/>
          <w:sz w:val="22"/>
          <w:szCs w:val="22"/>
        </w:rPr>
      </w:pPr>
    </w:p>
    <w:p w14:paraId="7CF2DBE5" w14:textId="666E0FC8" w:rsidR="001B2D07" w:rsidRPr="00552F66" w:rsidRDefault="00EA4E4F" w:rsidP="0037146D">
      <w:pPr>
        <w:spacing w:line="360" w:lineRule="auto"/>
        <w:jc w:val="both"/>
        <w:rPr>
          <w:rFonts w:ascii="Times" w:hAnsi="Times"/>
          <w:b/>
          <w:sz w:val="22"/>
          <w:szCs w:val="22"/>
        </w:rPr>
      </w:pPr>
      <w:r w:rsidRPr="00552F66">
        <w:rPr>
          <w:rFonts w:ascii="Times" w:hAnsi="Times"/>
          <w:b/>
          <w:sz w:val="22"/>
          <w:szCs w:val="22"/>
        </w:rPr>
        <w:t>Assumption 1: Punishment phase starts at the beginning of a period</w:t>
      </w:r>
    </w:p>
    <w:p w14:paraId="546515E0" w14:textId="0B381B29" w:rsidR="00277027" w:rsidRPr="00552F66" w:rsidRDefault="00277027" w:rsidP="0037146D">
      <w:pPr>
        <w:spacing w:line="360" w:lineRule="auto"/>
        <w:jc w:val="both"/>
        <w:rPr>
          <w:rFonts w:ascii="Times" w:hAnsi="Times"/>
          <w:b/>
          <w:sz w:val="22"/>
          <w:szCs w:val="22"/>
        </w:rPr>
      </w:pPr>
      <w:r w:rsidRPr="00552F66">
        <w:rPr>
          <w:rFonts w:ascii="Times" w:hAnsi="Times"/>
          <w:b/>
          <w:sz w:val="22"/>
          <w:szCs w:val="22"/>
        </w:rPr>
        <w:t>Proposition 5</w:t>
      </w:r>
    </w:p>
    <w:p w14:paraId="787E0B84" w14:textId="0B922530" w:rsidR="00E077BE" w:rsidRPr="00552F66" w:rsidRDefault="00E077BE" w:rsidP="0037146D">
      <w:pPr>
        <w:spacing w:line="360" w:lineRule="auto"/>
        <w:jc w:val="both"/>
        <w:rPr>
          <w:rFonts w:ascii="Times" w:hAnsi="Times"/>
          <w:i/>
          <w:sz w:val="22"/>
          <w:szCs w:val="22"/>
        </w:rPr>
      </w:pPr>
      <w:r w:rsidRPr="00552F66">
        <w:rPr>
          <w:rFonts w:ascii="Times" w:hAnsi="Times"/>
          <w:i/>
          <w:sz w:val="22"/>
          <w:szCs w:val="22"/>
        </w:rPr>
        <w:t xml:space="preserve">When the deviating firm locates on </w:t>
      </w:r>
      <m:oMath>
        <m:r>
          <w:rPr>
            <w:rFonts w:ascii="Cambria Math" w:hAnsi="Cambria Math"/>
            <w:sz w:val="22"/>
            <w:szCs w:val="22"/>
          </w:rPr>
          <m:t>x=0</m:t>
        </m:r>
      </m:oMath>
      <w:r w:rsidRPr="00552F66">
        <w:rPr>
          <w:rFonts w:ascii="Times" w:hAnsi="Times"/>
          <w:i/>
          <w:sz w:val="22"/>
          <w:szCs w:val="22"/>
        </w:rPr>
        <w:t xml:space="preserve"> the deviation profits are </w:t>
      </w:r>
      <m:oMath>
        <m:f>
          <m:fPr>
            <m:ctrlPr>
              <w:rPr>
                <w:rFonts w:ascii="Cambria Math" w:hAnsi="Cambria Math"/>
                <w:i/>
                <w:sz w:val="22"/>
                <w:szCs w:val="22"/>
              </w:rPr>
            </m:ctrlPr>
          </m:fPr>
          <m:num>
            <m:sSup>
              <m:sSupPr>
                <m:ctrlPr>
                  <w:rPr>
                    <w:rFonts w:ascii="Cambria Math" w:hAnsi="Cambria Math"/>
                    <w:i/>
                    <w:sz w:val="22"/>
                    <w:szCs w:val="22"/>
                  </w:rPr>
                </m:ctrlPr>
              </m:sSupPr>
              <m:e>
                <m:r>
                  <w:rPr>
                    <w:rFonts w:ascii="Cambria Math" w:hAnsi="Cambria Math"/>
                    <w:sz w:val="22"/>
                    <w:szCs w:val="22"/>
                  </w:rPr>
                  <m:t>(2 k + t)</m:t>
                </m:r>
              </m:e>
              <m:sup>
                <m:r>
                  <w:rPr>
                    <w:rFonts w:ascii="Cambria Math" w:hAnsi="Cambria Math"/>
                    <w:sz w:val="22"/>
                    <w:szCs w:val="22"/>
                  </w:rPr>
                  <m:t>2</m:t>
                </m:r>
              </m:sup>
            </m:sSup>
          </m:num>
          <m:den>
            <m:r>
              <w:rPr>
                <w:rFonts w:ascii="Cambria Math" w:hAnsi="Cambria Math"/>
                <w:sz w:val="22"/>
                <w:szCs w:val="22"/>
              </w:rPr>
              <m:t>24t</m:t>
            </m:r>
          </m:den>
        </m:f>
      </m:oMath>
      <w:r w:rsidRPr="00552F66">
        <w:rPr>
          <w:rFonts w:ascii="Times" w:hAnsi="Times"/>
          <w:i/>
          <w:sz w:val="22"/>
          <w:szCs w:val="22"/>
        </w:rPr>
        <w:t>, while for any other location the deviation profits are</w:t>
      </w:r>
    </w:p>
    <w:p w14:paraId="50C40672" w14:textId="168CB912" w:rsidR="00277027" w:rsidRPr="00552F66" w:rsidRDefault="00E077BE" w:rsidP="0037146D">
      <w:pPr>
        <w:spacing w:line="360" w:lineRule="auto"/>
        <w:jc w:val="both"/>
        <w:rPr>
          <w:rFonts w:ascii="Times" w:hAnsi="Times"/>
          <w:i/>
          <w:sz w:val="22"/>
          <w:szCs w:val="22"/>
        </w:rPr>
      </w:pPr>
      <w:r w:rsidRPr="00552F66">
        <w:rPr>
          <w:rFonts w:ascii="Times" w:hAnsi="Times"/>
          <w:i/>
          <w:sz w:val="22"/>
          <w:szCs w:val="22"/>
        </w:rPr>
        <w:t xml:space="preserve"> </w:t>
      </w:r>
      <m:oMath>
        <m:sSup>
          <m:sSupPr>
            <m:ctrlPr>
              <w:rPr>
                <w:rFonts w:ascii="Cambria Math" w:hAnsi="Cambria Math"/>
                <w:i/>
                <w:sz w:val="22"/>
                <w:szCs w:val="22"/>
              </w:rPr>
            </m:ctrlPr>
          </m:sSupPr>
          <m:e>
            <m:r>
              <w:rPr>
                <w:rFonts w:ascii="Cambria Math" w:hAnsi="Cambria Math"/>
                <w:sz w:val="22"/>
                <w:szCs w:val="22"/>
              </w:rPr>
              <m:t>(q</m:t>
            </m:r>
          </m:e>
          <m:sup>
            <m:r>
              <w:rPr>
                <w:rFonts w:ascii="Cambria Math" w:hAnsi="Cambria Math"/>
                <w:sz w:val="22"/>
                <w:szCs w:val="22"/>
              </w:rPr>
              <m:t>2</m:t>
            </m:r>
          </m:sup>
        </m:sSup>
        <m:r>
          <w:rPr>
            <w:rFonts w:ascii="Cambria Math" w:hAnsi="Cambria Math"/>
            <w:sz w:val="22"/>
            <w:szCs w:val="22"/>
          </w:rPr>
          <m:t>/2) (3t - 8 qt + 2</m:t>
        </m:r>
        <m:rad>
          <m:radPr>
            <m:degHide m:val="1"/>
            <m:ctrlPr>
              <w:rPr>
                <w:rFonts w:ascii="Cambria Math" w:hAnsi="Cambria Math"/>
                <w:i/>
                <w:sz w:val="22"/>
                <w:szCs w:val="22"/>
              </w:rPr>
            </m:ctrlPr>
          </m:radPr>
          <m:deg/>
          <m:e>
            <m:r>
              <w:rPr>
                <w:rFonts w:ascii="Cambria Math" w:hAnsi="Cambria Math"/>
                <w:sz w:val="22"/>
                <w:szCs w:val="22"/>
              </w:rPr>
              <m:t>2t</m:t>
            </m:r>
          </m:e>
        </m:rad>
        <m:r>
          <w:rPr>
            <w:rFonts w:ascii="Cambria Math" w:hAnsi="Cambria Math"/>
            <w:sz w:val="22"/>
            <w:szCs w:val="22"/>
          </w:rPr>
          <m:t xml:space="preserve"> </m:t>
        </m:r>
        <m:rad>
          <m:radPr>
            <m:degHide m:val="1"/>
            <m:ctrlPr>
              <w:rPr>
                <w:rFonts w:ascii="Cambria Math" w:hAnsi="Cambria Math"/>
                <w:i/>
                <w:sz w:val="22"/>
                <w:szCs w:val="22"/>
              </w:rPr>
            </m:ctrlPr>
          </m:radPr>
          <m:deg/>
          <m:e>
            <m:r>
              <w:rPr>
                <w:rFonts w:ascii="Cambria Math" w:hAnsi="Cambria Math"/>
                <w:sz w:val="22"/>
                <w:szCs w:val="22"/>
              </w:rPr>
              <m:t xml:space="preserve">2 k + t – 6 q t + 8 </m:t>
            </m:r>
            <m:sSup>
              <m:sSupPr>
                <m:ctrlPr>
                  <w:rPr>
                    <w:rFonts w:ascii="Cambria Math" w:hAnsi="Cambria Math"/>
                    <w:i/>
                    <w:sz w:val="22"/>
                    <w:szCs w:val="22"/>
                  </w:rPr>
                </m:ctrlPr>
              </m:sSupPr>
              <m:e>
                <m:r>
                  <w:rPr>
                    <w:rFonts w:ascii="Cambria Math" w:hAnsi="Cambria Math"/>
                    <w:sz w:val="22"/>
                    <w:szCs w:val="22"/>
                  </w:rPr>
                  <m:t>q</m:t>
                </m:r>
              </m:e>
              <m:sup>
                <m:r>
                  <w:rPr>
                    <w:rFonts w:ascii="Cambria Math" w:hAnsi="Cambria Math"/>
                    <w:sz w:val="22"/>
                    <w:szCs w:val="22"/>
                  </w:rPr>
                  <m:t>2</m:t>
                </m:r>
              </m:sup>
            </m:sSup>
            <m:r>
              <w:rPr>
                <w:rFonts w:ascii="Cambria Math" w:hAnsi="Cambria Math"/>
                <w:sz w:val="22"/>
                <w:szCs w:val="22"/>
              </w:rPr>
              <m:t>t</m:t>
            </m:r>
          </m:e>
        </m:rad>
        <m:r>
          <w:rPr>
            <w:rFonts w:ascii="Cambria Math" w:hAnsi="Cambria Math"/>
            <w:sz w:val="22"/>
            <w:szCs w:val="22"/>
          </w:rPr>
          <m:t>)</m:t>
        </m:r>
      </m:oMath>
      <w:r w:rsidRPr="00552F66">
        <w:rPr>
          <w:rFonts w:ascii="Times" w:hAnsi="Times"/>
          <w:i/>
          <w:sz w:val="22"/>
          <w:szCs w:val="22"/>
        </w:rPr>
        <w:t>.</w:t>
      </w:r>
    </w:p>
    <w:p w14:paraId="00A96A00" w14:textId="77777777" w:rsidR="00E077BE" w:rsidRPr="00552F66" w:rsidRDefault="00E077BE" w:rsidP="0037146D">
      <w:pPr>
        <w:spacing w:line="360" w:lineRule="auto"/>
        <w:jc w:val="both"/>
        <w:rPr>
          <w:rFonts w:ascii="Times" w:hAnsi="Times"/>
          <w:i/>
          <w:sz w:val="22"/>
          <w:szCs w:val="22"/>
        </w:rPr>
      </w:pPr>
    </w:p>
    <w:p w14:paraId="133EAEF9" w14:textId="1C24D0EA" w:rsidR="00923C60" w:rsidRPr="00552F66" w:rsidRDefault="00923C60" w:rsidP="0037146D">
      <w:pPr>
        <w:spacing w:line="360" w:lineRule="auto"/>
        <w:jc w:val="both"/>
        <w:rPr>
          <w:rFonts w:ascii="Times" w:hAnsi="Times"/>
          <w:sz w:val="22"/>
          <w:szCs w:val="22"/>
        </w:rPr>
      </w:pPr>
      <w:r w:rsidRPr="00552F66">
        <w:rPr>
          <w:rFonts w:ascii="Times" w:hAnsi="Times"/>
          <w:sz w:val="22"/>
          <w:szCs w:val="22"/>
        </w:rPr>
        <w:t xml:space="preserve">In the previous section it is shown that without capacity constraints the optimal strategy for </w:t>
      </w:r>
      <w:r w:rsidR="00EA4E4F" w:rsidRPr="00552F66">
        <w:rPr>
          <w:rFonts w:ascii="Times" w:hAnsi="Times"/>
          <w:sz w:val="22"/>
          <w:szCs w:val="22"/>
        </w:rPr>
        <w:t xml:space="preserve">the deviating firm in markets where punishment can only start with each new period </w:t>
      </w:r>
      <w:r w:rsidRPr="00552F66">
        <w:rPr>
          <w:rFonts w:ascii="Times" w:hAnsi="Times"/>
          <w:sz w:val="22"/>
          <w:szCs w:val="22"/>
        </w:rPr>
        <w:t xml:space="preserve">is to become a </w:t>
      </w:r>
      <w:r w:rsidR="000A62A4" w:rsidRPr="00552F66">
        <w:rPr>
          <w:rFonts w:ascii="Times" w:hAnsi="Times"/>
          <w:sz w:val="22"/>
          <w:szCs w:val="22"/>
        </w:rPr>
        <w:t>monopolist</w:t>
      </w:r>
      <w:r w:rsidR="002448B7">
        <w:rPr>
          <w:rFonts w:ascii="Times" w:hAnsi="Times"/>
          <w:sz w:val="22"/>
          <w:szCs w:val="22"/>
        </w:rPr>
        <w:t>. In this model however,</w:t>
      </w:r>
      <w:r w:rsidR="002448B7" w:rsidRPr="002448B7">
        <w:rPr>
          <w:rFonts w:ascii="Times" w:hAnsi="Times"/>
          <w:sz w:val="22"/>
          <w:szCs w:val="22"/>
        </w:rPr>
        <w:t xml:space="preserve"> </w:t>
      </w:r>
      <w:r w:rsidR="002448B7" w:rsidRPr="00552F66">
        <w:rPr>
          <w:rFonts w:ascii="Times" w:hAnsi="Times"/>
          <w:sz w:val="22"/>
          <w:szCs w:val="22"/>
        </w:rPr>
        <w:t>undercutting the rival such that the deviating firm becomes a monopolist is not a possibility</w:t>
      </w:r>
      <w:r w:rsidR="002448B7">
        <w:rPr>
          <w:rFonts w:ascii="Times" w:hAnsi="Times"/>
          <w:sz w:val="22"/>
          <w:szCs w:val="22"/>
        </w:rPr>
        <w:t>, s</w:t>
      </w:r>
      <w:r w:rsidRPr="00552F66">
        <w:rPr>
          <w:rFonts w:ascii="Times" w:hAnsi="Times"/>
          <w:sz w:val="22"/>
          <w:szCs w:val="22"/>
        </w:rPr>
        <w:t>ince it assumed that t</w:t>
      </w:r>
      <w:r w:rsidR="002448B7">
        <w:rPr>
          <w:rFonts w:ascii="Times" w:hAnsi="Times"/>
          <w:sz w:val="22"/>
          <w:szCs w:val="22"/>
        </w:rPr>
        <w:t>he capacity is smaller than one</w:t>
      </w:r>
      <w:r w:rsidRPr="00552F66">
        <w:rPr>
          <w:rFonts w:ascii="Times" w:hAnsi="Times"/>
          <w:sz w:val="22"/>
          <w:szCs w:val="22"/>
        </w:rPr>
        <w:t>. The best response price function for the duopoly</w:t>
      </w:r>
      <w:r w:rsidR="002448B7">
        <w:rPr>
          <w:rFonts w:ascii="Times" w:hAnsi="Times"/>
          <w:sz w:val="22"/>
          <w:szCs w:val="22"/>
        </w:rPr>
        <w:t xml:space="preserve"> case is given in (17). For the best response price, </w:t>
      </w:r>
      <w:r w:rsidRPr="00552F66">
        <w:rPr>
          <w:rFonts w:ascii="Times" w:hAnsi="Times"/>
          <w:sz w:val="22"/>
          <w:szCs w:val="22"/>
        </w:rPr>
        <w:t xml:space="preserve">the deviating </w:t>
      </w:r>
      <w:r w:rsidR="002448B7">
        <w:rPr>
          <w:rFonts w:ascii="Times" w:hAnsi="Times"/>
          <w:sz w:val="22"/>
          <w:szCs w:val="22"/>
        </w:rPr>
        <w:t xml:space="preserve">firm </w:t>
      </w:r>
      <w:r w:rsidRPr="00552F66">
        <w:rPr>
          <w:rFonts w:ascii="Times" w:hAnsi="Times"/>
          <w:sz w:val="22"/>
          <w:szCs w:val="22"/>
        </w:rPr>
        <w:t xml:space="preserve">will want to sell as much as </w:t>
      </w:r>
      <w:r w:rsidR="002448B7">
        <w:rPr>
          <w:rFonts w:ascii="Times" w:hAnsi="Times"/>
          <w:sz w:val="22"/>
          <w:szCs w:val="22"/>
        </w:rPr>
        <w:t xml:space="preserve">the </w:t>
      </w:r>
      <w:r w:rsidRPr="00552F66">
        <w:rPr>
          <w:rFonts w:ascii="Times" w:hAnsi="Times"/>
          <w:sz w:val="22"/>
          <w:szCs w:val="22"/>
        </w:rPr>
        <w:t>quantity constraint</w:t>
      </w:r>
      <w:r w:rsidR="002448B7">
        <w:rPr>
          <w:rFonts w:ascii="Times" w:hAnsi="Times"/>
          <w:sz w:val="22"/>
          <w:szCs w:val="22"/>
        </w:rPr>
        <w:t xml:space="preserve"> allows it to sell</w:t>
      </w:r>
      <w:r w:rsidRPr="00552F66">
        <w:rPr>
          <w:rFonts w:ascii="Times" w:hAnsi="Times"/>
          <w:sz w:val="22"/>
          <w:szCs w:val="22"/>
        </w:rPr>
        <w:t>. Therefore</w:t>
      </w:r>
      <w:r w:rsidR="002448B7">
        <w:rPr>
          <w:rFonts w:ascii="Times" w:hAnsi="Times"/>
          <w:sz w:val="22"/>
          <w:szCs w:val="22"/>
        </w:rPr>
        <w:t>, it will want to locate at</w:t>
      </w:r>
      <w:r w:rsidRPr="00552F66">
        <w:rPr>
          <w:rFonts w:ascii="Times" w:hAnsi="Times"/>
          <w:sz w:val="22"/>
          <w:szCs w:val="22"/>
        </w:rPr>
        <w:t xml:space="preserve"> a location that will make its market share, the marginal consumer, equal to its capacity. The previous section has shown that the price is strictly decreasing in the location of firm 1, the closer to </w:t>
      </w:r>
      <m:oMath>
        <m:r>
          <w:rPr>
            <w:rFonts w:ascii="Cambria Math" w:hAnsi="Cambria Math"/>
            <w:sz w:val="22"/>
            <w:szCs w:val="22"/>
          </w:rPr>
          <m:t>x=0</m:t>
        </m:r>
      </m:oMath>
      <w:r w:rsidR="002448B7">
        <w:rPr>
          <w:rFonts w:ascii="Times" w:hAnsi="Times"/>
          <w:sz w:val="22"/>
          <w:szCs w:val="22"/>
        </w:rPr>
        <w:t xml:space="preserve"> the firm </w:t>
      </w:r>
      <w:r w:rsidRPr="00552F66">
        <w:rPr>
          <w:rFonts w:ascii="Times" w:hAnsi="Times"/>
          <w:sz w:val="22"/>
          <w:szCs w:val="22"/>
        </w:rPr>
        <w:t xml:space="preserve">locates, the higher the </w:t>
      </w:r>
      <w:r w:rsidR="00BF6982">
        <w:rPr>
          <w:rFonts w:ascii="Times" w:hAnsi="Times"/>
          <w:sz w:val="22"/>
          <w:szCs w:val="22"/>
        </w:rPr>
        <w:t>price that</w:t>
      </w:r>
      <w:r w:rsidRPr="00552F66">
        <w:rPr>
          <w:rFonts w:ascii="Times" w:hAnsi="Times"/>
          <w:sz w:val="22"/>
          <w:szCs w:val="22"/>
        </w:rPr>
        <w:t xml:space="preserve"> it can charge. The marginal consumer (or demand for firm 1) is shown to be increasing in the location of firm one, which creates an incentive to move closer to the rival in order to capture more of the market. The profit maximizing location cannot be deduced from this analysis, as the effects work in the opposite direction</w:t>
      </w:r>
      <w:r w:rsidR="002448B7">
        <w:rPr>
          <w:rFonts w:ascii="Times" w:hAnsi="Times"/>
          <w:sz w:val="22"/>
          <w:szCs w:val="22"/>
        </w:rPr>
        <w:t>.</w:t>
      </w:r>
      <w:r w:rsidRPr="00552F66">
        <w:rPr>
          <w:rFonts w:ascii="Times" w:hAnsi="Times"/>
          <w:sz w:val="22"/>
          <w:szCs w:val="22"/>
        </w:rPr>
        <w:t xml:space="preserve"> </w:t>
      </w:r>
      <w:r w:rsidR="002448B7">
        <w:rPr>
          <w:rFonts w:ascii="Times" w:hAnsi="Times"/>
          <w:sz w:val="22"/>
          <w:szCs w:val="22"/>
        </w:rPr>
        <w:t>Therefore the location choice is dependent of</w:t>
      </w:r>
      <w:r w:rsidRPr="00552F66">
        <w:rPr>
          <w:rFonts w:ascii="Times" w:hAnsi="Times"/>
          <w:sz w:val="22"/>
          <w:szCs w:val="22"/>
        </w:rPr>
        <w:t xml:space="preserve"> </w:t>
      </w:r>
      <w:r w:rsidR="002448B7">
        <w:rPr>
          <w:rFonts w:ascii="Times" w:hAnsi="Times"/>
          <w:sz w:val="22"/>
          <w:szCs w:val="22"/>
        </w:rPr>
        <w:t>the dominating effect</w:t>
      </w:r>
      <w:r w:rsidRPr="00552F66">
        <w:rPr>
          <w:rFonts w:ascii="Times" w:hAnsi="Times"/>
          <w:sz w:val="22"/>
          <w:szCs w:val="22"/>
        </w:rPr>
        <w:t xml:space="preserve">. By taking the derivative it is shown that, given the assumptions, profits are strictly increasing in location. Therefore the firm will locate on a location such that the marginal consumer is equal to its capacity. Up until that point there is an incentive to relocate more to the right (as the effect of the increasing demand dominates the loss due to the decrease of price), while on this point relocating more to the left does not increase output anymore as the capacity constraint is binding. </w:t>
      </w:r>
    </w:p>
    <w:p w14:paraId="2099738C" w14:textId="77777777" w:rsidR="00923C60" w:rsidRPr="00552F66" w:rsidRDefault="00923C60" w:rsidP="0037146D">
      <w:pPr>
        <w:spacing w:line="360" w:lineRule="auto"/>
        <w:ind w:firstLine="567"/>
        <w:jc w:val="both"/>
        <w:rPr>
          <w:rFonts w:ascii="Times" w:hAnsi="Times"/>
          <w:sz w:val="22"/>
          <w:szCs w:val="22"/>
        </w:rPr>
      </w:pPr>
      <w:r w:rsidRPr="00552F66">
        <w:rPr>
          <w:rFonts w:ascii="Times" w:hAnsi="Times"/>
          <w:sz w:val="22"/>
          <w:szCs w:val="22"/>
        </w:rPr>
        <w:t xml:space="preserve">The marginal consumer is equal to the capacity constraint when </w:t>
      </w:r>
      <m:oMath>
        <m:f>
          <m:fPr>
            <m:ctrlPr>
              <w:rPr>
                <w:rFonts w:ascii="Cambria Math" w:hAnsi="Cambria Math"/>
                <w:i/>
                <w:sz w:val="22"/>
                <w:szCs w:val="22"/>
              </w:rPr>
            </m:ctrlPr>
          </m:fPr>
          <m:num>
            <m:f>
              <m:fPr>
                <m:ctrlPr>
                  <w:rPr>
                    <w:rFonts w:ascii="Cambria Math" w:hAnsi="Cambria Math"/>
                    <w:i/>
                    <w:sz w:val="22"/>
                    <w:szCs w:val="22"/>
                  </w:rPr>
                </m:ctrlPr>
              </m:fPr>
              <m:num>
                <m:r>
                  <w:rPr>
                    <w:rFonts w:ascii="Cambria Math" w:hAnsi="Cambria Math"/>
                    <w:sz w:val="22"/>
                    <w:szCs w:val="22"/>
                  </w:rPr>
                  <m:t>-(1/2)k+(1/2)t(5/8-</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e>
                  <m:sup>
                    <m:r>
                      <w:rPr>
                        <w:rFonts w:ascii="Cambria Math" w:hAnsi="Cambria Math"/>
                        <w:sz w:val="22"/>
                        <w:szCs w:val="22"/>
                      </w:rPr>
                      <m:t>2</m:t>
                    </m:r>
                  </m:sup>
                </m:sSup>
                <m:r>
                  <w:rPr>
                    <w:rFonts w:ascii="Cambria Math" w:hAnsi="Cambria Math"/>
                    <w:sz w:val="22"/>
                    <w:szCs w:val="22"/>
                  </w:rPr>
                  <m:t>)</m:t>
                </m:r>
              </m:num>
              <m:den>
                <m:r>
                  <w:rPr>
                    <w:rFonts w:ascii="Cambria Math" w:hAnsi="Cambria Math"/>
                    <w:sz w:val="22"/>
                    <w:szCs w:val="22"/>
                  </w:rPr>
                  <m:t>t</m:t>
                </m:r>
              </m:den>
            </m:f>
            <m:r>
              <w:rPr>
                <w:rFonts w:ascii="Cambria Math" w:hAnsi="Cambria Math"/>
                <w:sz w:val="22"/>
                <w:szCs w:val="22"/>
              </w:rPr>
              <m:t xml:space="preserve"> – (9/16– </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r>
              <w:rPr>
                <w:rFonts w:ascii="Cambria Math" w:hAnsi="Cambria Math"/>
                <w:sz w:val="22"/>
                <w:szCs w:val="22"/>
              </w:rPr>
              <m:t>)</m:t>
            </m:r>
          </m:num>
          <m:den>
            <m:r>
              <w:rPr>
                <w:rFonts w:ascii="Cambria Math" w:hAnsi="Cambria Math"/>
                <w:sz w:val="22"/>
                <w:szCs w:val="22"/>
              </w:rPr>
              <m:t>2(</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-3/4)</m:t>
            </m:r>
          </m:den>
        </m:f>
        <m:r>
          <w:rPr>
            <w:rFonts w:ascii="Cambria Math" w:hAnsi="Cambria Math"/>
            <w:sz w:val="22"/>
            <w:szCs w:val="22"/>
          </w:rPr>
          <m:t>=q</m:t>
        </m:r>
      </m:oMath>
      <w:r w:rsidRPr="00552F66">
        <w:rPr>
          <w:rFonts w:ascii="Times" w:hAnsi="Times"/>
          <w:sz w:val="22"/>
          <w:szCs w:val="22"/>
        </w:rPr>
        <w:t xml:space="preserve">  holds and rearranging gives:</w:t>
      </w:r>
    </w:p>
    <w:p w14:paraId="39F27A22" w14:textId="77777777" w:rsidR="00923C60" w:rsidRPr="00552F66" w:rsidRDefault="00923C60" w:rsidP="0037146D">
      <w:pPr>
        <w:spacing w:line="360" w:lineRule="auto"/>
        <w:jc w:val="both"/>
        <w:rPr>
          <w:rFonts w:ascii="Times" w:hAnsi="Times"/>
          <w:sz w:val="22"/>
          <w:szCs w:val="22"/>
        </w:rPr>
      </w:pPr>
    </w:p>
    <w:p w14:paraId="26442DA4" w14:textId="198F05A1" w:rsidR="00923C60" w:rsidRPr="00552F66" w:rsidRDefault="00FE0D20" w:rsidP="0037146D">
      <w:pPr>
        <w:spacing w:line="360" w:lineRule="auto"/>
        <w:ind w:left="567"/>
        <w:jc w:val="both"/>
        <w:rPr>
          <w:rFonts w:ascii="Times" w:hAnsi="Times"/>
          <w:sz w:val="22"/>
          <w:szCs w:val="22"/>
        </w:rPr>
      </w:pPr>
      <w:r w:rsidRPr="00552F66">
        <w:rPr>
          <w:rFonts w:ascii="Times" w:hAnsi="Times"/>
          <w:sz w:val="22"/>
          <w:szCs w:val="22"/>
        </w:rPr>
        <w:t>(23</w:t>
      </w:r>
      <w:r w:rsidR="00031A83" w:rsidRPr="00552F66">
        <w:rPr>
          <w:rFonts w:ascii="Times" w:hAnsi="Times"/>
          <w:sz w:val="22"/>
          <w:szCs w:val="22"/>
        </w:rPr>
        <w:t>)</w:t>
      </w:r>
      <w:r w:rsidR="00031A83" w:rsidRPr="00552F66">
        <w:rPr>
          <w:rFonts w:ascii="Times" w:hAnsi="Times"/>
          <w:sz w:val="22"/>
          <w:szCs w:val="22"/>
        </w:rPr>
        <w:tab/>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r>
                  <w:rPr>
                    <w:rFonts w:ascii="Cambria Math" w:hAnsi="Cambria Math"/>
                    <w:sz w:val="22"/>
                    <w:szCs w:val="22"/>
                  </w:rPr>
                  <m:t xml:space="preserve">0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&lt;0</m:t>
                </m:r>
              </m:e>
              <m:e>
                <m:r>
                  <w:rPr>
                    <w:rFonts w:ascii="Cambria Math" w:hAnsi="Cambria Math"/>
                    <w:sz w:val="22"/>
                    <w:szCs w:val="22"/>
                  </w:rPr>
                  <m:t>2q-</m:t>
                </m:r>
                <m:rad>
                  <m:radPr>
                    <m:degHide m:val="1"/>
                    <m:ctrlPr>
                      <w:rPr>
                        <w:rFonts w:ascii="Cambria Math" w:hAnsi="Cambria Math"/>
                        <w:i/>
                        <w:sz w:val="22"/>
                        <w:szCs w:val="22"/>
                      </w:rPr>
                    </m:ctrlPr>
                  </m:radPr>
                  <m:deg/>
                  <m:e>
                    <m:f>
                      <m:fPr>
                        <m:ctrlPr>
                          <w:rPr>
                            <w:rFonts w:ascii="Cambria Math" w:hAnsi="Cambria Math"/>
                            <w:i/>
                            <w:sz w:val="22"/>
                            <w:szCs w:val="22"/>
                          </w:rPr>
                        </m:ctrlPr>
                      </m:fPr>
                      <m:num>
                        <m:r>
                          <w:rPr>
                            <w:rFonts w:ascii="Cambria Math" w:hAnsi="Cambria Math"/>
                            <w:sz w:val="22"/>
                            <w:szCs w:val="22"/>
                          </w:rPr>
                          <m:t>k</m:t>
                        </m:r>
                      </m:num>
                      <m:den>
                        <m:r>
                          <w:rPr>
                            <w:rFonts w:ascii="Cambria Math" w:hAnsi="Cambria Math"/>
                            <w:sz w:val="22"/>
                            <w:szCs w:val="22"/>
                          </w:rPr>
                          <m:t>t</m:t>
                        </m:r>
                      </m:den>
                    </m:f>
                    <m:r>
                      <w:rPr>
                        <w:rFonts w:ascii="Cambria Math" w:hAnsi="Cambria Math"/>
                        <w:sz w:val="22"/>
                        <w:szCs w:val="22"/>
                      </w:rPr>
                      <m:t>+q</m:t>
                    </m:r>
                    <m:d>
                      <m:dPr>
                        <m:ctrlPr>
                          <w:rPr>
                            <w:rFonts w:ascii="Cambria Math" w:hAnsi="Cambria Math"/>
                            <w:i/>
                            <w:sz w:val="22"/>
                            <w:szCs w:val="22"/>
                          </w:rPr>
                        </m:ctrlPr>
                      </m:dPr>
                      <m:e>
                        <m:r>
                          <w:rPr>
                            <w:rFonts w:ascii="Cambria Math" w:hAnsi="Cambria Math"/>
                            <w:sz w:val="22"/>
                            <w:szCs w:val="22"/>
                          </w:rPr>
                          <m:t>4q-3</m:t>
                        </m:r>
                      </m:e>
                    </m:d>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2</m:t>
                        </m:r>
                      </m:den>
                    </m:f>
                  </m:e>
                </m:rad>
                <m:r>
                  <w:rPr>
                    <w:rFonts w:ascii="Cambria Math" w:hAnsi="Cambria Math"/>
                    <w:sz w:val="22"/>
                    <w:szCs w:val="22"/>
                  </w:rPr>
                  <m:t xml:space="preserve">         0≤&amp;</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≤3/4</m:t>
                </m:r>
              </m:e>
            </m:eqArr>
          </m:e>
        </m:d>
      </m:oMath>
    </w:p>
    <w:p w14:paraId="2097A467" w14:textId="77777777" w:rsidR="00923C60" w:rsidRPr="00552F66" w:rsidRDefault="00923C60" w:rsidP="0037146D">
      <w:pPr>
        <w:spacing w:line="360" w:lineRule="auto"/>
        <w:jc w:val="both"/>
        <w:rPr>
          <w:rFonts w:ascii="Times" w:hAnsi="Times"/>
          <w:sz w:val="22"/>
          <w:szCs w:val="22"/>
        </w:rPr>
      </w:pPr>
    </w:p>
    <w:p w14:paraId="748AC341" w14:textId="57AA336A" w:rsidR="00923C60" w:rsidRPr="00552F66" w:rsidRDefault="00031A83" w:rsidP="0037146D">
      <w:pPr>
        <w:spacing w:line="360" w:lineRule="auto"/>
        <w:jc w:val="both"/>
        <w:rPr>
          <w:rFonts w:ascii="Times" w:hAnsi="Times"/>
          <w:sz w:val="22"/>
          <w:szCs w:val="22"/>
        </w:rPr>
      </w:pPr>
      <w:r w:rsidRPr="00552F66">
        <w:rPr>
          <w:rFonts w:ascii="Times" w:hAnsi="Times"/>
          <w:sz w:val="22"/>
          <w:szCs w:val="22"/>
        </w:rPr>
        <w:t>U</w:t>
      </w:r>
      <w:r w:rsidR="00FE0D20" w:rsidRPr="00552F66">
        <w:rPr>
          <w:rFonts w:ascii="Times" w:hAnsi="Times"/>
          <w:sz w:val="22"/>
          <w:szCs w:val="22"/>
        </w:rPr>
        <w:t>sing (23</w:t>
      </w:r>
      <w:r w:rsidRPr="00552F66">
        <w:rPr>
          <w:rFonts w:ascii="Times" w:hAnsi="Times"/>
          <w:sz w:val="22"/>
          <w:szCs w:val="22"/>
        </w:rPr>
        <w:t xml:space="preserve">) the deviation profits and critical discount rate can be calculated. </w:t>
      </w:r>
    </w:p>
    <w:p w14:paraId="0A718B87" w14:textId="55B77D2C" w:rsidR="00923C60" w:rsidRPr="00552F66" w:rsidRDefault="00FE0D20" w:rsidP="0037146D">
      <w:pPr>
        <w:spacing w:line="360" w:lineRule="auto"/>
        <w:ind w:left="567" w:right="-489"/>
        <w:jc w:val="both"/>
        <w:rPr>
          <w:rFonts w:ascii="Times" w:hAnsi="Times"/>
          <w:sz w:val="22"/>
          <w:szCs w:val="22"/>
        </w:rPr>
      </w:pPr>
      <w:r w:rsidRPr="00552F66">
        <w:rPr>
          <w:rFonts w:ascii="Times" w:hAnsi="Times"/>
          <w:sz w:val="22"/>
          <w:szCs w:val="22"/>
        </w:rPr>
        <w:t>(24</w:t>
      </w:r>
      <w:r w:rsidR="00031A83" w:rsidRPr="00552F66">
        <w:rPr>
          <w:rFonts w:ascii="Times" w:hAnsi="Times"/>
          <w:sz w:val="22"/>
          <w:szCs w:val="22"/>
        </w:rPr>
        <w:t>)</w:t>
      </w:r>
      <w:r w:rsidR="00031A83"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m:t>
            </m:r>
          </m:sup>
        </m:sSup>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f>
                  <m:fPr>
                    <m:ctrlPr>
                      <w:rPr>
                        <w:rFonts w:ascii="Cambria Math" w:hAnsi="Cambria Math"/>
                        <w:i/>
                        <w:sz w:val="22"/>
                        <w:szCs w:val="22"/>
                      </w:rPr>
                    </m:ctrlPr>
                  </m:fPr>
                  <m:num>
                    <m:sSup>
                      <m:sSupPr>
                        <m:ctrlPr>
                          <w:rPr>
                            <w:rFonts w:ascii="Cambria Math" w:hAnsi="Cambria Math"/>
                            <w:i/>
                            <w:sz w:val="22"/>
                            <w:szCs w:val="22"/>
                          </w:rPr>
                        </m:ctrlPr>
                      </m:sSupPr>
                      <m:e>
                        <m:r>
                          <w:rPr>
                            <w:rFonts w:ascii="Cambria Math" w:hAnsi="Cambria Math"/>
                            <w:sz w:val="22"/>
                            <w:szCs w:val="22"/>
                          </w:rPr>
                          <m:t>(2 k + t)</m:t>
                        </m:r>
                      </m:e>
                      <m:sup>
                        <m:r>
                          <w:rPr>
                            <w:rFonts w:ascii="Cambria Math" w:hAnsi="Cambria Math"/>
                            <w:sz w:val="22"/>
                            <w:szCs w:val="22"/>
                          </w:rPr>
                          <m:t>2</m:t>
                        </m:r>
                      </m:sup>
                    </m:sSup>
                  </m:num>
                  <m:den>
                    <m:r>
                      <w:rPr>
                        <w:rFonts w:ascii="Cambria Math" w:hAnsi="Cambria Math"/>
                        <w:sz w:val="22"/>
                        <w:szCs w:val="22"/>
                      </w:rPr>
                      <m:t>24t</m:t>
                    </m:r>
                  </m:den>
                </m:f>
                <m:r>
                  <w:rPr>
                    <w:rFonts w:ascii="Cambria Math" w:hAnsi="Cambria Math"/>
                    <w:sz w:val="22"/>
                    <w:szCs w:val="22"/>
                  </w:rPr>
                  <m:t xml:space="preserve">   &amp;</m:t>
                </m:r>
                <m:sSub>
                  <m:sSubPr>
                    <m:ctrlPr>
                      <w:rPr>
                        <w:rFonts w:ascii="Cambria Math" w:hAnsi="Cambria Math"/>
                        <w:i/>
                        <w:sz w:val="22"/>
                        <w:szCs w:val="22"/>
                      </w:rPr>
                    </m:ctrlPr>
                  </m:sSubPr>
                  <m:e>
                    <m:r>
                      <w:rPr>
                        <w:rFonts w:ascii="Cambria Math" w:hAnsi="Cambria Math"/>
                        <w:sz w:val="22"/>
                        <w:szCs w:val="22"/>
                      </w:rPr>
                      <m:t xml:space="preserve">             x</m:t>
                    </m:r>
                  </m:e>
                  <m:sub>
                    <m:r>
                      <w:rPr>
                        <w:rFonts w:ascii="Cambria Math" w:hAnsi="Cambria Math"/>
                        <w:sz w:val="22"/>
                        <w:szCs w:val="22"/>
                      </w:rPr>
                      <m:t>D</m:t>
                    </m:r>
                  </m:sub>
                </m:sSub>
                <m:r>
                  <w:rPr>
                    <w:rFonts w:ascii="Cambria Math" w:hAnsi="Cambria Math"/>
                    <w:sz w:val="22"/>
                    <w:szCs w:val="22"/>
                  </w:rPr>
                  <m:t>=0</m:t>
                </m:r>
              </m:e>
              <m:e>
                <m:r>
                  <w:rPr>
                    <w:rFonts w:ascii="Cambria Math" w:hAnsi="Cambria Math"/>
                    <w:sz w:val="22"/>
                    <w:szCs w:val="22"/>
                  </w:rPr>
                  <m:t xml:space="preserve"> </m:t>
                </m:r>
                <m:sSup>
                  <m:sSupPr>
                    <m:ctrlPr>
                      <w:rPr>
                        <w:rFonts w:ascii="Cambria Math" w:hAnsi="Cambria Math"/>
                        <w:i/>
                        <w:sz w:val="22"/>
                        <w:szCs w:val="22"/>
                      </w:rPr>
                    </m:ctrlPr>
                  </m:sSupPr>
                  <m:e>
                    <m:r>
                      <w:rPr>
                        <w:rFonts w:ascii="Cambria Math" w:hAnsi="Cambria Math"/>
                        <w:sz w:val="22"/>
                        <w:szCs w:val="22"/>
                      </w:rPr>
                      <m:t>(q</m:t>
                    </m:r>
                  </m:e>
                  <m:sup>
                    <m:r>
                      <w:rPr>
                        <w:rFonts w:ascii="Cambria Math" w:hAnsi="Cambria Math"/>
                        <w:sz w:val="22"/>
                        <w:szCs w:val="22"/>
                      </w:rPr>
                      <m:t>2</m:t>
                    </m:r>
                  </m:sup>
                </m:sSup>
                <m:r>
                  <w:rPr>
                    <w:rFonts w:ascii="Cambria Math" w:hAnsi="Cambria Math"/>
                    <w:sz w:val="22"/>
                    <w:szCs w:val="22"/>
                  </w:rPr>
                  <m:t>/2) (3t - 8 qt + 2</m:t>
                </m:r>
                <m:rad>
                  <m:radPr>
                    <m:degHide m:val="1"/>
                    <m:ctrlPr>
                      <w:rPr>
                        <w:rFonts w:ascii="Cambria Math" w:hAnsi="Cambria Math"/>
                        <w:i/>
                        <w:sz w:val="22"/>
                        <w:szCs w:val="22"/>
                      </w:rPr>
                    </m:ctrlPr>
                  </m:radPr>
                  <m:deg/>
                  <m:e>
                    <m:r>
                      <w:rPr>
                        <w:rFonts w:ascii="Cambria Math" w:hAnsi="Cambria Math"/>
                        <w:sz w:val="22"/>
                        <w:szCs w:val="22"/>
                      </w:rPr>
                      <m:t>2t</m:t>
                    </m:r>
                  </m:e>
                </m:rad>
                <m:r>
                  <w:rPr>
                    <w:rFonts w:ascii="Cambria Math" w:hAnsi="Cambria Math"/>
                    <w:sz w:val="22"/>
                    <w:szCs w:val="22"/>
                  </w:rPr>
                  <m:t xml:space="preserve"> </m:t>
                </m:r>
                <m:rad>
                  <m:radPr>
                    <m:degHide m:val="1"/>
                    <m:ctrlPr>
                      <w:rPr>
                        <w:rFonts w:ascii="Cambria Math" w:hAnsi="Cambria Math"/>
                        <w:i/>
                        <w:sz w:val="22"/>
                        <w:szCs w:val="22"/>
                      </w:rPr>
                    </m:ctrlPr>
                  </m:radPr>
                  <m:deg/>
                  <m:e>
                    <m:r>
                      <w:rPr>
                        <w:rFonts w:ascii="Cambria Math" w:hAnsi="Cambria Math"/>
                        <w:sz w:val="22"/>
                        <w:szCs w:val="22"/>
                      </w:rPr>
                      <m:t xml:space="preserve">2 k + t – 6 q t + 8 </m:t>
                    </m:r>
                    <m:sSup>
                      <m:sSupPr>
                        <m:ctrlPr>
                          <w:rPr>
                            <w:rFonts w:ascii="Cambria Math" w:hAnsi="Cambria Math"/>
                            <w:i/>
                            <w:sz w:val="22"/>
                            <w:szCs w:val="22"/>
                          </w:rPr>
                        </m:ctrlPr>
                      </m:sSupPr>
                      <m:e>
                        <m:r>
                          <w:rPr>
                            <w:rFonts w:ascii="Cambria Math" w:hAnsi="Cambria Math"/>
                            <w:sz w:val="22"/>
                            <w:szCs w:val="22"/>
                          </w:rPr>
                          <m:t>q</m:t>
                        </m:r>
                      </m:e>
                      <m:sup>
                        <m:r>
                          <w:rPr>
                            <w:rFonts w:ascii="Cambria Math" w:hAnsi="Cambria Math"/>
                            <w:sz w:val="22"/>
                            <w:szCs w:val="22"/>
                          </w:rPr>
                          <m:t>2</m:t>
                        </m:r>
                      </m:sup>
                    </m:sSup>
                    <m:r>
                      <w:rPr>
                        <w:rFonts w:ascii="Cambria Math" w:hAnsi="Cambria Math"/>
                        <w:sz w:val="22"/>
                        <w:szCs w:val="22"/>
                      </w:rPr>
                      <m:t>t</m:t>
                    </m:r>
                  </m:e>
                </m:rad>
                <m:r>
                  <w:rPr>
                    <w:rFonts w:ascii="Cambria Math" w:hAnsi="Cambria Math"/>
                    <w:sz w:val="22"/>
                    <w:szCs w:val="22"/>
                  </w:rPr>
                  <m:t>) &amp; 0≤</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r>
                  <w:rPr>
                    <w:rFonts w:ascii="Cambria Math" w:hAnsi="Cambria Math"/>
                    <w:sz w:val="22"/>
                    <w:szCs w:val="22"/>
                  </w:rPr>
                  <m:t>≤3/4</m:t>
                </m:r>
              </m:e>
            </m:eqArr>
          </m:e>
        </m:d>
      </m:oMath>
    </w:p>
    <w:p w14:paraId="7F53CE2C" w14:textId="77777777" w:rsidR="00BE7DC8" w:rsidRPr="00552F66" w:rsidRDefault="00BE7DC8" w:rsidP="0037146D">
      <w:pPr>
        <w:spacing w:line="360" w:lineRule="auto"/>
        <w:jc w:val="both"/>
        <w:rPr>
          <w:rFonts w:ascii="Times" w:hAnsi="Times"/>
          <w:sz w:val="22"/>
          <w:szCs w:val="22"/>
        </w:rPr>
      </w:pPr>
    </w:p>
    <w:p w14:paraId="4A14BEF4" w14:textId="2AC0BD09" w:rsidR="00891B5C" w:rsidRPr="00552F66" w:rsidRDefault="00923C60" w:rsidP="0037146D">
      <w:pPr>
        <w:spacing w:line="360" w:lineRule="auto"/>
        <w:jc w:val="both"/>
        <w:rPr>
          <w:rFonts w:ascii="Times" w:hAnsi="Times"/>
          <w:sz w:val="22"/>
          <w:szCs w:val="22"/>
        </w:rPr>
      </w:pPr>
      <w:r w:rsidRPr="00552F66">
        <w:rPr>
          <w:rFonts w:ascii="Times" w:hAnsi="Times"/>
          <w:sz w:val="22"/>
          <w:szCs w:val="22"/>
        </w:rPr>
        <w:t>The critical discount factor is:</w:t>
      </w:r>
    </w:p>
    <w:p w14:paraId="34D68DC6" w14:textId="77777777" w:rsidR="004D0707" w:rsidRPr="00552F66" w:rsidRDefault="004D0707" w:rsidP="0037146D">
      <w:pPr>
        <w:spacing w:line="360" w:lineRule="auto"/>
        <w:jc w:val="both"/>
        <w:rPr>
          <w:rFonts w:ascii="Times" w:hAnsi="Times"/>
          <w:sz w:val="22"/>
          <w:szCs w:val="22"/>
        </w:rPr>
      </w:pPr>
    </w:p>
    <w:p w14:paraId="6833CFD8" w14:textId="43D5F450" w:rsidR="00AD3C42" w:rsidRPr="00552F66" w:rsidRDefault="00FE0D20" w:rsidP="0037146D">
      <w:pPr>
        <w:spacing w:line="360" w:lineRule="auto"/>
        <w:ind w:left="567"/>
        <w:jc w:val="both"/>
        <w:rPr>
          <w:rFonts w:ascii="Times" w:hAnsi="Times"/>
          <w:sz w:val="22"/>
          <w:szCs w:val="22"/>
        </w:rPr>
      </w:pPr>
      <w:r w:rsidRPr="00552F66">
        <w:rPr>
          <w:rFonts w:ascii="Times" w:hAnsi="Times"/>
          <w:sz w:val="22"/>
          <w:szCs w:val="22"/>
        </w:rPr>
        <w:t>(25</w:t>
      </w:r>
      <w:r w:rsidR="00031A83" w:rsidRPr="00552F66">
        <w:rPr>
          <w:rFonts w:ascii="Times" w:hAnsi="Times"/>
          <w:sz w:val="22"/>
          <w:szCs w:val="22"/>
        </w:rPr>
        <w:t>)</w:t>
      </w:r>
      <w:r w:rsidR="00031A83"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m:t>
            </m:r>
          </m:sup>
        </m:sSup>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f>
                  <m:fPr>
                    <m:ctrlPr>
                      <w:rPr>
                        <w:rFonts w:ascii="Cambria Math" w:hAnsi="Cambria Math"/>
                        <w:i/>
                        <w:sz w:val="22"/>
                        <w:szCs w:val="22"/>
                      </w:rPr>
                    </m:ctrlPr>
                  </m:fPr>
                  <m:num>
                    <m:r>
                      <w:rPr>
                        <w:rFonts w:ascii="Cambria Math" w:hAnsi="Cambria Math"/>
                        <w:sz w:val="22"/>
                        <w:szCs w:val="22"/>
                      </w:rPr>
                      <m:t xml:space="preserve">3 </m:t>
                    </m:r>
                    <m:d>
                      <m:dPr>
                        <m:ctrlPr>
                          <w:rPr>
                            <w:rFonts w:ascii="Cambria Math" w:hAnsi="Cambria Math"/>
                            <w:i/>
                            <w:sz w:val="22"/>
                            <w:szCs w:val="22"/>
                          </w:rPr>
                        </m:ctrlPr>
                      </m:dPr>
                      <m:e>
                        <m:r>
                          <w:rPr>
                            <w:rFonts w:ascii="Cambria Math" w:hAnsi="Cambria Math"/>
                            <w:sz w:val="22"/>
                            <w:szCs w:val="22"/>
                          </w:rPr>
                          <m:t>-16 k + t</m:t>
                        </m:r>
                      </m:e>
                    </m:d>
                    <m:r>
                      <w:rPr>
                        <w:rFonts w:ascii="Cambria Math" w:hAnsi="Cambria Math"/>
                        <w:sz w:val="22"/>
                        <w:szCs w:val="22"/>
                      </w:rPr>
                      <m:t xml:space="preserve">+ 4 t </m:t>
                    </m:r>
                    <m:sSup>
                      <m:sSupPr>
                        <m:ctrlPr>
                          <w:rPr>
                            <w:rFonts w:ascii="Cambria Math" w:hAnsi="Cambria Math"/>
                            <w:i/>
                            <w:sz w:val="22"/>
                            <w:szCs w:val="22"/>
                          </w:rPr>
                        </m:ctrlPr>
                      </m:sSupPr>
                      <m:e>
                        <m:d>
                          <m:dPr>
                            <m:ctrlPr>
                              <w:rPr>
                                <w:rFonts w:ascii="Cambria Math" w:hAnsi="Cambria Math"/>
                                <w:i/>
                                <w:sz w:val="22"/>
                                <w:szCs w:val="22"/>
                              </w:rPr>
                            </m:ctrlPr>
                          </m:dPr>
                          <m:e>
                            <m:r>
                              <w:rPr>
                                <w:rFonts w:ascii="Cambria Math" w:hAnsi="Cambria Math"/>
                                <w:sz w:val="22"/>
                                <w:szCs w:val="22"/>
                              </w:rPr>
                              <m:t>2 k + t</m:t>
                            </m:r>
                          </m:e>
                        </m:d>
                      </m:e>
                      <m:sup>
                        <m:r>
                          <w:rPr>
                            <w:rFonts w:ascii="Cambria Math" w:hAnsi="Cambria Math"/>
                            <w:sz w:val="22"/>
                            <w:szCs w:val="22"/>
                          </w:rPr>
                          <m:t>2</m:t>
                        </m:r>
                      </m:sup>
                    </m:sSup>
                  </m:num>
                  <m:den>
                    <m:r>
                      <w:rPr>
                        <w:rFonts w:ascii="Cambria Math" w:hAnsi="Cambria Math"/>
                        <w:sz w:val="22"/>
                        <w:szCs w:val="22"/>
                      </w:rPr>
                      <m:t xml:space="preserve">(4 t (-12 + </m:t>
                    </m:r>
                    <m:sSup>
                      <m:sSupPr>
                        <m:ctrlPr>
                          <w:rPr>
                            <w:rFonts w:ascii="Cambria Math" w:hAnsi="Cambria Math"/>
                            <w:i/>
                            <w:sz w:val="22"/>
                            <w:szCs w:val="22"/>
                          </w:rPr>
                        </m:ctrlPr>
                      </m:sSupPr>
                      <m:e>
                        <m:d>
                          <m:dPr>
                            <m:ctrlPr>
                              <w:rPr>
                                <w:rFonts w:ascii="Cambria Math" w:hAnsi="Cambria Math"/>
                                <w:i/>
                                <w:sz w:val="22"/>
                                <w:szCs w:val="22"/>
                              </w:rPr>
                            </m:ctrlPr>
                          </m:dPr>
                          <m:e>
                            <m:r>
                              <w:rPr>
                                <w:rFonts w:ascii="Cambria Math" w:hAnsi="Cambria Math"/>
                                <w:sz w:val="22"/>
                                <w:szCs w:val="22"/>
                              </w:rPr>
                              <m:t>2 k + t</m:t>
                            </m:r>
                          </m:e>
                        </m:d>
                      </m:e>
                      <m:sup>
                        <m:r>
                          <w:rPr>
                            <w:rFonts w:ascii="Cambria Math" w:hAnsi="Cambria Math"/>
                            <w:sz w:val="22"/>
                            <w:szCs w:val="22"/>
                          </w:rPr>
                          <m:t>2</m:t>
                        </m:r>
                      </m:sup>
                    </m:sSup>
                    <m:r>
                      <w:rPr>
                        <w:rFonts w:ascii="Cambria Math" w:hAnsi="Cambria Math"/>
                        <w:sz w:val="22"/>
                        <w:szCs w:val="22"/>
                      </w:rPr>
                      <m:t xml:space="preserve">)) </m:t>
                    </m:r>
                  </m:den>
                </m:f>
                <m:r>
                  <w:rPr>
                    <w:rFonts w:ascii="Cambria Math" w:hAnsi="Cambria Math"/>
                    <w:sz w:val="22"/>
                    <w:szCs w:val="22"/>
                  </w:rPr>
                  <m:t xml:space="preserve">                                                          &amp;</m:t>
                </m:r>
                <m:sSub>
                  <m:sSubPr>
                    <m:ctrlPr>
                      <w:rPr>
                        <w:rFonts w:ascii="Cambria Math" w:hAnsi="Cambria Math"/>
                        <w:i/>
                        <w:sz w:val="22"/>
                        <w:szCs w:val="22"/>
                      </w:rPr>
                    </m:ctrlPr>
                  </m:sSubPr>
                  <m:e>
                    <m:r>
                      <w:rPr>
                        <w:rFonts w:ascii="Cambria Math" w:hAnsi="Cambria Math"/>
                        <w:sz w:val="22"/>
                        <w:szCs w:val="22"/>
                      </w:rPr>
                      <m:t xml:space="preserve">             x</m:t>
                    </m:r>
                  </m:e>
                  <m:sub>
                    <m:r>
                      <w:rPr>
                        <w:rFonts w:ascii="Cambria Math" w:hAnsi="Cambria Math"/>
                        <w:sz w:val="22"/>
                        <w:szCs w:val="22"/>
                      </w:rPr>
                      <m:t>D</m:t>
                    </m:r>
                  </m:sub>
                </m:sSub>
                <m:r>
                  <w:rPr>
                    <w:rFonts w:ascii="Cambria Math" w:hAnsi="Cambria Math"/>
                    <w:sz w:val="22"/>
                    <w:szCs w:val="22"/>
                  </w:rPr>
                  <m:t>=0</m:t>
                </m:r>
              </m:e>
              <m:e>
                <m:f>
                  <m:fPr>
                    <m:ctrlPr>
                      <w:rPr>
                        <w:rFonts w:ascii="Cambria Math" w:hAnsi="Cambria Math"/>
                        <w:i/>
                        <w:sz w:val="22"/>
                        <w:szCs w:val="22"/>
                      </w:rPr>
                    </m:ctrlPr>
                  </m:fPr>
                  <m:num>
                    <m:r>
                      <w:rPr>
                        <w:rFonts w:ascii="Cambria Math" w:hAnsi="Cambria Math"/>
                        <w:sz w:val="22"/>
                        <w:szCs w:val="22"/>
                      </w:rPr>
                      <m:t xml:space="preserve">16 k + </m:t>
                    </m:r>
                    <m:d>
                      <m:dPr>
                        <m:ctrlPr>
                          <w:rPr>
                            <w:rFonts w:ascii="Cambria Math" w:hAnsi="Cambria Math"/>
                            <w:i/>
                            <w:sz w:val="22"/>
                            <w:szCs w:val="22"/>
                          </w:rPr>
                        </m:ctrlPr>
                      </m:dPr>
                      <m:e>
                        <m:r>
                          <w:rPr>
                            <w:rFonts w:ascii="Cambria Math" w:hAnsi="Cambria Math"/>
                            <w:sz w:val="22"/>
                            <w:szCs w:val="22"/>
                          </w:rPr>
                          <m:t xml:space="preserve">-1 + 16 </m:t>
                        </m:r>
                        <m:sSup>
                          <m:sSupPr>
                            <m:ctrlPr>
                              <w:rPr>
                                <w:rFonts w:ascii="Cambria Math" w:hAnsi="Cambria Math"/>
                                <w:i/>
                                <w:sz w:val="22"/>
                                <w:szCs w:val="22"/>
                              </w:rPr>
                            </m:ctrlPr>
                          </m:sSupPr>
                          <m:e>
                            <m:r>
                              <w:rPr>
                                <w:rFonts w:ascii="Cambria Math" w:hAnsi="Cambria Math"/>
                                <w:sz w:val="22"/>
                                <w:szCs w:val="22"/>
                              </w:rPr>
                              <m:t>q</m:t>
                            </m:r>
                          </m:e>
                          <m:sup>
                            <m:r>
                              <w:rPr>
                                <w:rFonts w:ascii="Cambria Math" w:hAnsi="Cambria Math"/>
                                <w:sz w:val="22"/>
                                <w:szCs w:val="22"/>
                              </w:rPr>
                              <m:t>2</m:t>
                            </m:r>
                          </m:sup>
                        </m:sSup>
                        <m:d>
                          <m:dPr>
                            <m:ctrlPr>
                              <w:rPr>
                                <w:rFonts w:ascii="Cambria Math" w:hAnsi="Cambria Math"/>
                                <w:i/>
                                <w:sz w:val="22"/>
                                <w:szCs w:val="22"/>
                              </w:rPr>
                            </m:ctrlPr>
                          </m:dPr>
                          <m:e>
                            <m:r>
                              <w:rPr>
                                <w:rFonts w:ascii="Cambria Math" w:hAnsi="Cambria Math"/>
                                <w:sz w:val="22"/>
                                <w:szCs w:val="22"/>
                              </w:rPr>
                              <m:t>-3 + 8 q</m:t>
                            </m:r>
                          </m:e>
                        </m:d>
                      </m:e>
                    </m:d>
                    <m:r>
                      <w:rPr>
                        <w:rFonts w:ascii="Cambria Math" w:hAnsi="Cambria Math"/>
                        <w:sz w:val="22"/>
                        <w:szCs w:val="22"/>
                      </w:rPr>
                      <m:t>t-</m:t>
                    </m:r>
                    <m:r>
                      <m:rPr>
                        <m:sty m:val="p"/>
                      </m:rPr>
                      <w:rPr>
                        <w:rFonts w:ascii="Cambria Math" w:hAnsi="Cambria Math"/>
                        <w:sz w:val="22"/>
                        <w:szCs w:val="22"/>
                      </w:rPr>
                      <m:t xml:space="preserve"> </m:t>
                    </m:r>
                    <m:r>
                      <w:rPr>
                        <w:rFonts w:ascii="Cambria Math" w:hAnsi="Cambria Math"/>
                        <w:sz w:val="22"/>
                        <w:szCs w:val="22"/>
                      </w:rPr>
                      <m:t>32</m:t>
                    </m:r>
                    <m:rad>
                      <m:radPr>
                        <m:degHide m:val="1"/>
                        <m:ctrlPr>
                          <w:rPr>
                            <w:rFonts w:ascii="Cambria Math" w:hAnsi="Cambria Math"/>
                            <w:i/>
                            <w:sz w:val="22"/>
                            <w:szCs w:val="22"/>
                          </w:rPr>
                        </m:ctrlPr>
                      </m:radPr>
                      <m:deg/>
                      <m:e>
                        <m:r>
                          <w:rPr>
                            <w:rFonts w:ascii="Cambria Math" w:hAnsi="Cambria Math"/>
                            <w:sz w:val="22"/>
                            <w:szCs w:val="22"/>
                          </w:rPr>
                          <m:t>2</m:t>
                        </m:r>
                      </m:e>
                    </m:rad>
                    <m:sSup>
                      <m:sSupPr>
                        <m:ctrlPr>
                          <w:rPr>
                            <w:rFonts w:ascii="Cambria Math" w:hAnsi="Cambria Math"/>
                            <w:i/>
                            <w:sz w:val="22"/>
                            <w:szCs w:val="22"/>
                          </w:rPr>
                        </m:ctrlPr>
                      </m:sSupPr>
                      <m:e>
                        <m:r>
                          <w:rPr>
                            <w:rFonts w:ascii="Cambria Math" w:hAnsi="Cambria Math"/>
                            <w:sz w:val="22"/>
                            <w:szCs w:val="22"/>
                          </w:rPr>
                          <m:t xml:space="preserve"> q</m:t>
                        </m:r>
                      </m:e>
                      <m:sup>
                        <m:r>
                          <w:rPr>
                            <w:rFonts w:ascii="Cambria Math" w:hAnsi="Cambria Math"/>
                            <w:sz w:val="22"/>
                            <w:szCs w:val="22"/>
                          </w:rPr>
                          <m:t>2</m:t>
                        </m:r>
                      </m:sup>
                    </m:sSup>
                    <m:r>
                      <w:rPr>
                        <w:rFonts w:ascii="Cambria Math" w:hAnsi="Cambria Math"/>
                        <w:sz w:val="22"/>
                        <w:szCs w:val="22"/>
                      </w:rPr>
                      <m:t xml:space="preserve"> </m:t>
                    </m:r>
                    <m:rad>
                      <m:radPr>
                        <m:degHide m:val="1"/>
                        <m:ctrlPr>
                          <w:rPr>
                            <w:rFonts w:ascii="Cambria Math" w:hAnsi="Cambria Math"/>
                            <w:i/>
                            <w:sz w:val="22"/>
                            <w:szCs w:val="22"/>
                          </w:rPr>
                        </m:ctrlPr>
                      </m:radPr>
                      <m:deg/>
                      <m:e>
                        <m:r>
                          <w:rPr>
                            <w:rFonts w:ascii="Cambria Math" w:hAnsi="Cambria Math"/>
                            <w:sz w:val="22"/>
                            <w:szCs w:val="22"/>
                          </w:rPr>
                          <m:t>t</m:t>
                        </m:r>
                      </m:e>
                    </m:rad>
                    <m:r>
                      <w:rPr>
                        <w:rFonts w:ascii="Cambria Math" w:hAnsi="Cambria Math"/>
                        <w:sz w:val="22"/>
                        <w:szCs w:val="22"/>
                      </w:rPr>
                      <m:t xml:space="preserve"> </m:t>
                    </m:r>
                    <m:rad>
                      <m:radPr>
                        <m:degHide m:val="1"/>
                        <m:ctrlPr>
                          <w:rPr>
                            <w:rFonts w:ascii="Cambria Math" w:hAnsi="Cambria Math"/>
                            <w:i/>
                            <w:sz w:val="22"/>
                            <w:szCs w:val="22"/>
                          </w:rPr>
                        </m:ctrlPr>
                      </m:radPr>
                      <m:deg/>
                      <m:e>
                        <m:r>
                          <w:rPr>
                            <w:rFonts w:ascii="Cambria Math" w:hAnsi="Cambria Math"/>
                            <w:sz w:val="22"/>
                            <w:szCs w:val="22"/>
                          </w:rPr>
                          <m:t xml:space="preserve"> 2k + t - 6 q t + 8 </m:t>
                        </m:r>
                        <m:sSup>
                          <m:sSupPr>
                            <m:ctrlPr>
                              <w:rPr>
                                <w:rFonts w:ascii="Cambria Math" w:hAnsi="Cambria Math"/>
                                <w:i/>
                                <w:sz w:val="22"/>
                                <w:szCs w:val="22"/>
                              </w:rPr>
                            </m:ctrlPr>
                          </m:sSupPr>
                          <m:e>
                            <m:r>
                              <w:rPr>
                                <w:rFonts w:ascii="Cambria Math" w:hAnsi="Cambria Math"/>
                                <w:sz w:val="22"/>
                                <w:szCs w:val="22"/>
                              </w:rPr>
                              <m:t>q</m:t>
                            </m:r>
                          </m:e>
                          <m:sup>
                            <m:r>
                              <w:rPr>
                                <w:rFonts w:ascii="Cambria Math" w:hAnsi="Cambria Math"/>
                                <w:sz w:val="22"/>
                                <w:szCs w:val="22"/>
                              </w:rPr>
                              <m:t>2</m:t>
                            </m:r>
                          </m:sup>
                        </m:sSup>
                        <m:r>
                          <w:rPr>
                            <w:rFonts w:ascii="Cambria Math" w:hAnsi="Cambria Math"/>
                            <w:sz w:val="22"/>
                            <w:szCs w:val="22"/>
                          </w:rPr>
                          <m:t>t</m:t>
                        </m:r>
                      </m:e>
                    </m:rad>
                  </m:num>
                  <m:den>
                    <m:r>
                      <w:rPr>
                        <w:rFonts w:ascii="Cambria Math" w:hAnsi="Cambria Math"/>
                        <w:sz w:val="22"/>
                        <w:szCs w:val="22"/>
                      </w:rPr>
                      <m:t xml:space="preserve">(16 ((1 + </m:t>
                    </m:r>
                    <m:sSup>
                      <m:sSupPr>
                        <m:ctrlPr>
                          <w:rPr>
                            <w:rFonts w:ascii="Cambria Math" w:hAnsi="Cambria Math"/>
                            <w:i/>
                            <w:sz w:val="22"/>
                            <w:szCs w:val="22"/>
                          </w:rPr>
                        </m:ctrlPr>
                      </m:sSupPr>
                      <m:e>
                        <m:r>
                          <w:rPr>
                            <w:rFonts w:ascii="Cambria Math" w:hAnsi="Cambria Math"/>
                            <w:sz w:val="22"/>
                            <w:szCs w:val="22"/>
                          </w:rPr>
                          <m:t>q</m:t>
                        </m:r>
                      </m:e>
                      <m:sup>
                        <m:r>
                          <w:rPr>
                            <w:rFonts w:ascii="Cambria Math" w:hAnsi="Cambria Math"/>
                            <w:sz w:val="22"/>
                            <w:szCs w:val="22"/>
                          </w:rPr>
                          <m:t>2</m:t>
                        </m:r>
                      </m:sup>
                    </m:sSup>
                    <m:r>
                      <w:rPr>
                        <w:rFonts w:ascii="Cambria Math" w:hAnsi="Cambria Math"/>
                        <w:sz w:val="22"/>
                        <w:szCs w:val="22"/>
                      </w:rPr>
                      <m:t>(-3 + 8 q)) t</m:t>
                    </m:r>
                    <m:r>
                      <m:rPr>
                        <m:sty m:val="p"/>
                      </m:rPr>
                      <w:rPr>
                        <w:rFonts w:ascii="Cambria Math" w:hAnsi="Cambria Math"/>
                        <w:sz w:val="22"/>
                        <w:szCs w:val="22"/>
                      </w:rPr>
                      <m:t xml:space="preserve"> </m:t>
                    </m:r>
                    <m:r>
                      <w:rPr>
                        <w:rFonts w:ascii="Cambria Math" w:hAnsi="Cambria Math"/>
                        <w:sz w:val="22"/>
                        <w:szCs w:val="22"/>
                      </w:rPr>
                      <m:t xml:space="preserve">-2 </m:t>
                    </m:r>
                    <m:rad>
                      <m:radPr>
                        <m:degHide m:val="1"/>
                        <m:ctrlPr>
                          <w:rPr>
                            <w:rFonts w:ascii="Cambria Math" w:hAnsi="Cambria Math"/>
                            <w:i/>
                            <w:sz w:val="22"/>
                            <w:szCs w:val="22"/>
                          </w:rPr>
                        </m:ctrlPr>
                      </m:radPr>
                      <m:deg/>
                      <m:e>
                        <m:r>
                          <w:rPr>
                            <w:rFonts w:ascii="Cambria Math" w:hAnsi="Cambria Math"/>
                            <w:sz w:val="22"/>
                            <w:szCs w:val="22"/>
                          </w:rPr>
                          <m:t>2</m:t>
                        </m:r>
                      </m:e>
                    </m:rad>
                    <m:sSup>
                      <m:sSupPr>
                        <m:ctrlPr>
                          <w:rPr>
                            <w:rFonts w:ascii="Cambria Math" w:hAnsi="Cambria Math"/>
                            <w:i/>
                            <w:sz w:val="22"/>
                            <w:szCs w:val="22"/>
                          </w:rPr>
                        </m:ctrlPr>
                      </m:sSupPr>
                      <m:e>
                        <m:r>
                          <w:rPr>
                            <w:rFonts w:ascii="Cambria Math" w:hAnsi="Cambria Math"/>
                            <w:sz w:val="22"/>
                            <w:szCs w:val="22"/>
                          </w:rPr>
                          <m:t xml:space="preserve"> q</m:t>
                        </m:r>
                      </m:e>
                      <m:sup>
                        <m:r>
                          <w:rPr>
                            <w:rFonts w:ascii="Cambria Math" w:hAnsi="Cambria Math"/>
                            <w:sz w:val="22"/>
                            <w:szCs w:val="22"/>
                          </w:rPr>
                          <m:t>2</m:t>
                        </m:r>
                      </m:sup>
                    </m:sSup>
                    <m:rad>
                      <m:radPr>
                        <m:degHide m:val="1"/>
                        <m:ctrlPr>
                          <w:rPr>
                            <w:rFonts w:ascii="Cambria Math" w:hAnsi="Cambria Math"/>
                            <w:i/>
                            <w:sz w:val="22"/>
                            <w:szCs w:val="22"/>
                          </w:rPr>
                        </m:ctrlPr>
                      </m:radPr>
                      <m:deg/>
                      <m:e>
                        <m:r>
                          <w:rPr>
                            <w:rFonts w:ascii="Cambria Math" w:hAnsi="Cambria Math"/>
                            <w:sz w:val="22"/>
                            <w:szCs w:val="22"/>
                          </w:rPr>
                          <m:t>t</m:t>
                        </m:r>
                      </m:e>
                    </m:rad>
                    <m:rad>
                      <m:radPr>
                        <m:degHide m:val="1"/>
                        <m:ctrlPr>
                          <w:rPr>
                            <w:rFonts w:ascii="Cambria Math" w:hAnsi="Cambria Math"/>
                            <w:i/>
                            <w:sz w:val="22"/>
                            <w:szCs w:val="22"/>
                          </w:rPr>
                        </m:ctrlPr>
                      </m:radPr>
                      <m:deg/>
                      <m:e>
                        <m:r>
                          <w:rPr>
                            <w:rFonts w:ascii="Cambria Math" w:hAnsi="Cambria Math"/>
                            <w:sz w:val="22"/>
                            <w:szCs w:val="22"/>
                          </w:rPr>
                          <m:t xml:space="preserve">2 k+ t - 6 q t + 8 </m:t>
                        </m:r>
                        <m:sSup>
                          <m:sSupPr>
                            <m:ctrlPr>
                              <w:rPr>
                                <w:rFonts w:ascii="Cambria Math" w:hAnsi="Cambria Math"/>
                                <w:i/>
                                <w:sz w:val="22"/>
                                <w:szCs w:val="22"/>
                              </w:rPr>
                            </m:ctrlPr>
                          </m:sSupPr>
                          <m:e>
                            <m:r>
                              <w:rPr>
                                <w:rFonts w:ascii="Cambria Math" w:hAnsi="Cambria Math"/>
                                <w:sz w:val="22"/>
                                <w:szCs w:val="22"/>
                              </w:rPr>
                              <m:t>q</m:t>
                            </m:r>
                          </m:e>
                          <m:sup>
                            <m:r>
                              <w:rPr>
                                <w:rFonts w:ascii="Cambria Math" w:hAnsi="Cambria Math"/>
                                <w:sz w:val="22"/>
                                <w:szCs w:val="22"/>
                              </w:rPr>
                              <m:t>2</m:t>
                            </m:r>
                          </m:sup>
                        </m:sSup>
                        <m:r>
                          <w:rPr>
                            <w:rFonts w:ascii="Cambria Math" w:hAnsi="Cambria Math"/>
                            <w:sz w:val="22"/>
                            <w:szCs w:val="22"/>
                          </w:rPr>
                          <m:t>t</m:t>
                        </m:r>
                      </m:e>
                    </m:rad>
                    <m:r>
                      <w:rPr>
                        <w:rFonts w:ascii="Cambria Math" w:hAnsi="Cambria Math"/>
                        <w:sz w:val="22"/>
                        <w:szCs w:val="22"/>
                      </w:rPr>
                      <m:t xml:space="preserve">)) </m:t>
                    </m:r>
                  </m:den>
                </m:f>
                <m:r>
                  <w:rPr>
                    <w:rFonts w:ascii="Cambria Math" w:hAnsi="Cambria Math"/>
                    <w:sz w:val="22"/>
                    <w:szCs w:val="22"/>
                  </w:rPr>
                  <m:t xml:space="preserve">      &amp;0≤</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D</m:t>
                    </m:r>
                  </m:sub>
                </m:sSub>
                <m:r>
                  <w:rPr>
                    <w:rFonts w:ascii="Cambria Math" w:hAnsi="Cambria Math"/>
                    <w:sz w:val="22"/>
                    <w:szCs w:val="22"/>
                  </w:rPr>
                  <m:t>≤3/4</m:t>
                </m:r>
              </m:e>
            </m:eqArr>
          </m:e>
        </m:d>
      </m:oMath>
    </w:p>
    <w:p w14:paraId="1A9C32CB" w14:textId="77777777" w:rsidR="00AD3C42" w:rsidRPr="00552F66" w:rsidRDefault="00AD3C42" w:rsidP="0037146D">
      <w:pPr>
        <w:spacing w:line="360" w:lineRule="auto"/>
        <w:jc w:val="both"/>
        <w:rPr>
          <w:rFonts w:ascii="Times" w:hAnsi="Times"/>
          <w:sz w:val="22"/>
          <w:szCs w:val="22"/>
        </w:rPr>
      </w:pPr>
    </w:p>
    <w:p w14:paraId="41D1577E" w14:textId="77777777" w:rsidR="00EA4E4F" w:rsidRPr="00552F66" w:rsidRDefault="00EA4E4F" w:rsidP="0037146D">
      <w:pPr>
        <w:spacing w:line="360" w:lineRule="auto"/>
        <w:jc w:val="both"/>
        <w:rPr>
          <w:rFonts w:ascii="Times" w:hAnsi="Times"/>
          <w:b/>
          <w:sz w:val="22"/>
          <w:szCs w:val="22"/>
        </w:rPr>
      </w:pPr>
    </w:p>
    <w:p w14:paraId="57A66B54" w14:textId="77777777" w:rsidR="00EA4E4F" w:rsidRPr="00552F66" w:rsidRDefault="00EA4E4F" w:rsidP="0037146D">
      <w:pPr>
        <w:spacing w:line="360" w:lineRule="auto"/>
        <w:jc w:val="both"/>
        <w:rPr>
          <w:rFonts w:ascii="Times" w:hAnsi="Times"/>
          <w:b/>
          <w:sz w:val="22"/>
          <w:szCs w:val="22"/>
        </w:rPr>
      </w:pPr>
      <w:r w:rsidRPr="00552F66">
        <w:rPr>
          <w:rFonts w:ascii="Times" w:hAnsi="Times"/>
          <w:b/>
          <w:sz w:val="22"/>
          <w:szCs w:val="22"/>
        </w:rPr>
        <w:t>Assumption 2: Punishment phase starts at the beginning of a stage</w:t>
      </w:r>
    </w:p>
    <w:p w14:paraId="03F1E070" w14:textId="2303ABB4" w:rsidR="0047315A" w:rsidRPr="00552F66" w:rsidRDefault="0047315A" w:rsidP="0037146D">
      <w:pPr>
        <w:spacing w:line="360" w:lineRule="auto"/>
        <w:jc w:val="both"/>
        <w:rPr>
          <w:rFonts w:ascii="Times" w:hAnsi="Times"/>
          <w:b/>
          <w:sz w:val="22"/>
          <w:szCs w:val="22"/>
        </w:rPr>
      </w:pPr>
      <w:r w:rsidRPr="00552F66">
        <w:rPr>
          <w:rFonts w:ascii="Times" w:hAnsi="Times"/>
          <w:b/>
          <w:sz w:val="22"/>
          <w:szCs w:val="22"/>
        </w:rPr>
        <w:t>Proposition 6</w:t>
      </w:r>
    </w:p>
    <w:p w14:paraId="54C30D46" w14:textId="3F20CE8C" w:rsidR="00E077BE" w:rsidRPr="00552F66" w:rsidRDefault="00E077BE" w:rsidP="0037146D">
      <w:pPr>
        <w:spacing w:line="360" w:lineRule="auto"/>
        <w:jc w:val="both"/>
        <w:rPr>
          <w:rFonts w:ascii="Times" w:hAnsi="Times"/>
          <w:i/>
          <w:sz w:val="22"/>
          <w:szCs w:val="22"/>
        </w:rPr>
      </w:pPr>
      <w:r w:rsidRPr="00552F66">
        <w:rPr>
          <w:rFonts w:ascii="Times" w:hAnsi="Times"/>
          <w:i/>
          <w:sz w:val="22"/>
          <w:szCs w:val="22"/>
        </w:rPr>
        <w:t xml:space="preserve">In equilibrium the deviating firm does not deviate in location. When </w:t>
      </w:r>
      <m:oMath>
        <m:r>
          <w:rPr>
            <w:rFonts w:ascii="Cambria Math" w:hAnsi="Cambria Math"/>
            <w:sz w:val="22"/>
            <w:szCs w:val="22"/>
          </w:rPr>
          <m:t>k/t&gt;2q-7/16</m:t>
        </m:r>
      </m:oMath>
      <w:r w:rsidRPr="00552F66">
        <w:rPr>
          <w:rFonts w:ascii="Times" w:hAnsi="Times"/>
          <w:i/>
          <w:sz w:val="22"/>
          <w:szCs w:val="22"/>
        </w:rPr>
        <w:t xml:space="preserve">, the capacity constraint is binding and </w:t>
      </w:r>
      <w:r w:rsidR="00FD6CD1" w:rsidRPr="00552F66">
        <w:rPr>
          <w:rFonts w:ascii="Times" w:hAnsi="Times"/>
          <w:i/>
          <w:sz w:val="22"/>
          <w:szCs w:val="22"/>
        </w:rPr>
        <w:t>deviating firm earns</w:t>
      </w:r>
      <w:r w:rsidR="004D7357" w:rsidRPr="00552F66">
        <w:rPr>
          <w:rFonts w:ascii="Times" w:hAnsi="Times"/>
          <w:i/>
          <w:sz w:val="22"/>
          <w:szCs w:val="22"/>
        </w:rPr>
        <w:t xml:space="preserve"> </w:t>
      </w:r>
      <m:oMath>
        <m:r>
          <w:rPr>
            <w:rFonts w:ascii="Cambria Math" w:hAnsi="Cambria Math"/>
            <w:sz w:val="22"/>
            <w:szCs w:val="22"/>
          </w:rPr>
          <m:t>k q + 1/16 (7 - 16 q) q t</m:t>
        </m:r>
      </m:oMath>
      <w:r w:rsidRPr="00552F66">
        <w:rPr>
          <w:rFonts w:ascii="Times" w:hAnsi="Times"/>
          <w:i/>
          <w:sz w:val="22"/>
          <w:szCs w:val="22"/>
        </w:rPr>
        <w:t xml:space="preserve">. Otherwise the deviating firm earns </w:t>
      </w:r>
      <m:oMath>
        <m:f>
          <m:fPr>
            <m:ctrlPr>
              <w:rPr>
                <w:rFonts w:ascii="Cambria Math" w:hAnsi="Cambria Math"/>
                <w:i/>
                <w:sz w:val="22"/>
                <w:szCs w:val="22"/>
              </w:rPr>
            </m:ctrlPr>
          </m:fPr>
          <m:num>
            <m:sSup>
              <m:sSupPr>
                <m:ctrlPr>
                  <w:rPr>
                    <w:rFonts w:ascii="Cambria Math" w:hAnsi="Cambria Math"/>
                    <w:i/>
                    <w:sz w:val="22"/>
                    <w:szCs w:val="22"/>
                  </w:rPr>
                </m:ctrlPr>
              </m:sSupPr>
              <m:e>
                <m:r>
                  <w:rPr>
                    <w:rFonts w:ascii="Cambria Math" w:hAnsi="Cambria Math"/>
                    <w:sz w:val="22"/>
                    <w:szCs w:val="22"/>
                  </w:rPr>
                  <m:t>(16k+7t)</m:t>
                </m:r>
              </m:e>
              <m:sup>
                <m:r>
                  <w:rPr>
                    <w:rFonts w:ascii="Cambria Math" w:hAnsi="Cambria Math"/>
                    <w:sz w:val="22"/>
                    <w:szCs w:val="22"/>
                  </w:rPr>
                  <m:t>2</m:t>
                </m:r>
              </m:sup>
            </m:sSup>
          </m:num>
          <m:den>
            <m:r>
              <w:rPr>
                <w:rFonts w:ascii="Cambria Math" w:hAnsi="Cambria Math"/>
                <w:sz w:val="22"/>
                <w:szCs w:val="22"/>
              </w:rPr>
              <m:t>1024t</m:t>
            </m:r>
          </m:den>
        </m:f>
      </m:oMath>
      <w:r w:rsidRPr="00552F66">
        <w:rPr>
          <w:rFonts w:ascii="Times" w:hAnsi="Times"/>
          <w:i/>
          <w:sz w:val="22"/>
          <w:szCs w:val="22"/>
        </w:rPr>
        <w:t>.</w:t>
      </w:r>
    </w:p>
    <w:p w14:paraId="2C65C795" w14:textId="7BFCF9EC" w:rsidR="00EA4E4F" w:rsidRPr="00552F66" w:rsidRDefault="00EA4E4F" w:rsidP="0037146D">
      <w:pPr>
        <w:spacing w:line="360" w:lineRule="auto"/>
        <w:jc w:val="both"/>
        <w:rPr>
          <w:rFonts w:ascii="Times" w:hAnsi="Times"/>
          <w:sz w:val="22"/>
          <w:szCs w:val="22"/>
        </w:rPr>
      </w:pPr>
      <w:r w:rsidRPr="00552F66">
        <w:rPr>
          <w:rFonts w:ascii="Times" w:hAnsi="Times"/>
          <w:sz w:val="22"/>
          <w:szCs w:val="22"/>
        </w:rPr>
        <w:t xml:space="preserve">In the model without capacity constraints depending on the parameters </w:t>
      </w:r>
      <m:oMath>
        <m:r>
          <w:rPr>
            <w:rFonts w:ascii="Cambria Math" w:hAnsi="Cambria Math"/>
            <w:sz w:val="22"/>
            <w:szCs w:val="22"/>
          </w:rPr>
          <m:t>k</m:t>
        </m:r>
      </m:oMath>
      <w:r w:rsidRPr="00552F66">
        <w:rPr>
          <w:rFonts w:ascii="Times" w:hAnsi="Times"/>
          <w:sz w:val="22"/>
          <w:szCs w:val="22"/>
        </w:rPr>
        <w:t xml:space="preserve"> and </w:t>
      </w:r>
      <m:oMath>
        <m:r>
          <w:rPr>
            <w:rFonts w:ascii="Cambria Math" w:hAnsi="Cambria Math"/>
            <w:sz w:val="22"/>
            <w:szCs w:val="22"/>
          </w:rPr>
          <m:t>t</m:t>
        </m:r>
      </m:oMath>
      <w:r w:rsidRPr="00552F66">
        <w:rPr>
          <w:rFonts w:ascii="Times" w:hAnsi="Times"/>
          <w:sz w:val="22"/>
          <w:szCs w:val="22"/>
        </w:rPr>
        <w:t xml:space="preserve"> the deviating firm could be a </w:t>
      </w:r>
      <w:r w:rsidR="000A62A4" w:rsidRPr="00552F66">
        <w:rPr>
          <w:rFonts w:ascii="Times" w:hAnsi="Times"/>
          <w:sz w:val="22"/>
          <w:szCs w:val="22"/>
        </w:rPr>
        <w:t xml:space="preserve">monopolist </w:t>
      </w:r>
      <w:r w:rsidRPr="00552F66">
        <w:rPr>
          <w:rFonts w:ascii="Times" w:hAnsi="Times"/>
          <w:sz w:val="22"/>
          <w:szCs w:val="22"/>
        </w:rPr>
        <w:t>or coexist with the rival firm.</w:t>
      </w:r>
      <w:r w:rsidR="000F0ECC" w:rsidRPr="00552F66">
        <w:rPr>
          <w:rFonts w:ascii="Times" w:hAnsi="Times"/>
          <w:sz w:val="22"/>
          <w:szCs w:val="22"/>
        </w:rPr>
        <w:t xml:space="preserve"> It has been concluded that deviating in location, compare</w:t>
      </w:r>
      <w:r w:rsidR="002448B7">
        <w:rPr>
          <w:rFonts w:ascii="Times" w:hAnsi="Times"/>
          <w:sz w:val="22"/>
          <w:szCs w:val="22"/>
        </w:rPr>
        <w:t>d to these two possibilities, i</w:t>
      </w:r>
      <w:r w:rsidR="000F0ECC" w:rsidRPr="00552F66">
        <w:rPr>
          <w:rFonts w:ascii="Times" w:hAnsi="Times"/>
          <w:sz w:val="22"/>
          <w:szCs w:val="22"/>
        </w:rPr>
        <w:t>s never profitable. In this model it has to be determined whether this still holds when capacity constraints are introduced by calculating the profits in each case.</w:t>
      </w:r>
    </w:p>
    <w:p w14:paraId="7F456E44" w14:textId="6C7B01DB" w:rsidR="001D00FA" w:rsidRPr="00552F66" w:rsidRDefault="000F0ECC" w:rsidP="0037146D">
      <w:pPr>
        <w:spacing w:line="360" w:lineRule="auto"/>
        <w:jc w:val="both"/>
        <w:rPr>
          <w:rFonts w:ascii="Times" w:hAnsi="Times"/>
          <w:sz w:val="22"/>
          <w:szCs w:val="22"/>
        </w:rPr>
      </w:pPr>
      <w:r w:rsidRPr="00552F66">
        <w:rPr>
          <w:rFonts w:ascii="Times" w:hAnsi="Times"/>
          <w:sz w:val="22"/>
          <w:szCs w:val="22"/>
        </w:rPr>
        <w:tab/>
        <w:t>In the previous section it is shown that when the firm decides to deviate in location</w:t>
      </w:r>
      <w:r w:rsidR="002448B7">
        <w:rPr>
          <w:rFonts w:ascii="Times" w:hAnsi="Times"/>
          <w:sz w:val="22"/>
          <w:szCs w:val="22"/>
        </w:rPr>
        <w:t>,</w:t>
      </w:r>
      <w:r w:rsidRPr="00552F66">
        <w:rPr>
          <w:rFonts w:ascii="Times" w:hAnsi="Times"/>
          <w:sz w:val="22"/>
          <w:szCs w:val="22"/>
        </w:rPr>
        <w:t xml:space="preserve"> the profits are strictly decreasing in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oMath>
      <w:r w:rsidR="002448B7">
        <w:rPr>
          <w:rFonts w:ascii="Times" w:hAnsi="Times"/>
          <w:sz w:val="22"/>
          <w:szCs w:val="22"/>
        </w:rPr>
        <w:t>. This implie</w:t>
      </w:r>
      <w:r w:rsidRPr="00552F66">
        <w:rPr>
          <w:rFonts w:ascii="Times" w:hAnsi="Times"/>
          <w:sz w:val="22"/>
          <w:szCs w:val="22"/>
        </w:rPr>
        <w:t>s that there is a strong incentive to locate as much to the left as possible. However</w:t>
      </w:r>
      <w:r w:rsidR="002448B7">
        <w:rPr>
          <w:rFonts w:ascii="Times" w:hAnsi="Times"/>
          <w:sz w:val="22"/>
          <w:szCs w:val="22"/>
        </w:rPr>
        <w:t>,</w:t>
      </w:r>
      <w:r w:rsidRPr="00552F66">
        <w:rPr>
          <w:rFonts w:ascii="Times" w:hAnsi="Times"/>
          <w:sz w:val="22"/>
          <w:szCs w:val="22"/>
        </w:rPr>
        <w:t xml:space="preserve"> </w:t>
      </w:r>
      <w:r w:rsidR="00CE7716" w:rsidRPr="00552F66">
        <w:rPr>
          <w:rFonts w:ascii="Times" w:hAnsi="Times"/>
          <w:sz w:val="22"/>
          <w:szCs w:val="22"/>
        </w:rPr>
        <w:t>in this model</w:t>
      </w:r>
      <w:r w:rsidR="002448B7">
        <w:rPr>
          <w:rFonts w:ascii="Times" w:hAnsi="Times"/>
          <w:sz w:val="22"/>
          <w:szCs w:val="22"/>
        </w:rPr>
        <w:t>, the firm i</w:t>
      </w:r>
      <w:r w:rsidR="00CE7716" w:rsidRPr="00552F66">
        <w:rPr>
          <w:rFonts w:ascii="Times" w:hAnsi="Times"/>
          <w:sz w:val="22"/>
          <w:szCs w:val="22"/>
        </w:rPr>
        <w:t>s not limited by any cap</w:t>
      </w:r>
      <w:r w:rsidR="002448B7">
        <w:rPr>
          <w:rFonts w:ascii="Times" w:hAnsi="Times"/>
          <w:sz w:val="22"/>
          <w:szCs w:val="22"/>
        </w:rPr>
        <w:t>acity constraint</w:t>
      </w:r>
      <w:r w:rsidR="00CE7716" w:rsidRPr="00552F66">
        <w:rPr>
          <w:rFonts w:ascii="Times" w:hAnsi="Times"/>
          <w:sz w:val="22"/>
          <w:szCs w:val="22"/>
        </w:rPr>
        <w:t>. This means that the found equilibrium price and location might not be</w:t>
      </w:r>
      <w:r w:rsidR="002448B7">
        <w:rPr>
          <w:rFonts w:ascii="Times" w:hAnsi="Times"/>
          <w:sz w:val="22"/>
          <w:szCs w:val="22"/>
        </w:rPr>
        <w:t xml:space="preserve"> an</w:t>
      </w:r>
      <w:r w:rsidR="00CE7716" w:rsidRPr="00552F66">
        <w:rPr>
          <w:rFonts w:ascii="Times" w:hAnsi="Times"/>
          <w:sz w:val="22"/>
          <w:szCs w:val="22"/>
        </w:rPr>
        <w:t xml:space="preserve"> equilibrium</w:t>
      </w:r>
      <w:r w:rsidR="002448B7">
        <w:rPr>
          <w:rFonts w:ascii="Times" w:hAnsi="Times"/>
          <w:sz w:val="22"/>
          <w:szCs w:val="22"/>
        </w:rPr>
        <w:t xml:space="preserve"> solution</w:t>
      </w:r>
      <w:r w:rsidR="00CE7716" w:rsidRPr="00552F66">
        <w:rPr>
          <w:rFonts w:ascii="Times" w:hAnsi="Times"/>
          <w:sz w:val="22"/>
          <w:szCs w:val="22"/>
        </w:rPr>
        <w:t xml:space="preserve"> in this model. If the demand for the good of firm </w:t>
      </w:r>
      <m:oMath>
        <m:r>
          <w:rPr>
            <w:rFonts w:ascii="Cambria Math" w:hAnsi="Cambria Math"/>
            <w:sz w:val="22"/>
            <w:szCs w:val="22"/>
          </w:rPr>
          <m:t>1</m:t>
        </m:r>
      </m:oMath>
      <w:r w:rsidR="00CE7716" w:rsidRPr="00552F66">
        <w:rPr>
          <w:rFonts w:ascii="Times" w:hAnsi="Times"/>
          <w:sz w:val="22"/>
          <w:szCs w:val="22"/>
        </w:rPr>
        <w:t xml:space="preserve"> exceeds the capacity constraint in the previous equilibrium point, there is an incentive to increase the price (since the marginal benefit of increasing price is the increment in price times the output, while the marginal costs of increasing the price are zero</w:t>
      </w:r>
      <w:r w:rsidR="005E4D86" w:rsidRPr="00552F66">
        <w:rPr>
          <w:rStyle w:val="FootnoteReference"/>
          <w:rFonts w:ascii="Times" w:hAnsi="Times"/>
          <w:sz w:val="22"/>
          <w:szCs w:val="22"/>
        </w:rPr>
        <w:footnoteReference w:id="11"/>
      </w:r>
      <w:r w:rsidR="00CE7716" w:rsidRPr="00552F66">
        <w:rPr>
          <w:rFonts w:ascii="Times" w:hAnsi="Times"/>
          <w:sz w:val="22"/>
          <w:szCs w:val="22"/>
        </w:rPr>
        <w:t xml:space="preserve">, </w:t>
      </w:r>
      <w:r w:rsidR="002448B7">
        <w:rPr>
          <w:rFonts w:ascii="Times" w:hAnsi="Times"/>
          <w:sz w:val="22"/>
          <w:szCs w:val="22"/>
        </w:rPr>
        <w:t>as</w:t>
      </w:r>
      <w:r w:rsidR="00CE7716" w:rsidRPr="00552F66">
        <w:rPr>
          <w:rFonts w:ascii="Times" w:hAnsi="Times"/>
          <w:sz w:val="22"/>
          <w:szCs w:val="22"/>
        </w:rPr>
        <w:t xml:space="preserve"> the</w:t>
      </w:r>
      <w:r w:rsidR="005E4D86" w:rsidRPr="00552F66">
        <w:rPr>
          <w:rFonts w:ascii="Times" w:hAnsi="Times"/>
          <w:sz w:val="22"/>
          <w:szCs w:val="22"/>
        </w:rPr>
        <w:t xml:space="preserve"> demand that is lost could not have been served due to the capacity constraint). Therefore the demand for the deviating firm in the previo</w:t>
      </w:r>
      <w:r w:rsidR="001D00FA" w:rsidRPr="00552F66">
        <w:rPr>
          <w:rFonts w:ascii="Times" w:hAnsi="Times"/>
          <w:sz w:val="22"/>
          <w:szCs w:val="22"/>
        </w:rPr>
        <w:t>us equilibrium must be checked. In this equilibrium</w:t>
      </w:r>
      <w:r w:rsidR="002448B7">
        <w:rPr>
          <w:rFonts w:ascii="Times" w:hAnsi="Times"/>
          <w:sz w:val="22"/>
          <w:szCs w:val="22"/>
        </w:rPr>
        <w:t>,</w:t>
      </w:r>
      <w:r w:rsidR="001D00FA" w:rsidRPr="00552F66">
        <w:rPr>
          <w:rFonts w:ascii="Times" w:hAnsi="Times"/>
          <w:sz w:val="22"/>
          <w:szCs w:val="22"/>
        </w:rPr>
        <w:t xml:space="preserve"> the deviating firm located at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=0</m:t>
        </m:r>
      </m:oMath>
      <w:r w:rsidR="001D00FA" w:rsidRPr="00552F66">
        <w:rPr>
          <w:rFonts w:ascii="Times" w:hAnsi="Times"/>
          <w:sz w:val="22"/>
          <w:szCs w:val="22"/>
        </w:rPr>
        <w:t xml:space="preserve"> and assuming collusion the rival firm locates at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=3/4</m:t>
        </m:r>
      </m:oMath>
      <w:r w:rsidR="001D00FA" w:rsidRPr="00552F66">
        <w:rPr>
          <w:rFonts w:ascii="Times" w:hAnsi="Times"/>
          <w:sz w:val="22"/>
          <w:szCs w:val="22"/>
        </w:rPr>
        <w:t xml:space="preserve">. Since the rival firm notices the deviation from the collusive equilibrium the punishment period starts in the next stage where both of the firms play their strategy according the previously calculated best response functions (4) and (5).  Solving these functions simultaneously and incorporating the chosen locations gives that the marginal consumer is </w:t>
      </w:r>
      <m:oMath>
        <m:r>
          <w:rPr>
            <w:rFonts w:ascii="Cambria Math" w:hAnsi="Cambria Math"/>
            <w:sz w:val="22"/>
            <w:szCs w:val="22"/>
          </w:rPr>
          <m:t>11/24</m:t>
        </m:r>
      </m:oMath>
      <w:r w:rsidR="001D00FA" w:rsidRPr="00552F66">
        <w:rPr>
          <w:rFonts w:ascii="Times" w:hAnsi="Times"/>
          <w:sz w:val="22"/>
          <w:szCs w:val="22"/>
        </w:rPr>
        <w:t xml:space="preserve">. </w:t>
      </w:r>
      <w:r w:rsidR="00A21806">
        <w:rPr>
          <w:rFonts w:ascii="Times" w:hAnsi="Times"/>
          <w:sz w:val="22"/>
          <w:szCs w:val="22"/>
        </w:rPr>
        <w:t xml:space="preserve">As </w:t>
      </w:r>
      <m:oMath>
        <m:r>
          <w:rPr>
            <w:rFonts w:ascii="Cambria Math" w:hAnsi="Cambria Math"/>
            <w:sz w:val="22"/>
            <w:szCs w:val="22"/>
          </w:rPr>
          <m:t>11/24&lt;1/2&lt;q</m:t>
        </m:r>
      </m:oMath>
      <w:r w:rsidR="00A21806">
        <w:rPr>
          <w:rFonts w:ascii="Times" w:hAnsi="Times"/>
          <w:sz w:val="22"/>
          <w:szCs w:val="22"/>
        </w:rPr>
        <w:t>,</w:t>
      </w:r>
      <w:r w:rsidR="001D00FA" w:rsidRPr="00552F66">
        <w:rPr>
          <w:rFonts w:ascii="Times" w:hAnsi="Times"/>
          <w:sz w:val="22"/>
          <w:szCs w:val="22"/>
        </w:rPr>
        <w:t xml:space="preserve"> the capacity constraint will never </w:t>
      </w:r>
      <w:r w:rsidR="00A21806">
        <w:rPr>
          <w:rFonts w:ascii="Times" w:hAnsi="Times"/>
          <w:sz w:val="22"/>
          <w:szCs w:val="22"/>
        </w:rPr>
        <w:t>impose a restriction on output when adopting the optimal location and</w:t>
      </w:r>
      <w:r w:rsidR="001D00FA" w:rsidRPr="00552F66">
        <w:rPr>
          <w:rFonts w:ascii="Times" w:hAnsi="Times"/>
          <w:sz w:val="22"/>
          <w:szCs w:val="22"/>
        </w:rPr>
        <w:t xml:space="preserve"> price</w:t>
      </w:r>
      <w:r w:rsidR="00A21806">
        <w:rPr>
          <w:rFonts w:ascii="Times" w:hAnsi="Times"/>
          <w:sz w:val="22"/>
          <w:szCs w:val="22"/>
        </w:rPr>
        <w:t xml:space="preserve"> strategy</w:t>
      </w:r>
      <w:r w:rsidR="001D00FA" w:rsidRPr="00552F66">
        <w:rPr>
          <w:rFonts w:ascii="Times" w:hAnsi="Times"/>
          <w:sz w:val="22"/>
          <w:szCs w:val="22"/>
        </w:rPr>
        <w:t>. Therefore the equilibrium of the previous model applies.</w:t>
      </w:r>
    </w:p>
    <w:p w14:paraId="53FFDCB7" w14:textId="0579492B" w:rsidR="00AB74A7" w:rsidRPr="00552F66" w:rsidRDefault="001D00FA" w:rsidP="0037146D">
      <w:pPr>
        <w:spacing w:line="360" w:lineRule="auto"/>
        <w:ind w:firstLine="720"/>
        <w:jc w:val="both"/>
        <w:rPr>
          <w:rFonts w:ascii="Times" w:hAnsi="Times"/>
          <w:sz w:val="22"/>
          <w:szCs w:val="22"/>
        </w:rPr>
      </w:pPr>
      <w:r w:rsidRPr="00552F66">
        <w:rPr>
          <w:rFonts w:ascii="Times" w:hAnsi="Times"/>
          <w:sz w:val="22"/>
          <w:szCs w:val="22"/>
        </w:rPr>
        <w:tab/>
      </w:r>
      <w:r w:rsidR="00CB231D" w:rsidRPr="00552F66">
        <w:rPr>
          <w:rFonts w:ascii="Times" w:hAnsi="Times"/>
          <w:sz w:val="22"/>
          <w:szCs w:val="22"/>
        </w:rPr>
        <w:t xml:space="preserve">Similarly the case where the deviating firm decides to keep to the collusive location strategy in order to pretend to be colluding has to be considered. Here the locations of the firms are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 xml:space="preserve">= </m:t>
        </m:r>
        <m:r>
          <m:rPr>
            <m:sty m:val="p"/>
          </m:rPr>
          <w:rPr>
            <w:rFonts w:ascii="Cambria Math" w:hAnsi="Cambria Math"/>
            <w:sz w:val="22"/>
            <w:szCs w:val="22"/>
          </w:rPr>
          <m:t>1/4</m:t>
        </m:r>
      </m:oMath>
      <w:r w:rsidR="00CB231D" w:rsidRPr="00552F66">
        <w:rPr>
          <w:rFonts w:ascii="Times" w:hAnsi="Times"/>
          <w:sz w:val="22"/>
          <w:szCs w:val="22"/>
        </w:rPr>
        <w:t xml:space="preserve"> and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r>
          <w:rPr>
            <w:rFonts w:ascii="Cambria Math" w:hAnsi="Cambria Math"/>
            <w:sz w:val="22"/>
            <w:szCs w:val="22"/>
          </w:rPr>
          <m:t>=3/4</m:t>
        </m:r>
      </m:oMath>
      <w:r w:rsidR="00CB231D" w:rsidRPr="00552F66">
        <w:rPr>
          <w:rFonts w:ascii="Times" w:hAnsi="Times"/>
          <w:sz w:val="22"/>
          <w:szCs w:val="22"/>
        </w:rPr>
        <w:t xml:space="preserve">. Assuming the other firm is colluding the rival firm charges price </w:t>
      </w:r>
      <m:oMath>
        <m:r>
          <w:rPr>
            <w:rFonts w:ascii="Cambria Math" w:hAnsi="Cambria Math"/>
            <w:sz w:val="22"/>
            <w:szCs w:val="22"/>
          </w:rPr>
          <m:t>k-t/16</m:t>
        </m:r>
      </m:oMath>
      <w:r w:rsidR="00CB231D" w:rsidRPr="00552F66">
        <w:rPr>
          <w:rFonts w:ascii="Times" w:hAnsi="Times"/>
          <w:sz w:val="22"/>
          <w:szCs w:val="22"/>
        </w:rPr>
        <w:t xml:space="preserve">, therefore </w:t>
      </w:r>
      <w:r w:rsidR="007C54DF" w:rsidRPr="00552F66">
        <w:rPr>
          <w:rFonts w:ascii="Times" w:hAnsi="Times"/>
          <w:sz w:val="22"/>
          <w:szCs w:val="22"/>
        </w:rPr>
        <w:t>the deviating firm charges the price that is the best response. The deviating firm, h</w:t>
      </w:r>
      <w:r w:rsidR="000A62A4" w:rsidRPr="00552F66">
        <w:rPr>
          <w:rFonts w:ascii="Times" w:hAnsi="Times"/>
          <w:sz w:val="22"/>
          <w:szCs w:val="22"/>
        </w:rPr>
        <w:t>owever, cannot become a monopolist</w:t>
      </w:r>
      <w:r w:rsidR="007C54DF" w:rsidRPr="00552F66">
        <w:rPr>
          <w:rFonts w:ascii="Times" w:hAnsi="Times"/>
          <w:sz w:val="22"/>
          <w:szCs w:val="22"/>
        </w:rPr>
        <w:t xml:space="preserve"> in this case</w:t>
      </w:r>
      <w:r w:rsidR="00A21806">
        <w:rPr>
          <w:rFonts w:ascii="Times" w:hAnsi="Times"/>
          <w:sz w:val="22"/>
          <w:szCs w:val="22"/>
        </w:rPr>
        <w:t>,</w:t>
      </w:r>
      <w:r w:rsidR="007C54DF" w:rsidRPr="00552F66">
        <w:rPr>
          <w:rFonts w:ascii="Times" w:hAnsi="Times"/>
          <w:sz w:val="22"/>
          <w:szCs w:val="22"/>
        </w:rPr>
        <w:t xml:space="preserve"> as the capacity constraint does n</w:t>
      </w:r>
      <w:r w:rsidR="009549AF" w:rsidRPr="00552F66">
        <w:rPr>
          <w:rFonts w:ascii="Times" w:hAnsi="Times"/>
          <w:sz w:val="22"/>
          <w:szCs w:val="22"/>
        </w:rPr>
        <w:t xml:space="preserve">ot allow it. Depending </w:t>
      </w:r>
      <w:r w:rsidR="00A21806">
        <w:rPr>
          <w:rFonts w:ascii="Times" w:hAnsi="Times"/>
          <w:sz w:val="22"/>
          <w:szCs w:val="22"/>
        </w:rPr>
        <w:t xml:space="preserve">on </w:t>
      </w:r>
      <w:r w:rsidR="009549AF" w:rsidRPr="00552F66">
        <w:rPr>
          <w:rFonts w:ascii="Times" w:hAnsi="Times"/>
          <w:sz w:val="22"/>
          <w:szCs w:val="22"/>
        </w:rPr>
        <w:t>the</w:t>
      </w:r>
      <w:r w:rsidR="007C54DF" w:rsidRPr="00552F66">
        <w:rPr>
          <w:rFonts w:ascii="Times" w:hAnsi="Times"/>
          <w:sz w:val="22"/>
          <w:szCs w:val="22"/>
        </w:rPr>
        <w:t xml:space="preserve"> capacity</w:t>
      </w:r>
      <w:r w:rsidR="009549AF" w:rsidRPr="00552F66">
        <w:rPr>
          <w:rFonts w:ascii="Times" w:hAnsi="Times"/>
          <w:sz w:val="22"/>
          <w:szCs w:val="22"/>
        </w:rPr>
        <w:t xml:space="preserve"> constraint</w:t>
      </w:r>
      <w:r w:rsidR="00A21806">
        <w:rPr>
          <w:rFonts w:ascii="Times" w:hAnsi="Times"/>
          <w:sz w:val="22"/>
          <w:szCs w:val="22"/>
        </w:rPr>
        <w:t>,</w:t>
      </w:r>
      <w:r w:rsidR="007C54DF" w:rsidRPr="00552F66">
        <w:rPr>
          <w:rFonts w:ascii="Times" w:hAnsi="Times"/>
          <w:sz w:val="22"/>
          <w:szCs w:val="22"/>
        </w:rPr>
        <w:t xml:space="preserve"> the duopoly best response price function as described in (17) might give the wrong results. This function takes into account the effects of a price increase via</w:t>
      </w:r>
      <w:r w:rsidR="009549AF" w:rsidRPr="00552F66">
        <w:rPr>
          <w:rFonts w:ascii="Times" w:hAnsi="Times"/>
          <w:sz w:val="22"/>
          <w:szCs w:val="22"/>
        </w:rPr>
        <w:t xml:space="preserve"> both the direct influence of price</w:t>
      </w:r>
      <w:r w:rsidR="007C54DF" w:rsidRPr="00552F66">
        <w:rPr>
          <w:rFonts w:ascii="Times" w:hAnsi="Times"/>
          <w:sz w:val="22"/>
          <w:szCs w:val="22"/>
        </w:rPr>
        <w:t xml:space="preserve"> </w:t>
      </w:r>
      <w:r w:rsidR="009549AF" w:rsidRPr="00552F66">
        <w:rPr>
          <w:rFonts w:ascii="Times" w:hAnsi="Times"/>
          <w:sz w:val="22"/>
          <w:szCs w:val="22"/>
        </w:rPr>
        <w:t xml:space="preserve">changes </w:t>
      </w:r>
      <w:r w:rsidR="007C54DF" w:rsidRPr="00552F66">
        <w:rPr>
          <w:rFonts w:ascii="Times" w:hAnsi="Times"/>
          <w:sz w:val="22"/>
          <w:szCs w:val="22"/>
        </w:rPr>
        <w:t xml:space="preserve">and </w:t>
      </w:r>
      <w:r w:rsidR="009549AF" w:rsidRPr="00552F66">
        <w:rPr>
          <w:rFonts w:ascii="Times" w:hAnsi="Times"/>
          <w:sz w:val="22"/>
          <w:szCs w:val="22"/>
        </w:rPr>
        <w:t xml:space="preserve">the indirect influence of </w:t>
      </w:r>
      <w:r w:rsidR="007C54DF" w:rsidRPr="00552F66">
        <w:rPr>
          <w:rFonts w:ascii="Times" w:hAnsi="Times"/>
          <w:sz w:val="22"/>
          <w:szCs w:val="22"/>
        </w:rPr>
        <w:t>demand</w:t>
      </w:r>
      <w:r w:rsidR="009549AF" w:rsidRPr="00552F66">
        <w:rPr>
          <w:rFonts w:ascii="Times" w:hAnsi="Times"/>
          <w:sz w:val="22"/>
          <w:szCs w:val="22"/>
        </w:rPr>
        <w:t xml:space="preserve"> changes on the profit. The described relation between profit</w:t>
      </w:r>
      <w:r w:rsidR="000F0ECC" w:rsidRPr="00552F66">
        <w:rPr>
          <w:rFonts w:ascii="Times" w:hAnsi="Times"/>
          <w:sz w:val="22"/>
          <w:szCs w:val="22"/>
        </w:rPr>
        <w:t xml:space="preserve"> and</w:t>
      </w:r>
      <w:r w:rsidR="009549AF" w:rsidRPr="00552F66">
        <w:rPr>
          <w:rFonts w:ascii="Times" w:hAnsi="Times"/>
          <w:sz w:val="22"/>
          <w:szCs w:val="22"/>
        </w:rPr>
        <w:t xml:space="preserve"> price</w:t>
      </w:r>
      <w:r w:rsidR="000F0ECC" w:rsidRPr="00552F66">
        <w:rPr>
          <w:rFonts w:ascii="Times" w:hAnsi="Times"/>
          <w:sz w:val="22"/>
          <w:szCs w:val="22"/>
        </w:rPr>
        <w:t xml:space="preserve"> is the net effect </w:t>
      </w:r>
      <w:r w:rsidR="009549AF" w:rsidRPr="00552F66">
        <w:rPr>
          <w:rFonts w:ascii="Times" w:hAnsi="Times"/>
          <w:sz w:val="22"/>
          <w:szCs w:val="22"/>
        </w:rPr>
        <w:t>of price on the profit</w:t>
      </w:r>
      <w:r w:rsidR="000F0ECC" w:rsidRPr="00552F66">
        <w:rPr>
          <w:rFonts w:ascii="Times" w:hAnsi="Times"/>
          <w:sz w:val="22"/>
          <w:szCs w:val="22"/>
        </w:rPr>
        <w:t xml:space="preserve">. </w:t>
      </w:r>
      <w:r w:rsidR="009549AF" w:rsidRPr="00552F66">
        <w:rPr>
          <w:rFonts w:ascii="Times" w:hAnsi="Times"/>
          <w:sz w:val="22"/>
          <w:szCs w:val="22"/>
        </w:rPr>
        <w:t>However, due to the maximum capacity the effect of price changes on demand is overestimated for this case</w:t>
      </w:r>
      <w:r w:rsidR="009549AF" w:rsidRPr="00552F66">
        <w:rPr>
          <w:rStyle w:val="FootnoteReference"/>
          <w:rFonts w:ascii="Times" w:hAnsi="Times"/>
          <w:sz w:val="22"/>
          <w:szCs w:val="22"/>
        </w:rPr>
        <w:footnoteReference w:id="12"/>
      </w:r>
      <w:r w:rsidR="009549AF" w:rsidRPr="00552F66">
        <w:rPr>
          <w:rFonts w:ascii="Times" w:hAnsi="Times"/>
          <w:sz w:val="22"/>
          <w:szCs w:val="22"/>
        </w:rPr>
        <w:t>. Therefore whenever the best response price gives a demand larger than the capacity constraint, the</w:t>
      </w:r>
      <w:r w:rsidR="00E943E2" w:rsidRPr="00552F66">
        <w:rPr>
          <w:rFonts w:ascii="Times" w:hAnsi="Times"/>
          <w:sz w:val="22"/>
          <w:szCs w:val="22"/>
        </w:rPr>
        <w:t xml:space="preserve"> deviating</w:t>
      </w:r>
      <w:r w:rsidR="009549AF" w:rsidRPr="00552F66">
        <w:rPr>
          <w:rFonts w:ascii="Times" w:hAnsi="Times"/>
          <w:sz w:val="22"/>
          <w:szCs w:val="22"/>
        </w:rPr>
        <w:t xml:space="preserve"> firm should charge the price that </w:t>
      </w:r>
      <w:r w:rsidR="00E943E2" w:rsidRPr="00552F66">
        <w:rPr>
          <w:rFonts w:ascii="Times" w:hAnsi="Times"/>
          <w:sz w:val="22"/>
          <w:szCs w:val="22"/>
        </w:rPr>
        <w:t xml:space="preserve">equates the marginal consumer with its capacity. By plugging in the locations and collusive price as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oMath>
      <w:r w:rsidR="00E943E2" w:rsidRPr="00552F66">
        <w:rPr>
          <w:rFonts w:ascii="Times" w:hAnsi="Times"/>
          <w:sz w:val="22"/>
          <w:szCs w:val="22"/>
        </w:rPr>
        <w:t xml:space="preserve"> the best response price of the deviating firm is found to be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D</m:t>
            </m:r>
          </m:sup>
        </m:sSup>
        <m:r>
          <w:rPr>
            <w:rFonts w:ascii="Cambria Math" w:hAnsi="Cambria Math"/>
            <w:sz w:val="22"/>
            <w:szCs w:val="22"/>
          </w:rPr>
          <m:t>=k/2 + 7 t/32</m:t>
        </m:r>
      </m:oMath>
      <w:r w:rsidR="00E943E2" w:rsidRPr="00552F66">
        <w:rPr>
          <w:rFonts w:ascii="Times" w:hAnsi="Times"/>
          <w:sz w:val="22"/>
          <w:szCs w:val="22"/>
        </w:rPr>
        <w:t xml:space="preserve">. Using this price and (1) the marginal consumer is determined to be </w:t>
      </w:r>
      <m:oMath>
        <m:r>
          <w:rPr>
            <w:rFonts w:ascii="Cambria Math" w:hAnsi="Cambria Math"/>
            <w:sz w:val="22"/>
            <w:szCs w:val="22"/>
          </w:rPr>
          <m:t>z=</m:t>
        </m:r>
        <m:f>
          <m:fPr>
            <m:ctrlPr>
              <w:rPr>
                <w:rFonts w:ascii="Cambria Math" w:hAnsi="Cambria Math"/>
                <w:i/>
                <w:sz w:val="22"/>
                <w:szCs w:val="22"/>
              </w:rPr>
            </m:ctrlPr>
          </m:fPr>
          <m:num>
            <m:r>
              <w:rPr>
                <w:rFonts w:ascii="Cambria Math" w:hAnsi="Cambria Math"/>
                <w:sz w:val="22"/>
                <w:szCs w:val="22"/>
              </w:rPr>
              <m:t>7</m:t>
            </m:r>
            <m:ctrlPr>
              <w:rPr>
                <w:rFonts w:ascii="Cambria Math" w:hAnsi="Cambria Math"/>
                <w:i/>
              </w:rPr>
            </m:ctrlPr>
          </m:num>
          <m:den>
            <m:r>
              <w:rPr>
                <w:rFonts w:ascii="Cambria Math" w:hAnsi="Cambria Math"/>
                <w:sz w:val="22"/>
                <w:szCs w:val="22"/>
              </w:rPr>
              <m:t>32</m:t>
            </m:r>
          </m:den>
        </m:f>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k</m:t>
            </m:r>
          </m:num>
          <m:den>
            <m:r>
              <w:rPr>
                <w:rFonts w:ascii="Cambria Math" w:hAnsi="Cambria Math"/>
                <w:sz w:val="22"/>
                <w:szCs w:val="22"/>
              </w:rPr>
              <m:t>2 t</m:t>
            </m:r>
          </m:den>
        </m:f>
      </m:oMath>
      <w:r w:rsidR="00E943E2" w:rsidRPr="00552F66">
        <w:rPr>
          <w:rFonts w:ascii="Times" w:hAnsi="Times"/>
          <w:sz w:val="22"/>
          <w:szCs w:val="22"/>
        </w:rPr>
        <w:t xml:space="preserve">, which should be smaller than or equal to </w:t>
      </w:r>
      <m:oMath>
        <m:r>
          <w:rPr>
            <w:rFonts w:ascii="Cambria Math" w:hAnsi="Cambria Math"/>
            <w:sz w:val="22"/>
            <w:szCs w:val="22"/>
          </w:rPr>
          <m:t>q</m:t>
        </m:r>
      </m:oMath>
      <w:r w:rsidR="00E943E2" w:rsidRPr="00552F66">
        <w:rPr>
          <w:rFonts w:ascii="Times" w:hAnsi="Times"/>
          <w:sz w:val="22"/>
          <w:szCs w:val="22"/>
        </w:rPr>
        <w:t xml:space="preserve">. Rearranging gives </w:t>
      </w:r>
      <m:oMath>
        <m:r>
          <w:rPr>
            <w:rFonts w:ascii="Cambria Math" w:hAnsi="Cambria Math"/>
            <w:sz w:val="22"/>
            <w:szCs w:val="22"/>
          </w:rPr>
          <m:t>k/t≤2q-7/16</m:t>
        </m:r>
      </m:oMath>
      <w:r w:rsidR="00E943E2" w:rsidRPr="00552F66">
        <w:rPr>
          <w:rFonts w:ascii="Times" w:hAnsi="Times"/>
          <w:sz w:val="22"/>
          <w:szCs w:val="22"/>
        </w:rPr>
        <w:t>.</w:t>
      </w:r>
      <w:r w:rsidR="006D5644" w:rsidRPr="00552F66">
        <w:rPr>
          <w:rFonts w:ascii="Times" w:hAnsi="Times"/>
          <w:sz w:val="22"/>
          <w:szCs w:val="22"/>
        </w:rPr>
        <w:t xml:space="preserve"> Whenever this condition doe</w:t>
      </w:r>
      <w:r w:rsidR="00A21806">
        <w:rPr>
          <w:rFonts w:ascii="Times" w:hAnsi="Times"/>
          <w:sz w:val="22"/>
          <w:szCs w:val="22"/>
        </w:rPr>
        <w:t>s</w:t>
      </w:r>
      <w:r w:rsidR="006D5644" w:rsidRPr="00552F66">
        <w:rPr>
          <w:rFonts w:ascii="Times" w:hAnsi="Times"/>
          <w:sz w:val="22"/>
          <w:szCs w:val="22"/>
        </w:rPr>
        <w:t xml:space="preserve"> not hold</w:t>
      </w:r>
      <w:r w:rsidR="00A21806">
        <w:rPr>
          <w:rFonts w:ascii="Times" w:hAnsi="Times"/>
          <w:sz w:val="22"/>
          <w:szCs w:val="22"/>
        </w:rPr>
        <w:t>,</w:t>
      </w:r>
      <w:r w:rsidR="006D5644" w:rsidRPr="00552F66">
        <w:rPr>
          <w:rFonts w:ascii="Times" w:hAnsi="Times"/>
          <w:sz w:val="22"/>
          <w:szCs w:val="22"/>
        </w:rPr>
        <w:t xml:space="preserve"> the deviating firm charges the price that equates the marginal consumer with the capacity constraint.</w:t>
      </w:r>
      <w:r w:rsidR="00E943E2" w:rsidRPr="00552F66">
        <w:rPr>
          <w:rFonts w:ascii="Times" w:hAnsi="Times"/>
          <w:sz w:val="22"/>
          <w:szCs w:val="22"/>
        </w:rPr>
        <w:t xml:space="preserve"> The deviation price</w:t>
      </w:r>
      <w:r w:rsidR="006D5644" w:rsidRPr="00552F66">
        <w:rPr>
          <w:rFonts w:ascii="Times" w:hAnsi="Times"/>
          <w:sz w:val="22"/>
          <w:szCs w:val="22"/>
        </w:rPr>
        <w:t xml:space="preserve"> and profits</w:t>
      </w:r>
      <w:r w:rsidR="00E943E2" w:rsidRPr="00552F66">
        <w:rPr>
          <w:rFonts w:ascii="Times" w:hAnsi="Times"/>
          <w:sz w:val="22"/>
          <w:szCs w:val="22"/>
        </w:rPr>
        <w:t xml:space="preserve"> can be summarized as:</w:t>
      </w:r>
    </w:p>
    <w:p w14:paraId="1E4A5658" w14:textId="77777777" w:rsidR="006D5644" w:rsidRPr="00552F66" w:rsidRDefault="006D5644" w:rsidP="0037146D">
      <w:pPr>
        <w:spacing w:line="360" w:lineRule="auto"/>
        <w:ind w:firstLine="720"/>
        <w:jc w:val="both"/>
        <w:rPr>
          <w:rFonts w:ascii="Times" w:hAnsi="Times"/>
          <w:sz w:val="22"/>
          <w:szCs w:val="22"/>
        </w:rPr>
      </w:pPr>
    </w:p>
    <w:p w14:paraId="69D5048B" w14:textId="1E9FE943" w:rsidR="006D5644" w:rsidRPr="00552F66" w:rsidRDefault="006D5644" w:rsidP="0037146D">
      <w:pPr>
        <w:spacing w:line="360" w:lineRule="auto"/>
        <w:ind w:left="567"/>
        <w:jc w:val="both"/>
        <w:rPr>
          <w:rFonts w:ascii="Times" w:hAnsi="Times"/>
          <w:sz w:val="22"/>
          <w:szCs w:val="22"/>
        </w:rPr>
      </w:pPr>
      <w:r w:rsidRPr="00552F66">
        <w:rPr>
          <w:rFonts w:ascii="Times" w:hAnsi="Times"/>
          <w:sz w:val="22"/>
          <w:szCs w:val="22"/>
        </w:rPr>
        <w:t>(26)</w:t>
      </w:r>
      <w:r w:rsidRPr="00552F66">
        <w:rPr>
          <w:rFonts w:ascii="Times" w:hAnsi="Times"/>
          <w:sz w:val="22"/>
          <w:szCs w:val="22"/>
        </w:rPr>
        <w:tab/>
      </w:r>
      <m:oMath>
        <m:r>
          <w:rPr>
            <w:rFonts w:ascii="Cambria Math" w:hAnsi="Cambria Math"/>
            <w:sz w:val="22"/>
            <w:szCs w:val="22"/>
          </w:rPr>
          <m:t xml:space="preserve"> </m:t>
        </m:r>
        <m:sSup>
          <m:sSupPr>
            <m:ctrlPr>
              <w:rPr>
                <w:rFonts w:ascii="Cambria Math" w:hAnsi="Cambria Math"/>
                <w:i/>
                <w:sz w:val="22"/>
                <w:szCs w:val="22"/>
              </w:rPr>
            </m:ctrlPr>
          </m:sSupPr>
          <m:e>
            <m:r>
              <w:rPr>
                <w:rFonts w:ascii="Cambria Math" w:hAnsi="Cambria Math"/>
                <w:sz w:val="22"/>
                <w:szCs w:val="22"/>
              </w:rPr>
              <m:t>p</m:t>
            </m:r>
          </m:e>
          <m:sup>
            <m:r>
              <w:rPr>
                <w:rFonts w:ascii="Cambria Math" w:hAnsi="Cambria Math"/>
                <w:sz w:val="22"/>
                <w:szCs w:val="22"/>
              </w:rPr>
              <m:t>D</m:t>
            </m:r>
          </m:sup>
        </m:sSup>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r>
                  <w:rPr>
                    <w:rFonts w:ascii="Cambria Math" w:hAnsi="Cambria Math"/>
                    <w:sz w:val="22"/>
                    <w:szCs w:val="22"/>
                  </w:rPr>
                  <m:t>k/2 + 7 t/32,  &amp;k/t≤2q-7/16</m:t>
                </m:r>
              </m:e>
              <m:e>
                <m:r>
                  <w:rPr>
                    <w:rFonts w:ascii="Cambria Math" w:hAnsi="Cambria Math"/>
                    <w:sz w:val="22"/>
                    <w:szCs w:val="22"/>
                  </w:rPr>
                  <m:t xml:space="preserve"> k +(7 /16)t - q t,  &amp;k/t&gt;2q-7/16</m:t>
                </m:r>
              </m:e>
            </m:eqArr>
          </m:e>
        </m:d>
      </m:oMath>
    </w:p>
    <w:p w14:paraId="77C46DC1" w14:textId="77777777" w:rsidR="006D5644" w:rsidRPr="00552F66" w:rsidRDefault="006D5644" w:rsidP="0037146D">
      <w:pPr>
        <w:spacing w:line="360" w:lineRule="auto"/>
        <w:ind w:left="567"/>
        <w:jc w:val="both"/>
        <w:rPr>
          <w:rFonts w:ascii="Times" w:hAnsi="Times"/>
          <w:sz w:val="22"/>
          <w:szCs w:val="22"/>
        </w:rPr>
      </w:pPr>
    </w:p>
    <w:p w14:paraId="2609AF8F" w14:textId="77777777" w:rsidR="004D0707" w:rsidRPr="00552F66" w:rsidRDefault="004D0707" w:rsidP="0037146D">
      <w:pPr>
        <w:spacing w:line="360" w:lineRule="auto"/>
        <w:ind w:left="567"/>
        <w:jc w:val="both"/>
        <w:rPr>
          <w:rFonts w:ascii="Times" w:hAnsi="Times"/>
          <w:sz w:val="22"/>
          <w:szCs w:val="22"/>
        </w:rPr>
      </w:pPr>
    </w:p>
    <w:p w14:paraId="45B36AB7" w14:textId="23021632" w:rsidR="006D5644" w:rsidRPr="00552F66" w:rsidRDefault="006D5644" w:rsidP="0037146D">
      <w:pPr>
        <w:spacing w:line="360" w:lineRule="auto"/>
        <w:ind w:left="567"/>
        <w:jc w:val="both"/>
        <w:rPr>
          <w:rFonts w:ascii="Times" w:hAnsi="Times"/>
          <w:sz w:val="22"/>
          <w:szCs w:val="22"/>
        </w:rPr>
      </w:pPr>
      <w:r w:rsidRPr="00552F66">
        <w:rPr>
          <w:rFonts w:ascii="Times" w:hAnsi="Times"/>
          <w:sz w:val="22"/>
          <w:szCs w:val="22"/>
        </w:rPr>
        <w:t>(27)</w:t>
      </w:r>
      <w:r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m:t>
            </m:r>
          </m:sup>
        </m:sSup>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f>
                  <m:fPr>
                    <m:ctrlPr>
                      <w:rPr>
                        <w:rFonts w:ascii="Cambria Math" w:hAnsi="Cambria Math"/>
                        <w:i/>
                        <w:sz w:val="22"/>
                        <w:szCs w:val="22"/>
                      </w:rPr>
                    </m:ctrlPr>
                  </m:fPr>
                  <m:num>
                    <m:sSup>
                      <m:sSupPr>
                        <m:ctrlPr>
                          <w:rPr>
                            <w:rFonts w:ascii="Cambria Math" w:hAnsi="Cambria Math"/>
                            <w:i/>
                            <w:sz w:val="22"/>
                            <w:szCs w:val="22"/>
                          </w:rPr>
                        </m:ctrlPr>
                      </m:sSupPr>
                      <m:e>
                        <m:r>
                          <w:rPr>
                            <w:rFonts w:ascii="Cambria Math" w:hAnsi="Cambria Math"/>
                            <w:sz w:val="22"/>
                            <w:szCs w:val="22"/>
                          </w:rPr>
                          <m:t>(16k+7t)</m:t>
                        </m:r>
                      </m:e>
                      <m:sup>
                        <m:r>
                          <w:rPr>
                            <w:rFonts w:ascii="Cambria Math" w:hAnsi="Cambria Math"/>
                            <w:sz w:val="22"/>
                            <w:szCs w:val="22"/>
                          </w:rPr>
                          <m:t>2</m:t>
                        </m:r>
                      </m:sup>
                    </m:sSup>
                  </m:num>
                  <m:den>
                    <m:r>
                      <w:rPr>
                        <w:rFonts w:ascii="Cambria Math" w:hAnsi="Cambria Math"/>
                        <w:sz w:val="22"/>
                        <w:szCs w:val="22"/>
                      </w:rPr>
                      <m:t>1024t</m:t>
                    </m:r>
                  </m:den>
                </m:f>
                <m:r>
                  <w:rPr>
                    <w:rFonts w:ascii="Cambria Math" w:hAnsi="Cambria Math"/>
                    <w:sz w:val="22"/>
                    <w:szCs w:val="22"/>
                  </w:rPr>
                  <m:t>,  &amp;k/t≤2q-7/16</m:t>
                </m:r>
              </m:e>
              <m:e>
                <m:r>
                  <w:rPr>
                    <w:rFonts w:ascii="Cambria Math" w:hAnsi="Cambria Math"/>
                    <w:sz w:val="22"/>
                    <w:szCs w:val="22"/>
                  </w:rPr>
                  <m:t>k q + 1/16 (7 - 16 q) q t,  &amp;k/t&gt;2q-7/16</m:t>
                </m:r>
              </m:e>
            </m:eqArr>
          </m:e>
        </m:d>
      </m:oMath>
    </w:p>
    <w:p w14:paraId="79923FB7" w14:textId="0256C773" w:rsidR="00E943E2" w:rsidRPr="00552F66" w:rsidRDefault="00E943E2" w:rsidP="0037146D">
      <w:pPr>
        <w:spacing w:line="360" w:lineRule="auto"/>
        <w:ind w:firstLine="720"/>
        <w:jc w:val="both"/>
        <w:rPr>
          <w:rFonts w:ascii="Times" w:hAnsi="Times"/>
          <w:sz w:val="22"/>
          <w:szCs w:val="22"/>
        </w:rPr>
      </w:pPr>
    </w:p>
    <w:p w14:paraId="673B582C" w14:textId="398276EF" w:rsidR="00E943E2" w:rsidRDefault="008A523C" w:rsidP="0037146D">
      <w:pPr>
        <w:spacing w:line="360" w:lineRule="auto"/>
        <w:jc w:val="both"/>
        <w:rPr>
          <w:rFonts w:ascii="Times" w:hAnsi="Times"/>
          <w:sz w:val="22"/>
          <w:szCs w:val="22"/>
        </w:rPr>
      </w:pPr>
      <w:r w:rsidRPr="00552F66">
        <w:rPr>
          <w:rFonts w:ascii="Times" w:hAnsi="Times"/>
          <w:sz w:val="22"/>
          <w:szCs w:val="22"/>
        </w:rPr>
        <w:t>Using the Nash and collusive profits the critical discount rates are determined to be:</w:t>
      </w:r>
    </w:p>
    <w:p w14:paraId="5E875B8F" w14:textId="77777777" w:rsidR="00273BE1" w:rsidRPr="00552F66" w:rsidRDefault="00273BE1" w:rsidP="0037146D">
      <w:pPr>
        <w:spacing w:line="360" w:lineRule="auto"/>
        <w:jc w:val="both"/>
        <w:rPr>
          <w:rFonts w:ascii="Times" w:hAnsi="Times"/>
          <w:sz w:val="22"/>
          <w:szCs w:val="22"/>
        </w:rPr>
      </w:pPr>
    </w:p>
    <w:p w14:paraId="681F0072" w14:textId="7835075A" w:rsidR="00277027" w:rsidRPr="00552F66" w:rsidRDefault="004D0707" w:rsidP="0037146D">
      <w:pPr>
        <w:spacing w:line="360" w:lineRule="auto"/>
        <w:jc w:val="both"/>
        <w:rPr>
          <w:rFonts w:ascii="Times" w:hAnsi="Times"/>
          <w:sz w:val="22"/>
          <w:szCs w:val="22"/>
        </w:rPr>
      </w:pPr>
      <w:r w:rsidRPr="00552F66">
        <w:rPr>
          <w:rFonts w:ascii="Times" w:hAnsi="Times"/>
          <w:sz w:val="22"/>
          <w:szCs w:val="22"/>
        </w:rPr>
        <w:t>(28)</w:t>
      </w:r>
      <w:r w:rsidRPr="00552F66">
        <w:rPr>
          <w:rFonts w:ascii="Times" w:hAnsi="Times"/>
          <w:sz w:val="22"/>
          <w:szCs w:val="22"/>
        </w:rPr>
        <w:tab/>
      </w:r>
      <m:oMath>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m:t>
            </m:r>
          </m:sup>
        </m:sSup>
        <m:r>
          <w:rPr>
            <w:rFonts w:ascii="Cambria Math" w:hAnsi="Cambria Math"/>
            <w:sz w:val="22"/>
            <w:szCs w:val="22"/>
          </w:rPr>
          <m:t>=</m:t>
        </m:r>
        <m:d>
          <m:dPr>
            <m:begChr m:val="{"/>
            <m:endChr m:val=""/>
            <m:ctrlPr>
              <w:rPr>
                <w:rFonts w:ascii="Cambria Math" w:hAnsi="Cambria Math"/>
                <w:i/>
                <w:sz w:val="22"/>
                <w:szCs w:val="22"/>
              </w:rPr>
            </m:ctrlPr>
          </m:dPr>
          <m:e>
            <m:eqArr>
              <m:eqArrPr>
                <m:ctrlPr>
                  <w:rPr>
                    <w:rFonts w:ascii="Cambria Math" w:hAnsi="Cambria Math"/>
                    <w:i/>
                    <w:sz w:val="22"/>
                    <w:szCs w:val="22"/>
                  </w:rPr>
                </m:ctrlPr>
              </m:eqArrPr>
              <m:e>
                <m:f>
                  <m:fPr>
                    <m:ctrlPr>
                      <w:rPr>
                        <w:rFonts w:ascii="Cambria Math" w:hAnsi="Cambria Math"/>
                        <w:i/>
                        <w:sz w:val="22"/>
                        <w:szCs w:val="22"/>
                      </w:rPr>
                    </m:ctrlPr>
                  </m:fPr>
                  <m:num>
                    <m:r>
                      <w:rPr>
                        <w:rFonts w:ascii="Cambria Math" w:hAnsi="Cambria Math"/>
                        <w:sz w:val="22"/>
                        <w:szCs w:val="22"/>
                      </w:rPr>
                      <m:t xml:space="preserve">-512 k + 32 t + t </m:t>
                    </m:r>
                    <m:sSup>
                      <m:sSupPr>
                        <m:ctrlPr>
                          <w:rPr>
                            <w:rFonts w:ascii="Cambria Math" w:hAnsi="Cambria Math"/>
                            <w:i/>
                            <w:sz w:val="22"/>
                            <w:szCs w:val="22"/>
                          </w:rPr>
                        </m:ctrlPr>
                      </m:sSupPr>
                      <m:e>
                        <m:d>
                          <m:dPr>
                            <m:ctrlPr>
                              <w:rPr>
                                <w:rFonts w:ascii="Cambria Math" w:hAnsi="Cambria Math"/>
                                <w:i/>
                                <w:sz w:val="22"/>
                                <w:szCs w:val="22"/>
                              </w:rPr>
                            </m:ctrlPr>
                          </m:dPr>
                          <m:e>
                            <m:r>
                              <w:rPr>
                                <w:rFonts w:ascii="Cambria Math" w:hAnsi="Cambria Math"/>
                                <w:sz w:val="22"/>
                                <w:szCs w:val="22"/>
                              </w:rPr>
                              <m:t>16 k + 7 t</m:t>
                            </m:r>
                          </m:e>
                        </m:d>
                      </m:e>
                      <m:sup>
                        <m:r>
                          <w:rPr>
                            <w:rFonts w:ascii="Cambria Math" w:hAnsi="Cambria Math"/>
                            <w:sz w:val="22"/>
                            <w:szCs w:val="22"/>
                          </w:rPr>
                          <m:t>2</m:t>
                        </m:r>
                      </m:sup>
                    </m:sSup>
                  </m:num>
                  <m:den>
                    <m:r>
                      <w:rPr>
                        <w:rFonts w:ascii="Cambria Math" w:hAnsi="Cambria Math"/>
                        <w:sz w:val="22"/>
                        <w:szCs w:val="22"/>
                      </w:rPr>
                      <m:t xml:space="preserve">t (-512 + </m:t>
                    </m:r>
                    <m:sSup>
                      <m:sSupPr>
                        <m:ctrlPr>
                          <w:rPr>
                            <w:rFonts w:ascii="Cambria Math" w:hAnsi="Cambria Math"/>
                            <w:i/>
                            <w:sz w:val="22"/>
                            <w:szCs w:val="22"/>
                          </w:rPr>
                        </m:ctrlPr>
                      </m:sSupPr>
                      <m:e>
                        <m:d>
                          <m:dPr>
                            <m:ctrlPr>
                              <w:rPr>
                                <w:rFonts w:ascii="Cambria Math" w:hAnsi="Cambria Math"/>
                                <w:i/>
                                <w:sz w:val="22"/>
                                <w:szCs w:val="22"/>
                              </w:rPr>
                            </m:ctrlPr>
                          </m:dPr>
                          <m:e>
                            <m:r>
                              <w:rPr>
                                <w:rFonts w:ascii="Cambria Math" w:hAnsi="Cambria Math"/>
                                <w:sz w:val="22"/>
                                <w:szCs w:val="22"/>
                              </w:rPr>
                              <m:t>16 k + 7 t</m:t>
                            </m:r>
                          </m:e>
                        </m:d>
                      </m:e>
                      <m:sup>
                        <m:r>
                          <w:rPr>
                            <w:rFonts w:ascii="Cambria Math" w:hAnsi="Cambria Math"/>
                            <w:sz w:val="22"/>
                            <w:szCs w:val="22"/>
                          </w:rPr>
                          <m:t>2</m:t>
                        </m:r>
                      </m:sup>
                    </m:sSup>
                    <m:r>
                      <w:rPr>
                        <w:rFonts w:ascii="Cambria Math" w:hAnsi="Cambria Math"/>
                        <w:sz w:val="22"/>
                        <w:szCs w:val="22"/>
                      </w:rPr>
                      <m:t>)</m:t>
                    </m:r>
                  </m:den>
                </m:f>
                <m:r>
                  <w:rPr>
                    <w:rFonts w:ascii="Cambria Math" w:hAnsi="Cambria Math"/>
                    <w:sz w:val="22"/>
                    <w:szCs w:val="22"/>
                  </w:rPr>
                  <m:t>,      &amp;k/t≤2q-7/16</m:t>
                </m:r>
              </m:e>
              <m:e>
                <m:f>
                  <m:fPr>
                    <m:ctrlPr>
                      <w:rPr>
                        <w:rFonts w:ascii="Cambria Math" w:hAnsi="Cambria Math"/>
                        <w:i/>
                        <w:sz w:val="22"/>
                        <w:szCs w:val="22"/>
                      </w:rPr>
                    </m:ctrlPr>
                  </m:fPr>
                  <m:num>
                    <m:r>
                      <w:rPr>
                        <w:rFonts w:ascii="Cambria Math" w:hAnsi="Cambria Math"/>
                        <w:sz w:val="22"/>
                        <w:szCs w:val="22"/>
                      </w:rPr>
                      <m:t>(-1 + 2 q) (-16 k + t + 16 q t)</m:t>
                    </m:r>
                  </m:num>
                  <m:den>
                    <m:r>
                      <w:rPr>
                        <w:rFonts w:ascii="Cambria Math" w:hAnsi="Cambria Math"/>
                        <w:sz w:val="22"/>
                        <w:szCs w:val="22"/>
                      </w:rPr>
                      <m:t>32 k q - 2 (8 + q (-7 + 16 q)) t</m:t>
                    </m:r>
                  </m:den>
                </m:f>
                <m:r>
                  <w:rPr>
                    <w:rFonts w:ascii="Cambria Math" w:hAnsi="Cambria Math"/>
                    <w:sz w:val="22"/>
                    <w:szCs w:val="22"/>
                  </w:rPr>
                  <m:t>,      &amp;k/t&gt;2q-7/16</m:t>
                </m:r>
              </m:e>
            </m:eqArr>
          </m:e>
        </m:d>
      </m:oMath>
    </w:p>
    <w:p w14:paraId="26706B4E" w14:textId="77777777" w:rsidR="00EA4E4F" w:rsidRPr="00552F66" w:rsidRDefault="00EA4E4F" w:rsidP="0037146D">
      <w:pPr>
        <w:spacing w:line="360" w:lineRule="auto"/>
        <w:jc w:val="both"/>
        <w:rPr>
          <w:rFonts w:ascii="Times" w:hAnsi="Times"/>
          <w:sz w:val="22"/>
          <w:szCs w:val="22"/>
        </w:rPr>
      </w:pPr>
    </w:p>
    <w:p w14:paraId="432ADF3D" w14:textId="53441269" w:rsidR="00923C60" w:rsidRPr="00552F66" w:rsidRDefault="00A0568E" w:rsidP="0037146D">
      <w:pPr>
        <w:spacing w:line="360" w:lineRule="auto"/>
        <w:jc w:val="both"/>
        <w:rPr>
          <w:rFonts w:ascii="Times" w:hAnsi="Times"/>
          <w:sz w:val="22"/>
          <w:szCs w:val="22"/>
        </w:rPr>
      </w:pPr>
      <w:r w:rsidRPr="00552F66">
        <w:rPr>
          <w:rFonts w:ascii="Times" w:hAnsi="Times"/>
          <w:sz w:val="22"/>
          <w:szCs w:val="22"/>
        </w:rPr>
        <w:t>A summary of the</w:t>
      </w:r>
      <w:r w:rsidR="00923C60" w:rsidRPr="00552F66">
        <w:rPr>
          <w:rFonts w:ascii="Times" w:hAnsi="Times"/>
          <w:sz w:val="22"/>
          <w:szCs w:val="22"/>
        </w:rPr>
        <w:t xml:space="preserve"> prices and profits can be found in the ap</w:t>
      </w:r>
      <w:r w:rsidRPr="00552F66">
        <w:rPr>
          <w:rFonts w:ascii="Times" w:hAnsi="Times"/>
          <w:sz w:val="22"/>
          <w:szCs w:val="22"/>
        </w:rPr>
        <w:t>pendix (Section A, Tables 3.1 - 3.3</w:t>
      </w:r>
      <w:r w:rsidR="00923C60" w:rsidRPr="00552F66">
        <w:rPr>
          <w:rFonts w:ascii="Times" w:hAnsi="Times"/>
          <w:sz w:val="22"/>
          <w:szCs w:val="22"/>
        </w:rPr>
        <w:t>).</w:t>
      </w:r>
    </w:p>
    <w:p w14:paraId="70CBFBA9" w14:textId="77777777" w:rsidR="002B24E5" w:rsidRPr="00552F66" w:rsidRDefault="002B24E5" w:rsidP="0037146D">
      <w:pPr>
        <w:spacing w:line="360" w:lineRule="auto"/>
        <w:jc w:val="both"/>
        <w:rPr>
          <w:rFonts w:ascii="Times" w:hAnsi="Times"/>
          <w:b/>
          <w:sz w:val="22"/>
          <w:szCs w:val="22"/>
        </w:rPr>
      </w:pPr>
    </w:p>
    <w:p w14:paraId="5C827B07" w14:textId="2C6632F0" w:rsidR="002B24E5" w:rsidRPr="00552F66" w:rsidRDefault="00975662" w:rsidP="0037146D">
      <w:pPr>
        <w:spacing w:line="360" w:lineRule="auto"/>
        <w:jc w:val="both"/>
        <w:rPr>
          <w:rFonts w:ascii="Times" w:hAnsi="Times"/>
          <w:b/>
          <w:sz w:val="22"/>
          <w:szCs w:val="22"/>
        </w:rPr>
      </w:pPr>
      <w:r w:rsidRPr="00552F66">
        <w:rPr>
          <w:rFonts w:ascii="Times" w:hAnsi="Times"/>
          <w:b/>
          <w:sz w:val="22"/>
          <w:szCs w:val="22"/>
        </w:rPr>
        <w:t>IX</w:t>
      </w:r>
      <w:r w:rsidR="002B24E5" w:rsidRPr="00552F66">
        <w:rPr>
          <w:rFonts w:ascii="Times" w:hAnsi="Times"/>
          <w:b/>
          <w:sz w:val="22"/>
          <w:szCs w:val="22"/>
        </w:rPr>
        <w:t>. RESULTS AND COMPARATIVE STATISTICS</w:t>
      </w:r>
    </w:p>
    <w:p w14:paraId="14B6A678" w14:textId="3D2BAE1F" w:rsidR="002B24E5" w:rsidRPr="00552F66" w:rsidRDefault="002B24E5" w:rsidP="0037146D">
      <w:pPr>
        <w:spacing w:line="360" w:lineRule="auto"/>
        <w:jc w:val="both"/>
        <w:rPr>
          <w:rFonts w:ascii="Times" w:hAnsi="Times"/>
          <w:b/>
          <w:sz w:val="22"/>
          <w:szCs w:val="22"/>
        </w:rPr>
      </w:pPr>
      <w:r w:rsidRPr="00552F66">
        <w:rPr>
          <w:rFonts w:ascii="Times" w:hAnsi="Times"/>
          <w:b/>
          <w:sz w:val="22"/>
          <w:szCs w:val="22"/>
        </w:rPr>
        <w:t>Model 1: Price competition with fixed locations</w:t>
      </w:r>
    </w:p>
    <w:p w14:paraId="3F4F8E16" w14:textId="393908B8" w:rsidR="00E13B7F" w:rsidRPr="00552F66" w:rsidRDefault="002B24E5" w:rsidP="0037146D">
      <w:pPr>
        <w:spacing w:line="360" w:lineRule="auto"/>
        <w:jc w:val="both"/>
        <w:rPr>
          <w:rFonts w:ascii="Times" w:hAnsi="Times"/>
          <w:sz w:val="22"/>
          <w:szCs w:val="22"/>
        </w:rPr>
      </w:pPr>
      <w:r w:rsidRPr="00552F66">
        <w:rPr>
          <w:rFonts w:ascii="Times" w:hAnsi="Times"/>
          <w:sz w:val="22"/>
          <w:szCs w:val="22"/>
        </w:rPr>
        <w:t xml:space="preserve">The first model analyzes collusion in a setting where symmetrically located (differentiated) firms compete in price, where the locations cannot be changed. This model aims at representing a situation where firms cannot relocate or where relocation </w:t>
      </w:r>
      <w:r w:rsidR="00E04751" w:rsidRPr="00552F66">
        <w:rPr>
          <w:rFonts w:ascii="Times" w:hAnsi="Times"/>
          <w:sz w:val="22"/>
          <w:szCs w:val="22"/>
        </w:rPr>
        <w:t>is never profitable due to high relocation costs</w:t>
      </w:r>
      <w:r w:rsidRPr="00552F66">
        <w:rPr>
          <w:rFonts w:ascii="Times" w:hAnsi="Times"/>
          <w:sz w:val="22"/>
          <w:szCs w:val="22"/>
        </w:rPr>
        <w:t xml:space="preserve">. The focus of the model is on variable </w:t>
      </w:r>
      <m:oMath>
        <m:r>
          <w:rPr>
            <w:rFonts w:ascii="Cambria Math" w:hAnsi="Cambria Math"/>
            <w:sz w:val="22"/>
            <w:szCs w:val="22"/>
          </w:rPr>
          <m:t>x</m:t>
        </m:r>
      </m:oMath>
      <w:r w:rsidRPr="00552F66">
        <w:rPr>
          <w:rFonts w:ascii="Times" w:hAnsi="Times"/>
          <w:sz w:val="22"/>
          <w:szCs w:val="22"/>
        </w:rPr>
        <w:t>, which denotes the location of the left</w:t>
      </w:r>
      <w:r w:rsidR="005F72EE" w:rsidRPr="00552F66">
        <w:rPr>
          <w:rFonts w:ascii="Times" w:hAnsi="Times"/>
          <w:sz w:val="22"/>
          <w:szCs w:val="22"/>
        </w:rPr>
        <w:t>most firm. Due to the symmetry assumption</w:t>
      </w:r>
      <w:r w:rsidR="004F45EF" w:rsidRPr="00552F66">
        <w:rPr>
          <w:rFonts w:ascii="Times" w:hAnsi="Times"/>
          <w:sz w:val="22"/>
          <w:szCs w:val="22"/>
        </w:rPr>
        <w:t xml:space="preserve"> t</w:t>
      </w:r>
      <w:r w:rsidR="005F72EE" w:rsidRPr="00552F66">
        <w:rPr>
          <w:rFonts w:ascii="Times" w:hAnsi="Times"/>
          <w:sz w:val="22"/>
          <w:szCs w:val="22"/>
        </w:rPr>
        <w:t xml:space="preserve">he variable </w:t>
      </w:r>
      <m:oMath>
        <m:r>
          <w:rPr>
            <w:rFonts w:ascii="Cambria Math" w:hAnsi="Cambria Math"/>
            <w:sz w:val="22"/>
            <w:szCs w:val="22"/>
          </w:rPr>
          <m:t>x</m:t>
        </m:r>
      </m:oMath>
      <w:r w:rsidR="004F45EF" w:rsidRPr="00552F66">
        <w:rPr>
          <w:rFonts w:ascii="Times" w:hAnsi="Times"/>
          <w:sz w:val="22"/>
          <w:szCs w:val="22"/>
        </w:rPr>
        <w:t xml:space="preserve"> </w:t>
      </w:r>
      <w:r w:rsidRPr="00552F66">
        <w:rPr>
          <w:rFonts w:ascii="Times" w:hAnsi="Times"/>
          <w:sz w:val="22"/>
          <w:szCs w:val="22"/>
        </w:rPr>
        <w:t xml:space="preserve">can be more generally interpreted </w:t>
      </w:r>
      <w:r w:rsidR="005F72EE" w:rsidRPr="00552F66">
        <w:rPr>
          <w:rFonts w:ascii="Times" w:hAnsi="Times"/>
          <w:sz w:val="22"/>
          <w:szCs w:val="22"/>
        </w:rPr>
        <w:t xml:space="preserve">as a </w:t>
      </w:r>
      <w:r w:rsidRPr="00552F66">
        <w:rPr>
          <w:rFonts w:ascii="Times" w:hAnsi="Times"/>
          <w:sz w:val="22"/>
          <w:szCs w:val="22"/>
        </w:rPr>
        <w:t>measure of differentiation.</w:t>
      </w:r>
      <w:r w:rsidR="004F45EF" w:rsidRPr="00552F66">
        <w:rPr>
          <w:rFonts w:ascii="Times" w:hAnsi="Times"/>
          <w:sz w:val="22"/>
          <w:szCs w:val="22"/>
        </w:rPr>
        <w:t xml:space="preserve"> The higher </w:t>
      </w:r>
      <m:oMath>
        <m:r>
          <w:rPr>
            <w:rFonts w:ascii="Cambria Math" w:hAnsi="Cambria Math"/>
            <w:sz w:val="22"/>
            <w:szCs w:val="22"/>
          </w:rPr>
          <m:t>x</m:t>
        </m:r>
      </m:oMath>
      <w:r w:rsidR="00630AAA" w:rsidRPr="00552F66">
        <w:rPr>
          <w:rFonts w:ascii="Times" w:hAnsi="Times"/>
          <w:sz w:val="22"/>
          <w:szCs w:val="22"/>
        </w:rPr>
        <w:t xml:space="preserve"> is, the smaller</w:t>
      </w:r>
      <w:r w:rsidR="004F45EF" w:rsidRPr="00552F66">
        <w:rPr>
          <w:rFonts w:ascii="Times" w:hAnsi="Times"/>
          <w:sz w:val="22"/>
          <w:szCs w:val="22"/>
        </w:rPr>
        <w:t xml:space="preserve"> the distance </w:t>
      </w:r>
      <m:oMath>
        <m:r>
          <w:rPr>
            <w:rFonts w:ascii="Cambria Math" w:hAnsi="Cambria Math"/>
            <w:sz w:val="22"/>
            <w:szCs w:val="22"/>
          </w:rPr>
          <m:t>(1-2x)</m:t>
        </m:r>
      </m:oMath>
      <w:r w:rsidR="00E13B7F" w:rsidRPr="00552F66">
        <w:rPr>
          <w:rFonts w:ascii="Times" w:hAnsi="Times"/>
          <w:sz w:val="22"/>
          <w:szCs w:val="22"/>
        </w:rPr>
        <w:t xml:space="preserve"> </w:t>
      </w:r>
      <w:r w:rsidR="004F45EF" w:rsidRPr="00552F66">
        <w:rPr>
          <w:rFonts w:ascii="Times" w:hAnsi="Times"/>
          <w:sz w:val="22"/>
          <w:szCs w:val="22"/>
        </w:rPr>
        <w:t xml:space="preserve">between the firms </w:t>
      </w:r>
      <w:r w:rsidR="00630AAA" w:rsidRPr="00552F66">
        <w:rPr>
          <w:rFonts w:ascii="Times" w:hAnsi="Times"/>
          <w:sz w:val="22"/>
          <w:szCs w:val="22"/>
        </w:rPr>
        <w:t>and therefor</w:t>
      </w:r>
      <w:r w:rsidR="00052887" w:rsidRPr="00552F66">
        <w:rPr>
          <w:rFonts w:ascii="Times" w:hAnsi="Times"/>
          <w:sz w:val="22"/>
          <w:szCs w:val="22"/>
        </w:rPr>
        <w:t>e</w:t>
      </w:r>
      <w:r w:rsidR="00630AAA" w:rsidRPr="00552F66">
        <w:rPr>
          <w:rFonts w:ascii="Times" w:hAnsi="Times"/>
          <w:sz w:val="22"/>
          <w:szCs w:val="22"/>
        </w:rPr>
        <w:t xml:space="preserve"> </w:t>
      </w:r>
      <w:r w:rsidR="00E13B7F" w:rsidRPr="00552F66">
        <w:rPr>
          <w:rFonts w:ascii="Times" w:hAnsi="Times"/>
          <w:sz w:val="22"/>
          <w:szCs w:val="22"/>
        </w:rPr>
        <w:t xml:space="preserve">the less differentiated the firms will be. </w:t>
      </w:r>
      <w:r w:rsidR="004F45EF" w:rsidRPr="00552F66">
        <w:rPr>
          <w:rFonts w:ascii="Times" w:hAnsi="Times"/>
          <w:sz w:val="22"/>
          <w:szCs w:val="22"/>
        </w:rPr>
        <w:t xml:space="preserve"> </w:t>
      </w:r>
    </w:p>
    <w:p w14:paraId="59E7C2BB" w14:textId="7D2C483D" w:rsidR="00052887" w:rsidRPr="00552F66" w:rsidRDefault="00485196" w:rsidP="00E04751">
      <w:pPr>
        <w:spacing w:line="360" w:lineRule="auto"/>
        <w:jc w:val="both"/>
        <w:rPr>
          <w:rFonts w:ascii="Times" w:hAnsi="Times"/>
          <w:sz w:val="22"/>
          <w:szCs w:val="22"/>
        </w:rPr>
      </w:pPr>
      <w:r>
        <w:rPr>
          <w:rFonts w:ascii="Times" w:hAnsi="Times"/>
          <w:noProof/>
          <w:sz w:val="22"/>
          <w:szCs w:val="22"/>
        </w:rPr>
        <mc:AlternateContent>
          <mc:Choice Requires="wpg">
            <w:drawing>
              <wp:anchor distT="0" distB="0" distL="114300" distR="114300" simplePos="0" relativeHeight="251718656" behindDoc="0" locked="0" layoutInCell="1" allowOverlap="1" wp14:anchorId="1DB2850E" wp14:editId="3429F5CE">
                <wp:simplePos x="0" y="0"/>
                <wp:positionH relativeFrom="column">
                  <wp:posOffset>0</wp:posOffset>
                </wp:positionH>
                <wp:positionV relativeFrom="paragraph">
                  <wp:posOffset>5160010</wp:posOffset>
                </wp:positionV>
                <wp:extent cx="5371465" cy="2040890"/>
                <wp:effectExtent l="0" t="0" r="0" b="0"/>
                <wp:wrapSquare wrapText="bothSides"/>
                <wp:docPr id="118" name="Group 118"/>
                <wp:cNvGraphicFramePr/>
                <a:graphic xmlns:a="http://schemas.openxmlformats.org/drawingml/2006/main">
                  <a:graphicData uri="http://schemas.microsoft.com/office/word/2010/wordprocessingGroup">
                    <wpg:wgp>
                      <wpg:cNvGrpSpPr/>
                      <wpg:grpSpPr>
                        <a:xfrm>
                          <a:off x="0" y="0"/>
                          <a:ext cx="5371465" cy="2040890"/>
                          <a:chOff x="0" y="0"/>
                          <a:chExt cx="5371465" cy="2040890"/>
                        </a:xfrm>
                      </wpg:grpSpPr>
                      <wpg:grpSp>
                        <wpg:cNvPr id="19" name="Group 19"/>
                        <wpg:cNvGrpSpPr/>
                        <wpg:grpSpPr>
                          <a:xfrm>
                            <a:off x="0" y="0"/>
                            <a:ext cx="5371465" cy="2040890"/>
                            <a:chOff x="0" y="821"/>
                            <a:chExt cx="5748653" cy="2235517"/>
                          </a:xfrm>
                        </wpg:grpSpPr>
                        <wpg:grpSp>
                          <wpg:cNvPr id="18" name="Group 18"/>
                          <wpg:cNvGrpSpPr/>
                          <wpg:grpSpPr>
                            <a:xfrm>
                              <a:off x="2813503" y="21963"/>
                              <a:ext cx="2935150" cy="2066554"/>
                              <a:chOff x="-174172" y="373"/>
                              <a:chExt cx="2935150" cy="2066554"/>
                            </a:xfrm>
                          </wpg:grpSpPr>
                          <pic:pic xmlns:pic="http://schemas.openxmlformats.org/drawingml/2006/picture">
                            <pic:nvPicPr>
                              <pic:cNvPr id="16" name="Picture 16"/>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bwMode="auto">
                              <a:xfrm>
                                <a:off x="-174172" y="373"/>
                                <a:ext cx="2694035" cy="1746948"/>
                              </a:xfrm>
                              <a:prstGeom prst="rect">
                                <a:avLst/>
                              </a:prstGeom>
                              <a:ln>
                                <a:noFill/>
                              </a:ln>
                              <a:extLst>
                                <a:ext uri="{53640926-AAD7-44d8-BBD7-CCE9431645EC}">
                                  <a14:shadowObscured xmlns:a14="http://schemas.microsoft.com/office/drawing/2010/main"/>
                                </a:ext>
                              </a:extLst>
                            </pic:spPr>
                          </pic:pic>
                          <wps:wsp>
                            <wps:cNvPr id="1" name="Text Box 1"/>
                            <wps:cNvSpPr txBox="1"/>
                            <wps:spPr>
                              <a:xfrm>
                                <a:off x="436780" y="1793877"/>
                                <a:ext cx="2324198" cy="273050"/>
                              </a:xfrm>
                              <a:prstGeom prst="rect">
                                <a:avLst/>
                              </a:prstGeom>
                              <a:noFill/>
                              <a:ln>
                                <a:noFill/>
                              </a:ln>
                              <a:effectLst/>
                              <a:extLst>
                                <a:ext uri="{C572A759-6A51-4108-AA02-DFA0A04FC94B}">
                                  <ma14:wrappingTextBoxFlag xmlns:ma14="http://schemas.microsoft.com/office/mac/drawingml/2011/main"/>
                                </a:ext>
                              </a:extLst>
                            </wps:spPr>
                            <wps:txbx>
                              <w:txbxContent>
                                <w:p w14:paraId="50AA3123" w14:textId="6AEC0AB9" w:rsidR="00417353" w:rsidRPr="005363FA" w:rsidRDefault="00417353" w:rsidP="00516A78">
                                  <w:pPr>
                                    <w:spacing w:line="360" w:lineRule="auto"/>
                                    <w:jc w:val="both"/>
                                    <w:rPr>
                                      <w:noProof/>
                                      <w:sz w:val="15"/>
                                      <w:szCs w:val="15"/>
                                    </w:rPr>
                                  </w:pPr>
                                  <w:r>
                                    <w:rPr>
                                      <w:rFonts w:ascii="Times" w:hAnsi="Times"/>
                                      <w:sz w:val="15"/>
                                      <w:szCs w:val="15"/>
                                    </w:rPr>
                                    <w:t>Graph 2: Collusive price/profit</w:t>
                                  </w:r>
                                  <w:r w:rsidRPr="005363FA">
                                    <w:rPr>
                                      <w:rFonts w:ascii="Times" w:hAnsi="Times"/>
                                      <w:sz w:val="15"/>
                                      <w:szCs w:val="15"/>
                                    </w:rPr>
                                    <w:t xml:space="preserve"> on </w:t>
                                  </w:r>
                                  <w:proofErr w:type="gramStart"/>
                                  <m:oMath>
                                    <m:r>
                                      <w:rPr>
                                        <w:rFonts w:ascii="Cambria Math" w:hAnsi="Cambria Math"/>
                                        <w:sz w:val="15"/>
                                        <w:szCs w:val="15"/>
                                      </w:rPr>
                                      <m:t>x∈[</m:t>
                                    </m:r>
                                    <w:proofErr w:type="gramEnd"/>
                                    <m:r>
                                      <w:rPr>
                                        <w:rFonts w:ascii="Cambria Math" w:hAnsi="Cambria Math"/>
                                        <w:sz w:val="15"/>
                                        <w:szCs w:val="15"/>
                                      </w:rPr>
                                      <m:t>1/4, 1/2)</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17" name="Group 17"/>
                          <wpg:cNvGrpSpPr/>
                          <wpg:grpSpPr>
                            <a:xfrm>
                              <a:off x="0" y="821"/>
                              <a:ext cx="2826978" cy="2235517"/>
                              <a:chOff x="0" y="821"/>
                              <a:chExt cx="2826978" cy="2235517"/>
                            </a:xfrm>
                          </wpg:grpSpPr>
                          <pic:pic xmlns:pic="http://schemas.openxmlformats.org/drawingml/2006/picture">
                            <pic:nvPicPr>
                              <pic:cNvPr id="14" name="Picture 14"/>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bwMode="auto">
                              <a:xfrm>
                                <a:off x="0" y="821"/>
                                <a:ext cx="2739390" cy="1776358"/>
                              </a:xfrm>
                              <a:prstGeom prst="rect">
                                <a:avLst/>
                              </a:prstGeom>
                              <a:ln>
                                <a:noFill/>
                              </a:ln>
                              <a:extLst>
                                <a:ext uri="{53640926-AAD7-44d8-BBD7-CCE9431645EC}">
                                  <a14:shadowObscured xmlns:a14="http://schemas.microsoft.com/office/drawing/2010/main"/>
                                </a:ext>
                              </a:extLst>
                            </pic:spPr>
                          </pic:pic>
                          <wps:wsp>
                            <wps:cNvPr id="2" name="Text Box 2"/>
                            <wps:cNvSpPr txBox="1"/>
                            <wps:spPr>
                              <a:xfrm>
                                <a:off x="610951" y="1838060"/>
                                <a:ext cx="2216027" cy="398278"/>
                              </a:xfrm>
                              <a:prstGeom prst="rect">
                                <a:avLst/>
                              </a:prstGeom>
                              <a:noFill/>
                              <a:ln>
                                <a:noFill/>
                              </a:ln>
                              <a:effectLst/>
                              <a:extLst>
                                <a:ext uri="{C572A759-6A51-4108-AA02-DFA0A04FC94B}">
                                  <ma14:wrappingTextBoxFlag xmlns:ma14="http://schemas.microsoft.com/office/mac/drawingml/2011/main"/>
                                </a:ext>
                              </a:extLst>
                            </wps:spPr>
                            <wps:txbx>
                              <w:txbxContent>
                                <w:p w14:paraId="2C2BF0A5" w14:textId="5343B085" w:rsidR="00417353" w:rsidRPr="00516A78" w:rsidRDefault="00417353" w:rsidP="005363FA">
                                  <w:pPr>
                                    <w:spacing w:line="360" w:lineRule="auto"/>
                                    <w:rPr>
                                      <w:rFonts w:ascii="Times" w:hAnsi="Times"/>
                                      <w:sz w:val="16"/>
                                      <w:szCs w:val="22"/>
                                    </w:rPr>
                                  </w:pPr>
                                  <w:r w:rsidRPr="005363FA">
                                    <w:rPr>
                                      <w:rFonts w:ascii="Times" w:hAnsi="Times"/>
                                      <w:sz w:val="15"/>
                                      <w:szCs w:val="15"/>
                                    </w:rPr>
                                    <w:t>G</w:t>
                                  </w:r>
                                  <w:r>
                                    <w:rPr>
                                      <w:rFonts w:ascii="Times" w:hAnsi="Times"/>
                                      <w:sz w:val="15"/>
                                      <w:szCs w:val="15"/>
                                    </w:rPr>
                                    <w:t>raph 1: Collusive price/profit</w:t>
                                  </w:r>
                                  <w:r w:rsidRPr="005363FA">
                                    <w:rPr>
                                      <w:rFonts w:ascii="Times" w:hAnsi="Times"/>
                                      <w:sz w:val="15"/>
                                      <w:szCs w:val="15"/>
                                    </w:rPr>
                                    <w:t xml:space="preserve"> on </w:t>
                                  </w:r>
                                  <w:proofErr w:type="gramStart"/>
                                  <m:oMath>
                                    <m:r>
                                      <w:rPr>
                                        <w:rFonts w:ascii="Cambria Math" w:hAnsi="Cambria Math"/>
                                        <w:sz w:val="15"/>
                                        <w:szCs w:val="15"/>
                                      </w:rPr>
                                      <m:t>x∈[</m:t>
                                    </m:r>
                                    <w:proofErr w:type="gramEnd"/>
                                    <m:r>
                                      <w:rPr>
                                        <w:rFonts w:ascii="Cambria Math" w:hAnsi="Cambria Math"/>
                                        <w:sz w:val="15"/>
                                        <w:szCs w:val="15"/>
                                      </w:rPr>
                                      <m:t>0, 1/4)</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57" name="Right Arrow 57"/>
                        <wps:cNvSpPr/>
                        <wps:spPr>
                          <a:xfrm rot="7753163" flipV="1">
                            <a:off x="3364230" y="1075055"/>
                            <a:ext cx="178435" cy="107755"/>
                          </a:xfrm>
                          <a:prstGeom prst="rightArrow">
                            <a:avLst/>
                          </a:prstGeom>
                          <a:solidFill>
                            <a:schemeClr val="tx1">
                              <a:lumMod val="75000"/>
                              <a:lumOff val="25000"/>
                            </a:schemeClr>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 name="Right Arrow 83"/>
                        <wps:cNvSpPr/>
                        <wps:spPr>
                          <a:xfrm rot="13846837" flipH="1" flipV="1">
                            <a:off x="1764030" y="1075055"/>
                            <a:ext cx="178435" cy="106484"/>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18" o:spid="_x0000_s1026" style="position:absolute;left:0;text-align:left;margin-left:0;margin-top:406.3pt;width:422.95pt;height:160.7pt;z-index:251718656" coordsize="5371465,2040890"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">
                <v:group id="Group 19" o:spid="_x0000_s1027" style="position:absolute;width:5371465;height:2040890" coordorigin=",821" coordsize="5748653,223551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B8B2uHwQAAANsAAAAPAAAA&#10;AAAAAAAAAAAAAKkCAABkcnMvZG93bnJldi54bWxQSwUGAAAAAAQABAD6AAAAlwMAAAAA&#10;">
                  <v:group id="Group 18" o:spid="_x0000_s1028" style="position:absolute;left:2813503;top:21963;width:2935150;height:2066554" coordorigin="-174172,373" coordsize="2935150,206655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E0vOHMUAAADbAAAA&#10;DwAAAAAAAAAAAAAAAACp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29" type="#_x0000_t75" style="position:absolute;left:-174172;top:373;width:2694035;height:1746948;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C&#10;ObjEAAAA2wAAAA8AAABkcnMvZG93bnJldi54bWxEj0FrAjEQhe9C/0MYwVvNqiDt1igiVLxYUHuo&#10;t2Ez3d26mYQkq2t/vREEbzO89715M1t0phFn8qG2rGA0zEAQF1bXXCr4Pny+voEIEVljY5kUXCnA&#10;Yv7Sm2Gu7YV3dN7HUqQQDjkqqGJ0uZShqMhgGFpHnLRf6w3GtPpSao+XFG4aOc6yqTRYc7pQoaNV&#10;RcVp35pUY9Otap99rYtJ+779+zm69v/olBr0u+UHiEhdfJof9EYnbgr3X9IAcn4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CObjEAAAA2wAAAA8AAAAAAAAAAAAAAAAAnAIA&#10;AGRycy9kb3ducmV2LnhtbFBLBQYAAAAABAAEAPcAAACNAwAAAAA=&#10;">
                      <v:imagedata r:id="rId11" o:title=""/>
                      <v:path arrowok="t"/>
                    </v:shape>
                    <v:shapetype id="_x0000_t202" coordsize="21600,21600" o:spt="202" path="m0,0l0,21600,21600,21600,21600,0xe">
                      <v:stroke joinstyle="miter"/>
                      <v:path gradientshapeok="t" o:connecttype="rect"/>
                    </v:shapetype>
                    <v:shape id="Text Box 1" o:spid="_x0000_s1030" type="#_x0000_t202" style="position:absolute;left:436780;top:1793877;width:2324198;height:2730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QTNfvwAA&#10;ANoAAAAPAAAAZHJzL2Rvd25yZXYueG1sRE9Li8IwEL4v+B/CCN7WxEXFrUaRFcGT4mMX9jY0Y1ts&#10;JqWJtv57Iwieho/vObNFa0txo9oXjjUM+goEcepMwZmG03H9OQHhA7LB0jFpuJOHxbzzMcPEuIb3&#10;dDuETMQQ9glqyEOoEil9mpNF33cVceTOrrYYIqwzaWpsYrgt5ZdSY2mx4NiQY0U/OaWXw9Vq+N2e&#10;//+Gapet7KhqXKsk22+pda/bLqcgArXhLX65NybOh+crzyvnD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MpBM1+/AAAA2gAAAA8AAAAAAAAAAAAAAAAAlwIAAGRycy9kb3ducmV2&#10;LnhtbFBLBQYAAAAABAAEAPUAAACDAwAAAAA=&#10;" filled="f" stroked="f">
                      <v:textbox>
                        <w:txbxContent>
                          <w:p w14:paraId="50AA3123" w14:textId="6AEC0AB9" w:rsidR="00417353" w:rsidRPr="005363FA" w:rsidRDefault="00417353" w:rsidP="00516A78">
                            <w:pPr>
                              <w:spacing w:line="360" w:lineRule="auto"/>
                              <w:jc w:val="both"/>
                              <w:rPr>
                                <w:noProof/>
                                <w:sz w:val="15"/>
                                <w:szCs w:val="15"/>
                              </w:rPr>
                            </w:pPr>
                            <w:r>
                              <w:rPr>
                                <w:rFonts w:ascii="Times" w:hAnsi="Times"/>
                                <w:sz w:val="15"/>
                                <w:szCs w:val="15"/>
                              </w:rPr>
                              <w:t>Graph 2: Collusive price/profit</w:t>
                            </w:r>
                            <w:r w:rsidRPr="005363FA">
                              <w:rPr>
                                <w:rFonts w:ascii="Times" w:hAnsi="Times"/>
                                <w:sz w:val="15"/>
                                <w:szCs w:val="15"/>
                              </w:rPr>
                              <w:t xml:space="preserve"> on </w:t>
                            </w:r>
                            <w:proofErr w:type="gramStart"/>
                            <m:oMath>
                              <m:r>
                                <w:rPr>
                                  <w:rFonts w:ascii="Cambria Math" w:hAnsi="Cambria Math"/>
                                  <w:sz w:val="15"/>
                                  <w:szCs w:val="15"/>
                                </w:rPr>
                                <m:t>x∈[</m:t>
                              </m:r>
                              <w:proofErr w:type="gramEnd"/>
                              <m:r>
                                <w:rPr>
                                  <w:rFonts w:ascii="Cambria Math" w:hAnsi="Cambria Math"/>
                                  <w:sz w:val="15"/>
                                  <w:szCs w:val="15"/>
                                </w:rPr>
                                <m:t>1/4, 1/2)</m:t>
                              </m:r>
                            </m:oMath>
                          </w:p>
                        </w:txbxContent>
                      </v:textbox>
                    </v:shape>
                  </v:group>
                  <v:group id="Group 17" o:spid="_x0000_s1031" style="position:absolute;top:821;width:2826978;height:2235517" coordorigin=",821" coordsize="2826978,223551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Bi1FpuwQAAANsAAAAPAAAA&#10;AAAAAAAAAAAAAKkCAABkcnMvZG93bnJldi54bWxQSwUGAAAAAAQABAD6AAAAlwMAAAAA&#10;">
                    <v:shape id="Picture 14" o:spid="_x0000_s1032" type="#_x0000_t75" style="position:absolute;top:821;width:2739390;height:1776358;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Pu&#10;2ijDAAAA2wAAAA8AAABkcnMvZG93bnJldi54bWxET01rAjEQvRf8D2GE3mrWUuyyNYpKW0UPUi09&#10;TzfT3cVksk1SXf+9EQre5vE+ZzztrBFH8qFxrGA4yEAQl043XCn43L895CBCRNZoHJOCMwWYTnp3&#10;Yyy0O/EHHXexEimEQ4EK6hjbQspQ1mQxDFxLnLgf5y3GBH0ltcdTCrdGPmbZSFpsODXU2NKipvKw&#10;+7MK5sZ/f+W/7XKzXe5H6+f88L4yr0rd97vZC4hIXbyJ/90rneY/wfWXdICcXA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U+7aKMMAAADbAAAADwAAAAAAAAAAAAAAAACcAgAA&#10;ZHJzL2Rvd25yZXYueG1sUEsFBgAAAAAEAAQA9wAAAIwDAAAAAA==&#10;">
                      <v:imagedata r:id="rId12" o:title=""/>
                      <v:path arrowok="t"/>
                    </v:shape>
                    <v:shape id="Text Box 2" o:spid="_x0000_s1033" type="#_x0000_t202" style="position:absolute;left:610951;top:1838060;width:2216027;height:39827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" filled="f" stroked="f">
                      <v:textbox>
                        <w:txbxContent>
                          <w:p w14:paraId="2C2BF0A5" w14:textId="5343B085" w:rsidR="00417353" w:rsidRPr="00516A78" w:rsidRDefault="00417353" w:rsidP="005363FA">
                            <w:pPr>
                              <w:spacing w:line="360" w:lineRule="auto"/>
                              <w:rPr>
                                <w:rFonts w:ascii="Times" w:hAnsi="Times"/>
                                <w:sz w:val="16"/>
                                <w:szCs w:val="22"/>
                              </w:rPr>
                            </w:pPr>
                            <w:r w:rsidRPr="005363FA">
                              <w:rPr>
                                <w:rFonts w:ascii="Times" w:hAnsi="Times"/>
                                <w:sz w:val="15"/>
                                <w:szCs w:val="15"/>
                              </w:rPr>
                              <w:t>G</w:t>
                            </w:r>
                            <w:r>
                              <w:rPr>
                                <w:rFonts w:ascii="Times" w:hAnsi="Times"/>
                                <w:sz w:val="15"/>
                                <w:szCs w:val="15"/>
                              </w:rPr>
                              <w:t>raph 1: Collusive price/profit</w:t>
                            </w:r>
                            <w:r w:rsidRPr="005363FA">
                              <w:rPr>
                                <w:rFonts w:ascii="Times" w:hAnsi="Times"/>
                                <w:sz w:val="15"/>
                                <w:szCs w:val="15"/>
                              </w:rPr>
                              <w:t xml:space="preserve"> on </w:t>
                            </w:r>
                            <w:proofErr w:type="gramStart"/>
                            <m:oMath>
                              <m:r>
                                <w:rPr>
                                  <w:rFonts w:ascii="Cambria Math" w:hAnsi="Cambria Math"/>
                                  <w:sz w:val="15"/>
                                  <w:szCs w:val="15"/>
                                </w:rPr>
                                <m:t>x∈[</m:t>
                              </m:r>
                              <w:proofErr w:type="gramEnd"/>
                              <m:r>
                                <w:rPr>
                                  <w:rFonts w:ascii="Cambria Math" w:hAnsi="Cambria Math"/>
                                  <w:sz w:val="15"/>
                                  <w:szCs w:val="15"/>
                                </w:rPr>
                                <m:t>0, 1/4)</m:t>
                              </m:r>
                            </m:oMath>
                          </w:p>
                        </w:txbxContent>
                      </v:textbox>
                    </v:shape>
                  </v:group>
                </v:group>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57" o:spid="_x0000_s1034" type="#_x0000_t13" style="position:absolute;left:3364230;top:1075055;width:178435;height:107755;rotation:-8468522fd;flip:y;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GvhuxgAA&#10;ANsAAAAPAAAAZHJzL2Rvd25yZXYueG1sRI9BawIxFITvBf9DeAVvNVuLVlajqFVRPNTagh5fN6+7&#10;i5uXJYm6/fdNQfA4zMw3zGjSmEpcyPnSsoLnTgKCOLO65FzB1+fyaQDCB2SNlWVS8EseJuPWwwhT&#10;ba/8QZd9yEWEsE9RQRFCnUrps4IM+o6tiaP3Y53BEKXLpXZ4jXBTyW6S9KXBkuNCgTXNC8pO+7NR&#10;sDi+L93L4PA9e9udKdlsD7vVlpVqPzbTIYhATbiHb+21VtB7hf8v8QfI8R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DGvhuxgAAANsAAAAPAAAAAAAAAAAAAAAAAJcCAABkcnMv&#10;ZG93bnJldi54bWxQSwUGAAAAAAQABAD1AAAAigMAAAAA&#10;" adj="15078" fillcolor="#404040 [2429]" strokecolor="white"/>
                <v:shape id="Right Arrow 83" o:spid="_x0000_s1035" type="#_x0000_t13" style="position:absolute;left:1764030;top:1075055;width:178435;height:106484;rotation:-8468522fd;flip:x y;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8nMlfwgAA&#10;ANsAAAAPAAAAZHJzL2Rvd25yZXYueG1sRI/disIwFITvBd8hHME7TVVQqUZRwXVVvPDnAQ7NsS02&#10;J90man37jSB4OczMN8x0XptCPKhyuWUFvW4EgjixOudUweW87oxBOI+ssbBMCl7kYD5rNqYYa/vk&#10;Iz1OPhUBwi5GBZn3ZSylSzIy6Lq2JA7e1VYGfZBVKnWFzwA3hexH0VAazDksZFjSKqPkdrobBVGy&#10;/pOH0VZvfpa8f123u13BQ6XarXoxAeGp9t/wp/2rFYwH8P4SfoCc/Q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ycyV/CAAAA2wAAAA8AAAAAAAAAAAAAAAAAlwIAAGRycy9kb3du&#10;cmV2LnhtbFBLBQYAAAAABAAEAPUAAACGAwAAAAA=&#10;" adj="15155" fillcolor="#404040" strokecolor="white"/>
                <w10:wrap type="square"/>
              </v:group>
            </w:pict>
          </mc:Fallback>
        </mc:AlternateContent>
      </w:r>
      <w:r w:rsidR="00630AAA" w:rsidRPr="00552F66">
        <w:rPr>
          <w:rFonts w:ascii="Times" w:hAnsi="Times"/>
          <w:sz w:val="22"/>
          <w:szCs w:val="22"/>
        </w:rPr>
        <w:tab/>
        <w:t>In the noncooperative equilibrium, the first model has shown that when symmetric locations are assumed</w:t>
      </w:r>
      <w:r w:rsidR="00E04751" w:rsidRPr="00552F66">
        <w:rPr>
          <w:rFonts w:ascii="Times" w:hAnsi="Times"/>
          <w:sz w:val="22"/>
          <w:szCs w:val="22"/>
        </w:rPr>
        <w:t>,</w:t>
      </w:r>
      <w:r w:rsidR="00630AAA" w:rsidRPr="00552F66">
        <w:rPr>
          <w:rFonts w:ascii="Times" w:hAnsi="Times"/>
          <w:sz w:val="22"/>
          <w:szCs w:val="22"/>
        </w:rPr>
        <w:t xml:space="preserve"> the price of the two firms is equal. In this case the market will always be shared equally between</w:t>
      </w:r>
      <w:r w:rsidR="00052887" w:rsidRPr="00552F66">
        <w:rPr>
          <w:rFonts w:ascii="Times" w:hAnsi="Times"/>
          <w:sz w:val="22"/>
          <w:szCs w:val="22"/>
        </w:rPr>
        <w:t xml:space="preserve"> the</w:t>
      </w:r>
      <w:r w:rsidR="00630AAA" w:rsidRPr="00552F66">
        <w:rPr>
          <w:rFonts w:ascii="Times" w:hAnsi="Times"/>
          <w:sz w:val="22"/>
          <w:szCs w:val="22"/>
        </w:rPr>
        <w:t xml:space="preserve"> firms. </w:t>
      </w:r>
      <w:r w:rsidR="00C80316" w:rsidRPr="00552F66">
        <w:rPr>
          <w:rFonts w:ascii="Times" w:hAnsi="Times"/>
          <w:sz w:val="22"/>
          <w:szCs w:val="22"/>
        </w:rPr>
        <w:t>Furthermore, the price</w:t>
      </w:r>
      <w:r w:rsidR="00C50AA3" w:rsidRPr="00552F66">
        <w:rPr>
          <w:rFonts w:ascii="Times" w:hAnsi="Times"/>
          <w:sz w:val="22"/>
          <w:szCs w:val="22"/>
        </w:rPr>
        <w:t>s in Nash equilibrium</w:t>
      </w:r>
      <w:r w:rsidR="00C80316" w:rsidRPr="00552F66">
        <w:rPr>
          <w:rFonts w:ascii="Times" w:hAnsi="Times"/>
          <w:sz w:val="22"/>
          <w:szCs w:val="22"/>
        </w:rPr>
        <w:t xml:space="preserve"> </w:t>
      </w:r>
      <w:proofErr w:type="gramStart"/>
      <m:oMath>
        <m:r>
          <w:rPr>
            <w:rFonts w:ascii="Cambria Math" w:hAnsi="Cambria Math"/>
            <w:sz w:val="22"/>
            <w:szCs w:val="22"/>
          </w:rPr>
          <m:t>t(</m:t>
        </m:r>
        <w:proofErr w:type="gramEnd"/>
        <m:r>
          <w:rPr>
            <w:rFonts w:ascii="Cambria Math" w:hAnsi="Cambria Math"/>
            <w:sz w:val="22"/>
            <w:szCs w:val="22"/>
          </w:rPr>
          <m:t>1-2x)</m:t>
        </m:r>
      </m:oMath>
      <w:r w:rsidR="00C80316" w:rsidRPr="00552F66">
        <w:rPr>
          <w:rFonts w:ascii="Times" w:hAnsi="Times"/>
          <w:sz w:val="22"/>
          <w:szCs w:val="22"/>
        </w:rPr>
        <w:t xml:space="preserve"> increase </w:t>
      </w:r>
      <w:r w:rsidR="002929A3" w:rsidRPr="00552F66">
        <w:rPr>
          <w:rFonts w:ascii="Times" w:hAnsi="Times"/>
          <w:sz w:val="22"/>
          <w:szCs w:val="22"/>
        </w:rPr>
        <w:t xml:space="preserve">linearly </w:t>
      </w:r>
      <w:r w:rsidR="00C80316" w:rsidRPr="00552F66">
        <w:rPr>
          <w:rFonts w:ascii="Times" w:hAnsi="Times"/>
          <w:sz w:val="22"/>
          <w:szCs w:val="22"/>
        </w:rPr>
        <w:t>in the distance between the firms. In other words, when the goods are more differentiated price competition</w:t>
      </w:r>
      <w:r w:rsidR="00C50AA3" w:rsidRPr="00552F66">
        <w:rPr>
          <w:rFonts w:ascii="Times" w:hAnsi="Times"/>
          <w:sz w:val="22"/>
          <w:szCs w:val="22"/>
        </w:rPr>
        <w:t xml:space="preserve"> is relaxed and the profits in the market are higher. This is due</w:t>
      </w:r>
      <w:r w:rsidR="00E04751" w:rsidRPr="00552F66">
        <w:rPr>
          <w:rFonts w:ascii="Times" w:hAnsi="Times"/>
          <w:sz w:val="22"/>
          <w:szCs w:val="22"/>
        </w:rPr>
        <w:t xml:space="preserve"> to</w:t>
      </w:r>
      <w:r w:rsidR="00C50AA3" w:rsidRPr="00552F66">
        <w:rPr>
          <w:rFonts w:ascii="Times" w:hAnsi="Times"/>
          <w:sz w:val="22"/>
          <w:szCs w:val="22"/>
        </w:rPr>
        <w:t xml:space="preserve"> the fact that when goods are more differentiated, firms have more market power (demand is less reactive to price changes) as explained in the introduction. </w:t>
      </w:r>
      <w:r w:rsidR="002929A3" w:rsidRPr="00552F66">
        <w:rPr>
          <w:rFonts w:ascii="Times" w:hAnsi="Times"/>
          <w:sz w:val="22"/>
          <w:szCs w:val="22"/>
        </w:rPr>
        <w:t xml:space="preserve">The higher the transportation costs </w:t>
      </w:r>
      <m:oMath>
        <m:r>
          <w:rPr>
            <w:rFonts w:ascii="Cambria Math" w:hAnsi="Cambria Math"/>
            <w:sz w:val="22"/>
            <w:szCs w:val="22"/>
          </w:rPr>
          <m:t>t</m:t>
        </m:r>
      </m:oMath>
      <w:r w:rsidR="002929A3" w:rsidRPr="00552F66">
        <w:rPr>
          <w:rFonts w:ascii="Times" w:hAnsi="Times"/>
          <w:sz w:val="22"/>
          <w:szCs w:val="22"/>
        </w:rPr>
        <w:t>, the lower the reactiveness of demand to price changes, giving the firms even more marke</w:t>
      </w:r>
      <w:r w:rsidR="00E04751" w:rsidRPr="00552F66">
        <w:rPr>
          <w:rFonts w:ascii="Times" w:hAnsi="Times"/>
          <w:sz w:val="22"/>
          <w:szCs w:val="22"/>
        </w:rPr>
        <w:t>t power to charge higher prices</w:t>
      </w:r>
      <w:r w:rsidR="0069141D" w:rsidRPr="00552F66">
        <w:rPr>
          <w:rFonts w:ascii="Times" w:hAnsi="Times"/>
          <w:sz w:val="22"/>
          <w:szCs w:val="22"/>
        </w:rPr>
        <w:t xml:space="preserve">. </w:t>
      </w:r>
      <w:r w:rsidR="00C80316" w:rsidRPr="00552F66">
        <w:rPr>
          <w:rFonts w:ascii="Times" w:hAnsi="Times"/>
          <w:sz w:val="22"/>
          <w:szCs w:val="22"/>
        </w:rPr>
        <w:t xml:space="preserve">Depending on where the firms are located, the prices and therefore the profits in the collusive stage differ. </w:t>
      </w:r>
      <w:r w:rsidR="00DE1415" w:rsidRPr="00552F66">
        <w:rPr>
          <w:rFonts w:ascii="Times" w:hAnsi="Times"/>
          <w:sz w:val="22"/>
          <w:szCs w:val="22"/>
        </w:rPr>
        <w:t>The price charged in this stage depends on the consumer located on the largest distance to the firm. The farther away</w:t>
      </w:r>
      <w:r w:rsidR="00052887" w:rsidRPr="00552F66">
        <w:rPr>
          <w:rFonts w:ascii="Times" w:hAnsi="Times"/>
          <w:sz w:val="22"/>
          <w:szCs w:val="22"/>
        </w:rPr>
        <w:t xml:space="preserve"> this consumer (consumer’s bliss point)</w:t>
      </w:r>
      <w:r w:rsidR="00DE1415" w:rsidRPr="00552F66">
        <w:rPr>
          <w:rFonts w:ascii="Times" w:hAnsi="Times"/>
          <w:sz w:val="22"/>
          <w:szCs w:val="22"/>
        </w:rPr>
        <w:t xml:space="preserve"> is located</w:t>
      </w:r>
      <w:r w:rsidR="00052887" w:rsidRPr="00552F66">
        <w:rPr>
          <w:rFonts w:ascii="Times" w:hAnsi="Times"/>
          <w:sz w:val="22"/>
          <w:szCs w:val="22"/>
        </w:rPr>
        <w:t xml:space="preserve"> from a firm (product)</w:t>
      </w:r>
      <w:r w:rsidR="00DE1415" w:rsidRPr="00552F66">
        <w:rPr>
          <w:rFonts w:ascii="Times" w:hAnsi="Times"/>
          <w:sz w:val="22"/>
          <w:szCs w:val="22"/>
        </w:rPr>
        <w:t xml:space="preserve">, the larger </w:t>
      </w:r>
      <w:r w:rsidR="00BF6982">
        <w:rPr>
          <w:rFonts w:ascii="Times" w:hAnsi="Times"/>
          <w:sz w:val="22"/>
          <w:szCs w:val="22"/>
        </w:rPr>
        <w:t xml:space="preserve">is </w:t>
      </w:r>
      <w:r w:rsidR="00DE1415" w:rsidRPr="00552F66">
        <w:rPr>
          <w:rFonts w:ascii="Times" w:hAnsi="Times"/>
          <w:sz w:val="22"/>
          <w:szCs w:val="22"/>
        </w:rPr>
        <w:t>the utility cost of traveling to the firm or buying a good di</w:t>
      </w:r>
      <w:r w:rsidR="00BF6982">
        <w:rPr>
          <w:rFonts w:ascii="Times" w:hAnsi="Times"/>
          <w:sz w:val="22"/>
          <w:szCs w:val="22"/>
        </w:rPr>
        <w:t>fferent from its bliss point.</w:t>
      </w:r>
      <w:r w:rsidR="00DE1415" w:rsidRPr="00552F66">
        <w:rPr>
          <w:rFonts w:ascii="Times" w:hAnsi="Times"/>
          <w:sz w:val="22"/>
          <w:szCs w:val="22"/>
        </w:rPr>
        <w:t xml:space="preserve"> </w:t>
      </w:r>
      <w:r w:rsidR="005C51A0" w:rsidRPr="00552F66">
        <w:rPr>
          <w:rFonts w:ascii="Times" w:hAnsi="Times"/>
          <w:sz w:val="22"/>
          <w:szCs w:val="22"/>
        </w:rPr>
        <w:t>Taking</w:t>
      </w:r>
      <w:r w:rsidR="00052887" w:rsidRPr="00552F66">
        <w:rPr>
          <w:rFonts w:ascii="Times" w:hAnsi="Times"/>
          <w:sz w:val="22"/>
          <w:szCs w:val="22"/>
        </w:rPr>
        <w:t xml:space="preserve"> into consideration the reservation price, </w:t>
      </w:r>
      <w:r w:rsidR="00DE1415" w:rsidRPr="00552F66">
        <w:rPr>
          <w:rFonts w:ascii="Times" w:hAnsi="Times"/>
          <w:sz w:val="22"/>
          <w:szCs w:val="22"/>
        </w:rPr>
        <w:t>the</w:t>
      </w:r>
      <w:r w:rsidR="005C51A0" w:rsidRPr="00552F66">
        <w:rPr>
          <w:rFonts w:ascii="Times" w:hAnsi="Times"/>
          <w:sz w:val="22"/>
          <w:szCs w:val="22"/>
        </w:rPr>
        <w:t xml:space="preserve"> larger the distance</w:t>
      </w:r>
      <w:r w:rsidR="00BF6982">
        <w:rPr>
          <w:rFonts w:ascii="Times" w:hAnsi="Times"/>
          <w:sz w:val="22"/>
          <w:szCs w:val="22"/>
        </w:rPr>
        <w:t>,</w:t>
      </w:r>
      <w:r w:rsidR="005C51A0" w:rsidRPr="00552F66">
        <w:rPr>
          <w:rFonts w:ascii="Times" w:hAnsi="Times"/>
          <w:sz w:val="22"/>
          <w:szCs w:val="22"/>
        </w:rPr>
        <w:t xml:space="preserve"> the</w:t>
      </w:r>
      <w:r w:rsidR="0069141D" w:rsidRPr="00552F66">
        <w:rPr>
          <w:rFonts w:ascii="Times" w:hAnsi="Times"/>
          <w:sz w:val="22"/>
          <w:szCs w:val="22"/>
        </w:rPr>
        <w:t xml:space="preserve"> lower </w:t>
      </w:r>
      <w:r w:rsidR="00BF6982">
        <w:rPr>
          <w:rFonts w:ascii="Times" w:hAnsi="Times"/>
          <w:sz w:val="22"/>
          <w:szCs w:val="22"/>
        </w:rPr>
        <w:t xml:space="preserve">is </w:t>
      </w:r>
      <w:r w:rsidR="0069141D" w:rsidRPr="00552F66">
        <w:rPr>
          <w:rFonts w:ascii="Times" w:hAnsi="Times"/>
          <w:sz w:val="22"/>
          <w:szCs w:val="22"/>
        </w:rPr>
        <w:t>the maximum</w:t>
      </w:r>
      <w:r w:rsidR="00DE1415" w:rsidRPr="00552F66">
        <w:rPr>
          <w:rFonts w:ascii="Times" w:hAnsi="Times"/>
          <w:sz w:val="22"/>
          <w:szCs w:val="22"/>
        </w:rPr>
        <w:t xml:space="preserve"> price it is willing to pay for the good</w:t>
      </w:r>
      <w:r w:rsidR="005C51A0" w:rsidRPr="00552F66">
        <w:rPr>
          <w:rFonts w:ascii="Times" w:hAnsi="Times"/>
          <w:sz w:val="22"/>
          <w:szCs w:val="22"/>
        </w:rPr>
        <w:t xml:space="preserve"> is. In section 6 it</w:t>
      </w:r>
      <w:r w:rsidR="003176FD" w:rsidRPr="00552F66">
        <w:rPr>
          <w:rFonts w:ascii="Times" w:hAnsi="Times"/>
          <w:sz w:val="22"/>
          <w:szCs w:val="22"/>
        </w:rPr>
        <w:t xml:space="preserve"> is shown that there is no incentive to in</w:t>
      </w:r>
      <w:r w:rsidR="005C51A0" w:rsidRPr="00552F66">
        <w:rPr>
          <w:rFonts w:ascii="Times" w:hAnsi="Times"/>
          <w:sz w:val="22"/>
          <w:szCs w:val="22"/>
        </w:rPr>
        <w:t>crease price beyond the level where</w:t>
      </w:r>
      <w:r w:rsidR="003176FD" w:rsidRPr="00552F66">
        <w:rPr>
          <w:rFonts w:ascii="Times" w:hAnsi="Times"/>
          <w:sz w:val="22"/>
          <w:szCs w:val="22"/>
        </w:rPr>
        <w:t xml:space="preserve"> the </w:t>
      </w:r>
      <w:r w:rsidR="003A3107" w:rsidRPr="00552F66">
        <w:rPr>
          <w:rFonts w:ascii="Times" w:hAnsi="Times"/>
          <w:sz w:val="22"/>
          <w:szCs w:val="22"/>
        </w:rPr>
        <w:t xml:space="preserve">whole </w:t>
      </w:r>
      <w:r w:rsidR="005C51A0" w:rsidRPr="00552F66">
        <w:rPr>
          <w:rFonts w:ascii="Times" w:hAnsi="Times"/>
          <w:sz w:val="22"/>
          <w:szCs w:val="22"/>
        </w:rPr>
        <w:t>market is served. At this point the marginal benefit</w:t>
      </w:r>
      <w:r w:rsidR="003176FD" w:rsidRPr="00552F66">
        <w:rPr>
          <w:rFonts w:ascii="Times" w:hAnsi="Times"/>
          <w:sz w:val="22"/>
          <w:szCs w:val="22"/>
        </w:rPr>
        <w:t xml:space="preserve"> of in</w:t>
      </w:r>
      <w:r w:rsidR="005C51A0" w:rsidRPr="00552F66">
        <w:rPr>
          <w:rFonts w:ascii="Times" w:hAnsi="Times"/>
          <w:sz w:val="22"/>
          <w:szCs w:val="22"/>
        </w:rPr>
        <w:t>creasing the price is less than the marginal cost</w:t>
      </w:r>
      <w:r w:rsidR="003176FD" w:rsidRPr="00552F66">
        <w:rPr>
          <w:rFonts w:ascii="Times" w:hAnsi="Times"/>
          <w:sz w:val="22"/>
          <w:szCs w:val="22"/>
        </w:rPr>
        <w:t xml:space="preserve"> that arise</w:t>
      </w:r>
      <w:r w:rsidR="005C51A0" w:rsidRPr="00552F66">
        <w:rPr>
          <w:rFonts w:ascii="Times" w:hAnsi="Times"/>
          <w:sz w:val="22"/>
          <w:szCs w:val="22"/>
        </w:rPr>
        <w:t xml:space="preserve">s due to the loss of consumers. Therefore, </w:t>
      </w:r>
      <w:r w:rsidR="003176FD" w:rsidRPr="00552F66">
        <w:rPr>
          <w:rFonts w:ascii="Times" w:hAnsi="Times"/>
          <w:sz w:val="22"/>
          <w:szCs w:val="22"/>
        </w:rPr>
        <w:t>the price is set such that the consumer on the largest distance is just w</w:t>
      </w:r>
      <w:r w:rsidR="003A3107" w:rsidRPr="00552F66">
        <w:rPr>
          <w:rFonts w:ascii="Times" w:hAnsi="Times"/>
          <w:sz w:val="22"/>
          <w:szCs w:val="22"/>
        </w:rPr>
        <w:t xml:space="preserve">illing to </w:t>
      </w:r>
      <w:r w:rsidR="005C51A0" w:rsidRPr="00552F66">
        <w:rPr>
          <w:rFonts w:ascii="Times" w:hAnsi="Times"/>
          <w:sz w:val="22"/>
          <w:szCs w:val="22"/>
        </w:rPr>
        <w:t>purchase the product</w:t>
      </w:r>
      <w:r w:rsidR="003A3107" w:rsidRPr="00552F66">
        <w:rPr>
          <w:rFonts w:ascii="Times" w:hAnsi="Times"/>
          <w:sz w:val="22"/>
          <w:szCs w:val="22"/>
        </w:rPr>
        <w:t xml:space="preserve"> (</w:t>
      </w:r>
      <w:r w:rsidR="005C51A0" w:rsidRPr="00552F66">
        <w:rPr>
          <w:rFonts w:ascii="Times" w:hAnsi="Times"/>
          <w:sz w:val="22"/>
          <w:szCs w:val="22"/>
        </w:rPr>
        <w:t xml:space="preserve">as </w:t>
      </w:r>
      <w:r w:rsidR="003A3107" w:rsidRPr="00552F66">
        <w:rPr>
          <w:rFonts w:ascii="Times" w:hAnsi="Times"/>
          <w:sz w:val="22"/>
          <w:szCs w:val="22"/>
        </w:rPr>
        <w:t xml:space="preserve">this means that </w:t>
      </w:r>
      <w:r w:rsidR="003176FD" w:rsidRPr="00552F66">
        <w:rPr>
          <w:rFonts w:ascii="Times" w:hAnsi="Times"/>
          <w:sz w:val="22"/>
          <w:szCs w:val="22"/>
        </w:rPr>
        <w:t xml:space="preserve">all other consumers are willing to purchase as well). </w:t>
      </w:r>
      <w:r w:rsidR="005C51A0" w:rsidRPr="00552F66">
        <w:rPr>
          <w:rFonts w:ascii="Times" w:hAnsi="Times"/>
          <w:sz w:val="22"/>
          <w:szCs w:val="22"/>
        </w:rPr>
        <w:t>The consumer on the largest distance can be either located on the left or right side of the market a firm is serving. For this reason the price function is piecewise.</w:t>
      </w:r>
      <w:r w:rsidR="00CC2309" w:rsidRPr="00552F66">
        <w:rPr>
          <w:rFonts w:ascii="Times" w:hAnsi="Times"/>
          <w:sz w:val="22"/>
          <w:szCs w:val="22"/>
        </w:rPr>
        <w:t xml:space="preserve"> </w:t>
      </w:r>
    </w:p>
    <w:p w14:paraId="0F3C278D" w14:textId="2F36CA06" w:rsidR="002E638C" w:rsidRPr="00552F66" w:rsidRDefault="00800781" w:rsidP="0037146D">
      <w:pPr>
        <w:spacing w:line="360" w:lineRule="auto"/>
        <w:ind w:firstLine="720"/>
        <w:jc w:val="both"/>
        <w:rPr>
          <w:rFonts w:ascii="Times" w:hAnsi="Times"/>
          <w:sz w:val="22"/>
          <w:szCs w:val="22"/>
        </w:rPr>
      </w:pPr>
      <w:r w:rsidRPr="00552F66">
        <w:rPr>
          <w:rFonts w:ascii="Times" w:hAnsi="Times"/>
          <w:sz w:val="22"/>
          <w:szCs w:val="22"/>
        </w:rPr>
        <w:t>The graphs above</w:t>
      </w:r>
      <w:r w:rsidR="005C51A0" w:rsidRPr="00552F66">
        <w:rPr>
          <w:rFonts w:ascii="Times" w:hAnsi="Times"/>
          <w:sz w:val="22"/>
          <w:szCs w:val="22"/>
        </w:rPr>
        <w:t xml:space="preserve"> depict the collusive</w:t>
      </w:r>
      <w:r w:rsidR="008E0CA5" w:rsidRPr="00552F66">
        <w:rPr>
          <w:rFonts w:ascii="Times" w:hAnsi="Times"/>
          <w:sz w:val="22"/>
          <w:szCs w:val="22"/>
        </w:rPr>
        <w:t xml:space="preserve"> price for </w:t>
      </w:r>
      <w:r w:rsidR="005C51A0" w:rsidRPr="00552F66">
        <w:rPr>
          <w:rFonts w:ascii="Times" w:hAnsi="Times"/>
          <w:sz w:val="22"/>
          <w:szCs w:val="22"/>
        </w:rPr>
        <w:t>a fixed</w:t>
      </w:r>
      <w:r w:rsidR="008E0CA5" w:rsidRPr="00552F66">
        <w:rPr>
          <w:rFonts w:ascii="Times" w:hAnsi="Times"/>
          <w:sz w:val="22"/>
          <w:szCs w:val="22"/>
        </w:rPr>
        <w:t xml:space="preserve"> reservation price</w:t>
      </w:r>
      <w:r w:rsidR="005C51A0" w:rsidRPr="00552F66">
        <w:rPr>
          <w:rFonts w:ascii="Times" w:hAnsi="Times"/>
          <w:sz w:val="22"/>
          <w:szCs w:val="22"/>
        </w:rPr>
        <w:t xml:space="preserve"> and</w:t>
      </w:r>
      <w:r w:rsidR="008E0CA5" w:rsidRPr="00552F66">
        <w:rPr>
          <w:rFonts w:ascii="Times" w:hAnsi="Times"/>
          <w:sz w:val="22"/>
          <w:szCs w:val="22"/>
        </w:rPr>
        <w:t xml:space="preserve"> different values of </w:t>
      </w:r>
      <m:oMath>
        <m:r>
          <w:rPr>
            <w:rFonts w:ascii="Cambria Math" w:hAnsi="Cambria Math"/>
            <w:sz w:val="22"/>
            <w:szCs w:val="22"/>
          </w:rPr>
          <m:t>t</m:t>
        </m:r>
      </m:oMath>
      <w:r w:rsidR="005C51A0" w:rsidRPr="00552F66">
        <w:rPr>
          <w:rFonts w:ascii="Times" w:hAnsi="Times"/>
          <w:sz w:val="22"/>
          <w:szCs w:val="22"/>
        </w:rPr>
        <w:t>.</w:t>
      </w:r>
      <w:r w:rsidR="00516A78" w:rsidRPr="00552F66">
        <w:rPr>
          <w:rFonts w:ascii="Times" w:hAnsi="Times"/>
          <w:sz w:val="22"/>
          <w:szCs w:val="22"/>
        </w:rPr>
        <w:t xml:space="preserve"> </w:t>
      </w:r>
      <w:r w:rsidR="005C51A0" w:rsidRPr="00552F66">
        <w:rPr>
          <w:rFonts w:ascii="Times" w:hAnsi="Times"/>
          <w:sz w:val="22"/>
          <w:szCs w:val="22"/>
        </w:rPr>
        <w:t>Here,</w:t>
      </w:r>
      <w:r w:rsidR="008E0CA5" w:rsidRPr="00552F66">
        <w:rPr>
          <w:rFonts w:ascii="Times" w:hAnsi="Times"/>
          <w:sz w:val="22"/>
          <w:szCs w:val="22"/>
        </w:rPr>
        <w:t xml:space="preserve"> higher values </w:t>
      </w:r>
      <w:r w:rsidR="00A90B48" w:rsidRPr="00552F66">
        <w:rPr>
          <w:rFonts w:ascii="Times" w:hAnsi="Times"/>
          <w:sz w:val="22"/>
          <w:szCs w:val="22"/>
        </w:rPr>
        <w:t xml:space="preserve">of </w:t>
      </w:r>
      <m:oMath>
        <m:r>
          <w:rPr>
            <w:rFonts w:ascii="Cambria Math" w:hAnsi="Cambria Math"/>
            <w:sz w:val="22"/>
            <w:szCs w:val="22"/>
          </w:rPr>
          <m:t>t</m:t>
        </m:r>
      </m:oMath>
      <w:r w:rsidR="00A90B48" w:rsidRPr="00552F66">
        <w:rPr>
          <w:rFonts w:ascii="Times" w:hAnsi="Times"/>
          <w:sz w:val="22"/>
          <w:szCs w:val="22"/>
        </w:rPr>
        <w:t xml:space="preserve"> </w:t>
      </w:r>
      <w:r w:rsidR="008E0CA5" w:rsidRPr="00552F66">
        <w:rPr>
          <w:rFonts w:ascii="Times" w:hAnsi="Times"/>
          <w:sz w:val="22"/>
          <w:szCs w:val="22"/>
        </w:rPr>
        <w:t xml:space="preserve">correspond </w:t>
      </w:r>
      <w:r w:rsidR="00A90B48" w:rsidRPr="00552F66">
        <w:rPr>
          <w:rFonts w:ascii="Times" w:hAnsi="Times"/>
          <w:sz w:val="22"/>
          <w:szCs w:val="22"/>
        </w:rPr>
        <w:t xml:space="preserve">to </w:t>
      </w:r>
      <w:r w:rsidR="00516A78" w:rsidRPr="00552F66">
        <w:rPr>
          <w:rFonts w:ascii="Times" w:hAnsi="Times"/>
          <w:sz w:val="22"/>
          <w:szCs w:val="22"/>
        </w:rPr>
        <w:t>steeper functions</w:t>
      </w:r>
      <w:r w:rsidR="004A4B1A" w:rsidRPr="00552F66">
        <w:rPr>
          <w:rFonts w:ascii="Times" w:hAnsi="Times"/>
          <w:sz w:val="22"/>
          <w:szCs w:val="22"/>
        </w:rPr>
        <w:t xml:space="preserve"> (identical </w:t>
      </w:r>
      <w:proofErr w:type="spellStart"/>
      <w:r w:rsidR="004A4B1A" w:rsidRPr="00552F66">
        <w:rPr>
          <w:rFonts w:ascii="Times" w:hAnsi="Times"/>
          <w:sz w:val="22"/>
          <w:szCs w:val="22"/>
        </w:rPr>
        <w:t>coloured</w:t>
      </w:r>
      <w:proofErr w:type="spellEnd"/>
      <w:r w:rsidR="004A4B1A" w:rsidRPr="00552F66">
        <w:rPr>
          <w:rFonts w:ascii="Times" w:hAnsi="Times"/>
          <w:sz w:val="22"/>
          <w:szCs w:val="22"/>
        </w:rPr>
        <w:t xml:space="preserve"> functions </w:t>
      </w:r>
      <w:r w:rsidR="005C51A0" w:rsidRPr="00552F66">
        <w:rPr>
          <w:rFonts w:ascii="Times" w:hAnsi="Times"/>
          <w:sz w:val="22"/>
          <w:szCs w:val="22"/>
        </w:rPr>
        <w:t>have identical values for</w:t>
      </w:r>
      <w:r w:rsidR="004A4B1A" w:rsidRPr="00552F66">
        <w:rPr>
          <w:rFonts w:ascii="Times" w:hAnsi="Times"/>
          <w:sz w:val="22"/>
          <w:szCs w:val="22"/>
        </w:rPr>
        <w:t xml:space="preserve"> the parameters </w:t>
      </w:r>
      <m:oMath>
        <m:r>
          <w:rPr>
            <w:rFonts w:ascii="Cambria Math" w:hAnsi="Cambria Math"/>
            <w:sz w:val="22"/>
            <w:szCs w:val="22"/>
          </w:rPr>
          <m:t>k</m:t>
        </m:r>
      </m:oMath>
      <w:r w:rsidR="004A4B1A" w:rsidRPr="00552F66">
        <w:rPr>
          <w:rFonts w:ascii="Times" w:hAnsi="Times"/>
          <w:sz w:val="22"/>
          <w:szCs w:val="22"/>
        </w:rPr>
        <w:t xml:space="preserve"> and </w:t>
      </w:r>
      <m:oMath>
        <m:r>
          <w:rPr>
            <w:rFonts w:ascii="Cambria Math" w:hAnsi="Cambria Math"/>
            <w:sz w:val="22"/>
            <w:szCs w:val="22"/>
          </w:rPr>
          <m:t>t</m:t>
        </m:r>
      </m:oMath>
      <w:r w:rsidR="004A4B1A" w:rsidRPr="00552F66">
        <w:rPr>
          <w:rFonts w:ascii="Times" w:hAnsi="Times"/>
          <w:sz w:val="22"/>
          <w:szCs w:val="22"/>
        </w:rPr>
        <w:t>)</w:t>
      </w:r>
      <w:r w:rsidR="00A90B48" w:rsidRPr="00552F66">
        <w:rPr>
          <w:rFonts w:ascii="Times" w:hAnsi="Times"/>
          <w:sz w:val="22"/>
          <w:szCs w:val="22"/>
        </w:rPr>
        <w:t>.</w:t>
      </w:r>
      <w:r w:rsidR="00516A78" w:rsidRPr="00552F66">
        <w:rPr>
          <w:rFonts w:ascii="Times" w:hAnsi="Times"/>
          <w:sz w:val="22"/>
          <w:szCs w:val="22"/>
        </w:rPr>
        <w:t xml:space="preserve"> </w:t>
      </w:r>
      <w:r w:rsidR="00582D11" w:rsidRPr="00552F66">
        <w:rPr>
          <w:rFonts w:ascii="Times" w:hAnsi="Times"/>
          <w:sz w:val="22"/>
          <w:szCs w:val="22"/>
        </w:rPr>
        <w:t xml:space="preserve">Around </w:t>
      </w:r>
      <m:oMath>
        <m:r>
          <w:rPr>
            <w:rFonts w:ascii="Cambria Math" w:hAnsi="Cambria Math"/>
            <w:sz w:val="22"/>
            <w:szCs w:val="22"/>
          </w:rPr>
          <m:t>x=1/4</m:t>
        </m:r>
      </m:oMath>
      <w:r w:rsidR="00582D11" w:rsidRPr="00552F66">
        <w:rPr>
          <w:rFonts w:ascii="Times" w:hAnsi="Times"/>
          <w:sz w:val="22"/>
          <w:szCs w:val="22"/>
        </w:rPr>
        <w:t>, the impact of this variable on the price is relatively low</w:t>
      </w:r>
      <w:r w:rsidR="0069141D" w:rsidRPr="00552F66">
        <w:rPr>
          <w:rFonts w:ascii="Times" w:hAnsi="Times"/>
          <w:sz w:val="22"/>
          <w:szCs w:val="22"/>
        </w:rPr>
        <w:t xml:space="preserve"> for moderately differentiated goods</w:t>
      </w:r>
      <w:r w:rsidR="00582D11" w:rsidRPr="00552F66">
        <w:rPr>
          <w:rFonts w:ascii="Times" w:hAnsi="Times"/>
          <w:sz w:val="22"/>
          <w:szCs w:val="22"/>
        </w:rPr>
        <w:t xml:space="preserve">. However, for highly substitutable products or highly differentiated products, the impact is relatively large where a high </w:t>
      </w:r>
      <m:oMath>
        <m:r>
          <w:rPr>
            <w:rFonts w:ascii="Cambria Math" w:hAnsi="Cambria Math"/>
            <w:sz w:val="22"/>
            <w:szCs w:val="22"/>
          </w:rPr>
          <m:t xml:space="preserve">t </m:t>
        </m:r>
      </m:oMath>
      <w:r w:rsidR="0069141D" w:rsidRPr="00552F66">
        <w:rPr>
          <w:rFonts w:ascii="Times" w:hAnsi="Times"/>
          <w:sz w:val="22"/>
          <w:szCs w:val="22"/>
        </w:rPr>
        <w:t>implies</w:t>
      </w:r>
      <w:r w:rsidR="000A31B4" w:rsidRPr="00552F66">
        <w:rPr>
          <w:rFonts w:ascii="Times" w:hAnsi="Times"/>
          <w:sz w:val="22"/>
          <w:szCs w:val="22"/>
        </w:rPr>
        <w:t xml:space="preserve"> </w:t>
      </w:r>
      <w:r w:rsidR="0069141D" w:rsidRPr="00552F66">
        <w:rPr>
          <w:rFonts w:ascii="Times" w:hAnsi="Times"/>
          <w:sz w:val="22"/>
          <w:szCs w:val="22"/>
        </w:rPr>
        <w:t>a low price</w:t>
      </w:r>
      <w:r w:rsidR="00C40737">
        <w:rPr>
          <w:rFonts w:ascii="Times" w:hAnsi="Times"/>
          <w:sz w:val="22"/>
          <w:szCs w:val="22"/>
        </w:rPr>
        <w:t>. The shape</w:t>
      </w:r>
      <w:r w:rsidR="00284E1F" w:rsidRPr="00552F66">
        <w:rPr>
          <w:rFonts w:ascii="Times" w:hAnsi="Times"/>
          <w:sz w:val="22"/>
          <w:szCs w:val="22"/>
        </w:rPr>
        <w:t xml:space="preserve"> of the collusive price function can be explained by the transportation (utility) costs. As the utility cost function is</w:t>
      </w:r>
      <w:r w:rsidR="000A31B4" w:rsidRPr="00552F66">
        <w:rPr>
          <w:rFonts w:ascii="Times" w:hAnsi="Times"/>
          <w:sz w:val="22"/>
          <w:szCs w:val="22"/>
        </w:rPr>
        <w:t xml:space="preserve"> quadratic, the utility costs are increasing in the distance at an increasing rate. </w:t>
      </w:r>
      <w:r w:rsidR="00843B1B" w:rsidRPr="00552F66">
        <w:rPr>
          <w:rFonts w:ascii="Times" w:hAnsi="Times"/>
          <w:sz w:val="22"/>
          <w:szCs w:val="22"/>
        </w:rPr>
        <w:t xml:space="preserve">Locating in the middle minimizes these utility costs and enables the firm to charge a relatively high price. Therefore high values of </w:t>
      </w:r>
      <m:oMath>
        <m:r>
          <w:rPr>
            <w:rFonts w:ascii="Cambria Math" w:hAnsi="Cambria Math"/>
            <w:sz w:val="22"/>
            <w:szCs w:val="22"/>
          </w:rPr>
          <m:t>t</m:t>
        </m:r>
      </m:oMath>
      <w:r w:rsidR="00843B1B" w:rsidRPr="00552F66">
        <w:rPr>
          <w:rFonts w:ascii="Times" w:hAnsi="Times"/>
          <w:sz w:val="22"/>
          <w:szCs w:val="22"/>
        </w:rPr>
        <w:t xml:space="preserve"> especially influence the likelihood of collusion negatively when goods are highly substitutable or highly differentiated. </w:t>
      </w:r>
      <w:r w:rsidR="00284E1F" w:rsidRPr="00552F66">
        <w:rPr>
          <w:rFonts w:ascii="Times" w:hAnsi="Times"/>
          <w:sz w:val="22"/>
          <w:szCs w:val="22"/>
        </w:rPr>
        <w:t>The reservation price is</w:t>
      </w:r>
      <w:r w:rsidR="00582D11" w:rsidRPr="00552F66">
        <w:rPr>
          <w:rFonts w:ascii="Times" w:hAnsi="Times"/>
          <w:sz w:val="22"/>
          <w:szCs w:val="22"/>
        </w:rPr>
        <w:t xml:space="preserve"> a constant in the price function</w:t>
      </w:r>
      <w:r w:rsidR="00284E1F" w:rsidRPr="00552F66">
        <w:rPr>
          <w:rFonts w:ascii="Times" w:hAnsi="Times"/>
          <w:sz w:val="22"/>
          <w:szCs w:val="22"/>
        </w:rPr>
        <w:t xml:space="preserve"> and a change in this variable </w:t>
      </w:r>
      <w:r w:rsidR="00582D11" w:rsidRPr="00552F66">
        <w:rPr>
          <w:rFonts w:ascii="Times" w:hAnsi="Times"/>
          <w:sz w:val="22"/>
          <w:szCs w:val="22"/>
        </w:rPr>
        <w:t xml:space="preserve">would </w:t>
      </w:r>
      <w:r w:rsidR="00284E1F" w:rsidRPr="00552F66">
        <w:rPr>
          <w:rFonts w:ascii="Times" w:hAnsi="Times"/>
          <w:sz w:val="22"/>
          <w:szCs w:val="22"/>
        </w:rPr>
        <w:t xml:space="preserve">result in an upward or downward </w:t>
      </w:r>
      <w:r w:rsidR="00582D11" w:rsidRPr="00552F66">
        <w:rPr>
          <w:rFonts w:ascii="Times" w:hAnsi="Times"/>
          <w:sz w:val="22"/>
          <w:szCs w:val="22"/>
        </w:rPr>
        <w:t xml:space="preserve">shift </w:t>
      </w:r>
      <w:r w:rsidR="00284E1F" w:rsidRPr="00552F66">
        <w:rPr>
          <w:rFonts w:ascii="Times" w:hAnsi="Times"/>
          <w:sz w:val="22"/>
          <w:szCs w:val="22"/>
        </w:rPr>
        <w:t xml:space="preserve">of </w:t>
      </w:r>
      <w:r w:rsidR="00582D11" w:rsidRPr="00552F66">
        <w:rPr>
          <w:rFonts w:ascii="Times" w:hAnsi="Times"/>
          <w:sz w:val="22"/>
          <w:szCs w:val="22"/>
        </w:rPr>
        <w:t>the</w:t>
      </w:r>
      <w:r w:rsidR="00284E1F" w:rsidRPr="00552F66">
        <w:rPr>
          <w:rFonts w:ascii="Times" w:hAnsi="Times"/>
          <w:sz w:val="22"/>
          <w:szCs w:val="22"/>
        </w:rPr>
        <w:t xml:space="preserve"> function</w:t>
      </w:r>
      <w:r w:rsidR="00582D11" w:rsidRPr="00552F66">
        <w:rPr>
          <w:rFonts w:ascii="Times" w:hAnsi="Times"/>
          <w:sz w:val="22"/>
          <w:szCs w:val="22"/>
        </w:rPr>
        <w:t xml:space="preserve">, an increase in the reservation price represents an increase in the price of the same </w:t>
      </w:r>
      <w:r w:rsidR="00284E1F" w:rsidRPr="00552F66">
        <w:rPr>
          <w:rFonts w:ascii="Times" w:hAnsi="Times"/>
          <w:sz w:val="22"/>
          <w:szCs w:val="22"/>
        </w:rPr>
        <w:t>magnitude</w:t>
      </w:r>
      <w:r w:rsidR="00582D11" w:rsidRPr="00552F66">
        <w:rPr>
          <w:rFonts w:ascii="Times" w:hAnsi="Times"/>
          <w:sz w:val="22"/>
          <w:szCs w:val="22"/>
        </w:rPr>
        <w:t>. A higher reservation price makes the collusive profits therefore higher, contributing to the stability of collusion.</w:t>
      </w:r>
      <w:r w:rsidR="00843B1B" w:rsidRPr="00552F66">
        <w:rPr>
          <w:rFonts w:ascii="Times" w:hAnsi="Times"/>
          <w:sz w:val="22"/>
          <w:szCs w:val="22"/>
        </w:rPr>
        <w:t xml:space="preserve"> </w:t>
      </w:r>
      <w:r w:rsidR="00516A78" w:rsidRPr="00552F66">
        <w:rPr>
          <w:rFonts w:ascii="Times" w:hAnsi="Times"/>
          <w:sz w:val="22"/>
          <w:szCs w:val="22"/>
        </w:rPr>
        <w:t xml:space="preserve">On </w:t>
      </w:r>
      <w:proofErr w:type="gramStart"/>
      <m:oMath>
        <m:r>
          <w:rPr>
            <w:rFonts w:ascii="Cambria Math" w:hAnsi="Cambria Math"/>
            <w:sz w:val="22"/>
            <w:szCs w:val="22"/>
          </w:rPr>
          <m:t>x∈[</m:t>
        </m:r>
        <w:proofErr w:type="gramEnd"/>
        <m:r>
          <w:rPr>
            <w:rFonts w:ascii="Cambria Math" w:hAnsi="Cambria Math"/>
            <w:sz w:val="22"/>
            <w:szCs w:val="22"/>
          </w:rPr>
          <m:t>0, 1/4)</m:t>
        </m:r>
      </m:oMath>
      <w:r w:rsidR="002E638C" w:rsidRPr="00552F66">
        <w:rPr>
          <w:rFonts w:ascii="Times" w:hAnsi="Times"/>
          <w:sz w:val="22"/>
          <w:szCs w:val="22"/>
        </w:rPr>
        <w:t xml:space="preserve"> the</w:t>
      </w:r>
      <w:r w:rsidR="00537CF5" w:rsidRPr="00552F66">
        <w:rPr>
          <w:rFonts w:ascii="Times" w:hAnsi="Times"/>
          <w:sz w:val="22"/>
          <w:szCs w:val="22"/>
        </w:rPr>
        <w:t xml:space="preserve"> price/profit</w:t>
      </w:r>
      <w:r w:rsidR="00CC2309" w:rsidRPr="00552F66">
        <w:rPr>
          <w:rFonts w:ascii="Times" w:hAnsi="Times"/>
          <w:sz w:val="22"/>
          <w:szCs w:val="22"/>
        </w:rPr>
        <w:t xml:space="preserve"> is increasing in </w:t>
      </w:r>
      <m:oMath>
        <m:r>
          <w:rPr>
            <w:rFonts w:ascii="Cambria Math" w:hAnsi="Cambria Math"/>
            <w:sz w:val="22"/>
            <w:szCs w:val="22"/>
          </w:rPr>
          <m:t>x</m:t>
        </m:r>
      </m:oMath>
      <w:r w:rsidR="00CC2309" w:rsidRPr="00552F66">
        <w:rPr>
          <w:rFonts w:ascii="Times" w:hAnsi="Times"/>
          <w:sz w:val="22"/>
          <w:szCs w:val="22"/>
        </w:rPr>
        <w:t xml:space="preserve"> (the less differentiated the goods, the higher the joint profits maximizing price) and on </w:t>
      </w:r>
      <m:oMath>
        <m:r>
          <w:rPr>
            <w:rFonts w:ascii="Cambria Math" w:hAnsi="Cambria Math"/>
            <w:sz w:val="22"/>
            <w:szCs w:val="22"/>
          </w:rPr>
          <m:t>x∈[1/4, 1/2)</m:t>
        </m:r>
      </m:oMath>
      <w:r w:rsidR="00537CF5" w:rsidRPr="00552F66">
        <w:rPr>
          <w:rFonts w:ascii="Times" w:hAnsi="Times"/>
          <w:sz w:val="22"/>
          <w:szCs w:val="22"/>
        </w:rPr>
        <w:t xml:space="preserve"> the price/profit</w:t>
      </w:r>
      <w:r w:rsidR="00CC2309" w:rsidRPr="00552F66">
        <w:rPr>
          <w:rFonts w:ascii="Times" w:hAnsi="Times"/>
          <w:sz w:val="22"/>
          <w:szCs w:val="22"/>
        </w:rPr>
        <w:t xml:space="preserve"> is decreasing in  </w:t>
      </w:r>
      <m:oMath>
        <m:r>
          <w:rPr>
            <w:rFonts w:ascii="Cambria Math" w:hAnsi="Cambria Math"/>
            <w:sz w:val="22"/>
            <w:szCs w:val="22"/>
          </w:rPr>
          <m:t>x</m:t>
        </m:r>
      </m:oMath>
      <w:r w:rsidR="008E0CA5" w:rsidRPr="00552F66">
        <w:rPr>
          <w:rFonts w:ascii="Times" w:hAnsi="Times"/>
          <w:sz w:val="22"/>
          <w:szCs w:val="22"/>
        </w:rPr>
        <w:t xml:space="preserve">. At </w:t>
      </w:r>
      <m:oMath>
        <m:r>
          <w:rPr>
            <w:rFonts w:ascii="Cambria Math" w:hAnsi="Cambria Math"/>
            <w:sz w:val="22"/>
            <w:szCs w:val="22"/>
          </w:rPr>
          <m:t>x=1/4</m:t>
        </m:r>
      </m:oMath>
      <w:r w:rsidR="008E0CA5" w:rsidRPr="00552F66">
        <w:rPr>
          <w:rFonts w:ascii="Times" w:hAnsi="Times"/>
          <w:sz w:val="22"/>
          <w:szCs w:val="22"/>
        </w:rPr>
        <w:t xml:space="preserve"> it reaches its maximum.</w:t>
      </w:r>
      <w:r w:rsidR="002929A3" w:rsidRPr="00552F66">
        <w:rPr>
          <w:rFonts w:ascii="Times" w:hAnsi="Times"/>
          <w:sz w:val="22"/>
          <w:szCs w:val="22"/>
        </w:rPr>
        <w:t xml:space="preserve"> Even though the location </w:t>
      </w:r>
      <m:oMath>
        <m:r>
          <w:rPr>
            <w:rFonts w:ascii="Cambria Math" w:hAnsi="Cambria Math"/>
            <w:sz w:val="22"/>
            <w:szCs w:val="22"/>
          </w:rPr>
          <m:t>x=1/4</m:t>
        </m:r>
      </m:oMath>
      <w:r w:rsidR="002929A3" w:rsidRPr="00552F66">
        <w:rPr>
          <w:rFonts w:ascii="Times" w:hAnsi="Times"/>
          <w:sz w:val="22"/>
          <w:szCs w:val="22"/>
        </w:rPr>
        <w:t xml:space="preserve"> is desired in the noncooperative equilibrium from a utility cost minimizing and therefore welfare enhancing point of view</w:t>
      </w:r>
      <w:r w:rsidR="006B4F90" w:rsidRPr="00552F66">
        <w:rPr>
          <w:rFonts w:ascii="Times" w:hAnsi="Times"/>
          <w:sz w:val="22"/>
          <w:szCs w:val="22"/>
        </w:rPr>
        <w:t xml:space="preserve">, it is undesired for when considering collusion, since it increases </w:t>
      </w:r>
      <w:r w:rsidR="002E638C" w:rsidRPr="00552F66">
        <w:rPr>
          <w:rFonts w:ascii="Times" w:hAnsi="Times"/>
          <w:sz w:val="22"/>
          <w:szCs w:val="22"/>
        </w:rPr>
        <w:t xml:space="preserve">the prices and </w:t>
      </w:r>
      <w:r w:rsidR="006B4F90" w:rsidRPr="00552F66">
        <w:rPr>
          <w:rFonts w:ascii="Times" w:hAnsi="Times"/>
          <w:sz w:val="22"/>
          <w:szCs w:val="22"/>
        </w:rPr>
        <w:t>the collusive profits. Thus the closer the firms are</w:t>
      </w:r>
      <w:r w:rsidR="002929A3" w:rsidRPr="00552F66">
        <w:rPr>
          <w:rFonts w:ascii="Times" w:hAnsi="Times"/>
          <w:sz w:val="22"/>
          <w:szCs w:val="22"/>
        </w:rPr>
        <w:t xml:space="preserve"> located to the welfare optimizing location</w:t>
      </w:r>
      <w:r w:rsidR="006B4F90" w:rsidRPr="00552F66">
        <w:rPr>
          <w:rFonts w:ascii="Times" w:hAnsi="Times"/>
          <w:sz w:val="22"/>
          <w:szCs w:val="22"/>
        </w:rPr>
        <w:t xml:space="preserve"> (desired in Nash equilibrium)</w:t>
      </w:r>
      <w:r w:rsidR="002929A3" w:rsidRPr="00552F66">
        <w:rPr>
          <w:rFonts w:ascii="Times" w:hAnsi="Times"/>
          <w:sz w:val="22"/>
          <w:szCs w:val="22"/>
        </w:rPr>
        <w:t>, the higher the prices will be</w:t>
      </w:r>
      <w:r w:rsidR="006B4F90" w:rsidRPr="00552F66">
        <w:rPr>
          <w:rFonts w:ascii="Times" w:hAnsi="Times"/>
          <w:sz w:val="22"/>
          <w:szCs w:val="22"/>
        </w:rPr>
        <w:t xml:space="preserve"> (undesired to minimize profits in collusion to make collusion less attractive)</w:t>
      </w:r>
      <w:r w:rsidR="002929A3" w:rsidRPr="00552F66">
        <w:rPr>
          <w:rFonts w:ascii="Times" w:hAnsi="Times"/>
          <w:sz w:val="22"/>
          <w:szCs w:val="22"/>
        </w:rPr>
        <w:t>.</w:t>
      </w:r>
      <w:r w:rsidR="006B4F90" w:rsidRPr="00552F66">
        <w:rPr>
          <w:rFonts w:ascii="Times" w:hAnsi="Times"/>
          <w:sz w:val="22"/>
          <w:szCs w:val="22"/>
        </w:rPr>
        <w:t xml:space="preserve"> </w:t>
      </w:r>
    </w:p>
    <w:p w14:paraId="3465EB24" w14:textId="44E8275D" w:rsidR="00D22ACD" w:rsidRPr="00552F66" w:rsidRDefault="002E638C" w:rsidP="0037146D">
      <w:pPr>
        <w:spacing w:line="360" w:lineRule="auto"/>
        <w:jc w:val="both"/>
        <w:rPr>
          <w:rFonts w:ascii="Times" w:hAnsi="Times"/>
          <w:sz w:val="22"/>
          <w:szCs w:val="22"/>
        </w:rPr>
      </w:pPr>
      <w:r w:rsidRPr="00552F66">
        <w:rPr>
          <w:rFonts w:ascii="Times" w:hAnsi="Times"/>
          <w:sz w:val="22"/>
          <w:szCs w:val="22"/>
        </w:rPr>
        <w:tab/>
      </w:r>
    </w:p>
    <w:p w14:paraId="3C5A6A90" w14:textId="47886661" w:rsidR="00D22ACD" w:rsidRPr="00552F66" w:rsidRDefault="00800781" w:rsidP="0037146D">
      <w:pPr>
        <w:jc w:val="both"/>
        <w:rPr>
          <w:rFonts w:ascii="Times" w:hAnsi="Times"/>
          <w:sz w:val="22"/>
          <w:szCs w:val="22"/>
        </w:rPr>
      </w:pPr>
      <w:r w:rsidRPr="00552F66">
        <w:rPr>
          <w:rFonts w:ascii="Times" w:hAnsi="Times"/>
          <w:noProof/>
          <w:sz w:val="22"/>
          <w:szCs w:val="22"/>
        </w:rPr>
        <mc:AlternateContent>
          <mc:Choice Requires="wpg">
            <w:drawing>
              <wp:anchor distT="0" distB="0" distL="114300" distR="114300" simplePos="0" relativeHeight="251679744" behindDoc="0" locked="0" layoutInCell="1" allowOverlap="1" wp14:anchorId="10BB9CCA" wp14:editId="2EFFA911">
                <wp:simplePos x="0" y="0"/>
                <wp:positionH relativeFrom="column">
                  <wp:posOffset>114300</wp:posOffset>
                </wp:positionH>
                <wp:positionV relativeFrom="paragraph">
                  <wp:posOffset>186055</wp:posOffset>
                </wp:positionV>
                <wp:extent cx="5372100" cy="1870710"/>
                <wp:effectExtent l="0" t="0" r="12700" b="8890"/>
                <wp:wrapThrough wrapText="bothSides">
                  <wp:wrapPolygon edited="0">
                    <wp:start x="102" y="0"/>
                    <wp:lineTo x="102" y="12318"/>
                    <wp:lineTo x="306" y="14077"/>
                    <wp:lineTo x="715" y="14077"/>
                    <wp:lineTo x="0" y="16130"/>
                    <wp:lineTo x="0" y="17303"/>
                    <wp:lineTo x="10826" y="18770"/>
                    <wp:lineTo x="919" y="18770"/>
                    <wp:lineTo x="919" y="21409"/>
                    <wp:lineTo x="21345" y="21409"/>
                    <wp:lineTo x="21549" y="19063"/>
                    <wp:lineTo x="20732" y="18770"/>
                    <wp:lineTo x="17055" y="18770"/>
                    <wp:lineTo x="20528" y="17010"/>
                    <wp:lineTo x="20426" y="293"/>
                    <wp:lineTo x="19711" y="0"/>
                    <wp:lineTo x="12153" y="0"/>
                    <wp:lineTo x="102" y="0"/>
                  </wp:wrapPolygon>
                </wp:wrapThrough>
                <wp:docPr id="13" name="Group 13"/>
                <wp:cNvGraphicFramePr/>
                <a:graphic xmlns:a="http://schemas.openxmlformats.org/drawingml/2006/main">
                  <a:graphicData uri="http://schemas.microsoft.com/office/word/2010/wordprocessingGroup">
                    <wpg:wgp>
                      <wpg:cNvGrpSpPr/>
                      <wpg:grpSpPr>
                        <a:xfrm>
                          <a:off x="0" y="0"/>
                          <a:ext cx="5372100" cy="1870710"/>
                          <a:chOff x="142270" y="78341"/>
                          <a:chExt cx="5472400" cy="2023509"/>
                        </a:xfrm>
                      </wpg:grpSpPr>
                      <wpg:grpSp>
                        <wpg:cNvPr id="15" name="Group 15"/>
                        <wpg:cNvGrpSpPr/>
                        <wpg:grpSpPr>
                          <a:xfrm>
                            <a:off x="142270" y="78341"/>
                            <a:ext cx="5152046" cy="1652295"/>
                            <a:chOff x="142270" y="78341"/>
                            <a:chExt cx="5152046" cy="1652295"/>
                          </a:xfrm>
                        </wpg:grpSpPr>
                        <pic:pic xmlns:pic="http://schemas.openxmlformats.org/drawingml/2006/picture">
                          <pic:nvPicPr>
                            <pic:cNvPr id="20" name="Picture 20"/>
                            <pic:cNvPicPr>
                              <a:picLocks noChangeAspect="1"/>
                            </pic:cNvPicPr>
                          </pic:nvPicPr>
                          <pic:blipFill rotWithShape="1">
                            <a:blip r:embed="rId13">
                              <a:extLst>
                                <a:ext uri="{28A0092B-C50C-407E-A947-70E740481C1C}">
                                  <a14:useLocalDpi xmlns:a14="http://schemas.microsoft.com/office/drawing/2010/main" val="0"/>
                                </a:ext>
                              </a:extLst>
                            </a:blip>
                            <a:srcRect t="4506" r="3548" b="1"/>
                            <a:stretch/>
                          </pic:blipFill>
                          <pic:spPr>
                            <a:xfrm>
                              <a:off x="2999453" y="78341"/>
                              <a:ext cx="2294863" cy="1652295"/>
                            </a:xfrm>
                            <a:prstGeom prst="rect">
                              <a:avLst/>
                            </a:prstGeom>
                          </pic:spPr>
                        </pic:pic>
                        <pic:pic xmlns:pic="http://schemas.openxmlformats.org/drawingml/2006/picture">
                          <pic:nvPicPr>
                            <pic:cNvPr id="21" name="Picture 21"/>
                            <pic:cNvPicPr>
                              <a:picLocks noChangeAspect="1"/>
                            </pic:cNvPicPr>
                          </pic:nvPicPr>
                          <pic:blipFill rotWithShape="1">
                            <a:blip r:embed="rId14">
                              <a:extLst>
                                <a:ext uri="{28A0092B-C50C-407E-A947-70E740481C1C}">
                                  <a14:useLocalDpi xmlns:a14="http://schemas.microsoft.com/office/drawing/2010/main" val="0"/>
                                </a:ext>
                              </a:extLst>
                            </a:blip>
                            <a:srcRect t="5138" r="2424"/>
                            <a:stretch/>
                          </pic:blipFill>
                          <pic:spPr>
                            <a:xfrm>
                              <a:off x="142270" y="89269"/>
                              <a:ext cx="2321605" cy="1641367"/>
                            </a:xfrm>
                            <a:prstGeom prst="rect">
                              <a:avLst/>
                            </a:prstGeom>
                          </pic:spPr>
                        </pic:pic>
                      </wpg:grpSp>
                      <wpg:grpSp>
                        <wpg:cNvPr id="23" name="Group 23"/>
                        <wpg:cNvGrpSpPr/>
                        <wpg:grpSpPr>
                          <a:xfrm>
                            <a:off x="342900" y="1828800"/>
                            <a:ext cx="5271770" cy="273050"/>
                            <a:chOff x="0" y="0"/>
                            <a:chExt cx="5271770" cy="273050"/>
                          </a:xfrm>
                        </wpg:grpSpPr>
                        <wps:wsp>
                          <wps:cNvPr id="24" name="Text Box 24"/>
                          <wps:cNvSpPr txBox="1"/>
                          <wps:spPr>
                            <a:xfrm>
                              <a:off x="0" y="0"/>
                              <a:ext cx="2308225" cy="273050"/>
                            </a:xfrm>
                            <a:prstGeom prst="rect">
                              <a:avLst/>
                            </a:prstGeom>
                            <a:noFill/>
                            <a:ln>
                              <a:noFill/>
                            </a:ln>
                            <a:effectLst/>
                            <a:extLst>
                              <a:ext uri="{C572A759-6A51-4108-AA02-DFA0A04FC94B}">
                                <ma14:wrappingTextBoxFlag xmlns:ma14="http://schemas.microsoft.com/office/mac/drawingml/2011/main"/>
                              </a:ext>
                            </a:extLst>
                          </wps:spPr>
                          <wps:txbx>
                            <w:txbxContent>
                              <w:p w14:paraId="567563A5" w14:textId="63B385BD" w:rsidR="00417353" w:rsidRPr="005363FA" w:rsidRDefault="00417353" w:rsidP="00800781">
                                <w:pPr>
                                  <w:spacing w:line="360" w:lineRule="auto"/>
                                  <w:rPr>
                                    <w:rFonts w:ascii="Times" w:hAnsi="Times"/>
                                    <w:sz w:val="15"/>
                                    <w:szCs w:val="15"/>
                                  </w:rPr>
                                </w:pPr>
                                <w:r>
                                  <w:rPr>
                                    <w:rFonts w:ascii="Times" w:hAnsi="Times"/>
                                    <w:sz w:val="15"/>
                                    <w:szCs w:val="15"/>
                                  </w:rPr>
                                  <w:t>Graph 3: Constraint on</w:t>
                                </w:r>
                                <w:r w:rsidRPr="005363FA">
                                  <w:rPr>
                                    <w:rFonts w:ascii="Times" w:hAnsi="Times"/>
                                    <w:sz w:val="15"/>
                                    <w:szCs w:val="15"/>
                                  </w:rPr>
                                  <w:t xml:space="preserve"> </w:t>
                                </w:r>
                                <w:proofErr w:type="gramStart"/>
                                <m:oMath>
                                  <m:r>
                                    <w:rPr>
                                      <w:rFonts w:ascii="Cambria Math" w:hAnsi="Cambria Math"/>
                                      <w:sz w:val="15"/>
                                      <w:szCs w:val="15"/>
                                    </w:rPr>
                                    <m:t>x∈[</m:t>
                                  </m:r>
                                  <w:proofErr w:type="gramEnd"/>
                                  <m:r>
                                    <w:rPr>
                                      <w:rFonts w:ascii="Cambria Math" w:hAnsi="Cambria Math"/>
                                      <w:sz w:val="15"/>
                                      <w:szCs w:val="15"/>
                                    </w:rPr>
                                    <m:t>0, 1/4)</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Text Box 26"/>
                          <wps:cNvSpPr txBox="1"/>
                          <wps:spPr>
                            <a:xfrm>
                              <a:off x="2857500" y="0"/>
                              <a:ext cx="2414270" cy="273050"/>
                            </a:xfrm>
                            <a:prstGeom prst="rect">
                              <a:avLst/>
                            </a:prstGeom>
                            <a:noFill/>
                            <a:ln>
                              <a:noFill/>
                            </a:ln>
                            <a:effectLst/>
                            <a:extLst>
                              <a:ext uri="{C572A759-6A51-4108-AA02-DFA0A04FC94B}">
                                <ma14:wrappingTextBoxFlag xmlns:ma14="http://schemas.microsoft.com/office/mac/drawingml/2011/main"/>
                              </a:ext>
                            </a:extLst>
                          </wps:spPr>
                          <wps:txbx>
                            <w:txbxContent>
                              <w:p w14:paraId="707C9EC9" w14:textId="2D41BCD1" w:rsidR="00417353" w:rsidRPr="005363FA" w:rsidRDefault="00417353" w:rsidP="00800781">
                                <w:pPr>
                                  <w:spacing w:line="360" w:lineRule="auto"/>
                                  <w:rPr>
                                    <w:rFonts w:ascii="Times" w:hAnsi="Times"/>
                                    <w:sz w:val="15"/>
                                    <w:szCs w:val="15"/>
                                  </w:rPr>
                                </w:pPr>
                                <w:r w:rsidRPr="005363FA">
                                  <w:rPr>
                                    <w:rFonts w:ascii="Times" w:hAnsi="Times"/>
                                    <w:sz w:val="15"/>
                                    <w:szCs w:val="15"/>
                                  </w:rPr>
                                  <w:t>G</w:t>
                                </w:r>
                                <w:r>
                                  <w:rPr>
                                    <w:rFonts w:ascii="Times" w:hAnsi="Times"/>
                                    <w:sz w:val="15"/>
                                    <w:szCs w:val="15"/>
                                  </w:rPr>
                                  <w:t xml:space="preserve">raph 4: Constraint </w:t>
                                </w:r>
                                <w:r w:rsidRPr="005363FA">
                                  <w:rPr>
                                    <w:rFonts w:ascii="Times" w:hAnsi="Times"/>
                                    <w:sz w:val="15"/>
                                    <w:szCs w:val="15"/>
                                  </w:rPr>
                                  <w:t xml:space="preserve">on </w:t>
                                </w:r>
                                <w:proofErr w:type="gramStart"/>
                                <m:oMath>
                                  <m:r>
                                    <w:rPr>
                                      <w:rFonts w:ascii="Cambria Math" w:hAnsi="Cambria Math"/>
                                      <w:sz w:val="15"/>
                                      <w:szCs w:val="15"/>
                                    </w:rPr>
                                    <m:t>x∈[</m:t>
                                  </m:r>
                                  <w:proofErr w:type="gramEnd"/>
                                  <m:r>
                                    <w:rPr>
                                      <w:rFonts w:ascii="Cambria Math" w:hAnsi="Cambria Math"/>
                                      <w:sz w:val="15"/>
                                      <w:szCs w:val="15"/>
                                    </w:rPr>
                                    <m:t>1/4, 1/2)</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id="Group 13" o:spid="_x0000_s1036" style="position:absolute;left:0;text-align:left;margin-left:9pt;margin-top:14.65pt;width:423pt;height:147.3pt;z-index:251679744;mso-width-relative:margin;mso-height-relative:margin" coordorigin="142270,78341" coordsize="5472400,2023509"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">
                <v:group id="Group 15" o:spid="_x0000_s1037" style="position:absolute;left:142270;top:78341;width:5152046;height:1652295" coordorigin="142270,78341" coordsize="5152046,165229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P1KYYLDAAAA2wAAAA8A&#10;AAAAAAAAAAAAAAAAqQIAAGRycy9kb3ducmV2LnhtbFBLBQYAAAAABAAEAPoAAACZAwAAAAA=&#10;">
                  <v:shape id="Picture 20" o:spid="_x0000_s1038" type="#_x0000_t75" style="position:absolute;left:2999453;top:78341;width:2294863;height:165229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A3&#10;wPXBAAAA2wAAAA8AAABkcnMvZG93bnJldi54bWxET81ugkAQvjfpO2zGxFtd9EANshBiYmtML0Uf&#10;YGSnQGFnCbsV7NN3D008fvn+03w2vbjR6FrLCtarCARxZXXLtYLL+fCyBeE8ssbeMim4k4M8e35K&#10;MdF24k+6lb4WIYRdggoa74dESlc1ZNCt7EAcuC87GvQBjrXUI04h3PRyE0WxNNhyaGhwoH1DVVf+&#10;GAXvr+dWXqfva/G2x8Op+Iir7heVWi7mYgfC0+wf4n/3USvYhPXhS/gBMvsD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BA3wPXBAAAA2wAAAA8AAAAAAAAAAAAAAAAAnAIAAGRy&#10;cy9kb3ducmV2LnhtbFBLBQYAAAAABAAEAPcAAACKAwAAAAA=&#10;">
                    <v:imagedata r:id="rId15" o:title="" croptop="2953f" cropbottom="1f" cropright="2325f"/>
                    <v:path arrowok="t"/>
                  </v:shape>
                  <v:shape id="Picture 21" o:spid="_x0000_s1039" type="#_x0000_t75" style="position:absolute;left:142270;top:89269;width:2321605;height:164136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9b&#10;joDBAAAA2wAAAA8AAABkcnMvZG93bnJldi54bWxEj0uLwkAQhO8L+x+GXvC2Tgz4IDrKsiCao088&#10;tpk2CWZ6QmaM8d87guCxqKqvqNmiM5VoqXGlZQWDfgSCOLO65FzBfrf8nYBwHlljZZkUPMjBYv79&#10;NcNE2ztvqN36XAQIuwQVFN7XiZQuK8ig69uaOHgX2xj0QTa51A3eA9xUMo6ikTRYclgosKb/grLr&#10;9mYU1HLtDmmWrqqWjT4dx+k5lkOlej/d3xSEp85/wu/2WiuIB/D6En6AnD8B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N9bjoDBAAAA2wAAAA8AAAAAAAAAAAAAAAAAnAIAAGRy&#10;cy9kb3ducmV2LnhtbFBLBQYAAAAABAAEAPcAAACKAwAAAAA=&#10;">
                    <v:imagedata r:id="rId16" o:title="" croptop="3367f" cropright="1589f"/>
                    <v:path arrowok="t"/>
                  </v:shape>
                </v:group>
                <v:group id="Group 23" o:spid="_x0000_s1040" style="position:absolute;left:342900;top:1828800;width:5271770;height:273050" coordsize="5271770,2730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Tg5bQxAAAANsAAAAP&#10;AAAAAAAAAAAAAAAAAKkCAABkcnMvZG93bnJldi54bWxQSwUGAAAAAAQABAD6AAAAmgMAAAAA&#10;">
                  <v:shape id="Text Box 24" o:spid="_x0000_s1041" type="#_x0000_t202" style="position:absolute;width:2308225;height:2730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1xlHwgAA&#10;ANsAAAAPAAAAZHJzL2Rvd25yZXYueG1sRI9Pi8IwFMTvC36H8ARva6K4i1ajiCJ4Wln/gbdH82yL&#10;zUtpoq3f3iwseBxm5jfMbNHaUjyo9oVjDYO+AkGcOlNwpuF42HyOQfiAbLB0TBqe5GEx73zMMDGu&#10;4V967EMmIoR9ghryEKpESp/mZNH3XUUcvaurLYYo60yaGpsIt6UcKvUtLRYcF3KsaJVTetvfrYbT&#10;z/VyHqldtrZfVeNaJdlOpNa9brucggjUhnf4v701GoYj+PsSf4Ccv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3XGUfCAAAA2wAAAA8AAAAAAAAAAAAAAAAAlwIAAGRycy9kb3du&#10;cmV2LnhtbFBLBQYAAAAABAAEAPUAAACGAwAAAAA=&#10;" filled="f" stroked="f">
                    <v:textbox>
                      <w:txbxContent>
                        <w:p w14:paraId="567563A5" w14:textId="63B385BD" w:rsidR="00417353" w:rsidRPr="005363FA" w:rsidRDefault="00417353" w:rsidP="00800781">
                          <w:pPr>
                            <w:spacing w:line="360" w:lineRule="auto"/>
                            <w:rPr>
                              <w:rFonts w:ascii="Times" w:hAnsi="Times"/>
                              <w:sz w:val="15"/>
                              <w:szCs w:val="15"/>
                            </w:rPr>
                          </w:pPr>
                          <w:r>
                            <w:rPr>
                              <w:rFonts w:ascii="Times" w:hAnsi="Times"/>
                              <w:sz w:val="15"/>
                              <w:szCs w:val="15"/>
                            </w:rPr>
                            <w:t>Graph 3: Constraint on</w:t>
                          </w:r>
                          <w:r w:rsidRPr="005363FA">
                            <w:rPr>
                              <w:rFonts w:ascii="Times" w:hAnsi="Times"/>
                              <w:sz w:val="15"/>
                              <w:szCs w:val="15"/>
                            </w:rPr>
                            <w:t xml:space="preserve"> </w:t>
                          </w:r>
                          <w:proofErr w:type="gramStart"/>
                          <m:oMath>
                            <m:r>
                              <w:rPr>
                                <w:rFonts w:ascii="Cambria Math" w:hAnsi="Cambria Math"/>
                                <w:sz w:val="15"/>
                                <w:szCs w:val="15"/>
                              </w:rPr>
                              <m:t>x∈[</m:t>
                            </m:r>
                            <w:proofErr w:type="gramEnd"/>
                            <m:r>
                              <w:rPr>
                                <w:rFonts w:ascii="Cambria Math" w:hAnsi="Cambria Math"/>
                                <w:sz w:val="15"/>
                                <w:szCs w:val="15"/>
                              </w:rPr>
                              <m:t>0, 1/4)</m:t>
                            </m:r>
                          </m:oMath>
                        </w:p>
                      </w:txbxContent>
                    </v:textbox>
                  </v:shape>
                  <v:shape id="Text Box 26" o:spid="_x0000_s1042" type="#_x0000_t202" style="position:absolute;left:2857500;width:2414270;height:2730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SSKrwwAA&#10;ANsAAAAPAAAAZHJzL2Rvd25yZXYueG1sRI/NasMwEITvhbyD2EBvtZTQmsSxEkJKoaeW5g9yW6yN&#10;bWKtjKXa7ttXhUKOw8x8w+Sb0Taip87XjjXMEgWCuHCm5lLD8fD2tADhA7LBxjFp+CEPm/XkIcfM&#10;uIG/qN+HUkQI+ww1VCG0mZS+qMiiT1xLHL2r6yyGKLtSmg6HCLeNnCuVSos1x4UKW9pVVNz231bD&#10;6eN6OT+rz/LVvrSDG5Vku5RaP07H7QpEoDHcw//td6NhnsLfl/gD5Po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ySSKrwwAAANsAAAAPAAAAAAAAAAAAAAAAAJcCAABkcnMvZG93&#10;bnJldi54bWxQSwUGAAAAAAQABAD1AAAAhwMAAAAA&#10;" filled="f" stroked="f">
                    <v:textbox>
                      <w:txbxContent>
                        <w:p w14:paraId="707C9EC9" w14:textId="2D41BCD1" w:rsidR="00417353" w:rsidRPr="005363FA" w:rsidRDefault="00417353" w:rsidP="00800781">
                          <w:pPr>
                            <w:spacing w:line="360" w:lineRule="auto"/>
                            <w:rPr>
                              <w:rFonts w:ascii="Times" w:hAnsi="Times"/>
                              <w:sz w:val="15"/>
                              <w:szCs w:val="15"/>
                            </w:rPr>
                          </w:pPr>
                          <w:r w:rsidRPr="005363FA">
                            <w:rPr>
                              <w:rFonts w:ascii="Times" w:hAnsi="Times"/>
                              <w:sz w:val="15"/>
                              <w:szCs w:val="15"/>
                            </w:rPr>
                            <w:t>G</w:t>
                          </w:r>
                          <w:r>
                            <w:rPr>
                              <w:rFonts w:ascii="Times" w:hAnsi="Times"/>
                              <w:sz w:val="15"/>
                              <w:szCs w:val="15"/>
                            </w:rPr>
                            <w:t xml:space="preserve">raph 4: Constraint </w:t>
                          </w:r>
                          <w:r w:rsidRPr="005363FA">
                            <w:rPr>
                              <w:rFonts w:ascii="Times" w:hAnsi="Times"/>
                              <w:sz w:val="15"/>
                              <w:szCs w:val="15"/>
                            </w:rPr>
                            <w:t xml:space="preserve">on </w:t>
                          </w:r>
                          <w:proofErr w:type="gramStart"/>
                          <m:oMath>
                            <m:r>
                              <w:rPr>
                                <w:rFonts w:ascii="Cambria Math" w:hAnsi="Cambria Math"/>
                                <w:sz w:val="15"/>
                                <w:szCs w:val="15"/>
                              </w:rPr>
                              <m:t>x∈[</m:t>
                            </m:r>
                            <w:proofErr w:type="gramEnd"/>
                            <m:r>
                              <w:rPr>
                                <w:rFonts w:ascii="Cambria Math" w:hAnsi="Cambria Math"/>
                                <w:sz w:val="15"/>
                                <w:szCs w:val="15"/>
                              </w:rPr>
                              <m:t>1/4, 1/2)</m:t>
                            </m:r>
                          </m:oMath>
                        </w:p>
                      </w:txbxContent>
                    </v:textbox>
                  </v:shape>
                </v:group>
                <w10:wrap type="through"/>
              </v:group>
            </w:pict>
          </mc:Fallback>
        </mc:AlternateContent>
      </w:r>
    </w:p>
    <w:p w14:paraId="45825777" w14:textId="24E4752B" w:rsidR="00800781" w:rsidRPr="00552F66" w:rsidRDefault="00800781" w:rsidP="0037146D">
      <w:pPr>
        <w:spacing w:line="360" w:lineRule="auto"/>
        <w:jc w:val="both"/>
        <w:rPr>
          <w:rFonts w:ascii="Times" w:hAnsi="Times"/>
          <w:sz w:val="22"/>
          <w:szCs w:val="22"/>
        </w:rPr>
      </w:pPr>
    </w:p>
    <w:p w14:paraId="204AA342" w14:textId="77777777" w:rsidR="00800781" w:rsidRPr="00552F66" w:rsidRDefault="00800781" w:rsidP="0037146D">
      <w:pPr>
        <w:spacing w:line="360" w:lineRule="auto"/>
        <w:jc w:val="both"/>
        <w:rPr>
          <w:rFonts w:ascii="Times" w:hAnsi="Times"/>
          <w:sz w:val="22"/>
          <w:szCs w:val="22"/>
        </w:rPr>
      </w:pPr>
    </w:p>
    <w:p w14:paraId="06A64F84" w14:textId="10C53103" w:rsidR="003921A6" w:rsidRPr="00552F66" w:rsidRDefault="00800781" w:rsidP="0037146D">
      <w:pPr>
        <w:spacing w:line="360" w:lineRule="auto"/>
        <w:jc w:val="both"/>
        <w:rPr>
          <w:rFonts w:ascii="Times" w:hAnsi="Times"/>
          <w:sz w:val="22"/>
          <w:szCs w:val="22"/>
        </w:rPr>
      </w:pPr>
      <w:r w:rsidRPr="00552F66">
        <w:rPr>
          <w:rFonts w:ascii="Times" w:hAnsi="Times"/>
          <w:sz w:val="22"/>
          <w:szCs w:val="22"/>
        </w:rPr>
        <w:t>Graph 3 and 4 depict an analysis of the constraint</w:t>
      </w:r>
      <w:r w:rsidR="001C664D" w:rsidRPr="00552F66">
        <w:rPr>
          <w:rStyle w:val="FootnoteReference"/>
          <w:rFonts w:ascii="Times" w:hAnsi="Times"/>
          <w:sz w:val="22"/>
          <w:szCs w:val="22"/>
        </w:rPr>
        <w:footnoteReference w:id="13"/>
      </w:r>
      <w:r w:rsidR="006B072C" w:rsidRPr="00552F66">
        <w:rPr>
          <w:rFonts w:ascii="Times" w:hAnsi="Times"/>
          <w:sz w:val="22"/>
          <w:szCs w:val="22"/>
        </w:rPr>
        <w:t>, which</w:t>
      </w:r>
      <w:r w:rsidRPr="00552F66">
        <w:rPr>
          <w:rFonts w:ascii="Times" w:hAnsi="Times"/>
          <w:sz w:val="22"/>
          <w:szCs w:val="22"/>
        </w:rPr>
        <w:t xml:space="preserve"> determines whether in the deviation phase the deviating firm becomes a monopolist. On each relevant interval the constraint is shown in blue where the horizontal axis measures the ratio </w:t>
      </w:r>
      <m:oMath>
        <m:r>
          <w:rPr>
            <w:rFonts w:ascii="Cambria Math" w:hAnsi="Cambria Math"/>
            <w:sz w:val="22"/>
            <w:szCs w:val="22"/>
          </w:rPr>
          <m:t>k/t</m:t>
        </m:r>
      </m:oMath>
      <w:r w:rsidR="00C96B43" w:rsidRPr="00552F66">
        <w:rPr>
          <w:rFonts w:ascii="Times" w:hAnsi="Times"/>
          <w:sz w:val="22"/>
          <w:szCs w:val="22"/>
        </w:rPr>
        <w:t xml:space="preserve"> and the vertical </w:t>
      </w:r>
      <w:r w:rsidRPr="00552F66">
        <w:rPr>
          <w:rFonts w:ascii="Times" w:hAnsi="Times"/>
          <w:sz w:val="22"/>
          <w:szCs w:val="22"/>
        </w:rPr>
        <w:t>axis gives the corresponding value of</w:t>
      </w:r>
      <w:r w:rsidR="00C96B43" w:rsidRPr="00552F66">
        <w:rPr>
          <w:rFonts w:ascii="Times" w:hAnsi="Times"/>
          <w:sz w:val="22"/>
          <w:szCs w:val="22"/>
        </w:rPr>
        <w:t xml:space="preserve"> differentiation</w:t>
      </w:r>
      <w:r w:rsidRPr="00552F66">
        <w:rPr>
          <w:rFonts w:ascii="Times" w:hAnsi="Times"/>
          <w:sz w:val="22"/>
          <w:szCs w:val="22"/>
        </w:rPr>
        <w:t xml:space="preserve"> </w:t>
      </w:r>
      <m:oMath>
        <m:r>
          <w:rPr>
            <w:rFonts w:ascii="Cambria Math" w:hAnsi="Cambria Math"/>
            <w:sz w:val="22"/>
            <w:szCs w:val="22"/>
          </w:rPr>
          <m:t>x</m:t>
        </m:r>
      </m:oMath>
      <w:r w:rsidR="00C96B43" w:rsidRPr="00552F66">
        <w:rPr>
          <w:rFonts w:ascii="Times" w:hAnsi="Times"/>
          <w:sz w:val="22"/>
          <w:szCs w:val="22"/>
        </w:rPr>
        <w:t xml:space="preserve">. </w:t>
      </w:r>
      <w:r w:rsidR="005A4AF5" w:rsidRPr="00552F66">
        <w:rPr>
          <w:rFonts w:ascii="Times" w:hAnsi="Times"/>
          <w:sz w:val="22"/>
          <w:szCs w:val="22"/>
        </w:rPr>
        <w:t xml:space="preserve">The orange line indicates the upper border of the interval. </w:t>
      </w:r>
      <w:r w:rsidR="00C96B43" w:rsidRPr="00552F66">
        <w:rPr>
          <w:rFonts w:ascii="Times" w:hAnsi="Times"/>
          <w:sz w:val="22"/>
          <w:szCs w:val="22"/>
        </w:rPr>
        <w:t xml:space="preserve">Given the values of the parameters </w:t>
      </w:r>
      <m:oMath>
        <m:r>
          <w:rPr>
            <w:rFonts w:ascii="Cambria Math" w:hAnsi="Cambria Math"/>
            <w:sz w:val="22"/>
            <w:szCs w:val="22"/>
          </w:rPr>
          <m:t>k</m:t>
        </m:r>
      </m:oMath>
      <w:r w:rsidR="00C96B43" w:rsidRPr="00552F66">
        <w:rPr>
          <w:rFonts w:ascii="Times" w:hAnsi="Times"/>
          <w:sz w:val="22"/>
          <w:szCs w:val="22"/>
        </w:rPr>
        <w:t xml:space="preserve"> and </w:t>
      </w:r>
      <m:oMath>
        <m:r>
          <w:rPr>
            <w:rFonts w:ascii="Cambria Math" w:hAnsi="Cambria Math"/>
            <w:sz w:val="22"/>
            <w:szCs w:val="22"/>
          </w:rPr>
          <m:t>t</m:t>
        </m:r>
      </m:oMath>
      <w:r w:rsidR="00C96B43" w:rsidRPr="00552F66">
        <w:rPr>
          <w:rFonts w:ascii="Times" w:hAnsi="Times"/>
          <w:sz w:val="22"/>
          <w:szCs w:val="22"/>
        </w:rPr>
        <w:t xml:space="preserve"> the firm becomes a monopolist whenever it is located</w:t>
      </w:r>
      <w:r w:rsidR="001C664D" w:rsidRPr="00552F66">
        <w:rPr>
          <w:rFonts w:ascii="Times" w:hAnsi="Times"/>
          <w:sz w:val="22"/>
          <w:szCs w:val="22"/>
        </w:rPr>
        <w:t xml:space="preserve"> in the shaded area in-between</w:t>
      </w:r>
      <w:r w:rsidR="00C96B43" w:rsidRPr="00552F66">
        <w:rPr>
          <w:rFonts w:ascii="Times" w:hAnsi="Times"/>
          <w:sz w:val="22"/>
          <w:szCs w:val="22"/>
        </w:rPr>
        <w:t xml:space="preserve"> the blue </w:t>
      </w:r>
      <w:r w:rsidR="005A4AF5" w:rsidRPr="00552F66">
        <w:rPr>
          <w:rFonts w:ascii="Times" w:hAnsi="Times"/>
          <w:sz w:val="22"/>
          <w:szCs w:val="22"/>
        </w:rPr>
        <w:t xml:space="preserve">and orange </w:t>
      </w:r>
      <w:r w:rsidR="00C96B43" w:rsidRPr="00552F66">
        <w:rPr>
          <w:rFonts w:ascii="Times" w:hAnsi="Times"/>
          <w:sz w:val="22"/>
          <w:szCs w:val="22"/>
        </w:rPr>
        <w:t>line</w:t>
      </w:r>
      <w:r w:rsidR="001C664D" w:rsidRPr="00552F66">
        <w:rPr>
          <w:rFonts w:ascii="Times" w:hAnsi="Times"/>
          <w:sz w:val="22"/>
          <w:szCs w:val="22"/>
        </w:rPr>
        <w:t xml:space="preserve">. </w:t>
      </w:r>
      <w:r w:rsidR="005A4AF5" w:rsidRPr="00552F66">
        <w:rPr>
          <w:rFonts w:ascii="Times" w:hAnsi="Times"/>
          <w:sz w:val="22"/>
          <w:szCs w:val="22"/>
        </w:rPr>
        <w:t xml:space="preserve">On the interval </w:t>
      </w:r>
      <w:proofErr w:type="gramStart"/>
      <m:oMath>
        <m:r>
          <w:rPr>
            <w:rFonts w:ascii="Cambria Math" w:hAnsi="Cambria Math"/>
            <w:sz w:val="22"/>
            <w:szCs w:val="22"/>
          </w:rPr>
          <m:t>x∈[</m:t>
        </m:r>
        <w:proofErr w:type="gramEnd"/>
        <m:r>
          <w:rPr>
            <w:rFonts w:ascii="Cambria Math" w:hAnsi="Cambria Math"/>
            <w:sz w:val="22"/>
            <w:szCs w:val="22"/>
          </w:rPr>
          <m:t>0, 1/4)</m:t>
        </m:r>
      </m:oMath>
      <w:r w:rsidR="005A4AF5" w:rsidRPr="00552F66">
        <w:rPr>
          <w:rFonts w:ascii="Times" w:hAnsi="Times"/>
          <w:sz w:val="22"/>
          <w:szCs w:val="22"/>
        </w:rPr>
        <w:t xml:space="preserve"> both becoming a </w:t>
      </w:r>
      <w:r w:rsidR="000A62A4" w:rsidRPr="00552F66">
        <w:rPr>
          <w:rFonts w:ascii="Times" w:hAnsi="Times"/>
          <w:sz w:val="22"/>
          <w:szCs w:val="22"/>
        </w:rPr>
        <w:t>monopolist</w:t>
      </w:r>
      <w:r w:rsidR="005A4AF5" w:rsidRPr="00552F66">
        <w:rPr>
          <w:rFonts w:ascii="Times" w:hAnsi="Times"/>
          <w:sz w:val="22"/>
          <w:szCs w:val="22"/>
        </w:rPr>
        <w:t xml:space="preserve"> and coexisting as a duopoly is possible for each location. </w:t>
      </w:r>
      <w:r w:rsidR="00C96B43" w:rsidRPr="00552F66">
        <w:rPr>
          <w:rFonts w:ascii="Times" w:hAnsi="Times"/>
          <w:sz w:val="22"/>
          <w:szCs w:val="22"/>
        </w:rPr>
        <w:t xml:space="preserve">From graph 3 it can be concluded that </w:t>
      </w:r>
      <w:r w:rsidR="005A4AF5" w:rsidRPr="00552F66">
        <w:rPr>
          <w:rFonts w:ascii="Times" w:hAnsi="Times"/>
          <w:sz w:val="22"/>
          <w:szCs w:val="22"/>
        </w:rPr>
        <w:t xml:space="preserve">the scenario where the deviating firm becomes a monopolist is less likely to happen when </w:t>
      </w:r>
      <w:r w:rsidR="00C96B43" w:rsidRPr="00552F66">
        <w:rPr>
          <w:rFonts w:ascii="Times" w:hAnsi="Times"/>
          <w:sz w:val="22"/>
          <w:szCs w:val="22"/>
        </w:rPr>
        <w:t>th</w:t>
      </w:r>
      <w:r w:rsidR="0093292C">
        <w:rPr>
          <w:rFonts w:ascii="Times" w:hAnsi="Times"/>
          <w:sz w:val="22"/>
          <w:szCs w:val="22"/>
        </w:rPr>
        <w:t>e goods are very differentiated</w:t>
      </w:r>
      <w:proofErr w:type="gramStart"/>
      <w:r w:rsidR="0093292C">
        <w:rPr>
          <w:rFonts w:ascii="Times" w:hAnsi="Times"/>
          <w:sz w:val="22"/>
          <w:szCs w:val="22"/>
        </w:rPr>
        <w:t>;</w:t>
      </w:r>
      <w:proofErr w:type="gramEnd"/>
      <w:r w:rsidR="005A4AF5" w:rsidRPr="00552F66">
        <w:rPr>
          <w:rFonts w:ascii="Times" w:hAnsi="Times"/>
          <w:sz w:val="22"/>
          <w:szCs w:val="22"/>
        </w:rPr>
        <w:t xml:space="preserve"> especially when the ratio </w:t>
      </w:r>
      <m:oMath>
        <m:r>
          <w:rPr>
            <w:rFonts w:ascii="Cambria Math" w:hAnsi="Cambria Math"/>
            <w:sz w:val="22"/>
            <w:szCs w:val="22"/>
          </w:rPr>
          <m:t>k/t</m:t>
        </m:r>
      </m:oMath>
      <w:r w:rsidR="005A4AF5" w:rsidRPr="00552F66">
        <w:rPr>
          <w:rFonts w:ascii="Times" w:hAnsi="Times"/>
          <w:sz w:val="22"/>
          <w:szCs w:val="22"/>
        </w:rPr>
        <w:t xml:space="preserve"> is low. </w:t>
      </w:r>
      <w:r w:rsidR="009E5FD2" w:rsidRPr="00552F66">
        <w:rPr>
          <w:rFonts w:ascii="Times" w:hAnsi="Times"/>
          <w:sz w:val="22"/>
          <w:szCs w:val="22"/>
        </w:rPr>
        <w:t>Graph 4 sh</w:t>
      </w:r>
      <w:r w:rsidR="00A32C41">
        <w:rPr>
          <w:rFonts w:ascii="Times" w:hAnsi="Times"/>
          <w:sz w:val="22"/>
          <w:szCs w:val="22"/>
        </w:rPr>
        <w:t xml:space="preserve">ows that the </w:t>
      </w:r>
      <w:r w:rsidR="005A4AF5" w:rsidRPr="00552F66">
        <w:rPr>
          <w:rFonts w:ascii="Times" w:hAnsi="Times"/>
          <w:sz w:val="22"/>
          <w:szCs w:val="22"/>
        </w:rPr>
        <w:t>firm</w:t>
      </w:r>
      <w:r w:rsidR="00A32C41">
        <w:rPr>
          <w:rFonts w:ascii="Times" w:hAnsi="Times"/>
          <w:sz w:val="22"/>
          <w:szCs w:val="22"/>
        </w:rPr>
        <w:t>s</w:t>
      </w:r>
      <w:r w:rsidR="005A4AF5" w:rsidRPr="00552F66">
        <w:rPr>
          <w:rFonts w:ascii="Times" w:hAnsi="Times"/>
          <w:sz w:val="22"/>
          <w:szCs w:val="22"/>
        </w:rPr>
        <w:t xml:space="preserve"> </w:t>
      </w:r>
      <w:r w:rsidR="0093292C">
        <w:rPr>
          <w:rFonts w:ascii="Times" w:hAnsi="Times"/>
          <w:sz w:val="22"/>
          <w:szCs w:val="22"/>
        </w:rPr>
        <w:t>will not</w:t>
      </w:r>
      <w:r w:rsidR="009E5FD2" w:rsidRPr="00552F66">
        <w:rPr>
          <w:rFonts w:ascii="Times" w:hAnsi="Times"/>
          <w:sz w:val="22"/>
          <w:szCs w:val="22"/>
        </w:rPr>
        <w:t xml:space="preserve"> </w:t>
      </w:r>
      <w:r w:rsidR="00A32C41">
        <w:rPr>
          <w:rFonts w:ascii="Times" w:hAnsi="Times"/>
          <w:sz w:val="22"/>
          <w:szCs w:val="22"/>
        </w:rPr>
        <w:t>coexist</w:t>
      </w:r>
      <w:r w:rsidR="009E5FD2" w:rsidRPr="00552F66">
        <w:rPr>
          <w:rFonts w:ascii="Times" w:hAnsi="Times"/>
          <w:sz w:val="22"/>
          <w:szCs w:val="22"/>
        </w:rPr>
        <w:t xml:space="preserve"> </w:t>
      </w:r>
      <w:r w:rsidR="00A32C41">
        <w:rPr>
          <w:rFonts w:ascii="Times" w:hAnsi="Times"/>
          <w:sz w:val="22"/>
          <w:szCs w:val="22"/>
        </w:rPr>
        <w:t xml:space="preserve">as </w:t>
      </w:r>
      <w:proofErr w:type="spellStart"/>
      <w:r w:rsidR="00A32C41">
        <w:rPr>
          <w:rFonts w:ascii="Times" w:hAnsi="Times"/>
          <w:sz w:val="22"/>
          <w:szCs w:val="22"/>
        </w:rPr>
        <w:t>duopolists</w:t>
      </w:r>
      <w:proofErr w:type="spellEnd"/>
      <w:r w:rsidR="00A32C41">
        <w:rPr>
          <w:rFonts w:ascii="Times" w:hAnsi="Times"/>
          <w:sz w:val="22"/>
          <w:szCs w:val="22"/>
        </w:rPr>
        <w:t xml:space="preserve"> </w:t>
      </w:r>
      <w:r w:rsidR="009E5FD2" w:rsidRPr="00552F66">
        <w:rPr>
          <w:rFonts w:ascii="Times" w:hAnsi="Times"/>
          <w:sz w:val="22"/>
          <w:szCs w:val="22"/>
        </w:rPr>
        <w:t xml:space="preserve">on </w:t>
      </w:r>
      <w:proofErr w:type="gramStart"/>
      <m:oMath>
        <m:r>
          <w:rPr>
            <w:rFonts w:ascii="Cambria Math" w:hAnsi="Cambria Math"/>
            <w:sz w:val="22"/>
            <w:szCs w:val="22"/>
          </w:rPr>
          <m:t>x∈[</m:t>
        </m:r>
        <w:proofErr w:type="gramEnd"/>
        <m:r>
          <w:rPr>
            <w:rFonts w:ascii="Cambria Math" w:hAnsi="Cambria Math"/>
            <w:sz w:val="22"/>
            <w:szCs w:val="22"/>
          </w:rPr>
          <m:t>1/4, 1/2)</m:t>
        </m:r>
      </m:oMath>
      <w:r w:rsidR="005A4AF5" w:rsidRPr="00552F66">
        <w:rPr>
          <w:rFonts w:ascii="Times" w:hAnsi="Times"/>
          <w:sz w:val="22"/>
          <w:szCs w:val="22"/>
        </w:rPr>
        <w:t xml:space="preserve"> for each level of differentiation</w:t>
      </w:r>
      <w:r w:rsidR="009E5FD2" w:rsidRPr="00552F66">
        <w:rPr>
          <w:rFonts w:ascii="Times" w:hAnsi="Times"/>
          <w:sz w:val="22"/>
          <w:szCs w:val="22"/>
        </w:rPr>
        <w:t xml:space="preserve">. </w:t>
      </w:r>
      <w:r w:rsidR="001C664D" w:rsidRPr="00552F66">
        <w:rPr>
          <w:rFonts w:ascii="Times" w:hAnsi="Times"/>
          <w:sz w:val="22"/>
          <w:szCs w:val="22"/>
        </w:rPr>
        <w:t xml:space="preserve">Here too, the deviating firm is less likely to become a monopolist for low values of </w:t>
      </w:r>
      <m:oMath>
        <m:r>
          <w:rPr>
            <w:rFonts w:ascii="Cambria Math" w:hAnsi="Cambria Math"/>
            <w:sz w:val="22"/>
            <w:szCs w:val="22"/>
          </w:rPr>
          <m:t>k/t</m:t>
        </m:r>
      </m:oMath>
      <w:r w:rsidR="001C664D" w:rsidRPr="00552F66">
        <w:rPr>
          <w:rFonts w:ascii="Times" w:hAnsi="Times"/>
          <w:sz w:val="22"/>
          <w:szCs w:val="22"/>
        </w:rPr>
        <w:t xml:space="preserve"> and in markets with moderately differentiated goods. </w:t>
      </w:r>
      <w:r w:rsidR="009E5FD2" w:rsidRPr="00552F66">
        <w:rPr>
          <w:rFonts w:ascii="Times" w:hAnsi="Times"/>
          <w:sz w:val="22"/>
          <w:szCs w:val="22"/>
        </w:rPr>
        <w:t xml:space="preserve">The </w:t>
      </w:r>
      <w:r w:rsidR="001C664D" w:rsidRPr="00552F66">
        <w:rPr>
          <w:rFonts w:ascii="Times" w:hAnsi="Times"/>
          <w:sz w:val="22"/>
          <w:szCs w:val="22"/>
        </w:rPr>
        <w:t xml:space="preserve">intuitive </w:t>
      </w:r>
      <w:r w:rsidR="009E5FD2" w:rsidRPr="00552F66">
        <w:rPr>
          <w:rFonts w:ascii="Times" w:hAnsi="Times"/>
          <w:sz w:val="22"/>
          <w:szCs w:val="22"/>
        </w:rPr>
        <w:t>reason is that becoming a monopolist is relatively easy when goods are substitutable, since a small price cut will generate a large increase in demand</w:t>
      </w:r>
      <w:r w:rsidR="005C2277" w:rsidRPr="00552F66">
        <w:rPr>
          <w:rFonts w:ascii="Times" w:hAnsi="Times"/>
          <w:sz w:val="22"/>
          <w:szCs w:val="22"/>
        </w:rPr>
        <w:t xml:space="preserve">. </w:t>
      </w:r>
      <w:r w:rsidR="001C664D" w:rsidRPr="00552F66">
        <w:rPr>
          <w:rFonts w:ascii="Times" w:hAnsi="Times"/>
          <w:sz w:val="22"/>
          <w:szCs w:val="22"/>
        </w:rPr>
        <w:t xml:space="preserve">In markets where the level of differentiation is beyond </w:t>
      </w:r>
      <m:oMath>
        <m:r>
          <w:rPr>
            <w:rFonts w:ascii="Cambria Math" w:hAnsi="Cambria Math"/>
            <w:sz w:val="22"/>
            <w:szCs w:val="22"/>
          </w:rPr>
          <m:t>x≈0.31</m:t>
        </m:r>
      </m:oMath>
      <w:r w:rsidR="001C664D" w:rsidRPr="00552F66">
        <w:rPr>
          <w:rFonts w:ascii="Times" w:hAnsi="Times"/>
          <w:sz w:val="22"/>
          <w:szCs w:val="22"/>
        </w:rPr>
        <w:t xml:space="preserve">, </w:t>
      </w:r>
      <w:r w:rsidR="00A32C41">
        <w:rPr>
          <w:rFonts w:ascii="Times" w:hAnsi="Times"/>
          <w:sz w:val="22"/>
          <w:szCs w:val="22"/>
        </w:rPr>
        <w:t>indicating</w:t>
      </w:r>
      <w:r w:rsidR="0069141D" w:rsidRPr="00552F66">
        <w:rPr>
          <w:rFonts w:ascii="Times" w:hAnsi="Times"/>
          <w:sz w:val="22"/>
          <w:szCs w:val="22"/>
        </w:rPr>
        <w:t xml:space="preserve"> that the goods are </w:t>
      </w:r>
      <w:r w:rsidR="00485196">
        <w:rPr>
          <w:rFonts w:ascii="Times" w:hAnsi="Times"/>
          <w:noProof/>
          <w:sz w:val="22"/>
          <w:szCs w:val="22"/>
        </w:rPr>
        <mc:AlternateContent>
          <mc:Choice Requires="wpg">
            <w:drawing>
              <wp:anchor distT="0" distB="0" distL="114300" distR="114300" simplePos="0" relativeHeight="251724800" behindDoc="0" locked="0" layoutInCell="1" allowOverlap="1" wp14:anchorId="6A45C555" wp14:editId="0149181A">
                <wp:simplePos x="0" y="0"/>
                <wp:positionH relativeFrom="column">
                  <wp:posOffset>0</wp:posOffset>
                </wp:positionH>
                <wp:positionV relativeFrom="paragraph">
                  <wp:posOffset>2713355</wp:posOffset>
                </wp:positionV>
                <wp:extent cx="5372100" cy="1943100"/>
                <wp:effectExtent l="0" t="0" r="12700" b="12700"/>
                <wp:wrapSquare wrapText="bothSides"/>
                <wp:docPr id="117" name="Group 117"/>
                <wp:cNvGraphicFramePr/>
                <a:graphic xmlns:a="http://schemas.openxmlformats.org/drawingml/2006/main">
                  <a:graphicData uri="http://schemas.microsoft.com/office/word/2010/wordprocessingGroup">
                    <wpg:wgp>
                      <wpg:cNvGrpSpPr/>
                      <wpg:grpSpPr>
                        <a:xfrm>
                          <a:off x="0" y="0"/>
                          <a:ext cx="5372100" cy="1943100"/>
                          <a:chOff x="0" y="0"/>
                          <a:chExt cx="5372100" cy="1943100"/>
                        </a:xfrm>
                      </wpg:grpSpPr>
                      <wpg:grpSp>
                        <wpg:cNvPr id="32" name="Group 32"/>
                        <wpg:cNvGrpSpPr/>
                        <wpg:grpSpPr>
                          <a:xfrm>
                            <a:off x="0" y="0"/>
                            <a:ext cx="5372100" cy="1943100"/>
                            <a:chOff x="45353" y="0"/>
                            <a:chExt cx="5569318" cy="2101850"/>
                          </a:xfrm>
                        </wpg:grpSpPr>
                        <wpg:grpSp>
                          <wpg:cNvPr id="27" name="Group 27"/>
                          <wpg:cNvGrpSpPr/>
                          <wpg:grpSpPr>
                            <a:xfrm>
                              <a:off x="45353" y="0"/>
                              <a:ext cx="5430301" cy="1731010"/>
                              <a:chOff x="45353" y="0"/>
                              <a:chExt cx="5430301" cy="1731010"/>
                            </a:xfrm>
                          </wpg:grpSpPr>
                          <pic:pic xmlns:pic="http://schemas.openxmlformats.org/drawingml/2006/picture">
                            <pic:nvPicPr>
                              <pic:cNvPr id="22" name="Picture 22"/>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2902536" y="0"/>
                                <a:ext cx="2573118" cy="1731010"/>
                              </a:xfrm>
                              <a:prstGeom prst="rect">
                                <a:avLst/>
                              </a:prstGeom>
                            </pic:spPr>
                          </pic:pic>
                          <pic:pic xmlns:pic="http://schemas.openxmlformats.org/drawingml/2006/picture">
                            <pic:nvPicPr>
                              <pic:cNvPr id="25" name="Picture 25"/>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45353" y="0"/>
                                <a:ext cx="2573118" cy="1731010"/>
                              </a:xfrm>
                              <a:prstGeom prst="rect">
                                <a:avLst/>
                              </a:prstGeom>
                            </pic:spPr>
                          </pic:pic>
                        </wpg:grpSp>
                        <wpg:grpSp>
                          <wpg:cNvPr id="31" name="Group 31"/>
                          <wpg:cNvGrpSpPr/>
                          <wpg:grpSpPr>
                            <a:xfrm>
                              <a:off x="45353" y="1828800"/>
                              <a:ext cx="5569318" cy="273050"/>
                              <a:chOff x="-297547" y="0"/>
                              <a:chExt cx="5569318" cy="273050"/>
                            </a:xfrm>
                          </wpg:grpSpPr>
                          <wps:wsp>
                            <wps:cNvPr id="28" name="Text Box 28"/>
                            <wps:cNvSpPr txBox="1"/>
                            <wps:spPr>
                              <a:xfrm>
                                <a:off x="-297547" y="0"/>
                                <a:ext cx="2605773" cy="273050"/>
                              </a:xfrm>
                              <a:prstGeom prst="rect">
                                <a:avLst/>
                              </a:prstGeom>
                              <a:noFill/>
                              <a:ln>
                                <a:noFill/>
                              </a:ln>
                              <a:effectLst/>
                              <a:extLst>
                                <a:ext uri="{C572A759-6A51-4108-AA02-DFA0A04FC94B}">
                                  <ma14:wrappingTextBoxFlag xmlns:ma14="http://schemas.microsoft.com/office/mac/drawingml/2011/main"/>
                                </a:ext>
                              </a:extLst>
                            </wps:spPr>
                            <wps:txbx>
                              <w:txbxContent>
                                <w:p w14:paraId="07F1126F" w14:textId="58D5FBDB" w:rsidR="00417353" w:rsidRPr="005363FA" w:rsidRDefault="00417353" w:rsidP="005363FA">
                                  <w:pPr>
                                    <w:spacing w:line="360" w:lineRule="auto"/>
                                    <w:rPr>
                                      <w:rFonts w:ascii="Times" w:hAnsi="Times"/>
                                      <w:sz w:val="15"/>
                                      <w:szCs w:val="15"/>
                                    </w:rPr>
                                  </w:pPr>
                                  <w:r>
                                    <w:rPr>
                                      <w:rFonts w:ascii="Times" w:hAnsi="Times"/>
                                      <w:sz w:val="15"/>
                                      <w:szCs w:val="15"/>
                                    </w:rPr>
                                    <w:t>Graph 5</w:t>
                                  </w:r>
                                  <w:r w:rsidRPr="005363FA">
                                    <w:rPr>
                                      <w:rFonts w:ascii="Times" w:hAnsi="Times"/>
                                      <w:sz w:val="15"/>
                                      <w:szCs w:val="15"/>
                                    </w:rPr>
                                    <w:t xml:space="preserve">: Monopoly Deviation </w:t>
                                  </w:r>
                                  <w:r>
                                    <w:rPr>
                                      <w:rFonts w:ascii="Times" w:hAnsi="Times"/>
                                      <w:sz w:val="15"/>
                                      <w:szCs w:val="15"/>
                                    </w:rPr>
                                    <w:t>price/</w:t>
                                  </w:r>
                                  <w:r w:rsidRPr="005363FA">
                                    <w:rPr>
                                      <w:rFonts w:ascii="Times" w:hAnsi="Times"/>
                                      <w:sz w:val="15"/>
                                      <w:szCs w:val="15"/>
                                    </w:rPr>
                                    <w:t>pr</w:t>
                                  </w:r>
                                  <w:r>
                                    <w:rPr>
                                      <w:rFonts w:ascii="Times" w:hAnsi="Times"/>
                                      <w:sz w:val="15"/>
                                      <w:szCs w:val="15"/>
                                    </w:rPr>
                                    <w:t>ofit</w:t>
                                  </w:r>
                                  <w:r w:rsidRPr="005363FA">
                                    <w:rPr>
                                      <w:rFonts w:ascii="Times" w:hAnsi="Times"/>
                                      <w:sz w:val="15"/>
                                      <w:szCs w:val="15"/>
                                    </w:rPr>
                                    <w:t xml:space="preserve"> on </w:t>
                                  </w:r>
                                  <w:proofErr w:type="gramStart"/>
                                  <m:oMath>
                                    <m:r>
                                      <w:rPr>
                                        <w:rFonts w:ascii="Cambria Math" w:hAnsi="Cambria Math"/>
                                        <w:sz w:val="15"/>
                                        <w:szCs w:val="15"/>
                                      </w:rPr>
                                      <m:t>x∈[</m:t>
                                    </m:r>
                                    <w:proofErr w:type="gramEnd"/>
                                    <m:r>
                                      <w:rPr>
                                        <w:rFonts w:ascii="Cambria Math" w:hAnsi="Cambria Math"/>
                                        <w:sz w:val="15"/>
                                        <w:szCs w:val="15"/>
                                      </w:rPr>
                                      <m:t>0, 1/4)</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 name="Text Box 30"/>
                            <wps:cNvSpPr txBox="1"/>
                            <wps:spPr>
                              <a:xfrm>
                                <a:off x="2664857" y="0"/>
                                <a:ext cx="2606914" cy="273050"/>
                              </a:xfrm>
                              <a:prstGeom prst="rect">
                                <a:avLst/>
                              </a:prstGeom>
                              <a:noFill/>
                              <a:ln>
                                <a:noFill/>
                              </a:ln>
                              <a:effectLst/>
                              <a:extLst>
                                <a:ext uri="{C572A759-6A51-4108-AA02-DFA0A04FC94B}">
                                  <ma14:wrappingTextBoxFlag xmlns:ma14="http://schemas.microsoft.com/office/mac/drawingml/2011/main"/>
                                </a:ext>
                              </a:extLst>
                            </wps:spPr>
                            <wps:txbx>
                              <w:txbxContent>
                                <w:p w14:paraId="6683965F" w14:textId="2852D3D1" w:rsidR="00417353" w:rsidRPr="005363FA" w:rsidRDefault="00417353" w:rsidP="005363FA">
                                  <w:pPr>
                                    <w:spacing w:line="360" w:lineRule="auto"/>
                                    <w:rPr>
                                      <w:rFonts w:ascii="Times" w:hAnsi="Times"/>
                                      <w:sz w:val="15"/>
                                      <w:szCs w:val="15"/>
                                    </w:rPr>
                                  </w:pPr>
                                  <w:r>
                                    <w:rPr>
                                      <w:rFonts w:ascii="Times" w:hAnsi="Times"/>
                                      <w:sz w:val="15"/>
                                      <w:szCs w:val="15"/>
                                    </w:rPr>
                                    <w:t>Graph 6</w:t>
                                  </w:r>
                                  <w:r w:rsidRPr="005363FA">
                                    <w:rPr>
                                      <w:rFonts w:ascii="Times" w:hAnsi="Times"/>
                                      <w:sz w:val="15"/>
                                      <w:szCs w:val="15"/>
                                    </w:rPr>
                                    <w:t xml:space="preserve">: Monopoly Deviation </w:t>
                                  </w:r>
                                  <w:r>
                                    <w:rPr>
                                      <w:rFonts w:ascii="Times" w:hAnsi="Times"/>
                                      <w:sz w:val="15"/>
                                      <w:szCs w:val="15"/>
                                    </w:rPr>
                                    <w:t>price/profit</w:t>
                                  </w:r>
                                  <w:r w:rsidRPr="005363FA">
                                    <w:rPr>
                                      <w:rFonts w:ascii="Times" w:hAnsi="Times"/>
                                      <w:sz w:val="15"/>
                                      <w:szCs w:val="15"/>
                                    </w:rPr>
                                    <w:t xml:space="preserve"> on </w:t>
                                  </w:r>
                                  <w:proofErr w:type="gramStart"/>
                                  <m:oMath>
                                    <m:r>
                                      <w:rPr>
                                        <w:rFonts w:ascii="Cambria Math" w:hAnsi="Cambria Math"/>
                                        <w:sz w:val="15"/>
                                        <w:szCs w:val="15"/>
                                      </w:rPr>
                                      <m:t>x∈[</m:t>
                                    </m:r>
                                    <w:proofErr w:type="gramEnd"/>
                                    <m:r>
                                      <w:rPr>
                                        <w:rFonts w:ascii="Cambria Math" w:hAnsi="Cambria Math"/>
                                        <w:sz w:val="15"/>
                                        <w:szCs w:val="15"/>
                                      </w:rPr>
                                      <m:t>1/4, 1/2)</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85" name="Right Arrow 85"/>
                        <wps:cNvSpPr/>
                        <wps:spPr>
                          <a:xfrm rot="13846837" flipH="1" flipV="1">
                            <a:off x="1421765" y="1066800"/>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 name="Right Arrow 86"/>
                        <wps:cNvSpPr/>
                        <wps:spPr>
                          <a:xfrm rot="13846837" flipH="1" flipV="1">
                            <a:off x="3780155" y="765175"/>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17" o:spid="_x0000_s1043" style="position:absolute;left:0;text-align:left;margin-left:0;margin-top:213.65pt;width:423pt;height:153pt;z-index:251724800" coordsize="5372100,1943100"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">
                <v:group id="Group 32" o:spid="_x0000_s1044" style="position:absolute;width:5372100;height:1943100" coordorigin="45353" coordsize="5569318,21018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5FqWWxAAAANsAAAAP&#10;AAAAAAAAAAAAAAAAAKkCAABkcnMvZG93bnJldi54bWxQSwUGAAAAAAQABAD6AAAAmgMAAAAA&#10;">
                  <v:group id="Group 27" o:spid="_x0000_s1045" style="position:absolute;left:45353;width:5430301;height:1731010" coordorigin="45353" coordsize="5430301,173101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suJDTxAAAANsAAAAP&#10;AAAAAAAAAAAAAAAAAKkCAABkcnMvZG93bnJldi54bWxQSwUGAAAAAAQABAD6AAAAmgMAAAAA&#10;">
                    <v:shape id="Picture 22" o:spid="_x0000_s1046" type="#_x0000_t75" style="position:absolute;left:2902536;width:2573118;height:17310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In&#10;BvnFAAAA2wAAAA8AAABkcnMvZG93bnJldi54bWxEj81qwzAQhO+BvoPYQm6JXBOCcSObkh8amkOo&#10;20tvi7W13VorYamJ8/ZVIJDjMDPfMKtyNL040eA7ywqe5gkI4trqjhsFnx+7WQbCB2SNvWVScCEP&#10;ZfEwWWGu7Znf6VSFRkQI+xwVtCG4XEpft2TQz60jjt63HQyGKIdG6gHPEW56mSbJUhrsOC606Gjd&#10;Uv1b/ZlIWW+ybHyjr267dAe32O2PP68LpaaP48sziEBjuIdv7b1WkKZw/RJ/gCz+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iJwb5xQAAANsAAAAPAAAAAAAAAAAAAAAAAJwC&#10;AABkcnMvZG93bnJldi54bWxQSwUGAAAAAAQABAD3AAAAjgMAAAAA&#10;">
                      <v:imagedata r:id="rId19" o:title=""/>
                      <v:path arrowok="t"/>
                    </v:shape>
                    <v:shape id="Picture 25" o:spid="_x0000_s1047" type="#_x0000_t75" style="position:absolute;left:45353;width:2573118;height:17310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9m&#10;/5HDAAAA2wAAAA8AAABkcnMvZG93bnJldi54bWxEj09rAjEUxO9Cv0N4Qi9SsxUtZTWKlEq9KGjV&#10;82Pz9g9uXpZNdOO3N4LgcZiZ3zCzRTC1uFLrKssKPocJCOLM6ooLBYf/1cc3COeRNdaWScGNHCzm&#10;b70Zptp2vKPr3hciQtilqKD0vkmldFlJBt3QNsTRy21r0EfZFlK32EW4qeUoSb6kwYrjQokN/ZSU&#10;nfcXo4AGLl8e8+4UDttNwL/L73iVn5V674flFISn4F/hZ3utFYwm8PgSf4Cc3w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32b/kcMAAADbAAAADwAAAAAAAAAAAAAAAACcAgAA&#10;ZHJzL2Rvd25yZXYueG1sUEsFBgAAAAAEAAQA9wAAAIwDAAAAAA==&#10;">
                      <v:imagedata r:id="rId20" o:title=""/>
                      <v:path arrowok="t"/>
                    </v:shape>
                  </v:group>
                  <v:group id="Group 31" o:spid="_x0000_s1048" style="position:absolute;left:45353;top:1828800;width:5569318;height:273050" coordorigin="-297547" coordsize="5569318,2730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MnEO+HDAAAA2wAAAA8A&#10;AAAAAAAAAAAAAAAAqQIAAGRycy9kb3ducmV2LnhtbFBLBQYAAAAABAAEAPoAAACZAwAAAAA=&#10;">
                    <v:shape id="Text Box 28" o:spid="_x0000_s1049" type="#_x0000_t202" style="position:absolute;left:-297547;width:2605773;height:2730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mhNCwAAA&#10;ANsAAAAPAAAAZHJzL2Rvd25yZXYueG1sRE/Pa8IwFL4L+x/CG3izycTJVhtlKIOdJtZN8PZonm2x&#10;eQlNZrv/3hwGO358v4vNaDtxoz60jjU8ZQoEceVMy7WGr+P77AVEiMgGO8ek4ZcCbNYPkwJz4wY+&#10;0K2MtUghHHLU0MTocylD1ZDFkDlPnLiL6y3GBPtamh6HFG47OVdqKS22nBoa9LRtqLqWP1bD9+fl&#10;fFqofb2zz35wo5JsX6XW08fxbQUi0hj/xX/uD6NhnsamL+kHyPU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smhNCwAAAANsAAAAPAAAAAAAAAAAAAAAAAJcCAABkcnMvZG93bnJl&#10;di54bWxQSwUGAAAAAAQABAD1AAAAhAMAAAAA&#10;" filled="f" stroked="f">
                      <v:textbox>
                        <w:txbxContent>
                          <w:p w14:paraId="07F1126F" w14:textId="58D5FBDB" w:rsidR="00417353" w:rsidRPr="005363FA" w:rsidRDefault="00417353" w:rsidP="005363FA">
                            <w:pPr>
                              <w:spacing w:line="360" w:lineRule="auto"/>
                              <w:rPr>
                                <w:rFonts w:ascii="Times" w:hAnsi="Times"/>
                                <w:sz w:val="15"/>
                                <w:szCs w:val="15"/>
                              </w:rPr>
                            </w:pPr>
                            <w:r>
                              <w:rPr>
                                <w:rFonts w:ascii="Times" w:hAnsi="Times"/>
                                <w:sz w:val="15"/>
                                <w:szCs w:val="15"/>
                              </w:rPr>
                              <w:t>Graph 5</w:t>
                            </w:r>
                            <w:r w:rsidRPr="005363FA">
                              <w:rPr>
                                <w:rFonts w:ascii="Times" w:hAnsi="Times"/>
                                <w:sz w:val="15"/>
                                <w:szCs w:val="15"/>
                              </w:rPr>
                              <w:t xml:space="preserve">: Monopoly Deviation </w:t>
                            </w:r>
                            <w:r>
                              <w:rPr>
                                <w:rFonts w:ascii="Times" w:hAnsi="Times"/>
                                <w:sz w:val="15"/>
                                <w:szCs w:val="15"/>
                              </w:rPr>
                              <w:t>price/</w:t>
                            </w:r>
                            <w:r w:rsidRPr="005363FA">
                              <w:rPr>
                                <w:rFonts w:ascii="Times" w:hAnsi="Times"/>
                                <w:sz w:val="15"/>
                                <w:szCs w:val="15"/>
                              </w:rPr>
                              <w:t>pr</w:t>
                            </w:r>
                            <w:r>
                              <w:rPr>
                                <w:rFonts w:ascii="Times" w:hAnsi="Times"/>
                                <w:sz w:val="15"/>
                                <w:szCs w:val="15"/>
                              </w:rPr>
                              <w:t>ofit</w:t>
                            </w:r>
                            <w:r w:rsidRPr="005363FA">
                              <w:rPr>
                                <w:rFonts w:ascii="Times" w:hAnsi="Times"/>
                                <w:sz w:val="15"/>
                                <w:szCs w:val="15"/>
                              </w:rPr>
                              <w:t xml:space="preserve"> on </w:t>
                            </w:r>
                            <w:proofErr w:type="gramStart"/>
                            <m:oMath>
                              <m:r>
                                <w:rPr>
                                  <w:rFonts w:ascii="Cambria Math" w:hAnsi="Cambria Math"/>
                                  <w:sz w:val="15"/>
                                  <w:szCs w:val="15"/>
                                </w:rPr>
                                <m:t>x∈[</m:t>
                              </m:r>
                              <w:proofErr w:type="gramEnd"/>
                              <m:r>
                                <w:rPr>
                                  <w:rFonts w:ascii="Cambria Math" w:hAnsi="Cambria Math"/>
                                  <w:sz w:val="15"/>
                                  <w:szCs w:val="15"/>
                                </w:rPr>
                                <m:t>0, 1/4)</m:t>
                              </m:r>
                            </m:oMath>
                          </w:p>
                        </w:txbxContent>
                      </v:textbox>
                    </v:shape>
                    <v:shape id="Text Box 30" o:spid="_x0000_s1050" type="#_x0000_t202" style="position:absolute;left:2664857;width:2606914;height:2730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NYmZwQAA&#10;ANsAAAAPAAAAZHJzL2Rvd25yZXYueG1sRE9ba8IwFH4f7D+EI+xtTbxszM4oQxnsSbGbgm+H5tiW&#10;NSehyWz99+ZB2OPHd1+sBtuKC3WhcaxhnCkQxKUzDVcafr4/n99AhIhssHVMGq4UYLV8fFhgblzP&#10;e7oUsRIphEOOGuoYfS5lKGuyGDLniRN3dp3FmGBXSdNhn8JtKydKvUqLDaeGGj2tayp/iz+r4bA9&#10;n44ztas29sX3blCS7Vxq/TQaPt5BRBriv/ju/jIapml9+pJ+gFze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FzWJmcEAAADbAAAADwAAAAAAAAAAAAAAAACXAgAAZHJzL2Rvd25y&#10;ZXYueG1sUEsFBgAAAAAEAAQA9QAAAIUDAAAAAA==&#10;" filled="f" stroked="f">
                      <v:textbox>
                        <w:txbxContent>
                          <w:p w14:paraId="6683965F" w14:textId="2852D3D1" w:rsidR="00417353" w:rsidRPr="005363FA" w:rsidRDefault="00417353" w:rsidP="005363FA">
                            <w:pPr>
                              <w:spacing w:line="360" w:lineRule="auto"/>
                              <w:rPr>
                                <w:rFonts w:ascii="Times" w:hAnsi="Times"/>
                                <w:sz w:val="15"/>
                                <w:szCs w:val="15"/>
                              </w:rPr>
                            </w:pPr>
                            <w:r>
                              <w:rPr>
                                <w:rFonts w:ascii="Times" w:hAnsi="Times"/>
                                <w:sz w:val="15"/>
                                <w:szCs w:val="15"/>
                              </w:rPr>
                              <w:t>Graph 6</w:t>
                            </w:r>
                            <w:r w:rsidRPr="005363FA">
                              <w:rPr>
                                <w:rFonts w:ascii="Times" w:hAnsi="Times"/>
                                <w:sz w:val="15"/>
                                <w:szCs w:val="15"/>
                              </w:rPr>
                              <w:t xml:space="preserve">: Monopoly Deviation </w:t>
                            </w:r>
                            <w:r>
                              <w:rPr>
                                <w:rFonts w:ascii="Times" w:hAnsi="Times"/>
                                <w:sz w:val="15"/>
                                <w:szCs w:val="15"/>
                              </w:rPr>
                              <w:t>price/profit</w:t>
                            </w:r>
                            <w:r w:rsidRPr="005363FA">
                              <w:rPr>
                                <w:rFonts w:ascii="Times" w:hAnsi="Times"/>
                                <w:sz w:val="15"/>
                                <w:szCs w:val="15"/>
                              </w:rPr>
                              <w:t xml:space="preserve"> on </w:t>
                            </w:r>
                            <w:proofErr w:type="gramStart"/>
                            <m:oMath>
                              <m:r>
                                <w:rPr>
                                  <w:rFonts w:ascii="Cambria Math" w:hAnsi="Cambria Math"/>
                                  <w:sz w:val="15"/>
                                  <w:szCs w:val="15"/>
                                </w:rPr>
                                <m:t>x∈[</m:t>
                              </m:r>
                              <w:proofErr w:type="gramEnd"/>
                              <m:r>
                                <w:rPr>
                                  <w:rFonts w:ascii="Cambria Math" w:hAnsi="Cambria Math"/>
                                  <w:sz w:val="15"/>
                                  <w:szCs w:val="15"/>
                                </w:rPr>
                                <m:t>1/4, 1/2)</m:t>
                              </m:r>
                            </m:oMath>
                          </w:p>
                        </w:txbxContent>
                      </v:textbox>
                    </v:shape>
                  </v:group>
                </v:group>
                <v:shape id="Right Arrow 85" o:spid="_x0000_s1051" type="#_x0000_t13" style="position:absolute;left:1421765;top:1066800;width:178435;height:106045;rotation:-8468522fd;flip:x y;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xEsSwgAA&#10;ANsAAAAPAAAAZHJzL2Rvd25yZXYueG1sRI9BawIxFITvQv9DeAVvmlRQdDVKEQUVBLX1/tg8N4ub&#10;l2UTdfvvG0HwOMzMN8xs0bpK3KkJpWcNX30Fgjj3puRCw+/PujcGESKywcozafijAIv5R2eGmfEP&#10;PtL9FAuRIBwy1GBjrDMpQ27JYej7mjh5F984jEk2hTQNPhLcVXKg1Eg6LDktWKxpaSm/nm5Ow+Ua&#10;JtvgB1bdVlbtd6vD7rw/aN39bL+nICK18R1+tTdGw3gIzy/pB8j5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ESxLCAAAA2wAAAA8AAAAAAAAAAAAAAAAAlwIAAGRycy9kb3du&#10;cmV2LnhtbFBLBQYAAAAABAAEAPUAAACGAwAAAAA=&#10;" adj="15181" fillcolor="#404040" strokecolor="white"/>
                <v:shape id="Right Arrow 86" o:spid="_x0000_s1052" type="#_x0000_t13" style="position:absolute;left:3780155;top:765175;width:178435;height:106045;rotation:-8468522fd;flip:x y;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FtVlwwAA&#10;ANsAAAAPAAAAZHJzL2Rvd25yZXYueG1sRI/BasMwEETvgf6D2EJvidQcguNGCSGk0BoMjtveF2tj&#10;mVgrYymJ+/dVodDjMDNvmM1ucr240Rg6zxqeFwoEceNNx62Gz4/XeQYiRGSDvWfS8E0BdtuH2QZz&#10;4+98olsdW5EgHHLUYGMccilDY8lhWPiBOHlnPzqMSY6tNCPeE9z1cqnUSjrsOC1YHOhgqbnUV6fh&#10;fAnr9+CXVl2PVpXFsSq+ykrrp8dp/wIi0hT/w3/tN6MhW8Hvl/QD5PY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vFtVlwwAAANsAAAAPAAAAAAAAAAAAAAAAAJcCAABkcnMvZG93&#10;bnJldi54bWxQSwUGAAAAAAQABAD1AAAAhwMAAAAA&#10;" adj="15181" fillcolor="#404040" strokecolor="white"/>
                <w10:wrap type="square"/>
              </v:group>
            </w:pict>
          </mc:Fallback>
        </mc:AlternateContent>
      </w:r>
      <w:r w:rsidR="0069141D" w:rsidRPr="00552F66">
        <w:rPr>
          <w:rFonts w:ascii="Times" w:hAnsi="Times"/>
          <w:sz w:val="22"/>
          <w:szCs w:val="22"/>
        </w:rPr>
        <w:t>moderately</w:t>
      </w:r>
      <w:r w:rsidR="001C664D" w:rsidRPr="00552F66">
        <w:rPr>
          <w:rFonts w:ascii="Times" w:hAnsi="Times"/>
          <w:sz w:val="22"/>
          <w:szCs w:val="22"/>
        </w:rPr>
        <w:t xml:space="preserve"> to highly substitutable, the deviating firm always becomes a monopolist.</w:t>
      </w:r>
    </w:p>
    <w:p w14:paraId="4EF042D7" w14:textId="7A44046C" w:rsidR="00027CAE" w:rsidRPr="00552F66" w:rsidRDefault="001C1EA4" w:rsidP="0093292C">
      <w:pPr>
        <w:spacing w:line="360" w:lineRule="auto"/>
        <w:ind w:firstLine="720"/>
        <w:jc w:val="both"/>
        <w:rPr>
          <w:rFonts w:ascii="Times" w:hAnsi="Times"/>
          <w:sz w:val="22"/>
          <w:szCs w:val="22"/>
        </w:rPr>
      </w:pPr>
      <w:r w:rsidRPr="00552F66">
        <w:rPr>
          <w:rFonts w:ascii="Times" w:hAnsi="Times"/>
          <w:sz w:val="22"/>
          <w:szCs w:val="22"/>
        </w:rPr>
        <w:t xml:space="preserve">The deviation </w:t>
      </w:r>
      <w:r w:rsidRPr="00BF6982">
        <w:rPr>
          <w:rFonts w:ascii="Times" w:hAnsi="Times"/>
          <w:sz w:val="22"/>
          <w:szCs w:val="22"/>
        </w:rPr>
        <w:t xml:space="preserve">monopoly </w:t>
      </w:r>
      <w:r w:rsidR="00537CF5" w:rsidRPr="00BF6982">
        <w:rPr>
          <w:rFonts w:ascii="Times" w:hAnsi="Times"/>
          <w:sz w:val="22"/>
          <w:szCs w:val="22"/>
        </w:rPr>
        <w:t>profits (prices)</w:t>
      </w:r>
      <w:r w:rsidRPr="00BF6982">
        <w:rPr>
          <w:rFonts w:ascii="Times" w:hAnsi="Times"/>
          <w:sz w:val="22"/>
          <w:szCs w:val="22"/>
        </w:rPr>
        <w:t xml:space="preserve"> for a cer</w:t>
      </w:r>
      <w:r w:rsidR="001C664D" w:rsidRPr="00BF6982">
        <w:rPr>
          <w:rFonts w:ascii="Times" w:hAnsi="Times"/>
          <w:sz w:val="22"/>
          <w:szCs w:val="22"/>
        </w:rPr>
        <w:t>tain reservation price are</w:t>
      </w:r>
      <w:r w:rsidRPr="00BF6982">
        <w:rPr>
          <w:rFonts w:ascii="Times" w:hAnsi="Times"/>
          <w:sz w:val="22"/>
          <w:szCs w:val="22"/>
        </w:rPr>
        <w:t xml:space="preserve"> depicted in graphs </w:t>
      </w:r>
      <w:r w:rsidR="001C664D" w:rsidRPr="00BF6982">
        <w:rPr>
          <w:rFonts w:ascii="Times" w:hAnsi="Times"/>
          <w:sz w:val="22"/>
          <w:szCs w:val="22"/>
        </w:rPr>
        <w:t>5 and 6</w:t>
      </w:r>
      <w:r w:rsidR="0093292C">
        <w:rPr>
          <w:rFonts w:ascii="Times" w:hAnsi="Times"/>
          <w:sz w:val="22"/>
          <w:szCs w:val="22"/>
        </w:rPr>
        <w:t>,</w:t>
      </w:r>
      <w:r w:rsidR="001C664D" w:rsidRPr="00BF6982">
        <w:rPr>
          <w:rFonts w:ascii="Times" w:hAnsi="Times"/>
          <w:sz w:val="22"/>
          <w:szCs w:val="22"/>
        </w:rPr>
        <w:t xml:space="preserve"> </w:t>
      </w:r>
      <w:r w:rsidRPr="00BF6982">
        <w:rPr>
          <w:rFonts w:ascii="Times" w:hAnsi="Times"/>
          <w:sz w:val="22"/>
          <w:szCs w:val="22"/>
        </w:rPr>
        <w:t>where</w:t>
      </w:r>
      <w:r w:rsidR="001C664D" w:rsidRPr="00BF6982">
        <w:rPr>
          <w:rFonts w:ascii="Times" w:hAnsi="Times"/>
          <w:sz w:val="22"/>
          <w:szCs w:val="22"/>
        </w:rPr>
        <w:t xml:space="preserve"> again</w:t>
      </w:r>
      <w:r w:rsidRPr="00BF6982">
        <w:rPr>
          <w:rFonts w:ascii="Times" w:hAnsi="Times"/>
          <w:sz w:val="22"/>
          <w:szCs w:val="22"/>
        </w:rPr>
        <w:t xml:space="preserve"> identical </w:t>
      </w:r>
      <w:proofErr w:type="spellStart"/>
      <w:r w:rsidRPr="00BF6982">
        <w:rPr>
          <w:rFonts w:ascii="Times" w:hAnsi="Times"/>
          <w:sz w:val="22"/>
          <w:szCs w:val="22"/>
        </w:rPr>
        <w:t>coloured</w:t>
      </w:r>
      <w:proofErr w:type="spellEnd"/>
      <w:r w:rsidRPr="00BF6982">
        <w:rPr>
          <w:rFonts w:ascii="Times" w:hAnsi="Times"/>
          <w:sz w:val="22"/>
          <w:szCs w:val="22"/>
        </w:rPr>
        <w:t xml:space="preserve"> functions correspond to identical values of </w:t>
      </w:r>
      <m:oMath>
        <m:r>
          <w:rPr>
            <w:rFonts w:ascii="Cambria Math" w:hAnsi="Cambria Math"/>
            <w:sz w:val="22"/>
            <w:szCs w:val="22"/>
          </w:rPr>
          <m:t>t</m:t>
        </m:r>
      </m:oMath>
      <w:r w:rsidRPr="00BF6982">
        <w:rPr>
          <w:rFonts w:ascii="Times" w:hAnsi="Times"/>
          <w:sz w:val="22"/>
          <w:szCs w:val="22"/>
        </w:rPr>
        <w:t xml:space="preserve">. Here too, the reservation prices are just a constant where a higher </w:t>
      </w:r>
      <m:oMath>
        <m:r>
          <w:rPr>
            <w:rFonts w:ascii="Cambria Math" w:hAnsi="Cambria Math"/>
            <w:sz w:val="22"/>
            <w:szCs w:val="22"/>
          </w:rPr>
          <m:t>k</m:t>
        </m:r>
      </m:oMath>
      <w:r w:rsidRPr="00BF6982">
        <w:rPr>
          <w:rFonts w:ascii="Times" w:hAnsi="Times"/>
          <w:sz w:val="22"/>
          <w:szCs w:val="22"/>
        </w:rPr>
        <w:t xml:space="preserve"> shifts the function up</w:t>
      </w:r>
      <w:r w:rsidR="0050035A" w:rsidRPr="00BF6982">
        <w:rPr>
          <w:rFonts w:ascii="Times" w:hAnsi="Times"/>
          <w:sz w:val="22"/>
          <w:szCs w:val="22"/>
        </w:rPr>
        <w:t>wards</w:t>
      </w:r>
      <w:r w:rsidRPr="00BF6982">
        <w:rPr>
          <w:rFonts w:ascii="Times" w:hAnsi="Times"/>
          <w:sz w:val="22"/>
          <w:szCs w:val="22"/>
        </w:rPr>
        <w:t>. Higher level</w:t>
      </w:r>
      <w:r w:rsidR="005363FA" w:rsidRPr="00BF6982">
        <w:rPr>
          <w:rFonts w:ascii="Times" w:hAnsi="Times"/>
          <w:sz w:val="22"/>
          <w:szCs w:val="22"/>
        </w:rPr>
        <w:t>s</w:t>
      </w:r>
      <w:r w:rsidRPr="00BF6982">
        <w:rPr>
          <w:rFonts w:ascii="Times" w:hAnsi="Times"/>
          <w:sz w:val="22"/>
          <w:szCs w:val="22"/>
        </w:rPr>
        <w:t xml:space="preserve"> of</w:t>
      </w:r>
      <w:r w:rsidR="005363FA" w:rsidRPr="00BF6982">
        <w:rPr>
          <w:rFonts w:ascii="Times" w:hAnsi="Times"/>
          <w:sz w:val="22"/>
          <w:szCs w:val="22"/>
        </w:rPr>
        <w:t xml:space="preserve"> </w:t>
      </w:r>
      <w:r w:rsidR="002A5B96" w:rsidRPr="00BF6982">
        <w:rPr>
          <w:rFonts w:ascii="Times" w:hAnsi="Times"/>
          <w:sz w:val="22"/>
          <w:szCs w:val="22"/>
        </w:rPr>
        <w:t xml:space="preserve">correspond to </w:t>
      </w:r>
      <w:r w:rsidR="005363FA" w:rsidRPr="00BF6982">
        <w:rPr>
          <w:rFonts w:ascii="Times" w:hAnsi="Times"/>
          <w:sz w:val="22"/>
          <w:szCs w:val="22"/>
        </w:rPr>
        <w:t>steep</w:t>
      </w:r>
      <w:r w:rsidR="002A5B96" w:rsidRPr="00BF6982">
        <w:rPr>
          <w:rFonts w:ascii="Times" w:hAnsi="Times"/>
          <w:sz w:val="22"/>
          <w:szCs w:val="22"/>
        </w:rPr>
        <w:t>er</w:t>
      </w:r>
      <w:r w:rsidR="0093292C">
        <w:rPr>
          <w:rFonts w:ascii="Times" w:hAnsi="Times"/>
          <w:sz w:val="22"/>
          <w:szCs w:val="22"/>
        </w:rPr>
        <w:t xml:space="preserve"> </w:t>
      </w:r>
      <m:oMath>
        <m:r>
          <w:rPr>
            <w:rFonts w:ascii="Cambria Math" w:hAnsi="Cambria Math"/>
            <w:sz w:val="22"/>
            <w:szCs w:val="22"/>
          </w:rPr>
          <m:t>t</m:t>
        </m:r>
      </m:oMath>
      <w:r w:rsidR="0093292C">
        <w:rPr>
          <w:rFonts w:ascii="Times" w:hAnsi="Times"/>
          <w:sz w:val="22"/>
          <w:szCs w:val="22"/>
        </w:rPr>
        <w:t xml:space="preserve"> (indicated with arrows)</w:t>
      </w:r>
      <w:r w:rsidR="002A5B96" w:rsidRPr="00BF6982">
        <w:rPr>
          <w:rFonts w:ascii="Times" w:hAnsi="Times"/>
          <w:sz w:val="22"/>
          <w:szCs w:val="22"/>
        </w:rPr>
        <w:t>, but lower</w:t>
      </w:r>
      <w:r w:rsidR="005363FA" w:rsidRPr="00BF6982">
        <w:rPr>
          <w:rFonts w:ascii="Times" w:hAnsi="Times"/>
          <w:sz w:val="22"/>
          <w:szCs w:val="22"/>
        </w:rPr>
        <w:t xml:space="preserve"> prices/profits. </w:t>
      </w:r>
      <w:r w:rsidR="00BF6982" w:rsidRPr="00BF6982">
        <w:rPr>
          <w:rFonts w:ascii="Times" w:hAnsi="Times"/>
          <w:sz w:val="22"/>
          <w:szCs w:val="22"/>
        </w:rPr>
        <w:t>Furthermore, the less differentiated the goods are, the higher are the deviation profits (which is in line with the previously made prediction).</w:t>
      </w:r>
      <w:r w:rsidR="00BF6982">
        <w:rPr>
          <w:rFonts w:ascii="Times" w:hAnsi="Times"/>
          <w:sz w:val="22"/>
          <w:szCs w:val="22"/>
        </w:rPr>
        <w:t xml:space="preserve"> In a market with</w:t>
      </w:r>
      <w:r w:rsidR="006F44B5" w:rsidRPr="00BF6982">
        <w:rPr>
          <w:rFonts w:ascii="Times" w:hAnsi="Times"/>
          <w:sz w:val="22"/>
          <w:szCs w:val="22"/>
        </w:rPr>
        <w:t xml:space="preserve"> highly differentiated</w:t>
      </w:r>
      <w:r w:rsidR="00A631EA" w:rsidRPr="00BF6982">
        <w:rPr>
          <w:rFonts w:ascii="Times" w:hAnsi="Times"/>
          <w:sz w:val="22"/>
          <w:szCs w:val="22"/>
        </w:rPr>
        <w:t xml:space="preserve"> </w:t>
      </w:r>
      <w:r w:rsidR="006F44B5" w:rsidRPr="00BF6982">
        <w:rPr>
          <w:rFonts w:ascii="Times" w:hAnsi="Times"/>
          <w:sz w:val="22"/>
          <w:szCs w:val="22"/>
        </w:rPr>
        <w:t>goods</w:t>
      </w:r>
      <w:r w:rsidR="00BF6982">
        <w:rPr>
          <w:rFonts w:ascii="Times" w:hAnsi="Times"/>
          <w:sz w:val="22"/>
          <w:szCs w:val="22"/>
        </w:rPr>
        <w:t>,</w:t>
      </w:r>
      <w:r w:rsidR="006F44B5" w:rsidRPr="00BF6982">
        <w:rPr>
          <w:rFonts w:ascii="Times" w:hAnsi="Times"/>
          <w:sz w:val="22"/>
          <w:szCs w:val="22"/>
        </w:rPr>
        <w:t xml:space="preserve"> c</w:t>
      </w:r>
      <w:r w:rsidR="00A631EA" w:rsidRPr="00BF6982">
        <w:rPr>
          <w:rFonts w:ascii="Times" w:hAnsi="Times"/>
          <w:sz w:val="22"/>
          <w:szCs w:val="22"/>
        </w:rPr>
        <w:t xml:space="preserve">hanges in the parameter </w:t>
      </w:r>
      <m:oMath>
        <m:r>
          <w:rPr>
            <w:rFonts w:ascii="Cambria Math" w:hAnsi="Cambria Math"/>
            <w:sz w:val="22"/>
            <w:szCs w:val="22"/>
          </w:rPr>
          <m:t>t</m:t>
        </m:r>
      </m:oMath>
      <w:r w:rsidR="00A631EA" w:rsidRPr="00BF6982">
        <w:rPr>
          <w:rFonts w:ascii="Times" w:hAnsi="Times"/>
          <w:sz w:val="22"/>
          <w:szCs w:val="22"/>
        </w:rPr>
        <w:t xml:space="preserve"> result in relatively large changes in price. A high </w:t>
      </w:r>
      <m:oMath>
        <m:r>
          <w:rPr>
            <w:rFonts w:ascii="Cambria Math" w:hAnsi="Cambria Math"/>
            <w:sz w:val="22"/>
            <w:szCs w:val="22"/>
          </w:rPr>
          <m:t>t</m:t>
        </m:r>
      </m:oMath>
      <w:r w:rsidR="00A631EA" w:rsidRPr="00BF6982">
        <w:rPr>
          <w:rFonts w:ascii="Times" w:hAnsi="Times"/>
          <w:sz w:val="22"/>
          <w:szCs w:val="22"/>
        </w:rPr>
        <w:t xml:space="preserve"> means that consumers are less willing to switch to the other firm compared to low values of </w:t>
      </w:r>
      <m:oMath>
        <m:r>
          <w:rPr>
            <w:rFonts w:ascii="Cambria Math" w:hAnsi="Cambria Math"/>
            <w:sz w:val="22"/>
            <w:szCs w:val="22"/>
          </w:rPr>
          <m:t>t</m:t>
        </m:r>
      </m:oMath>
      <w:r w:rsidR="00A631EA" w:rsidRPr="00BF6982">
        <w:rPr>
          <w:rFonts w:ascii="Times" w:hAnsi="Times"/>
          <w:sz w:val="22"/>
          <w:szCs w:val="22"/>
        </w:rPr>
        <w:t xml:space="preserve"> (for same changes in </w:t>
      </w:r>
      <w:r w:rsidR="004421FA" w:rsidRPr="00BF6982">
        <w:rPr>
          <w:rFonts w:ascii="Times" w:hAnsi="Times"/>
          <w:sz w:val="22"/>
          <w:szCs w:val="22"/>
        </w:rPr>
        <w:t xml:space="preserve">price). </w:t>
      </w:r>
      <w:r w:rsidR="0008274A" w:rsidRPr="00BF6982">
        <w:rPr>
          <w:rFonts w:ascii="Times" w:hAnsi="Times"/>
          <w:sz w:val="22"/>
          <w:szCs w:val="22"/>
        </w:rPr>
        <w:t xml:space="preserve">When </w:t>
      </w:r>
      <w:r w:rsidR="00A631EA" w:rsidRPr="00BF6982">
        <w:rPr>
          <w:rFonts w:ascii="Times" w:hAnsi="Times"/>
          <w:sz w:val="22"/>
          <w:szCs w:val="22"/>
        </w:rPr>
        <w:t>moving away from the</w:t>
      </w:r>
      <w:r w:rsidR="004421FA" w:rsidRPr="00552F66">
        <w:rPr>
          <w:rFonts w:ascii="Times" w:hAnsi="Times"/>
          <w:sz w:val="22"/>
          <w:szCs w:val="22"/>
        </w:rPr>
        <w:t xml:space="preserve"> bliss point or location is relatively</w:t>
      </w:r>
      <w:r w:rsidR="00A631EA" w:rsidRPr="00552F66">
        <w:rPr>
          <w:rFonts w:ascii="Times" w:hAnsi="Times"/>
          <w:sz w:val="22"/>
          <w:szCs w:val="22"/>
        </w:rPr>
        <w:t xml:space="preserve"> costly (especially since distance is a fast increasing function in this model)</w:t>
      </w:r>
      <w:r w:rsidR="00BF6982">
        <w:rPr>
          <w:rFonts w:ascii="Times" w:hAnsi="Times"/>
          <w:sz w:val="22"/>
          <w:szCs w:val="22"/>
        </w:rPr>
        <w:t>,</w:t>
      </w:r>
      <w:r w:rsidR="00A631EA" w:rsidRPr="00552F66">
        <w:rPr>
          <w:rFonts w:ascii="Times" w:hAnsi="Times"/>
          <w:sz w:val="22"/>
          <w:szCs w:val="22"/>
        </w:rPr>
        <w:t xml:space="preserve"> the consumers </w:t>
      </w:r>
      <w:r w:rsidR="00BF6982">
        <w:rPr>
          <w:rFonts w:ascii="Times" w:hAnsi="Times"/>
          <w:sz w:val="22"/>
          <w:szCs w:val="22"/>
        </w:rPr>
        <w:t xml:space="preserve">would </w:t>
      </w:r>
      <w:r w:rsidR="00A631EA" w:rsidRPr="00552F66">
        <w:rPr>
          <w:rFonts w:ascii="Times" w:hAnsi="Times"/>
          <w:sz w:val="22"/>
          <w:szCs w:val="22"/>
        </w:rPr>
        <w:t xml:space="preserve">rather purchase at the closest firm and pay a higher price than travel a lot to the deviating firm, which undercuts the rival, for a lower price. </w:t>
      </w:r>
    </w:p>
    <w:p w14:paraId="19A37969" w14:textId="437BFEE8" w:rsidR="001C40DC" w:rsidRPr="00552F66" w:rsidRDefault="00082B40" w:rsidP="0037146D">
      <w:pPr>
        <w:spacing w:line="360" w:lineRule="auto"/>
        <w:jc w:val="both"/>
        <w:rPr>
          <w:rFonts w:ascii="Times" w:hAnsi="Times"/>
          <w:sz w:val="22"/>
          <w:szCs w:val="22"/>
        </w:rPr>
      </w:pPr>
      <w:r w:rsidRPr="00552F66">
        <w:rPr>
          <w:rFonts w:ascii="Times" w:hAnsi="Times"/>
          <w:sz w:val="22"/>
          <w:szCs w:val="22"/>
        </w:rPr>
        <w:tab/>
      </w:r>
      <w:r w:rsidR="001C40DC" w:rsidRPr="00552F66">
        <w:rPr>
          <w:rFonts w:ascii="Times" w:hAnsi="Times"/>
          <w:sz w:val="22"/>
          <w:szCs w:val="22"/>
        </w:rPr>
        <w:t xml:space="preserve">The deviation duopoly profits are depicted in graph 7. For the same reservation value, the profit is plotted for different values of </w:t>
      </w:r>
      <m:oMath>
        <m:r>
          <w:rPr>
            <w:rFonts w:ascii="Cambria Math" w:hAnsi="Cambria Math"/>
            <w:sz w:val="22"/>
            <w:szCs w:val="22"/>
          </w:rPr>
          <m:t>t</m:t>
        </m:r>
      </m:oMath>
      <w:r w:rsidR="001C40DC" w:rsidRPr="00552F66">
        <w:rPr>
          <w:rFonts w:ascii="Times" w:hAnsi="Times"/>
          <w:sz w:val="22"/>
          <w:szCs w:val="22"/>
        </w:rPr>
        <w:t xml:space="preserve"> where</w:t>
      </w:r>
      <w:r w:rsidR="003A679F" w:rsidRPr="00552F66">
        <w:rPr>
          <w:rFonts w:ascii="Times" w:hAnsi="Times"/>
          <w:sz w:val="22"/>
          <w:szCs w:val="22"/>
        </w:rPr>
        <w:t xml:space="preserve"> a higher </w:t>
      </w:r>
      <m:oMath>
        <m:r>
          <w:rPr>
            <w:rFonts w:ascii="Cambria Math" w:hAnsi="Cambria Math"/>
            <w:sz w:val="22"/>
            <w:szCs w:val="22"/>
          </w:rPr>
          <m:t>t</m:t>
        </m:r>
      </m:oMath>
      <w:r w:rsidR="003A679F" w:rsidRPr="00552F66">
        <w:rPr>
          <w:rFonts w:ascii="Times" w:hAnsi="Times"/>
          <w:sz w:val="22"/>
          <w:szCs w:val="22"/>
        </w:rPr>
        <w:t xml:space="preserve"> corresponds to </w:t>
      </w:r>
      <w:r w:rsidR="001C40DC" w:rsidRPr="00552F66">
        <w:rPr>
          <w:rFonts w:ascii="Times" w:hAnsi="Times"/>
          <w:sz w:val="22"/>
          <w:szCs w:val="22"/>
        </w:rPr>
        <w:t xml:space="preserve">lower </w:t>
      </w:r>
      <w:r w:rsidR="0055232C" w:rsidRPr="00552F66">
        <w:rPr>
          <w:rFonts w:ascii="Times" w:hAnsi="Times"/>
          <w:sz w:val="22"/>
          <w:szCs w:val="22"/>
        </w:rPr>
        <w:t>positioned</w:t>
      </w:r>
      <w:r w:rsidR="001C40DC" w:rsidRPr="00552F66">
        <w:rPr>
          <w:rFonts w:ascii="Times" w:hAnsi="Times"/>
          <w:sz w:val="22"/>
          <w:szCs w:val="22"/>
        </w:rPr>
        <w:t xml:space="preserve"> functions. In this graph </w:t>
      </w:r>
      <w:r w:rsidR="001814B2" w:rsidRPr="00552F66">
        <w:rPr>
          <w:rFonts w:ascii="Times" w:hAnsi="Times"/>
          <w:sz w:val="22"/>
          <w:szCs w:val="22"/>
        </w:rPr>
        <w:t xml:space="preserve">the fact that the deviating firm will not stay a duopoly for each location is depicted. Especially for high values of </w:t>
      </w:r>
      <m:oMath>
        <m:r>
          <w:rPr>
            <w:rFonts w:ascii="Cambria Math" w:hAnsi="Cambria Math"/>
            <w:sz w:val="22"/>
            <w:szCs w:val="22"/>
          </w:rPr>
          <m:t>k/t</m:t>
        </m:r>
      </m:oMath>
      <w:r w:rsidR="001814B2" w:rsidRPr="00552F66">
        <w:rPr>
          <w:rFonts w:ascii="Times" w:hAnsi="Times"/>
          <w:sz w:val="22"/>
          <w:szCs w:val="22"/>
        </w:rPr>
        <w:t xml:space="preserve"> this only happens when the goods are relatively differentiated. The effect of the reservation price on t</w:t>
      </w:r>
      <w:r w:rsidR="0069141D" w:rsidRPr="00552F66">
        <w:rPr>
          <w:rFonts w:ascii="Times" w:hAnsi="Times"/>
          <w:sz w:val="22"/>
          <w:szCs w:val="22"/>
        </w:rPr>
        <w:t xml:space="preserve">he deviation duopoly profits </w:t>
      </w:r>
      <w:r w:rsidR="001814B2" w:rsidRPr="00552F66">
        <w:rPr>
          <w:rFonts w:ascii="Times" w:hAnsi="Times"/>
          <w:sz w:val="22"/>
          <w:szCs w:val="22"/>
        </w:rPr>
        <w:t xml:space="preserve">can be easily seen from the profit function: a higher reservation price </w:t>
      </w:r>
      <w:r w:rsidR="0093292C">
        <w:rPr>
          <w:rFonts w:ascii="Times" w:hAnsi="Times"/>
          <w:sz w:val="22"/>
          <w:szCs w:val="22"/>
        </w:rPr>
        <w:t>implies</w:t>
      </w:r>
      <w:r w:rsidR="001814B2" w:rsidRPr="00552F66">
        <w:rPr>
          <w:rFonts w:ascii="Times" w:hAnsi="Times"/>
          <w:sz w:val="22"/>
          <w:szCs w:val="22"/>
        </w:rPr>
        <w:t xml:space="preserve"> a higher profit. This is true until the point where the reservation price is so high that the deviating firm becomes a monopolist. </w:t>
      </w:r>
    </w:p>
    <w:p w14:paraId="1E3B8F60" w14:textId="3500B83A" w:rsidR="00987A01" w:rsidRPr="00552F66" w:rsidRDefault="00A32C41" w:rsidP="0037146D">
      <w:pPr>
        <w:spacing w:line="360" w:lineRule="auto"/>
        <w:ind w:firstLine="720"/>
        <w:jc w:val="both"/>
        <w:rPr>
          <w:rFonts w:ascii="Times" w:hAnsi="Times"/>
          <w:sz w:val="22"/>
          <w:szCs w:val="22"/>
        </w:rPr>
      </w:pPr>
      <w:r>
        <w:rPr>
          <w:rFonts w:ascii="Times" w:hAnsi="Times"/>
          <w:noProof/>
          <w:sz w:val="22"/>
          <w:szCs w:val="22"/>
        </w:rPr>
        <mc:AlternateContent>
          <mc:Choice Requires="wpg">
            <w:drawing>
              <wp:anchor distT="0" distB="0" distL="114300" distR="114300" simplePos="0" relativeHeight="251726848" behindDoc="0" locked="0" layoutInCell="1" allowOverlap="1" wp14:anchorId="3B3EFB71" wp14:editId="24BE27B7">
                <wp:simplePos x="0" y="0"/>
                <wp:positionH relativeFrom="column">
                  <wp:posOffset>114300</wp:posOffset>
                </wp:positionH>
                <wp:positionV relativeFrom="paragraph">
                  <wp:posOffset>-826770</wp:posOffset>
                </wp:positionV>
                <wp:extent cx="2879090" cy="2512060"/>
                <wp:effectExtent l="0" t="0" r="0" b="2540"/>
                <wp:wrapSquare wrapText="bothSides"/>
                <wp:docPr id="116" name="Group 116"/>
                <wp:cNvGraphicFramePr/>
                <a:graphic xmlns:a="http://schemas.openxmlformats.org/drawingml/2006/main">
                  <a:graphicData uri="http://schemas.microsoft.com/office/word/2010/wordprocessingGroup">
                    <wpg:wgp>
                      <wpg:cNvGrpSpPr/>
                      <wpg:grpSpPr>
                        <a:xfrm>
                          <a:off x="0" y="0"/>
                          <a:ext cx="2879090" cy="2512060"/>
                          <a:chOff x="0" y="0"/>
                          <a:chExt cx="2879090" cy="2512060"/>
                        </a:xfrm>
                      </wpg:grpSpPr>
                      <wpg:grpSp>
                        <wpg:cNvPr id="6" name="Group 6"/>
                        <wpg:cNvGrpSpPr/>
                        <wpg:grpSpPr>
                          <a:xfrm>
                            <a:off x="0" y="0"/>
                            <a:ext cx="2879090" cy="2512060"/>
                            <a:chOff x="529748" y="391851"/>
                            <a:chExt cx="1732850" cy="1503663"/>
                          </a:xfrm>
                        </wpg:grpSpPr>
                        <pic:pic xmlns:pic="http://schemas.openxmlformats.org/drawingml/2006/picture">
                          <pic:nvPicPr>
                            <pic:cNvPr id="9" name="Picture 9"/>
                            <pic:cNvPicPr>
                              <a:picLocks noChangeAspect="1"/>
                            </pic:cNvPicPr>
                          </pic:nvPicPr>
                          <pic:blipFill rotWithShape="1">
                            <a:blip r:embed="rId21">
                              <a:extLst>
                                <a:ext uri="{28A0092B-C50C-407E-A947-70E740481C1C}">
                                  <a14:useLocalDpi xmlns:a14="http://schemas.microsoft.com/office/drawing/2010/main" val="0"/>
                                </a:ext>
                              </a:extLst>
                            </a:blip>
                            <a:srcRect t="21811"/>
                            <a:stretch/>
                          </pic:blipFill>
                          <pic:spPr>
                            <a:xfrm>
                              <a:off x="529748" y="391851"/>
                              <a:ext cx="1732850" cy="1300491"/>
                            </a:xfrm>
                            <a:prstGeom prst="rect">
                              <a:avLst/>
                            </a:prstGeom>
                          </pic:spPr>
                        </pic:pic>
                        <wps:wsp>
                          <wps:cNvPr id="11" name="Text Box 11"/>
                          <wps:cNvSpPr txBox="1"/>
                          <wps:spPr>
                            <a:xfrm>
                              <a:off x="873717" y="1690864"/>
                              <a:ext cx="1382889" cy="204650"/>
                            </a:xfrm>
                            <a:prstGeom prst="rect">
                              <a:avLst/>
                            </a:prstGeom>
                            <a:noFill/>
                            <a:ln>
                              <a:noFill/>
                            </a:ln>
                            <a:effectLst/>
                            <a:extLst>
                              <a:ext uri="{C572A759-6A51-4108-AA02-DFA0A04FC94B}">
                                <ma14:wrappingTextBoxFlag xmlns:ma14="http://schemas.microsoft.com/office/mac/drawingml/2011/main"/>
                              </a:ext>
                            </a:extLst>
                          </wps:spPr>
                          <wps:txbx>
                            <w:txbxContent>
                              <w:p w14:paraId="1461473F" w14:textId="2072DC44" w:rsidR="00417353" w:rsidRPr="005363FA" w:rsidRDefault="00417353" w:rsidP="00BA0CCC">
                                <w:pPr>
                                  <w:spacing w:line="360" w:lineRule="auto"/>
                                  <w:rPr>
                                    <w:rFonts w:ascii="Times" w:hAnsi="Times"/>
                                    <w:sz w:val="15"/>
                                    <w:szCs w:val="15"/>
                                  </w:rPr>
                                </w:pPr>
                                <w:r>
                                  <w:rPr>
                                    <w:rFonts w:ascii="Times" w:hAnsi="Times"/>
                                    <w:sz w:val="15"/>
                                    <w:szCs w:val="15"/>
                                  </w:rPr>
                                  <w:t>Graph 7: Duopoly Deviation profit</w:t>
                                </w:r>
                                <w:r w:rsidRPr="005363FA">
                                  <w:rPr>
                                    <w:rFonts w:ascii="Times" w:hAnsi="Times"/>
                                    <w:sz w:val="15"/>
                                    <w:szCs w:val="15"/>
                                  </w:rPr>
                                  <w:t xml:space="preserve"> on </w:t>
                                </w:r>
                                <w:proofErr w:type="gramStart"/>
                                <m:oMath>
                                  <m:r>
                                    <w:rPr>
                                      <w:rFonts w:ascii="Cambria Math" w:hAnsi="Cambria Math"/>
                                      <w:sz w:val="15"/>
                                      <w:szCs w:val="15"/>
                                    </w:rPr>
                                    <m:t>x∈[</m:t>
                                  </m:r>
                                  <w:proofErr w:type="gramEnd"/>
                                  <m:r>
                                    <w:rPr>
                                      <w:rFonts w:ascii="Cambria Math" w:hAnsi="Cambria Math"/>
                                      <w:sz w:val="15"/>
                                      <w:szCs w:val="15"/>
                                    </w:rPr>
                                    <m:t>0, 0.31)</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87" name="Right Arrow 87"/>
                        <wps:cNvSpPr/>
                        <wps:spPr>
                          <a:xfrm rot="13846837" flipH="1" flipV="1">
                            <a:off x="342900" y="1305560"/>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16" o:spid="_x0000_s1053" style="position:absolute;left:0;text-align:left;margin-left:9pt;margin-top:-65.05pt;width:226.7pt;height:197.8pt;z-index:251726848" coordsize="2879090,2512060"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">
                <v:group id="Group 6" o:spid="_x0000_s1054" style="position:absolute;width:2879090;height:2512060" coordorigin="529748,391851" coordsize="1732850,150366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zQsdX8IAAADaAAAADwAA&#10;AAAAAAAAAAAAAACpAgAAZHJzL2Rvd25yZXYueG1sUEsFBgAAAAAEAAQA+gAAAJgDAAAAAA==&#10;">
                  <v:shape id="Picture 9" o:spid="_x0000_s1055" type="#_x0000_t75" style="position:absolute;left:529748;top:391851;width:1732850;height:130049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bv&#10;aQrFAAAA2gAAAA8AAABkcnMvZG93bnJldi54bWxEj09rwkAUxO+C32F5Qi/SbOyh1DSriCD1VPxT&#10;xN5es89sMPs2ZFeT9NN3C4Ueh5n5DZMve1uLO7W+cqxglqQgiAunKy4VfBw3jy8gfEDWWDsmBQN5&#10;WC7Goxwz7Tre0/0QShEh7DNUYEJoMil9YciiT1xDHL2Lay2GKNtS6ha7CLe1fErTZ2mx4rhgsKG1&#10;oeJ6uFkFu3febt729ffX7nQ0n8PldqbTVKmHSb96BRGoD//hv/ZWK5jD75V4A+TiB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W72kKxQAAANoAAAAPAAAAAAAAAAAAAAAAAJwC&#10;AABkcnMvZG93bnJldi54bWxQSwUGAAAAAAQABAD3AAAAjgMAAAAA&#10;">
                    <v:imagedata r:id="rId22" o:title="" croptop="14294f"/>
                    <v:path arrowok="t"/>
                  </v:shape>
                  <v:shape id="Text Box 11" o:spid="_x0000_s1056" type="#_x0000_t202" style="position:absolute;left:873717;top:1690864;width:1382889;height:2046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zHBiwAAA&#10;ANsAAAAPAAAAZHJzL2Rvd25yZXYueG1sRE9Li8IwEL4L/ocwgjdNFBW3GkUUwZOLj13Y29CMbbGZ&#10;lCba+u83Cwve5uN7znLd2lI8qfaFYw2joQJBnDpTcKbhetkP5iB8QDZYOiYNL/KwXnU7S0yMa/hE&#10;z3PIRAxhn6CGPIQqkdKnOVn0Q1cRR+7maoshwjqTpsYmhttSjpWaSYsFx4YcK9rmlN7PD6vh63j7&#10;+Z6oz2xnp1XjWiXZfkit+712swARqA1v8b/7YOL8Efz9Eg+Qq1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zzHBiwAAAANsAAAAPAAAAAAAAAAAAAAAAAJcCAABkcnMvZG93bnJl&#10;di54bWxQSwUGAAAAAAQABAD1AAAAhAMAAAAA&#10;" filled="f" stroked="f">
                    <v:textbox>
                      <w:txbxContent>
                        <w:p w14:paraId="1461473F" w14:textId="2072DC44" w:rsidR="00417353" w:rsidRPr="005363FA" w:rsidRDefault="00417353" w:rsidP="00BA0CCC">
                          <w:pPr>
                            <w:spacing w:line="360" w:lineRule="auto"/>
                            <w:rPr>
                              <w:rFonts w:ascii="Times" w:hAnsi="Times"/>
                              <w:sz w:val="15"/>
                              <w:szCs w:val="15"/>
                            </w:rPr>
                          </w:pPr>
                          <w:r>
                            <w:rPr>
                              <w:rFonts w:ascii="Times" w:hAnsi="Times"/>
                              <w:sz w:val="15"/>
                              <w:szCs w:val="15"/>
                            </w:rPr>
                            <w:t>Graph 7: Duopoly Deviation profit</w:t>
                          </w:r>
                          <w:r w:rsidRPr="005363FA">
                            <w:rPr>
                              <w:rFonts w:ascii="Times" w:hAnsi="Times"/>
                              <w:sz w:val="15"/>
                              <w:szCs w:val="15"/>
                            </w:rPr>
                            <w:t xml:space="preserve"> on </w:t>
                          </w:r>
                          <w:proofErr w:type="gramStart"/>
                          <m:oMath>
                            <m:r>
                              <w:rPr>
                                <w:rFonts w:ascii="Cambria Math" w:hAnsi="Cambria Math"/>
                                <w:sz w:val="15"/>
                                <w:szCs w:val="15"/>
                              </w:rPr>
                              <m:t>x∈[</m:t>
                            </m:r>
                            <w:proofErr w:type="gramEnd"/>
                            <m:r>
                              <w:rPr>
                                <w:rFonts w:ascii="Cambria Math" w:hAnsi="Cambria Math"/>
                                <w:sz w:val="15"/>
                                <w:szCs w:val="15"/>
                              </w:rPr>
                              <m:t>0, 0.31)</m:t>
                            </m:r>
                          </m:oMath>
                        </w:p>
                      </w:txbxContent>
                    </v:textbox>
                  </v:shape>
                </v:group>
                <v:shape id="Right Arrow 87" o:spid="_x0000_s1057" type="#_x0000_t13" style="position:absolute;left:342900;top:1305560;width:178435;height:106045;rotation:-8468522fd;flip:x y;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WnD+wgAA&#10;ANsAAAAPAAAAZHJzL2Rvd25yZXYueG1sRI/NigIxEITvwr5D6AVvmqwHf0ajLKKggqDuem8m7WRw&#10;0hkmUWfffiMIHouq+oqaLVpXiTs1ofSs4auvQBDn3pRcaPj9WffGIEJENlh5Jg1/FGAx/+jMMDP+&#10;wUe6n2IhEoRDhhpsjHUmZcgtOQx9XxMn7+IbhzHJppCmwUeCu0oOlBpKhyWnBYs1LS3l19PNabhc&#10;w2Qb/MCq28qq/W512J33B627n+33FESkNr7Dr/bGaBiP4Pkl/QA5/w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BacP7CAAAA2wAAAA8AAAAAAAAAAAAAAAAAlwIAAGRycy9kb3du&#10;cmV2LnhtbFBLBQYAAAAABAAEAPUAAACGAwAAAAA=&#10;" adj="15181" fillcolor="#404040" strokecolor="white"/>
                <w10:wrap type="square"/>
              </v:group>
            </w:pict>
          </mc:Fallback>
        </mc:AlternateContent>
      </w:r>
      <w:r w:rsidR="00C80123" w:rsidRPr="00552F66">
        <w:rPr>
          <w:rFonts w:ascii="Times" w:hAnsi="Times"/>
          <w:sz w:val="22"/>
          <w:szCs w:val="22"/>
        </w:rPr>
        <w:t xml:space="preserve">By taking the derivative of the critical discount rate with respect to </w:t>
      </w:r>
      <m:oMath>
        <m:r>
          <w:rPr>
            <w:rFonts w:ascii="Cambria Math" w:hAnsi="Cambria Math"/>
            <w:sz w:val="22"/>
            <w:szCs w:val="22"/>
          </w:rPr>
          <m:t>t</m:t>
        </m:r>
      </m:oMath>
      <w:r w:rsidR="001814B2" w:rsidRPr="00552F66">
        <w:rPr>
          <w:rFonts w:ascii="Times" w:hAnsi="Times"/>
          <w:sz w:val="22"/>
          <w:szCs w:val="22"/>
        </w:rPr>
        <w:t xml:space="preserve">, </w:t>
      </w:r>
      <m:oMath>
        <m:r>
          <w:rPr>
            <w:rFonts w:ascii="Cambria Math" w:hAnsi="Cambria Math"/>
            <w:sz w:val="22"/>
            <w:szCs w:val="22"/>
          </w:rPr>
          <m:t>k</m:t>
        </m:r>
      </m:oMath>
      <w:r w:rsidR="001814B2" w:rsidRPr="00552F66">
        <w:rPr>
          <w:rFonts w:ascii="Times" w:hAnsi="Times"/>
          <w:sz w:val="22"/>
          <w:szCs w:val="22"/>
        </w:rPr>
        <w:t xml:space="preserve"> and </w:t>
      </w:r>
      <m:oMath>
        <m:r>
          <w:rPr>
            <w:rFonts w:ascii="Cambria Math" w:hAnsi="Cambria Math"/>
            <w:sz w:val="22"/>
            <w:szCs w:val="22"/>
          </w:rPr>
          <m:t>x</m:t>
        </m:r>
      </m:oMath>
      <w:r w:rsidR="00C80123" w:rsidRPr="00552F66">
        <w:rPr>
          <w:rFonts w:ascii="Times" w:hAnsi="Times"/>
          <w:sz w:val="22"/>
          <w:szCs w:val="22"/>
        </w:rPr>
        <w:t xml:space="preserve"> the i</w:t>
      </w:r>
      <w:r w:rsidR="0069141D" w:rsidRPr="00552F66">
        <w:rPr>
          <w:rFonts w:ascii="Times" w:hAnsi="Times"/>
          <w:sz w:val="22"/>
          <w:szCs w:val="22"/>
        </w:rPr>
        <w:t>nfluence of these parameters</w:t>
      </w:r>
      <w:r w:rsidR="00C80123" w:rsidRPr="00552F66">
        <w:rPr>
          <w:rFonts w:ascii="Times" w:hAnsi="Times"/>
          <w:sz w:val="22"/>
          <w:szCs w:val="22"/>
        </w:rPr>
        <w:t xml:space="preserve"> on the stability of collusion can be determined. Both </w:t>
      </w:r>
      <m:oMath>
        <m:r>
          <w:rPr>
            <w:rFonts w:ascii="Cambria Math" w:hAnsi="Cambria Math"/>
            <w:sz w:val="22"/>
            <w:szCs w:val="22"/>
          </w:rPr>
          <m:t>∂δ/∂t</m:t>
        </m:r>
      </m:oMath>
      <w:r w:rsidR="00833D13" w:rsidRPr="00552F66">
        <w:rPr>
          <w:rFonts w:ascii="Times" w:hAnsi="Times"/>
          <w:sz w:val="22"/>
          <w:szCs w:val="22"/>
        </w:rPr>
        <w:t xml:space="preserve"> and</w:t>
      </w:r>
      <m:oMath>
        <m:r>
          <w:rPr>
            <w:rFonts w:ascii="Cambria Math" w:hAnsi="Cambria Math"/>
            <w:sz w:val="22"/>
            <w:szCs w:val="22"/>
          </w:rPr>
          <m:t xml:space="preserve"> ∂δ/∂k</m:t>
        </m:r>
      </m:oMath>
      <w:r w:rsidR="00C80123" w:rsidRPr="00552F66">
        <w:rPr>
          <w:rFonts w:ascii="Times" w:hAnsi="Times"/>
          <w:sz w:val="22"/>
          <w:szCs w:val="22"/>
        </w:rPr>
        <w:t xml:space="preserve"> are strictly negative for all </w:t>
      </w:r>
      <w:proofErr w:type="gramStart"/>
      <m:oMath>
        <m:r>
          <w:rPr>
            <w:rFonts w:ascii="Cambria Math" w:hAnsi="Cambria Math"/>
            <w:sz w:val="22"/>
            <w:szCs w:val="22"/>
          </w:rPr>
          <m:t>x∈[</m:t>
        </m:r>
        <w:proofErr w:type="gramEnd"/>
        <m:r>
          <w:rPr>
            <w:rFonts w:ascii="Cambria Math" w:hAnsi="Cambria Math"/>
            <w:sz w:val="22"/>
            <w:szCs w:val="22"/>
          </w:rPr>
          <m:t>0, 1/2)</m:t>
        </m:r>
      </m:oMath>
      <w:r w:rsidR="00C80123" w:rsidRPr="00552F66">
        <w:rPr>
          <w:rFonts w:ascii="Times" w:hAnsi="Times"/>
          <w:sz w:val="22"/>
          <w:szCs w:val="22"/>
        </w:rPr>
        <w:t xml:space="preserve">. The partial effect of each parameter on the different profits is determined in the proceeding paragraphs. The net effect of these parameters is such that for higher values of </w:t>
      </w:r>
      <m:oMath>
        <m:r>
          <w:rPr>
            <w:rFonts w:ascii="Cambria Math" w:hAnsi="Cambria Math"/>
            <w:sz w:val="22"/>
            <w:szCs w:val="22"/>
          </w:rPr>
          <m:t>t</m:t>
        </m:r>
      </m:oMath>
      <w:r w:rsidR="00C80123" w:rsidRPr="00552F66">
        <w:rPr>
          <w:rFonts w:ascii="Times" w:hAnsi="Times"/>
          <w:sz w:val="22"/>
          <w:szCs w:val="22"/>
        </w:rPr>
        <w:t xml:space="preserve"> and </w:t>
      </w:r>
      <m:oMath>
        <m:r>
          <w:rPr>
            <w:rFonts w:ascii="Cambria Math" w:hAnsi="Cambria Math"/>
            <w:sz w:val="22"/>
            <w:szCs w:val="22"/>
          </w:rPr>
          <m:t>k</m:t>
        </m:r>
      </m:oMath>
      <w:r w:rsidR="00C80123" w:rsidRPr="00552F66">
        <w:rPr>
          <w:rFonts w:ascii="Times" w:hAnsi="Times"/>
          <w:sz w:val="22"/>
          <w:szCs w:val="22"/>
        </w:rPr>
        <w:t>, the c</w:t>
      </w:r>
      <w:r w:rsidR="0093292C">
        <w:rPr>
          <w:rFonts w:ascii="Times" w:hAnsi="Times"/>
          <w:sz w:val="22"/>
          <w:szCs w:val="22"/>
        </w:rPr>
        <w:t>ritical discount rate is lower,</w:t>
      </w:r>
      <w:r w:rsidR="00C80123" w:rsidRPr="00552F66">
        <w:rPr>
          <w:rFonts w:ascii="Times" w:hAnsi="Times"/>
          <w:sz w:val="22"/>
          <w:szCs w:val="22"/>
        </w:rPr>
        <w:t xml:space="preserve"> </w:t>
      </w:r>
      <w:r w:rsidR="0093292C">
        <w:rPr>
          <w:rFonts w:ascii="Times" w:hAnsi="Times"/>
          <w:sz w:val="22"/>
          <w:szCs w:val="22"/>
        </w:rPr>
        <w:t xml:space="preserve">indicating </w:t>
      </w:r>
      <w:r w:rsidR="00C80123" w:rsidRPr="00552F66">
        <w:rPr>
          <w:rFonts w:ascii="Times" w:hAnsi="Times"/>
          <w:sz w:val="22"/>
          <w:szCs w:val="22"/>
        </w:rPr>
        <w:t>that collusion is more likely</w:t>
      </w:r>
      <w:r w:rsidR="0093292C">
        <w:rPr>
          <w:rFonts w:ascii="Times" w:hAnsi="Times"/>
          <w:sz w:val="22"/>
          <w:szCs w:val="22"/>
        </w:rPr>
        <w:t xml:space="preserve"> to occur</w:t>
      </w:r>
      <w:r w:rsidR="00C80123" w:rsidRPr="00552F66">
        <w:rPr>
          <w:rFonts w:ascii="Times" w:hAnsi="Times"/>
          <w:sz w:val="22"/>
          <w:szCs w:val="22"/>
        </w:rPr>
        <w:t xml:space="preserve">. The intuition behind this is the following. When the transportation costs are higher, the demand is less reactive to price changes, which gives the firms market power. In other words, the profits in the punishment phase will be higher relatively for higher values of </w:t>
      </w:r>
      <m:oMath>
        <m:r>
          <w:rPr>
            <w:rFonts w:ascii="Cambria Math" w:hAnsi="Cambria Math"/>
            <w:sz w:val="22"/>
            <w:szCs w:val="22"/>
          </w:rPr>
          <m:t>t</m:t>
        </m:r>
      </m:oMath>
      <w:r w:rsidR="00C80123" w:rsidRPr="00552F66">
        <w:rPr>
          <w:rFonts w:ascii="Times" w:hAnsi="Times"/>
          <w:sz w:val="22"/>
          <w:szCs w:val="22"/>
        </w:rPr>
        <w:t>. This effect is large enough to overpower the effect</w:t>
      </w:r>
      <w:r w:rsidR="001D7C6A" w:rsidRPr="00552F66">
        <w:rPr>
          <w:rFonts w:ascii="Times" w:hAnsi="Times"/>
          <w:sz w:val="22"/>
          <w:szCs w:val="22"/>
        </w:rPr>
        <w:t xml:space="preserve"> of</w:t>
      </w:r>
      <w:r w:rsidR="00C80123" w:rsidRPr="00552F66">
        <w:rPr>
          <w:rFonts w:ascii="Times" w:hAnsi="Times"/>
          <w:sz w:val="22"/>
          <w:szCs w:val="22"/>
        </w:rPr>
        <w:t xml:space="preserve"> high t</w:t>
      </w:r>
      <w:r w:rsidR="001D7C6A" w:rsidRPr="00552F66">
        <w:rPr>
          <w:rFonts w:ascii="Times" w:hAnsi="Times"/>
          <w:sz w:val="22"/>
          <w:szCs w:val="22"/>
        </w:rPr>
        <w:t xml:space="preserve">ransportation costs </w:t>
      </w:r>
      <w:r w:rsidR="00C80123" w:rsidRPr="00552F66">
        <w:rPr>
          <w:rFonts w:ascii="Times" w:hAnsi="Times"/>
          <w:sz w:val="22"/>
          <w:szCs w:val="22"/>
        </w:rPr>
        <w:t xml:space="preserve">on the </w:t>
      </w:r>
      <w:r w:rsidR="001814B2" w:rsidRPr="00552F66">
        <w:rPr>
          <w:rFonts w:ascii="Times" w:hAnsi="Times"/>
          <w:sz w:val="22"/>
          <w:szCs w:val="22"/>
        </w:rPr>
        <w:t>deviation a</w:t>
      </w:r>
      <w:r w:rsidR="00C80123" w:rsidRPr="00552F66">
        <w:rPr>
          <w:rFonts w:ascii="Times" w:hAnsi="Times"/>
          <w:sz w:val="22"/>
          <w:szCs w:val="22"/>
        </w:rPr>
        <w:t>n</w:t>
      </w:r>
      <w:r w:rsidR="001814B2" w:rsidRPr="00552F66">
        <w:rPr>
          <w:rFonts w:ascii="Times" w:hAnsi="Times"/>
          <w:sz w:val="22"/>
          <w:szCs w:val="22"/>
        </w:rPr>
        <w:t>d collusive</w:t>
      </w:r>
      <w:r w:rsidR="00C80123" w:rsidRPr="00552F66">
        <w:rPr>
          <w:rFonts w:ascii="Times" w:hAnsi="Times"/>
          <w:sz w:val="22"/>
          <w:szCs w:val="22"/>
        </w:rPr>
        <w:t xml:space="preserve"> profits.</w:t>
      </w:r>
      <w:r w:rsidR="003A679F" w:rsidRPr="00552F66">
        <w:rPr>
          <w:rFonts w:ascii="Times" w:hAnsi="Times"/>
          <w:sz w:val="22"/>
          <w:szCs w:val="22"/>
        </w:rPr>
        <w:t xml:space="preserve"> </w:t>
      </w:r>
    </w:p>
    <w:p w14:paraId="0D4EBBB2" w14:textId="77A86681" w:rsidR="00485196" w:rsidRDefault="005D549A" w:rsidP="00485196">
      <w:pPr>
        <w:spacing w:line="360" w:lineRule="auto"/>
        <w:ind w:firstLine="720"/>
        <w:jc w:val="both"/>
        <w:rPr>
          <w:rFonts w:ascii="Times" w:hAnsi="Times"/>
          <w:sz w:val="22"/>
          <w:szCs w:val="22"/>
        </w:rPr>
      </w:pPr>
      <w:r w:rsidRPr="00552F66">
        <w:rPr>
          <w:rFonts w:ascii="Times" w:hAnsi="Times"/>
          <w:sz w:val="22"/>
          <w:szCs w:val="22"/>
        </w:rPr>
        <w:t xml:space="preserve"> </w:t>
      </w:r>
      <w:r w:rsidR="00C80123" w:rsidRPr="00552F66">
        <w:rPr>
          <w:rFonts w:ascii="Times" w:hAnsi="Times"/>
          <w:sz w:val="22"/>
          <w:szCs w:val="22"/>
        </w:rPr>
        <w:t>The derivative</w:t>
      </w:r>
      <w:r w:rsidR="00E03BDB" w:rsidRPr="00552F66">
        <w:rPr>
          <w:rFonts w:ascii="Times" w:hAnsi="Times"/>
          <w:sz w:val="22"/>
          <w:szCs w:val="22"/>
        </w:rPr>
        <w:t>s</w:t>
      </w:r>
      <w:r w:rsidR="00C80123" w:rsidRPr="00552F66">
        <w:rPr>
          <w:rFonts w:ascii="Times" w:hAnsi="Times"/>
          <w:sz w:val="22"/>
          <w:szCs w:val="22"/>
        </w:rPr>
        <w:t xml:space="preserve"> of the discount factors with respect to </w:t>
      </w:r>
      <m:oMath>
        <m:r>
          <w:rPr>
            <w:rFonts w:ascii="Cambria Math" w:hAnsi="Cambria Math"/>
            <w:sz w:val="22"/>
            <w:szCs w:val="22"/>
          </w:rPr>
          <m:t>x</m:t>
        </m:r>
      </m:oMath>
      <w:r w:rsidR="001814B2" w:rsidRPr="00552F66">
        <w:rPr>
          <w:rFonts w:ascii="Times" w:hAnsi="Times"/>
          <w:sz w:val="22"/>
          <w:szCs w:val="22"/>
        </w:rPr>
        <w:t xml:space="preserve"> (</w:t>
      </w:r>
      <m:oMath>
        <m:r>
          <w:rPr>
            <w:rFonts w:ascii="Cambria Math" w:hAnsi="Cambria Math"/>
            <w:sz w:val="22"/>
            <w:szCs w:val="22"/>
          </w:rPr>
          <m:t>∂δ/∂x</m:t>
        </m:r>
      </m:oMath>
      <w:r w:rsidR="001814B2" w:rsidRPr="00552F66">
        <w:rPr>
          <w:rFonts w:ascii="Times" w:hAnsi="Times"/>
          <w:sz w:val="22"/>
          <w:szCs w:val="22"/>
        </w:rPr>
        <w:t>)</w:t>
      </w:r>
      <w:r w:rsidR="00C80123" w:rsidRPr="00552F66">
        <w:rPr>
          <w:rFonts w:ascii="Times" w:hAnsi="Times"/>
          <w:sz w:val="22"/>
          <w:szCs w:val="22"/>
        </w:rPr>
        <w:t xml:space="preserve"> are </w:t>
      </w:r>
      <w:r w:rsidR="001814B2" w:rsidRPr="00552F66">
        <w:rPr>
          <w:rFonts w:ascii="Times" w:hAnsi="Times"/>
          <w:sz w:val="22"/>
          <w:szCs w:val="22"/>
        </w:rPr>
        <w:t>all strictly positive.</w:t>
      </w:r>
      <w:r w:rsidR="00C80123" w:rsidRPr="00552F66">
        <w:rPr>
          <w:rFonts w:ascii="Times" w:hAnsi="Times"/>
          <w:sz w:val="22"/>
          <w:szCs w:val="22"/>
        </w:rPr>
        <w:t xml:space="preserve"> </w:t>
      </w:r>
      <w:r w:rsidR="001814B2" w:rsidRPr="00552F66">
        <w:rPr>
          <w:rFonts w:ascii="Times" w:hAnsi="Times"/>
          <w:sz w:val="22"/>
          <w:szCs w:val="22"/>
        </w:rPr>
        <w:t xml:space="preserve">This </w:t>
      </w:r>
      <w:r w:rsidR="00987A01" w:rsidRPr="00552F66">
        <w:rPr>
          <w:rFonts w:ascii="Times" w:hAnsi="Times"/>
          <w:sz w:val="22"/>
          <w:szCs w:val="22"/>
        </w:rPr>
        <w:t>means that collusion is less</w:t>
      </w:r>
      <w:r w:rsidR="00C80123" w:rsidRPr="00552F66">
        <w:rPr>
          <w:rFonts w:ascii="Times" w:hAnsi="Times"/>
          <w:sz w:val="22"/>
          <w:szCs w:val="22"/>
        </w:rPr>
        <w:t xml:space="preserve"> likely the </w:t>
      </w:r>
      <w:r w:rsidR="00987A01" w:rsidRPr="00552F66">
        <w:rPr>
          <w:rFonts w:ascii="Times" w:hAnsi="Times"/>
          <w:sz w:val="22"/>
          <w:szCs w:val="22"/>
        </w:rPr>
        <w:t>more substitutable</w:t>
      </w:r>
      <w:r w:rsidR="00C80123" w:rsidRPr="00552F66">
        <w:rPr>
          <w:rFonts w:ascii="Times" w:hAnsi="Times"/>
          <w:sz w:val="22"/>
          <w:szCs w:val="22"/>
        </w:rPr>
        <w:t xml:space="preserve"> the goods are. </w:t>
      </w:r>
      <w:r w:rsidR="00E03BDB" w:rsidRPr="00552F66">
        <w:rPr>
          <w:rFonts w:ascii="Times" w:hAnsi="Times"/>
          <w:sz w:val="22"/>
          <w:szCs w:val="22"/>
        </w:rPr>
        <w:t>T</w:t>
      </w:r>
      <w:r w:rsidR="00F8560B" w:rsidRPr="00552F66">
        <w:rPr>
          <w:rFonts w:ascii="Times" w:hAnsi="Times"/>
          <w:sz w:val="22"/>
          <w:szCs w:val="22"/>
        </w:rPr>
        <w:t xml:space="preserve">he effect of </w:t>
      </w:r>
      <m:oMath>
        <m:r>
          <w:rPr>
            <w:rFonts w:ascii="Cambria Math" w:hAnsi="Cambria Math"/>
            <w:sz w:val="22"/>
            <w:szCs w:val="22"/>
          </w:rPr>
          <m:t>x</m:t>
        </m:r>
      </m:oMath>
      <w:r w:rsidR="00F8560B" w:rsidRPr="00552F66">
        <w:rPr>
          <w:rFonts w:ascii="Times" w:hAnsi="Times"/>
          <w:sz w:val="22"/>
          <w:szCs w:val="22"/>
        </w:rPr>
        <w:t xml:space="preserve"> on the Nash profit is always negative</w:t>
      </w:r>
      <w:r w:rsidR="00EB21DD" w:rsidRPr="00552F66">
        <w:rPr>
          <w:rFonts w:ascii="Times" w:hAnsi="Times"/>
          <w:sz w:val="22"/>
          <w:szCs w:val="22"/>
        </w:rPr>
        <w:t>, since firms have less market power when the goods are more substitutable</w:t>
      </w:r>
      <w:r w:rsidR="00F8560B" w:rsidRPr="00552F66">
        <w:rPr>
          <w:rFonts w:ascii="Times" w:hAnsi="Times"/>
          <w:sz w:val="22"/>
          <w:szCs w:val="22"/>
        </w:rPr>
        <w:t xml:space="preserve">. The effect on the deviation profits, on the other hand, is positive as demand becomes more reactive to price changes. The first effect makes collusion more stable, while the second effect makes collusion less stable. The effect </w:t>
      </w:r>
      <w:r w:rsidR="00E03BDB" w:rsidRPr="00552F66">
        <w:rPr>
          <w:rFonts w:ascii="Times" w:hAnsi="Times"/>
          <w:sz w:val="22"/>
          <w:szCs w:val="22"/>
        </w:rPr>
        <w:t xml:space="preserve">of </w:t>
      </w:r>
      <m:oMath>
        <m:r>
          <w:rPr>
            <w:rFonts w:ascii="Cambria Math" w:hAnsi="Cambria Math"/>
            <w:sz w:val="22"/>
            <w:szCs w:val="22"/>
          </w:rPr>
          <m:t>x</m:t>
        </m:r>
      </m:oMath>
      <w:r w:rsidR="00E03BDB" w:rsidRPr="00552F66">
        <w:rPr>
          <w:rFonts w:ascii="Times" w:hAnsi="Times"/>
          <w:sz w:val="22"/>
          <w:szCs w:val="22"/>
        </w:rPr>
        <w:t xml:space="preserve"> </w:t>
      </w:r>
      <w:r w:rsidR="00F8560B" w:rsidRPr="00552F66">
        <w:rPr>
          <w:rFonts w:ascii="Times" w:hAnsi="Times"/>
          <w:sz w:val="22"/>
          <w:szCs w:val="22"/>
        </w:rPr>
        <w:t>on collusion differs with</w:t>
      </w:r>
      <w:r w:rsidR="00E03BDB" w:rsidRPr="00552F66">
        <w:rPr>
          <w:rFonts w:ascii="Times" w:hAnsi="Times"/>
          <w:sz w:val="22"/>
          <w:szCs w:val="22"/>
        </w:rPr>
        <w:t xml:space="preserve"> the interval of differentiation. When goods are highly differentiated</w:t>
      </w:r>
      <w:r w:rsidR="00715EE6" w:rsidRPr="00552F66">
        <w:rPr>
          <w:rFonts w:ascii="Times" w:hAnsi="Times"/>
          <w:sz w:val="22"/>
          <w:szCs w:val="22"/>
        </w:rPr>
        <w:t xml:space="preserve">, an increase in substitutability has </w:t>
      </w:r>
      <w:r w:rsidR="00E03BDB" w:rsidRPr="00552F66">
        <w:rPr>
          <w:rFonts w:ascii="Times" w:hAnsi="Times"/>
          <w:sz w:val="22"/>
          <w:szCs w:val="22"/>
        </w:rPr>
        <w:t xml:space="preserve">is </w:t>
      </w:r>
      <w:r w:rsidR="00715EE6" w:rsidRPr="00552F66">
        <w:rPr>
          <w:rFonts w:ascii="Times" w:hAnsi="Times"/>
          <w:sz w:val="22"/>
          <w:szCs w:val="22"/>
        </w:rPr>
        <w:t>positive effect on the profit</w:t>
      </w:r>
      <w:r w:rsidR="0067598B" w:rsidRPr="00552F66">
        <w:rPr>
          <w:rFonts w:ascii="Times" w:hAnsi="Times"/>
          <w:sz w:val="22"/>
          <w:szCs w:val="22"/>
        </w:rPr>
        <w:t xml:space="preserve"> (collusion becomes more stable)</w:t>
      </w:r>
      <w:r w:rsidR="00E03BDB" w:rsidRPr="00552F66">
        <w:rPr>
          <w:rFonts w:ascii="Times" w:hAnsi="Times"/>
          <w:sz w:val="22"/>
          <w:szCs w:val="22"/>
        </w:rPr>
        <w:t>, while at a certain poin</w:t>
      </w:r>
      <w:r w:rsidR="0067598B" w:rsidRPr="00552F66">
        <w:rPr>
          <w:rFonts w:ascii="Times" w:hAnsi="Times"/>
          <w:sz w:val="22"/>
          <w:szCs w:val="22"/>
        </w:rPr>
        <w:t>t this effect becomes negative (collusion becomes less stable). However the effect</w:t>
      </w:r>
      <w:r w:rsidR="00987A01" w:rsidRPr="00552F66">
        <w:rPr>
          <w:rFonts w:ascii="Times" w:hAnsi="Times"/>
          <w:sz w:val="22"/>
          <w:szCs w:val="22"/>
        </w:rPr>
        <w:t xml:space="preserve"> of </w:t>
      </w:r>
      <m:oMath>
        <m:r>
          <w:rPr>
            <w:rFonts w:ascii="Cambria Math" w:hAnsi="Cambria Math"/>
            <w:sz w:val="22"/>
            <w:szCs w:val="22"/>
          </w:rPr>
          <m:t>x</m:t>
        </m:r>
      </m:oMath>
      <w:r w:rsidR="00987A01" w:rsidRPr="00552F66">
        <w:rPr>
          <w:rFonts w:ascii="Times" w:hAnsi="Times"/>
          <w:sz w:val="22"/>
          <w:szCs w:val="22"/>
        </w:rPr>
        <w:t xml:space="preserve"> on the critical discount rate on the entire inte</w:t>
      </w:r>
      <w:r w:rsidR="00715EE6" w:rsidRPr="00552F66">
        <w:rPr>
          <w:rFonts w:ascii="Times" w:hAnsi="Times"/>
          <w:sz w:val="22"/>
          <w:szCs w:val="22"/>
        </w:rPr>
        <w:t>rval is positive. This indicates that when goods are highly differentiated, the effect of more substitutability on the d</w:t>
      </w:r>
      <w:r w:rsidR="00913824" w:rsidRPr="00552F66">
        <w:rPr>
          <w:rFonts w:ascii="Times" w:hAnsi="Times"/>
          <w:sz w:val="22"/>
          <w:szCs w:val="22"/>
        </w:rPr>
        <w:t>eviation profits overpowers the effect</w:t>
      </w:r>
      <w:r w:rsidR="00715EE6" w:rsidRPr="00552F66">
        <w:rPr>
          <w:rFonts w:ascii="Times" w:hAnsi="Times"/>
          <w:sz w:val="22"/>
          <w:szCs w:val="22"/>
        </w:rPr>
        <w:t xml:space="preserve"> on the collusive and Nash profits</w:t>
      </w:r>
      <w:r w:rsidR="00987A01" w:rsidRPr="00552F66">
        <w:rPr>
          <w:rFonts w:ascii="Times" w:hAnsi="Times"/>
          <w:sz w:val="22"/>
          <w:szCs w:val="22"/>
        </w:rPr>
        <w:t>.</w:t>
      </w:r>
    </w:p>
    <w:p w14:paraId="5EFD6837" w14:textId="5F8AFEBD" w:rsidR="00485196" w:rsidRDefault="00485196" w:rsidP="00485196">
      <w:pPr>
        <w:spacing w:line="360" w:lineRule="auto"/>
        <w:jc w:val="both"/>
        <w:rPr>
          <w:rFonts w:ascii="Times" w:hAnsi="Times"/>
          <w:sz w:val="22"/>
          <w:szCs w:val="22"/>
        </w:rPr>
      </w:pPr>
    </w:p>
    <w:p w14:paraId="1DF310F5" w14:textId="60F70CEF" w:rsidR="00850591" w:rsidRDefault="00987A01" w:rsidP="0037146D">
      <w:pPr>
        <w:spacing w:line="360" w:lineRule="auto"/>
        <w:jc w:val="both"/>
        <w:rPr>
          <w:rFonts w:ascii="Times" w:hAnsi="Times"/>
          <w:sz w:val="22"/>
          <w:szCs w:val="22"/>
        </w:rPr>
      </w:pPr>
      <w:r w:rsidRPr="00552F66">
        <w:rPr>
          <w:rFonts w:ascii="Times" w:hAnsi="Times"/>
          <w:sz w:val="22"/>
          <w:szCs w:val="22"/>
        </w:rPr>
        <w:t>A summary of the effects of the variables on the different prof</w:t>
      </w:r>
      <w:r w:rsidR="00987F51" w:rsidRPr="00552F66">
        <w:rPr>
          <w:rFonts w:ascii="Times" w:hAnsi="Times"/>
          <w:sz w:val="22"/>
          <w:szCs w:val="22"/>
        </w:rPr>
        <w:t>its is given in</w:t>
      </w:r>
      <w:r w:rsidR="00F37196">
        <w:rPr>
          <w:rFonts w:ascii="Times" w:hAnsi="Times"/>
          <w:sz w:val="22"/>
          <w:szCs w:val="22"/>
        </w:rPr>
        <w:t xml:space="preserve"> the appendix (</w:t>
      </w:r>
      <w:r w:rsidR="00485196">
        <w:rPr>
          <w:rFonts w:ascii="Times" w:hAnsi="Times"/>
          <w:sz w:val="22"/>
          <w:szCs w:val="22"/>
        </w:rPr>
        <w:t>Section C</w:t>
      </w:r>
      <w:r w:rsidR="00F37196">
        <w:rPr>
          <w:rFonts w:ascii="Times" w:hAnsi="Times"/>
          <w:sz w:val="22"/>
          <w:szCs w:val="22"/>
        </w:rPr>
        <w:t>,</w:t>
      </w:r>
      <w:r w:rsidR="00987F51" w:rsidRPr="00552F66">
        <w:rPr>
          <w:rFonts w:ascii="Times" w:hAnsi="Times"/>
          <w:sz w:val="22"/>
          <w:szCs w:val="22"/>
        </w:rPr>
        <w:t xml:space="preserve"> t</w:t>
      </w:r>
      <w:r w:rsidR="005D549A" w:rsidRPr="00552F66">
        <w:rPr>
          <w:rFonts w:ascii="Times" w:hAnsi="Times"/>
          <w:sz w:val="22"/>
          <w:szCs w:val="22"/>
        </w:rPr>
        <w:t>able</w:t>
      </w:r>
      <w:r w:rsidR="00987F51" w:rsidRPr="00552F66">
        <w:rPr>
          <w:rFonts w:ascii="Times" w:hAnsi="Times"/>
          <w:sz w:val="22"/>
          <w:szCs w:val="22"/>
        </w:rPr>
        <w:t xml:space="preserve"> 1</w:t>
      </w:r>
      <w:r w:rsidR="00F37196">
        <w:rPr>
          <w:rFonts w:ascii="Times" w:hAnsi="Times"/>
          <w:sz w:val="22"/>
          <w:szCs w:val="22"/>
        </w:rPr>
        <w:t>)</w:t>
      </w:r>
      <w:r w:rsidR="005D549A" w:rsidRPr="00552F66">
        <w:rPr>
          <w:rFonts w:ascii="Times" w:hAnsi="Times"/>
          <w:sz w:val="22"/>
          <w:szCs w:val="22"/>
        </w:rPr>
        <w:t>.</w:t>
      </w:r>
    </w:p>
    <w:p w14:paraId="2DC6F1E4" w14:textId="77777777" w:rsidR="00485196" w:rsidRPr="00485196" w:rsidRDefault="00485196" w:rsidP="0037146D">
      <w:pPr>
        <w:spacing w:line="360" w:lineRule="auto"/>
        <w:jc w:val="both"/>
        <w:rPr>
          <w:rFonts w:ascii="Times" w:hAnsi="Times"/>
          <w:sz w:val="22"/>
          <w:szCs w:val="22"/>
        </w:rPr>
      </w:pPr>
    </w:p>
    <w:p w14:paraId="71083253" w14:textId="29393AB2" w:rsidR="002B24E5" w:rsidRPr="00552F66" w:rsidRDefault="002B24E5" w:rsidP="0037146D">
      <w:pPr>
        <w:spacing w:line="360" w:lineRule="auto"/>
        <w:jc w:val="both"/>
        <w:rPr>
          <w:rFonts w:ascii="Times" w:hAnsi="Times"/>
          <w:b/>
          <w:sz w:val="22"/>
          <w:szCs w:val="22"/>
        </w:rPr>
      </w:pPr>
      <w:r w:rsidRPr="00552F66">
        <w:rPr>
          <w:rFonts w:ascii="Times" w:hAnsi="Times"/>
          <w:b/>
          <w:sz w:val="22"/>
          <w:szCs w:val="22"/>
        </w:rPr>
        <w:t>Model 2: Price competition with flexible locations</w:t>
      </w:r>
    </w:p>
    <w:p w14:paraId="5E1DBFD8" w14:textId="71AFB332" w:rsidR="00B443C9" w:rsidRPr="00552F66" w:rsidRDefault="00B443C9" w:rsidP="0037146D">
      <w:pPr>
        <w:spacing w:line="360" w:lineRule="auto"/>
        <w:jc w:val="both"/>
        <w:rPr>
          <w:rFonts w:ascii="Times" w:hAnsi="Times"/>
          <w:sz w:val="22"/>
          <w:szCs w:val="22"/>
        </w:rPr>
      </w:pPr>
      <w:r w:rsidRPr="00552F66">
        <w:rPr>
          <w:rFonts w:ascii="Times" w:hAnsi="Times"/>
          <w:sz w:val="22"/>
          <w:szCs w:val="22"/>
        </w:rPr>
        <w:t>In the</w:t>
      </w:r>
      <w:r w:rsidR="00BF6982">
        <w:rPr>
          <w:rFonts w:ascii="Times" w:hAnsi="Times"/>
          <w:sz w:val="22"/>
          <w:szCs w:val="22"/>
        </w:rPr>
        <w:t xml:space="preserve"> second model the assumption of </w:t>
      </w:r>
      <w:r w:rsidRPr="00552F66">
        <w:rPr>
          <w:rFonts w:ascii="Times" w:hAnsi="Times"/>
          <w:sz w:val="22"/>
          <w:szCs w:val="22"/>
        </w:rPr>
        <w:t>fixed locations is relaxed. In this model at the beginning</w:t>
      </w:r>
      <w:r w:rsidR="00987F51" w:rsidRPr="00552F66">
        <w:rPr>
          <w:rFonts w:ascii="Times" w:hAnsi="Times"/>
          <w:sz w:val="22"/>
          <w:szCs w:val="22"/>
        </w:rPr>
        <w:t xml:space="preserve"> of each period both firms are</w:t>
      </w:r>
      <w:r w:rsidRPr="00552F66">
        <w:rPr>
          <w:rFonts w:ascii="Times" w:hAnsi="Times"/>
          <w:sz w:val="22"/>
          <w:szCs w:val="22"/>
        </w:rPr>
        <w:t xml:space="preserve"> obliged to choose a location on the linear spectrum. This gives both firms the ability to further optimize their strategy regarding location and price. </w:t>
      </w:r>
      <w:r w:rsidR="0071201A">
        <w:rPr>
          <w:rFonts w:ascii="Times" w:hAnsi="Times"/>
          <w:sz w:val="22"/>
          <w:szCs w:val="22"/>
        </w:rPr>
        <w:t xml:space="preserve">The </w:t>
      </w:r>
      <w:r w:rsidRPr="00552F66">
        <w:rPr>
          <w:rFonts w:ascii="Times" w:hAnsi="Times"/>
          <w:sz w:val="22"/>
          <w:szCs w:val="22"/>
        </w:rPr>
        <w:t>consequence</w:t>
      </w:r>
      <w:r w:rsidR="0071201A">
        <w:rPr>
          <w:rFonts w:ascii="Times" w:hAnsi="Times"/>
          <w:sz w:val="22"/>
          <w:szCs w:val="22"/>
        </w:rPr>
        <w:t xml:space="preserve"> for the Nash equilibrium</w:t>
      </w:r>
      <w:r w:rsidRPr="00552F66">
        <w:rPr>
          <w:rFonts w:ascii="Times" w:hAnsi="Times"/>
          <w:sz w:val="22"/>
          <w:szCs w:val="22"/>
        </w:rPr>
        <w:t xml:space="preserve"> is that the profit</w:t>
      </w:r>
      <w:r w:rsidR="0071201A">
        <w:rPr>
          <w:rFonts w:ascii="Times" w:hAnsi="Times"/>
          <w:sz w:val="22"/>
          <w:szCs w:val="22"/>
        </w:rPr>
        <w:t>s</w:t>
      </w:r>
      <w:r w:rsidRPr="00552F66">
        <w:rPr>
          <w:rFonts w:ascii="Times" w:hAnsi="Times"/>
          <w:sz w:val="22"/>
          <w:szCs w:val="22"/>
        </w:rPr>
        <w:t xml:space="preserve"> of both firms </w:t>
      </w:r>
      <w:r w:rsidR="0071201A">
        <w:rPr>
          <w:rFonts w:ascii="Times" w:hAnsi="Times"/>
          <w:sz w:val="22"/>
          <w:szCs w:val="22"/>
        </w:rPr>
        <w:t>are</w:t>
      </w:r>
      <w:r w:rsidRPr="00552F66">
        <w:rPr>
          <w:rFonts w:ascii="Times" w:hAnsi="Times"/>
          <w:sz w:val="22"/>
          <w:szCs w:val="22"/>
        </w:rPr>
        <w:t xml:space="preserve"> strictly increasing in </w:t>
      </w:r>
      <w:r w:rsidR="0071201A">
        <w:rPr>
          <w:rFonts w:ascii="Times" w:hAnsi="Times"/>
          <w:sz w:val="22"/>
          <w:szCs w:val="22"/>
        </w:rPr>
        <w:t>the distance between the firms, implying</w:t>
      </w:r>
      <w:r w:rsidRPr="00552F66">
        <w:rPr>
          <w:rFonts w:ascii="Times" w:hAnsi="Times"/>
          <w:sz w:val="22"/>
          <w:szCs w:val="22"/>
        </w:rPr>
        <w:t xml:space="preserve"> that in a noncooperative equilibrium the firms will locate at each end of the spectrum. This a</w:t>
      </w:r>
      <w:r w:rsidR="0071201A">
        <w:rPr>
          <w:rFonts w:ascii="Times" w:hAnsi="Times"/>
          <w:sz w:val="22"/>
          <w:szCs w:val="22"/>
        </w:rPr>
        <w:t xml:space="preserve">llows them to exert the high </w:t>
      </w:r>
      <w:r w:rsidRPr="00552F66">
        <w:rPr>
          <w:rFonts w:ascii="Times" w:hAnsi="Times"/>
          <w:sz w:val="22"/>
          <w:szCs w:val="22"/>
        </w:rPr>
        <w:t xml:space="preserve">market power and charge a high price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2</m:t>
            </m:r>
          </m:sub>
        </m:sSub>
        <m:r>
          <w:rPr>
            <w:rFonts w:ascii="Cambria Math" w:hAnsi="Cambria Math"/>
            <w:sz w:val="22"/>
            <w:szCs w:val="22"/>
          </w:rPr>
          <m:t>=t</m:t>
        </m:r>
      </m:oMath>
      <w:r w:rsidR="000F3ED6" w:rsidRPr="00552F66">
        <w:rPr>
          <w:rFonts w:ascii="Times" w:hAnsi="Times"/>
          <w:sz w:val="22"/>
          <w:szCs w:val="22"/>
        </w:rPr>
        <w:t xml:space="preserve">, which is obviously increasing in </w:t>
      </w:r>
      <m:oMath>
        <m:r>
          <w:rPr>
            <w:rFonts w:ascii="Cambria Math" w:hAnsi="Cambria Math"/>
            <w:sz w:val="22"/>
            <w:szCs w:val="22"/>
          </w:rPr>
          <m:t>t</m:t>
        </m:r>
      </m:oMath>
      <w:r w:rsidR="000F3ED6" w:rsidRPr="00552F66">
        <w:rPr>
          <w:rFonts w:ascii="Times" w:hAnsi="Times"/>
          <w:sz w:val="22"/>
          <w:szCs w:val="22"/>
        </w:rPr>
        <w:t>.</w:t>
      </w:r>
      <w:r w:rsidRPr="00552F66">
        <w:rPr>
          <w:rFonts w:ascii="Times" w:hAnsi="Times"/>
          <w:sz w:val="22"/>
          <w:szCs w:val="22"/>
        </w:rPr>
        <w:t xml:space="preserve"> Due to their choice of symmetric locations and equal prices</w:t>
      </w:r>
      <w:r w:rsidR="00BF6982">
        <w:rPr>
          <w:rFonts w:ascii="Times" w:hAnsi="Times"/>
          <w:sz w:val="22"/>
          <w:szCs w:val="22"/>
        </w:rPr>
        <w:t>,</w:t>
      </w:r>
      <w:r w:rsidRPr="00552F66">
        <w:rPr>
          <w:rFonts w:ascii="Times" w:hAnsi="Times"/>
          <w:sz w:val="22"/>
          <w:szCs w:val="22"/>
        </w:rPr>
        <w:t xml:space="preserve"> the market is equally shared between the two firms. Compared to the previous model</w:t>
      </w:r>
      <w:r w:rsidR="000F3ED6" w:rsidRPr="00552F66">
        <w:rPr>
          <w:rFonts w:ascii="Times" w:hAnsi="Times"/>
          <w:sz w:val="22"/>
          <w:szCs w:val="22"/>
        </w:rPr>
        <w:t xml:space="preserve"> for equal values of </w:t>
      </w:r>
      <m:oMath>
        <m:r>
          <w:rPr>
            <w:rFonts w:ascii="Cambria Math" w:hAnsi="Cambria Math"/>
            <w:sz w:val="22"/>
            <w:szCs w:val="22"/>
          </w:rPr>
          <m:t>t</m:t>
        </m:r>
      </m:oMath>
      <w:r w:rsidR="000F3ED6" w:rsidRPr="00552F66">
        <w:rPr>
          <w:rFonts w:ascii="Times" w:hAnsi="Times"/>
          <w:sz w:val="22"/>
          <w:szCs w:val="22"/>
        </w:rPr>
        <w:t xml:space="preserve"> and </w:t>
      </w:r>
      <m:oMath>
        <m:r>
          <w:rPr>
            <w:rFonts w:ascii="Cambria Math" w:hAnsi="Cambria Math"/>
            <w:sz w:val="22"/>
            <w:szCs w:val="22"/>
          </w:rPr>
          <m:t>k</m:t>
        </m:r>
      </m:oMath>
      <w:r w:rsidRPr="00552F66">
        <w:rPr>
          <w:rFonts w:ascii="Times" w:hAnsi="Times"/>
          <w:sz w:val="22"/>
          <w:szCs w:val="22"/>
        </w:rPr>
        <w:t xml:space="preserve">, this means that the noncooperative equilibrium profit is the highest possible profit that could have been attained in model 1. This means that the effect of the Nash outcome on the stability of collusion, where higher punishment profits make collusion less stable, is </w:t>
      </w:r>
      <w:r w:rsidR="00676749" w:rsidRPr="00552F66">
        <w:rPr>
          <w:rFonts w:ascii="Times" w:hAnsi="Times"/>
          <w:sz w:val="22"/>
          <w:szCs w:val="22"/>
        </w:rPr>
        <w:t>at its maximum.</w:t>
      </w:r>
      <w:r w:rsidR="000F3ED6" w:rsidRPr="00552F66">
        <w:rPr>
          <w:rFonts w:ascii="Times" w:hAnsi="Times"/>
          <w:sz w:val="22"/>
          <w:szCs w:val="22"/>
        </w:rPr>
        <w:t xml:space="preserve"> </w:t>
      </w:r>
    </w:p>
    <w:p w14:paraId="51E482BD" w14:textId="7CEB2067" w:rsidR="002B24E5" w:rsidRPr="00552F66" w:rsidRDefault="00A32C41" w:rsidP="0037146D">
      <w:pPr>
        <w:spacing w:line="360" w:lineRule="auto"/>
        <w:jc w:val="both"/>
        <w:rPr>
          <w:rFonts w:ascii="Times" w:hAnsi="Times"/>
          <w:sz w:val="22"/>
          <w:szCs w:val="22"/>
        </w:rPr>
      </w:pPr>
      <w:r>
        <w:rPr>
          <w:rFonts w:ascii="Times" w:hAnsi="Times"/>
          <w:noProof/>
          <w:sz w:val="22"/>
          <w:szCs w:val="22"/>
        </w:rPr>
        <mc:AlternateContent>
          <mc:Choice Requires="wpg">
            <w:drawing>
              <wp:anchor distT="0" distB="0" distL="114300" distR="114300" simplePos="0" relativeHeight="251728896" behindDoc="0" locked="0" layoutInCell="1" allowOverlap="1" wp14:anchorId="2A99C8F1" wp14:editId="76351E4A">
                <wp:simplePos x="0" y="0"/>
                <wp:positionH relativeFrom="column">
                  <wp:posOffset>-114300</wp:posOffset>
                </wp:positionH>
                <wp:positionV relativeFrom="paragraph">
                  <wp:posOffset>2026285</wp:posOffset>
                </wp:positionV>
                <wp:extent cx="3313430" cy="2625090"/>
                <wp:effectExtent l="0" t="0" r="0" b="0"/>
                <wp:wrapSquare wrapText="bothSides"/>
                <wp:docPr id="115" name="Group 115"/>
                <wp:cNvGraphicFramePr/>
                <a:graphic xmlns:a="http://schemas.openxmlformats.org/drawingml/2006/main">
                  <a:graphicData uri="http://schemas.microsoft.com/office/word/2010/wordprocessingGroup">
                    <wpg:wgp>
                      <wpg:cNvGrpSpPr/>
                      <wpg:grpSpPr>
                        <a:xfrm>
                          <a:off x="0" y="0"/>
                          <a:ext cx="3313430" cy="2625090"/>
                          <a:chOff x="0" y="0"/>
                          <a:chExt cx="3313430" cy="2625090"/>
                        </a:xfrm>
                      </wpg:grpSpPr>
                      <wpg:grpSp>
                        <wpg:cNvPr id="54" name="Group 54"/>
                        <wpg:cNvGrpSpPr/>
                        <wpg:grpSpPr>
                          <a:xfrm>
                            <a:off x="0" y="0"/>
                            <a:ext cx="3313430" cy="2625090"/>
                            <a:chOff x="0" y="0"/>
                            <a:chExt cx="3313808" cy="2625677"/>
                          </a:xfrm>
                        </wpg:grpSpPr>
                        <wps:wsp>
                          <wps:cNvPr id="51" name="Text Box 51"/>
                          <wps:cNvSpPr txBox="1"/>
                          <wps:spPr>
                            <a:xfrm>
                              <a:off x="0" y="0"/>
                              <a:ext cx="3200400" cy="161163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9B8FD66" w14:textId="77777777" w:rsidR="00417353" w:rsidRDefault="0041735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50" name="Group 50"/>
                          <wpg:cNvGrpSpPr/>
                          <wpg:grpSpPr>
                            <a:xfrm>
                              <a:off x="72390" y="228600"/>
                              <a:ext cx="3241418" cy="2397077"/>
                              <a:chOff x="0" y="0"/>
                              <a:chExt cx="3241418" cy="2397077"/>
                            </a:xfrm>
                          </wpg:grpSpPr>
                          <pic:pic xmlns:pic="http://schemas.openxmlformats.org/drawingml/2006/picture">
                            <pic:nvPicPr>
                              <pic:cNvPr id="33" name="Picture 33"/>
                              <pic:cNvPicPr>
                                <a:picLocks/>
                              </pic:cNvPicPr>
                            </pic:nvPicPr>
                            <pic:blipFill>
                              <a:blip r:embed="rId23">
                                <a:extLst>
                                  <a:ext uri="{28A0092B-C50C-407E-A947-70E740481C1C}">
                                    <a14:useLocalDpi xmlns:a14="http://schemas.microsoft.com/office/drawing/2010/main" val="0"/>
                                  </a:ext>
                                </a:extLst>
                              </a:blip>
                              <a:stretch>
                                <a:fillRect/>
                              </a:stretch>
                            </pic:blipFill>
                            <pic:spPr>
                              <a:xfrm>
                                <a:off x="0" y="0"/>
                                <a:ext cx="3127375" cy="2118995"/>
                              </a:xfrm>
                              <a:prstGeom prst="rect">
                                <a:avLst/>
                              </a:prstGeom>
                            </pic:spPr>
                          </pic:pic>
                          <wps:wsp>
                            <wps:cNvPr id="34" name="Text Box 34"/>
                            <wps:cNvSpPr txBox="1"/>
                            <wps:spPr>
                              <a:xfrm>
                                <a:off x="394970" y="2066925"/>
                                <a:ext cx="2846448" cy="330152"/>
                              </a:xfrm>
                              <a:prstGeom prst="rect">
                                <a:avLst/>
                              </a:prstGeom>
                              <a:noFill/>
                              <a:ln>
                                <a:noFill/>
                              </a:ln>
                              <a:effectLst/>
                              <a:extLst>
                                <a:ext uri="{C572A759-6A51-4108-AA02-DFA0A04FC94B}">
                                  <ma14:wrappingTextBoxFlag xmlns:ma14="http://schemas.microsoft.com/office/mac/drawingml/2011/main"/>
                                </a:ext>
                              </a:extLst>
                            </wps:spPr>
                            <wps:txbx>
                              <w:txbxContent>
                                <w:p w14:paraId="61CD47EF" w14:textId="23BA9EFE" w:rsidR="00417353" w:rsidRPr="005363FA" w:rsidRDefault="00417353" w:rsidP="007C7060">
                                  <w:pPr>
                                    <w:spacing w:line="360" w:lineRule="auto"/>
                                    <w:rPr>
                                      <w:rFonts w:ascii="Times" w:hAnsi="Times"/>
                                      <w:sz w:val="15"/>
                                      <w:szCs w:val="15"/>
                                    </w:rPr>
                                  </w:pPr>
                                  <w:r>
                                    <w:rPr>
                                      <w:rFonts w:ascii="Times" w:hAnsi="Times"/>
                                      <w:sz w:val="15"/>
                                      <w:szCs w:val="15"/>
                                    </w:rPr>
                                    <w:t>Graph 8: Collusive profits as a function of t (for different values of 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88" name="Right Arrow 88"/>
                        <wps:cNvSpPr/>
                        <wps:spPr>
                          <a:xfrm rot="7753163" flipH="1">
                            <a:off x="2294255" y="1421130"/>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15" o:spid="_x0000_s1058" style="position:absolute;left:0;text-align:left;margin-left:-8.95pt;margin-top:159.55pt;width:260.9pt;height:206.7pt;z-index:251728896" coordsize="3313430,2625090"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">
                <v:group id="Group 54" o:spid="_x0000_s1059" style="position:absolute;width:3313430;height:2625090" coordsize="3313808,26256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BGx92cUAAADbAAAA&#10;DwAAAAAAAAAAAAAAAACpAgAAZHJzL2Rvd25yZXYueG1sUEsFBgAAAAAEAAQA+gAAAJsDAAAAAA==&#10;">
                  <v:shape id="Text Box 51" o:spid="_x0000_s1060" type="#_x0000_t202" style="position:absolute;width:3200400;height:161163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psmiwwAA&#10;ANsAAAAPAAAAZHJzL2Rvd25yZXYueG1sRI/NasMwEITvhbyD2EBvteSSlMSxYkJLoKeW5g9yW6yN&#10;bWKtjKXG7ttXhUKOw8x8w+TFaFtxo943jjWkiQJBXDrTcKXhsN8+LUD4gGywdUwafshDsZ485JgZ&#10;N/AX3XahEhHCPkMNdQhdJqUva7LoE9cRR+/ieoshyr6Spschwm0rn5V6kRYbjgs1dvRaU3ndfVsN&#10;x4/L+TRTn9WbnXeDG5Vku5RaP07HzQpEoDHcw//td6NhnsLfl/gD5Po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lpsmiwwAAANsAAAAPAAAAAAAAAAAAAAAAAJcCAABkcnMvZG93&#10;bnJldi54bWxQSwUGAAAAAAQABAD1AAAAhwMAAAAA&#10;" filled="f" stroked="f">
                    <v:textbox>
                      <w:txbxContent>
                        <w:p w14:paraId="79B8FD66" w14:textId="77777777" w:rsidR="00417353" w:rsidRDefault="00417353"/>
                      </w:txbxContent>
                    </v:textbox>
                  </v:shape>
                  <v:group id="Group 50" o:spid="_x0000_s1061" style="position:absolute;left:72390;top:228600;width:3241418;height:2397077" coordsize="3241418,23970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B7V3vawQAAANsAAAAPAAAA&#10;AAAAAAAAAAAAAKkCAABkcnMvZG93bnJldi54bWxQSwUGAAAAAAQABAD6AAAAlwMAAAAA&#10;">
                    <v:shape id="Picture 33" o:spid="_x0000_s1062" type="#_x0000_t75" style="position:absolute;width:3127375;height:211899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Dr&#10;QdrCAAAA2wAAAA8AAABkcnMvZG93bnJldi54bWxEj0+LwjAUxO8LfofwBG9rqoIs1SgiVr0orH/Y&#10;PT6at03Z5qU0Ueu3N4LgcZiZ3zDTeWsrcaXGl44VDPoJCOLc6ZILBadj9vkFwgdkjZVjUnAnD/NZ&#10;52OKqXY3/qbrIRQiQtinqMCEUKdS+tyQRd93NXH0/lxjMUTZFFI3eItwW8lhkoylxZLjgsGaloby&#10;/8PFKvhZFevNrx5QhjvTJmTPi/s+U6rXbRcTEIHa8A6/2lutYDSC55f4A+Ts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A60HawgAAANsAAAAPAAAAAAAAAAAAAAAAAJwCAABk&#10;cnMvZG93bnJldi54bWxQSwUGAAAAAAQABAD3AAAAiwMAAAAA&#10;">
                      <v:imagedata r:id="rId24" o:title=""/>
                      <v:path arrowok="t"/>
                      <o:lock v:ext="edit" aspectratio="f"/>
                    </v:shape>
                    <v:shape id="Text Box 34" o:spid="_x0000_s1063" type="#_x0000_t202" style="position:absolute;left:394970;top:2066925;width:2846448;height:33015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Do+awwAA&#10;ANsAAAAPAAAAZHJzL2Rvd25yZXYueG1sRI9Pa8JAFMTvBb/D8oTe6q7/iqbZiCiFnhStCt4e2WcS&#10;mn0bsluTfvuuUOhxmJnfMOmqt7W4U+srxxrGIwWCOHem4kLD6fP9ZQHCB2SDtWPS8EMeVtngKcXE&#10;uI4PdD+GQkQI+wQ1lCE0iZQ+L8miH7mGOHo311oMUbaFNC12EW5rOVHqVVqsOC6U2NCmpPzr+G01&#10;nHe362Wm9sXWzpvO9UqyXUqtn4f9+g1EoD78h//aH0bDdAaPL/EHyOw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oDo+awwAAANsAAAAPAAAAAAAAAAAAAAAAAJcCAABkcnMvZG93&#10;bnJldi54bWxQSwUGAAAAAAQABAD1AAAAhwMAAAAA&#10;" filled="f" stroked="f">
                      <v:textbox>
                        <w:txbxContent>
                          <w:p w14:paraId="61CD47EF" w14:textId="23BA9EFE" w:rsidR="00417353" w:rsidRPr="005363FA" w:rsidRDefault="00417353" w:rsidP="007C7060">
                            <w:pPr>
                              <w:spacing w:line="360" w:lineRule="auto"/>
                              <w:rPr>
                                <w:rFonts w:ascii="Times" w:hAnsi="Times"/>
                                <w:sz w:val="15"/>
                                <w:szCs w:val="15"/>
                              </w:rPr>
                            </w:pPr>
                            <w:r>
                              <w:rPr>
                                <w:rFonts w:ascii="Times" w:hAnsi="Times"/>
                                <w:sz w:val="15"/>
                                <w:szCs w:val="15"/>
                              </w:rPr>
                              <w:t>Graph 8: Collusive profits as a function of t (for different values of k)</w:t>
                            </w:r>
                          </w:p>
                        </w:txbxContent>
                      </v:textbox>
                    </v:shape>
                  </v:group>
                </v:group>
                <v:shape id="Right Arrow 88" o:spid="_x0000_s1064" type="#_x0000_t13" style="position:absolute;left:2294255;top:1421130;width:178435;height:106045;rotation:-8468522fd;flip:x;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Bg4bwAAA&#10;ANsAAAAPAAAAZHJzL2Rvd25yZXYueG1sRE9Ni8IwEL0L+x/CCF5EUxVc7RplUXS9eLCr99lmbIrN&#10;pDRR67/fHASPj/e9WLW2EndqfOlYwWiYgCDOnS65UHD63Q5mIHxA1lg5JgVP8rBafnQWmGr34CPd&#10;s1CIGMI+RQUmhDqV0ueGLPqhq4kjd3GNxRBhU0jd4COG20qOk2QqLZYcGwzWtDaUX7ObVXDcyPX2&#10;kJnPqZ2b/d9lN+mH849SvW77/QUiUBve4pd7rxXM4tj4Jf4AufwH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KBg4bwAAAANsAAAAPAAAAAAAAAAAAAAAAAJcCAABkcnMvZG93bnJl&#10;di54bWxQSwUGAAAAAAQABAD1AAAAhAMAAAAA&#10;" adj="15181" fillcolor="#404040" strokecolor="white"/>
                <w10:wrap type="square"/>
              </v:group>
            </w:pict>
          </mc:Fallback>
        </mc:AlternateContent>
      </w:r>
      <w:r w:rsidR="00B443C9" w:rsidRPr="00552F66">
        <w:rPr>
          <w:rFonts w:ascii="Times" w:hAnsi="Times"/>
          <w:sz w:val="22"/>
          <w:szCs w:val="22"/>
        </w:rPr>
        <w:tab/>
        <w:t>The c</w:t>
      </w:r>
      <w:r w:rsidR="002B24E5" w:rsidRPr="00552F66">
        <w:rPr>
          <w:rFonts w:ascii="Times" w:hAnsi="Times"/>
          <w:sz w:val="22"/>
          <w:szCs w:val="22"/>
        </w:rPr>
        <w:t>ollusive profits</w:t>
      </w:r>
      <w:r w:rsidR="00B443C9" w:rsidRPr="00552F66">
        <w:rPr>
          <w:rFonts w:ascii="Times" w:hAnsi="Times"/>
          <w:sz w:val="22"/>
          <w:szCs w:val="22"/>
        </w:rPr>
        <w:t xml:space="preserve"> are optimized for location as well. </w:t>
      </w:r>
      <w:r w:rsidR="000F3ED6" w:rsidRPr="00552F66">
        <w:rPr>
          <w:rFonts w:ascii="Times" w:hAnsi="Times"/>
          <w:sz w:val="22"/>
          <w:szCs w:val="22"/>
        </w:rPr>
        <w:t xml:space="preserve">To be able to charge the highest price at which the whole market is still served the firms locate at the location that minimizes the distance the consumers have to travel. </w:t>
      </w:r>
      <w:r w:rsidR="00B443C9" w:rsidRPr="00552F66">
        <w:rPr>
          <w:rFonts w:ascii="Times" w:hAnsi="Times"/>
          <w:sz w:val="22"/>
          <w:szCs w:val="22"/>
        </w:rPr>
        <w:t>This means</w:t>
      </w:r>
      <w:r w:rsidR="000F3ED6" w:rsidRPr="00552F66">
        <w:rPr>
          <w:rFonts w:ascii="Times" w:hAnsi="Times"/>
          <w:sz w:val="22"/>
          <w:szCs w:val="22"/>
        </w:rPr>
        <w:t xml:space="preserve"> that the collusive outcome in the</w:t>
      </w:r>
      <w:r w:rsidR="002B24E5" w:rsidRPr="00552F66">
        <w:rPr>
          <w:rFonts w:ascii="Times" w:hAnsi="Times"/>
          <w:sz w:val="22"/>
          <w:szCs w:val="22"/>
        </w:rPr>
        <w:t xml:space="preserve"> first </w:t>
      </w:r>
      <w:r w:rsidR="000F3ED6" w:rsidRPr="00552F66">
        <w:rPr>
          <w:rFonts w:ascii="Times" w:hAnsi="Times"/>
          <w:sz w:val="22"/>
          <w:szCs w:val="22"/>
        </w:rPr>
        <w:t xml:space="preserve">stage is </w:t>
      </w:r>
      <w:r w:rsidR="002B24E5" w:rsidRPr="00552F66">
        <w:rPr>
          <w:rFonts w:ascii="Times" w:hAnsi="Times"/>
          <w:sz w:val="22"/>
          <w:szCs w:val="22"/>
        </w:rPr>
        <w:t xml:space="preserve">welfare improving, </w:t>
      </w:r>
      <w:r w:rsidR="000F3ED6" w:rsidRPr="00552F66">
        <w:rPr>
          <w:rFonts w:ascii="Times" w:hAnsi="Times"/>
          <w:sz w:val="22"/>
          <w:szCs w:val="22"/>
        </w:rPr>
        <w:t>while in the second stage</w:t>
      </w:r>
      <w:r w:rsidR="002B24E5" w:rsidRPr="00552F66">
        <w:rPr>
          <w:rFonts w:ascii="Times" w:hAnsi="Times"/>
          <w:sz w:val="22"/>
          <w:szCs w:val="22"/>
        </w:rPr>
        <w:t xml:space="preserve"> welfare reducing</w:t>
      </w:r>
      <w:r w:rsidR="000F3ED6" w:rsidRPr="00552F66">
        <w:rPr>
          <w:rFonts w:ascii="Times" w:hAnsi="Times"/>
          <w:sz w:val="22"/>
          <w:szCs w:val="22"/>
        </w:rPr>
        <w:t xml:space="preserve"> due to the high prices</w:t>
      </w:r>
      <w:r w:rsidR="002B24E5" w:rsidRPr="00552F66">
        <w:rPr>
          <w:rFonts w:ascii="Times" w:hAnsi="Times"/>
          <w:sz w:val="22"/>
          <w:szCs w:val="22"/>
        </w:rPr>
        <w:t>.</w:t>
      </w:r>
      <w:r w:rsidR="007C7060" w:rsidRPr="00552F66">
        <w:rPr>
          <w:rFonts w:ascii="Times" w:hAnsi="Times"/>
          <w:sz w:val="22"/>
          <w:szCs w:val="22"/>
        </w:rPr>
        <w:t xml:space="preserve"> Graph 8 depicts the collusive profits, where the horizontal axis measures </w:t>
      </w:r>
      <m:oMath>
        <m:r>
          <w:rPr>
            <w:rFonts w:ascii="Cambria Math" w:hAnsi="Cambria Math"/>
            <w:sz w:val="22"/>
            <w:szCs w:val="22"/>
          </w:rPr>
          <m:t>t</m:t>
        </m:r>
      </m:oMath>
      <w:r w:rsidR="007C7060" w:rsidRPr="00552F66">
        <w:rPr>
          <w:rFonts w:ascii="Times" w:hAnsi="Times"/>
          <w:sz w:val="22"/>
          <w:szCs w:val="22"/>
        </w:rPr>
        <w:t xml:space="preserve"> and the vertical axis measures the profit. Higher located functions correspond to higher values of </w:t>
      </w:r>
      <m:oMath>
        <m:r>
          <w:rPr>
            <w:rFonts w:ascii="Cambria Math" w:hAnsi="Cambria Math"/>
            <w:sz w:val="22"/>
            <w:szCs w:val="22"/>
          </w:rPr>
          <m:t>k</m:t>
        </m:r>
      </m:oMath>
      <w:r w:rsidR="007C7060" w:rsidRPr="00552F66">
        <w:rPr>
          <w:rFonts w:ascii="Times" w:hAnsi="Times"/>
          <w:sz w:val="22"/>
          <w:szCs w:val="22"/>
        </w:rPr>
        <w:t>. This means that the profits increase in the reservation price</w:t>
      </w:r>
      <w:r w:rsidR="0071201A">
        <w:rPr>
          <w:rFonts w:ascii="Times" w:hAnsi="Times"/>
          <w:sz w:val="22"/>
          <w:szCs w:val="22"/>
        </w:rPr>
        <w:t xml:space="preserve"> (indicated by the arrow)</w:t>
      </w:r>
      <w:r w:rsidR="007C7060" w:rsidRPr="00552F66">
        <w:rPr>
          <w:rFonts w:ascii="Times" w:hAnsi="Times"/>
          <w:sz w:val="22"/>
          <w:szCs w:val="22"/>
        </w:rPr>
        <w:t xml:space="preserve">. The graph shows that the profit decreases linearly in </w:t>
      </w:r>
      <m:oMath>
        <m:r>
          <w:rPr>
            <w:rFonts w:ascii="Cambria Math" w:hAnsi="Cambria Math"/>
            <w:sz w:val="22"/>
            <w:szCs w:val="22"/>
          </w:rPr>
          <m:t>t</m:t>
        </m:r>
      </m:oMath>
      <w:r w:rsidR="007C7060" w:rsidRPr="00552F66">
        <w:rPr>
          <w:rFonts w:ascii="Times" w:hAnsi="Times"/>
          <w:sz w:val="22"/>
          <w:szCs w:val="22"/>
        </w:rPr>
        <w:t xml:space="preserve"> and that the functions do not have a value for certain intervals of </w:t>
      </w:r>
      <m:oMath>
        <m:r>
          <w:rPr>
            <w:rFonts w:ascii="Cambria Math" w:hAnsi="Cambria Math"/>
            <w:sz w:val="22"/>
            <w:szCs w:val="22"/>
          </w:rPr>
          <m:t>t</m:t>
        </m:r>
      </m:oMath>
      <w:r w:rsidR="007C7060" w:rsidRPr="00552F66">
        <w:rPr>
          <w:rFonts w:ascii="Times" w:hAnsi="Times"/>
          <w:sz w:val="22"/>
          <w:szCs w:val="22"/>
        </w:rPr>
        <w:t xml:space="preserve">. The latter is due to the assumption on the ratio </w:t>
      </w:r>
      <m:oMath>
        <m:r>
          <w:rPr>
            <w:rFonts w:ascii="Cambria Math" w:hAnsi="Cambria Math"/>
            <w:sz w:val="22"/>
            <w:szCs w:val="22"/>
          </w:rPr>
          <m:t>k/t</m:t>
        </m:r>
      </m:oMath>
      <w:r w:rsidR="007C7060" w:rsidRPr="00552F66">
        <w:rPr>
          <w:rFonts w:ascii="Times" w:hAnsi="Times"/>
          <w:sz w:val="22"/>
          <w:szCs w:val="22"/>
        </w:rPr>
        <w:t xml:space="preserve">, which must be higher than </w:t>
      </w:r>
      <m:oMath>
        <m:r>
          <w:rPr>
            <w:rFonts w:ascii="Cambria Math" w:hAnsi="Cambria Math"/>
            <w:sz w:val="22"/>
            <w:szCs w:val="22"/>
          </w:rPr>
          <m:t>5/4</m:t>
        </m:r>
      </m:oMath>
      <w:r w:rsidR="007C7060" w:rsidRPr="00552F66">
        <w:rPr>
          <w:rFonts w:ascii="Times" w:hAnsi="Times"/>
          <w:sz w:val="22"/>
          <w:szCs w:val="22"/>
        </w:rPr>
        <w:t xml:space="preserve"> to serve the entire market in the noncooperative equilibrium. </w:t>
      </w:r>
    </w:p>
    <w:p w14:paraId="32C2E628" w14:textId="7A6B2EB0" w:rsidR="00CA39CE" w:rsidRDefault="00B952FF" w:rsidP="009B04BB">
      <w:pPr>
        <w:spacing w:line="360" w:lineRule="auto"/>
        <w:ind w:firstLine="720"/>
        <w:jc w:val="both"/>
        <w:rPr>
          <w:rFonts w:ascii="Times" w:hAnsi="Times"/>
          <w:sz w:val="22"/>
          <w:szCs w:val="22"/>
        </w:rPr>
      </w:pPr>
      <w:r w:rsidRPr="00552F66">
        <w:rPr>
          <w:rFonts w:ascii="Times" w:hAnsi="Times"/>
          <w:sz w:val="22"/>
          <w:szCs w:val="22"/>
        </w:rPr>
        <w:t xml:space="preserve">The deviation outcome is analyzed for two assumptions, which differ </w:t>
      </w:r>
      <w:r w:rsidR="0071201A">
        <w:rPr>
          <w:rFonts w:ascii="Times" w:hAnsi="Times"/>
          <w:sz w:val="22"/>
          <w:szCs w:val="22"/>
        </w:rPr>
        <w:t xml:space="preserve">in the reactiveness of the rival </w:t>
      </w:r>
      <w:r w:rsidR="00045CF9" w:rsidRPr="00552F66">
        <w:rPr>
          <w:rFonts w:ascii="Times" w:hAnsi="Times"/>
          <w:sz w:val="22"/>
          <w:szCs w:val="22"/>
        </w:rPr>
        <w:t>to the deviation</w:t>
      </w:r>
      <w:r w:rsidR="0071201A">
        <w:rPr>
          <w:rFonts w:ascii="Times" w:hAnsi="Times"/>
          <w:sz w:val="22"/>
          <w:szCs w:val="22"/>
        </w:rPr>
        <w:t>.</w:t>
      </w:r>
    </w:p>
    <w:p w14:paraId="32A1AF86" w14:textId="77777777" w:rsidR="00A32C41" w:rsidRDefault="00A32C41" w:rsidP="009B04BB">
      <w:pPr>
        <w:spacing w:line="360" w:lineRule="auto"/>
        <w:ind w:firstLine="720"/>
        <w:jc w:val="both"/>
        <w:rPr>
          <w:rFonts w:ascii="Times" w:hAnsi="Times"/>
          <w:sz w:val="22"/>
          <w:szCs w:val="22"/>
        </w:rPr>
      </w:pPr>
    </w:p>
    <w:p w14:paraId="6ED7E7BA" w14:textId="77777777" w:rsidR="0071201A" w:rsidRDefault="0071201A" w:rsidP="0037146D">
      <w:pPr>
        <w:spacing w:line="360" w:lineRule="auto"/>
        <w:jc w:val="both"/>
        <w:rPr>
          <w:rFonts w:ascii="Times" w:hAnsi="Times"/>
          <w:i/>
          <w:sz w:val="22"/>
          <w:szCs w:val="22"/>
        </w:rPr>
      </w:pPr>
    </w:p>
    <w:p w14:paraId="6BE1CBAB" w14:textId="77777777" w:rsidR="0071201A" w:rsidRDefault="0071201A" w:rsidP="0037146D">
      <w:pPr>
        <w:spacing w:line="360" w:lineRule="auto"/>
        <w:jc w:val="both"/>
        <w:rPr>
          <w:rFonts w:ascii="Times" w:hAnsi="Times"/>
          <w:i/>
          <w:sz w:val="22"/>
          <w:szCs w:val="22"/>
        </w:rPr>
      </w:pPr>
    </w:p>
    <w:p w14:paraId="4A1E5F7D" w14:textId="5ADAC2AB" w:rsidR="00045CF9" w:rsidRPr="00552F66" w:rsidRDefault="00045CF9" w:rsidP="0037146D">
      <w:pPr>
        <w:spacing w:line="360" w:lineRule="auto"/>
        <w:jc w:val="both"/>
        <w:rPr>
          <w:rFonts w:ascii="Times" w:hAnsi="Times"/>
          <w:sz w:val="22"/>
          <w:szCs w:val="22"/>
        </w:rPr>
      </w:pPr>
      <w:r w:rsidRPr="00552F66">
        <w:rPr>
          <w:rFonts w:ascii="Times" w:hAnsi="Times"/>
          <w:i/>
          <w:sz w:val="22"/>
          <w:szCs w:val="22"/>
        </w:rPr>
        <w:t>Assumption 1: Punishment phase starts at the beginning of a period</w:t>
      </w:r>
    </w:p>
    <w:p w14:paraId="1E8004A1" w14:textId="6D1F008E" w:rsidR="002B555F" w:rsidRPr="00552F66" w:rsidRDefault="00A32C41" w:rsidP="0037146D">
      <w:pPr>
        <w:spacing w:line="360" w:lineRule="auto"/>
        <w:jc w:val="both"/>
        <w:rPr>
          <w:rFonts w:ascii="Times" w:hAnsi="Times"/>
          <w:sz w:val="22"/>
          <w:szCs w:val="22"/>
        </w:rPr>
      </w:pPr>
      <w:r>
        <w:rPr>
          <w:rFonts w:ascii="Times" w:hAnsi="Times"/>
          <w:sz w:val="22"/>
          <w:szCs w:val="22"/>
        </w:rPr>
        <w:t xml:space="preserve">The shape of </w:t>
      </w:r>
      <w:r w:rsidR="00EC00F5" w:rsidRPr="00552F66">
        <w:rPr>
          <w:rFonts w:ascii="Times" w:hAnsi="Times"/>
          <w:sz w:val="22"/>
          <w:szCs w:val="22"/>
        </w:rPr>
        <w:t>deviation profit in this model is</w:t>
      </w:r>
      <w:r>
        <w:rPr>
          <w:rFonts w:ascii="Times" w:hAnsi="Times"/>
          <w:sz w:val="22"/>
          <w:szCs w:val="22"/>
        </w:rPr>
        <w:t xml:space="preserve"> similar to the collusive profits as shown in graph 8</w:t>
      </w:r>
      <w:r w:rsidR="00EC00F5" w:rsidRPr="00552F66">
        <w:rPr>
          <w:rFonts w:ascii="Times" w:hAnsi="Times"/>
          <w:sz w:val="22"/>
          <w:szCs w:val="22"/>
        </w:rPr>
        <w:t>.</w:t>
      </w:r>
      <w:r>
        <w:rPr>
          <w:rFonts w:ascii="Times" w:hAnsi="Times"/>
          <w:sz w:val="22"/>
          <w:szCs w:val="22"/>
        </w:rPr>
        <w:t xml:space="preserve"> </w:t>
      </w:r>
      <w:r w:rsidR="00EC00F5" w:rsidRPr="00552F66">
        <w:rPr>
          <w:rFonts w:ascii="Times" w:hAnsi="Times"/>
          <w:sz w:val="22"/>
          <w:szCs w:val="22"/>
        </w:rPr>
        <w:t>In fact, the interpr</w:t>
      </w:r>
      <w:r w:rsidR="0071201A">
        <w:rPr>
          <w:rFonts w:ascii="Times" w:hAnsi="Times"/>
          <w:sz w:val="22"/>
          <w:szCs w:val="22"/>
        </w:rPr>
        <w:t xml:space="preserve">etation of the relationship between </w:t>
      </w:r>
      <w:r w:rsidR="00EC00F5" w:rsidRPr="00552F66">
        <w:rPr>
          <w:rFonts w:ascii="Times" w:hAnsi="Times"/>
          <w:sz w:val="22"/>
          <w:szCs w:val="22"/>
        </w:rPr>
        <w:t xml:space="preserve">the profit </w:t>
      </w:r>
      <w:r w:rsidR="0071201A">
        <w:rPr>
          <w:rFonts w:ascii="Times" w:hAnsi="Times"/>
          <w:sz w:val="22"/>
          <w:szCs w:val="22"/>
        </w:rPr>
        <w:t>and</w:t>
      </w:r>
      <w:r w:rsidR="00EC00F5" w:rsidRPr="00552F66">
        <w:rPr>
          <w:rFonts w:ascii="Times" w:hAnsi="Times"/>
          <w:sz w:val="22"/>
          <w:szCs w:val="22"/>
        </w:rPr>
        <w:t xml:space="preserve"> the variables </w:t>
      </w:r>
      <m:oMath>
        <m:r>
          <w:rPr>
            <w:rFonts w:ascii="Cambria Math" w:hAnsi="Cambria Math"/>
            <w:sz w:val="22"/>
            <w:szCs w:val="22"/>
          </w:rPr>
          <m:t>t</m:t>
        </m:r>
      </m:oMath>
      <w:r w:rsidR="00EC00F5" w:rsidRPr="00552F66">
        <w:rPr>
          <w:rFonts w:ascii="Times" w:hAnsi="Times"/>
          <w:sz w:val="22"/>
          <w:szCs w:val="22"/>
        </w:rPr>
        <w:t xml:space="preserve"> and </w:t>
      </w:r>
      <m:oMath>
        <m:r>
          <w:rPr>
            <w:rFonts w:ascii="Cambria Math" w:hAnsi="Cambria Math"/>
            <w:sz w:val="22"/>
            <w:szCs w:val="22"/>
          </w:rPr>
          <m:t>k</m:t>
        </m:r>
      </m:oMath>
      <w:r w:rsidR="00EC00F5" w:rsidRPr="00552F66">
        <w:rPr>
          <w:rFonts w:ascii="Times" w:hAnsi="Times"/>
          <w:sz w:val="22"/>
          <w:szCs w:val="22"/>
        </w:rPr>
        <w:t xml:space="preserve"> </w:t>
      </w:r>
      <w:r w:rsidR="0071201A">
        <w:rPr>
          <w:rFonts w:ascii="Times" w:hAnsi="Times"/>
          <w:sz w:val="22"/>
          <w:szCs w:val="22"/>
        </w:rPr>
        <w:t>is identical</w:t>
      </w:r>
      <w:r w:rsidR="00EC00F5" w:rsidRPr="00552F66">
        <w:rPr>
          <w:rFonts w:ascii="Times" w:hAnsi="Times"/>
          <w:sz w:val="22"/>
          <w:szCs w:val="22"/>
        </w:rPr>
        <w:t xml:space="preserve"> to the collusive profits. </w:t>
      </w:r>
      <w:r w:rsidR="0071201A">
        <w:rPr>
          <w:rFonts w:ascii="Times" w:hAnsi="Times"/>
          <w:sz w:val="22"/>
          <w:szCs w:val="22"/>
        </w:rPr>
        <w:t xml:space="preserve">The difference is that the deviation profits decrease faster in </w:t>
      </w:r>
      <m:oMath>
        <m:r>
          <w:rPr>
            <w:rFonts w:ascii="Cambria Math" w:hAnsi="Cambria Math"/>
            <w:sz w:val="22"/>
            <w:szCs w:val="22"/>
          </w:rPr>
          <m:t>t</m:t>
        </m:r>
      </m:oMath>
      <w:r w:rsidR="0071201A">
        <w:rPr>
          <w:rFonts w:ascii="Times" w:hAnsi="Times"/>
          <w:sz w:val="22"/>
          <w:szCs w:val="22"/>
        </w:rPr>
        <w:t xml:space="preserve"> and are therefore steeper.</w:t>
      </w:r>
      <w:r w:rsidR="0071201A" w:rsidRPr="00552F66">
        <w:rPr>
          <w:rFonts w:ascii="Times" w:hAnsi="Times"/>
          <w:sz w:val="22"/>
          <w:szCs w:val="22"/>
        </w:rPr>
        <w:t xml:space="preserve"> Since the punishment period can only</w:t>
      </w:r>
      <w:r w:rsidR="0071201A">
        <w:rPr>
          <w:rFonts w:ascii="Times" w:hAnsi="Times"/>
          <w:sz w:val="22"/>
          <w:szCs w:val="22"/>
        </w:rPr>
        <w:t xml:space="preserve"> start at the beginning of</w:t>
      </w:r>
      <w:r w:rsidR="0071201A" w:rsidRPr="00552F66">
        <w:rPr>
          <w:rFonts w:ascii="Times" w:hAnsi="Times"/>
          <w:sz w:val="22"/>
          <w:szCs w:val="22"/>
        </w:rPr>
        <w:t xml:space="preserve"> each period, the deviating firm has </w:t>
      </w:r>
      <w:r w:rsidR="0071201A">
        <w:rPr>
          <w:rFonts w:ascii="Times" w:hAnsi="Times"/>
          <w:sz w:val="22"/>
          <w:szCs w:val="22"/>
        </w:rPr>
        <w:t>more</w:t>
      </w:r>
      <w:r w:rsidR="0071201A" w:rsidRPr="00552F66">
        <w:rPr>
          <w:rFonts w:ascii="Times" w:hAnsi="Times"/>
          <w:sz w:val="22"/>
          <w:szCs w:val="22"/>
        </w:rPr>
        <w:t xml:space="preserve"> freedom to maximize profits.</w:t>
      </w:r>
    </w:p>
    <w:p w14:paraId="174E184D" w14:textId="0ADF3FD6" w:rsidR="00045CF9" w:rsidRPr="00552F66" w:rsidRDefault="001B57DF" w:rsidP="0037146D">
      <w:pPr>
        <w:spacing w:line="360" w:lineRule="auto"/>
        <w:jc w:val="both"/>
        <w:rPr>
          <w:rFonts w:ascii="Times" w:hAnsi="Times"/>
          <w:sz w:val="22"/>
          <w:szCs w:val="22"/>
        </w:rPr>
      </w:pPr>
      <w:r w:rsidRPr="00552F66">
        <w:rPr>
          <w:rFonts w:ascii="Times" w:hAnsi="Times"/>
          <w:noProof/>
          <w:sz w:val="22"/>
          <w:szCs w:val="22"/>
        </w:rPr>
        <mc:AlternateContent>
          <mc:Choice Requires="wpg">
            <w:drawing>
              <wp:anchor distT="0" distB="0" distL="114300" distR="114300" simplePos="0" relativeHeight="251684864" behindDoc="0" locked="0" layoutInCell="1" allowOverlap="1" wp14:anchorId="2A06FA18" wp14:editId="21002A58">
                <wp:simplePos x="0" y="0"/>
                <wp:positionH relativeFrom="column">
                  <wp:posOffset>2400300</wp:posOffset>
                </wp:positionH>
                <wp:positionV relativeFrom="paragraph">
                  <wp:posOffset>1054100</wp:posOffset>
                </wp:positionV>
                <wp:extent cx="2854325" cy="2127250"/>
                <wp:effectExtent l="0" t="0" r="0" b="6350"/>
                <wp:wrapSquare wrapText="bothSides"/>
                <wp:docPr id="5" name="Group 5"/>
                <wp:cNvGraphicFramePr/>
                <a:graphic xmlns:a="http://schemas.openxmlformats.org/drawingml/2006/main">
                  <a:graphicData uri="http://schemas.microsoft.com/office/word/2010/wordprocessingGroup">
                    <wpg:wgp>
                      <wpg:cNvGrpSpPr/>
                      <wpg:grpSpPr>
                        <a:xfrm>
                          <a:off x="0" y="0"/>
                          <a:ext cx="2736731" cy="2127250"/>
                          <a:chOff x="58796" y="-298794"/>
                          <a:chExt cx="2736731" cy="2127594"/>
                        </a:xfrm>
                      </wpg:grpSpPr>
                      <pic:pic xmlns:pic="http://schemas.openxmlformats.org/drawingml/2006/picture">
                        <pic:nvPicPr>
                          <pic:cNvPr id="3" name="Picture 3"/>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58796" y="-298794"/>
                            <a:ext cx="2736731" cy="1862799"/>
                          </a:xfrm>
                          <a:prstGeom prst="rect">
                            <a:avLst/>
                          </a:prstGeom>
                        </pic:spPr>
                      </pic:pic>
                      <wps:wsp>
                        <wps:cNvPr id="4" name="Text Box 4"/>
                        <wps:cNvSpPr txBox="1"/>
                        <wps:spPr>
                          <a:xfrm>
                            <a:off x="74930" y="1576705"/>
                            <a:ext cx="2550795" cy="252095"/>
                          </a:xfrm>
                          <a:prstGeom prst="rect">
                            <a:avLst/>
                          </a:prstGeom>
                          <a:noFill/>
                          <a:ln>
                            <a:noFill/>
                          </a:ln>
                          <a:effectLst/>
                          <a:extLst>
                            <a:ext uri="{C572A759-6A51-4108-AA02-DFA0A04FC94B}">
                              <ma14:wrappingTextBoxFlag xmlns:ma14="http://schemas.microsoft.com/office/mac/drawingml/2011/main"/>
                            </a:ext>
                          </a:extLst>
                        </wps:spPr>
                        <wps:txbx>
                          <w:txbxContent>
                            <w:p w14:paraId="07E0974C" w14:textId="79D58FDC" w:rsidR="00417353" w:rsidRPr="005363FA" w:rsidRDefault="00417353" w:rsidP="00045CF9">
                              <w:pPr>
                                <w:spacing w:line="360" w:lineRule="auto"/>
                                <w:rPr>
                                  <w:rFonts w:ascii="Times" w:hAnsi="Times"/>
                                  <w:sz w:val="15"/>
                                  <w:szCs w:val="15"/>
                                </w:rPr>
                              </w:pPr>
                              <w:r>
                                <w:rPr>
                                  <w:rFonts w:ascii="Times" w:hAnsi="Times"/>
                                  <w:sz w:val="15"/>
                                  <w:szCs w:val="15"/>
                                </w:rPr>
                                <w:t>Graph 9</w:t>
                              </w:r>
                              <w:r w:rsidRPr="005363FA">
                                <w:rPr>
                                  <w:rFonts w:ascii="Times" w:hAnsi="Times"/>
                                  <w:sz w:val="15"/>
                                  <w:szCs w:val="15"/>
                                </w:rPr>
                                <w:t xml:space="preserve">: </w:t>
                              </w:r>
                              <w:r>
                                <w:rPr>
                                  <w:rFonts w:ascii="Times" w:hAnsi="Times"/>
                                  <w:sz w:val="15"/>
                                  <w:szCs w:val="15"/>
                                </w:rPr>
                                <w:t xml:space="preserve">Critical discount rate as a function of the ratio </w:t>
                              </w:r>
                              <m:oMath>
                                <m:r>
                                  <w:rPr>
                                    <w:rFonts w:ascii="Cambria Math" w:hAnsi="Cambria Math"/>
                                    <w:sz w:val="15"/>
                                    <w:szCs w:val="15"/>
                                  </w:rPr>
                                  <m:t>k/t</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5" o:spid="_x0000_s1065" style="position:absolute;left:0;text-align:left;margin-left:189pt;margin-top:83pt;width:224.75pt;height:167.5pt;z-index:251684864;mso-width-relative:margin;mso-height-relative:margin" coordorigin="58796,-298794" coordsize="2736731,2127594"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">
                <v:shape id="Picture 3" o:spid="_x0000_s1066" type="#_x0000_t75" style="position:absolute;left:58796;top:-298794;width:2736731;height:1862799;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Bw&#10;V8zDAAAA2gAAAA8AAABkcnMvZG93bnJldi54bWxEj0FrwkAUhO8F/8PyBG91o4KUNBsRgxBPUluq&#10;vT2yr0lo9m3Y3Wj8926h0OMwM98w2WY0nbiS861lBYt5AoK4srrlWsHH+/75BYQPyBo7y6TgTh42&#10;+eQpw1TbG7/R9RRqESHsU1TQhNCnUvqqIYN+bnvi6H1bZzBE6WqpHd4i3HRymSRrabDluNBgT7uG&#10;qp/TYBTsz1+uoIJ3oTzY4dgXy8vn2ig1m47bVxCBxvAf/muXWsEKfq/EGyDzB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cHBXzMMAAADaAAAADwAAAAAAAAAAAAAAAACcAgAA&#10;ZHJzL2Rvd25yZXYueG1sUEsFBgAAAAAEAAQA9wAAAIwDAAAAAA==&#10;">
                  <v:imagedata r:id="rId26" o:title=""/>
                  <v:path arrowok="t"/>
                </v:shape>
                <v:shape id="Text Box 4" o:spid="_x0000_s1067" type="#_x0000_t202" style="position:absolute;left:74930;top:1576705;width:2550795;height:2520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" filled="f" stroked="f">
                  <v:textbox>
                    <w:txbxContent>
                      <w:p w14:paraId="07E0974C" w14:textId="79D58FDC" w:rsidR="00417353" w:rsidRPr="005363FA" w:rsidRDefault="00417353" w:rsidP="00045CF9">
                        <w:pPr>
                          <w:spacing w:line="360" w:lineRule="auto"/>
                          <w:rPr>
                            <w:rFonts w:ascii="Times" w:hAnsi="Times"/>
                            <w:sz w:val="15"/>
                            <w:szCs w:val="15"/>
                          </w:rPr>
                        </w:pPr>
                        <w:r>
                          <w:rPr>
                            <w:rFonts w:ascii="Times" w:hAnsi="Times"/>
                            <w:sz w:val="15"/>
                            <w:szCs w:val="15"/>
                          </w:rPr>
                          <w:t>Graph 9</w:t>
                        </w:r>
                        <w:r w:rsidRPr="005363FA">
                          <w:rPr>
                            <w:rFonts w:ascii="Times" w:hAnsi="Times"/>
                            <w:sz w:val="15"/>
                            <w:szCs w:val="15"/>
                          </w:rPr>
                          <w:t xml:space="preserve">: </w:t>
                        </w:r>
                        <w:r>
                          <w:rPr>
                            <w:rFonts w:ascii="Times" w:hAnsi="Times"/>
                            <w:sz w:val="15"/>
                            <w:szCs w:val="15"/>
                          </w:rPr>
                          <w:t xml:space="preserve">Critical discount rate as a function of the ratio </w:t>
                        </w:r>
                        <m:oMath>
                          <m:r>
                            <w:rPr>
                              <w:rFonts w:ascii="Cambria Math" w:hAnsi="Cambria Math"/>
                              <w:sz w:val="15"/>
                              <w:szCs w:val="15"/>
                            </w:rPr>
                            <m:t>k/t</m:t>
                          </m:r>
                        </m:oMath>
                      </w:p>
                    </w:txbxContent>
                  </v:textbox>
                </v:shape>
                <w10:wrap type="square"/>
              </v:group>
            </w:pict>
          </mc:Fallback>
        </mc:AlternateContent>
      </w:r>
      <w:r w:rsidRPr="00552F66">
        <w:rPr>
          <w:rFonts w:ascii="Times" w:hAnsi="Times"/>
          <w:sz w:val="22"/>
          <w:szCs w:val="22"/>
        </w:rPr>
        <w:tab/>
      </w:r>
      <w:r w:rsidR="00A32C41">
        <w:rPr>
          <w:rFonts w:ascii="Times" w:hAnsi="Times"/>
          <w:sz w:val="22"/>
          <w:szCs w:val="22"/>
        </w:rPr>
        <w:t>Graph 9</w:t>
      </w:r>
      <w:r w:rsidR="00045CF9" w:rsidRPr="00552F66">
        <w:rPr>
          <w:rFonts w:ascii="Times" w:hAnsi="Times"/>
          <w:sz w:val="22"/>
          <w:szCs w:val="22"/>
        </w:rPr>
        <w:t xml:space="preserve"> depic</w:t>
      </w:r>
      <w:r w:rsidR="002B555F" w:rsidRPr="00552F66">
        <w:rPr>
          <w:rFonts w:ascii="Times" w:hAnsi="Times"/>
          <w:sz w:val="22"/>
          <w:szCs w:val="22"/>
        </w:rPr>
        <w:t xml:space="preserve">ts the critical discount rate (vertical </w:t>
      </w:r>
      <w:r w:rsidR="00045CF9" w:rsidRPr="00552F66">
        <w:rPr>
          <w:rFonts w:ascii="Times" w:hAnsi="Times"/>
          <w:sz w:val="22"/>
          <w:szCs w:val="22"/>
        </w:rPr>
        <w:t xml:space="preserve">axis) for different values of the ratio </w:t>
      </w:r>
      <m:oMath>
        <m:r>
          <w:rPr>
            <w:rFonts w:ascii="Cambria Math" w:hAnsi="Cambria Math"/>
            <w:sz w:val="22"/>
            <w:szCs w:val="22"/>
          </w:rPr>
          <m:t>k/t</m:t>
        </m:r>
      </m:oMath>
      <w:r w:rsidR="002B555F" w:rsidRPr="00552F66">
        <w:rPr>
          <w:rFonts w:ascii="Times" w:hAnsi="Times"/>
          <w:sz w:val="22"/>
          <w:szCs w:val="22"/>
        </w:rPr>
        <w:t xml:space="preserve"> (horizontal </w:t>
      </w:r>
      <w:r w:rsidR="00875649" w:rsidRPr="00552F66">
        <w:rPr>
          <w:rFonts w:ascii="Times" w:hAnsi="Times"/>
          <w:sz w:val="22"/>
          <w:szCs w:val="22"/>
        </w:rPr>
        <w:t xml:space="preserve">axis). </w:t>
      </w:r>
      <w:r w:rsidR="00045CF9" w:rsidRPr="00552F66">
        <w:rPr>
          <w:rFonts w:ascii="Times" w:hAnsi="Times"/>
          <w:sz w:val="22"/>
          <w:szCs w:val="22"/>
        </w:rPr>
        <w:t>For</w:t>
      </w:r>
      <w:r w:rsidR="00875649" w:rsidRPr="00552F66">
        <w:rPr>
          <w:rFonts w:ascii="Times" w:hAnsi="Times"/>
          <w:sz w:val="22"/>
          <w:szCs w:val="22"/>
        </w:rPr>
        <w:t xml:space="preserve"> the lowest possible value of this ratio</w:t>
      </w:r>
      <w:r w:rsidR="00045CF9" w:rsidRPr="00552F66">
        <w:rPr>
          <w:rFonts w:ascii="Times" w:hAnsi="Times"/>
          <w:sz w:val="22"/>
          <w:szCs w:val="22"/>
        </w:rPr>
        <w:t xml:space="preserve"> the critical discount rate is </w:t>
      </w:r>
      <m:oMath>
        <m:r>
          <w:rPr>
            <w:rFonts w:ascii="Cambria Math" w:hAnsi="Cambria Math"/>
            <w:sz w:val="22"/>
            <w:szCs w:val="22"/>
          </w:rPr>
          <m:t>13/16</m:t>
        </m:r>
      </m:oMath>
      <w:r w:rsidR="00045CF9" w:rsidRPr="00552F66">
        <w:rPr>
          <w:rFonts w:ascii="Times" w:hAnsi="Times"/>
          <w:sz w:val="22"/>
          <w:szCs w:val="22"/>
        </w:rPr>
        <w:t xml:space="preserve">, which is relatively close to one. The ratio </w:t>
      </w:r>
      <m:oMath>
        <m:r>
          <w:rPr>
            <w:rFonts w:ascii="Cambria Math" w:hAnsi="Cambria Math"/>
            <w:sz w:val="22"/>
            <w:szCs w:val="22"/>
          </w:rPr>
          <m:t>k/t</m:t>
        </m:r>
      </m:oMath>
      <w:r w:rsidR="00045CF9" w:rsidRPr="00552F66">
        <w:rPr>
          <w:rFonts w:ascii="Times" w:hAnsi="Times"/>
          <w:sz w:val="22"/>
          <w:szCs w:val="22"/>
        </w:rPr>
        <w:t xml:space="preserve"> </w:t>
      </w:r>
      <w:r w:rsidR="00875649" w:rsidRPr="00552F66">
        <w:rPr>
          <w:rFonts w:ascii="Times" w:hAnsi="Times"/>
          <w:sz w:val="22"/>
          <w:szCs w:val="22"/>
        </w:rPr>
        <w:t>measures</w:t>
      </w:r>
      <w:r w:rsidR="00045CF9" w:rsidRPr="00552F66">
        <w:rPr>
          <w:rFonts w:ascii="Times" w:hAnsi="Times"/>
          <w:sz w:val="22"/>
          <w:szCs w:val="22"/>
        </w:rPr>
        <w:t xml:space="preserve"> </w:t>
      </w:r>
      <w:r w:rsidR="00875649" w:rsidRPr="00552F66">
        <w:rPr>
          <w:rFonts w:ascii="Times" w:hAnsi="Times"/>
          <w:sz w:val="22"/>
          <w:szCs w:val="22"/>
        </w:rPr>
        <w:t>the reservation price relative to</w:t>
      </w:r>
      <w:r w:rsidR="00045CF9" w:rsidRPr="00552F66">
        <w:rPr>
          <w:rFonts w:ascii="Times" w:hAnsi="Times"/>
          <w:sz w:val="22"/>
          <w:szCs w:val="22"/>
        </w:rPr>
        <w:t xml:space="preserve"> the magnitude of </w:t>
      </w:r>
      <w:r w:rsidR="00875649" w:rsidRPr="00552F66">
        <w:rPr>
          <w:rFonts w:ascii="Times" w:hAnsi="Times"/>
          <w:sz w:val="22"/>
          <w:szCs w:val="22"/>
        </w:rPr>
        <w:t>the utility cost incurred from purchasing a good that is positioned at a distance from the consumers’</w:t>
      </w:r>
      <w:r w:rsidR="00045CF9" w:rsidRPr="00552F66">
        <w:rPr>
          <w:rFonts w:ascii="Times" w:hAnsi="Times"/>
          <w:sz w:val="22"/>
          <w:szCs w:val="22"/>
        </w:rPr>
        <w:t xml:space="preserve"> bliss point</w:t>
      </w:r>
      <w:r w:rsidR="00875649" w:rsidRPr="00552F66">
        <w:rPr>
          <w:rFonts w:ascii="Times" w:hAnsi="Times"/>
          <w:sz w:val="22"/>
          <w:szCs w:val="22"/>
        </w:rPr>
        <w:t xml:space="preserve">. The critical discount rate decreases in </w:t>
      </w:r>
      <m:oMath>
        <m:r>
          <w:rPr>
            <w:rFonts w:ascii="Cambria Math" w:hAnsi="Cambria Math"/>
            <w:sz w:val="22"/>
            <w:szCs w:val="22"/>
          </w:rPr>
          <m:t>k/t</m:t>
        </m:r>
      </m:oMath>
      <w:r w:rsidR="00875649" w:rsidRPr="00552F66">
        <w:rPr>
          <w:rFonts w:ascii="Times" w:hAnsi="Times"/>
          <w:sz w:val="22"/>
          <w:szCs w:val="22"/>
        </w:rPr>
        <w:t xml:space="preserve">. </w:t>
      </w:r>
      <w:r w:rsidR="00045CF9" w:rsidRPr="00552F66">
        <w:rPr>
          <w:rFonts w:ascii="Times" w:hAnsi="Times"/>
          <w:sz w:val="22"/>
          <w:szCs w:val="22"/>
        </w:rPr>
        <w:t xml:space="preserve">The ratio is large for small values of </w:t>
      </w:r>
      <m:oMath>
        <m:r>
          <w:rPr>
            <w:rFonts w:ascii="Cambria Math" w:hAnsi="Cambria Math"/>
            <w:sz w:val="22"/>
            <w:szCs w:val="22"/>
          </w:rPr>
          <m:t>t</m:t>
        </m:r>
      </m:oMath>
      <w:r w:rsidR="00045CF9" w:rsidRPr="00552F66">
        <w:rPr>
          <w:rFonts w:ascii="Times" w:hAnsi="Times"/>
          <w:sz w:val="22"/>
          <w:szCs w:val="22"/>
        </w:rPr>
        <w:t xml:space="preserve"> and large values of </w:t>
      </w:r>
      <m:oMath>
        <m:r>
          <w:rPr>
            <w:rFonts w:ascii="Cambria Math" w:hAnsi="Cambria Math"/>
            <w:sz w:val="22"/>
            <w:szCs w:val="22"/>
          </w:rPr>
          <m:t>k</m:t>
        </m:r>
      </m:oMath>
      <w:r w:rsidR="00045CF9" w:rsidRPr="00552F66">
        <w:rPr>
          <w:rFonts w:ascii="Times" w:hAnsi="Times"/>
          <w:sz w:val="22"/>
          <w:szCs w:val="22"/>
        </w:rPr>
        <w:t>. So given any</w:t>
      </w:r>
      <m:oMath>
        <m:r>
          <w:rPr>
            <w:rFonts w:ascii="Cambria Math" w:hAnsi="Cambria Math"/>
            <w:sz w:val="22"/>
            <w:szCs w:val="22"/>
          </w:rPr>
          <m:t xml:space="preserve"> k</m:t>
        </m:r>
      </m:oMath>
      <w:r w:rsidR="00045CF9" w:rsidRPr="00552F66">
        <w:rPr>
          <w:rFonts w:ascii="Times" w:hAnsi="Times"/>
          <w:sz w:val="22"/>
          <w:szCs w:val="22"/>
        </w:rPr>
        <w:t xml:space="preserve">, a </w:t>
      </w:r>
      <w:r w:rsidR="00875649" w:rsidRPr="00552F66">
        <w:rPr>
          <w:rFonts w:ascii="Times" w:hAnsi="Times"/>
          <w:sz w:val="22"/>
          <w:szCs w:val="22"/>
        </w:rPr>
        <w:t>lower</w:t>
      </w:r>
      <w:r w:rsidR="00045CF9" w:rsidRPr="00552F66">
        <w:rPr>
          <w:rFonts w:ascii="Times" w:hAnsi="Times"/>
          <w:sz w:val="22"/>
          <w:szCs w:val="22"/>
        </w:rPr>
        <w:t xml:space="preserve"> </w:t>
      </w:r>
      <m:oMath>
        <m:r>
          <w:rPr>
            <w:rFonts w:ascii="Cambria Math" w:hAnsi="Cambria Math"/>
            <w:sz w:val="22"/>
            <w:szCs w:val="22"/>
          </w:rPr>
          <m:t>t</m:t>
        </m:r>
      </m:oMath>
      <w:r w:rsidR="00875649" w:rsidRPr="00552F66">
        <w:rPr>
          <w:rFonts w:ascii="Times" w:hAnsi="Times"/>
          <w:sz w:val="22"/>
          <w:szCs w:val="22"/>
        </w:rPr>
        <w:t xml:space="preserve"> will make the ratio high</w:t>
      </w:r>
      <w:r w:rsidR="00045CF9" w:rsidRPr="00552F66">
        <w:rPr>
          <w:rFonts w:ascii="Times" w:hAnsi="Times"/>
          <w:sz w:val="22"/>
          <w:szCs w:val="22"/>
        </w:rPr>
        <w:t xml:space="preserve"> and therefore th</w:t>
      </w:r>
      <w:r w:rsidR="00875649" w:rsidRPr="00552F66">
        <w:rPr>
          <w:rFonts w:ascii="Times" w:hAnsi="Times"/>
          <w:sz w:val="22"/>
          <w:szCs w:val="22"/>
        </w:rPr>
        <w:t>e critical discount factor low</w:t>
      </w:r>
      <w:r w:rsidR="00045CF9" w:rsidRPr="00552F66">
        <w:rPr>
          <w:rFonts w:ascii="Times" w:hAnsi="Times"/>
          <w:sz w:val="22"/>
          <w:szCs w:val="22"/>
        </w:rPr>
        <w:t xml:space="preserve">. For any </w:t>
      </w:r>
      <m:oMath>
        <m:r>
          <w:rPr>
            <w:rFonts w:ascii="Cambria Math" w:hAnsi="Cambria Math"/>
            <w:sz w:val="22"/>
            <w:szCs w:val="22"/>
          </w:rPr>
          <m:t>t</m:t>
        </m:r>
      </m:oMath>
      <w:r w:rsidR="00045CF9" w:rsidRPr="00552F66">
        <w:rPr>
          <w:rFonts w:ascii="Times" w:hAnsi="Times"/>
          <w:sz w:val="22"/>
          <w:szCs w:val="22"/>
        </w:rPr>
        <w:t xml:space="preserve">, a </w:t>
      </w:r>
      <w:r w:rsidR="00875649" w:rsidRPr="00552F66">
        <w:rPr>
          <w:rFonts w:ascii="Times" w:hAnsi="Times"/>
          <w:sz w:val="22"/>
          <w:szCs w:val="22"/>
        </w:rPr>
        <w:t>higher</w:t>
      </w:r>
      <w:r w:rsidR="00045CF9" w:rsidRPr="00552F66">
        <w:rPr>
          <w:rFonts w:ascii="Times" w:hAnsi="Times"/>
          <w:sz w:val="22"/>
          <w:szCs w:val="22"/>
        </w:rPr>
        <w:t xml:space="preserve"> </w:t>
      </w:r>
      <m:oMath>
        <m:r>
          <w:rPr>
            <w:rFonts w:ascii="Cambria Math" w:hAnsi="Cambria Math"/>
            <w:sz w:val="22"/>
            <w:szCs w:val="22"/>
          </w:rPr>
          <m:t>k</m:t>
        </m:r>
      </m:oMath>
      <w:r w:rsidR="00045CF9" w:rsidRPr="00552F66">
        <w:rPr>
          <w:rFonts w:ascii="Times" w:hAnsi="Times"/>
          <w:sz w:val="22"/>
          <w:szCs w:val="22"/>
        </w:rPr>
        <w:t xml:space="preserve"> will make the ratio high and therefore the </w:t>
      </w:r>
      <w:r w:rsidR="00875649" w:rsidRPr="00552F66">
        <w:rPr>
          <w:rFonts w:ascii="Times" w:hAnsi="Times"/>
          <w:sz w:val="22"/>
          <w:szCs w:val="22"/>
        </w:rPr>
        <w:t xml:space="preserve">critical discount factor </w:t>
      </w:r>
      <w:r w:rsidR="00045CF9" w:rsidRPr="00552F66">
        <w:rPr>
          <w:rFonts w:ascii="Times" w:hAnsi="Times"/>
          <w:sz w:val="22"/>
          <w:szCs w:val="22"/>
        </w:rPr>
        <w:t>l</w:t>
      </w:r>
      <w:r w:rsidR="00875649" w:rsidRPr="00552F66">
        <w:rPr>
          <w:rFonts w:ascii="Times" w:hAnsi="Times"/>
          <w:sz w:val="22"/>
          <w:szCs w:val="22"/>
        </w:rPr>
        <w:t>ow</w:t>
      </w:r>
      <w:r w:rsidR="00045CF9" w:rsidRPr="00552F66">
        <w:rPr>
          <w:rFonts w:ascii="Times" w:hAnsi="Times"/>
          <w:sz w:val="22"/>
          <w:szCs w:val="22"/>
        </w:rPr>
        <w:t xml:space="preserve">. </w:t>
      </w:r>
      <w:r w:rsidR="00875649" w:rsidRPr="00552F66">
        <w:rPr>
          <w:rFonts w:ascii="Times" w:hAnsi="Times"/>
          <w:sz w:val="22"/>
          <w:szCs w:val="22"/>
        </w:rPr>
        <w:t xml:space="preserve">Both effects, ceteris paribus a lower </w:t>
      </w:r>
      <m:oMath>
        <m:r>
          <w:rPr>
            <w:rFonts w:ascii="Cambria Math" w:hAnsi="Cambria Math"/>
            <w:sz w:val="22"/>
            <w:szCs w:val="22"/>
          </w:rPr>
          <m:t>t</m:t>
        </m:r>
      </m:oMath>
      <w:r w:rsidR="00875649" w:rsidRPr="00552F66">
        <w:rPr>
          <w:rFonts w:ascii="Times" w:hAnsi="Times"/>
          <w:sz w:val="22"/>
          <w:szCs w:val="22"/>
        </w:rPr>
        <w:t xml:space="preserve"> or a higher </w:t>
      </w:r>
      <m:oMath>
        <m:r>
          <w:rPr>
            <w:rFonts w:ascii="Cambria Math" w:hAnsi="Cambria Math"/>
            <w:sz w:val="22"/>
            <w:szCs w:val="22"/>
          </w:rPr>
          <m:t>k</m:t>
        </m:r>
      </m:oMath>
      <w:r w:rsidR="00875649" w:rsidRPr="00552F66">
        <w:rPr>
          <w:rFonts w:ascii="Times" w:hAnsi="Times"/>
          <w:sz w:val="22"/>
          <w:szCs w:val="22"/>
        </w:rPr>
        <w:t>, make collusion more likely. Vice versa f</w:t>
      </w:r>
      <w:r w:rsidR="00045CF9" w:rsidRPr="00552F66">
        <w:rPr>
          <w:rFonts w:ascii="Times" w:hAnsi="Times"/>
          <w:sz w:val="22"/>
          <w:szCs w:val="22"/>
        </w:rPr>
        <w:t xml:space="preserve">or relatively small </w:t>
      </w:r>
      <m:oMath>
        <m:r>
          <w:rPr>
            <w:rFonts w:ascii="Cambria Math" w:hAnsi="Cambria Math"/>
            <w:sz w:val="22"/>
            <w:szCs w:val="22"/>
          </w:rPr>
          <m:t>k</m:t>
        </m:r>
      </m:oMath>
      <w:r w:rsidR="00045CF9" w:rsidRPr="00552F66">
        <w:rPr>
          <w:rFonts w:ascii="Times" w:hAnsi="Times"/>
          <w:sz w:val="22"/>
          <w:szCs w:val="22"/>
        </w:rPr>
        <w:t xml:space="preserve"> or relatively large </w:t>
      </w:r>
      <m:oMath>
        <m:r>
          <w:rPr>
            <w:rFonts w:ascii="Cambria Math" w:hAnsi="Cambria Math"/>
            <w:sz w:val="22"/>
            <w:szCs w:val="22"/>
          </w:rPr>
          <m:t>t</m:t>
        </m:r>
      </m:oMath>
      <w:r w:rsidR="00875649" w:rsidRPr="00552F66">
        <w:rPr>
          <w:rFonts w:ascii="Times" w:hAnsi="Times"/>
          <w:sz w:val="22"/>
          <w:szCs w:val="22"/>
        </w:rPr>
        <w:t xml:space="preserve"> collusion is less likely.</w:t>
      </w:r>
    </w:p>
    <w:p w14:paraId="609A86C9" w14:textId="77777777" w:rsidR="00716120" w:rsidRPr="00552F66" w:rsidRDefault="00716120" w:rsidP="0037146D">
      <w:pPr>
        <w:spacing w:line="360" w:lineRule="auto"/>
        <w:jc w:val="both"/>
        <w:rPr>
          <w:rFonts w:ascii="Times" w:hAnsi="Times"/>
          <w:sz w:val="22"/>
          <w:szCs w:val="22"/>
        </w:rPr>
      </w:pPr>
    </w:p>
    <w:p w14:paraId="58F6BB09" w14:textId="77777777" w:rsidR="00045CF9" w:rsidRPr="00552F66" w:rsidRDefault="00045CF9" w:rsidP="0037146D">
      <w:pPr>
        <w:spacing w:line="360" w:lineRule="auto"/>
        <w:jc w:val="both"/>
        <w:rPr>
          <w:rFonts w:ascii="Times" w:hAnsi="Times"/>
          <w:i/>
          <w:sz w:val="22"/>
          <w:szCs w:val="22"/>
        </w:rPr>
      </w:pPr>
      <w:r w:rsidRPr="00552F66">
        <w:rPr>
          <w:rFonts w:ascii="Times" w:hAnsi="Times"/>
          <w:i/>
          <w:sz w:val="22"/>
          <w:szCs w:val="22"/>
        </w:rPr>
        <w:t>Assumption 2: Punishment phase starts at the beginning of a stage</w:t>
      </w:r>
    </w:p>
    <w:p w14:paraId="0D36D244" w14:textId="61750A53" w:rsidR="00082B40" w:rsidRPr="00552F66" w:rsidRDefault="006419AE" w:rsidP="0037146D">
      <w:pPr>
        <w:spacing w:line="360" w:lineRule="auto"/>
        <w:jc w:val="both"/>
        <w:rPr>
          <w:rFonts w:ascii="Times" w:hAnsi="Times"/>
          <w:sz w:val="22"/>
          <w:szCs w:val="22"/>
        </w:rPr>
      </w:pPr>
      <w:r>
        <w:rPr>
          <w:rFonts w:ascii="Times" w:hAnsi="Times"/>
          <w:noProof/>
          <w:sz w:val="22"/>
          <w:szCs w:val="22"/>
        </w:rPr>
        <mc:AlternateContent>
          <mc:Choice Requires="wpg">
            <w:drawing>
              <wp:anchor distT="0" distB="0" distL="114300" distR="114300" simplePos="0" relativeHeight="251732992" behindDoc="0" locked="0" layoutInCell="1" allowOverlap="1" wp14:anchorId="4EDA4184" wp14:editId="273B0468">
                <wp:simplePos x="0" y="0"/>
                <wp:positionH relativeFrom="column">
                  <wp:posOffset>-114300</wp:posOffset>
                </wp:positionH>
                <wp:positionV relativeFrom="paragraph">
                  <wp:posOffset>2218690</wp:posOffset>
                </wp:positionV>
                <wp:extent cx="3429000" cy="2628900"/>
                <wp:effectExtent l="0" t="0" r="0" b="12700"/>
                <wp:wrapSquare wrapText="bothSides"/>
                <wp:docPr id="113" name="Group 113"/>
                <wp:cNvGraphicFramePr/>
                <a:graphic xmlns:a="http://schemas.openxmlformats.org/drawingml/2006/main">
                  <a:graphicData uri="http://schemas.microsoft.com/office/word/2010/wordprocessingGroup">
                    <wpg:wgp>
                      <wpg:cNvGrpSpPr/>
                      <wpg:grpSpPr>
                        <a:xfrm>
                          <a:off x="0" y="0"/>
                          <a:ext cx="3429000" cy="2628900"/>
                          <a:chOff x="0" y="0"/>
                          <a:chExt cx="3429000" cy="2628900"/>
                        </a:xfrm>
                      </wpg:grpSpPr>
                      <wpg:grpSp>
                        <wpg:cNvPr id="38" name="Group 38"/>
                        <wpg:cNvGrpSpPr/>
                        <wpg:grpSpPr>
                          <a:xfrm>
                            <a:off x="0" y="0"/>
                            <a:ext cx="3429000" cy="2628900"/>
                            <a:chOff x="604750" y="827278"/>
                            <a:chExt cx="1790053" cy="1361149"/>
                          </a:xfrm>
                        </wpg:grpSpPr>
                        <pic:pic xmlns:pic="http://schemas.openxmlformats.org/drawingml/2006/picture">
                          <pic:nvPicPr>
                            <pic:cNvPr id="39" name="Picture 39"/>
                            <pic:cNvPicPr>
                              <a:picLocks noChangeAspect="1"/>
                            </pic:cNvPicPr>
                          </pic:nvPicPr>
                          <pic:blipFill rotWithShape="1">
                            <a:blip r:embed="rId27">
                              <a:extLst>
                                <a:ext uri="{28A0092B-C50C-407E-A947-70E740481C1C}">
                                  <a14:useLocalDpi xmlns:a14="http://schemas.microsoft.com/office/drawing/2010/main" val="0"/>
                                </a:ext>
                              </a:extLst>
                            </a:blip>
                            <a:srcRect r="17984"/>
                            <a:stretch/>
                          </pic:blipFill>
                          <pic:spPr>
                            <a:xfrm>
                              <a:off x="604750" y="827278"/>
                              <a:ext cx="1773942" cy="1012383"/>
                            </a:xfrm>
                            <a:prstGeom prst="rect">
                              <a:avLst/>
                            </a:prstGeom>
                          </pic:spPr>
                        </pic:pic>
                        <wps:wsp>
                          <wps:cNvPr id="40" name="Text Box 40"/>
                          <wps:cNvSpPr txBox="1"/>
                          <wps:spPr>
                            <a:xfrm>
                              <a:off x="817623" y="1916116"/>
                              <a:ext cx="1577180" cy="272311"/>
                            </a:xfrm>
                            <a:prstGeom prst="rect">
                              <a:avLst/>
                            </a:prstGeom>
                            <a:noFill/>
                            <a:ln>
                              <a:noFill/>
                            </a:ln>
                            <a:effectLst/>
                            <a:extLst>
                              <a:ext uri="{C572A759-6A51-4108-AA02-DFA0A04FC94B}">
                                <ma14:wrappingTextBoxFlag xmlns:ma14="http://schemas.microsoft.com/office/mac/drawingml/2011/main"/>
                              </a:ext>
                            </a:extLst>
                          </wps:spPr>
                          <wps:txbx>
                            <w:txbxContent>
                              <w:p w14:paraId="11C5EC5A" w14:textId="3FD729A7" w:rsidR="00417353" w:rsidRPr="005363FA" w:rsidRDefault="00417353" w:rsidP="00FA1E12">
                                <w:pPr>
                                  <w:spacing w:line="360" w:lineRule="auto"/>
                                  <w:rPr>
                                    <w:rFonts w:ascii="Times" w:hAnsi="Times"/>
                                    <w:sz w:val="15"/>
                                    <w:szCs w:val="15"/>
                                  </w:rPr>
                                </w:pPr>
                                <w:r>
                                  <w:rPr>
                                    <w:rFonts w:ascii="Times" w:hAnsi="Times"/>
                                    <w:sz w:val="15"/>
                                    <w:szCs w:val="15"/>
                                  </w:rPr>
                                  <w:t>Graph 10: Assumption 2: Deviation profit for duopoly as a function of t (for different values of 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93" name="Right Arrow 93"/>
                        <wps:cNvSpPr/>
                        <wps:spPr>
                          <a:xfrm rot="7753163" flipH="1">
                            <a:off x="2450465" y="1151255"/>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13" o:spid="_x0000_s1068" style="position:absolute;left:0;text-align:left;margin-left:-8.95pt;margin-top:174.7pt;width:270pt;height:207pt;z-index:251732992" coordsize="3429000,2628900"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">
                <v:group id="Group 38" o:spid="_x0000_s1069" style="position:absolute;width:3429000;height:2628900" coordorigin="604750,827278" coordsize="1790053,1361149"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WP6SfMIAAADbAAAADwAA&#10;AAAAAAAAAAAAAACpAgAAZHJzL2Rvd25yZXYueG1sUEsFBgAAAAAEAAQA+gAAAJgDAAAAAA==&#10;">
                  <v:shape id="Picture 39" o:spid="_x0000_s1070" type="#_x0000_t75" style="position:absolute;left:604750;top:827278;width:1773942;height:1012383;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Hj&#10;5/HDAAAA2wAAAA8AAABkcnMvZG93bnJldi54bWxEj0FrAjEUhO8F/0N4BW81q4LdrkYRQbDHpkV6&#10;fN08d5duXpYkrmt/fSMIHoeZ+YZZbQbbip58aBwrmE4yEMSlMw1XCr4+9y85iBCRDbaOScGVAmzW&#10;o6cVFsZd+IN6HSuRIBwKVFDH2BVShrImi2HiOuLknZy3GJP0lTQeLwluWznLsoW02HBaqLGjXU3l&#10;rz5bBV72+XfeTLeV1u+HWB5/9PHvVanx87Bdgog0xEf43j4YBfM3uH1JP0Cu/w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gePn8cMAAADbAAAADwAAAAAAAAAAAAAAAACcAgAA&#10;ZHJzL2Rvd25yZXYueG1sUEsFBgAAAAAEAAQA9wAAAIwDAAAAAA==&#10;">
                    <v:imagedata r:id="rId28" o:title="" cropright="11786f"/>
                    <v:path arrowok="t"/>
                  </v:shape>
                  <v:shape id="Text Box 40" o:spid="_x0000_s1071" type="#_x0000_t202" style="position:absolute;left:817623;top:1916116;width:1577180;height:27231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" filled="f" stroked="f">
                    <v:textbox>
                      <w:txbxContent>
                        <w:p w14:paraId="11C5EC5A" w14:textId="3FD729A7" w:rsidR="00417353" w:rsidRPr="005363FA" w:rsidRDefault="00417353" w:rsidP="00FA1E12">
                          <w:pPr>
                            <w:spacing w:line="360" w:lineRule="auto"/>
                            <w:rPr>
                              <w:rFonts w:ascii="Times" w:hAnsi="Times"/>
                              <w:sz w:val="15"/>
                              <w:szCs w:val="15"/>
                            </w:rPr>
                          </w:pPr>
                          <w:r>
                            <w:rPr>
                              <w:rFonts w:ascii="Times" w:hAnsi="Times"/>
                              <w:sz w:val="15"/>
                              <w:szCs w:val="15"/>
                            </w:rPr>
                            <w:t>Graph 10: Assumption 2: Deviation profit for duopoly as a function of t (for different values of k)</w:t>
                          </w:r>
                        </w:p>
                      </w:txbxContent>
                    </v:textbox>
                  </v:shape>
                </v:group>
                <v:shape id="Right Arrow 93" o:spid="_x0000_s1072" type="#_x0000_t13" style="position:absolute;left:2450465;top:1151255;width:178435;height:106045;rotation:-8468522fd;flip:x;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ewq3xAAA&#10;ANsAAAAPAAAAZHJzL2Rvd25yZXYueG1sRI9Ba8JAFITvgv9heUIvpW5aQWt0FbHEevFgbO/P7Es2&#10;mH0bsqum/75bKHgcZuYbZrnubSNu1PnasYLXcQKCuHC65krB1yl7eQfhA7LGxjEp+CEP69VwsMRU&#10;uzsf6ZaHSkQI+xQVmBDaVEpfGLLox64ljl7pOoshyq6SusN7hNtGviXJVFqsOS4YbGlrqLjkV6vg&#10;+CG32SE3s6mdm/253E2ew/enUk+jfrMAEagPj/B/e68VzCfw9yX+ALn6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wXsKt8QAAADbAAAADwAAAAAAAAAAAAAAAACXAgAAZHJzL2Rv&#10;d25yZXYueG1sUEsFBgAAAAAEAAQA9QAAAIgDAAAAAA==&#10;" adj="15181" fillcolor="#404040" strokecolor="white"/>
                <w10:wrap type="square"/>
              </v:group>
            </w:pict>
          </mc:Fallback>
        </mc:AlternateContent>
      </w:r>
      <w:r w:rsidR="00085D47" w:rsidRPr="00552F66">
        <w:rPr>
          <w:rFonts w:ascii="Times" w:hAnsi="Times"/>
          <w:sz w:val="22"/>
          <w:szCs w:val="22"/>
        </w:rPr>
        <w:t>When the punishment phase can start in any stage</w:t>
      </w:r>
      <w:r>
        <w:rPr>
          <w:rFonts w:ascii="Times" w:hAnsi="Times"/>
          <w:sz w:val="22"/>
          <w:szCs w:val="22"/>
        </w:rPr>
        <w:t>,</w:t>
      </w:r>
      <w:r w:rsidR="00085D47" w:rsidRPr="00552F66">
        <w:rPr>
          <w:rFonts w:ascii="Times" w:hAnsi="Times"/>
          <w:sz w:val="22"/>
          <w:szCs w:val="22"/>
        </w:rPr>
        <w:t xml:space="preserve"> the rival firm can start punishing right after the stage whe</w:t>
      </w:r>
      <w:r>
        <w:rPr>
          <w:rFonts w:ascii="Times" w:hAnsi="Times"/>
          <w:sz w:val="22"/>
          <w:szCs w:val="22"/>
        </w:rPr>
        <w:t>re the first signs of deviation</w:t>
      </w:r>
      <w:r w:rsidR="00085D47" w:rsidRPr="00552F66">
        <w:rPr>
          <w:rFonts w:ascii="Times" w:hAnsi="Times"/>
          <w:sz w:val="22"/>
          <w:szCs w:val="22"/>
        </w:rPr>
        <w:t xml:space="preserve"> are </w:t>
      </w:r>
      <w:r>
        <w:rPr>
          <w:rFonts w:ascii="Times" w:hAnsi="Times"/>
          <w:sz w:val="22"/>
          <w:szCs w:val="22"/>
        </w:rPr>
        <w:t>perceived</w:t>
      </w:r>
      <w:r w:rsidR="00085D47" w:rsidRPr="00552F66">
        <w:rPr>
          <w:rFonts w:ascii="Times" w:hAnsi="Times"/>
          <w:sz w:val="22"/>
          <w:szCs w:val="22"/>
        </w:rPr>
        <w:t>. Therefore the deviating firm has two options: firstly it can deviate in the location stage</w:t>
      </w:r>
      <w:r>
        <w:rPr>
          <w:rFonts w:ascii="Times" w:hAnsi="Times"/>
          <w:sz w:val="22"/>
          <w:szCs w:val="22"/>
        </w:rPr>
        <w:t xml:space="preserve"> or </w:t>
      </w:r>
      <w:r w:rsidR="00085D47" w:rsidRPr="00552F66">
        <w:rPr>
          <w:rFonts w:ascii="Times" w:hAnsi="Times"/>
          <w:sz w:val="22"/>
          <w:szCs w:val="22"/>
        </w:rPr>
        <w:t xml:space="preserve">it can pretend to collude in the location stage and choose to deviate in the price stage. In section 7 both cases have been examined and it is shown that the deviating firm will always choose for the latter. Therefore, the deviating firm is obliged to locate at the cooperative locations. Given this location it can maximize its profit in the second stage by cheating on the collusive price strategy. Since it does not have the freedom to choose a location, the deviating firm can either be a monopolist or a </w:t>
      </w:r>
      <w:proofErr w:type="spellStart"/>
      <w:r w:rsidR="00085D47" w:rsidRPr="00552F66">
        <w:rPr>
          <w:rFonts w:ascii="Times" w:hAnsi="Times"/>
          <w:sz w:val="22"/>
          <w:szCs w:val="22"/>
        </w:rPr>
        <w:t>duopolist</w:t>
      </w:r>
      <w:proofErr w:type="spellEnd"/>
      <w:r w:rsidR="00085D47" w:rsidRPr="00552F66">
        <w:rPr>
          <w:rFonts w:ascii="Times" w:hAnsi="Times"/>
          <w:sz w:val="22"/>
          <w:szCs w:val="22"/>
        </w:rPr>
        <w:t xml:space="preserve">, depending on the values of </w:t>
      </w:r>
      <m:oMath>
        <m:r>
          <w:rPr>
            <w:rFonts w:ascii="Cambria Math" w:hAnsi="Cambria Math"/>
            <w:sz w:val="22"/>
            <w:szCs w:val="22"/>
          </w:rPr>
          <m:t>k</m:t>
        </m:r>
      </m:oMath>
      <w:r w:rsidR="00085D47" w:rsidRPr="00552F66">
        <w:rPr>
          <w:rFonts w:ascii="Times" w:hAnsi="Times"/>
          <w:sz w:val="22"/>
          <w:szCs w:val="22"/>
        </w:rPr>
        <w:t xml:space="preserve"> and </w:t>
      </w:r>
      <m:oMath>
        <m:r>
          <w:rPr>
            <w:rFonts w:ascii="Cambria Math" w:hAnsi="Cambria Math"/>
            <w:sz w:val="22"/>
            <w:szCs w:val="22"/>
          </w:rPr>
          <m:t>t</m:t>
        </m:r>
      </m:oMath>
      <w:r w:rsidR="00085D47" w:rsidRPr="00552F66">
        <w:rPr>
          <w:rFonts w:ascii="Times" w:hAnsi="Times"/>
          <w:sz w:val="22"/>
          <w:szCs w:val="22"/>
        </w:rPr>
        <w:t>.</w:t>
      </w:r>
      <w:r w:rsidR="00082B40" w:rsidRPr="00552F66">
        <w:rPr>
          <w:rFonts w:ascii="Times" w:hAnsi="Times"/>
          <w:sz w:val="22"/>
          <w:szCs w:val="22"/>
        </w:rPr>
        <w:t xml:space="preserve"> When </w:t>
      </w:r>
      <m:oMath>
        <m:r>
          <w:rPr>
            <w:rFonts w:ascii="Cambria Math" w:hAnsi="Cambria Math"/>
            <w:sz w:val="22"/>
            <w:szCs w:val="22"/>
          </w:rPr>
          <m:t>k&lt;</m:t>
        </m:r>
        <m:d>
          <m:dPr>
            <m:ctrlPr>
              <w:rPr>
                <w:rFonts w:ascii="Cambria Math" w:hAnsi="Cambria Math"/>
                <w:i/>
                <w:sz w:val="22"/>
                <w:szCs w:val="22"/>
              </w:rPr>
            </m:ctrlPr>
          </m:dPr>
          <m:e>
            <m:r>
              <w:rPr>
                <w:rFonts w:ascii="Cambria Math" w:hAnsi="Cambria Math"/>
                <w:sz w:val="22"/>
                <w:szCs w:val="22"/>
              </w:rPr>
              <m:t>25/16</m:t>
            </m:r>
          </m:e>
        </m:d>
        <m:r>
          <w:rPr>
            <w:rFonts w:ascii="Cambria Math" w:hAnsi="Cambria Math"/>
            <w:sz w:val="22"/>
            <w:szCs w:val="22"/>
          </w:rPr>
          <m:t>t</m:t>
        </m:r>
      </m:oMath>
      <w:r w:rsidR="00082B40" w:rsidRPr="00552F66">
        <w:rPr>
          <w:rFonts w:ascii="Times" w:hAnsi="Times"/>
          <w:sz w:val="22"/>
          <w:szCs w:val="22"/>
        </w:rPr>
        <w:t xml:space="preserve">, in </w:t>
      </w:r>
      <w:r w:rsidR="002C00A4" w:rsidRPr="00552F66">
        <w:rPr>
          <w:rFonts w:ascii="Times" w:hAnsi="Times"/>
          <w:sz w:val="22"/>
          <w:szCs w:val="22"/>
        </w:rPr>
        <w:t>other words for a relatively low reservation price or high</w:t>
      </w:r>
      <w:r w:rsidR="00082B40" w:rsidRPr="00552F66">
        <w:rPr>
          <w:rFonts w:ascii="Times" w:hAnsi="Times"/>
          <w:sz w:val="22"/>
          <w:szCs w:val="22"/>
        </w:rPr>
        <w:t xml:space="preserve"> </w:t>
      </w:r>
      <m:oMath>
        <m:r>
          <w:rPr>
            <w:rFonts w:ascii="Cambria Math" w:hAnsi="Cambria Math"/>
            <w:sz w:val="22"/>
            <w:szCs w:val="22"/>
          </w:rPr>
          <m:t>t</m:t>
        </m:r>
      </m:oMath>
      <w:r>
        <w:rPr>
          <w:rFonts w:ascii="Times" w:hAnsi="Times"/>
          <w:sz w:val="22"/>
          <w:szCs w:val="22"/>
        </w:rPr>
        <w:t>,</w:t>
      </w:r>
      <w:r w:rsidR="002C00A4" w:rsidRPr="00552F66">
        <w:rPr>
          <w:rFonts w:ascii="Times" w:hAnsi="Times"/>
          <w:sz w:val="22"/>
          <w:szCs w:val="22"/>
        </w:rPr>
        <w:t xml:space="preserve"> the deviating firm chooses to coexist as a </w:t>
      </w:r>
      <w:proofErr w:type="spellStart"/>
      <w:r w:rsidR="002C00A4" w:rsidRPr="00552F66">
        <w:rPr>
          <w:rFonts w:ascii="Times" w:hAnsi="Times"/>
          <w:sz w:val="22"/>
          <w:szCs w:val="22"/>
        </w:rPr>
        <w:t>duopolist</w:t>
      </w:r>
      <w:proofErr w:type="spellEnd"/>
      <w:r>
        <w:rPr>
          <w:rFonts w:ascii="Times" w:hAnsi="Times"/>
          <w:sz w:val="22"/>
          <w:szCs w:val="22"/>
        </w:rPr>
        <w:t>. In this case, severe undercutting in order</w:t>
      </w:r>
      <w:r w:rsidR="002C00A4" w:rsidRPr="00552F66">
        <w:rPr>
          <w:rFonts w:ascii="Times" w:hAnsi="Times"/>
          <w:sz w:val="22"/>
          <w:szCs w:val="22"/>
        </w:rPr>
        <w:t xml:space="preserve"> to become a monopolist is not profitable compared to undercutting slightly in order to gain more demand. </w:t>
      </w:r>
    </w:p>
    <w:p w14:paraId="2DAC87BE" w14:textId="6A2EF779" w:rsidR="00085D47" w:rsidRPr="00552F66" w:rsidRDefault="00082B40" w:rsidP="0037146D">
      <w:pPr>
        <w:spacing w:line="360" w:lineRule="auto"/>
        <w:jc w:val="both"/>
        <w:rPr>
          <w:rFonts w:ascii="Times" w:hAnsi="Times"/>
          <w:sz w:val="22"/>
          <w:szCs w:val="22"/>
        </w:rPr>
      </w:pPr>
      <w:r w:rsidRPr="00552F66">
        <w:rPr>
          <w:rFonts w:ascii="Times" w:hAnsi="Times"/>
          <w:sz w:val="22"/>
          <w:szCs w:val="22"/>
        </w:rPr>
        <w:tab/>
      </w:r>
      <w:r w:rsidR="00085D47" w:rsidRPr="00552F66">
        <w:rPr>
          <w:rFonts w:ascii="Times" w:hAnsi="Times"/>
          <w:sz w:val="22"/>
          <w:szCs w:val="22"/>
        </w:rPr>
        <w:t>The profit for the duop</w:t>
      </w:r>
      <w:r w:rsidR="00A32C41">
        <w:rPr>
          <w:rFonts w:ascii="Times" w:hAnsi="Times"/>
          <w:sz w:val="22"/>
          <w:szCs w:val="22"/>
        </w:rPr>
        <w:t>oly case is depicted in graph 10</w:t>
      </w:r>
      <w:r w:rsidR="00085D47" w:rsidRPr="00552F66">
        <w:rPr>
          <w:rFonts w:ascii="Times" w:hAnsi="Times"/>
          <w:sz w:val="22"/>
          <w:szCs w:val="22"/>
        </w:rPr>
        <w:t xml:space="preserve">. For different values of </w:t>
      </w:r>
      <m:oMath>
        <m:r>
          <w:rPr>
            <w:rFonts w:ascii="Cambria Math" w:hAnsi="Cambria Math"/>
            <w:sz w:val="22"/>
            <w:szCs w:val="22"/>
          </w:rPr>
          <m:t>k</m:t>
        </m:r>
      </m:oMath>
      <w:r w:rsidR="00085D47" w:rsidRPr="00552F66">
        <w:rPr>
          <w:rFonts w:ascii="Times" w:hAnsi="Times"/>
          <w:sz w:val="22"/>
          <w:szCs w:val="22"/>
        </w:rPr>
        <w:t xml:space="preserve">, the profit is plotted as a function of </w:t>
      </w:r>
      <m:oMath>
        <m:r>
          <w:rPr>
            <w:rFonts w:ascii="Cambria Math" w:hAnsi="Cambria Math"/>
            <w:sz w:val="22"/>
            <w:szCs w:val="22"/>
          </w:rPr>
          <m:t>t</m:t>
        </m:r>
      </m:oMath>
      <w:r w:rsidR="00085D47" w:rsidRPr="00552F66">
        <w:rPr>
          <w:rFonts w:ascii="Times" w:hAnsi="Times"/>
          <w:sz w:val="22"/>
          <w:szCs w:val="22"/>
        </w:rPr>
        <w:t xml:space="preserve">. Since the reservation price and the deviation profits are positively related, a higher reservation price corresponds to a higher profit curve. Remarkable is however that, as opposing to the other cases, the profit is now increasing in </w:t>
      </w:r>
      <m:oMath>
        <m:r>
          <w:rPr>
            <w:rFonts w:ascii="Cambria Math" w:hAnsi="Cambria Math"/>
            <w:sz w:val="22"/>
            <w:szCs w:val="22"/>
          </w:rPr>
          <m:t>t</m:t>
        </m:r>
      </m:oMath>
      <w:r w:rsidR="00085D47" w:rsidRPr="00552F66">
        <w:rPr>
          <w:rFonts w:ascii="Times" w:hAnsi="Times"/>
          <w:sz w:val="22"/>
          <w:szCs w:val="22"/>
        </w:rPr>
        <w:t xml:space="preserve">. </w:t>
      </w:r>
      <w:r w:rsidR="00084651" w:rsidRPr="00552F66">
        <w:rPr>
          <w:rFonts w:ascii="Times" w:hAnsi="Times"/>
          <w:sz w:val="22"/>
          <w:szCs w:val="22"/>
        </w:rPr>
        <w:t xml:space="preserve">Even though a higher </w:t>
      </w:r>
      <m:oMath>
        <m:r>
          <w:rPr>
            <w:rFonts w:ascii="Cambria Math" w:hAnsi="Cambria Math"/>
            <w:sz w:val="22"/>
            <w:szCs w:val="22"/>
          </w:rPr>
          <m:t>t</m:t>
        </m:r>
      </m:oMath>
      <w:r w:rsidR="00084651" w:rsidRPr="00552F66">
        <w:rPr>
          <w:rFonts w:ascii="Times" w:hAnsi="Times"/>
          <w:sz w:val="22"/>
          <w:szCs w:val="22"/>
        </w:rPr>
        <w:t xml:space="preserve"> results in a less reactive residual demand curve, since the collusive price is decreasing in </w:t>
      </w:r>
      <m:oMath>
        <m:r>
          <w:rPr>
            <w:rFonts w:ascii="Cambria Math" w:hAnsi="Cambria Math"/>
            <w:sz w:val="22"/>
            <w:szCs w:val="22"/>
          </w:rPr>
          <m:t>t</m:t>
        </m:r>
      </m:oMath>
      <w:r w:rsidR="00084651" w:rsidRPr="00552F66">
        <w:rPr>
          <w:rFonts w:ascii="Times" w:hAnsi="Times"/>
          <w:sz w:val="22"/>
          <w:szCs w:val="22"/>
        </w:rPr>
        <w:t xml:space="preserve">, the best response price for the rival firm is increasing in </w:t>
      </w:r>
      <m:oMath>
        <m:r>
          <w:rPr>
            <w:rFonts w:ascii="Cambria Math" w:hAnsi="Cambria Math"/>
            <w:sz w:val="22"/>
            <w:szCs w:val="22"/>
          </w:rPr>
          <m:t>t</m:t>
        </m:r>
      </m:oMath>
      <w:r w:rsidR="00084651" w:rsidRPr="00552F66">
        <w:rPr>
          <w:rFonts w:ascii="Times" w:hAnsi="Times"/>
          <w:sz w:val="22"/>
          <w:szCs w:val="22"/>
        </w:rPr>
        <w:t xml:space="preserve">. The increasing effect the variable </w:t>
      </w:r>
      <m:oMath>
        <m:r>
          <w:rPr>
            <w:rFonts w:ascii="Cambria Math" w:hAnsi="Cambria Math"/>
            <w:sz w:val="22"/>
            <w:szCs w:val="22"/>
          </w:rPr>
          <m:t>t</m:t>
        </m:r>
      </m:oMath>
      <w:r w:rsidR="00084651" w:rsidRPr="00552F66">
        <w:rPr>
          <w:rFonts w:ascii="Times" w:hAnsi="Times"/>
          <w:sz w:val="22"/>
          <w:szCs w:val="22"/>
        </w:rPr>
        <w:t xml:space="preserve"> has on the price of the deviating firm is larg</w:t>
      </w:r>
      <w:r w:rsidR="00B90AFC">
        <w:rPr>
          <w:rFonts w:ascii="Times" w:hAnsi="Times"/>
          <w:sz w:val="22"/>
          <w:szCs w:val="22"/>
        </w:rPr>
        <w:t>er than the decreasing effect it</w:t>
      </w:r>
      <w:r w:rsidR="00084651" w:rsidRPr="00552F66">
        <w:rPr>
          <w:rFonts w:ascii="Times" w:hAnsi="Times"/>
          <w:sz w:val="22"/>
          <w:szCs w:val="22"/>
        </w:rPr>
        <w:t xml:space="preserve"> has on the demand. </w:t>
      </w:r>
    </w:p>
    <w:p w14:paraId="17ABB3EC" w14:textId="26D8D777" w:rsidR="00082B40" w:rsidRPr="00552F66" w:rsidRDefault="006419AE" w:rsidP="0037146D">
      <w:pPr>
        <w:spacing w:line="360" w:lineRule="auto"/>
        <w:jc w:val="both"/>
        <w:rPr>
          <w:rFonts w:ascii="Times" w:hAnsi="Times"/>
          <w:sz w:val="22"/>
          <w:szCs w:val="22"/>
        </w:rPr>
      </w:pPr>
      <w:r>
        <w:rPr>
          <w:rFonts w:ascii="Times" w:hAnsi="Times"/>
          <w:noProof/>
          <w:sz w:val="22"/>
          <w:szCs w:val="22"/>
        </w:rPr>
        <mc:AlternateContent>
          <mc:Choice Requires="wpg">
            <w:drawing>
              <wp:anchor distT="0" distB="0" distL="114300" distR="114300" simplePos="0" relativeHeight="251735040" behindDoc="0" locked="0" layoutInCell="1" allowOverlap="1" wp14:anchorId="7B3C0855" wp14:editId="7295CBB2">
                <wp:simplePos x="0" y="0"/>
                <wp:positionH relativeFrom="column">
                  <wp:posOffset>2286000</wp:posOffset>
                </wp:positionH>
                <wp:positionV relativeFrom="paragraph">
                  <wp:posOffset>190500</wp:posOffset>
                </wp:positionV>
                <wp:extent cx="3086100" cy="2230120"/>
                <wp:effectExtent l="0" t="0" r="12700" b="5080"/>
                <wp:wrapSquare wrapText="bothSides"/>
                <wp:docPr id="112" name="Group 112"/>
                <wp:cNvGraphicFramePr/>
                <a:graphic xmlns:a="http://schemas.openxmlformats.org/drawingml/2006/main">
                  <a:graphicData uri="http://schemas.microsoft.com/office/word/2010/wordprocessingGroup">
                    <wpg:wgp>
                      <wpg:cNvGrpSpPr/>
                      <wpg:grpSpPr>
                        <a:xfrm>
                          <a:off x="0" y="0"/>
                          <a:ext cx="3086100" cy="2230120"/>
                          <a:chOff x="0" y="-53099"/>
                          <a:chExt cx="3086100" cy="2230513"/>
                        </a:xfrm>
                      </wpg:grpSpPr>
                      <wpg:grpSp>
                        <wpg:cNvPr id="47" name="Group 47"/>
                        <wpg:cNvGrpSpPr/>
                        <wpg:grpSpPr>
                          <a:xfrm>
                            <a:off x="0" y="-53099"/>
                            <a:ext cx="3086100" cy="2230513"/>
                            <a:chOff x="604750" y="803872"/>
                            <a:chExt cx="1774285" cy="1260850"/>
                          </a:xfrm>
                        </wpg:grpSpPr>
                        <pic:pic xmlns:pic="http://schemas.openxmlformats.org/drawingml/2006/picture">
                          <pic:nvPicPr>
                            <pic:cNvPr id="48" name="Picture 48"/>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a:off x="604750" y="803872"/>
                              <a:ext cx="1773942" cy="999165"/>
                            </a:xfrm>
                            <a:prstGeom prst="rect">
                              <a:avLst/>
                            </a:prstGeom>
                          </pic:spPr>
                        </pic:pic>
                        <wps:wsp>
                          <wps:cNvPr id="49" name="Text Box 49"/>
                          <wps:cNvSpPr txBox="1"/>
                          <wps:spPr>
                            <a:xfrm>
                              <a:off x="801855" y="1860072"/>
                              <a:ext cx="1577180" cy="204650"/>
                            </a:xfrm>
                            <a:prstGeom prst="rect">
                              <a:avLst/>
                            </a:prstGeom>
                            <a:noFill/>
                            <a:ln>
                              <a:noFill/>
                            </a:ln>
                            <a:effectLst/>
                            <a:extLst>
                              <a:ext uri="{C572A759-6A51-4108-AA02-DFA0A04FC94B}">
                                <ma14:wrappingTextBoxFlag xmlns:ma14="http://schemas.microsoft.com/office/mac/drawingml/2011/main"/>
                              </a:ext>
                            </a:extLst>
                          </wps:spPr>
                          <wps:txbx>
                            <w:txbxContent>
                              <w:p w14:paraId="4214FAEB" w14:textId="2434E1FB" w:rsidR="00417353" w:rsidRPr="005363FA" w:rsidRDefault="00417353" w:rsidP="00B41C0F">
                                <w:pPr>
                                  <w:spacing w:line="360" w:lineRule="auto"/>
                                  <w:rPr>
                                    <w:rFonts w:ascii="Times" w:hAnsi="Times"/>
                                    <w:sz w:val="15"/>
                                    <w:szCs w:val="15"/>
                                  </w:rPr>
                                </w:pPr>
                                <w:r>
                                  <w:rPr>
                                    <w:rFonts w:ascii="Times" w:hAnsi="Times"/>
                                    <w:sz w:val="15"/>
                                    <w:szCs w:val="15"/>
                                  </w:rPr>
                                  <w:t>Graph 11: Assumption 2: Critical discount rate for duopoly as a function of t (for different values of k expressed in 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94" name="Right Arrow 94"/>
                        <wps:cNvSpPr/>
                        <wps:spPr>
                          <a:xfrm rot="13846837">
                            <a:off x="1257300" y="414655"/>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id="Group 112" o:spid="_x0000_s1073" style="position:absolute;left:0;text-align:left;margin-left:180pt;margin-top:15pt;width:243pt;height:175.6pt;z-index:251735040;mso-height-relative:margin" coordorigin=",-53099" coordsize="3086100,2230513"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">
                <v:group id="Group 47" o:spid="_x0000_s1074" style="position:absolute;top:-53099;width:3086100;height:2230513" coordorigin="604750,803872" coordsize="1774285,12608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HFndXPGAAAA2wAA&#10;AA8AAAAAAAAAAAAAAAAAqQIAAGRycy9kb3ducmV2LnhtbFBLBQYAAAAABAAEAPoAAACcAwAAAAA=&#10;">
                  <v:shape id="Picture 48" o:spid="_x0000_s1075" type="#_x0000_t75" style="position:absolute;left:604750;top:803872;width:1773942;height:99916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">
                    <v:imagedata r:id="rId30" o:title=""/>
                    <v:path arrowok="t"/>
                  </v:shape>
                  <v:shape id="Text Box 49" o:spid="_x0000_s1076" type="#_x0000_t202" style="position:absolute;left:801855;top:1860072;width:1577180;height:2046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CVN5wwAA&#10;ANsAAAAPAAAAZHJzL2Rvd25yZXYueG1sRI/NasMwEITvhbyD2EButZSSltiJbEJLoKeW5g9yW6yN&#10;bWKtjKXG7ttXhUKOw8x8w6yL0bbiRr1vHGuYJwoEcelMw5WGw377uAThA7LB1jFp+CEPRT55WGNm&#10;3MBfdNuFSkQI+ww11CF0mZS+rMmiT1xHHL2L6y2GKPtKmh6HCLetfFLqRVpsOC7U2NFrTeV19201&#10;HD8u59NCfVZv9rkb3Kgk21RqPZuOmxWIQGO4h//b70bDIoW/L/EHyPw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eCVN5wwAAANsAAAAPAAAAAAAAAAAAAAAAAJcCAABkcnMvZG93&#10;bnJldi54bWxQSwUGAAAAAAQABAD1AAAAhwMAAAAA&#10;" filled="f" stroked="f">
                    <v:textbox>
                      <w:txbxContent>
                        <w:p w14:paraId="4214FAEB" w14:textId="2434E1FB" w:rsidR="00417353" w:rsidRPr="005363FA" w:rsidRDefault="00417353" w:rsidP="00B41C0F">
                          <w:pPr>
                            <w:spacing w:line="360" w:lineRule="auto"/>
                            <w:rPr>
                              <w:rFonts w:ascii="Times" w:hAnsi="Times"/>
                              <w:sz w:val="15"/>
                              <w:szCs w:val="15"/>
                            </w:rPr>
                          </w:pPr>
                          <w:r>
                            <w:rPr>
                              <w:rFonts w:ascii="Times" w:hAnsi="Times"/>
                              <w:sz w:val="15"/>
                              <w:szCs w:val="15"/>
                            </w:rPr>
                            <w:t>Graph 11: Assumption 2: Critical discount rate for duopoly as a function of t (for different values of k expressed in t)</w:t>
                          </w:r>
                        </w:p>
                      </w:txbxContent>
                    </v:textbox>
                  </v:shape>
                </v:group>
                <v:shape id="Right Arrow 94" o:spid="_x0000_s1077" type="#_x0000_t13" style="position:absolute;left:1257300;top:414655;width:178435;height:106045;rotation:-8468522fd;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V49FwgAA&#10;ANsAAAAPAAAAZHJzL2Rvd25yZXYueG1sRI/RisIwFETfhf2HcBd8EU1dVLQ2lVUQBEWw+gGX5toW&#10;m5tuk9X692Zhwcdh5swwyaoztbhT6yrLCsajCARxbnXFhYLLeTucg3AeWWNtmRQ8ycEq/eglGGv7&#10;4BPdM1+IUMIuRgWl900spctLMuhGtiEO3tW2Bn2QbSF1i49Qbmr5FUUzabDisFBiQ5uS8lv2axQs&#10;zvvpaUAyGmx+LutcHm122Fml+p/d9xKEp86/w//0TgduAn9fwg+Q6Q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FXj0XCAAAA2wAAAA8AAAAAAAAAAAAAAAAAlwIAAGRycy9kb3du&#10;cmV2LnhtbFBLBQYAAAAABAAEAPUAAACGAwAAAAA=&#10;" adj="15181" fillcolor="#404040" strokecolor="white"/>
                <w10:wrap type="square"/>
              </v:group>
            </w:pict>
          </mc:Fallback>
        </mc:AlternateContent>
      </w:r>
      <w:r w:rsidR="00082B40" w:rsidRPr="00552F66">
        <w:rPr>
          <w:rFonts w:ascii="Times" w:hAnsi="Times"/>
          <w:sz w:val="22"/>
          <w:szCs w:val="22"/>
        </w:rPr>
        <w:tab/>
      </w:r>
      <w:r w:rsidR="00084651" w:rsidRPr="00552F66">
        <w:rPr>
          <w:rFonts w:ascii="Times" w:hAnsi="Times"/>
          <w:sz w:val="22"/>
          <w:szCs w:val="22"/>
        </w:rPr>
        <w:t xml:space="preserve">As it is not possible to simplify the critical discount rate to a function of the ratio </w:t>
      </w:r>
      <m:oMath>
        <m:r>
          <w:rPr>
            <w:rFonts w:ascii="Cambria Math" w:hAnsi="Cambria Math"/>
            <w:sz w:val="22"/>
            <w:szCs w:val="22"/>
          </w:rPr>
          <m:t>k/t</m:t>
        </m:r>
      </m:oMath>
      <w:r w:rsidR="00084651" w:rsidRPr="00552F66">
        <w:rPr>
          <w:rFonts w:ascii="Times" w:hAnsi="Times"/>
          <w:sz w:val="22"/>
          <w:szCs w:val="22"/>
        </w:rPr>
        <w:t xml:space="preserve">, it is plotted by first expressing </w:t>
      </w:r>
      <m:oMath>
        <m:r>
          <w:rPr>
            <w:rFonts w:ascii="Cambria Math" w:hAnsi="Cambria Math"/>
            <w:sz w:val="22"/>
            <w:szCs w:val="22"/>
          </w:rPr>
          <m:t>k</m:t>
        </m:r>
      </m:oMath>
      <w:r w:rsidR="00084651" w:rsidRPr="00552F66">
        <w:rPr>
          <w:rFonts w:ascii="Times" w:hAnsi="Times"/>
          <w:sz w:val="22"/>
          <w:szCs w:val="22"/>
        </w:rPr>
        <w:t xml:space="preserve"> as a function of </w:t>
      </w:r>
      <m:oMath>
        <m:r>
          <w:rPr>
            <w:rFonts w:ascii="Cambria Math" w:hAnsi="Cambria Math"/>
            <w:sz w:val="22"/>
            <w:szCs w:val="22"/>
          </w:rPr>
          <m:t>t</m:t>
        </m:r>
      </m:oMath>
      <w:r w:rsidR="00084651" w:rsidRPr="00552F66">
        <w:rPr>
          <w:rFonts w:ascii="Times" w:hAnsi="Times"/>
          <w:sz w:val="22"/>
          <w:szCs w:val="22"/>
        </w:rPr>
        <w:t xml:space="preserve">. In this case the critical discount rate increases for the variable </w:t>
      </w:r>
      <m:oMath>
        <m:r>
          <w:rPr>
            <w:rFonts w:ascii="Cambria Math" w:hAnsi="Cambria Math"/>
            <w:sz w:val="22"/>
            <w:szCs w:val="22"/>
          </w:rPr>
          <m:t>t</m:t>
        </m:r>
      </m:oMath>
      <w:r w:rsidR="00084651" w:rsidRPr="00552F66">
        <w:rPr>
          <w:rFonts w:ascii="Times" w:hAnsi="Times"/>
          <w:sz w:val="22"/>
          <w:szCs w:val="22"/>
        </w:rPr>
        <w:t>.</w:t>
      </w:r>
      <w:r w:rsidR="00262CCA" w:rsidRPr="00552F66">
        <w:rPr>
          <w:rFonts w:ascii="Times" w:hAnsi="Times"/>
          <w:sz w:val="22"/>
          <w:szCs w:val="22"/>
        </w:rPr>
        <w:t xml:space="preserve"> For each value of </w:t>
      </w:r>
      <m:oMath>
        <m:r>
          <w:rPr>
            <w:rFonts w:ascii="Cambria Math" w:hAnsi="Cambria Math"/>
            <w:sz w:val="22"/>
            <w:szCs w:val="22"/>
          </w:rPr>
          <m:t>t</m:t>
        </m:r>
      </m:oMath>
      <w:r w:rsidR="00262CCA" w:rsidRPr="00552F66">
        <w:rPr>
          <w:rFonts w:ascii="Times" w:hAnsi="Times"/>
          <w:sz w:val="22"/>
          <w:szCs w:val="22"/>
        </w:rPr>
        <w:t xml:space="preserve">, a higher reservation price means a higher </w:t>
      </w:r>
      <w:r w:rsidR="00082B40" w:rsidRPr="00552F66">
        <w:rPr>
          <w:rFonts w:ascii="Times" w:hAnsi="Times"/>
          <w:sz w:val="22"/>
          <w:szCs w:val="22"/>
        </w:rPr>
        <w:t xml:space="preserve">critical </w:t>
      </w:r>
      <w:r w:rsidR="00262CCA" w:rsidRPr="00552F66">
        <w:rPr>
          <w:rFonts w:ascii="Times" w:hAnsi="Times"/>
          <w:sz w:val="22"/>
          <w:szCs w:val="22"/>
        </w:rPr>
        <w:t xml:space="preserve">discount rate </w:t>
      </w:r>
      <w:r w:rsidR="00082B40" w:rsidRPr="00552F66">
        <w:rPr>
          <w:rFonts w:ascii="Times" w:hAnsi="Times"/>
          <w:sz w:val="22"/>
          <w:szCs w:val="22"/>
        </w:rPr>
        <w:t>(function). In conclusion</w:t>
      </w:r>
      <w:r w:rsidR="00BF6982">
        <w:rPr>
          <w:rFonts w:ascii="Times" w:hAnsi="Times"/>
          <w:sz w:val="22"/>
          <w:szCs w:val="22"/>
        </w:rPr>
        <w:t>, higher values of</w:t>
      </w:r>
      <w:r w:rsidR="00082B40" w:rsidRPr="00552F66">
        <w:rPr>
          <w:rFonts w:ascii="Times" w:hAnsi="Times"/>
          <w:sz w:val="22"/>
          <w:szCs w:val="22"/>
        </w:rPr>
        <w:t xml:space="preserve"> both </w:t>
      </w:r>
      <m:oMath>
        <m:r>
          <w:rPr>
            <w:rFonts w:ascii="Cambria Math" w:hAnsi="Cambria Math"/>
            <w:sz w:val="22"/>
            <w:szCs w:val="22"/>
          </w:rPr>
          <m:t>k</m:t>
        </m:r>
      </m:oMath>
      <w:r w:rsidR="00082B40" w:rsidRPr="00552F66">
        <w:rPr>
          <w:rFonts w:ascii="Times" w:hAnsi="Times"/>
          <w:sz w:val="22"/>
          <w:szCs w:val="22"/>
        </w:rPr>
        <w:t xml:space="preserve"> and </w:t>
      </w:r>
      <m:oMath>
        <m:r>
          <w:rPr>
            <w:rFonts w:ascii="Cambria Math" w:hAnsi="Cambria Math"/>
            <w:sz w:val="22"/>
            <w:szCs w:val="22"/>
          </w:rPr>
          <m:t>t</m:t>
        </m:r>
      </m:oMath>
      <w:r w:rsidR="00082B40" w:rsidRPr="00552F66">
        <w:rPr>
          <w:rFonts w:ascii="Times" w:hAnsi="Times"/>
          <w:sz w:val="22"/>
          <w:szCs w:val="22"/>
        </w:rPr>
        <w:t xml:space="preserve"> make collusion less likely</w:t>
      </w:r>
      <w:r w:rsidR="00BF6982">
        <w:rPr>
          <w:rFonts w:ascii="Times" w:hAnsi="Times"/>
          <w:sz w:val="22"/>
          <w:szCs w:val="22"/>
        </w:rPr>
        <w:t xml:space="preserve"> to occur</w:t>
      </w:r>
      <w:r w:rsidR="00082B40" w:rsidRPr="00552F66">
        <w:rPr>
          <w:rFonts w:ascii="Times" w:hAnsi="Times"/>
          <w:sz w:val="22"/>
          <w:szCs w:val="22"/>
        </w:rPr>
        <w:t>.</w:t>
      </w:r>
    </w:p>
    <w:p w14:paraId="01CDBD56" w14:textId="5D885B75" w:rsidR="00FA1E12" w:rsidRDefault="00485196" w:rsidP="0037146D">
      <w:pPr>
        <w:spacing w:line="360" w:lineRule="auto"/>
        <w:jc w:val="both"/>
        <w:rPr>
          <w:rFonts w:ascii="Times" w:hAnsi="Times"/>
          <w:sz w:val="22"/>
          <w:szCs w:val="22"/>
        </w:rPr>
      </w:pPr>
      <w:r>
        <w:rPr>
          <w:rFonts w:ascii="Times" w:hAnsi="Times"/>
          <w:noProof/>
          <w:sz w:val="22"/>
          <w:szCs w:val="22"/>
        </w:rPr>
        <mc:AlternateContent>
          <mc:Choice Requires="wpg">
            <w:drawing>
              <wp:anchor distT="0" distB="0" distL="114300" distR="114300" simplePos="0" relativeHeight="251737088" behindDoc="0" locked="0" layoutInCell="1" allowOverlap="1" wp14:anchorId="1394557F" wp14:editId="1FB6A5BA">
                <wp:simplePos x="0" y="0"/>
                <wp:positionH relativeFrom="column">
                  <wp:posOffset>-163195</wp:posOffset>
                </wp:positionH>
                <wp:positionV relativeFrom="paragraph">
                  <wp:posOffset>254635</wp:posOffset>
                </wp:positionV>
                <wp:extent cx="3249295" cy="2514600"/>
                <wp:effectExtent l="0" t="0" r="1905" b="0"/>
                <wp:wrapSquare wrapText="bothSides"/>
                <wp:docPr id="111" name="Group 111"/>
                <wp:cNvGraphicFramePr/>
                <a:graphic xmlns:a="http://schemas.openxmlformats.org/drawingml/2006/main">
                  <a:graphicData uri="http://schemas.microsoft.com/office/word/2010/wordprocessingGroup">
                    <wpg:wgp>
                      <wpg:cNvGrpSpPr/>
                      <wpg:grpSpPr>
                        <a:xfrm>
                          <a:off x="0" y="0"/>
                          <a:ext cx="3249295" cy="2514600"/>
                          <a:chOff x="0" y="0"/>
                          <a:chExt cx="3249295" cy="2514600"/>
                        </a:xfrm>
                      </wpg:grpSpPr>
                      <wpg:grpSp>
                        <wpg:cNvPr id="41" name="Group 41"/>
                        <wpg:cNvGrpSpPr/>
                        <wpg:grpSpPr>
                          <a:xfrm>
                            <a:off x="0" y="0"/>
                            <a:ext cx="3249295" cy="2514600"/>
                            <a:chOff x="624645" y="770527"/>
                            <a:chExt cx="1887296" cy="1304583"/>
                          </a:xfrm>
                        </wpg:grpSpPr>
                        <pic:pic xmlns:pic="http://schemas.openxmlformats.org/drawingml/2006/picture">
                          <pic:nvPicPr>
                            <pic:cNvPr id="42" name="Picture 42"/>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a:off x="624645" y="770527"/>
                              <a:ext cx="1863795" cy="1125885"/>
                            </a:xfrm>
                            <a:prstGeom prst="rect">
                              <a:avLst/>
                            </a:prstGeom>
                          </pic:spPr>
                        </pic:pic>
                        <wps:wsp>
                          <wps:cNvPr id="43" name="Text Box 43"/>
                          <wps:cNvSpPr txBox="1"/>
                          <wps:spPr>
                            <a:xfrm>
                              <a:off x="624645" y="1870460"/>
                              <a:ext cx="1887296" cy="204650"/>
                            </a:xfrm>
                            <a:prstGeom prst="rect">
                              <a:avLst/>
                            </a:prstGeom>
                            <a:noFill/>
                            <a:ln>
                              <a:noFill/>
                            </a:ln>
                            <a:effectLst/>
                            <a:extLst>
                              <a:ext uri="{C572A759-6A51-4108-AA02-DFA0A04FC94B}">
                                <ma14:wrappingTextBoxFlag xmlns:ma14="http://schemas.microsoft.com/office/mac/drawingml/2011/main"/>
                              </a:ext>
                            </a:extLst>
                          </wps:spPr>
                          <wps:txbx>
                            <w:txbxContent>
                              <w:p w14:paraId="4CE53394" w14:textId="50723E91" w:rsidR="00417353" w:rsidRPr="005363FA" w:rsidRDefault="00417353" w:rsidP="00FA1E12">
                                <w:pPr>
                                  <w:spacing w:line="360" w:lineRule="auto"/>
                                  <w:rPr>
                                    <w:rFonts w:ascii="Times" w:hAnsi="Times"/>
                                    <w:sz w:val="15"/>
                                    <w:szCs w:val="15"/>
                                  </w:rPr>
                                </w:pPr>
                                <w:r>
                                  <w:rPr>
                                    <w:rFonts w:ascii="Times" w:hAnsi="Times"/>
                                    <w:sz w:val="15"/>
                                    <w:szCs w:val="15"/>
                                  </w:rPr>
                                  <w:t>Graph 12: Assumption 2: Deviation profit for monopoly as a function of t (for different values of 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95" name="Right Arrow 95"/>
                        <wps:cNvSpPr/>
                        <wps:spPr>
                          <a:xfrm rot="7753163" flipH="1">
                            <a:off x="391795" y="1235075"/>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11" o:spid="_x0000_s1078" style="position:absolute;left:0;text-align:left;margin-left:-12.8pt;margin-top:20.05pt;width:255.85pt;height:198pt;z-index:251737088" coordsize="3249295,2514600"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">
                <v:group id="Group 41" o:spid="_x0000_s1079" style="position:absolute;width:3249295;height:2514600" coordorigin="624645,770527" coordsize="1887296,130458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kcJInMUAAADbAAAA&#10;DwAAAAAAAAAAAAAAAACpAgAAZHJzL2Rvd25yZXYueG1sUEsFBgAAAAAEAAQA+gAAAJsDAAAAAA==&#10;">
                  <v:shape id="Picture 42" o:spid="_x0000_s1080" type="#_x0000_t75" style="position:absolute;left:624645;top:770527;width:1863795;height:112588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q7&#10;z97DAAAA2wAAAA8AAABkcnMvZG93bnJldi54bWxEj0FrAjEUhO8F/0N4Qm81UYqU1SiiiF7a0q0g&#10;3h6b5+7q5mVJoq7/vhGEHoeZ+YaZzjvbiCv5UDvWMBwoEMSFMzWXGna/67cPECEiG2wck4Y7BZjP&#10;ei9TzIy78Q9d81iKBOGQoYYqxjaTMhQVWQwD1xIn7+i8xZikL6XxeEtw28iRUmNpsea0UGFLy4qK&#10;c36xGo6nlf8+eFTjr/vner/0+3yoNlq/9rvFBESkLv6Hn+2t0fA+gseX9APk7A8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rvP3sMAAADbAAAADwAAAAAAAAAAAAAAAACcAgAA&#10;ZHJzL2Rvd25yZXYueG1sUEsFBgAAAAAEAAQA9wAAAIwDAAAAAA==&#10;">
                    <v:imagedata r:id="rId32" o:title=""/>
                    <v:path arrowok="t"/>
                  </v:shape>
                  <v:shape id="Text Box 43" o:spid="_x0000_s1081" type="#_x0000_t202" style="position:absolute;left:624645;top:1870460;width:1887296;height:2046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4WSTwwAA&#10;ANsAAAAPAAAAZHJzL2Rvd25yZXYueG1sRI9Pa8JAFMTvBb/D8oTe6q7/iqbZiCiFnhStCt4e2WcS&#10;mn0bsluTfvuuUOhxmJnfMOmqt7W4U+srxxrGIwWCOHem4kLD6fP9ZQHCB2SDtWPS8EMeVtngKcXE&#10;uI4PdD+GQkQI+wQ1lCE0iZQ+L8miH7mGOHo311oMUbaFNC12EW5rOVHqVVqsOC6U2NCmpPzr+G01&#10;nHe362Wm9sXWzpvO9UqyXUqtn4f9+g1EoD78h//aH0bDbAqPL/EHyOw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4WSTwwAAANsAAAAPAAAAAAAAAAAAAAAAAJcCAABkcnMvZG93&#10;bnJldi54bWxQSwUGAAAAAAQABAD1AAAAhwMAAAAA&#10;" filled="f" stroked="f">
                    <v:textbox>
                      <w:txbxContent>
                        <w:p w14:paraId="4CE53394" w14:textId="50723E91" w:rsidR="00417353" w:rsidRPr="005363FA" w:rsidRDefault="00417353" w:rsidP="00FA1E12">
                          <w:pPr>
                            <w:spacing w:line="360" w:lineRule="auto"/>
                            <w:rPr>
                              <w:rFonts w:ascii="Times" w:hAnsi="Times"/>
                              <w:sz w:val="15"/>
                              <w:szCs w:val="15"/>
                            </w:rPr>
                          </w:pPr>
                          <w:r>
                            <w:rPr>
                              <w:rFonts w:ascii="Times" w:hAnsi="Times"/>
                              <w:sz w:val="15"/>
                              <w:szCs w:val="15"/>
                            </w:rPr>
                            <w:t>Graph 12: Assumption 2: Deviation profit for monopoly as a function of t (for different values of k)</w:t>
                          </w:r>
                        </w:p>
                      </w:txbxContent>
                    </v:textbox>
                  </v:shape>
                </v:group>
                <v:shape id="Right Arrow 95" o:spid="_x0000_s1082" type="#_x0000_t13" style="position:absolute;left:391795;top:1235075;width:178435;height:106045;rotation:-8468522fd;flip:x;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3jdYxQAA&#10;ANsAAAAPAAAAZHJzL2Rvd25yZXYueG1sRI/NbsIwEITvlXgHa5F6qcChFVACTlRR8XPpgbS9L/ES&#10;R8TrKHYhvH1dCanH0cx8o1nlvW3EhTpfO1YwGScgiEuna64UfH1uRq8gfEDW2DgmBTfykGeDhxWm&#10;2l35QJciVCJC2KeowITQplL60pBFP3YtcfROrrMYouwqqTu8Rrht5HOSzKTFmuOCwZbWhspz8WMV&#10;HN7levNRmPnMLsz+eNq+PIXvnVKPw/5tCSJQH/7D9/ZeK1hM4e9L/AEy+wU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HeN1jFAAAA2wAAAA8AAAAAAAAAAAAAAAAAlwIAAGRycy9k&#10;b3ducmV2LnhtbFBLBQYAAAAABAAEAPUAAACJAwAAAAA=&#10;" adj="15181" fillcolor="#404040" strokecolor="white"/>
                <w10:wrap type="square"/>
              </v:group>
            </w:pict>
          </mc:Fallback>
        </mc:AlternateContent>
      </w:r>
      <w:r w:rsidR="005D549A" w:rsidRPr="00552F66">
        <w:rPr>
          <w:rFonts w:ascii="Times" w:hAnsi="Times"/>
          <w:sz w:val="22"/>
          <w:szCs w:val="22"/>
        </w:rPr>
        <w:tab/>
      </w:r>
      <w:r w:rsidR="003367BC" w:rsidRPr="00552F66">
        <w:rPr>
          <w:rFonts w:ascii="Times" w:hAnsi="Times"/>
          <w:sz w:val="22"/>
          <w:szCs w:val="22"/>
        </w:rPr>
        <w:t>When the de</w:t>
      </w:r>
      <w:r w:rsidR="000A62A4" w:rsidRPr="00552F66">
        <w:rPr>
          <w:rFonts w:ascii="Times" w:hAnsi="Times"/>
          <w:sz w:val="22"/>
          <w:szCs w:val="22"/>
        </w:rPr>
        <w:t>viating firm becomes a monopolist,</w:t>
      </w:r>
      <w:r w:rsidR="003367BC" w:rsidRPr="00552F66">
        <w:rPr>
          <w:rFonts w:ascii="Times" w:hAnsi="Times"/>
          <w:sz w:val="22"/>
          <w:szCs w:val="22"/>
        </w:rPr>
        <w:t xml:space="preserve"> the profit maximizing </w:t>
      </w:r>
      <w:r w:rsidR="00556D5A" w:rsidRPr="00552F66">
        <w:rPr>
          <w:rFonts w:ascii="Times" w:hAnsi="Times"/>
          <w:sz w:val="22"/>
          <w:szCs w:val="22"/>
        </w:rPr>
        <w:t xml:space="preserve">price/profit is </w:t>
      </w:r>
      <m:oMath>
        <m:r>
          <w:rPr>
            <w:rFonts w:ascii="Cambria Math" w:hAnsi="Cambria Math"/>
            <w:sz w:val="22"/>
            <w:szCs w:val="22"/>
          </w:rPr>
          <m:t>k - (9 t)/16</m:t>
        </m:r>
      </m:oMath>
      <w:r w:rsidR="00556D5A" w:rsidRPr="00552F66">
        <w:rPr>
          <w:rFonts w:ascii="Times" w:hAnsi="Times"/>
          <w:sz w:val="22"/>
          <w:szCs w:val="22"/>
        </w:rPr>
        <w:t xml:space="preserve">. This function is shown for different values of </w:t>
      </w:r>
      <m:oMath>
        <m:r>
          <w:rPr>
            <w:rFonts w:ascii="Cambria Math" w:hAnsi="Cambria Math"/>
            <w:sz w:val="22"/>
            <w:szCs w:val="22"/>
          </w:rPr>
          <m:t>k</m:t>
        </m:r>
      </m:oMath>
      <w:r w:rsidR="00556D5A" w:rsidRPr="00552F66">
        <w:rPr>
          <w:rFonts w:ascii="Times" w:hAnsi="Times"/>
          <w:sz w:val="22"/>
          <w:szCs w:val="22"/>
        </w:rPr>
        <w:t xml:space="preserve"> as a function of </w:t>
      </w:r>
      <m:oMath>
        <m:r>
          <w:rPr>
            <w:rFonts w:ascii="Cambria Math" w:hAnsi="Cambria Math"/>
            <w:sz w:val="22"/>
            <w:szCs w:val="22"/>
          </w:rPr>
          <m:t>t</m:t>
        </m:r>
      </m:oMath>
      <w:r w:rsidR="00A32C41">
        <w:rPr>
          <w:rFonts w:ascii="Times" w:hAnsi="Times"/>
          <w:sz w:val="22"/>
          <w:szCs w:val="22"/>
        </w:rPr>
        <w:t xml:space="preserve"> in graph 12</w:t>
      </w:r>
      <w:r w:rsidR="00556D5A" w:rsidRPr="00552F66">
        <w:rPr>
          <w:rFonts w:ascii="Times" w:hAnsi="Times"/>
          <w:sz w:val="22"/>
          <w:szCs w:val="22"/>
        </w:rPr>
        <w:t xml:space="preserve">. As can be concluded from both the graph and the algebraic function, this function linearly decreases in the </w:t>
      </w:r>
      <m:oMath>
        <m:r>
          <w:rPr>
            <w:rFonts w:ascii="Cambria Math" w:hAnsi="Cambria Math"/>
            <w:sz w:val="22"/>
            <w:szCs w:val="22"/>
          </w:rPr>
          <m:t>t</m:t>
        </m:r>
      </m:oMath>
      <w:r w:rsidR="00556D5A" w:rsidRPr="00552F66">
        <w:rPr>
          <w:rFonts w:ascii="Times" w:hAnsi="Times"/>
          <w:sz w:val="22"/>
          <w:szCs w:val="22"/>
        </w:rPr>
        <w:t xml:space="preserve"> and increases in </w:t>
      </w:r>
      <m:oMath>
        <m:r>
          <w:rPr>
            <w:rFonts w:ascii="Cambria Math" w:hAnsi="Cambria Math"/>
            <w:sz w:val="22"/>
            <w:szCs w:val="22"/>
          </w:rPr>
          <m:t>k</m:t>
        </m:r>
      </m:oMath>
      <w:r w:rsidR="00556D5A" w:rsidRPr="00552F66">
        <w:rPr>
          <w:rFonts w:ascii="Times" w:hAnsi="Times"/>
          <w:sz w:val="22"/>
          <w:szCs w:val="22"/>
        </w:rPr>
        <w:t xml:space="preserve">. Given the location of the two firms </w:t>
      </w:r>
      <m:oMath>
        <m:r>
          <w:rPr>
            <w:rFonts w:ascii="Cambria Math" w:hAnsi="Cambria Math"/>
            <w:sz w:val="22"/>
            <w:szCs w:val="22"/>
          </w:rPr>
          <m:t>k - (9 t)/16</m:t>
        </m:r>
      </m:oMath>
      <w:r w:rsidR="008F6588" w:rsidRPr="00552F66">
        <w:rPr>
          <w:rFonts w:ascii="Times" w:hAnsi="Times"/>
          <w:sz w:val="22"/>
          <w:szCs w:val="22"/>
        </w:rPr>
        <w:t xml:space="preserve"> is the highest price the deviating firm can adopt in order to reach the consumer located at the very end of the spectrum on the rival’s side. The critical discount rate is in this case always constant and equal to a half. </w:t>
      </w:r>
    </w:p>
    <w:p w14:paraId="555EEDF1" w14:textId="77777777" w:rsidR="00485196" w:rsidRDefault="00485196" w:rsidP="0037146D">
      <w:pPr>
        <w:spacing w:line="360" w:lineRule="auto"/>
        <w:jc w:val="both"/>
        <w:rPr>
          <w:rFonts w:ascii="Times" w:hAnsi="Times"/>
          <w:sz w:val="22"/>
          <w:szCs w:val="22"/>
        </w:rPr>
      </w:pPr>
    </w:p>
    <w:p w14:paraId="7E48FD02" w14:textId="5FEB71C6" w:rsidR="004902B2" w:rsidRPr="00552F66" w:rsidRDefault="00485196" w:rsidP="0037146D">
      <w:pPr>
        <w:spacing w:line="360" w:lineRule="auto"/>
        <w:jc w:val="both"/>
        <w:rPr>
          <w:rFonts w:ascii="Times" w:hAnsi="Times"/>
          <w:sz w:val="22"/>
          <w:szCs w:val="22"/>
        </w:rPr>
      </w:pPr>
      <w:r w:rsidRPr="00552F66">
        <w:rPr>
          <w:rFonts w:ascii="Times" w:hAnsi="Times"/>
          <w:sz w:val="22"/>
          <w:szCs w:val="22"/>
        </w:rPr>
        <w:t>The effects of the variables on the different profits are summarized</w:t>
      </w:r>
      <w:r w:rsidR="00F37196">
        <w:rPr>
          <w:rFonts w:ascii="Times" w:hAnsi="Times"/>
          <w:sz w:val="22"/>
          <w:szCs w:val="22"/>
        </w:rPr>
        <w:t xml:space="preserve"> in the appendix</w:t>
      </w:r>
      <w:r>
        <w:rPr>
          <w:rFonts w:ascii="Times" w:hAnsi="Times"/>
          <w:sz w:val="22"/>
          <w:szCs w:val="22"/>
        </w:rPr>
        <w:t xml:space="preserve"> </w:t>
      </w:r>
      <w:r w:rsidR="00F37196">
        <w:rPr>
          <w:rFonts w:ascii="Times" w:hAnsi="Times"/>
          <w:sz w:val="22"/>
          <w:szCs w:val="22"/>
        </w:rPr>
        <w:t>(</w:t>
      </w:r>
      <w:r>
        <w:rPr>
          <w:rFonts w:ascii="Times" w:hAnsi="Times"/>
          <w:sz w:val="22"/>
          <w:szCs w:val="22"/>
        </w:rPr>
        <w:t>Section C</w:t>
      </w:r>
      <w:r w:rsidR="00F37196">
        <w:rPr>
          <w:rFonts w:ascii="Times" w:hAnsi="Times"/>
          <w:sz w:val="22"/>
          <w:szCs w:val="22"/>
        </w:rPr>
        <w:t>,</w:t>
      </w:r>
      <w:r>
        <w:rPr>
          <w:rFonts w:ascii="Times" w:hAnsi="Times"/>
          <w:sz w:val="22"/>
          <w:szCs w:val="22"/>
        </w:rPr>
        <w:t xml:space="preserve"> t</w:t>
      </w:r>
      <w:r w:rsidR="00F37196">
        <w:rPr>
          <w:rFonts w:ascii="Times" w:hAnsi="Times"/>
          <w:sz w:val="22"/>
          <w:szCs w:val="22"/>
        </w:rPr>
        <w:t>able 2)</w:t>
      </w:r>
      <w:r w:rsidR="006419AE">
        <w:rPr>
          <w:rFonts w:ascii="Times" w:hAnsi="Times"/>
          <w:sz w:val="22"/>
          <w:szCs w:val="22"/>
        </w:rPr>
        <w:t>.</w:t>
      </w:r>
    </w:p>
    <w:p w14:paraId="66B80CE6" w14:textId="53459136" w:rsidR="00ED5741" w:rsidRPr="00552F66" w:rsidRDefault="00ED5741" w:rsidP="0037146D">
      <w:pPr>
        <w:spacing w:line="360" w:lineRule="auto"/>
        <w:jc w:val="both"/>
        <w:rPr>
          <w:rFonts w:ascii="Times" w:hAnsi="Times"/>
          <w:b/>
          <w:sz w:val="22"/>
          <w:szCs w:val="22"/>
        </w:rPr>
      </w:pPr>
      <w:r w:rsidRPr="00552F66">
        <w:rPr>
          <w:rFonts w:ascii="Times" w:hAnsi="Times"/>
          <w:b/>
          <w:sz w:val="22"/>
          <w:szCs w:val="22"/>
        </w:rPr>
        <w:t>Model 3: Price competition with quantity constraints</w:t>
      </w:r>
    </w:p>
    <w:p w14:paraId="55B3B71A" w14:textId="66789910" w:rsidR="00511A24" w:rsidRPr="00552F66" w:rsidRDefault="00045CF9" w:rsidP="0037146D">
      <w:pPr>
        <w:spacing w:line="360" w:lineRule="auto"/>
        <w:jc w:val="both"/>
        <w:rPr>
          <w:rFonts w:ascii="Times" w:hAnsi="Times"/>
          <w:sz w:val="22"/>
          <w:szCs w:val="22"/>
        </w:rPr>
      </w:pPr>
      <w:r w:rsidRPr="00552F66">
        <w:rPr>
          <w:rFonts w:ascii="Times" w:hAnsi="Times"/>
          <w:sz w:val="22"/>
          <w:szCs w:val="22"/>
        </w:rPr>
        <w:t xml:space="preserve">In the third model an exogenous capacity constraint is introduced. </w:t>
      </w:r>
      <w:r w:rsidR="00992AD5" w:rsidRPr="00552F66">
        <w:rPr>
          <w:rFonts w:ascii="Times" w:hAnsi="Times"/>
          <w:sz w:val="22"/>
          <w:szCs w:val="22"/>
        </w:rPr>
        <w:t xml:space="preserve">The outcome is determined by dividing the game into two cases. In the first case it is assumed that the capacity constraint is smaller than </w:t>
      </w:r>
      <m:oMath>
        <m:r>
          <w:rPr>
            <w:rFonts w:ascii="Cambria Math" w:hAnsi="Cambria Math"/>
            <w:sz w:val="22"/>
            <w:szCs w:val="22"/>
          </w:rPr>
          <m:t>1/2</m:t>
        </m:r>
      </m:oMath>
      <w:r w:rsidR="00992AD5" w:rsidRPr="00552F66">
        <w:rPr>
          <w:rFonts w:ascii="Times" w:hAnsi="Times"/>
          <w:sz w:val="22"/>
          <w:szCs w:val="22"/>
        </w:rPr>
        <w:t xml:space="preserve">. </w:t>
      </w:r>
      <w:r w:rsidR="004F1963" w:rsidRPr="00552F66">
        <w:rPr>
          <w:rFonts w:ascii="Times" w:hAnsi="Times"/>
          <w:sz w:val="22"/>
          <w:szCs w:val="22"/>
        </w:rPr>
        <w:t>Due to this assumption in the Nash equilibrium there is no incentive to move too far towards the</w:t>
      </w:r>
      <w:r w:rsidR="007C68BE" w:rsidRPr="00552F66">
        <w:rPr>
          <w:rFonts w:ascii="Times" w:hAnsi="Times"/>
          <w:sz w:val="22"/>
          <w:szCs w:val="22"/>
        </w:rPr>
        <w:t xml:space="preserve"> firm, since that means that the markets will not be separated anymore. Taking a position such that both markets are separated </w:t>
      </w:r>
      <w:r w:rsidR="001862B8" w:rsidRPr="00552F66">
        <w:rPr>
          <w:rFonts w:ascii="Times" w:hAnsi="Times"/>
          <w:sz w:val="22"/>
          <w:szCs w:val="22"/>
        </w:rPr>
        <w:t>is</w:t>
      </w:r>
      <w:r w:rsidR="00BF6982">
        <w:rPr>
          <w:rFonts w:ascii="Times" w:hAnsi="Times"/>
          <w:sz w:val="22"/>
          <w:szCs w:val="22"/>
        </w:rPr>
        <w:t xml:space="preserve"> beneficial to both firms,</w:t>
      </w:r>
      <w:r w:rsidR="00C07A5D" w:rsidRPr="00552F66">
        <w:rPr>
          <w:rFonts w:ascii="Times" w:hAnsi="Times"/>
          <w:sz w:val="22"/>
          <w:szCs w:val="22"/>
        </w:rPr>
        <w:t xml:space="preserve"> </w:t>
      </w:r>
      <w:r w:rsidR="007C68BE" w:rsidRPr="00552F66">
        <w:rPr>
          <w:rFonts w:ascii="Times" w:hAnsi="Times"/>
          <w:sz w:val="22"/>
          <w:szCs w:val="22"/>
        </w:rPr>
        <w:t xml:space="preserve">since the rivalry to cover more market space </w:t>
      </w:r>
      <w:r w:rsidR="00BF6982" w:rsidRPr="00552F66">
        <w:rPr>
          <w:rFonts w:ascii="Times" w:hAnsi="Times"/>
          <w:sz w:val="22"/>
          <w:szCs w:val="22"/>
        </w:rPr>
        <w:t>disappears</w:t>
      </w:r>
      <w:r w:rsidR="007C68BE" w:rsidRPr="00552F66">
        <w:rPr>
          <w:rFonts w:ascii="Times" w:hAnsi="Times"/>
          <w:sz w:val="22"/>
          <w:szCs w:val="22"/>
        </w:rPr>
        <w:t xml:space="preserve"> (there is enough demand for both firms) and locating such </w:t>
      </w:r>
      <w:r w:rsidR="00BF6982">
        <w:rPr>
          <w:rFonts w:ascii="Times" w:hAnsi="Times"/>
          <w:sz w:val="22"/>
          <w:szCs w:val="22"/>
        </w:rPr>
        <w:t>that the markets are separated ensures</w:t>
      </w:r>
      <w:r w:rsidR="007C68BE" w:rsidRPr="00552F66">
        <w:rPr>
          <w:rFonts w:ascii="Times" w:hAnsi="Times"/>
          <w:sz w:val="22"/>
          <w:szCs w:val="22"/>
        </w:rPr>
        <w:t xml:space="preserve"> that there is no rivalry for consumers. However the one-shot Hotelling equilibrium or</w:t>
      </w:r>
      <w:r w:rsidR="00FD26FA" w:rsidRPr="00552F66">
        <w:rPr>
          <w:rFonts w:ascii="Times" w:hAnsi="Times"/>
          <w:sz w:val="22"/>
          <w:szCs w:val="22"/>
        </w:rPr>
        <w:t>,</w:t>
      </w:r>
      <w:r w:rsidR="007C68BE" w:rsidRPr="00552F66">
        <w:rPr>
          <w:rFonts w:ascii="Times" w:hAnsi="Times"/>
          <w:sz w:val="22"/>
          <w:szCs w:val="22"/>
        </w:rPr>
        <w:t xml:space="preserve"> in other words</w:t>
      </w:r>
      <w:r w:rsidR="00FD26FA" w:rsidRPr="00552F66">
        <w:rPr>
          <w:rFonts w:ascii="Times" w:hAnsi="Times"/>
          <w:sz w:val="22"/>
          <w:szCs w:val="22"/>
        </w:rPr>
        <w:t>,</w:t>
      </w:r>
      <w:r w:rsidR="00BF6982">
        <w:rPr>
          <w:rFonts w:ascii="Times" w:hAnsi="Times"/>
          <w:sz w:val="22"/>
          <w:szCs w:val="22"/>
        </w:rPr>
        <w:t xml:space="preserve"> maximum</w:t>
      </w:r>
      <w:r w:rsidR="007C68BE" w:rsidRPr="00552F66">
        <w:rPr>
          <w:rFonts w:ascii="Times" w:hAnsi="Times"/>
          <w:sz w:val="22"/>
          <w:szCs w:val="22"/>
        </w:rPr>
        <w:t xml:space="preserve"> differentiation</w:t>
      </w:r>
      <w:r w:rsidR="00FD26FA" w:rsidRPr="00552F66">
        <w:rPr>
          <w:rFonts w:ascii="Times" w:hAnsi="Times"/>
          <w:sz w:val="22"/>
          <w:szCs w:val="22"/>
        </w:rPr>
        <w:t xml:space="preserve"> is certainly not the </w:t>
      </w:r>
      <w:r w:rsidR="007C68BE" w:rsidRPr="00552F66">
        <w:rPr>
          <w:rFonts w:ascii="Times" w:hAnsi="Times"/>
          <w:sz w:val="22"/>
          <w:szCs w:val="22"/>
        </w:rPr>
        <w:t>equilibrium</w:t>
      </w:r>
      <w:r w:rsidR="00FD26FA" w:rsidRPr="00552F66">
        <w:rPr>
          <w:rFonts w:ascii="Times" w:hAnsi="Times"/>
          <w:sz w:val="22"/>
          <w:szCs w:val="22"/>
        </w:rPr>
        <w:t xml:space="preserve"> outcome</w:t>
      </w:r>
      <w:r w:rsidR="007C68BE" w:rsidRPr="00552F66">
        <w:rPr>
          <w:rFonts w:ascii="Times" w:hAnsi="Times"/>
          <w:sz w:val="22"/>
          <w:szCs w:val="22"/>
        </w:rPr>
        <w:t xml:space="preserve">. Regardless of where the firm exactly locates, it will always want to locate such that it serves </w:t>
      </w:r>
      <m:oMath>
        <m:r>
          <w:rPr>
            <w:rFonts w:ascii="Cambria Math" w:hAnsi="Cambria Math"/>
            <w:sz w:val="22"/>
            <w:szCs w:val="22"/>
          </w:rPr>
          <m:t>q/2</m:t>
        </m:r>
      </m:oMath>
      <w:r w:rsidR="00940EB7" w:rsidRPr="00552F66">
        <w:rPr>
          <w:rFonts w:ascii="Times" w:hAnsi="Times"/>
          <w:sz w:val="22"/>
          <w:szCs w:val="22"/>
        </w:rPr>
        <w:t xml:space="preserve"> on </w:t>
      </w:r>
      <w:r w:rsidR="007C68BE" w:rsidRPr="00552F66">
        <w:rPr>
          <w:rFonts w:ascii="Times" w:hAnsi="Times"/>
          <w:sz w:val="22"/>
          <w:szCs w:val="22"/>
        </w:rPr>
        <w:t>on</w:t>
      </w:r>
      <w:r w:rsidR="00940EB7" w:rsidRPr="00552F66">
        <w:rPr>
          <w:rFonts w:ascii="Times" w:hAnsi="Times"/>
          <w:sz w:val="22"/>
          <w:szCs w:val="22"/>
        </w:rPr>
        <w:t>e</w:t>
      </w:r>
      <w:r w:rsidR="007C68BE" w:rsidRPr="00552F66">
        <w:rPr>
          <w:rFonts w:ascii="Times" w:hAnsi="Times"/>
          <w:sz w:val="22"/>
          <w:szCs w:val="22"/>
        </w:rPr>
        <w:t xml:space="preserve"> side and the remaining </w:t>
      </w:r>
      <m:oMath>
        <m:r>
          <w:rPr>
            <w:rFonts w:ascii="Cambria Math" w:hAnsi="Cambria Math"/>
            <w:sz w:val="22"/>
            <w:szCs w:val="22"/>
          </w:rPr>
          <m:t>q/2</m:t>
        </m:r>
      </m:oMath>
      <w:r w:rsidR="007C68BE" w:rsidRPr="00552F66">
        <w:rPr>
          <w:rFonts w:ascii="Times" w:hAnsi="Times"/>
          <w:sz w:val="22"/>
          <w:szCs w:val="22"/>
        </w:rPr>
        <w:t xml:space="preserve"> on the other</w:t>
      </w:r>
      <w:r w:rsidR="00136555" w:rsidRPr="00552F66">
        <w:rPr>
          <w:rFonts w:ascii="Times" w:hAnsi="Times"/>
          <w:sz w:val="22"/>
          <w:szCs w:val="22"/>
        </w:rPr>
        <w:t xml:space="preserve"> side</w:t>
      </w:r>
      <w:r w:rsidR="00FD26FA" w:rsidRPr="00552F66">
        <w:rPr>
          <w:rFonts w:ascii="Times" w:hAnsi="Times"/>
          <w:sz w:val="22"/>
          <w:szCs w:val="22"/>
        </w:rPr>
        <w:t xml:space="preserve">, meaning that no firm would want to locate at the end of the spectrum. Due to the separated markets, both firms become local monopolists and charge a price such that the consumer on the farthest distance is served. </w:t>
      </w:r>
      <w:r w:rsidR="00511A24" w:rsidRPr="00552F66">
        <w:rPr>
          <w:rFonts w:ascii="Times" w:hAnsi="Times"/>
          <w:sz w:val="22"/>
          <w:szCs w:val="22"/>
        </w:rPr>
        <w:t>As the actions chosen by one firm do not impose any externality on the other, by maximizing individual profits the joint profits are maximized as well. In conclusion, the collusive profit is equal to the Nash profit making collusion unnecessary. Even though it is assumed that th</w:t>
      </w:r>
      <w:r w:rsidR="00B71E18" w:rsidRPr="00552F66">
        <w:rPr>
          <w:rFonts w:ascii="Times" w:hAnsi="Times"/>
          <w:sz w:val="22"/>
          <w:szCs w:val="22"/>
        </w:rPr>
        <w:t>e capacity is symmetric</w:t>
      </w:r>
      <w:r w:rsidR="00BF6982">
        <w:rPr>
          <w:rFonts w:ascii="Times" w:hAnsi="Times"/>
          <w:sz w:val="22"/>
          <w:szCs w:val="22"/>
        </w:rPr>
        <w:t>,</w:t>
      </w:r>
      <w:r w:rsidR="00B71E18" w:rsidRPr="00552F66">
        <w:rPr>
          <w:rFonts w:ascii="Times" w:hAnsi="Times"/>
          <w:sz w:val="22"/>
          <w:szCs w:val="22"/>
        </w:rPr>
        <w:t xml:space="preserve"> relaxing this assumption in a</w:t>
      </w:r>
      <w:r w:rsidR="00511A24" w:rsidRPr="00552F66">
        <w:rPr>
          <w:rFonts w:ascii="Times" w:hAnsi="Times"/>
          <w:sz w:val="22"/>
          <w:szCs w:val="22"/>
        </w:rPr>
        <w:t xml:space="preserve"> market </w:t>
      </w:r>
      <w:r w:rsidR="00B71E18" w:rsidRPr="00552F66">
        <w:rPr>
          <w:rFonts w:ascii="Times" w:hAnsi="Times"/>
          <w:sz w:val="22"/>
          <w:szCs w:val="22"/>
        </w:rPr>
        <w:t xml:space="preserve">where the firms cannot serve the entire market should not change the outcome. </w:t>
      </w:r>
      <w:r w:rsidR="00F413BD" w:rsidRPr="00552F66">
        <w:rPr>
          <w:rFonts w:ascii="Times" w:hAnsi="Times"/>
          <w:sz w:val="22"/>
          <w:szCs w:val="22"/>
        </w:rPr>
        <w:t xml:space="preserve">As long as the whole market cannot be served, the best response will be to locate such that the markets are separated. </w:t>
      </w:r>
    </w:p>
    <w:p w14:paraId="5FBE2928" w14:textId="2C39B14E" w:rsidR="00F413BD" w:rsidRPr="00552F66" w:rsidRDefault="00F413BD" w:rsidP="0037146D">
      <w:pPr>
        <w:spacing w:line="360" w:lineRule="auto"/>
        <w:jc w:val="both"/>
        <w:rPr>
          <w:rFonts w:ascii="Times" w:hAnsi="Times"/>
          <w:sz w:val="22"/>
          <w:szCs w:val="22"/>
        </w:rPr>
      </w:pPr>
      <w:r w:rsidRPr="00552F66">
        <w:rPr>
          <w:rFonts w:ascii="Times" w:hAnsi="Times"/>
          <w:sz w:val="22"/>
          <w:szCs w:val="22"/>
        </w:rPr>
        <w:tab/>
        <w:t>When the capacity constraint is larger than a half</w:t>
      </w:r>
      <w:r w:rsidR="00F07C4D" w:rsidRPr="00552F66">
        <w:rPr>
          <w:rFonts w:ascii="Times" w:hAnsi="Times"/>
          <w:sz w:val="22"/>
          <w:szCs w:val="22"/>
        </w:rPr>
        <w:t>,</w:t>
      </w:r>
      <w:r w:rsidRPr="00552F66">
        <w:rPr>
          <w:rFonts w:ascii="Times" w:hAnsi="Times"/>
          <w:sz w:val="22"/>
          <w:szCs w:val="22"/>
        </w:rPr>
        <w:t xml:space="preserve"> </w:t>
      </w:r>
      <w:r w:rsidR="00F07C4D" w:rsidRPr="00552F66">
        <w:rPr>
          <w:rFonts w:ascii="Times" w:hAnsi="Times"/>
          <w:sz w:val="22"/>
          <w:szCs w:val="22"/>
        </w:rPr>
        <w:t>the markets of the firms are not separated anymore. Therefo</w:t>
      </w:r>
      <w:r w:rsidR="006419AE">
        <w:rPr>
          <w:rFonts w:ascii="Times" w:hAnsi="Times"/>
          <w:sz w:val="22"/>
          <w:szCs w:val="22"/>
        </w:rPr>
        <w:t xml:space="preserve">re depending on the assumption regarding the punishment period, two different </w:t>
      </w:r>
      <w:r w:rsidR="00F07C4D" w:rsidRPr="00552F66">
        <w:rPr>
          <w:rFonts w:ascii="Times" w:hAnsi="Times"/>
          <w:sz w:val="22"/>
          <w:szCs w:val="22"/>
        </w:rPr>
        <w:t>games have been analyzed.</w:t>
      </w:r>
    </w:p>
    <w:p w14:paraId="473EFCEB" w14:textId="77777777" w:rsidR="00F07C4D" w:rsidRPr="00552F66" w:rsidRDefault="00F07C4D" w:rsidP="0037146D">
      <w:pPr>
        <w:spacing w:line="360" w:lineRule="auto"/>
        <w:jc w:val="both"/>
        <w:rPr>
          <w:rFonts w:ascii="Times" w:hAnsi="Times"/>
          <w:sz w:val="22"/>
          <w:szCs w:val="22"/>
        </w:rPr>
      </w:pPr>
    </w:p>
    <w:p w14:paraId="4604F530" w14:textId="77777777" w:rsidR="00F07C4D" w:rsidRPr="00552F66" w:rsidRDefault="00F07C4D" w:rsidP="0037146D">
      <w:pPr>
        <w:spacing w:line="360" w:lineRule="auto"/>
        <w:jc w:val="both"/>
        <w:rPr>
          <w:rFonts w:ascii="Times" w:hAnsi="Times"/>
          <w:i/>
          <w:sz w:val="22"/>
          <w:szCs w:val="22"/>
        </w:rPr>
      </w:pPr>
      <w:r w:rsidRPr="00552F66">
        <w:rPr>
          <w:rFonts w:ascii="Times" w:hAnsi="Times"/>
          <w:i/>
          <w:sz w:val="22"/>
          <w:szCs w:val="22"/>
        </w:rPr>
        <w:t>Assumption 1: Punishment phase starts at the beginning of a period</w:t>
      </w:r>
    </w:p>
    <w:p w14:paraId="4BFA3395" w14:textId="3B83DC4A" w:rsidR="00801A37" w:rsidRPr="00552F66" w:rsidRDefault="00F07C4D" w:rsidP="0037146D">
      <w:pPr>
        <w:spacing w:line="360" w:lineRule="auto"/>
        <w:jc w:val="both"/>
        <w:rPr>
          <w:rFonts w:ascii="Times" w:hAnsi="Times"/>
          <w:sz w:val="22"/>
          <w:szCs w:val="22"/>
        </w:rPr>
      </w:pPr>
      <w:r w:rsidRPr="00552F66">
        <w:rPr>
          <w:rFonts w:ascii="Times" w:hAnsi="Times"/>
          <w:sz w:val="22"/>
          <w:szCs w:val="22"/>
        </w:rPr>
        <w:t>When the punishment period can only start at the beginning of a period,</w:t>
      </w:r>
      <w:r w:rsidR="00D84A57" w:rsidRPr="00552F66">
        <w:rPr>
          <w:rFonts w:ascii="Times" w:hAnsi="Times"/>
          <w:sz w:val="22"/>
          <w:szCs w:val="22"/>
        </w:rPr>
        <w:t xml:space="preserve"> the punishment period is delayed. </w:t>
      </w:r>
      <w:r w:rsidR="00BF6982">
        <w:rPr>
          <w:rFonts w:ascii="Times" w:hAnsi="Times"/>
          <w:sz w:val="22"/>
          <w:szCs w:val="22"/>
        </w:rPr>
        <w:t>The</w:t>
      </w:r>
      <w:r w:rsidR="00D84A57" w:rsidRPr="00552F66">
        <w:rPr>
          <w:rFonts w:ascii="Times" w:hAnsi="Times"/>
          <w:sz w:val="22"/>
          <w:szCs w:val="22"/>
        </w:rPr>
        <w:t xml:space="preserve"> deviating firm takes advantage of this situation and deviates in both location and price. </w:t>
      </w:r>
      <w:r w:rsidR="00F151A3">
        <w:rPr>
          <w:rFonts w:ascii="Times" w:hAnsi="Times"/>
          <w:sz w:val="22"/>
          <w:szCs w:val="22"/>
        </w:rPr>
        <w:t>Compared to the model without capacity constraints, the incentive to move towards the rival firm is less.</w:t>
      </w:r>
      <w:r w:rsidR="00D84A57" w:rsidRPr="00552F66">
        <w:rPr>
          <w:rFonts w:ascii="Times" w:hAnsi="Times"/>
          <w:sz w:val="22"/>
          <w:szCs w:val="22"/>
        </w:rPr>
        <w:t xml:space="preserve"> </w:t>
      </w:r>
      <w:r w:rsidR="00F151A3">
        <w:rPr>
          <w:rFonts w:ascii="Times" w:hAnsi="Times"/>
          <w:sz w:val="22"/>
          <w:szCs w:val="22"/>
        </w:rPr>
        <w:t>As in</w:t>
      </w:r>
      <w:r w:rsidR="00BF01BE" w:rsidRPr="00552F66">
        <w:rPr>
          <w:rFonts w:ascii="Times" w:hAnsi="Times"/>
          <w:sz w:val="22"/>
          <w:szCs w:val="22"/>
        </w:rPr>
        <w:t xml:space="preserve"> this model the gain from moving towards the rival is limited by the capacity, the deviating firm will only move</w:t>
      </w:r>
      <w:r w:rsidR="00801A37">
        <w:rPr>
          <w:rFonts w:ascii="Times" w:hAnsi="Times"/>
          <w:sz w:val="22"/>
          <w:szCs w:val="22"/>
        </w:rPr>
        <w:t xml:space="preserve"> towards the rival as much as is</w:t>
      </w:r>
      <w:r w:rsidR="00BF01BE" w:rsidRPr="00552F66">
        <w:rPr>
          <w:rFonts w:ascii="Times" w:hAnsi="Times"/>
          <w:sz w:val="22"/>
          <w:szCs w:val="22"/>
        </w:rPr>
        <w:t xml:space="preserve"> needed to cover the capacity. Moving more towards the rival does not result in extra gain in demand, while it has a negative effect on the price. Once the location is chosen, the rival firm will choose the best response price for its location.</w:t>
      </w:r>
      <w:r w:rsidR="00015145" w:rsidRPr="00552F66">
        <w:rPr>
          <w:rFonts w:ascii="Times" w:hAnsi="Times"/>
          <w:sz w:val="22"/>
          <w:szCs w:val="22"/>
        </w:rPr>
        <w:t xml:space="preserve"> As for very small capacities it might be such that the deviating firm would want to move at a larger distance than </w:t>
      </w:r>
      <m:oMath>
        <m:r>
          <w:rPr>
            <w:rFonts w:ascii="Cambria Math" w:hAnsi="Cambria Math"/>
            <w:sz w:val="22"/>
            <w:szCs w:val="22"/>
          </w:rPr>
          <m:t>3/4</m:t>
        </m:r>
      </m:oMath>
      <w:r w:rsidR="00015145" w:rsidRPr="00552F66">
        <w:rPr>
          <w:rFonts w:ascii="Times" w:hAnsi="Times"/>
          <w:sz w:val="22"/>
          <w:szCs w:val="22"/>
        </w:rPr>
        <w:t>, which is of course not possib</w:t>
      </w:r>
      <w:r w:rsidR="00C84981" w:rsidRPr="00552F66">
        <w:rPr>
          <w:rFonts w:ascii="Times" w:hAnsi="Times"/>
          <w:sz w:val="22"/>
          <w:szCs w:val="22"/>
        </w:rPr>
        <w:t>le as the spectrum is limited to be of</w:t>
      </w:r>
      <w:r w:rsidR="00015145" w:rsidRPr="00552F66">
        <w:rPr>
          <w:rFonts w:ascii="Times" w:hAnsi="Times"/>
          <w:sz w:val="22"/>
          <w:szCs w:val="22"/>
        </w:rPr>
        <w:t xml:space="preserve"> length one, </w:t>
      </w:r>
      <w:r w:rsidR="00C84981" w:rsidRPr="00552F66">
        <w:rPr>
          <w:rFonts w:ascii="Times" w:hAnsi="Times"/>
          <w:sz w:val="22"/>
          <w:szCs w:val="22"/>
        </w:rPr>
        <w:t xml:space="preserve">the profit function is divided into two pieces. The piecewise function covers the case where the deviating would want to position itself outside the spectrum and a case where the deviating firm would want to position itself inside the spectrum. </w:t>
      </w:r>
      <w:r w:rsidR="004650E3" w:rsidRPr="00552F66">
        <w:rPr>
          <w:rFonts w:ascii="Times" w:hAnsi="Times"/>
          <w:sz w:val="22"/>
          <w:szCs w:val="22"/>
        </w:rPr>
        <w:t xml:space="preserve">The shape of the curves </w:t>
      </w:r>
      <w:r w:rsidR="002623A4">
        <w:rPr>
          <w:rFonts w:ascii="Times" w:hAnsi="Times"/>
          <w:sz w:val="22"/>
          <w:szCs w:val="22"/>
        </w:rPr>
        <w:t xml:space="preserve">for the first case </w:t>
      </w:r>
      <w:r w:rsidR="004650E3" w:rsidRPr="00552F66">
        <w:rPr>
          <w:rFonts w:ascii="Times" w:hAnsi="Times"/>
          <w:sz w:val="22"/>
          <w:szCs w:val="22"/>
        </w:rPr>
        <w:t>is similar to the duopoly case in the previous model</w:t>
      </w:r>
      <w:r w:rsidR="00222811" w:rsidRPr="00552F66">
        <w:rPr>
          <w:rFonts w:ascii="Times" w:hAnsi="Times"/>
          <w:sz w:val="22"/>
          <w:szCs w:val="22"/>
        </w:rPr>
        <w:t xml:space="preserve"> under assumption</w:t>
      </w:r>
      <w:r w:rsidR="006E74CD" w:rsidRPr="00552F66">
        <w:rPr>
          <w:rFonts w:ascii="Times" w:hAnsi="Times"/>
          <w:sz w:val="22"/>
          <w:szCs w:val="22"/>
        </w:rPr>
        <w:t xml:space="preserve"> 2</w:t>
      </w:r>
      <w:r w:rsidR="006419AE">
        <w:rPr>
          <w:rFonts w:ascii="Times" w:hAnsi="Times"/>
          <w:sz w:val="22"/>
          <w:szCs w:val="22"/>
        </w:rPr>
        <w:t>.</w:t>
      </w:r>
      <w:r w:rsidR="00222811" w:rsidRPr="00552F66">
        <w:rPr>
          <w:rFonts w:ascii="Times" w:hAnsi="Times"/>
          <w:sz w:val="22"/>
          <w:szCs w:val="22"/>
        </w:rPr>
        <w:t xml:space="preserve"> Therefore, relation between </w:t>
      </w:r>
      <m:oMath>
        <m:r>
          <w:rPr>
            <w:rFonts w:ascii="Cambria Math" w:hAnsi="Cambria Math"/>
            <w:sz w:val="22"/>
            <w:szCs w:val="22"/>
          </w:rPr>
          <m:t>k</m:t>
        </m:r>
      </m:oMath>
      <w:r w:rsidR="00222811" w:rsidRPr="00552F66">
        <w:rPr>
          <w:rFonts w:ascii="Times" w:hAnsi="Times"/>
          <w:sz w:val="22"/>
          <w:szCs w:val="22"/>
        </w:rPr>
        <w:t xml:space="preserve"> and </w:t>
      </w:r>
      <m:oMath>
        <m:r>
          <w:rPr>
            <w:rFonts w:ascii="Cambria Math" w:hAnsi="Cambria Math"/>
            <w:sz w:val="22"/>
            <w:szCs w:val="22"/>
          </w:rPr>
          <m:t>t</m:t>
        </m:r>
      </m:oMath>
      <w:r w:rsidR="00801A37">
        <w:rPr>
          <w:rFonts w:ascii="Times" w:hAnsi="Times"/>
          <w:sz w:val="22"/>
          <w:szCs w:val="22"/>
        </w:rPr>
        <w:t xml:space="preserve"> is exactly the same</w:t>
      </w:r>
      <w:r w:rsidR="00222811" w:rsidRPr="00552F66">
        <w:rPr>
          <w:rFonts w:ascii="Times" w:hAnsi="Times"/>
          <w:sz w:val="22"/>
          <w:szCs w:val="22"/>
        </w:rPr>
        <w:t xml:space="preserve">. The profits are increasing in both </w:t>
      </w:r>
      <m:oMath>
        <m:r>
          <w:rPr>
            <w:rFonts w:ascii="Cambria Math" w:hAnsi="Cambria Math"/>
            <w:sz w:val="22"/>
            <w:szCs w:val="22"/>
          </w:rPr>
          <m:t>k</m:t>
        </m:r>
      </m:oMath>
      <w:r w:rsidR="00222811" w:rsidRPr="00552F66">
        <w:rPr>
          <w:rFonts w:ascii="Times" w:hAnsi="Times"/>
          <w:sz w:val="22"/>
          <w:szCs w:val="22"/>
        </w:rPr>
        <w:t xml:space="preserve"> and </w:t>
      </w:r>
      <m:oMath>
        <m:r>
          <w:rPr>
            <w:rFonts w:ascii="Cambria Math" w:hAnsi="Cambria Math"/>
            <w:sz w:val="22"/>
            <w:szCs w:val="22"/>
          </w:rPr>
          <m:t>t</m:t>
        </m:r>
      </m:oMath>
      <w:r w:rsidR="00222811" w:rsidRPr="00552F66">
        <w:rPr>
          <w:rFonts w:ascii="Times" w:hAnsi="Times"/>
          <w:sz w:val="22"/>
          <w:szCs w:val="22"/>
        </w:rPr>
        <w:t>.</w:t>
      </w:r>
    </w:p>
    <w:p w14:paraId="7B27BA7E" w14:textId="527A1A25" w:rsidR="004A14DF" w:rsidRPr="00552F66" w:rsidRDefault="00485196" w:rsidP="0037146D">
      <w:pPr>
        <w:spacing w:line="360" w:lineRule="auto"/>
        <w:jc w:val="both"/>
        <w:rPr>
          <w:rFonts w:ascii="Times" w:hAnsi="Times"/>
          <w:sz w:val="22"/>
          <w:szCs w:val="22"/>
        </w:rPr>
      </w:pPr>
      <w:r>
        <w:rPr>
          <w:rFonts w:ascii="Times" w:hAnsi="Times"/>
          <w:noProof/>
          <w:sz w:val="22"/>
          <w:szCs w:val="22"/>
        </w:rPr>
        <mc:AlternateContent>
          <mc:Choice Requires="wpg">
            <w:drawing>
              <wp:anchor distT="0" distB="0" distL="114300" distR="114300" simplePos="0" relativeHeight="251743232" behindDoc="0" locked="0" layoutInCell="1" allowOverlap="1" wp14:anchorId="04CB8A7A" wp14:editId="0983076C">
                <wp:simplePos x="0" y="0"/>
                <wp:positionH relativeFrom="column">
                  <wp:posOffset>-334010</wp:posOffset>
                </wp:positionH>
                <wp:positionV relativeFrom="paragraph">
                  <wp:posOffset>1035050</wp:posOffset>
                </wp:positionV>
                <wp:extent cx="5706110" cy="2057400"/>
                <wp:effectExtent l="0" t="0" r="8890" b="0"/>
                <wp:wrapSquare wrapText="bothSides"/>
                <wp:docPr id="109" name="Group 109"/>
                <wp:cNvGraphicFramePr/>
                <a:graphic xmlns:a="http://schemas.openxmlformats.org/drawingml/2006/main">
                  <a:graphicData uri="http://schemas.microsoft.com/office/word/2010/wordprocessingGroup">
                    <wpg:wgp>
                      <wpg:cNvGrpSpPr/>
                      <wpg:grpSpPr>
                        <a:xfrm>
                          <a:off x="0" y="0"/>
                          <a:ext cx="5706110" cy="2057400"/>
                          <a:chOff x="0" y="0"/>
                          <a:chExt cx="5706110" cy="2057400"/>
                        </a:xfrm>
                      </wpg:grpSpPr>
                      <wpg:grpSp>
                        <wpg:cNvPr id="69" name="Group 69"/>
                        <wpg:cNvGrpSpPr/>
                        <wpg:grpSpPr>
                          <a:xfrm>
                            <a:off x="0" y="0"/>
                            <a:ext cx="5706110" cy="2057400"/>
                            <a:chOff x="-26670" y="464754"/>
                            <a:chExt cx="6127975" cy="2059817"/>
                          </a:xfrm>
                        </wpg:grpSpPr>
                        <wpg:grpSp>
                          <wpg:cNvPr id="70" name="Group 70"/>
                          <wpg:cNvGrpSpPr>
                            <a:grpSpLocks/>
                          </wpg:cNvGrpSpPr>
                          <wpg:grpSpPr>
                            <a:xfrm>
                              <a:off x="-26670" y="464754"/>
                              <a:ext cx="2972889" cy="2059817"/>
                              <a:chOff x="611901" y="951342"/>
                              <a:chExt cx="1872486" cy="1224102"/>
                            </a:xfrm>
                          </wpg:grpSpPr>
                          <pic:pic xmlns:pic="http://schemas.openxmlformats.org/drawingml/2006/picture">
                            <pic:nvPicPr>
                              <pic:cNvPr id="71" name="Picture 71"/>
                              <pic:cNvPicPr>
                                <a:picLocks noChangeAspect="1"/>
                              </pic:cNvPicPr>
                            </pic:nvPicPr>
                            <pic:blipFill rotWithShape="1">
                              <a:blip r:embed="rId33">
                                <a:extLst>
                                  <a:ext uri="{28A0092B-C50C-407E-A947-70E740481C1C}">
                                    <a14:useLocalDpi xmlns:a14="http://schemas.microsoft.com/office/drawing/2010/main" val="0"/>
                                  </a:ext>
                                </a:extLst>
                              </a:blip>
                              <a:srcRect t="22127"/>
                              <a:stretch/>
                            </pic:blipFill>
                            <pic:spPr>
                              <a:xfrm>
                                <a:off x="628699" y="951342"/>
                                <a:ext cx="1855688" cy="890038"/>
                              </a:xfrm>
                              <a:prstGeom prst="rect">
                                <a:avLst/>
                              </a:prstGeom>
                            </pic:spPr>
                          </pic:pic>
                          <wps:wsp>
                            <wps:cNvPr id="72" name="Text Box 72"/>
                            <wps:cNvSpPr txBox="1"/>
                            <wps:spPr>
                              <a:xfrm>
                                <a:off x="611901" y="1901502"/>
                                <a:ext cx="1871799" cy="273942"/>
                              </a:xfrm>
                              <a:prstGeom prst="rect">
                                <a:avLst/>
                              </a:prstGeom>
                              <a:noFill/>
                              <a:ln>
                                <a:noFill/>
                              </a:ln>
                              <a:effectLst/>
                              <a:extLst>
                                <a:ext uri="{C572A759-6A51-4108-AA02-DFA0A04FC94B}">
                                  <ma14:wrappingTextBoxFlag xmlns:ma14="http://schemas.microsoft.com/office/mac/drawingml/2011/main"/>
                                </a:ext>
                              </a:extLst>
                            </wps:spPr>
                            <wps:txbx>
                              <w:txbxContent>
                                <w:p w14:paraId="5588A592" w14:textId="7FAE7753" w:rsidR="00417353" w:rsidRPr="005363FA" w:rsidRDefault="00417353" w:rsidP="004A14DF">
                                  <w:pPr>
                                    <w:spacing w:line="360" w:lineRule="auto"/>
                                    <w:rPr>
                                      <w:rFonts w:ascii="Times" w:hAnsi="Times"/>
                                      <w:sz w:val="15"/>
                                      <w:szCs w:val="15"/>
                                    </w:rPr>
                                  </w:pPr>
                                  <w:r>
                                    <w:rPr>
                                      <w:rFonts w:ascii="Times" w:hAnsi="Times"/>
                                      <w:sz w:val="15"/>
                                      <w:szCs w:val="15"/>
                                    </w:rPr>
                                    <w:t>Graph 13: Assumption 1: Deviation profit when the firm locates inside the spectrum for a fixed k and different values of 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73" name="Group 73"/>
                          <wpg:cNvGrpSpPr/>
                          <wpg:grpSpPr>
                            <a:xfrm>
                              <a:off x="3041875" y="529372"/>
                              <a:ext cx="3059430" cy="1961935"/>
                              <a:chOff x="603443" y="1018282"/>
                              <a:chExt cx="1898188" cy="1014523"/>
                            </a:xfrm>
                          </wpg:grpSpPr>
                          <pic:pic xmlns:pic="http://schemas.openxmlformats.org/drawingml/2006/picture">
                            <pic:nvPicPr>
                              <pic:cNvPr id="74" name="Picture 74"/>
                              <pic:cNvPicPr>
                                <a:picLocks noChangeAspect="1"/>
                              </pic:cNvPicPr>
                            </pic:nvPicPr>
                            <pic:blipFill rotWithShape="1">
                              <a:blip r:embed="rId34">
                                <a:extLst>
                                  <a:ext uri="{28A0092B-C50C-407E-A947-70E740481C1C}">
                                    <a14:useLocalDpi xmlns:a14="http://schemas.microsoft.com/office/drawing/2010/main" val="0"/>
                                  </a:ext>
                                </a:extLst>
                              </a:blip>
                              <a:srcRect t="25710"/>
                              <a:stretch/>
                            </pic:blipFill>
                            <pic:spPr>
                              <a:xfrm>
                                <a:off x="630882" y="1018282"/>
                                <a:ext cx="1851320" cy="748269"/>
                              </a:xfrm>
                              <a:prstGeom prst="rect">
                                <a:avLst/>
                              </a:prstGeom>
                            </pic:spPr>
                          </pic:pic>
                          <wps:wsp>
                            <wps:cNvPr id="75" name="Text Box 75"/>
                            <wps:cNvSpPr txBox="1"/>
                            <wps:spPr>
                              <a:xfrm>
                                <a:off x="603443" y="1793179"/>
                                <a:ext cx="1898188" cy="239626"/>
                              </a:xfrm>
                              <a:prstGeom prst="rect">
                                <a:avLst/>
                              </a:prstGeom>
                              <a:noFill/>
                              <a:ln>
                                <a:noFill/>
                              </a:ln>
                              <a:effectLst/>
                              <a:extLst>
                                <a:ext uri="{C572A759-6A51-4108-AA02-DFA0A04FC94B}">
                                  <ma14:wrappingTextBoxFlag xmlns:ma14="http://schemas.microsoft.com/office/mac/drawingml/2011/main"/>
                                </a:ext>
                              </a:extLst>
                            </wps:spPr>
                            <wps:txbx>
                              <w:txbxContent>
                                <w:p w14:paraId="44575ED7" w14:textId="0B561CE3" w:rsidR="00417353" w:rsidRPr="005363FA" w:rsidRDefault="00417353" w:rsidP="004A14DF">
                                  <w:pPr>
                                    <w:spacing w:line="360" w:lineRule="auto"/>
                                    <w:rPr>
                                      <w:rFonts w:ascii="Times" w:hAnsi="Times"/>
                                      <w:sz w:val="15"/>
                                      <w:szCs w:val="15"/>
                                    </w:rPr>
                                  </w:pPr>
                                  <w:r>
                                    <w:rPr>
                                      <w:rFonts w:ascii="Times" w:hAnsi="Times"/>
                                      <w:sz w:val="15"/>
                                      <w:szCs w:val="15"/>
                                    </w:rPr>
                                    <w:t xml:space="preserve">Graph 14: Assumption 1: Deviation profit when the firm locates inside the spectrum for </w:t>
                                  </w:r>
                                  <w:proofErr w:type="spellStart"/>
                                  <w:r>
                                    <w:rPr>
                                      <w:rFonts w:ascii="Times" w:hAnsi="Times"/>
                                      <w:sz w:val="15"/>
                                      <w:szCs w:val="15"/>
                                    </w:rPr>
                                    <w:t>for</w:t>
                                  </w:r>
                                  <w:proofErr w:type="spellEnd"/>
                                  <w:r>
                                    <w:rPr>
                                      <w:rFonts w:ascii="Times" w:hAnsi="Times"/>
                                      <w:sz w:val="15"/>
                                      <w:szCs w:val="15"/>
                                    </w:rPr>
                                    <w:t xml:space="preserve"> a fixed t and different values of 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97" name="Right Arrow 97"/>
                        <wps:cNvSpPr/>
                        <wps:spPr>
                          <a:xfrm rot="13846837">
                            <a:off x="2221865" y="1055370"/>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 name="Right Arrow 98"/>
                        <wps:cNvSpPr/>
                        <wps:spPr>
                          <a:xfrm rot="7753163" flipH="1">
                            <a:off x="5193665" y="1063625"/>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09" o:spid="_x0000_s1083" style="position:absolute;left:0;text-align:left;margin-left:-26.25pt;margin-top:81.5pt;width:449.3pt;height:162pt;z-index:251743232" coordsize="5706110,2057400"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">
                <v:group id="Group 69" o:spid="_x0000_s1084" style="position:absolute;width:5706110;height:2057400" coordorigin="-26670,464754" coordsize="6127975,205981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JAEY+sUAAADbAAAA&#10;DwAAAAAAAAAAAAAAAACpAgAAZHJzL2Rvd25yZXYueG1sUEsFBgAAAAAEAAQA+gAAAJsDAAAAAA==&#10;">
                  <v:group id="Group 70" o:spid="_x0000_s1085" style="position:absolute;left:-26670;top:464754;width:2972889;height:2059817" coordorigin="611901,951342" coordsize="1872486,12241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DDiJ7rDAAAA2wAAAA8A&#10;AAAAAAAAAAAAAAAAqQIAAGRycy9kb3ducmV2LnhtbFBLBQYAAAAABAAEAPoAAACZAwAAAAA=&#10;">
                    <v:shape id="Picture 71" o:spid="_x0000_s1086" type="#_x0000_t75" style="position:absolute;left:628699;top:951342;width:1855688;height:890038;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W6&#10;k8jGAAAA2wAAAA8AAABkcnMvZG93bnJldi54bWxEj09rwkAUxO8Fv8PyCt7qJopVUldpBUvtzX/o&#10;8TX7mgSzb5PdraZ++m6h0OMwM79hZovO1OJCzleWFaSDBARxbnXFhYL9bvUwBeEDssbaMin4Jg+L&#10;ee9uhpm2V97QZRsKESHsM1RQhtBkUvq8JIN+YBvi6H1aZzBE6QqpHV4j3NRymCSP0mDFcaHEhpYl&#10;5eftl1FQp+vRbXJLxsPjx6Ft3em9fX1Bpfr33fMTiEBd+A//td+0gkkKv1/iD5DzH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9bqTyMYAAADbAAAADwAAAAAAAAAAAAAAAACc&#10;AgAAZHJzL2Rvd25yZXYueG1sUEsFBgAAAAAEAAQA9wAAAI8DAAAAAA==&#10;">
                      <v:imagedata r:id="rId35" o:title="" croptop="14501f"/>
                      <v:path arrowok="t"/>
                    </v:shape>
                    <v:shape id="Text Box 72" o:spid="_x0000_s1087" type="#_x0000_t202" style="position:absolute;left:611901;top:1901502;width:1871799;height:2739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wQu1xAAA&#10;ANsAAAAPAAAAZHJzL2Rvd25yZXYueG1sRI9Ba8JAFITvBf/D8gRvuqvYVtNsRJRCTy2mKnh7ZJ9J&#10;aPZtyG5N+u+7BaHHYWa+YdLNYBtxo87XjjXMZwoEceFMzaWG4+frdAXCB2SDjWPS8EMeNtnoIcXE&#10;uJ4PdMtDKSKEfYIaqhDaREpfVGTRz1xLHL2r6yyGKLtSmg77CLeNXCj1JC3WHBcqbGlXUfGVf1sN&#10;p/fr5bxUH+XePra9G5Rku5ZaT8bD9gVEoCH8h+/tN6PheQF/X+IPkNk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HsELtcQAAADbAAAADwAAAAAAAAAAAAAAAACXAgAAZHJzL2Rv&#10;d25yZXYueG1sUEsFBgAAAAAEAAQA9QAAAIgDAAAAAA==&#10;" filled="f" stroked="f">
                      <v:textbox>
                        <w:txbxContent>
                          <w:p w14:paraId="5588A592" w14:textId="7FAE7753" w:rsidR="00417353" w:rsidRPr="005363FA" w:rsidRDefault="00417353" w:rsidP="004A14DF">
                            <w:pPr>
                              <w:spacing w:line="360" w:lineRule="auto"/>
                              <w:rPr>
                                <w:rFonts w:ascii="Times" w:hAnsi="Times"/>
                                <w:sz w:val="15"/>
                                <w:szCs w:val="15"/>
                              </w:rPr>
                            </w:pPr>
                            <w:r>
                              <w:rPr>
                                <w:rFonts w:ascii="Times" w:hAnsi="Times"/>
                                <w:sz w:val="15"/>
                                <w:szCs w:val="15"/>
                              </w:rPr>
                              <w:t>Graph 13: Assumption 1: Deviation profit when the firm locates inside the spectrum for a fixed k and different values of t.</w:t>
                            </w:r>
                          </w:p>
                        </w:txbxContent>
                      </v:textbox>
                    </v:shape>
                  </v:group>
                  <v:group id="Group 73" o:spid="_x0000_s1088" style="position:absolute;left:3041875;top:529372;width:3059430;height:1961935" coordorigin="603443,1018282" coordsize="1898188,101452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AMLnNxAAAANsAAAAP&#10;AAAAAAAAAAAAAAAAAKkCAABkcnMvZG93bnJldi54bWxQSwUGAAAAAAQABAD6AAAAmgMAAAAA&#10;">
                    <v:shape id="Picture 74" o:spid="_x0000_s1089" type="#_x0000_t75" style="position:absolute;left:630882;top:1018282;width:1851320;height:748269;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At&#10;UkLDAAAA2wAAAA8AAABkcnMvZG93bnJldi54bWxEj91qAjEUhO8LfYdwCr0pmrWUKlujiEWQggV/&#10;HuCwOW5CNyfrJnXj2xtB8HKYmW+Y6Ty5RpypC9azgtGwAEFceW25VnDYrwYTECEia2w8k4ILBZjP&#10;np+mWGrf85bOu1iLDOFQogITY1tKGSpDDsPQt8TZO/rOYcyyq6XusM9w18j3oviUDi3nBYMtLQ1V&#10;f7t/pyB899KuNjb9WHcK67fj9tclo9TrS1p8gYiU4iN8b6+1gvEH3L7kHyBnV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AC1SQsMAAADbAAAADwAAAAAAAAAAAAAAAACcAgAA&#10;ZHJzL2Rvd25yZXYueG1sUEsFBgAAAAAEAAQA9wAAAIwDAAAAAA==&#10;">
                      <v:imagedata r:id="rId36" o:title="" croptop="16849f"/>
                      <v:path arrowok="t"/>
                    </v:shape>
                    <v:shape id="Text Box 75" o:spid="_x0000_s1090" type="#_x0000_t202" style="position:absolute;left:603443;top:1793179;width:1898188;height:23962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KJPBwwAA&#10;ANsAAAAPAAAAZHJzL2Rvd25yZXYueG1sRI9Ba8JAFITvBf/D8oTe6q6iVtNsRJRCT4pWBW+P7DMJ&#10;zb4N2a1J/31XKPQ4zMw3TLrqbS3u1PrKsYbxSIEgzp2puNBw+nx/WYDwAdlg7Zg0/JCHVTZ4SjEx&#10;ruMD3Y+hEBHCPkENZQhNIqXPS7LoR64hjt7NtRZDlG0hTYtdhNtaTpSaS4sVx4USG9qUlH8dv62G&#10;8+52vUzVvtjaWdO5Xkm2S6n187Bfv4EI1If/8F/7w2h4ncHjS/wBMvs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RKJPBwwAAANsAAAAPAAAAAAAAAAAAAAAAAJcCAABkcnMvZG93&#10;bnJldi54bWxQSwUGAAAAAAQABAD1AAAAhwMAAAAA&#10;" filled="f" stroked="f">
                      <v:textbox>
                        <w:txbxContent>
                          <w:p w14:paraId="44575ED7" w14:textId="0B561CE3" w:rsidR="00417353" w:rsidRPr="005363FA" w:rsidRDefault="00417353" w:rsidP="004A14DF">
                            <w:pPr>
                              <w:spacing w:line="360" w:lineRule="auto"/>
                              <w:rPr>
                                <w:rFonts w:ascii="Times" w:hAnsi="Times"/>
                                <w:sz w:val="15"/>
                                <w:szCs w:val="15"/>
                              </w:rPr>
                            </w:pPr>
                            <w:r>
                              <w:rPr>
                                <w:rFonts w:ascii="Times" w:hAnsi="Times"/>
                                <w:sz w:val="15"/>
                                <w:szCs w:val="15"/>
                              </w:rPr>
                              <w:t xml:space="preserve">Graph 14: Assumption 1: Deviation profit when the firm locates inside the spectrum for </w:t>
                            </w:r>
                            <w:proofErr w:type="spellStart"/>
                            <w:r>
                              <w:rPr>
                                <w:rFonts w:ascii="Times" w:hAnsi="Times"/>
                                <w:sz w:val="15"/>
                                <w:szCs w:val="15"/>
                              </w:rPr>
                              <w:t>for</w:t>
                            </w:r>
                            <w:proofErr w:type="spellEnd"/>
                            <w:r>
                              <w:rPr>
                                <w:rFonts w:ascii="Times" w:hAnsi="Times"/>
                                <w:sz w:val="15"/>
                                <w:szCs w:val="15"/>
                              </w:rPr>
                              <w:t xml:space="preserve"> a fixed t and different values of k.</w:t>
                            </w:r>
                          </w:p>
                        </w:txbxContent>
                      </v:textbox>
                    </v:shape>
                  </v:group>
                </v:group>
                <v:shape id="Right Arrow 97" o:spid="_x0000_s1091" type="#_x0000_t13" style="position:absolute;left:2221865;top:1055370;width:178435;height:106045;rotation:-8468522fd;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hREywwAA&#10;ANsAAAAPAAAAZHJzL2Rvd25yZXYueG1sRI/disIwFITvhX2HcBa8EU1d8K82lVUQBEWw+gCH5tgW&#10;m5Nuk9X69mZhwcth5pthklVnanGn1lWWFYxHEQji3OqKCwWX83Y4B+E8ssbaMil4koNV+tFLMNb2&#10;wSe6Z74QoYRdjApK75tYSpeXZNCNbEMcvKttDfog20LqFh+h3NTyK4qm0mDFYaHEhjYl5bfs1yhY&#10;nPeT04BkNNj8XNa5PNrssLNK9T+77yUIT51/h//pnQ7cDP6+hB8g0x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hhREywwAAANsAAAAPAAAAAAAAAAAAAAAAAJcCAABkcnMvZG93&#10;bnJldi54bWxQSwUGAAAAAAQABAD1AAAAhwMAAAAA&#10;" adj="15181" fillcolor="#404040" strokecolor="white"/>
                <v:shape id="Right Arrow 98" o:spid="_x0000_s1092" type="#_x0000_t13" style="position:absolute;left:5193665;top:1063625;width:178435;height:106045;rotation:-8468522fd;flip:x;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35jGwAAA&#10;ANsAAAAPAAAAZHJzL2Rvd25yZXYueG1sRE9Ni8IwEL0L+x/CLHgRTVVwtRplUXS9eLCr97EZm7LN&#10;pDRR67/fHASPj/e9WLW2EndqfOlYwXCQgCDOnS65UHD63fanIHxA1lg5JgVP8rBafnQWmGr34CPd&#10;s1CIGMI+RQUmhDqV0ueGLPqBq4kjd3WNxRBhU0jd4COG20qOkmQiLZYcGwzWtDaU/2U3q+C4kevt&#10;ITNfEzsz+8t1N+6F849S3c/2ew4iUBve4pd7rxXM4tj4Jf4AufwH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P35jGwAAAANsAAAAPAAAAAAAAAAAAAAAAAJcCAABkcnMvZG93bnJl&#10;di54bWxQSwUGAAAAAAQABAD1AAAAhAMAAAAA&#10;" adj="15181" fillcolor="#404040" strokecolor="white"/>
                <w10:wrap type="square"/>
              </v:group>
            </w:pict>
          </mc:Fallback>
        </mc:AlternateContent>
      </w:r>
      <w:r w:rsidR="00327E15" w:rsidRPr="00552F66">
        <w:rPr>
          <w:rFonts w:ascii="Times" w:hAnsi="Times"/>
          <w:sz w:val="22"/>
          <w:szCs w:val="22"/>
        </w:rPr>
        <w:tab/>
      </w:r>
      <w:r w:rsidR="002623A4">
        <w:rPr>
          <w:rFonts w:ascii="Times" w:hAnsi="Times"/>
          <w:sz w:val="22"/>
          <w:szCs w:val="22"/>
        </w:rPr>
        <w:t>Graphs 13 and 14</w:t>
      </w:r>
      <w:r w:rsidR="004A14DF" w:rsidRPr="00552F66">
        <w:rPr>
          <w:rFonts w:ascii="Times" w:hAnsi="Times"/>
          <w:sz w:val="22"/>
          <w:szCs w:val="22"/>
        </w:rPr>
        <w:t xml:space="preserve"> show the deviation profit for the case</w:t>
      </w:r>
      <w:r w:rsidR="008550F6" w:rsidRPr="00552F66">
        <w:rPr>
          <w:rFonts w:ascii="Times" w:hAnsi="Times"/>
          <w:sz w:val="22"/>
          <w:szCs w:val="22"/>
        </w:rPr>
        <w:t xml:space="preserve"> where the firm wants</w:t>
      </w:r>
      <w:r w:rsidR="004A14DF" w:rsidRPr="00552F66">
        <w:rPr>
          <w:rFonts w:ascii="Times" w:hAnsi="Times"/>
          <w:sz w:val="22"/>
          <w:szCs w:val="22"/>
        </w:rPr>
        <w:t xml:space="preserve"> to locate inside the spectrum</w:t>
      </w:r>
      <w:r w:rsidR="008550F6" w:rsidRPr="00552F66">
        <w:rPr>
          <w:rFonts w:ascii="Times" w:hAnsi="Times"/>
          <w:sz w:val="22"/>
          <w:szCs w:val="22"/>
        </w:rPr>
        <w:t xml:space="preserve">. In the left graph the deviation profits (vertical axis) are plotted as a function of the capacity constraint for different values of </w:t>
      </w:r>
      <m:oMath>
        <m:r>
          <w:rPr>
            <w:rFonts w:ascii="Cambria Math" w:hAnsi="Cambria Math"/>
            <w:sz w:val="22"/>
            <w:szCs w:val="22"/>
          </w:rPr>
          <m:t>t</m:t>
        </m:r>
      </m:oMath>
      <w:r w:rsidR="008550F6" w:rsidRPr="00552F66">
        <w:rPr>
          <w:rFonts w:ascii="Times" w:hAnsi="Times"/>
          <w:sz w:val="22"/>
          <w:szCs w:val="22"/>
        </w:rPr>
        <w:t xml:space="preserve"> holding the reservation price constant. The same function is plotted in the right graph similarly, this time holding </w:t>
      </w:r>
      <m:oMath>
        <m:r>
          <w:rPr>
            <w:rFonts w:ascii="Cambria Math" w:hAnsi="Cambria Math"/>
            <w:sz w:val="22"/>
            <w:szCs w:val="22"/>
          </w:rPr>
          <m:t>t</m:t>
        </m:r>
      </m:oMath>
      <w:r w:rsidR="008550F6" w:rsidRPr="00552F66">
        <w:rPr>
          <w:rFonts w:ascii="Times" w:hAnsi="Times"/>
          <w:sz w:val="22"/>
          <w:szCs w:val="22"/>
        </w:rPr>
        <w:t xml:space="preserve"> fixed and varying the reservation price. In both cases</w:t>
      </w:r>
      <w:r w:rsidR="00BF57A3">
        <w:rPr>
          <w:rFonts w:ascii="Times" w:hAnsi="Times"/>
          <w:sz w:val="22"/>
          <w:szCs w:val="22"/>
        </w:rPr>
        <w:t>,</w:t>
      </w:r>
      <w:r w:rsidR="008550F6" w:rsidRPr="00552F66">
        <w:rPr>
          <w:rFonts w:ascii="Times" w:hAnsi="Times"/>
          <w:sz w:val="22"/>
          <w:szCs w:val="22"/>
        </w:rPr>
        <w:t xml:space="preserve"> a higher </w:t>
      </w:r>
      <m:oMath>
        <m:r>
          <w:rPr>
            <w:rFonts w:ascii="Cambria Math" w:hAnsi="Cambria Math"/>
            <w:sz w:val="22"/>
            <w:szCs w:val="22"/>
          </w:rPr>
          <m:t>k</m:t>
        </m:r>
      </m:oMath>
      <w:r w:rsidR="008550F6" w:rsidRPr="00552F66">
        <w:rPr>
          <w:rFonts w:ascii="Times" w:hAnsi="Times"/>
          <w:sz w:val="22"/>
          <w:szCs w:val="22"/>
        </w:rPr>
        <w:t xml:space="preserve"> or </w:t>
      </w:r>
      <w:proofErr w:type="gramStart"/>
      <m:oMath>
        <m:r>
          <w:rPr>
            <w:rFonts w:ascii="Cambria Math" w:hAnsi="Cambria Math"/>
            <w:sz w:val="22"/>
            <w:szCs w:val="22"/>
          </w:rPr>
          <m:t>t</m:t>
        </m:r>
      </m:oMath>
      <w:r w:rsidR="008550F6" w:rsidRPr="00552F66">
        <w:rPr>
          <w:rFonts w:ascii="Times" w:hAnsi="Times"/>
          <w:sz w:val="22"/>
          <w:szCs w:val="22"/>
        </w:rPr>
        <w:t>,</w:t>
      </w:r>
      <w:proofErr w:type="gramEnd"/>
      <w:r w:rsidR="008550F6" w:rsidRPr="00552F66">
        <w:rPr>
          <w:rFonts w:ascii="Times" w:hAnsi="Times"/>
          <w:sz w:val="22"/>
          <w:szCs w:val="22"/>
        </w:rPr>
        <w:t xml:space="preserve"> shifts the profit function up, which contributes to the instability of collusion. </w:t>
      </w:r>
    </w:p>
    <w:p w14:paraId="5209D12F" w14:textId="02C05D15" w:rsidR="008A5B9E" w:rsidRPr="00552F66" w:rsidRDefault="00F151A3" w:rsidP="0037146D">
      <w:pPr>
        <w:spacing w:line="360" w:lineRule="auto"/>
        <w:jc w:val="both"/>
        <w:rPr>
          <w:rFonts w:ascii="Times" w:hAnsi="Times"/>
          <w:sz w:val="22"/>
          <w:szCs w:val="22"/>
        </w:rPr>
      </w:pPr>
      <w:r>
        <w:rPr>
          <w:rFonts w:ascii="Times" w:hAnsi="Times"/>
          <w:noProof/>
          <w:sz w:val="22"/>
          <w:szCs w:val="22"/>
        </w:rPr>
        <mc:AlternateContent>
          <mc:Choice Requires="wpg">
            <w:drawing>
              <wp:anchor distT="0" distB="0" distL="114300" distR="114300" simplePos="0" relativeHeight="251745280" behindDoc="0" locked="0" layoutInCell="1" allowOverlap="1" wp14:anchorId="6205736B" wp14:editId="3D835DBC">
                <wp:simplePos x="0" y="0"/>
                <wp:positionH relativeFrom="column">
                  <wp:posOffset>2171700</wp:posOffset>
                </wp:positionH>
                <wp:positionV relativeFrom="paragraph">
                  <wp:posOffset>994410</wp:posOffset>
                </wp:positionV>
                <wp:extent cx="3434715" cy="2689860"/>
                <wp:effectExtent l="0" t="0" r="0" b="2540"/>
                <wp:wrapSquare wrapText="bothSides"/>
                <wp:docPr id="108" name="Group 108"/>
                <wp:cNvGraphicFramePr/>
                <a:graphic xmlns:a="http://schemas.openxmlformats.org/drawingml/2006/main">
                  <a:graphicData uri="http://schemas.microsoft.com/office/word/2010/wordprocessingGroup">
                    <wpg:wgp>
                      <wpg:cNvGrpSpPr/>
                      <wpg:grpSpPr>
                        <a:xfrm>
                          <a:off x="0" y="0"/>
                          <a:ext cx="3434715" cy="2689860"/>
                          <a:chOff x="0" y="0"/>
                          <a:chExt cx="3434715" cy="2689860"/>
                        </a:xfrm>
                      </wpg:grpSpPr>
                      <wpg:grpSp>
                        <wpg:cNvPr id="66" name="Group 66"/>
                        <wpg:cNvGrpSpPr/>
                        <wpg:grpSpPr>
                          <a:xfrm>
                            <a:off x="0" y="0"/>
                            <a:ext cx="3434715" cy="2689860"/>
                            <a:chOff x="648191" y="712636"/>
                            <a:chExt cx="1819004" cy="1362474"/>
                          </a:xfrm>
                        </wpg:grpSpPr>
                        <pic:pic xmlns:pic="http://schemas.openxmlformats.org/drawingml/2006/picture">
                          <pic:nvPicPr>
                            <pic:cNvPr id="67" name="Picture 67"/>
                            <pic:cNvPicPr>
                              <a:picLocks noChangeAspect="1"/>
                            </pic:cNvPicPr>
                          </pic:nvPicPr>
                          <pic:blipFill>
                            <a:blip r:embed="rId37">
                              <a:extLst>
                                <a:ext uri="{28A0092B-C50C-407E-A947-70E740481C1C}">
                                  <a14:useLocalDpi xmlns:a14="http://schemas.microsoft.com/office/drawing/2010/main" val="0"/>
                                </a:ext>
                              </a:extLst>
                            </a:blip>
                            <a:stretch>
                              <a:fillRect/>
                            </a:stretch>
                          </pic:blipFill>
                          <pic:spPr>
                            <a:xfrm>
                              <a:off x="648191" y="712636"/>
                              <a:ext cx="1816703" cy="1125885"/>
                            </a:xfrm>
                            <a:prstGeom prst="rect">
                              <a:avLst/>
                            </a:prstGeom>
                          </pic:spPr>
                        </pic:pic>
                        <wps:wsp>
                          <wps:cNvPr id="68" name="Text Box 68"/>
                          <wps:cNvSpPr txBox="1"/>
                          <wps:spPr>
                            <a:xfrm>
                              <a:off x="648191" y="1870460"/>
                              <a:ext cx="1819004" cy="204650"/>
                            </a:xfrm>
                            <a:prstGeom prst="rect">
                              <a:avLst/>
                            </a:prstGeom>
                            <a:noFill/>
                            <a:ln>
                              <a:noFill/>
                            </a:ln>
                            <a:effectLst/>
                            <a:extLst>
                              <a:ext uri="{C572A759-6A51-4108-AA02-DFA0A04FC94B}">
                                <ma14:wrappingTextBoxFlag xmlns:ma14="http://schemas.microsoft.com/office/mac/drawingml/2011/main"/>
                              </a:ext>
                            </a:extLst>
                          </wps:spPr>
                          <wps:txbx>
                            <w:txbxContent>
                              <w:p w14:paraId="42A7A1B4" w14:textId="0EDBF852" w:rsidR="00417353" w:rsidRPr="005363FA" w:rsidRDefault="00417353" w:rsidP="00987213">
                                <w:pPr>
                                  <w:spacing w:line="360" w:lineRule="auto"/>
                                  <w:rPr>
                                    <w:rFonts w:ascii="Times" w:hAnsi="Times"/>
                                    <w:sz w:val="15"/>
                                    <w:szCs w:val="15"/>
                                  </w:rPr>
                                </w:pPr>
                                <w:r>
                                  <w:rPr>
                                    <w:rFonts w:ascii="Times" w:hAnsi="Times"/>
                                    <w:sz w:val="15"/>
                                    <w:szCs w:val="15"/>
                                  </w:rPr>
                                  <w:t>Graph 15: Assumption 1: Critical discount rate when the deviating firm wants to locate outside the spectrum.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99" name="Right Arrow 99"/>
                        <wps:cNvSpPr/>
                        <wps:spPr>
                          <a:xfrm rot="13846837">
                            <a:off x="1600200" y="1097915"/>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08" o:spid="_x0000_s1093" style="position:absolute;left:0;text-align:left;margin-left:171pt;margin-top:78.3pt;width:270.45pt;height:211.8pt;z-index:251745280" coordsize="3434715,2689860"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">
                <v:group id="Group 66" o:spid="_x0000_s1094" style="position:absolute;width:3434715;height:2689860" coordorigin="648191,712636" coordsize="1819004,136247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VZ6MiMUAAADbAAAA&#10;DwAAAAAAAAAAAAAAAACpAgAAZHJzL2Rvd25yZXYueG1sUEsFBgAAAAAEAAQA+gAAAJsDAAAAAA==&#10;">
                  <v:shape id="Picture 67" o:spid="_x0000_s1095" type="#_x0000_t75" style="position:absolute;left:648191;top:712636;width:1816703;height:112588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3+&#10;1ZPGAAAA2wAAAA8AAABkcnMvZG93bnJldi54bWxEj0FrwkAUhO8F/8PyhN7qRg8qqZsglqJUQRor&#10;9vjIvibR7NuQXTX217uFgsdhZr5hZmlnanGh1lWWFQwHEQji3OqKCwVfu/eXKQjnkTXWlknBjRyk&#10;Se9phrG2V/6kS+YLESDsYlRQet/EUrq8JINuYBvi4P3Y1qAPsi2kbvEa4KaWoygaS4MVh4USG1qU&#10;lJ+ys1GwPRzX5ze9dZvb5Hv5+7HPhsvjQqnnfjd/BeGp84/wf3ulFYwn8Pcl/ACZ3A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jf7Vk8YAAADbAAAADwAAAAAAAAAAAAAAAACc&#10;AgAAZHJzL2Rvd25yZXYueG1sUEsFBgAAAAAEAAQA9wAAAI8DAAAAAA==&#10;">
                    <v:imagedata r:id="rId38" o:title=""/>
                    <v:path arrowok="t"/>
                  </v:shape>
                  <v:shape id="Text Box 68" o:spid="_x0000_s1096" type="#_x0000_t202" style="position:absolute;left:648191;top:1870460;width:1819004;height:2046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" filled="f" stroked="f">
                    <v:textbox>
                      <w:txbxContent>
                        <w:p w14:paraId="42A7A1B4" w14:textId="0EDBF852" w:rsidR="00417353" w:rsidRPr="005363FA" w:rsidRDefault="00417353" w:rsidP="00987213">
                          <w:pPr>
                            <w:spacing w:line="360" w:lineRule="auto"/>
                            <w:rPr>
                              <w:rFonts w:ascii="Times" w:hAnsi="Times"/>
                              <w:sz w:val="15"/>
                              <w:szCs w:val="15"/>
                            </w:rPr>
                          </w:pPr>
                          <w:r>
                            <w:rPr>
                              <w:rFonts w:ascii="Times" w:hAnsi="Times"/>
                              <w:sz w:val="15"/>
                              <w:szCs w:val="15"/>
                            </w:rPr>
                            <w:t>Graph 15: Assumption 1: Critical discount rate when the deviating firm wants to locate outside the spectrum.</w:t>
                          </w:r>
                        </w:p>
                      </w:txbxContent>
                    </v:textbox>
                  </v:shape>
                </v:group>
                <v:shape id="Right Arrow 99" o:spid="_x0000_s1097" type="#_x0000_t13" style="position:absolute;left:1600200;top:1097915;width:178435;height:106045;rotation:-8468522fd;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iDbwwAA&#10;ANsAAAAPAAAAZHJzL2Rvd25yZXYueG1sRI/RasJAFETfC/7DcoW+SN1UsNToKlYQBIuQ6Adcdq9J&#10;MHs3zW6T9O9doeDjMHNmmNVmsLXoqPWVYwXv0wQEsXam4kLB5bx/+wThA7LB2jEp+CMPm/XoZYWp&#10;cT1n1OWhELGEfYoKyhCaVEqvS7Lop64hjt7VtRZDlG0hTYt9LLe1nCXJh7RYcVwosaFdSfqW/1oF&#10;i/Nxnk1IJpPdz+VLy5PLvw9OqdfxsF2CCDSEZ/ifPpjILeDxJf4Aub4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ViDbwwAAANsAAAAPAAAAAAAAAAAAAAAAAJcCAABkcnMvZG93&#10;bnJldi54bWxQSwUGAAAAAAQABAD1AAAAhwMAAAAA&#10;" adj="15181" fillcolor="#404040" strokecolor="white"/>
                <w10:wrap type="square"/>
              </v:group>
            </w:pict>
          </mc:Fallback>
        </mc:AlternateContent>
      </w:r>
      <w:r w:rsidR="00681526">
        <w:rPr>
          <w:rFonts w:ascii="Times" w:hAnsi="Times"/>
          <w:sz w:val="22"/>
          <w:szCs w:val="22"/>
        </w:rPr>
        <w:tab/>
      </w:r>
      <w:r w:rsidR="00987213" w:rsidRPr="00552F66">
        <w:rPr>
          <w:rFonts w:ascii="Times" w:hAnsi="Times"/>
          <w:sz w:val="22"/>
          <w:szCs w:val="22"/>
        </w:rPr>
        <w:t>G</w:t>
      </w:r>
      <w:r w:rsidR="002623A4">
        <w:rPr>
          <w:rFonts w:ascii="Times" w:hAnsi="Times"/>
          <w:sz w:val="22"/>
          <w:szCs w:val="22"/>
        </w:rPr>
        <w:t xml:space="preserve">raph 15 </w:t>
      </w:r>
      <w:r w:rsidR="00987213" w:rsidRPr="00552F66">
        <w:rPr>
          <w:rFonts w:ascii="Times" w:hAnsi="Times"/>
          <w:sz w:val="22"/>
          <w:szCs w:val="22"/>
        </w:rPr>
        <w:t xml:space="preserve">depicts the critical discount rate as a function of </w:t>
      </w:r>
      <m:oMath>
        <m:r>
          <w:rPr>
            <w:rFonts w:ascii="Cambria Math" w:hAnsi="Cambria Math"/>
            <w:sz w:val="22"/>
            <w:szCs w:val="22"/>
          </w:rPr>
          <m:t>t</m:t>
        </m:r>
      </m:oMath>
      <w:r w:rsidR="00987213" w:rsidRPr="00552F66">
        <w:rPr>
          <w:rFonts w:ascii="Times" w:hAnsi="Times"/>
          <w:sz w:val="22"/>
          <w:szCs w:val="22"/>
        </w:rPr>
        <w:t xml:space="preserve"> for different values of </w:t>
      </w:r>
      <m:oMath>
        <m:r>
          <w:rPr>
            <w:rFonts w:ascii="Cambria Math" w:hAnsi="Cambria Math"/>
            <w:sz w:val="22"/>
            <w:szCs w:val="22"/>
          </w:rPr>
          <m:t>k</m:t>
        </m:r>
      </m:oMath>
      <w:r w:rsidR="000200FA" w:rsidRPr="00552F66">
        <w:rPr>
          <w:rFonts w:ascii="Times" w:hAnsi="Times"/>
          <w:sz w:val="22"/>
          <w:szCs w:val="22"/>
        </w:rPr>
        <w:t xml:space="preserve">.  The horizontal axis measures </w:t>
      </w:r>
      <m:oMath>
        <m:r>
          <w:rPr>
            <w:rFonts w:ascii="Cambria Math" w:hAnsi="Cambria Math"/>
            <w:sz w:val="22"/>
            <w:szCs w:val="22"/>
          </w:rPr>
          <m:t>t</m:t>
        </m:r>
      </m:oMath>
      <w:r w:rsidR="000200FA" w:rsidRPr="00552F66">
        <w:rPr>
          <w:rFonts w:ascii="Times" w:hAnsi="Times"/>
          <w:sz w:val="22"/>
          <w:szCs w:val="22"/>
        </w:rPr>
        <w:t xml:space="preserve"> and in the vertical direction the value of the critical discount rate is measured, where the graph shows the entire possible range </w:t>
      </w:r>
      <m:oMath>
        <m:r>
          <w:rPr>
            <w:rFonts w:ascii="Cambria Math" w:hAnsi="Cambria Math"/>
            <w:sz w:val="22"/>
            <w:szCs w:val="22"/>
          </w:rPr>
          <m:t>[0, 1]</m:t>
        </m:r>
      </m:oMath>
      <w:r w:rsidR="000200FA" w:rsidRPr="00552F66">
        <w:rPr>
          <w:rFonts w:ascii="Times" w:hAnsi="Times"/>
          <w:sz w:val="22"/>
          <w:szCs w:val="22"/>
        </w:rPr>
        <w:t xml:space="preserve">. </w:t>
      </w:r>
      <w:r w:rsidR="00987213" w:rsidRPr="00552F66">
        <w:rPr>
          <w:rFonts w:ascii="Times" w:hAnsi="Times"/>
          <w:sz w:val="22"/>
          <w:szCs w:val="22"/>
        </w:rPr>
        <w:t xml:space="preserve">The first observation that stands out </w:t>
      </w:r>
      <w:r w:rsidR="000200FA" w:rsidRPr="00552F66">
        <w:rPr>
          <w:rFonts w:ascii="Times" w:hAnsi="Times"/>
          <w:sz w:val="22"/>
          <w:szCs w:val="22"/>
        </w:rPr>
        <w:t xml:space="preserve">is that the critical discount rate is always increasing in </w:t>
      </w:r>
      <m:oMath>
        <m:r>
          <w:rPr>
            <w:rFonts w:ascii="Cambria Math" w:hAnsi="Cambria Math"/>
            <w:sz w:val="22"/>
            <w:szCs w:val="22"/>
          </w:rPr>
          <m:t>t</m:t>
        </m:r>
      </m:oMath>
      <w:r w:rsidR="000200FA" w:rsidRPr="00552F66">
        <w:rPr>
          <w:rFonts w:ascii="Times" w:hAnsi="Times"/>
          <w:sz w:val="22"/>
          <w:szCs w:val="22"/>
        </w:rPr>
        <w:t>. For higher reservation prices the function moves outwards (</w:t>
      </w:r>
      <m:oMath>
        <m:sSub>
          <m:sSubPr>
            <m:ctrlPr>
              <w:rPr>
                <w:rFonts w:ascii="Cambria Math" w:hAnsi="Cambria Math"/>
                <w:i/>
                <w:sz w:val="22"/>
                <w:szCs w:val="22"/>
              </w:rPr>
            </m:ctrlPr>
          </m:sSubPr>
          <m:e>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green</m:t>
                </m:r>
              </m:sub>
            </m:sSub>
            <m:r>
              <w:rPr>
                <w:rFonts w:ascii="Cambria Math" w:hAnsi="Cambria Math"/>
                <w:sz w:val="22"/>
                <w:szCs w:val="22"/>
              </w:rPr>
              <m:t>&gt;</m:t>
            </m:r>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yellow</m:t>
                </m:r>
              </m:sub>
            </m:sSub>
            <m:r>
              <w:rPr>
                <w:rFonts w:ascii="Cambria Math" w:hAnsi="Cambria Math"/>
                <w:sz w:val="22"/>
                <w:szCs w:val="22"/>
              </w:rPr>
              <m:t>&gt;k</m:t>
            </m:r>
          </m:e>
          <m:sub>
            <m:r>
              <w:rPr>
                <w:rFonts w:ascii="Cambria Math" w:hAnsi="Cambria Math"/>
                <w:sz w:val="22"/>
                <w:szCs w:val="22"/>
              </w:rPr>
              <m:t>blue</m:t>
            </m:r>
          </m:sub>
        </m:sSub>
      </m:oMath>
      <w:r w:rsidR="000200FA" w:rsidRPr="00552F66">
        <w:rPr>
          <w:rFonts w:ascii="Times" w:hAnsi="Times"/>
          <w:sz w:val="22"/>
          <w:szCs w:val="22"/>
        </w:rPr>
        <w:t>) and becomes less steep</w:t>
      </w:r>
      <w:r w:rsidR="005E4C7E" w:rsidRPr="00552F66">
        <w:rPr>
          <w:rFonts w:ascii="Times" w:hAnsi="Times"/>
          <w:sz w:val="22"/>
          <w:szCs w:val="22"/>
        </w:rPr>
        <w:t>. In other words, higher reservation prices make the likelihood of collusion less reactive</w:t>
      </w:r>
      <w:r w:rsidR="008A5B9E" w:rsidRPr="00552F66">
        <w:rPr>
          <w:rFonts w:ascii="Times" w:hAnsi="Times"/>
          <w:sz w:val="22"/>
          <w:szCs w:val="22"/>
        </w:rPr>
        <w:t xml:space="preserve"> </w:t>
      </w:r>
      <w:r w:rsidR="005E4C7E" w:rsidRPr="00552F66">
        <w:rPr>
          <w:rFonts w:ascii="Times" w:hAnsi="Times"/>
          <w:sz w:val="22"/>
          <w:szCs w:val="22"/>
        </w:rPr>
        <w:t xml:space="preserve">to changes in </w:t>
      </w:r>
      <m:oMath>
        <m:r>
          <w:rPr>
            <w:rFonts w:ascii="Cambria Math" w:hAnsi="Cambria Math"/>
            <w:sz w:val="22"/>
            <w:szCs w:val="22"/>
          </w:rPr>
          <m:t>t</m:t>
        </m:r>
      </m:oMath>
      <w:r w:rsidR="005E4C7E" w:rsidRPr="00552F66">
        <w:rPr>
          <w:rFonts w:ascii="Times" w:hAnsi="Times"/>
          <w:sz w:val="22"/>
          <w:szCs w:val="22"/>
        </w:rPr>
        <w:t>.</w:t>
      </w:r>
      <w:r w:rsidR="008A5B9E" w:rsidRPr="00552F66">
        <w:rPr>
          <w:rFonts w:ascii="Times" w:hAnsi="Times"/>
          <w:sz w:val="22"/>
          <w:szCs w:val="22"/>
        </w:rPr>
        <w:t xml:space="preserve"> Because both the slope and the position of the functions change when the r</w:t>
      </w:r>
      <w:r w:rsidR="00820F3D">
        <w:rPr>
          <w:rFonts w:ascii="Times" w:hAnsi="Times"/>
          <w:sz w:val="22"/>
          <w:szCs w:val="22"/>
        </w:rPr>
        <w:t xml:space="preserve">eservation price </w:t>
      </w:r>
      <w:r w:rsidR="008A5B9E" w:rsidRPr="00552F66">
        <w:rPr>
          <w:rFonts w:ascii="Times" w:hAnsi="Times"/>
          <w:sz w:val="22"/>
          <w:szCs w:val="22"/>
        </w:rPr>
        <w:t xml:space="preserve">changes, a change in </w:t>
      </w:r>
      <m:oMath>
        <m:r>
          <w:rPr>
            <w:rFonts w:ascii="Cambria Math" w:hAnsi="Cambria Math"/>
            <w:sz w:val="22"/>
            <w:szCs w:val="22"/>
          </w:rPr>
          <m:t>k</m:t>
        </m:r>
      </m:oMath>
      <w:r w:rsidR="008A5B9E" w:rsidRPr="00552F66">
        <w:rPr>
          <w:rFonts w:ascii="Times" w:hAnsi="Times"/>
          <w:sz w:val="22"/>
          <w:szCs w:val="22"/>
        </w:rPr>
        <w:t xml:space="preserve"> can make collusion more or less stable, depending on the value of </w:t>
      </w:r>
      <m:oMath>
        <m:r>
          <w:rPr>
            <w:rFonts w:ascii="Cambria Math" w:hAnsi="Cambria Math"/>
            <w:sz w:val="22"/>
            <w:szCs w:val="22"/>
          </w:rPr>
          <m:t>t</m:t>
        </m:r>
      </m:oMath>
      <w:r w:rsidR="008A5B9E" w:rsidRPr="00552F66">
        <w:rPr>
          <w:rFonts w:ascii="Times" w:hAnsi="Times"/>
          <w:sz w:val="22"/>
          <w:szCs w:val="22"/>
        </w:rPr>
        <w:t xml:space="preserve">. For low values of </w:t>
      </w:r>
      <m:oMath>
        <m:r>
          <w:rPr>
            <w:rFonts w:ascii="Cambria Math" w:hAnsi="Cambria Math"/>
            <w:sz w:val="22"/>
            <w:szCs w:val="22"/>
          </w:rPr>
          <m:t>t</m:t>
        </m:r>
      </m:oMath>
      <w:r w:rsidR="008A5B9E" w:rsidRPr="00552F66">
        <w:rPr>
          <w:rFonts w:ascii="Times" w:hAnsi="Times"/>
          <w:sz w:val="22"/>
          <w:szCs w:val="22"/>
        </w:rPr>
        <w:t xml:space="preserve"> a higher reservation price is likely to increase the critical discount rate, while for high values</w:t>
      </w:r>
      <w:r w:rsidR="00820F3D">
        <w:rPr>
          <w:rFonts w:ascii="Times" w:hAnsi="Times"/>
          <w:sz w:val="22"/>
          <w:szCs w:val="22"/>
        </w:rPr>
        <w:t xml:space="preserve"> of </w:t>
      </w:r>
      <m:oMath>
        <m:r>
          <w:rPr>
            <w:rFonts w:ascii="Cambria Math" w:hAnsi="Cambria Math"/>
            <w:sz w:val="22"/>
            <w:szCs w:val="22"/>
          </w:rPr>
          <m:t>t</m:t>
        </m:r>
      </m:oMath>
      <w:r w:rsidR="008A5B9E" w:rsidRPr="00552F66">
        <w:rPr>
          <w:rFonts w:ascii="Times" w:hAnsi="Times"/>
          <w:sz w:val="22"/>
          <w:szCs w:val="22"/>
        </w:rPr>
        <w:t xml:space="preserve"> a higher reservation price is more likely to enhance the stability of collusion.</w:t>
      </w:r>
    </w:p>
    <w:p w14:paraId="6E51BAC4" w14:textId="6CED1898" w:rsidR="00996131" w:rsidRPr="00552F66" w:rsidRDefault="008A5B9E" w:rsidP="0037146D">
      <w:pPr>
        <w:spacing w:line="360" w:lineRule="auto"/>
        <w:jc w:val="both"/>
        <w:rPr>
          <w:rFonts w:ascii="Times" w:hAnsi="Times"/>
          <w:sz w:val="22"/>
          <w:szCs w:val="22"/>
        </w:rPr>
      </w:pPr>
      <w:r w:rsidRPr="00552F66">
        <w:rPr>
          <w:rFonts w:ascii="Times" w:hAnsi="Times"/>
          <w:sz w:val="22"/>
          <w:szCs w:val="22"/>
        </w:rPr>
        <w:tab/>
        <w:t>Graph</w:t>
      </w:r>
      <w:r w:rsidR="0023699A" w:rsidRPr="00552F66">
        <w:rPr>
          <w:rFonts w:ascii="Times" w:hAnsi="Times"/>
          <w:sz w:val="22"/>
          <w:szCs w:val="22"/>
        </w:rPr>
        <w:t>s</w:t>
      </w:r>
      <w:r w:rsidR="002623A4">
        <w:rPr>
          <w:rFonts w:ascii="Times" w:hAnsi="Times"/>
          <w:sz w:val="22"/>
          <w:szCs w:val="22"/>
        </w:rPr>
        <w:t xml:space="preserve"> 16</w:t>
      </w:r>
      <w:r w:rsidRPr="00552F66">
        <w:rPr>
          <w:rFonts w:ascii="Times" w:hAnsi="Times"/>
          <w:sz w:val="22"/>
          <w:szCs w:val="22"/>
        </w:rPr>
        <w:t xml:space="preserve"> </w:t>
      </w:r>
      <w:r w:rsidR="002623A4">
        <w:rPr>
          <w:rFonts w:ascii="Times" w:hAnsi="Times"/>
          <w:sz w:val="22"/>
          <w:szCs w:val="22"/>
        </w:rPr>
        <w:t>and 17</w:t>
      </w:r>
      <w:r w:rsidR="0023699A" w:rsidRPr="00552F66">
        <w:rPr>
          <w:rFonts w:ascii="Times" w:hAnsi="Times"/>
          <w:sz w:val="22"/>
          <w:szCs w:val="22"/>
        </w:rPr>
        <w:t xml:space="preserve"> depict</w:t>
      </w:r>
      <w:r w:rsidRPr="00552F66">
        <w:rPr>
          <w:rFonts w:ascii="Times" w:hAnsi="Times"/>
          <w:sz w:val="22"/>
          <w:szCs w:val="22"/>
        </w:rPr>
        <w:t xml:space="preserve"> the critical discount r</w:t>
      </w:r>
      <w:r w:rsidR="0023699A" w:rsidRPr="00552F66">
        <w:rPr>
          <w:rFonts w:ascii="Times" w:hAnsi="Times"/>
          <w:sz w:val="22"/>
          <w:szCs w:val="22"/>
        </w:rPr>
        <w:t>ate</w:t>
      </w:r>
      <w:r w:rsidRPr="00552F66">
        <w:rPr>
          <w:rFonts w:ascii="Times" w:hAnsi="Times"/>
          <w:sz w:val="22"/>
          <w:szCs w:val="22"/>
        </w:rPr>
        <w:t xml:space="preserve"> when the deviating</w:t>
      </w:r>
      <w:r w:rsidR="0023699A" w:rsidRPr="00552F66">
        <w:rPr>
          <w:rFonts w:ascii="Times" w:hAnsi="Times"/>
          <w:sz w:val="22"/>
          <w:szCs w:val="22"/>
        </w:rPr>
        <w:t xml:space="preserve"> firm locates inside the spectrum.</w:t>
      </w:r>
      <w:r w:rsidRPr="00552F66">
        <w:rPr>
          <w:rFonts w:ascii="Times" w:hAnsi="Times"/>
          <w:sz w:val="22"/>
          <w:szCs w:val="22"/>
        </w:rPr>
        <w:t xml:space="preserve"> </w:t>
      </w:r>
      <w:r w:rsidR="002623A4">
        <w:rPr>
          <w:rFonts w:ascii="Times" w:hAnsi="Times"/>
          <w:sz w:val="22"/>
          <w:szCs w:val="22"/>
        </w:rPr>
        <w:t>In graph 16</w:t>
      </w:r>
      <w:r w:rsidR="008550F6" w:rsidRPr="00552F66">
        <w:rPr>
          <w:rFonts w:ascii="Times" w:hAnsi="Times"/>
          <w:sz w:val="22"/>
          <w:szCs w:val="22"/>
        </w:rPr>
        <w:t xml:space="preserve"> </w:t>
      </w:r>
      <w:r w:rsidR="0023699A" w:rsidRPr="00552F66">
        <w:rPr>
          <w:rFonts w:ascii="Times" w:hAnsi="Times"/>
          <w:sz w:val="22"/>
          <w:szCs w:val="22"/>
        </w:rPr>
        <w:t xml:space="preserve">the reservation price is held constant, for different values of </w:t>
      </w:r>
      <m:oMath>
        <m:r>
          <w:rPr>
            <w:rFonts w:ascii="Cambria Math" w:hAnsi="Cambria Math"/>
            <w:sz w:val="22"/>
            <w:szCs w:val="22"/>
          </w:rPr>
          <m:t>t</m:t>
        </m:r>
      </m:oMath>
      <w:r w:rsidR="0023699A" w:rsidRPr="00552F66">
        <w:rPr>
          <w:rFonts w:ascii="Times" w:hAnsi="Times"/>
          <w:sz w:val="22"/>
          <w:szCs w:val="22"/>
        </w:rPr>
        <w:t xml:space="preserve"> the critical discount rate (vertical axis) is plotted</w:t>
      </w:r>
      <w:r w:rsidRPr="00552F66">
        <w:rPr>
          <w:rFonts w:ascii="Times" w:hAnsi="Times"/>
          <w:sz w:val="22"/>
          <w:szCs w:val="22"/>
        </w:rPr>
        <w:t xml:space="preserve"> </w:t>
      </w:r>
      <w:r w:rsidR="0023699A" w:rsidRPr="00552F66">
        <w:rPr>
          <w:rFonts w:ascii="Times" w:hAnsi="Times"/>
          <w:sz w:val="22"/>
          <w:szCs w:val="22"/>
        </w:rPr>
        <w:t xml:space="preserve">as a function of </w:t>
      </w:r>
      <m:oMath>
        <m:r>
          <w:rPr>
            <w:rFonts w:ascii="Cambria Math" w:hAnsi="Cambria Math"/>
            <w:sz w:val="22"/>
            <w:szCs w:val="22"/>
          </w:rPr>
          <m:t>q</m:t>
        </m:r>
      </m:oMath>
      <w:r w:rsidR="0023699A" w:rsidRPr="00552F66">
        <w:rPr>
          <w:rFonts w:ascii="Times" w:hAnsi="Times"/>
          <w:sz w:val="22"/>
          <w:szCs w:val="22"/>
        </w:rPr>
        <w:t xml:space="preserve"> (horizontal axis). For higher values of </w:t>
      </w:r>
      <m:oMath>
        <m:r>
          <w:rPr>
            <w:rFonts w:ascii="Cambria Math" w:hAnsi="Cambria Math"/>
            <w:sz w:val="22"/>
            <w:szCs w:val="22"/>
          </w:rPr>
          <m:t>t</m:t>
        </m:r>
      </m:oMath>
      <w:r w:rsidR="0023699A" w:rsidRPr="00552F66">
        <w:rPr>
          <w:rFonts w:ascii="Times" w:hAnsi="Times"/>
          <w:sz w:val="22"/>
          <w:szCs w:val="22"/>
        </w:rPr>
        <w:t xml:space="preserve"> the function moves outwards</w:t>
      </w:r>
      <w:r w:rsidR="00885E9D" w:rsidRPr="00552F66">
        <w:rPr>
          <w:rFonts w:ascii="Times" w:hAnsi="Times"/>
          <w:sz w:val="22"/>
          <w:szCs w:val="22"/>
        </w:rPr>
        <w:t xml:space="preserve"> (</w:t>
      </w:r>
      <m:oMath>
        <m:sSub>
          <m:sSubPr>
            <m:ctrlPr>
              <w:rPr>
                <w:rFonts w:ascii="Cambria Math" w:hAnsi="Cambria Math"/>
                <w:i/>
                <w:sz w:val="22"/>
                <w:szCs w:val="22"/>
              </w:rPr>
            </m:ctrlPr>
          </m:sSubPr>
          <m:e>
            <m:sSub>
              <m:sSubPr>
                <m:ctrlPr>
                  <w:rPr>
                    <w:rFonts w:ascii="Cambria Math" w:hAnsi="Cambria Math"/>
                    <w:i/>
                    <w:sz w:val="22"/>
                    <w:szCs w:val="22"/>
                  </w:rPr>
                </m:ctrlPr>
              </m:sSubPr>
              <m:e>
                <m:r>
                  <w:rPr>
                    <w:rFonts w:ascii="Cambria Math" w:hAnsi="Cambria Math"/>
                    <w:sz w:val="22"/>
                    <w:szCs w:val="22"/>
                  </w:rPr>
                  <m:t>t</m:t>
                </m:r>
              </m:e>
              <m:sub>
                <m:r>
                  <w:rPr>
                    <w:rFonts w:ascii="Cambria Math" w:hAnsi="Cambria Math"/>
                    <w:sz w:val="22"/>
                    <w:szCs w:val="22"/>
                  </w:rPr>
                  <m:t>green</m:t>
                </m:r>
              </m:sub>
            </m:sSub>
            <m:r>
              <w:rPr>
                <w:rFonts w:ascii="Cambria Math" w:hAnsi="Cambria Math"/>
                <w:sz w:val="22"/>
                <w:szCs w:val="22"/>
              </w:rPr>
              <m:t>&gt;</m:t>
            </m:r>
            <m:sSub>
              <m:sSubPr>
                <m:ctrlPr>
                  <w:rPr>
                    <w:rFonts w:ascii="Cambria Math" w:hAnsi="Cambria Math"/>
                    <w:i/>
                    <w:sz w:val="22"/>
                    <w:szCs w:val="22"/>
                  </w:rPr>
                </m:ctrlPr>
              </m:sSubPr>
              <m:e>
                <m:r>
                  <w:rPr>
                    <w:rFonts w:ascii="Cambria Math" w:hAnsi="Cambria Math"/>
                    <w:sz w:val="22"/>
                    <w:szCs w:val="22"/>
                  </w:rPr>
                  <m:t>t</m:t>
                </m:r>
              </m:e>
              <m:sub>
                <m:r>
                  <w:rPr>
                    <w:rFonts w:ascii="Cambria Math" w:hAnsi="Cambria Math"/>
                    <w:sz w:val="22"/>
                    <w:szCs w:val="22"/>
                  </w:rPr>
                  <m:t>yellow</m:t>
                </m:r>
              </m:sub>
            </m:sSub>
            <m:r>
              <w:rPr>
                <w:rFonts w:ascii="Cambria Math" w:hAnsi="Cambria Math"/>
                <w:sz w:val="22"/>
                <w:szCs w:val="22"/>
              </w:rPr>
              <m:t>&gt;t</m:t>
            </m:r>
          </m:e>
          <m:sub>
            <m:r>
              <w:rPr>
                <w:rFonts w:ascii="Cambria Math" w:hAnsi="Cambria Math"/>
                <w:sz w:val="22"/>
                <w:szCs w:val="22"/>
              </w:rPr>
              <m:t>blue</m:t>
            </m:r>
          </m:sub>
        </m:sSub>
      </m:oMath>
      <w:r w:rsidR="00885E9D" w:rsidRPr="00552F66">
        <w:rPr>
          <w:rFonts w:ascii="Times" w:hAnsi="Times"/>
          <w:sz w:val="22"/>
          <w:szCs w:val="22"/>
        </w:rPr>
        <w:t>)</w:t>
      </w:r>
      <w:r w:rsidR="0023699A" w:rsidRPr="00552F66">
        <w:rPr>
          <w:rFonts w:ascii="Times" w:hAnsi="Times"/>
          <w:sz w:val="22"/>
          <w:szCs w:val="22"/>
        </w:rPr>
        <w:t xml:space="preserve">, meaning that </w:t>
      </w:r>
      <w:r w:rsidR="00885E9D" w:rsidRPr="00552F66">
        <w:rPr>
          <w:rFonts w:ascii="Times" w:hAnsi="Times"/>
          <w:sz w:val="22"/>
          <w:szCs w:val="22"/>
        </w:rPr>
        <w:t xml:space="preserve">a higher </w:t>
      </w:r>
      <m:oMath>
        <m:r>
          <w:rPr>
            <w:rFonts w:ascii="Cambria Math" w:hAnsi="Cambria Math"/>
            <w:sz w:val="22"/>
            <w:szCs w:val="22"/>
          </w:rPr>
          <m:t>t</m:t>
        </m:r>
      </m:oMath>
      <w:r w:rsidR="00885E9D" w:rsidRPr="00552F66">
        <w:rPr>
          <w:rFonts w:ascii="Times" w:hAnsi="Times"/>
          <w:sz w:val="22"/>
          <w:szCs w:val="22"/>
        </w:rPr>
        <w:t xml:space="preserve"> corresponds to a </w:t>
      </w:r>
      <w:r w:rsidR="008550F6" w:rsidRPr="00552F66">
        <w:rPr>
          <w:rFonts w:ascii="Times" w:hAnsi="Times"/>
          <w:sz w:val="22"/>
          <w:szCs w:val="22"/>
        </w:rPr>
        <w:t xml:space="preserve">higher discount factor. </w:t>
      </w:r>
    </w:p>
    <w:p w14:paraId="1A5CD89A" w14:textId="5ED56E09" w:rsidR="00987213" w:rsidRPr="00552F66" w:rsidRDefault="00BF57A3" w:rsidP="00F151A3">
      <w:pPr>
        <w:spacing w:line="360" w:lineRule="auto"/>
        <w:ind w:firstLine="720"/>
        <w:jc w:val="both"/>
        <w:rPr>
          <w:rFonts w:ascii="Times" w:hAnsi="Times"/>
          <w:sz w:val="22"/>
          <w:szCs w:val="22"/>
        </w:rPr>
      </w:pPr>
      <w:r>
        <w:rPr>
          <w:rFonts w:ascii="Times" w:hAnsi="Times"/>
          <w:noProof/>
          <w:sz w:val="22"/>
          <w:szCs w:val="22"/>
        </w:rPr>
        <mc:AlternateContent>
          <mc:Choice Requires="wpg">
            <w:drawing>
              <wp:anchor distT="0" distB="0" distL="114300" distR="114300" simplePos="0" relativeHeight="251749376" behindDoc="0" locked="0" layoutInCell="1" allowOverlap="1" wp14:anchorId="62C76BE1" wp14:editId="740434A3">
                <wp:simplePos x="0" y="0"/>
                <wp:positionH relativeFrom="column">
                  <wp:posOffset>-259715</wp:posOffset>
                </wp:positionH>
                <wp:positionV relativeFrom="paragraph">
                  <wp:posOffset>1548765</wp:posOffset>
                </wp:positionV>
                <wp:extent cx="5860415" cy="2694940"/>
                <wp:effectExtent l="0" t="0" r="6985" b="0"/>
                <wp:wrapSquare wrapText="bothSides"/>
                <wp:docPr id="119" name="Group 119"/>
                <wp:cNvGraphicFramePr/>
                <a:graphic xmlns:a="http://schemas.openxmlformats.org/drawingml/2006/main">
                  <a:graphicData uri="http://schemas.microsoft.com/office/word/2010/wordprocessingGroup">
                    <wpg:wgp>
                      <wpg:cNvGrpSpPr/>
                      <wpg:grpSpPr>
                        <a:xfrm>
                          <a:off x="0" y="0"/>
                          <a:ext cx="5860415" cy="2694940"/>
                          <a:chOff x="0" y="0"/>
                          <a:chExt cx="5860415" cy="2694940"/>
                        </a:xfrm>
                      </wpg:grpSpPr>
                      <wpg:grpSp>
                        <wpg:cNvPr id="64" name="Group 64"/>
                        <wpg:cNvGrpSpPr/>
                        <wpg:grpSpPr>
                          <a:xfrm>
                            <a:off x="0" y="0"/>
                            <a:ext cx="5860415" cy="2694940"/>
                            <a:chOff x="-28246" y="0"/>
                            <a:chExt cx="6206905" cy="2389941"/>
                          </a:xfrm>
                        </wpg:grpSpPr>
                        <wpg:grpSp>
                          <wpg:cNvPr id="58" name="Group 58"/>
                          <wpg:cNvGrpSpPr>
                            <a:grpSpLocks/>
                          </wpg:cNvGrpSpPr>
                          <wpg:grpSpPr>
                            <a:xfrm>
                              <a:off x="-28246" y="5080"/>
                              <a:ext cx="2974466" cy="2380498"/>
                              <a:chOff x="610908" y="678168"/>
                              <a:chExt cx="1873479" cy="1414675"/>
                            </a:xfrm>
                          </wpg:grpSpPr>
                          <pic:pic xmlns:pic="http://schemas.openxmlformats.org/drawingml/2006/picture">
                            <pic:nvPicPr>
                              <pic:cNvPr id="59" name="Picture 59"/>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628699" y="678168"/>
                                <a:ext cx="1855688" cy="1141879"/>
                              </a:xfrm>
                              <a:prstGeom prst="rect">
                                <a:avLst/>
                              </a:prstGeom>
                            </pic:spPr>
                          </pic:pic>
                          <wps:wsp>
                            <wps:cNvPr id="60" name="Text Box 60"/>
                            <wps:cNvSpPr txBox="1"/>
                            <wps:spPr>
                              <a:xfrm>
                                <a:off x="610908" y="1818901"/>
                                <a:ext cx="1871799" cy="273942"/>
                              </a:xfrm>
                              <a:prstGeom prst="rect">
                                <a:avLst/>
                              </a:prstGeom>
                              <a:noFill/>
                              <a:ln>
                                <a:noFill/>
                              </a:ln>
                              <a:effectLst/>
                              <a:extLst>
                                <a:ext uri="{C572A759-6A51-4108-AA02-DFA0A04FC94B}">
                                  <ma14:wrappingTextBoxFlag xmlns:ma14="http://schemas.microsoft.com/office/mac/drawingml/2011/main"/>
                                </a:ext>
                              </a:extLst>
                            </wps:spPr>
                            <wps:txbx>
                              <w:txbxContent>
                                <w:p w14:paraId="5721645D" w14:textId="5C8FAE26" w:rsidR="00417353" w:rsidRPr="005363FA" w:rsidRDefault="00417353" w:rsidP="00987213">
                                  <w:pPr>
                                    <w:spacing w:line="360" w:lineRule="auto"/>
                                    <w:rPr>
                                      <w:rFonts w:ascii="Times" w:hAnsi="Times"/>
                                      <w:sz w:val="15"/>
                                      <w:szCs w:val="15"/>
                                    </w:rPr>
                                  </w:pPr>
                                  <w:r>
                                    <w:rPr>
                                      <w:rFonts w:ascii="Times" w:hAnsi="Times"/>
                                      <w:sz w:val="15"/>
                                      <w:szCs w:val="15"/>
                                    </w:rPr>
                                    <w:t>Graph 16: Assumption 1: Critical discount rate when the deviating firm wants to locate inside the spectrum for a fixed k and different values of 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61" name="Group 61"/>
                          <wpg:cNvGrpSpPr/>
                          <wpg:grpSpPr>
                            <a:xfrm>
                              <a:off x="3086100" y="0"/>
                              <a:ext cx="3092559" cy="2389941"/>
                              <a:chOff x="630882" y="744542"/>
                              <a:chExt cx="1918742" cy="1235846"/>
                            </a:xfrm>
                          </wpg:grpSpPr>
                          <pic:pic xmlns:pic="http://schemas.openxmlformats.org/drawingml/2006/picture">
                            <pic:nvPicPr>
                              <pic:cNvPr id="62" name="Picture 62"/>
                              <pic:cNvPicPr>
                                <a:picLocks noChangeAspect="1"/>
                              </pic:cNvPicPr>
                            </pic:nvPicPr>
                            <pic:blipFill>
                              <a:blip r:embed="rId40">
                                <a:extLst>
                                  <a:ext uri="{28A0092B-C50C-407E-A947-70E740481C1C}">
                                    <a14:useLocalDpi xmlns:a14="http://schemas.microsoft.com/office/drawing/2010/main" val="0"/>
                                  </a:ext>
                                </a:extLst>
                              </a:blip>
                              <a:stretch>
                                <a:fillRect/>
                              </a:stretch>
                            </pic:blipFill>
                            <pic:spPr>
                              <a:xfrm>
                                <a:off x="630882" y="744542"/>
                                <a:ext cx="1851320" cy="996220"/>
                              </a:xfrm>
                              <a:prstGeom prst="rect">
                                <a:avLst/>
                              </a:prstGeom>
                            </pic:spPr>
                          </pic:pic>
                          <wps:wsp>
                            <wps:cNvPr id="63" name="Text Box 63"/>
                            <wps:cNvSpPr txBox="1"/>
                            <wps:spPr>
                              <a:xfrm>
                                <a:off x="651436" y="1740762"/>
                                <a:ext cx="1898188" cy="239626"/>
                              </a:xfrm>
                              <a:prstGeom prst="rect">
                                <a:avLst/>
                              </a:prstGeom>
                              <a:noFill/>
                              <a:ln>
                                <a:noFill/>
                              </a:ln>
                              <a:effectLst/>
                              <a:extLst>
                                <a:ext uri="{C572A759-6A51-4108-AA02-DFA0A04FC94B}">
                                  <ma14:wrappingTextBoxFlag xmlns:ma14="http://schemas.microsoft.com/office/mac/drawingml/2011/main"/>
                                </a:ext>
                              </a:extLst>
                            </wps:spPr>
                            <wps:txbx>
                              <w:txbxContent>
                                <w:p w14:paraId="3714166F" w14:textId="70B28D39" w:rsidR="00417353" w:rsidRPr="005363FA" w:rsidRDefault="00417353" w:rsidP="00987213">
                                  <w:pPr>
                                    <w:spacing w:line="360" w:lineRule="auto"/>
                                    <w:rPr>
                                      <w:rFonts w:ascii="Times" w:hAnsi="Times"/>
                                      <w:sz w:val="15"/>
                                      <w:szCs w:val="15"/>
                                    </w:rPr>
                                  </w:pPr>
                                  <w:r>
                                    <w:rPr>
                                      <w:rFonts w:ascii="Times" w:hAnsi="Times"/>
                                      <w:sz w:val="15"/>
                                      <w:szCs w:val="15"/>
                                    </w:rPr>
                                    <w:t>Graph 17: Assumption 1: Critical discount rate when the deviating firm wants to locate inside the spectrum for a fixed t and different values of 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100" name="Right Arrow 100"/>
                        <wps:cNvSpPr/>
                        <wps:spPr>
                          <a:xfrm rot="13846837">
                            <a:off x="1059815" y="1092200"/>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1" name="Right Arrow 101"/>
                        <wps:cNvSpPr/>
                        <wps:spPr>
                          <a:xfrm rot="13846837" flipH="1" flipV="1">
                            <a:off x="3967480" y="1083945"/>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19" o:spid="_x0000_s1098" style="position:absolute;left:0;text-align:left;margin-left:-20.4pt;margin-top:121.95pt;width:461.45pt;height:212.2pt;z-index:251749376" coordsize="5860415,2694940"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">
                <v:group id="Group 64" o:spid="_x0000_s1099" style="position:absolute;width:5860415;height:2694940" coordorigin="-28246" coordsize="6206905,238994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KALdkxAAAANsAAAAP&#10;AAAAAAAAAAAAAAAAAKkCAABkcnMvZG93bnJldi54bWxQSwUGAAAAAAQABAD6AAAAmgMAAAAA&#10;">
                  <v:group id="Group 58" o:spid="_x0000_s1100" style="position:absolute;left:-28246;top:5080;width:2974466;height:2380498" coordorigin="610908,678168" coordsize="1873479,141467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CFIXfcwQAAANsAAAAPAAAA&#10;AAAAAAAAAAAAAKkCAABkcnMvZG93bnJldi54bWxQSwUGAAAAAAQABAD6AAAAlwMAAAAA&#10;">
                    <v:shape id="Picture 59" o:spid="_x0000_s1101" type="#_x0000_t75" style="position:absolute;left:628699;top:678168;width:1855688;height:1141879;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D0&#10;/dbEAAAA2wAAAA8AAABkcnMvZG93bnJldi54bWxEj1FrwjAUhd8F/0O4wt401eGYnVFElIlv7fYD&#10;Ls1d0625qUlWu/16Iwz2eDjnfIez3g62FT350DhWMJ9lIIgrpxuuFby/HafPIEJE1tg6JgU/FGC7&#10;GY/WmGt35YL6MtYiQTjkqMDE2OVShsqQxTBzHXHyPpy3GJP0tdQerwluW7nIsidpseG0YLCjvaHq&#10;q/y2Cg7ucj7NB38os1Xx2Zvfx7o4vir1MBl2LyAiDfE//Nc+aQXLFdy/pB8gNzc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D0/dbEAAAA2wAAAA8AAAAAAAAAAAAAAAAAnAIA&#10;AGRycy9kb3ducmV2LnhtbFBLBQYAAAAABAAEAPcAAACNAwAAAAA=&#10;">
                      <v:imagedata r:id="rId41" o:title=""/>
                      <v:path arrowok="t"/>
                    </v:shape>
                    <v:shape id="Text Box 60" o:spid="_x0000_s1102" type="#_x0000_t202" style="position:absolute;left:610908;top:1818901;width:1871799;height:2739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" filled="f" stroked="f">
                      <v:textbox>
                        <w:txbxContent>
                          <w:p w14:paraId="5721645D" w14:textId="5C8FAE26" w:rsidR="00417353" w:rsidRPr="005363FA" w:rsidRDefault="00417353" w:rsidP="00987213">
                            <w:pPr>
                              <w:spacing w:line="360" w:lineRule="auto"/>
                              <w:rPr>
                                <w:rFonts w:ascii="Times" w:hAnsi="Times"/>
                                <w:sz w:val="15"/>
                                <w:szCs w:val="15"/>
                              </w:rPr>
                            </w:pPr>
                            <w:r>
                              <w:rPr>
                                <w:rFonts w:ascii="Times" w:hAnsi="Times"/>
                                <w:sz w:val="15"/>
                                <w:szCs w:val="15"/>
                              </w:rPr>
                              <w:t>Graph 16: Assumption 1: Critical discount rate when the deviating firm wants to locate inside the spectrum for a fixed k and different values of t.</w:t>
                            </w:r>
                          </w:p>
                        </w:txbxContent>
                      </v:textbox>
                    </v:shape>
                  </v:group>
                  <v:group id="Group 61" o:spid="_x0000_s1103" style="position:absolute;left:3086100;width:3092559;height:2389941" coordorigin="630882,744542" coordsize="1918742,123584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2ncU/MUAAADbAAAA&#10;DwAAAAAAAAAAAAAAAACpAgAAZHJzL2Rvd25yZXYueG1sUEsFBgAAAAAEAAQA+gAAAJsDAAAAAA==&#10;">
                    <v:shape id="Picture 62" o:spid="_x0000_s1104" type="#_x0000_t75" style="position:absolute;left:630882;top:744542;width:1851320;height:9962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iV&#10;7a3EAAAA2wAAAA8AAABkcnMvZG93bnJldi54bWxEj0+LwjAUxO8LfofwBG9rqoKr1Sgiit7crX/w&#10;+GiebbV5KU3U+u3NwsIeh5n5DTOdN6YUD6pdYVlBrxuBIE6tLjhTcNivP0cgnEfWWFomBS9yMJ+1&#10;PqYYa/vkH3okPhMBwi5GBbn3VSylS3My6Lq2Ig7exdYGfZB1JnWNzwA3pexH0VAaLDgs5FjRMqf0&#10;ltyNgstovTnuylOSvAbn1e37qgdf6VipTrtZTEB4avx/+K+91QqGffj9En6AnL0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BiV7a3EAAAA2wAAAA8AAAAAAAAAAAAAAAAAnAIA&#10;AGRycy9kb3ducmV2LnhtbFBLBQYAAAAABAAEAPcAAACNAwAAAAA=&#10;">
                      <v:imagedata r:id="rId42" o:title=""/>
                      <v:path arrowok="t"/>
                    </v:shape>
                    <v:shape id="Text Box 63" o:spid="_x0000_s1105" type="#_x0000_t202" style="position:absolute;left:651436;top:1740762;width:1898188;height:23962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0VDjzwwAA&#10;ANsAAAAPAAAAZHJzL2Rvd25yZXYueG1sRI9Ba8JAFITvgv9heUJvumutoqmrSKXQk9JUBW+P7DMJ&#10;zb4N2a1J/70rCB6HmfmGWa47W4krNb50rGE8UiCIM2dKzjUcfj6HcxA+IBusHJOGf/KwXvV7S0yM&#10;a/mbrmnIRYSwT1BDEUKdSOmzgiz6kauJo3dxjcUQZZNL02Ab4baSr0rNpMWS40KBNX0UlP2mf1bD&#10;cXc5n97UPt/aad26Tkm2C6n1y6DbvIMI1IVn+NH+MhpmE7h/iT9Arm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0VDjzwwAAANsAAAAPAAAAAAAAAAAAAAAAAJcCAABkcnMvZG93&#10;bnJldi54bWxQSwUGAAAAAAQABAD1AAAAhwMAAAAA&#10;" filled="f" stroked="f">
                      <v:textbox>
                        <w:txbxContent>
                          <w:p w14:paraId="3714166F" w14:textId="70B28D39" w:rsidR="00417353" w:rsidRPr="005363FA" w:rsidRDefault="00417353" w:rsidP="00987213">
                            <w:pPr>
                              <w:spacing w:line="360" w:lineRule="auto"/>
                              <w:rPr>
                                <w:rFonts w:ascii="Times" w:hAnsi="Times"/>
                                <w:sz w:val="15"/>
                                <w:szCs w:val="15"/>
                              </w:rPr>
                            </w:pPr>
                            <w:r>
                              <w:rPr>
                                <w:rFonts w:ascii="Times" w:hAnsi="Times"/>
                                <w:sz w:val="15"/>
                                <w:szCs w:val="15"/>
                              </w:rPr>
                              <w:t>Graph 17: Assumption 1: Critical discount rate when the deviating firm wants to locate inside the spectrum for a fixed t and different values of k.</w:t>
                            </w:r>
                          </w:p>
                        </w:txbxContent>
                      </v:textbox>
                    </v:shape>
                  </v:group>
                </v:group>
                <v:shape id="Right Arrow 100" o:spid="_x0000_s1106" type="#_x0000_t13" style="position:absolute;left:1059815;top:1092200;width:178435;height:106045;rotation:-8468522fd;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gUqAxQAA&#10;ANwAAAAPAAAAZHJzL2Rvd25yZXYueG1sRI/RasJAEEXfC/2HZQq+SN2t0NKm2YgVBKFFMPoBQ3ZM&#10;gtnZmF01/fvOQ8G3Ge6de8/ki9F36kpDbANbeJkZUMRVcC3XFg779fM7qJiQHXaBycIvRVgUjw85&#10;Zi7ceEfXMtVKQjhmaKFJqc+0jlVDHuMs9MSiHcPgMck61NoNeJNw3+m5MW/aY8vS0GBPq4aqU3nx&#10;Fj7236+7KWkzXZ0PX5XehvJnE6ydPI3LT1CJxnQ3/19vnOAbwZdnZAJd/A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aBSoDFAAAA3AAAAA8AAAAAAAAAAAAAAAAAlwIAAGRycy9k&#10;b3ducmV2LnhtbFBLBQYAAAAABAAEAPUAAACJAwAAAAA=&#10;" adj="15181" fillcolor="#404040" strokecolor="white"/>
                <v:shape id="Right Arrow 101" o:spid="_x0000_s1107" type="#_x0000_t13" style="position:absolute;left:3967480;top:1083945;width:178435;height:106045;rotation:-8468522fd;flip:x y;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eXUXKwAAA&#10;ANwAAAAPAAAAZHJzL2Rvd25yZXYueG1sRE9Ni8IwEL0L+x/CCHvTRA+Ldo2yiAsqCFp370MzNsVm&#10;Upqo9d8bQfA2j/c5s0XnanGlNlSeNYyGCgRx4U3FpYa/4+9gAiJEZIO1Z9JwpwCL+UdvhpnxNz7Q&#10;NY+lSCEcMtRgY2wyKUNhyWEY+oY4cSffOowJtqU0Ld5SuKvlWKkv6bDi1GCxoaWl4pxfnIbTOUw3&#10;wY+tuqys2m1X++3/bq/1Z7/7+QYRqYtv8cu9Nmm+GsHzmXSBnD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eXUXKwAAAANwAAAAPAAAAAAAAAAAAAAAAAJcCAABkcnMvZG93bnJl&#10;di54bWxQSwUGAAAAAAQABAD1AAAAhAMAAAAA&#10;" adj="15181" fillcolor="#404040" strokecolor="white"/>
                <w10:wrap type="square"/>
              </v:group>
            </w:pict>
          </mc:Fallback>
        </mc:AlternateContent>
      </w:r>
      <w:r w:rsidR="002623A4">
        <w:rPr>
          <w:rFonts w:ascii="Times" w:hAnsi="Times"/>
          <w:sz w:val="22"/>
          <w:szCs w:val="22"/>
        </w:rPr>
        <w:t>Graph 17</w:t>
      </w:r>
      <w:r w:rsidR="00885E9D" w:rsidRPr="00552F66">
        <w:rPr>
          <w:rFonts w:ascii="Times" w:hAnsi="Times"/>
          <w:sz w:val="22"/>
          <w:szCs w:val="22"/>
        </w:rPr>
        <w:t xml:space="preserve"> shows a similar plot where the only difference is that </w:t>
      </w:r>
      <m:oMath>
        <m:r>
          <w:rPr>
            <w:rFonts w:ascii="Cambria Math" w:hAnsi="Cambria Math"/>
            <w:sz w:val="22"/>
            <w:szCs w:val="22"/>
          </w:rPr>
          <m:t>t</m:t>
        </m:r>
      </m:oMath>
      <w:r w:rsidR="00885E9D" w:rsidRPr="00552F66">
        <w:rPr>
          <w:rFonts w:ascii="Times" w:hAnsi="Times"/>
          <w:sz w:val="22"/>
          <w:szCs w:val="22"/>
        </w:rPr>
        <w:t xml:space="preserve"> is fixed and the discount rate is plotted for different reservation prices. A higher reservation price corresponds to an inward shift of the function, meaning that the discount factor decreases in the critical discount rate. In both cases the critical discount rate increases in the capacity constraint. This is of course logical. For higher values of </w:t>
      </w:r>
      <m:oMath>
        <m:r>
          <w:rPr>
            <w:rFonts w:ascii="Cambria Math" w:hAnsi="Cambria Math"/>
            <w:sz w:val="22"/>
            <w:szCs w:val="22"/>
          </w:rPr>
          <m:t>q</m:t>
        </m:r>
      </m:oMath>
      <w:r w:rsidR="00885E9D" w:rsidRPr="00552F66">
        <w:rPr>
          <w:rFonts w:ascii="Times" w:hAnsi="Times"/>
          <w:sz w:val="22"/>
          <w:szCs w:val="22"/>
        </w:rPr>
        <w:t xml:space="preserve">, the deviation profits are higher and therefore collusion is less stable. </w:t>
      </w:r>
    </w:p>
    <w:p w14:paraId="214CACFA" w14:textId="77777777" w:rsidR="00CA39CE" w:rsidRPr="00552F66" w:rsidRDefault="00CA39CE" w:rsidP="0037146D">
      <w:pPr>
        <w:spacing w:line="360" w:lineRule="auto"/>
        <w:jc w:val="both"/>
        <w:rPr>
          <w:rFonts w:ascii="Times" w:hAnsi="Times"/>
          <w:i/>
          <w:sz w:val="22"/>
          <w:szCs w:val="22"/>
        </w:rPr>
      </w:pPr>
    </w:p>
    <w:p w14:paraId="2E516F05" w14:textId="4FE5DD85" w:rsidR="00F07C4D" w:rsidRPr="00552F66" w:rsidRDefault="00F07C4D" w:rsidP="0037146D">
      <w:pPr>
        <w:spacing w:line="360" w:lineRule="auto"/>
        <w:jc w:val="both"/>
        <w:rPr>
          <w:rFonts w:ascii="Times" w:hAnsi="Times"/>
          <w:i/>
          <w:sz w:val="22"/>
          <w:szCs w:val="22"/>
        </w:rPr>
      </w:pPr>
      <w:r w:rsidRPr="00552F66">
        <w:rPr>
          <w:rFonts w:ascii="Times" w:hAnsi="Times"/>
          <w:i/>
          <w:sz w:val="22"/>
          <w:szCs w:val="22"/>
        </w:rPr>
        <w:t>Assumption 2: Punishment phase starts at the beginning of a stage</w:t>
      </w:r>
    </w:p>
    <w:p w14:paraId="5DBCA576" w14:textId="25232665" w:rsidR="00987213" w:rsidRPr="00552F66" w:rsidRDefault="0044740E" w:rsidP="0037146D">
      <w:pPr>
        <w:spacing w:line="360" w:lineRule="auto"/>
        <w:jc w:val="both"/>
        <w:rPr>
          <w:rFonts w:ascii="Times" w:hAnsi="Times"/>
          <w:sz w:val="22"/>
          <w:szCs w:val="22"/>
        </w:rPr>
      </w:pPr>
      <w:r w:rsidRPr="00552F66">
        <w:rPr>
          <w:rFonts w:ascii="Times" w:hAnsi="Times"/>
          <w:sz w:val="22"/>
          <w:szCs w:val="22"/>
        </w:rPr>
        <w:t xml:space="preserve">As the punishment period can now start in each stage, the deviating firm is more restricted in </w:t>
      </w:r>
      <w:r w:rsidR="00820F3D">
        <w:rPr>
          <w:rFonts w:ascii="Times" w:hAnsi="Times"/>
          <w:sz w:val="22"/>
          <w:szCs w:val="22"/>
        </w:rPr>
        <w:t>its</w:t>
      </w:r>
      <w:r w:rsidRPr="00552F66">
        <w:rPr>
          <w:rFonts w:ascii="Times" w:hAnsi="Times"/>
          <w:sz w:val="22"/>
          <w:szCs w:val="22"/>
        </w:rPr>
        <w:t xml:space="preserve"> deviation. In the previous sect</w:t>
      </w:r>
      <w:r w:rsidR="00820F3D">
        <w:rPr>
          <w:rFonts w:ascii="Times" w:hAnsi="Times"/>
          <w:sz w:val="22"/>
          <w:szCs w:val="22"/>
        </w:rPr>
        <w:t>ion it is shown that, when a deviating firm faces a reactive competitor,</w:t>
      </w:r>
      <w:r w:rsidR="005238E1" w:rsidRPr="00552F66">
        <w:rPr>
          <w:rFonts w:ascii="Times" w:hAnsi="Times"/>
          <w:sz w:val="22"/>
          <w:szCs w:val="22"/>
        </w:rPr>
        <w:t xml:space="preserve"> the deviating firm will always adopt the collusive location strategy, since relocating when the rival firm can punish in the price competition period is simply not profitable. Depending on the capacity constraint, the deviating firm can be limited in serving its demand or not. For </w:t>
      </w:r>
      <m:oMath>
        <m:r>
          <w:rPr>
            <w:rFonts w:ascii="Cambria Math" w:hAnsi="Cambria Math"/>
            <w:sz w:val="22"/>
            <w:szCs w:val="22"/>
          </w:rPr>
          <m:t>k/t≤2q-7/16</m:t>
        </m:r>
      </m:oMath>
      <w:r w:rsidR="005238E1" w:rsidRPr="00552F66">
        <w:rPr>
          <w:rFonts w:ascii="Times" w:hAnsi="Times"/>
          <w:sz w:val="22"/>
          <w:szCs w:val="22"/>
        </w:rPr>
        <w:t xml:space="preserve">, it is never limited. This condition is more likely to be true for relatively low values of </w:t>
      </w:r>
      <m:oMath>
        <m:r>
          <w:rPr>
            <w:rFonts w:ascii="Cambria Math" w:hAnsi="Cambria Math"/>
            <w:sz w:val="22"/>
            <w:szCs w:val="22"/>
          </w:rPr>
          <m:t>k/t</m:t>
        </m:r>
      </m:oMath>
      <w:r w:rsidR="005238E1" w:rsidRPr="00552F66">
        <w:rPr>
          <w:rFonts w:ascii="Times" w:hAnsi="Times"/>
          <w:sz w:val="22"/>
          <w:szCs w:val="22"/>
        </w:rPr>
        <w:t xml:space="preserve"> and for high values of </w:t>
      </w:r>
      <m:oMath>
        <m:r>
          <w:rPr>
            <w:rFonts w:ascii="Cambria Math" w:hAnsi="Cambria Math"/>
            <w:sz w:val="22"/>
            <w:szCs w:val="22"/>
          </w:rPr>
          <m:t>q</m:t>
        </m:r>
      </m:oMath>
      <w:r w:rsidR="005238E1" w:rsidRPr="00552F66">
        <w:rPr>
          <w:rFonts w:ascii="Times" w:hAnsi="Times"/>
          <w:sz w:val="22"/>
          <w:szCs w:val="22"/>
        </w:rPr>
        <w:t>. While the latter observation is very obvious, the first is very logical too. When transportation costs are relatively</w:t>
      </w:r>
      <w:r w:rsidR="00820F3D">
        <w:rPr>
          <w:rFonts w:ascii="Times" w:hAnsi="Times"/>
          <w:sz w:val="22"/>
          <w:szCs w:val="22"/>
        </w:rPr>
        <w:t xml:space="preserve"> high</w:t>
      </w:r>
      <w:r w:rsidR="005238E1" w:rsidRPr="00552F66">
        <w:rPr>
          <w:rFonts w:ascii="Times" w:hAnsi="Times"/>
          <w:sz w:val="22"/>
          <w:szCs w:val="22"/>
        </w:rPr>
        <w:t>, a consum</w:t>
      </w:r>
      <w:r w:rsidR="006E74CD" w:rsidRPr="00552F66">
        <w:rPr>
          <w:rFonts w:ascii="Times" w:hAnsi="Times"/>
          <w:sz w:val="22"/>
          <w:szCs w:val="22"/>
        </w:rPr>
        <w:t>er is more reluctant to move to another firm after a price cut. Therefore, it might not be profitable to severely undercut the rival firm, as the price cut will not result in high demand. In other words, the demand for the firm will not be very high. When the deviating firm is not limited by its capacity constraint the profit is exactly the same as in model 2 under assumption 2.</w:t>
      </w:r>
    </w:p>
    <w:p w14:paraId="094576D2" w14:textId="52DB1AD4" w:rsidR="000E0447" w:rsidRPr="00552F66" w:rsidRDefault="003B4435" w:rsidP="00BF57A3">
      <w:pPr>
        <w:spacing w:line="360" w:lineRule="auto"/>
        <w:jc w:val="both"/>
        <w:rPr>
          <w:rFonts w:ascii="Times" w:hAnsi="Times"/>
          <w:sz w:val="22"/>
          <w:szCs w:val="22"/>
        </w:rPr>
      </w:pPr>
      <w:r>
        <w:rPr>
          <w:rFonts w:ascii="Times" w:hAnsi="Times"/>
          <w:noProof/>
          <w:sz w:val="22"/>
          <w:szCs w:val="22"/>
        </w:rPr>
        <mc:AlternateContent>
          <mc:Choice Requires="wpg">
            <w:drawing>
              <wp:anchor distT="0" distB="0" distL="114300" distR="114300" simplePos="0" relativeHeight="251753472" behindDoc="0" locked="0" layoutInCell="1" allowOverlap="1" wp14:anchorId="265A99F3" wp14:editId="6946AAAD">
                <wp:simplePos x="0" y="0"/>
                <wp:positionH relativeFrom="column">
                  <wp:posOffset>-114300</wp:posOffset>
                </wp:positionH>
                <wp:positionV relativeFrom="paragraph">
                  <wp:posOffset>595630</wp:posOffset>
                </wp:positionV>
                <wp:extent cx="5715000" cy="2466340"/>
                <wp:effectExtent l="0" t="0" r="0" b="0"/>
                <wp:wrapSquare wrapText="bothSides"/>
                <wp:docPr id="107" name="Group 107"/>
                <wp:cNvGraphicFramePr/>
                <a:graphic xmlns:a="http://schemas.openxmlformats.org/drawingml/2006/main">
                  <a:graphicData uri="http://schemas.microsoft.com/office/word/2010/wordprocessingGroup">
                    <wpg:wgp>
                      <wpg:cNvGrpSpPr/>
                      <wpg:grpSpPr>
                        <a:xfrm>
                          <a:off x="0" y="0"/>
                          <a:ext cx="5715000" cy="2466340"/>
                          <a:chOff x="0" y="0"/>
                          <a:chExt cx="5715000" cy="2466340"/>
                        </a:xfrm>
                      </wpg:grpSpPr>
                      <wpg:grpSp>
                        <wpg:cNvPr id="65" name="Group 65"/>
                        <wpg:cNvGrpSpPr/>
                        <wpg:grpSpPr>
                          <a:xfrm>
                            <a:off x="0" y="0"/>
                            <a:ext cx="5715000" cy="2466340"/>
                            <a:chOff x="0" y="75099"/>
                            <a:chExt cx="6172200" cy="2552532"/>
                          </a:xfrm>
                        </wpg:grpSpPr>
                        <wpg:grpSp>
                          <wpg:cNvPr id="12" name="Group 12"/>
                          <wpg:cNvGrpSpPr>
                            <a:grpSpLocks/>
                          </wpg:cNvGrpSpPr>
                          <wpg:grpSpPr>
                            <a:xfrm>
                              <a:off x="0" y="89885"/>
                              <a:ext cx="2971800" cy="2532663"/>
                              <a:chOff x="628699" y="697810"/>
                              <a:chExt cx="1871800" cy="1538879"/>
                            </a:xfrm>
                          </wpg:grpSpPr>
                          <pic:pic xmlns:pic="http://schemas.openxmlformats.org/drawingml/2006/picture">
                            <pic:nvPicPr>
                              <pic:cNvPr id="29" name="Picture 29"/>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628699" y="697810"/>
                                <a:ext cx="1855688" cy="1144210"/>
                              </a:xfrm>
                              <a:prstGeom prst="rect">
                                <a:avLst/>
                              </a:prstGeom>
                            </pic:spPr>
                          </pic:pic>
                          <wps:wsp>
                            <wps:cNvPr id="52" name="Text Box 52"/>
                            <wps:cNvSpPr txBox="1"/>
                            <wps:spPr>
                              <a:xfrm>
                                <a:off x="628700" y="1962747"/>
                                <a:ext cx="1871799" cy="273942"/>
                              </a:xfrm>
                              <a:prstGeom prst="rect">
                                <a:avLst/>
                              </a:prstGeom>
                              <a:noFill/>
                              <a:ln>
                                <a:noFill/>
                              </a:ln>
                              <a:effectLst/>
                              <a:extLst>
                                <a:ext uri="{C572A759-6A51-4108-AA02-DFA0A04FC94B}">
                                  <ma14:wrappingTextBoxFlag xmlns:ma14="http://schemas.microsoft.com/office/mac/drawingml/2011/main"/>
                                </a:ext>
                              </a:extLst>
                            </wps:spPr>
                            <wps:txbx>
                              <w:txbxContent>
                                <w:p w14:paraId="2A7D6471" w14:textId="269760CB" w:rsidR="00417353" w:rsidRPr="005363FA" w:rsidRDefault="00417353" w:rsidP="00987213">
                                  <w:pPr>
                                    <w:spacing w:line="360" w:lineRule="auto"/>
                                    <w:rPr>
                                      <w:rFonts w:ascii="Times" w:hAnsi="Times"/>
                                      <w:sz w:val="15"/>
                                      <w:szCs w:val="15"/>
                                    </w:rPr>
                                  </w:pPr>
                                  <w:r>
                                    <w:rPr>
                                      <w:rFonts w:ascii="Times" w:hAnsi="Times"/>
                                      <w:sz w:val="15"/>
                                      <w:szCs w:val="15"/>
                                    </w:rPr>
                                    <w:t>Graph 18: Assumption 2: Deviation profit when capacity is binding for a fixed k and different values of 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3" name="Group 53"/>
                          <wpg:cNvGrpSpPr/>
                          <wpg:grpSpPr>
                            <a:xfrm>
                              <a:off x="3086100" y="75099"/>
                              <a:ext cx="3086100" cy="2552532"/>
                              <a:chOff x="630882" y="761749"/>
                              <a:chExt cx="1914735" cy="1341549"/>
                            </a:xfrm>
                          </wpg:grpSpPr>
                          <pic:pic xmlns:pic="http://schemas.openxmlformats.org/drawingml/2006/picture">
                            <pic:nvPicPr>
                              <pic:cNvPr id="55" name="Picture 55"/>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694297" y="761749"/>
                                <a:ext cx="1851320" cy="1002379"/>
                              </a:xfrm>
                              <a:prstGeom prst="rect">
                                <a:avLst/>
                              </a:prstGeom>
                            </pic:spPr>
                          </pic:pic>
                          <wps:wsp>
                            <wps:cNvPr id="56" name="Text Box 56"/>
                            <wps:cNvSpPr txBox="1"/>
                            <wps:spPr>
                              <a:xfrm>
                                <a:off x="630882" y="1863672"/>
                                <a:ext cx="1898188" cy="239626"/>
                              </a:xfrm>
                              <a:prstGeom prst="rect">
                                <a:avLst/>
                              </a:prstGeom>
                              <a:noFill/>
                              <a:ln>
                                <a:noFill/>
                              </a:ln>
                              <a:effectLst/>
                              <a:extLst>
                                <a:ext uri="{C572A759-6A51-4108-AA02-DFA0A04FC94B}">
                                  <ma14:wrappingTextBoxFlag xmlns:ma14="http://schemas.microsoft.com/office/mac/drawingml/2011/main"/>
                                </a:ext>
                              </a:extLst>
                            </wps:spPr>
                            <wps:txbx>
                              <w:txbxContent>
                                <w:p w14:paraId="27831E3E" w14:textId="4A84F463" w:rsidR="00417353" w:rsidRPr="005363FA" w:rsidRDefault="00417353" w:rsidP="00987213">
                                  <w:pPr>
                                    <w:spacing w:line="360" w:lineRule="auto"/>
                                    <w:rPr>
                                      <w:rFonts w:ascii="Times" w:hAnsi="Times"/>
                                      <w:sz w:val="15"/>
                                      <w:szCs w:val="15"/>
                                    </w:rPr>
                                  </w:pPr>
                                  <w:r>
                                    <w:rPr>
                                      <w:rFonts w:ascii="Times" w:hAnsi="Times"/>
                                      <w:sz w:val="15"/>
                                      <w:szCs w:val="15"/>
                                    </w:rPr>
                                    <w:t>Graph 19: Assumption 2: Deviation profit when capacity is binding for a fixed t and different values of 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102" name="Right Arrow 102"/>
                        <wps:cNvSpPr/>
                        <wps:spPr>
                          <a:xfrm rot="7753163" flipH="1">
                            <a:off x="4965065" y="459740"/>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3" name="Right Arrow 103"/>
                        <wps:cNvSpPr/>
                        <wps:spPr>
                          <a:xfrm rot="13846837" flipH="1" flipV="1">
                            <a:off x="2057400" y="654050"/>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07" o:spid="_x0000_s1108" style="position:absolute;left:0;text-align:left;margin-left:-8.95pt;margin-top:46.9pt;width:450pt;height:194.2pt;z-index:251753472" coordsize="5715000,2466340"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">
                <v:group id="Group 65" o:spid="_x0000_s1109" style="position:absolute;width:5715000;height:2466340" coordorigin=",75099" coordsize="6172200,255253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pUwS/8UAAADbAAAA&#10;DwAAAAAAAAAAAAAAAACpAgAAZHJzL2Rvd25yZXYueG1sUEsFBgAAAAAEAAQA+gAAAJsDAAAAAA==&#10;">
                  <v:group id="Group 12" o:spid="_x0000_s1110" style="position:absolute;top:89885;width:2971800;height:2532663" coordorigin="628699,697810" coordsize="1871800,1538879"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Byo/n2wQAAANsAAAAPAAAA&#10;AAAAAAAAAAAAAKkCAABkcnMvZG93bnJldi54bWxQSwUGAAAAAAQABAD6AAAAlwMAAAAA&#10;">
                    <v:shape id="Picture 29" o:spid="_x0000_s1111" type="#_x0000_t75" style="position:absolute;left:628699;top:697810;width:1855688;height:11442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Iu&#10;SMrEAAAA2wAAAA8AAABkcnMvZG93bnJldi54bWxEj09rwkAUxO8Fv8PyCt7qxj8Um2YjIhS92Ubx&#10;/JJ9bkKzb0N2q9FP3y0UPA4z8xsmWw22FRfqfeNYwXSSgCCunG7YKDgePl6WIHxA1tg6JgU38rDK&#10;R08Zptpd+YsuRTAiQtinqKAOoUul9FVNFv3EdcTRO7veYoiyN1L3eI1w28pZkrxKiw3HhRo72tRU&#10;fRc/VoG5nz83xbzUR7c302W5LU+HRanU+HlYv4MINIRH+L+90wpmb/D3Jf4Amf8C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LIuSMrEAAAA2wAAAA8AAAAAAAAAAAAAAAAAnAIA&#10;AGRycy9kb3ducmV2LnhtbFBLBQYAAAAABAAEAPcAAACNAwAAAAA=&#10;">
                      <v:imagedata r:id="rId45" o:title=""/>
                      <v:path arrowok="t"/>
                    </v:shape>
                    <v:shape id="Text Box 52" o:spid="_x0000_s1112" type="#_x0000_t202" style="position:absolute;left:628700;top:1962747;width:1871799;height:2739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dFfVwgAA&#10;ANsAAAAPAAAAZHJzL2Rvd25yZXYueG1sRI9Bi8IwFITvgv8hPMGbJorK2jXKsiJ4UnR3hb09mmdb&#10;bF5KE23990YQPA4z8w2zWLW2FDeqfeFYw2ioQBCnzhScafj92Qw+QPiAbLB0TBru5GG17HYWmBjX&#10;8IFux5CJCGGfoIY8hCqR0qc5WfRDVxFH7+xqiyHKOpOmxibCbSnHSs2kxYLjQo4VfeeUXo5Xq+Fv&#10;d/4/TdQ+W9tp1bhWSbZzqXW/1359ggjUhnf41d4aDdMxPL/EHyCX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V0V9XCAAAA2wAAAA8AAAAAAAAAAAAAAAAAlwIAAGRycy9kb3du&#10;cmV2LnhtbFBLBQYAAAAABAAEAPUAAACGAwAAAAA=&#10;" filled="f" stroked="f">
                      <v:textbox>
                        <w:txbxContent>
                          <w:p w14:paraId="2A7D6471" w14:textId="269760CB" w:rsidR="00417353" w:rsidRPr="005363FA" w:rsidRDefault="00417353" w:rsidP="00987213">
                            <w:pPr>
                              <w:spacing w:line="360" w:lineRule="auto"/>
                              <w:rPr>
                                <w:rFonts w:ascii="Times" w:hAnsi="Times"/>
                                <w:sz w:val="15"/>
                                <w:szCs w:val="15"/>
                              </w:rPr>
                            </w:pPr>
                            <w:r>
                              <w:rPr>
                                <w:rFonts w:ascii="Times" w:hAnsi="Times"/>
                                <w:sz w:val="15"/>
                                <w:szCs w:val="15"/>
                              </w:rPr>
                              <w:t>Graph 18: Assumption 2: Deviation profit when capacity is binding for a fixed k and different values of t.</w:t>
                            </w:r>
                          </w:p>
                        </w:txbxContent>
                      </v:textbox>
                    </v:shape>
                  </v:group>
                  <v:group id="Group 53" o:spid="_x0000_s1113" style="position:absolute;left:3086100;top:75099;width:3086100;height:2552532" coordorigin="630882,761749" coordsize="1914735,1341549"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i4XlrcUAAADbAAAA&#10;DwAAAAAAAAAAAAAAAACpAgAAZHJzL2Rvd25yZXYueG1sUEsFBgAAAAAEAAQA+gAAAJsDAAAAAA==&#10;">
                    <v:shape id="Picture 55" o:spid="_x0000_s1114" type="#_x0000_t75" style="position:absolute;left:694297;top:761749;width:1851320;height:1002379;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Vl&#10;3azCAAAA2wAAAA8AAABkcnMvZG93bnJldi54bWxEj9GKwjAURN8F/yFcwTdNVZTdahQRlfVF2K4f&#10;cGmuTbG5KU20db9+syD4OMzMGWa16WwlHtT40rGCyTgBQZw7XXKh4PJzGH2A8AFZY+WYFDzJw2bd&#10;760w1a7lb3pkoRARwj5FBSaEOpXS54Ys+rGriaN3dY3FEGVTSN1gG+G2ktMkWUiLJccFgzXtDOW3&#10;7G4V4HVhZ/73XH3u9fG5P7nWXKaFUsNBt12CCNSFd/jV/tIK5nP4/xJ/gFz/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1Zd2swgAAANsAAAAPAAAAAAAAAAAAAAAAAJwCAABk&#10;cnMvZG93bnJldi54bWxQSwUGAAAAAAQABAD3AAAAiwMAAAAA&#10;">
                      <v:imagedata r:id="rId46" o:title=""/>
                      <v:path arrowok="t"/>
                    </v:shape>
                    <v:shape id="Text Box 56" o:spid="_x0000_s1115" type="#_x0000_t202" style="position:absolute;left:630882;top:1863672;width:1898188;height:23962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T1HWwgAA&#10;ANsAAAAPAAAAZHJzL2Rvd25yZXYueG1sRI9Pi8IwFMTvgt8hPGFvmiiraDWKKMKeXNZ/4O3RPNti&#10;81KaaLvf3iwseBxm5jfMYtXaUjyp9oVjDcOBAkGcOlNwpuF03PWnIHxANlg6Jg2/5GG17HYWmBjX&#10;8A89DyETEcI+QQ15CFUipU9zsugHriKO3s3VFkOUdSZNjU2E21KOlJpIiwXHhRwr2uSU3g8Pq+G8&#10;v10vn+o729px1bhWSbYzqfVHr13PQQRqwzv83/4yGsYT+PsSf4Bcv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pPUdbCAAAA2wAAAA8AAAAAAAAAAAAAAAAAlwIAAGRycy9kb3du&#10;cmV2LnhtbFBLBQYAAAAABAAEAPUAAACGAwAAAAA=&#10;" filled="f" stroked="f">
                      <v:textbox>
                        <w:txbxContent>
                          <w:p w14:paraId="27831E3E" w14:textId="4A84F463" w:rsidR="00417353" w:rsidRPr="005363FA" w:rsidRDefault="00417353" w:rsidP="00987213">
                            <w:pPr>
                              <w:spacing w:line="360" w:lineRule="auto"/>
                              <w:rPr>
                                <w:rFonts w:ascii="Times" w:hAnsi="Times"/>
                                <w:sz w:val="15"/>
                                <w:szCs w:val="15"/>
                              </w:rPr>
                            </w:pPr>
                            <w:r>
                              <w:rPr>
                                <w:rFonts w:ascii="Times" w:hAnsi="Times"/>
                                <w:sz w:val="15"/>
                                <w:szCs w:val="15"/>
                              </w:rPr>
                              <w:t>Graph 19: Assumption 2: Deviation profit when capacity is binding for a fixed t and different values of k.</w:t>
                            </w:r>
                          </w:p>
                        </w:txbxContent>
                      </v:textbox>
                    </v:shape>
                  </v:group>
                </v:group>
                <v:shape id="Right Arrow 102" o:spid="_x0000_s1116" type="#_x0000_t13" style="position:absolute;left:4965065;top:459740;width:178435;height:106045;rotation:-8468522fd;flip:x;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jEcMwgAA&#10;ANwAAAAPAAAAZHJzL2Rvd25yZXYueG1sRE9Ni8IwEL0L+x/CCF5E01XQtWuUxUXXiwe7ep9txqbY&#10;TEoTtf57syB4m8f7nPmytZW4UuNLxwrehwkI4tzpkgsFh9/14AOED8gaK8ek4E4elou3zhxT7W68&#10;p2sWChFD2KeowIRQp1L63JBFP3Q1ceROrrEYImwKqRu8xXBbyVGSTKTFkmODwZpWhvJzdrEK9t9y&#10;td5lZjqxM7P9O23G/XD8UarXbb8+QQRqw0v8dG91nJ+M4P+ZeIFcP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mMRwzCAAAA3AAAAA8AAAAAAAAAAAAAAAAAlwIAAGRycy9kb3du&#10;cmV2LnhtbFBLBQYAAAAABAAEAPUAAACGAwAAAAA=&#10;" adj="15181" fillcolor="#404040" strokecolor="white"/>
                <v:shape id="Right Arrow 103" o:spid="_x0000_s1117" type="#_x0000_t13" style="position:absolute;left:2057400;top:654050;width:178435;height:106045;rotation:-8468522fd;flip:x y;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w34mwgAA&#10;ANwAAAAPAAAAZHJzL2Rvd25yZXYueG1sRE/fa8IwEH4X9j+EG+xNk3UwXDUWGQ42QVCn70dzNsXm&#10;UprYdv/9Mhj4dh/fz1sWo2tET12oPWt4nikQxKU3NVcaTt8f0zmIEJENNp5Jww8FKFYPkyXmxg98&#10;oP4YK5FCOOSowcbY5lKG0pLDMPMtceIuvnMYE+wqaTocUrhrZKbUq3RYc2qw2NK7pfJ6vDkNl2t4&#10;+wo+s+q2sWq33ey3591e66fHcb0AEWmMd/G/+9Ok+eoF/p5JF8jVL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HDfibCAAAA3AAAAA8AAAAAAAAAAAAAAAAAlwIAAGRycy9kb3du&#10;cmV2LnhtbFBLBQYAAAAABAAEAPUAAACGAwAAAAA=&#10;" adj="15181" fillcolor="#404040" strokecolor="white"/>
                <w10:wrap type="square"/>
              </v:group>
            </w:pict>
          </mc:Fallback>
        </mc:AlternateContent>
      </w:r>
      <w:r w:rsidR="00903B9B" w:rsidRPr="00552F66">
        <w:rPr>
          <w:rFonts w:ascii="Times" w:hAnsi="Times"/>
          <w:sz w:val="22"/>
          <w:szCs w:val="22"/>
        </w:rPr>
        <w:tab/>
        <w:t>When the capacity constrain</w:t>
      </w:r>
      <w:r w:rsidR="00D43CEB" w:rsidRPr="00552F66">
        <w:rPr>
          <w:rFonts w:ascii="Times" w:hAnsi="Times"/>
          <w:sz w:val="22"/>
          <w:szCs w:val="22"/>
        </w:rPr>
        <w:t>t</w:t>
      </w:r>
      <w:r w:rsidR="00903B9B" w:rsidRPr="00552F66">
        <w:rPr>
          <w:rFonts w:ascii="Times" w:hAnsi="Times"/>
          <w:sz w:val="22"/>
          <w:szCs w:val="22"/>
        </w:rPr>
        <w:t xml:space="preserve"> is binding the firm charges the price </w:t>
      </w:r>
      <m:oMath>
        <m:r>
          <w:rPr>
            <w:rFonts w:ascii="Cambria Math" w:hAnsi="Cambria Math"/>
            <w:sz w:val="22"/>
            <w:szCs w:val="22"/>
          </w:rPr>
          <m:t>k +(7/16) t – qt</m:t>
        </m:r>
      </m:oMath>
      <w:r w:rsidR="00D25EB0" w:rsidRPr="00552F66">
        <w:rPr>
          <w:rFonts w:ascii="Times" w:hAnsi="Times"/>
          <w:sz w:val="22"/>
          <w:szCs w:val="22"/>
        </w:rPr>
        <w:t>.</w:t>
      </w:r>
      <w:r w:rsidR="00D43CEB" w:rsidRPr="00552F66">
        <w:rPr>
          <w:rFonts w:ascii="Times" w:hAnsi="Times"/>
          <w:sz w:val="22"/>
          <w:szCs w:val="22"/>
        </w:rPr>
        <w:t xml:space="preserve"> This price is decreasing in </w:t>
      </w:r>
      <m:oMath>
        <m:r>
          <w:rPr>
            <w:rFonts w:ascii="Cambria Math" w:hAnsi="Cambria Math"/>
            <w:sz w:val="22"/>
            <w:szCs w:val="22"/>
          </w:rPr>
          <m:t>q</m:t>
        </m:r>
      </m:oMath>
      <w:r w:rsidR="00D43CEB" w:rsidRPr="00552F66">
        <w:rPr>
          <w:rFonts w:ascii="Times" w:hAnsi="Times"/>
          <w:sz w:val="22"/>
          <w:szCs w:val="22"/>
        </w:rPr>
        <w:t xml:space="preserve">, which is logical. The more </w:t>
      </w:r>
      <w:r w:rsidR="00716120" w:rsidRPr="00552F66">
        <w:rPr>
          <w:rFonts w:ascii="Times" w:hAnsi="Times"/>
          <w:sz w:val="22"/>
          <w:szCs w:val="22"/>
        </w:rPr>
        <w:t>market share</w:t>
      </w:r>
      <w:r w:rsidR="00D43CEB" w:rsidRPr="00552F66">
        <w:rPr>
          <w:rFonts w:ascii="Times" w:hAnsi="Times"/>
          <w:sz w:val="22"/>
          <w:szCs w:val="22"/>
        </w:rPr>
        <w:t xml:space="preserve"> the deviating firm wants to </w:t>
      </w:r>
      <w:r w:rsidR="00716120" w:rsidRPr="00552F66">
        <w:rPr>
          <w:rFonts w:ascii="Times" w:hAnsi="Times"/>
          <w:sz w:val="22"/>
          <w:szCs w:val="22"/>
        </w:rPr>
        <w:t>capture</w:t>
      </w:r>
      <w:r w:rsidR="00D43CEB" w:rsidRPr="00552F66">
        <w:rPr>
          <w:rFonts w:ascii="Times" w:hAnsi="Times"/>
          <w:sz w:val="22"/>
          <w:szCs w:val="22"/>
        </w:rPr>
        <w:t>, the larger the difference between the prices of the firms must be in order to c</w:t>
      </w:r>
      <w:r w:rsidR="00716120" w:rsidRPr="00552F66">
        <w:rPr>
          <w:rFonts w:ascii="Times" w:hAnsi="Times"/>
          <w:sz w:val="22"/>
          <w:szCs w:val="22"/>
        </w:rPr>
        <w:t xml:space="preserve">onvince the consumers that live </w:t>
      </w:r>
      <w:r w:rsidR="00D43CEB" w:rsidRPr="00552F66">
        <w:rPr>
          <w:rFonts w:ascii="Times" w:hAnsi="Times"/>
          <w:sz w:val="22"/>
          <w:szCs w:val="22"/>
        </w:rPr>
        <w:t>very close to rival to purchase from the deviating firm. The profit of the deviating firm when capacity is binding is depicted in the graph</w:t>
      </w:r>
      <w:r w:rsidR="00A66579" w:rsidRPr="00552F66">
        <w:rPr>
          <w:rFonts w:ascii="Times" w:hAnsi="Times"/>
          <w:sz w:val="22"/>
          <w:szCs w:val="22"/>
        </w:rPr>
        <w:t>s</w:t>
      </w:r>
      <w:r>
        <w:rPr>
          <w:rFonts w:ascii="Times" w:hAnsi="Times"/>
          <w:sz w:val="22"/>
          <w:szCs w:val="22"/>
        </w:rPr>
        <w:t xml:space="preserve"> 18 and 19</w:t>
      </w:r>
      <w:r w:rsidR="00D43CEB" w:rsidRPr="00552F66">
        <w:rPr>
          <w:rFonts w:ascii="Times" w:hAnsi="Times"/>
          <w:sz w:val="22"/>
          <w:szCs w:val="22"/>
        </w:rPr>
        <w:t>.</w:t>
      </w:r>
      <w:r w:rsidR="00B2651B" w:rsidRPr="00552F66">
        <w:rPr>
          <w:rFonts w:ascii="Times" w:hAnsi="Times"/>
          <w:sz w:val="22"/>
          <w:szCs w:val="22"/>
        </w:rPr>
        <w:t xml:space="preserve"> </w:t>
      </w:r>
      <w:r w:rsidR="002623A4">
        <w:rPr>
          <w:rFonts w:ascii="Times" w:hAnsi="Times"/>
          <w:sz w:val="22"/>
          <w:szCs w:val="22"/>
        </w:rPr>
        <w:t>Graph 18</w:t>
      </w:r>
      <w:r w:rsidR="00E61575" w:rsidRPr="00552F66">
        <w:rPr>
          <w:rFonts w:ascii="Times" w:hAnsi="Times"/>
          <w:sz w:val="22"/>
          <w:szCs w:val="22"/>
        </w:rPr>
        <w:t xml:space="preserve"> shows the profit for different values of </w:t>
      </w:r>
      <m:oMath>
        <m:r>
          <w:rPr>
            <w:rFonts w:ascii="Cambria Math" w:hAnsi="Cambria Math"/>
            <w:sz w:val="22"/>
            <w:szCs w:val="22"/>
          </w:rPr>
          <m:t>t</m:t>
        </m:r>
      </m:oMath>
      <w:r w:rsidR="00E61575" w:rsidRPr="00552F66">
        <w:rPr>
          <w:rFonts w:ascii="Times" w:hAnsi="Times"/>
          <w:sz w:val="22"/>
          <w:szCs w:val="22"/>
        </w:rPr>
        <w:t xml:space="preserve"> and a fixed </w:t>
      </w:r>
      <m:oMath>
        <m:r>
          <w:rPr>
            <w:rFonts w:ascii="Cambria Math" w:hAnsi="Cambria Math"/>
            <w:sz w:val="22"/>
            <w:szCs w:val="22"/>
          </w:rPr>
          <m:t>k</m:t>
        </m:r>
      </m:oMath>
      <w:r w:rsidR="002623A4">
        <w:rPr>
          <w:rFonts w:ascii="Times" w:hAnsi="Times"/>
          <w:sz w:val="22"/>
          <w:szCs w:val="22"/>
        </w:rPr>
        <w:t>, while graph 19</w:t>
      </w:r>
      <w:r w:rsidR="00E61575" w:rsidRPr="00552F66">
        <w:rPr>
          <w:rFonts w:ascii="Times" w:hAnsi="Times"/>
          <w:sz w:val="22"/>
          <w:szCs w:val="22"/>
        </w:rPr>
        <w:t xml:space="preserve"> depicts the profit for different </w:t>
      </w:r>
      <w:r w:rsidR="00B657C9" w:rsidRPr="00552F66">
        <w:rPr>
          <w:rFonts w:ascii="Times" w:hAnsi="Times"/>
          <w:sz w:val="22"/>
          <w:szCs w:val="22"/>
        </w:rPr>
        <w:t>reservation prices an</w:t>
      </w:r>
      <w:bookmarkStart w:id="0" w:name="_GoBack"/>
      <w:bookmarkEnd w:id="0"/>
      <w:r w:rsidR="00B657C9" w:rsidRPr="00552F66">
        <w:rPr>
          <w:rFonts w:ascii="Times" w:hAnsi="Times"/>
          <w:sz w:val="22"/>
          <w:szCs w:val="22"/>
        </w:rPr>
        <w:t xml:space="preserve">d a fixed </w:t>
      </w:r>
      <m:oMath>
        <m:r>
          <w:rPr>
            <w:rFonts w:ascii="Cambria Math" w:hAnsi="Cambria Math"/>
            <w:sz w:val="22"/>
            <w:szCs w:val="22"/>
          </w:rPr>
          <m:t>t</m:t>
        </m:r>
      </m:oMath>
      <w:r w:rsidR="00B657C9" w:rsidRPr="00552F66">
        <w:rPr>
          <w:rFonts w:ascii="Times" w:hAnsi="Times"/>
          <w:sz w:val="22"/>
          <w:szCs w:val="22"/>
        </w:rPr>
        <w:t>.</w:t>
      </w:r>
      <w:r w:rsidR="00716120" w:rsidRPr="00552F66">
        <w:rPr>
          <w:rFonts w:ascii="Times" w:hAnsi="Times"/>
          <w:sz w:val="22"/>
          <w:szCs w:val="22"/>
        </w:rPr>
        <w:t xml:space="preserve"> For higher values of </w:t>
      </w:r>
      <m:oMath>
        <m:r>
          <w:rPr>
            <w:rFonts w:ascii="Cambria Math" w:hAnsi="Cambria Math"/>
            <w:sz w:val="22"/>
            <w:szCs w:val="22"/>
          </w:rPr>
          <m:t>t</m:t>
        </m:r>
      </m:oMath>
      <w:r w:rsidR="00716120" w:rsidRPr="00552F66">
        <w:rPr>
          <w:rFonts w:ascii="Times" w:hAnsi="Times"/>
          <w:sz w:val="22"/>
          <w:szCs w:val="22"/>
        </w:rPr>
        <w:t>, the f</w:t>
      </w:r>
      <w:r w:rsidR="00022F68" w:rsidRPr="00552F66">
        <w:rPr>
          <w:rFonts w:ascii="Times" w:hAnsi="Times"/>
          <w:sz w:val="22"/>
          <w:szCs w:val="22"/>
        </w:rPr>
        <w:t>unction becomes less steep</w:t>
      </w:r>
      <w:r w:rsidR="00D557E1" w:rsidRPr="00552F66">
        <w:rPr>
          <w:rFonts w:ascii="Times" w:hAnsi="Times"/>
          <w:sz w:val="22"/>
          <w:szCs w:val="22"/>
        </w:rPr>
        <w:t>.</w:t>
      </w:r>
      <w:r w:rsidR="00022F68" w:rsidRPr="00552F66">
        <w:rPr>
          <w:rFonts w:ascii="Times" w:hAnsi="Times"/>
          <w:sz w:val="22"/>
          <w:szCs w:val="22"/>
        </w:rPr>
        <w:t xml:space="preserve">  For</w:t>
      </w:r>
      <w:r w:rsidR="00D557E1" w:rsidRPr="00552F66">
        <w:rPr>
          <w:rFonts w:ascii="Times" w:hAnsi="Times"/>
          <w:sz w:val="22"/>
          <w:szCs w:val="22"/>
        </w:rPr>
        <w:t xml:space="preserve"> the reservation price the effect is the opposite. A higher reservation price</w:t>
      </w:r>
      <w:r w:rsidR="00022F68" w:rsidRPr="00552F66">
        <w:rPr>
          <w:rFonts w:ascii="Times" w:hAnsi="Times"/>
          <w:sz w:val="22"/>
          <w:szCs w:val="22"/>
        </w:rPr>
        <w:t xml:space="preserve"> makes the production function steeper and</w:t>
      </w:r>
      <w:r w:rsidR="00D557E1" w:rsidRPr="00552F66">
        <w:rPr>
          <w:rFonts w:ascii="Times" w:hAnsi="Times"/>
          <w:sz w:val="22"/>
          <w:szCs w:val="22"/>
        </w:rPr>
        <w:t xml:space="preserve"> shifts the profit function upwards. </w:t>
      </w:r>
      <w:r w:rsidR="00022F68" w:rsidRPr="00552F66">
        <w:rPr>
          <w:rFonts w:ascii="Times" w:hAnsi="Times"/>
          <w:sz w:val="22"/>
          <w:szCs w:val="22"/>
        </w:rPr>
        <w:t>In both cases the profit increases in the capacity constraint.</w:t>
      </w:r>
      <w:r w:rsidR="00BF57A3" w:rsidRPr="00BF57A3">
        <w:rPr>
          <w:noProof/>
        </w:rPr>
        <w:t xml:space="preserve"> </w:t>
      </w:r>
    </w:p>
    <w:p w14:paraId="2E7D4104" w14:textId="3D084965" w:rsidR="00022F68" w:rsidRPr="00552F66" w:rsidRDefault="00BF57A3" w:rsidP="0037146D">
      <w:pPr>
        <w:spacing w:line="360" w:lineRule="auto"/>
        <w:jc w:val="both"/>
        <w:rPr>
          <w:rFonts w:ascii="Times" w:hAnsi="Times"/>
          <w:sz w:val="22"/>
          <w:szCs w:val="22"/>
        </w:rPr>
      </w:pPr>
      <w:r>
        <w:rPr>
          <w:rFonts w:ascii="Times" w:hAnsi="Times"/>
          <w:noProof/>
          <w:sz w:val="22"/>
          <w:szCs w:val="22"/>
        </w:rPr>
        <mc:AlternateContent>
          <mc:Choice Requires="wpg">
            <w:drawing>
              <wp:anchor distT="0" distB="0" distL="114300" distR="114300" simplePos="0" relativeHeight="251767808" behindDoc="0" locked="0" layoutInCell="1" allowOverlap="1" wp14:anchorId="01F46E81" wp14:editId="540FE2BF">
                <wp:simplePos x="0" y="0"/>
                <wp:positionH relativeFrom="column">
                  <wp:posOffset>-114300</wp:posOffset>
                </wp:positionH>
                <wp:positionV relativeFrom="paragraph">
                  <wp:posOffset>292100</wp:posOffset>
                </wp:positionV>
                <wp:extent cx="5715000" cy="2400300"/>
                <wp:effectExtent l="0" t="0" r="0" b="12700"/>
                <wp:wrapSquare wrapText="bothSides"/>
                <wp:docPr id="10" name="Group 10"/>
                <wp:cNvGraphicFramePr/>
                <a:graphic xmlns:a="http://schemas.openxmlformats.org/drawingml/2006/main">
                  <a:graphicData uri="http://schemas.microsoft.com/office/word/2010/wordprocessingGroup">
                    <wpg:wgp>
                      <wpg:cNvGrpSpPr/>
                      <wpg:grpSpPr>
                        <a:xfrm>
                          <a:off x="0" y="0"/>
                          <a:ext cx="5715000" cy="2400300"/>
                          <a:chOff x="0" y="0"/>
                          <a:chExt cx="5715000" cy="2400300"/>
                        </a:xfrm>
                      </wpg:grpSpPr>
                      <wpg:grpSp>
                        <wpg:cNvPr id="76" name="Group 76"/>
                        <wpg:cNvGrpSpPr/>
                        <wpg:grpSpPr>
                          <a:xfrm>
                            <a:off x="0" y="0"/>
                            <a:ext cx="5715000" cy="2400300"/>
                            <a:chOff x="0" y="52197"/>
                            <a:chExt cx="6172200" cy="2575434"/>
                          </a:xfrm>
                        </wpg:grpSpPr>
                        <wpg:grpSp>
                          <wpg:cNvPr id="77" name="Group 77"/>
                          <wpg:cNvGrpSpPr>
                            <a:grpSpLocks/>
                          </wpg:cNvGrpSpPr>
                          <wpg:grpSpPr>
                            <a:xfrm>
                              <a:off x="0" y="67271"/>
                              <a:ext cx="2971800" cy="2555278"/>
                              <a:chOff x="628699" y="684069"/>
                              <a:chExt cx="1871800" cy="1552620"/>
                            </a:xfrm>
                          </wpg:grpSpPr>
                          <pic:pic xmlns:pic="http://schemas.openxmlformats.org/drawingml/2006/picture">
                            <pic:nvPicPr>
                              <pic:cNvPr id="78" name="Picture 78"/>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628699" y="684069"/>
                                <a:ext cx="1855688" cy="1171691"/>
                              </a:xfrm>
                              <a:prstGeom prst="rect">
                                <a:avLst/>
                              </a:prstGeom>
                            </pic:spPr>
                          </pic:pic>
                          <wps:wsp>
                            <wps:cNvPr id="79" name="Text Box 79"/>
                            <wps:cNvSpPr txBox="1"/>
                            <wps:spPr>
                              <a:xfrm>
                                <a:off x="628700" y="1962747"/>
                                <a:ext cx="1871799" cy="273942"/>
                              </a:xfrm>
                              <a:prstGeom prst="rect">
                                <a:avLst/>
                              </a:prstGeom>
                              <a:noFill/>
                              <a:ln>
                                <a:noFill/>
                              </a:ln>
                              <a:effectLst/>
                              <a:extLst>
                                <a:ext uri="{C572A759-6A51-4108-AA02-DFA0A04FC94B}">
                                  <ma14:wrappingTextBoxFlag xmlns:ma14="http://schemas.microsoft.com/office/mac/drawingml/2011/main"/>
                                </a:ext>
                              </a:extLst>
                            </wps:spPr>
                            <wps:txbx>
                              <w:txbxContent>
                                <w:p w14:paraId="22D20F48" w14:textId="7411470B" w:rsidR="00417353" w:rsidRPr="005363FA" w:rsidRDefault="00417353" w:rsidP="000E0447">
                                  <w:pPr>
                                    <w:spacing w:line="360" w:lineRule="auto"/>
                                    <w:rPr>
                                      <w:rFonts w:ascii="Times" w:hAnsi="Times"/>
                                      <w:sz w:val="15"/>
                                      <w:szCs w:val="15"/>
                                    </w:rPr>
                                  </w:pPr>
                                  <w:r>
                                    <w:rPr>
                                      <w:rFonts w:ascii="Times" w:hAnsi="Times"/>
                                      <w:sz w:val="15"/>
                                      <w:szCs w:val="15"/>
                                    </w:rPr>
                                    <w:t>Graph 20: Assumption 2: Critical discount factor when capacity is not binding for a fixed k and different values of 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80" name="Group 80"/>
                          <wpg:cNvGrpSpPr/>
                          <wpg:grpSpPr>
                            <a:xfrm>
                              <a:off x="3086100" y="52197"/>
                              <a:ext cx="3086100" cy="2575434"/>
                              <a:chOff x="630882" y="749712"/>
                              <a:chExt cx="1914735" cy="1353586"/>
                            </a:xfrm>
                          </wpg:grpSpPr>
                          <pic:pic xmlns:pic="http://schemas.openxmlformats.org/drawingml/2006/picture">
                            <pic:nvPicPr>
                              <pic:cNvPr id="81" name="Picture 81"/>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694297" y="749712"/>
                                <a:ext cx="1851320" cy="1026454"/>
                              </a:xfrm>
                              <a:prstGeom prst="rect">
                                <a:avLst/>
                              </a:prstGeom>
                            </pic:spPr>
                          </pic:pic>
                          <wps:wsp>
                            <wps:cNvPr id="82" name="Text Box 82"/>
                            <wps:cNvSpPr txBox="1"/>
                            <wps:spPr>
                              <a:xfrm>
                                <a:off x="630882" y="1863672"/>
                                <a:ext cx="1898188" cy="239626"/>
                              </a:xfrm>
                              <a:prstGeom prst="rect">
                                <a:avLst/>
                              </a:prstGeom>
                              <a:noFill/>
                              <a:ln>
                                <a:noFill/>
                              </a:ln>
                              <a:effectLst/>
                              <a:extLst>
                                <a:ext uri="{C572A759-6A51-4108-AA02-DFA0A04FC94B}">
                                  <ma14:wrappingTextBoxFlag xmlns:ma14="http://schemas.microsoft.com/office/mac/drawingml/2011/main"/>
                                </a:ext>
                              </a:extLst>
                            </wps:spPr>
                            <wps:txbx>
                              <w:txbxContent>
                                <w:p w14:paraId="0F2A86C6" w14:textId="5C23B094" w:rsidR="00417353" w:rsidRPr="005363FA" w:rsidRDefault="00417353" w:rsidP="000E0447">
                                  <w:pPr>
                                    <w:spacing w:line="360" w:lineRule="auto"/>
                                    <w:rPr>
                                      <w:rFonts w:ascii="Times" w:hAnsi="Times"/>
                                      <w:sz w:val="15"/>
                                      <w:szCs w:val="15"/>
                                    </w:rPr>
                                  </w:pPr>
                                  <w:r>
                                    <w:rPr>
                                      <w:rFonts w:ascii="Times" w:hAnsi="Times"/>
                                      <w:sz w:val="15"/>
                                      <w:szCs w:val="15"/>
                                    </w:rPr>
                                    <w:t>Graph 21: Assumption 2: Critical discount factor when capacity is not binding for a fixed t and different values of 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7" name="Right Arrow 7"/>
                        <wps:cNvSpPr/>
                        <wps:spPr>
                          <a:xfrm rot="13846837" flipH="1" flipV="1">
                            <a:off x="4237355" y="1198880"/>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ight Arrow 8"/>
                        <wps:cNvSpPr/>
                        <wps:spPr>
                          <a:xfrm rot="13846837">
                            <a:off x="1257300" y="1271905"/>
                            <a:ext cx="178435" cy="106045"/>
                          </a:xfrm>
                          <a:prstGeom prst="rightArrow">
                            <a:avLst/>
                          </a:prstGeom>
                          <a:solidFill>
                            <a:srgbClr val="404040"/>
                          </a:solidFill>
                          <a:ln>
                            <a:solidFill>
                              <a:srgbClr val="FFFFFF"/>
                            </a:solidFill>
                          </a:ln>
                          <a:effectLst/>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0" o:spid="_x0000_s1118" style="position:absolute;left:0;text-align:left;margin-left:-8.95pt;margin-top:23pt;width:450pt;height:189pt;z-index:251767808" coordsize="5715000,2400300"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">
                <v:group id="Group 76" o:spid="_x0000_s1119" style="position:absolute;width:5715000;height:2400300" coordorigin=",52197" coordsize="6172200,257543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0EcaVcUAAADbAAAA&#10;DwAAAAAAAAAAAAAAAACpAgAAZHJzL2Rvd25yZXYueG1sUEsFBgAAAAAEAAQA+gAAAJsDAAAAAA==&#10;">
                  <v:group id="Group 77" o:spid="_x0000_s1120" style="position:absolute;top:67271;width:2971800;height:2555278" coordorigin="628699,684069" coordsize="1871800,155262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C7/OxAAAANsAAAAP&#10;AAAAAAAAAAAAAAAAAKkCAABkcnMvZG93bnJldi54bWxQSwUGAAAAAAQABAD6AAAAmgMAAAAA&#10;">
                    <v:shape id="Picture 78" o:spid="_x0000_s1121" type="#_x0000_t75" style="position:absolute;left:628699;top:684069;width:1855688;height:117169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">
                      <v:imagedata r:id="rId49" o:title=""/>
                      <v:path arrowok="t"/>
                    </v:shape>
                    <v:shape id="Text Box 79" o:spid="_x0000_s1122" type="#_x0000_t202" style="position:absolute;left:628700;top:1962747;width:1871799;height:2739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ZZnEwwAA&#10;ANsAAAAPAAAAZHJzL2Rvd25yZXYueG1sRI9bi8IwFITfBf9DOIJva6K4XqpRRFnYpxWv4NuhObbF&#10;5qQ0Wdv995uFBR+HmfmGWa5bW4on1b5wrGE4UCCIU2cKzjScTx9vMxA+IBssHZOGH/KwXnU7S0yM&#10;a/hAz2PIRISwT1BDHkKVSOnTnCz6gauIo3d3tcUQZZ1JU2MT4baUI6Um0mLBcSHHirY5pY/jt9Vw&#10;+brfrmO1z3b2vWpcqyTbudS632s3CxCB2vAK/7c/jYbpHP6+xB8gV7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QZZnEwwAAANsAAAAPAAAAAAAAAAAAAAAAAJcCAABkcnMvZG93&#10;bnJldi54bWxQSwUGAAAAAAQABAD1AAAAhwMAAAAA&#10;" filled="f" stroked="f">
                      <v:textbox>
                        <w:txbxContent>
                          <w:p w14:paraId="22D20F48" w14:textId="7411470B" w:rsidR="00417353" w:rsidRPr="005363FA" w:rsidRDefault="00417353" w:rsidP="000E0447">
                            <w:pPr>
                              <w:spacing w:line="360" w:lineRule="auto"/>
                              <w:rPr>
                                <w:rFonts w:ascii="Times" w:hAnsi="Times"/>
                                <w:sz w:val="15"/>
                                <w:szCs w:val="15"/>
                              </w:rPr>
                            </w:pPr>
                            <w:r>
                              <w:rPr>
                                <w:rFonts w:ascii="Times" w:hAnsi="Times"/>
                                <w:sz w:val="15"/>
                                <w:szCs w:val="15"/>
                              </w:rPr>
                              <w:t>Graph 20: Assumption 2: Critical discount factor when capacity is not binding for a fixed k and different values of t.</w:t>
                            </w:r>
                          </w:p>
                        </w:txbxContent>
                      </v:textbox>
                    </v:shape>
                  </v:group>
                  <v:group id="Group 80" o:spid="_x0000_s1123" style="position:absolute;left:3086100;top:52197;width:3086100;height:2575434" coordorigin="630882,749712" coordsize="1914735,135358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BTdXncIAAADbAAAADwAA&#10;AAAAAAAAAAAAAACpAgAAZHJzL2Rvd25yZXYueG1sUEsFBgAAAAAEAAQA+gAAAJgDAAAAAA==&#10;">
                    <v:shape id="Picture 81" o:spid="_x0000_s1124" type="#_x0000_t75" style="position:absolute;left:694297;top:749712;width:1851320;height:1026454;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q2&#10;HOjEAAAA2wAAAA8AAABkcnMvZG93bnJldi54bWxEj0FrwkAUhO+C/2F5Qi/SbOxB0phVSkHwVjSW&#10;trdH9pmNzb5Ns9sY/71bKHgcZuYbptiMthUD9b5xrGCRpCCIK6cbrhUcy+1jBsIHZI2tY1JwJQ+b&#10;9XRSYK7dhfc0HEItIoR9jgpMCF0upa8MWfSJ64ijd3K9xRBlX0vd4yXCbSuf0nQpLTYcFwx29Gqo&#10;+j78WgV8/jIfp/DT4rMZhvfSvs0/nVTqYTa+rEAEGsM9/N/eaQXZAv6+xB8g1zc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q2HOjEAAAA2wAAAA8AAAAAAAAAAAAAAAAAnAIA&#10;AGRycy9kb3ducmV2LnhtbFBLBQYAAAAABAAEAPcAAACNAwAAAAA=&#10;">
                      <v:imagedata r:id="rId50" o:title=""/>
                      <v:path arrowok="t"/>
                    </v:shape>
                    <v:shape id="Text Box 82" o:spid="_x0000_s1125" type="#_x0000_t202" style="position:absolute;left:630882;top:1863672;width:1898188;height:23962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FHuSwwAA&#10;ANsAAAAPAAAAZHJzL2Rvd25yZXYueG1sRI/NasMwEITvhbyD2EBvtZTQFseJbEJLoKeW5g9yW6yN&#10;bWKtjKXE7ttXhUKOw8x8w6yK0bbiRr1vHGuYJQoEcelMw5WG/W7zlILwAdlg65g0/JCHIp88rDAz&#10;buBvum1DJSKEfYYa6hC6TEpf1mTRJ64jjt7Z9RZDlH0lTY9DhNtWzpV6lRYbjgs1dvRWU3nZXq2G&#10;w+f5dHxWX9W7fekGNyrJdiG1fpyO6yWIQGO4h//bH0ZDOoe/L/EHyPw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rFHuSwwAAANsAAAAPAAAAAAAAAAAAAAAAAJcCAABkcnMvZG93&#10;bnJldi54bWxQSwUGAAAAAAQABAD1AAAAhwMAAAAA&#10;" filled="f" stroked="f">
                      <v:textbox>
                        <w:txbxContent>
                          <w:p w14:paraId="0F2A86C6" w14:textId="5C23B094" w:rsidR="00417353" w:rsidRPr="005363FA" w:rsidRDefault="00417353" w:rsidP="000E0447">
                            <w:pPr>
                              <w:spacing w:line="360" w:lineRule="auto"/>
                              <w:rPr>
                                <w:rFonts w:ascii="Times" w:hAnsi="Times"/>
                                <w:sz w:val="15"/>
                                <w:szCs w:val="15"/>
                              </w:rPr>
                            </w:pPr>
                            <w:r>
                              <w:rPr>
                                <w:rFonts w:ascii="Times" w:hAnsi="Times"/>
                                <w:sz w:val="15"/>
                                <w:szCs w:val="15"/>
                              </w:rPr>
                              <w:t>Graph 21: Assumption 2: Critical discount factor when capacity is not binding for a fixed t and different values of k.</w:t>
                            </w:r>
                          </w:p>
                        </w:txbxContent>
                      </v:textbox>
                    </v:shape>
                  </v:group>
                </v:group>
                <v:shape id="Right Arrow 7" o:spid="_x0000_s1126" type="#_x0000_t13" style="position:absolute;left:4237355;top:1198880;width:178435;height:106045;rotation:-8468522fd;flip:x y;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" adj="15181" fillcolor="#404040" strokecolor="white"/>
                <v:shape id="Right Arrow 8" o:spid="_x0000_s1127" type="#_x0000_t13" style="position:absolute;left:1257300;top:1271905;width:178435;height:106045;rotation:-8468522fd;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" adj="15181" fillcolor="#404040" strokecolor="white"/>
                <w10:wrap type="square"/>
              </v:group>
            </w:pict>
          </mc:Fallback>
        </mc:AlternateContent>
      </w:r>
      <w:r w:rsidR="002623A4">
        <w:rPr>
          <w:rFonts w:ascii="Times" w:hAnsi="Times"/>
          <w:sz w:val="22"/>
          <w:szCs w:val="22"/>
        </w:rPr>
        <w:tab/>
        <w:t>Graph 20 and 21</w:t>
      </w:r>
      <w:r w:rsidR="00022F68" w:rsidRPr="00552F66">
        <w:rPr>
          <w:rFonts w:ascii="Times" w:hAnsi="Times"/>
          <w:sz w:val="22"/>
          <w:szCs w:val="22"/>
        </w:rPr>
        <w:t xml:space="preserve"> illustrate the critical discount rate when the deviating firm is limited by its capacity. In the </w:t>
      </w:r>
      <w:r w:rsidR="00230D97" w:rsidRPr="00552F66">
        <w:rPr>
          <w:rFonts w:ascii="Times" w:hAnsi="Times"/>
          <w:sz w:val="22"/>
          <w:szCs w:val="22"/>
        </w:rPr>
        <w:t>graphs the critical discount rate is plotted against the capacity limit. In the plot</w:t>
      </w:r>
      <w:r w:rsidR="00022F68" w:rsidRPr="00552F66">
        <w:rPr>
          <w:rFonts w:ascii="Times" w:hAnsi="Times"/>
          <w:sz w:val="22"/>
          <w:szCs w:val="22"/>
        </w:rPr>
        <w:t xml:space="preserve"> on the left the reservation </w:t>
      </w:r>
      <w:r w:rsidR="00230D97" w:rsidRPr="00552F66">
        <w:rPr>
          <w:rFonts w:ascii="Times" w:hAnsi="Times"/>
          <w:sz w:val="22"/>
          <w:szCs w:val="22"/>
        </w:rPr>
        <w:t>price is kept at a fixed amount while varying</w:t>
      </w:r>
      <w:r w:rsidR="00022F68" w:rsidRPr="00552F66">
        <w:rPr>
          <w:rFonts w:ascii="Times" w:hAnsi="Times"/>
          <w:sz w:val="22"/>
          <w:szCs w:val="22"/>
        </w:rPr>
        <w:t xml:space="preserve"> </w:t>
      </w:r>
      <m:oMath>
        <m:r>
          <w:rPr>
            <w:rFonts w:ascii="Cambria Math" w:hAnsi="Cambria Math"/>
            <w:sz w:val="22"/>
            <w:szCs w:val="22"/>
          </w:rPr>
          <m:t>t</m:t>
        </m:r>
      </m:oMath>
      <w:r w:rsidR="00230D97" w:rsidRPr="00552F66">
        <w:rPr>
          <w:rFonts w:ascii="Times" w:hAnsi="Times"/>
          <w:sz w:val="22"/>
          <w:szCs w:val="22"/>
        </w:rPr>
        <w:t xml:space="preserve">, whereas in the plot on the right the reservation price is varied and the value of </w:t>
      </w:r>
      <m:oMath>
        <m:r>
          <w:rPr>
            <w:rFonts w:ascii="Cambria Math" w:hAnsi="Cambria Math"/>
            <w:sz w:val="22"/>
            <w:szCs w:val="22"/>
          </w:rPr>
          <m:t>t</m:t>
        </m:r>
      </m:oMath>
      <w:r w:rsidR="00230D97" w:rsidRPr="00552F66">
        <w:rPr>
          <w:rFonts w:ascii="Times" w:hAnsi="Times"/>
          <w:sz w:val="22"/>
          <w:szCs w:val="22"/>
        </w:rPr>
        <w:t xml:space="preserve"> is kept fixed. In both cases the critical discount factor is increasing in </w:t>
      </w:r>
      <m:oMath>
        <m:r>
          <w:rPr>
            <w:rFonts w:ascii="Cambria Math" w:hAnsi="Cambria Math"/>
            <w:sz w:val="22"/>
            <w:szCs w:val="22"/>
          </w:rPr>
          <m:t>q</m:t>
        </m:r>
      </m:oMath>
      <w:r w:rsidR="00230D97" w:rsidRPr="00552F66">
        <w:rPr>
          <w:rFonts w:ascii="Times" w:hAnsi="Times"/>
          <w:sz w:val="22"/>
          <w:szCs w:val="22"/>
        </w:rPr>
        <w:t xml:space="preserve">. The reason is identical to the reason given with assumption 1. </w:t>
      </w:r>
      <w:r w:rsidR="005037B1" w:rsidRPr="00552F66">
        <w:rPr>
          <w:rFonts w:ascii="Times" w:hAnsi="Times"/>
          <w:sz w:val="22"/>
          <w:szCs w:val="22"/>
        </w:rPr>
        <w:t>When the capacity constraint is higher, th</w:t>
      </w:r>
      <w:r w:rsidR="0000523C" w:rsidRPr="00552F66">
        <w:rPr>
          <w:rFonts w:ascii="Times" w:hAnsi="Times"/>
          <w:sz w:val="22"/>
          <w:szCs w:val="22"/>
        </w:rPr>
        <w:t xml:space="preserve">e deviation profits are higher and deviating is more appealing. The value of </w:t>
      </w:r>
      <m:oMath>
        <m:r>
          <w:rPr>
            <w:rFonts w:ascii="Cambria Math" w:hAnsi="Cambria Math"/>
            <w:sz w:val="22"/>
            <w:szCs w:val="22"/>
          </w:rPr>
          <m:t>t</m:t>
        </m:r>
      </m:oMath>
      <w:r w:rsidR="0000523C" w:rsidRPr="00552F66">
        <w:rPr>
          <w:rFonts w:ascii="Times" w:hAnsi="Times"/>
          <w:sz w:val="22"/>
          <w:szCs w:val="22"/>
        </w:rPr>
        <w:t xml:space="preserve"> has a negative effect on the critical discount rate, while the reservation price is positively related to the critical discount rate. Both have the largest impact when capacity is low or moderate (</w:t>
      </w:r>
      <m:oMath>
        <m:r>
          <w:rPr>
            <w:rFonts w:ascii="Cambria Math" w:hAnsi="Cambria Math"/>
            <w:sz w:val="22"/>
            <w:szCs w:val="22"/>
          </w:rPr>
          <m:t>q≈0.7</m:t>
        </m:r>
      </m:oMath>
      <w:r w:rsidR="0000523C" w:rsidRPr="00552F66">
        <w:rPr>
          <w:rFonts w:ascii="Times" w:hAnsi="Times"/>
          <w:sz w:val="22"/>
          <w:szCs w:val="22"/>
        </w:rPr>
        <w:t xml:space="preserve">) and converge to the same critical discount rate for </w:t>
      </w:r>
      <m:oMath>
        <m:r>
          <w:rPr>
            <w:rFonts w:ascii="Cambria Math" w:hAnsi="Cambria Math"/>
            <w:sz w:val="22"/>
            <w:szCs w:val="22"/>
          </w:rPr>
          <m:t>q=1</m:t>
        </m:r>
      </m:oMath>
      <w:r w:rsidR="0000523C" w:rsidRPr="00552F66">
        <w:rPr>
          <w:rFonts w:ascii="Times" w:hAnsi="Times"/>
          <w:sz w:val="22"/>
          <w:szCs w:val="22"/>
        </w:rPr>
        <w:t>.</w:t>
      </w:r>
    </w:p>
    <w:p w14:paraId="1594CA0A" w14:textId="5109B1FD" w:rsidR="00CA39CE" w:rsidRPr="00552F66" w:rsidRDefault="00CA39CE" w:rsidP="0037146D">
      <w:pPr>
        <w:spacing w:line="360" w:lineRule="auto"/>
        <w:jc w:val="both"/>
        <w:rPr>
          <w:rFonts w:ascii="Times" w:hAnsi="Times"/>
          <w:sz w:val="22"/>
          <w:szCs w:val="22"/>
        </w:rPr>
      </w:pPr>
    </w:p>
    <w:p w14:paraId="57E4E39A" w14:textId="031C3D1D" w:rsidR="0000523C" w:rsidRPr="00552F66" w:rsidRDefault="0000523C" w:rsidP="0037146D">
      <w:pPr>
        <w:spacing w:line="360" w:lineRule="auto"/>
        <w:jc w:val="both"/>
        <w:rPr>
          <w:rFonts w:ascii="Times" w:hAnsi="Times"/>
          <w:sz w:val="22"/>
          <w:szCs w:val="22"/>
        </w:rPr>
      </w:pPr>
      <w:r w:rsidRPr="00552F66">
        <w:rPr>
          <w:rFonts w:ascii="Times" w:hAnsi="Times"/>
          <w:sz w:val="22"/>
          <w:szCs w:val="22"/>
        </w:rPr>
        <w:t xml:space="preserve">The effects of </w:t>
      </w:r>
      <m:oMath>
        <m:r>
          <w:rPr>
            <w:rFonts w:ascii="Cambria Math" w:hAnsi="Cambria Math"/>
            <w:sz w:val="22"/>
            <w:szCs w:val="22"/>
          </w:rPr>
          <m:t>k</m:t>
        </m:r>
      </m:oMath>
      <w:r w:rsidRPr="00552F66">
        <w:rPr>
          <w:rFonts w:ascii="Times" w:hAnsi="Times"/>
          <w:sz w:val="22"/>
          <w:szCs w:val="22"/>
        </w:rPr>
        <w:t xml:space="preserve"> and </w:t>
      </w:r>
      <m:oMath>
        <m:r>
          <w:rPr>
            <w:rFonts w:ascii="Cambria Math" w:hAnsi="Cambria Math"/>
            <w:sz w:val="22"/>
            <w:szCs w:val="22"/>
          </w:rPr>
          <m:t>t</m:t>
        </m:r>
      </m:oMath>
      <w:r w:rsidRPr="00552F66">
        <w:rPr>
          <w:rFonts w:ascii="Times" w:hAnsi="Times"/>
          <w:sz w:val="22"/>
          <w:szCs w:val="22"/>
        </w:rPr>
        <w:t xml:space="preserve"> on the profits and critical discount rate are shown</w:t>
      </w:r>
      <w:r w:rsidR="00F37196">
        <w:rPr>
          <w:rFonts w:ascii="Times" w:hAnsi="Times"/>
          <w:sz w:val="22"/>
          <w:szCs w:val="22"/>
        </w:rPr>
        <w:t xml:space="preserve"> in the appendix (</w:t>
      </w:r>
      <w:r w:rsidR="00485196">
        <w:rPr>
          <w:rFonts w:ascii="Times" w:hAnsi="Times"/>
          <w:sz w:val="22"/>
          <w:szCs w:val="22"/>
        </w:rPr>
        <w:t>Section C</w:t>
      </w:r>
      <w:r w:rsidR="00F37196">
        <w:rPr>
          <w:rFonts w:ascii="Times" w:hAnsi="Times"/>
          <w:sz w:val="22"/>
          <w:szCs w:val="22"/>
        </w:rPr>
        <w:t>,</w:t>
      </w:r>
      <w:r w:rsidRPr="00552F66">
        <w:rPr>
          <w:rFonts w:ascii="Times" w:hAnsi="Times"/>
          <w:sz w:val="22"/>
          <w:szCs w:val="22"/>
        </w:rPr>
        <w:t xml:space="preserve"> </w:t>
      </w:r>
      <w:r w:rsidR="00987F51" w:rsidRPr="00552F66">
        <w:rPr>
          <w:rFonts w:ascii="Times" w:hAnsi="Times"/>
          <w:sz w:val="22"/>
          <w:szCs w:val="22"/>
        </w:rPr>
        <w:t>table 3</w:t>
      </w:r>
      <w:r w:rsidR="00F37196">
        <w:rPr>
          <w:rFonts w:ascii="Times" w:hAnsi="Times"/>
          <w:sz w:val="22"/>
          <w:szCs w:val="22"/>
        </w:rPr>
        <w:t>)</w:t>
      </w:r>
      <w:r w:rsidR="00987F51" w:rsidRPr="00552F66">
        <w:rPr>
          <w:rFonts w:ascii="Times" w:hAnsi="Times"/>
          <w:sz w:val="22"/>
          <w:szCs w:val="22"/>
        </w:rPr>
        <w:t>.</w:t>
      </w:r>
    </w:p>
    <w:p w14:paraId="20A11372" w14:textId="77777777" w:rsidR="00485196" w:rsidRDefault="00485196" w:rsidP="0037146D">
      <w:pPr>
        <w:spacing w:line="360" w:lineRule="auto"/>
        <w:jc w:val="both"/>
        <w:rPr>
          <w:rFonts w:ascii="Times" w:hAnsi="Times"/>
          <w:b/>
          <w:sz w:val="22"/>
          <w:szCs w:val="22"/>
        </w:rPr>
      </w:pPr>
    </w:p>
    <w:p w14:paraId="51284D2D" w14:textId="334DA178" w:rsidR="00762F31" w:rsidRPr="00552F66" w:rsidRDefault="0044740E" w:rsidP="0037146D">
      <w:pPr>
        <w:spacing w:line="360" w:lineRule="auto"/>
        <w:jc w:val="both"/>
        <w:rPr>
          <w:rFonts w:ascii="Times" w:hAnsi="Times"/>
          <w:b/>
          <w:sz w:val="22"/>
          <w:szCs w:val="22"/>
        </w:rPr>
      </w:pPr>
      <w:r w:rsidRPr="00552F66">
        <w:rPr>
          <w:rFonts w:ascii="Times" w:hAnsi="Times"/>
          <w:b/>
          <w:sz w:val="22"/>
          <w:szCs w:val="22"/>
        </w:rPr>
        <w:t xml:space="preserve">X. </w:t>
      </w:r>
      <w:r w:rsidR="00606504" w:rsidRPr="00552F66">
        <w:rPr>
          <w:rFonts w:ascii="Times" w:hAnsi="Times"/>
          <w:b/>
          <w:sz w:val="22"/>
          <w:szCs w:val="22"/>
        </w:rPr>
        <w:t>CONCLUSION</w:t>
      </w:r>
    </w:p>
    <w:p w14:paraId="76D1E3EC" w14:textId="4B675E8C" w:rsidR="00CC4EC9" w:rsidRPr="00552F66" w:rsidRDefault="00C37452" w:rsidP="00CC4EC9">
      <w:pPr>
        <w:spacing w:line="360" w:lineRule="auto"/>
        <w:jc w:val="both"/>
        <w:rPr>
          <w:rFonts w:ascii="Times" w:hAnsi="Times"/>
          <w:sz w:val="22"/>
          <w:szCs w:val="22"/>
        </w:rPr>
      </w:pPr>
      <w:r w:rsidRPr="00552F66">
        <w:rPr>
          <w:rFonts w:ascii="Times" w:hAnsi="Times"/>
          <w:sz w:val="22"/>
          <w:szCs w:val="22"/>
        </w:rPr>
        <w:t xml:space="preserve">In the </w:t>
      </w:r>
      <w:r w:rsidR="00CC4EC9" w:rsidRPr="00552F66">
        <w:rPr>
          <w:rFonts w:ascii="Times" w:hAnsi="Times"/>
          <w:sz w:val="22"/>
          <w:szCs w:val="22"/>
        </w:rPr>
        <w:t>preceding</w:t>
      </w:r>
      <w:r w:rsidRPr="00552F66">
        <w:rPr>
          <w:rFonts w:ascii="Times" w:hAnsi="Times"/>
          <w:sz w:val="22"/>
          <w:szCs w:val="22"/>
        </w:rPr>
        <w:t xml:space="preserve"> s</w:t>
      </w:r>
      <w:r w:rsidR="00F164EB" w:rsidRPr="00552F66">
        <w:rPr>
          <w:rFonts w:ascii="Times" w:hAnsi="Times"/>
          <w:sz w:val="22"/>
          <w:szCs w:val="22"/>
        </w:rPr>
        <w:t>ections, the stability of</w:t>
      </w:r>
      <w:r w:rsidRPr="00552F66">
        <w:rPr>
          <w:rFonts w:ascii="Times" w:hAnsi="Times"/>
          <w:sz w:val="22"/>
          <w:szCs w:val="22"/>
        </w:rPr>
        <w:t xml:space="preserve"> collusion in different markets is examined. By determining the Nash</w:t>
      </w:r>
      <w:r w:rsidR="00F164EB" w:rsidRPr="00552F66">
        <w:rPr>
          <w:rFonts w:ascii="Times" w:hAnsi="Times"/>
          <w:sz w:val="22"/>
          <w:szCs w:val="22"/>
        </w:rPr>
        <w:t>, collusion</w:t>
      </w:r>
      <w:r w:rsidRPr="00552F66">
        <w:rPr>
          <w:rFonts w:ascii="Times" w:hAnsi="Times"/>
          <w:sz w:val="22"/>
          <w:szCs w:val="22"/>
        </w:rPr>
        <w:t xml:space="preserve"> and deviation profits</w:t>
      </w:r>
      <w:r w:rsidR="00833848" w:rsidRPr="00552F66">
        <w:rPr>
          <w:rFonts w:ascii="Times" w:hAnsi="Times"/>
          <w:sz w:val="22"/>
          <w:szCs w:val="22"/>
        </w:rPr>
        <w:t>,</w:t>
      </w:r>
      <w:r w:rsidRPr="00552F66">
        <w:rPr>
          <w:rFonts w:ascii="Times" w:hAnsi="Times"/>
          <w:sz w:val="22"/>
          <w:szCs w:val="22"/>
        </w:rPr>
        <w:t xml:space="preserve"> the likelihood of collusion is measured with a critical discount rate. </w:t>
      </w:r>
      <w:r w:rsidR="00377582" w:rsidRPr="00552F66">
        <w:rPr>
          <w:rFonts w:ascii="Times" w:hAnsi="Times"/>
          <w:sz w:val="22"/>
          <w:szCs w:val="22"/>
        </w:rPr>
        <w:t xml:space="preserve">Three models, where each subsequent model differs from the previous model in one assumption, have been examined. </w:t>
      </w:r>
      <w:r w:rsidR="00CC4EC9" w:rsidRPr="00552F66">
        <w:rPr>
          <w:rFonts w:ascii="Times" w:hAnsi="Times"/>
          <w:sz w:val="22"/>
          <w:szCs w:val="22"/>
        </w:rPr>
        <w:t>The</w:t>
      </w:r>
      <w:r w:rsidRPr="00552F66">
        <w:rPr>
          <w:rFonts w:ascii="Times" w:hAnsi="Times"/>
          <w:sz w:val="22"/>
          <w:szCs w:val="22"/>
        </w:rPr>
        <w:t xml:space="preserve"> assumption</w:t>
      </w:r>
      <w:r w:rsidR="00F164EB" w:rsidRPr="00552F66">
        <w:rPr>
          <w:rFonts w:ascii="Times" w:hAnsi="Times"/>
          <w:sz w:val="22"/>
          <w:szCs w:val="22"/>
        </w:rPr>
        <w:t xml:space="preserve">s </w:t>
      </w:r>
      <w:r w:rsidR="00CC4EC9" w:rsidRPr="00552F66">
        <w:rPr>
          <w:rFonts w:ascii="Times" w:hAnsi="Times"/>
          <w:sz w:val="22"/>
          <w:szCs w:val="22"/>
        </w:rPr>
        <w:t xml:space="preserve">of the first model </w:t>
      </w:r>
      <w:r w:rsidR="00F164EB" w:rsidRPr="00552F66">
        <w:rPr>
          <w:rFonts w:ascii="Times" w:hAnsi="Times"/>
          <w:sz w:val="22"/>
          <w:szCs w:val="22"/>
        </w:rPr>
        <w:t>are based on the game as modeled by Chang (1991).</w:t>
      </w:r>
      <w:r w:rsidR="00C34EA4" w:rsidRPr="00552F66">
        <w:rPr>
          <w:rFonts w:ascii="Times" w:hAnsi="Times"/>
          <w:sz w:val="22"/>
          <w:szCs w:val="22"/>
        </w:rPr>
        <w:t xml:space="preserve"> In order to create the second model</w:t>
      </w:r>
      <w:r w:rsidR="00820F3D">
        <w:rPr>
          <w:rFonts w:ascii="Times" w:hAnsi="Times"/>
          <w:sz w:val="22"/>
          <w:szCs w:val="22"/>
        </w:rPr>
        <w:t>,</w:t>
      </w:r>
      <w:r w:rsidR="00C34EA4" w:rsidRPr="00552F66">
        <w:rPr>
          <w:rFonts w:ascii="Times" w:hAnsi="Times"/>
          <w:sz w:val="22"/>
          <w:szCs w:val="22"/>
        </w:rPr>
        <w:t xml:space="preserve"> </w:t>
      </w:r>
      <w:proofErr w:type="gramStart"/>
      <w:r w:rsidR="00C34EA4" w:rsidRPr="00552F66">
        <w:rPr>
          <w:rFonts w:ascii="Times" w:hAnsi="Times"/>
          <w:sz w:val="22"/>
          <w:szCs w:val="22"/>
        </w:rPr>
        <w:t>Chang’s model is modified by endogenizing the location of the firms</w:t>
      </w:r>
      <w:proofErr w:type="gramEnd"/>
      <w:r w:rsidR="00C34EA4" w:rsidRPr="00552F66">
        <w:rPr>
          <w:rFonts w:ascii="Times" w:hAnsi="Times"/>
          <w:sz w:val="22"/>
          <w:szCs w:val="22"/>
        </w:rPr>
        <w:t>. The game is transformed into a two-stage game, which allows firm to repetitively choose a location at the beginning of the period. Introducing an exogenous capacity constraint to the second model generates the third model. Both the second and third model</w:t>
      </w:r>
      <w:r w:rsidR="00D57333" w:rsidRPr="00552F66">
        <w:rPr>
          <w:rFonts w:ascii="Times" w:hAnsi="Times"/>
          <w:sz w:val="22"/>
          <w:szCs w:val="22"/>
        </w:rPr>
        <w:t>s</w:t>
      </w:r>
      <w:r w:rsidR="00C34EA4" w:rsidRPr="00552F66">
        <w:rPr>
          <w:rFonts w:ascii="Times" w:hAnsi="Times"/>
          <w:sz w:val="22"/>
          <w:szCs w:val="22"/>
        </w:rPr>
        <w:t xml:space="preserve"> are assessed for two different assumptions on the reactiveness of the </w:t>
      </w:r>
      <w:r w:rsidR="00D57333" w:rsidRPr="00552F66">
        <w:rPr>
          <w:rFonts w:ascii="Times" w:hAnsi="Times"/>
          <w:sz w:val="22"/>
          <w:szCs w:val="22"/>
        </w:rPr>
        <w:t>rival to deviation. Under the first assumption the rival is not able to start the punishment phase in each stage and is obliged to wait until the start of a new period. This permits the deviating firm to maximize deviation period for both location and price without taking into account the burden a punishment period imposes on the profit in that period. The second assumption on the other hand, is intended to examine the effects of a reactive rival that starts the punishment phase in the subsequent stage.</w:t>
      </w:r>
    </w:p>
    <w:p w14:paraId="78539FE3" w14:textId="7F0F1EB7" w:rsidR="00606504" w:rsidRPr="00552F66" w:rsidRDefault="00CC4EC9" w:rsidP="00CC4EC9">
      <w:pPr>
        <w:spacing w:line="360" w:lineRule="auto"/>
        <w:ind w:firstLine="720"/>
        <w:jc w:val="both"/>
        <w:rPr>
          <w:rFonts w:ascii="Times" w:hAnsi="Times"/>
          <w:sz w:val="22"/>
          <w:szCs w:val="22"/>
        </w:rPr>
      </w:pPr>
      <w:r w:rsidRPr="00552F66">
        <w:rPr>
          <w:rFonts w:ascii="Times" w:hAnsi="Times"/>
          <w:sz w:val="22"/>
          <w:szCs w:val="22"/>
        </w:rPr>
        <w:t>The</w:t>
      </w:r>
      <w:r w:rsidR="002704A9" w:rsidRPr="00552F66">
        <w:rPr>
          <w:rFonts w:ascii="Times" w:hAnsi="Times"/>
          <w:sz w:val="22"/>
          <w:szCs w:val="22"/>
        </w:rPr>
        <w:t xml:space="preserve"> key assumption of the</w:t>
      </w:r>
      <w:r w:rsidRPr="00552F66">
        <w:rPr>
          <w:rFonts w:ascii="Times" w:hAnsi="Times"/>
          <w:sz w:val="22"/>
          <w:szCs w:val="22"/>
        </w:rPr>
        <w:t xml:space="preserve"> first</w:t>
      </w:r>
      <w:r w:rsidR="002704A9" w:rsidRPr="00552F66">
        <w:rPr>
          <w:rFonts w:ascii="Times" w:hAnsi="Times"/>
          <w:sz w:val="22"/>
          <w:szCs w:val="22"/>
        </w:rPr>
        <w:t xml:space="preserve"> model is the exogeneity of the locations </w:t>
      </w:r>
      <m:oMath>
        <m:r>
          <w:rPr>
            <w:rFonts w:ascii="Cambria Math" w:hAnsi="Cambria Math"/>
            <w:sz w:val="22"/>
            <w:szCs w:val="22"/>
          </w:rPr>
          <m:t>(x, 1-x)</m:t>
        </m:r>
      </m:oMath>
      <w:r w:rsidR="002704A9" w:rsidRPr="00552F66">
        <w:rPr>
          <w:rFonts w:ascii="Times" w:hAnsi="Times"/>
          <w:sz w:val="22"/>
          <w:szCs w:val="22"/>
        </w:rPr>
        <w:t xml:space="preserve"> of the firms, which are </w:t>
      </w:r>
      <w:r w:rsidR="0097538C" w:rsidRPr="00552F66">
        <w:rPr>
          <w:rFonts w:ascii="Times" w:hAnsi="Times"/>
          <w:sz w:val="22"/>
          <w:szCs w:val="22"/>
        </w:rPr>
        <w:t>presumed</w:t>
      </w:r>
      <w:r w:rsidR="002704A9" w:rsidRPr="00552F66">
        <w:rPr>
          <w:rFonts w:ascii="Times" w:hAnsi="Times"/>
          <w:sz w:val="22"/>
          <w:szCs w:val="22"/>
        </w:rPr>
        <w:t xml:space="preserve"> to be symmetric. Due to the symmetry assumption the location </w:t>
      </w:r>
      <w:r w:rsidR="0097538C" w:rsidRPr="00552F66">
        <w:rPr>
          <w:rFonts w:ascii="Times" w:hAnsi="Times"/>
          <w:sz w:val="22"/>
          <w:szCs w:val="22"/>
        </w:rPr>
        <w:t>(</w:t>
      </w:r>
      <m:oMath>
        <m:r>
          <w:rPr>
            <w:rFonts w:ascii="Cambria Math" w:hAnsi="Cambria Math"/>
            <w:sz w:val="22"/>
            <w:szCs w:val="22"/>
          </w:rPr>
          <m:t>x</m:t>
        </m:r>
      </m:oMath>
      <w:r w:rsidR="0097538C" w:rsidRPr="00552F66">
        <w:rPr>
          <w:rFonts w:ascii="Times" w:hAnsi="Times"/>
          <w:sz w:val="22"/>
          <w:szCs w:val="22"/>
        </w:rPr>
        <w:t xml:space="preserve">) </w:t>
      </w:r>
      <w:r w:rsidR="002704A9" w:rsidRPr="00552F66">
        <w:rPr>
          <w:rFonts w:ascii="Times" w:hAnsi="Times"/>
          <w:sz w:val="22"/>
          <w:szCs w:val="22"/>
        </w:rPr>
        <w:t xml:space="preserve">of the leftmost firm can be interpreted as a measure of substitutability of the products of the firms, where when </w:t>
      </w:r>
      <m:oMath>
        <m:r>
          <w:rPr>
            <w:rFonts w:ascii="Cambria Math" w:hAnsi="Cambria Math"/>
            <w:sz w:val="22"/>
            <w:szCs w:val="22"/>
          </w:rPr>
          <m:t>x</m:t>
        </m:r>
      </m:oMath>
      <w:r w:rsidR="002704A9" w:rsidRPr="00552F66">
        <w:rPr>
          <w:rFonts w:ascii="Times" w:hAnsi="Times"/>
          <w:sz w:val="22"/>
          <w:szCs w:val="22"/>
        </w:rPr>
        <w:t xml:space="preserve"> approaches </w:t>
      </w:r>
      <m:oMath>
        <m:r>
          <w:rPr>
            <w:rFonts w:ascii="Cambria Math" w:hAnsi="Cambria Math"/>
            <w:sz w:val="22"/>
            <w:szCs w:val="22"/>
          </w:rPr>
          <m:t>1/2</m:t>
        </m:r>
      </m:oMath>
      <w:r w:rsidR="002704A9" w:rsidRPr="00552F66">
        <w:rPr>
          <w:rFonts w:ascii="Times" w:hAnsi="Times"/>
          <w:sz w:val="22"/>
          <w:szCs w:val="22"/>
        </w:rPr>
        <w:t xml:space="preserve"> the products become more and more substitutable. </w:t>
      </w:r>
      <w:r w:rsidR="008A0328" w:rsidRPr="00552F66">
        <w:rPr>
          <w:rFonts w:ascii="Times" w:hAnsi="Times"/>
          <w:sz w:val="22"/>
          <w:szCs w:val="22"/>
        </w:rPr>
        <w:t xml:space="preserve">An increase in substitutability </w:t>
      </w:r>
      <w:r w:rsidR="00C415D2" w:rsidRPr="00552F66">
        <w:rPr>
          <w:rFonts w:ascii="Times" w:hAnsi="Times"/>
          <w:sz w:val="22"/>
          <w:szCs w:val="22"/>
        </w:rPr>
        <w:t xml:space="preserve">has an increasing effect on the deviation profit and a decreasing effect on the Nash equilibrium profit. </w:t>
      </w:r>
      <w:r w:rsidR="00A37C7C" w:rsidRPr="00552F66">
        <w:rPr>
          <w:rFonts w:ascii="Times" w:hAnsi="Times"/>
          <w:sz w:val="22"/>
          <w:szCs w:val="22"/>
        </w:rPr>
        <w:t xml:space="preserve">The first effect </w:t>
      </w:r>
      <w:r w:rsidR="00C415D2" w:rsidRPr="00552F66">
        <w:rPr>
          <w:rFonts w:ascii="Times" w:hAnsi="Times"/>
          <w:sz w:val="22"/>
          <w:szCs w:val="22"/>
        </w:rPr>
        <w:t>decrease</w:t>
      </w:r>
      <w:r w:rsidR="00A37C7C" w:rsidRPr="00552F66">
        <w:rPr>
          <w:rFonts w:ascii="Times" w:hAnsi="Times"/>
          <w:sz w:val="22"/>
          <w:szCs w:val="22"/>
        </w:rPr>
        <w:t>s</w:t>
      </w:r>
      <w:r w:rsidR="00C415D2" w:rsidRPr="00552F66">
        <w:rPr>
          <w:rFonts w:ascii="Times" w:hAnsi="Times"/>
          <w:sz w:val="22"/>
          <w:szCs w:val="22"/>
        </w:rPr>
        <w:t xml:space="preserve"> the stability of collusion</w:t>
      </w:r>
      <w:r w:rsidR="00A37C7C" w:rsidRPr="00552F66">
        <w:rPr>
          <w:rFonts w:ascii="Times" w:hAnsi="Times"/>
          <w:sz w:val="22"/>
          <w:szCs w:val="22"/>
        </w:rPr>
        <w:t>, while the latter increases the stability</w:t>
      </w:r>
      <w:r w:rsidR="00C415D2" w:rsidRPr="00552F66">
        <w:rPr>
          <w:rFonts w:ascii="Times" w:hAnsi="Times"/>
          <w:sz w:val="22"/>
          <w:szCs w:val="22"/>
        </w:rPr>
        <w:t>. The effect of an increase in substitutability on the collusive profit is omnidirectional. Nevertheless, regardless of the effect on the c</w:t>
      </w:r>
      <w:r w:rsidR="00094B69" w:rsidRPr="00552F66">
        <w:rPr>
          <w:rFonts w:ascii="Times" w:hAnsi="Times"/>
          <w:sz w:val="22"/>
          <w:szCs w:val="22"/>
        </w:rPr>
        <w:t xml:space="preserve">ollusive profit, </w:t>
      </w:r>
      <w:r w:rsidR="00C415D2" w:rsidRPr="00552F66">
        <w:rPr>
          <w:rFonts w:ascii="Times" w:hAnsi="Times"/>
          <w:sz w:val="22"/>
          <w:szCs w:val="22"/>
        </w:rPr>
        <w:t xml:space="preserve">the critical discount </w:t>
      </w:r>
      <w:r w:rsidR="00094B69" w:rsidRPr="00552F66">
        <w:rPr>
          <w:rFonts w:ascii="Times" w:hAnsi="Times"/>
          <w:sz w:val="22"/>
          <w:szCs w:val="22"/>
        </w:rPr>
        <w:t xml:space="preserve">rate is monotonically increasing in substitutability. </w:t>
      </w:r>
      <w:r w:rsidR="00C37452" w:rsidRPr="00552F66">
        <w:rPr>
          <w:rFonts w:ascii="Times" w:hAnsi="Times"/>
          <w:sz w:val="22"/>
          <w:szCs w:val="22"/>
        </w:rPr>
        <w:t>The</w:t>
      </w:r>
      <w:r w:rsidR="00094B69" w:rsidRPr="00552F66">
        <w:rPr>
          <w:rFonts w:ascii="Times" w:hAnsi="Times"/>
          <w:sz w:val="22"/>
          <w:szCs w:val="22"/>
        </w:rPr>
        <w:t>se</w:t>
      </w:r>
      <w:r w:rsidR="00C37452" w:rsidRPr="00552F66">
        <w:rPr>
          <w:rFonts w:ascii="Times" w:hAnsi="Times"/>
          <w:sz w:val="22"/>
          <w:szCs w:val="22"/>
        </w:rPr>
        <w:t xml:space="preserve"> findings show that </w:t>
      </w:r>
      <w:r w:rsidR="00504FCB" w:rsidRPr="00552F66">
        <w:rPr>
          <w:rFonts w:ascii="Times" w:hAnsi="Times"/>
          <w:sz w:val="22"/>
          <w:szCs w:val="22"/>
        </w:rPr>
        <w:t xml:space="preserve">collusion is more likely </w:t>
      </w:r>
      <w:r w:rsidR="00C37452" w:rsidRPr="00552F66">
        <w:rPr>
          <w:rFonts w:ascii="Times" w:hAnsi="Times"/>
          <w:sz w:val="22"/>
          <w:szCs w:val="22"/>
        </w:rPr>
        <w:t>i</w:t>
      </w:r>
      <w:r w:rsidR="00606504" w:rsidRPr="00552F66">
        <w:rPr>
          <w:rFonts w:ascii="Times" w:hAnsi="Times"/>
          <w:sz w:val="22"/>
          <w:szCs w:val="22"/>
        </w:rPr>
        <w:t>n markets where</w:t>
      </w:r>
      <w:r w:rsidR="00504FCB" w:rsidRPr="00552F66">
        <w:rPr>
          <w:rFonts w:ascii="Times" w:hAnsi="Times"/>
          <w:sz w:val="22"/>
          <w:szCs w:val="22"/>
        </w:rPr>
        <w:t xml:space="preserve"> goods are very differentiated. T</w:t>
      </w:r>
      <w:r w:rsidR="00446E32" w:rsidRPr="00552F66">
        <w:rPr>
          <w:rFonts w:ascii="Times" w:hAnsi="Times"/>
          <w:sz w:val="22"/>
          <w:szCs w:val="22"/>
        </w:rPr>
        <w:t>he critical discount rate is, however, negatively related to t</w:t>
      </w:r>
      <w:r w:rsidR="00504FCB" w:rsidRPr="00552F66">
        <w:rPr>
          <w:rFonts w:ascii="Times" w:hAnsi="Times"/>
          <w:sz w:val="22"/>
          <w:szCs w:val="22"/>
        </w:rPr>
        <w:t xml:space="preserve">he reservation price and the variable </w:t>
      </w:r>
      <m:oMath>
        <m:r>
          <w:rPr>
            <w:rFonts w:ascii="Cambria Math" w:hAnsi="Cambria Math"/>
            <w:sz w:val="22"/>
            <w:szCs w:val="22"/>
          </w:rPr>
          <m:t>t</m:t>
        </m:r>
      </m:oMath>
      <w:r w:rsidR="00446E32" w:rsidRPr="00552F66">
        <w:rPr>
          <w:rFonts w:ascii="Times" w:hAnsi="Times"/>
          <w:sz w:val="22"/>
          <w:szCs w:val="22"/>
        </w:rPr>
        <w:t xml:space="preserve">.  </w:t>
      </w:r>
    </w:p>
    <w:p w14:paraId="3FE92DBE" w14:textId="5605D436" w:rsidR="0050134A" w:rsidRPr="00552F66" w:rsidRDefault="000A121B" w:rsidP="00A37C7C">
      <w:pPr>
        <w:spacing w:line="360" w:lineRule="auto"/>
        <w:ind w:firstLine="720"/>
        <w:jc w:val="both"/>
        <w:rPr>
          <w:rFonts w:ascii="Times" w:hAnsi="Times"/>
          <w:sz w:val="22"/>
          <w:szCs w:val="22"/>
        </w:rPr>
      </w:pPr>
      <w:r w:rsidRPr="00552F66">
        <w:rPr>
          <w:rFonts w:ascii="Times" w:hAnsi="Times"/>
          <w:sz w:val="22"/>
          <w:szCs w:val="22"/>
        </w:rPr>
        <w:t>The assumption on the exogeneity of the location limits the applicability of the model, since it only account</w:t>
      </w:r>
      <w:r w:rsidR="00777846" w:rsidRPr="00552F66">
        <w:rPr>
          <w:rFonts w:ascii="Times" w:hAnsi="Times"/>
          <w:sz w:val="22"/>
          <w:szCs w:val="22"/>
        </w:rPr>
        <w:t>s</w:t>
      </w:r>
      <w:r w:rsidRPr="00552F66">
        <w:rPr>
          <w:rFonts w:ascii="Times" w:hAnsi="Times"/>
          <w:sz w:val="22"/>
          <w:szCs w:val="22"/>
        </w:rPr>
        <w:t xml:space="preserve"> for situations where it is impossible to relocate or where relocation costs are exceptionally high. In numerous markets this assumption is not met. For this reason </w:t>
      </w:r>
      <w:r w:rsidR="008E30C0" w:rsidRPr="00552F66">
        <w:rPr>
          <w:rFonts w:ascii="Times" w:hAnsi="Times"/>
          <w:sz w:val="22"/>
          <w:szCs w:val="22"/>
        </w:rPr>
        <w:t>the assumption on exogenous locations is discarded</w:t>
      </w:r>
      <w:r w:rsidRPr="00552F66">
        <w:rPr>
          <w:rFonts w:ascii="Times" w:hAnsi="Times"/>
          <w:sz w:val="22"/>
          <w:szCs w:val="22"/>
        </w:rPr>
        <w:t xml:space="preserve"> in the second model</w:t>
      </w:r>
      <w:r w:rsidR="008E30C0" w:rsidRPr="00552F66">
        <w:rPr>
          <w:rFonts w:ascii="Times" w:hAnsi="Times"/>
          <w:sz w:val="22"/>
          <w:szCs w:val="22"/>
        </w:rPr>
        <w:t>.</w:t>
      </w:r>
      <w:r w:rsidR="0026785C" w:rsidRPr="00552F66">
        <w:rPr>
          <w:rFonts w:ascii="Times" w:hAnsi="Times"/>
          <w:sz w:val="22"/>
          <w:szCs w:val="22"/>
        </w:rPr>
        <w:t xml:space="preserve"> The outcome of this model is, therefore a </w:t>
      </w:r>
      <w:r w:rsidR="00707FB1" w:rsidRPr="00552F66">
        <w:rPr>
          <w:rFonts w:ascii="Times" w:hAnsi="Times"/>
          <w:sz w:val="22"/>
          <w:szCs w:val="22"/>
        </w:rPr>
        <w:t xml:space="preserve">strict </w:t>
      </w:r>
      <w:r w:rsidR="0026785C" w:rsidRPr="00552F66">
        <w:rPr>
          <w:rFonts w:ascii="Times" w:hAnsi="Times"/>
          <w:sz w:val="22"/>
          <w:szCs w:val="22"/>
        </w:rPr>
        <w:t>subset of the possible outcomes of the previous</w:t>
      </w:r>
      <w:r w:rsidRPr="00552F66">
        <w:rPr>
          <w:rFonts w:ascii="Times" w:hAnsi="Times"/>
          <w:sz w:val="22"/>
          <w:szCs w:val="22"/>
        </w:rPr>
        <w:t xml:space="preserve"> model. </w:t>
      </w:r>
      <w:r w:rsidR="00377582" w:rsidRPr="00552F66">
        <w:rPr>
          <w:rFonts w:ascii="Times" w:hAnsi="Times"/>
          <w:sz w:val="22"/>
          <w:szCs w:val="22"/>
        </w:rPr>
        <w:t>The consequence of modifying this assumption</w:t>
      </w:r>
      <w:r w:rsidR="00707FB1" w:rsidRPr="00552F66">
        <w:rPr>
          <w:rFonts w:ascii="Times" w:hAnsi="Times"/>
          <w:sz w:val="22"/>
          <w:szCs w:val="22"/>
        </w:rPr>
        <w:t xml:space="preserve"> </w:t>
      </w:r>
      <w:r w:rsidR="0026785C" w:rsidRPr="00552F66">
        <w:rPr>
          <w:rFonts w:ascii="Times" w:hAnsi="Times"/>
          <w:sz w:val="22"/>
          <w:szCs w:val="22"/>
        </w:rPr>
        <w:t>is that in each phase the firms can optimize the outcome of the previous model for location. In the Nash equilibrium</w:t>
      </w:r>
      <w:r w:rsidR="00377582" w:rsidRPr="00552F66">
        <w:rPr>
          <w:rFonts w:ascii="Times" w:hAnsi="Times"/>
          <w:sz w:val="22"/>
          <w:szCs w:val="22"/>
        </w:rPr>
        <w:t xml:space="preserve"> firms locate on the endpoints of the linear city. The rationale behind this outcome is that when firms locate on a larger distance from each other the price competition </w:t>
      </w:r>
      <w:r w:rsidR="0020576C" w:rsidRPr="00552F66">
        <w:rPr>
          <w:rFonts w:ascii="Times" w:hAnsi="Times"/>
          <w:sz w:val="22"/>
          <w:szCs w:val="22"/>
        </w:rPr>
        <w:t xml:space="preserve">decreases </w:t>
      </w:r>
      <w:r w:rsidR="0026785C" w:rsidRPr="00552F66">
        <w:rPr>
          <w:rFonts w:ascii="Times" w:hAnsi="Times"/>
          <w:sz w:val="22"/>
          <w:szCs w:val="22"/>
        </w:rPr>
        <w:t xml:space="preserve">in </w:t>
      </w:r>
      <w:r w:rsidR="0020576C" w:rsidRPr="00552F66">
        <w:rPr>
          <w:rFonts w:ascii="Times" w:hAnsi="Times"/>
          <w:sz w:val="22"/>
          <w:szCs w:val="22"/>
        </w:rPr>
        <w:t>severity</w:t>
      </w:r>
      <w:r w:rsidR="00377582" w:rsidRPr="00552F66">
        <w:rPr>
          <w:rFonts w:ascii="Times" w:hAnsi="Times"/>
          <w:sz w:val="22"/>
          <w:szCs w:val="22"/>
        </w:rPr>
        <w:t xml:space="preserve">. </w:t>
      </w:r>
      <w:r w:rsidR="002E6480" w:rsidRPr="00552F66">
        <w:rPr>
          <w:rFonts w:ascii="Times" w:hAnsi="Times"/>
          <w:sz w:val="22"/>
          <w:szCs w:val="22"/>
        </w:rPr>
        <w:t xml:space="preserve">The Nash equilibrium of the second model is equivalent to the highest attainable profit of all possible outcomes of the first model, as the Nash equilibrium profit in the previous model is established to be decreasing in </w:t>
      </w:r>
      <m:oMath>
        <m:r>
          <w:rPr>
            <w:rFonts w:ascii="Cambria Math" w:hAnsi="Cambria Math"/>
            <w:sz w:val="22"/>
            <w:szCs w:val="22"/>
          </w:rPr>
          <m:t>x</m:t>
        </m:r>
      </m:oMath>
      <w:r w:rsidR="002E6480" w:rsidRPr="00552F66">
        <w:rPr>
          <w:rFonts w:ascii="Times" w:hAnsi="Times"/>
          <w:sz w:val="22"/>
          <w:szCs w:val="22"/>
        </w:rPr>
        <w:t xml:space="preserve">. The solitary effect of the Nash equilibrium on the likelihood of collusion caused by relaxing the exogeneity assumption </w:t>
      </w:r>
      <w:r w:rsidR="0047004D" w:rsidRPr="00552F66">
        <w:rPr>
          <w:rFonts w:ascii="Times" w:hAnsi="Times"/>
          <w:sz w:val="22"/>
          <w:szCs w:val="22"/>
        </w:rPr>
        <w:t>is negative. In line with this reasoning, the collusive and deviation profits are</w:t>
      </w:r>
      <w:r w:rsidR="00D5255C" w:rsidRPr="00552F66">
        <w:rPr>
          <w:rFonts w:ascii="Times" w:hAnsi="Times"/>
          <w:sz w:val="22"/>
          <w:szCs w:val="22"/>
        </w:rPr>
        <w:t xml:space="preserve"> optimized for location.</w:t>
      </w:r>
      <w:r w:rsidR="00A37C7C" w:rsidRPr="00552F66">
        <w:rPr>
          <w:rFonts w:ascii="Times" w:hAnsi="Times"/>
          <w:sz w:val="22"/>
          <w:szCs w:val="22"/>
        </w:rPr>
        <w:t xml:space="preserve"> In the collusive equilibrium t</w:t>
      </w:r>
      <w:r w:rsidR="0047004D" w:rsidRPr="00552F66">
        <w:rPr>
          <w:rFonts w:ascii="Times" w:hAnsi="Times"/>
          <w:sz w:val="22"/>
          <w:szCs w:val="22"/>
        </w:rPr>
        <w:t xml:space="preserve">he location </w:t>
      </w:r>
      <w:r w:rsidR="00A37C7C" w:rsidRPr="00552F66">
        <w:rPr>
          <w:rFonts w:ascii="Times" w:hAnsi="Times"/>
          <w:sz w:val="22"/>
          <w:szCs w:val="22"/>
        </w:rPr>
        <w:t xml:space="preserve">choice </w:t>
      </w:r>
      <w:r w:rsidR="0047004D" w:rsidRPr="00552F66">
        <w:rPr>
          <w:rFonts w:ascii="Times" w:hAnsi="Times"/>
          <w:sz w:val="22"/>
          <w:szCs w:val="22"/>
        </w:rPr>
        <w:t xml:space="preserve">bundle </w:t>
      </w:r>
      <m:oMath>
        <m:r>
          <w:rPr>
            <w:rFonts w:ascii="Cambria Math" w:hAnsi="Cambria Math"/>
            <w:sz w:val="22"/>
            <w:szCs w:val="22"/>
          </w:rPr>
          <m:t>(1/4, 3/4)</m:t>
        </m:r>
      </m:oMath>
      <w:r w:rsidR="0047004D" w:rsidRPr="00552F66">
        <w:rPr>
          <w:rFonts w:ascii="Times" w:hAnsi="Times"/>
          <w:sz w:val="22"/>
          <w:szCs w:val="22"/>
        </w:rPr>
        <w:t xml:space="preserve"> minimizes the utility cost the consumers incur. This effect allows the</w:t>
      </w:r>
      <w:r w:rsidR="005E0486" w:rsidRPr="00552F66">
        <w:rPr>
          <w:rFonts w:ascii="Times" w:hAnsi="Times"/>
          <w:sz w:val="22"/>
          <w:szCs w:val="22"/>
        </w:rPr>
        <w:t xml:space="preserve"> firms to charge maximum prices and earn maximum profit, </w:t>
      </w:r>
      <w:r w:rsidR="0047004D" w:rsidRPr="00552F66">
        <w:rPr>
          <w:rFonts w:ascii="Times" w:hAnsi="Times"/>
          <w:sz w:val="22"/>
          <w:szCs w:val="22"/>
        </w:rPr>
        <w:t>contributing</w:t>
      </w:r>
      <w:r w:rsidR="00D5255C" w:rsidRPr="00552F66">
        <w:rPr>
          <w:rFonts w:ascii="Times" w:hAnsi="Times"/>
          <w:sz w:val="22"/>
          <w:szCs w:val="22"/>
        </w:rPr>
        <w:t xml:space="preserve"> to the stability of collusion. </w:t>
      </w:r>
      <w:r w:rsidR="005E0486" w:rsidRPr="00552F66">
        <w:rPr>
          <w:rFonts w:ascii="Times" w:hAnsi="Times"/>
          <w:sz w:val="22"/>
          <w:szCs w:val="22"/>
        </w:rPr>
        <w:t>Remarkably, the effect of the location stage during collusion is welfare enhancing. This positive effect on the allocative efficiency</w:t>
      </w:r>
      <w:r w:rsidR="0050134A" w:rsidRPr="00552F66">
        <w:rPr>
          <w:rFonts w:ascii="Times" w:hAnsi="Times"/>
          <w:sz w:val="22"/>
          <w:szCs w:val="22"/>
        </w:rPr>
        <w:t>, however,</w:t>
      </w:r>
      <w:r w:rsidR="005E0486" w:rsidRPr="00552F66">
        <w:rPr>
          <w:rFonts w:ascii="Times" w:hAnsi="Times"/>
          <w:sz w:val="22"/>
          <w:szCs w:val="22"/>
        </w:rPr>
        <w:t xml:space="preserve"> is nullified by the increase in price. </w:t>
      </w:r>
    </w:p>
    <w:p w14:paraId="7EDAEE05" w14:textId="7A90EF4B" w:rsidR="00863D35" w:rsidRPr="00552F66" w:rsidRDefault="005470AC" w:rsidP="0050134A">
      <w:pPr>
        <w:spacing w:line="360" w:lineRule="auto"/>
        <w:ind w:firstLine="720"/>
        <w:jc w:val="both"/>
        <w:rPr>
          <w:rFonts w:ascii="Times" w:hAnsi="Times"/>
          <w:sz w:val="22"/>
          <w:szCs w:val="22"/>
        </w:rPr>
      </w:pPr>
      <w:r w:rsidRPr="00552F66">
        <w:rPr>
          <w:rFonts w:ascii="Times" w:hAnsi="Times"/>
          <w:sz w:val="22"/>
          <w:szCs w:val="22"/>
        </w:rPr>
        <w:t xml:space="preserve">The outcome of the deviation phase is determined for two different assumptions on the </w:t>
      </w:r>
      <w:r w:rsidR="00B2230E" w:rsidRPr="00552F66">
        <w:rPr>
          <w:rFonts w:ascii="Times" w:hAnsi="Times"/>
          <w:sz w:val="22"/>
          <w:szCs w:val="22"/>
        </w:rPr>
        <w:t xml:space="preserve">promptness of the </w:t>
      </w:r>
      <w:r w:rsidR="0055232C" w:rsidRPr="00552F66">
        <w:rPr>
          <w:rFonts w:ascii="Times" w:hAnsi="Times"/>
          <w:sz w:val="22"/>
          <w:szCs w:val="22"/>
        </w:rPr>
        <w:t>start</w:t>
      </w:r>
      <w:r w:rsidR="00B2230E" w:rsidRPr="00552F66">
        <w:rPr>
          <w:rFonts w:ascii="Times" w:hAnsi="Times"/>
          <w:sz w:val="22"/>
          <w:szCs w:val="22"/>
        </w:rPr>
        <w:t xml:space="preserve"> of </w:t>
      </w:r>
      <w:r w:rsidR="0055232C" w:rsidRPr="00552F66">
        <w:rPr>
          <w:rFonts w:ascii="Times" w:hAnsi="Times"/>
          <w:sz w:val="22"/>
          <w:szCs w:val="22"/>
        </w:rPr>
        <w:t xml:space="preserve">a </w:t>
      </w:r>
      <w:r w:rsidR="00B2230E" w:rsidRPr="00552F66">
        <w:rPr>
          <w:rFonts w:ascii="Times" w:hAnsi="Times"/>
          <w:sz w:val="22"/>
          <w:szCs w:val="22"/>
        </w:rPr>
        <w:t>punishment phase</w:t>
      </w:r>
      <w:r w:rsidR="0072018E" w:rsidRPr="00552F66">
        <w:rPr>
          <w:rFonts w:ascii="Times" w:hAnsi="Times"/>
          <w:sz w:val="22"/>
          <w:szCs w:val="22"/>
        </w:rPr>
        <w:t xml:space="preserve">. </w:t>
      </w:r>
      <w:r w:rsidR="00863D35" w:rsidRPr="00552F66">
        <w:rPr>
          <w:rFonts w:ascii="Times" w:hAnsi="Times"/>
          <w:sz w:val="22"/>
          <w:szCs w:val="22"/>
        </w:rPr>
        <w:t xml:space="preserve">In a game where the rival firm can only start the punishment period at the beginning of each period, the deviating firm can maximize its deviation profits with respect to location and price. By undercutting the rival sufficiently the deviating firm always becomes a monopolist and locates on the middle of the linear spectrum. As the deviation profit in the first model strictly increases in </w:t>
      </w:r>
      <m:oMath>
        <m:r>
          <w:rPr>
            <w:rFonts w:ascii="Cambria Math" w:hAnsi="Cambria Math"/>
            <w:sz w:val="22"/>
            <w:szCs w:val="22"/>
          </w:rPr>
          <m:t>x</m:t>
        </m:r>
        <w:proofErr w:type="gramStart"/>
        <m:r>
          <w:rPr>
            <w:rFonts w:ascii="Cambria Math" w:hAnsi="Cambria Math"/>
            <w:sz w:val="22"/>
            <w:szCs w:val="22"/>
          </w:rPr>
          <m:t>:x∈</m:t>
        </m:r>
        <w:proofErr w:type="gramEnd"/>
        <m:r>
          <w:rPr>
            <w:rFonts w:ascii="Cambria Math" w:hAnsi="Cambria Math"/>
            <w:sz w:val="22"/>
            <w:szCs w:val="22"/>
          </w:rPr>
          <m:t>[0, 1/2)</m:t>
        </m:r>
      </m:oMath>
      <w:r w:rsidR="00863D35" w:rsidRPr="00552F66">
        <w:rPr>
          <w:rFonts w:ascii="Times" w:hAnsi="Times"/>
          <w:sz w:val="22"/>
          <w:szCs w:val="22"/>
        </w:rPr>
        <w:t>, the deviation profit in the second model under assumption two is the highest attainable deviation profit in the first model.</w:t>
      </w:r>
      <w:r w:rsidR="00AA114C" w:rsidRPr="00552F66">
        <w:rPr>
          <w:rFonts w:ascii="Times" w:hAnsi="Times"/>
          <w:sz w:val="22"/>
          <w:szCs w:val="22"/>
        </w:rPr>
        <w:t xml:space="preserve"> Even though compared to model 1 all three profits are affected</w:t>
      </w:r>
      <w:r w:rsidR="00820F3D">
        <w:rPr>
          <w:rFonts w:ascii="Times" w:hAnsi="Times"/>
          <w:sz w:val="22"/>
          <w:szCs w:val="22"/>
        </w:rPr>
        <w:t>,</w:t>
      </w:r>
      <w:r w:rsidR="00AA114C" w:rsidRPr="00552F66">
        <w:rPr>
          <w:rFonts w:ascii="Times" w:hAnsi="Times"/>
          <w:sz w:val="22"/>
          <w:szCs w:val="22"/>
        </w:rPr>
        <w:t xml:space="preserve"> the critical discount rate for model 2 under assumpt</w:t>
      </w:r>
      <w:r w:rsidR="00F151A3">
        <w:rPr>
          <w:rFonts w:ascii="Times" w:hAnsi="Times"/>
          <w:sz w:val="22"/>
          <w:szCs w:val="22"/>
        </w:rPr>
        <w:t>ion 1 is always higher. This implie</w:t>
      </w:r>
      <w:r w:rsidR="00AA114C" w:rsidRPr="00552F66">
        <w:rPr>
          <w:rFonts w:ascii="Times" w:hAnsi="Times"/>
          <w:sz w:val="22"/>
          <w:szCs w:val="22"/>
        </w:rPr>
        <w:t xml:space="preserve">s that the gain in deviation and Nash profits is sufficiently high to overpower the effect on the collusive profits. </w:t>
      </w:r>
      <w:r w:rsidR="00863D35" w:rsidRPr="00552F66">
        <w:rPr>
          <w:rFonts w:ascii="Times" w:hAnsi="Times"/>
          <w:sz w:val="22"/>
          <w:szCs w:val="22"/>
        </w:rPr>
        <w:t xml:space="preserve">The effect of the reservation price on the critical discount rate is negative, while the effect of </w:t>
      </w:r>
      <m:oMath>
        <m:r>
          <w:rPr>
            <w:rFonts w:ascii="Cambria Math" w:hAnsi="Cambria Math"/>
            <w:sz w:val="22"/>
            <w:szCs w:val="22"/>
          </w:rPr>
          <m:t>t</m:t>
        </m:r>
      </m:oMath>
      <w:r w:rsidR="00863D35" w:rsidRPr="00552F66">
        <w:rPr>
          <w:rFonts w:ascii="Times" w:hAnsi="Times"/>
          <w:sz w:val="22"/>
          <w:szCs w:val="22"/>
        </w:rPr>
        <w:t xml:space="preserve"> is positive.</w:t>
      </w:r>
    </w:p>
    <w:p w14:paraId="718B0EB9" w14:textId="733AFFFF" w:rsidR="006A2D7A" w:rsidRPr="00552F66" w:rsidRDefault="00863D35" w:rsidP="00533B25">
      <w:pPr>
        <w:spacing w:line="360" w:lineRule="auto"/>
        <w:ind w:firstLine="720"/>
        <w:jc w:val="both"/>
        <w:rPr>
          <w:rFonts w:ascii="Times" w:hAnsi="Times"/>
          <w:sz w:val="22"/>
          <w:szCs w:val="22"/>
        </w:rPr>
      </w:pPr>
      <w:r w:rsidRPr="00552F66">
        <w:rPr>
          <w:rFonts w:ascii="Times" w:hAnsi="Times"/>
          <w:sz w:val="22"/>
          <w:szCs w:val="22"/>
        </w:rPr>
        <w:t xml:space="preserve">When the rival firm is able respond to the deviation in each stage, the deviating firm can either choose to deviate in location or to deviate in price depending on the severity of the effect of the subsequent punishment period on the deviation profits. It is shown that deviation in location is never profitable, since the punishment period in the price stage decreases the deviation profit significantly. As a result both firms adopt the collusive location and locate on </w:t>
      </w:r>
      <m:oMath>
        <m:r>
          <w:rPr>
            <w:rFonts w:ascii="Cambria Math" w:hAnsi="Cambria Math"/>
            <w:sz w:val="22"/>
            <w:szCs w:val="22"/>
          </w:rPr>
          <m:t>(1/4, 3/4)</m:t>
        </m:r>
      </m:oMath>
      <w:r w:rsidRPr="00552F66">
        <w:rPr>
          <w:rFonts w:ascii="Times" w:hAnsi="Times"/>
          <w:sz w:val="22"/>
          <w:szCs w:val="22"/>
        </w:rPr>
        <w:t xml:space="preserve">. The exact market structure in this phase depends on the values of the parameters </w:t>
      </w:r>
      <m:oMath>
        <m:r>
          <w:rPr>
            <w:rFonts w:ascii="Cambria Math" w:hAnsi="Cambria Math"/>
            <w:sz w:val="22"/>
            <w:szCs w:val="22"/>
          </w:rPr>
          <m:t>k</m:t>
        </m:r>
      </m:oMath>
      <w:r w:rsidRPr="00552F66">
        <w:rPr>
          <w:rFonts w:ascii="Times" w:hAnsi="Times"/>
          <w:sz w:val="22"/>
          <w:szCs w:val="22"/>
        </w:rPr>
        <w:t xml:space="preserve"> and </w:t>
      </w:r>
      <m:oMath>
        <m:r>
          <w:rPr>
            <w:rFonts w:ascii="Cambria Math" w:hAnsi="Cambria Math"/>
            <w:sz w:val="22"/>
            <w:szCs w:val="22"/>
          </w:rPr>
          <m:t>t</m:t>
        </m:r>
      </m:oMath>
      <w:r w:rsidRPr="00552F66">
        <w:rPr>
          <w:rFonts w:ascii="Times" w:hAnsi="Times"/>
          <w:sz w:val="22"/>
          <w:szCs w:val="22"/>
        </w:rPr>
        <w:t>. Si</w:t>
      </w:r>
      <w:r w:rsidR="0055232C" w:rsidRPr="00552F66">
        <w:rPr>
          <w:rFonts w:ascii="Times" w:hAnsi="Times"/>
          <w:sz w:val="22"/>
          <w:szCs w:val="22"/>
        </w:rPr>
        <w:t xml:space="preserve">nce monopoly profits are always </w:t>
      </w:r>
      <w:r w:rsidRPr="00552F66">
        <w:rPr>
          <w:rFonts w:ascii="Times" w:hAnsi="Times"/>
          <w:sz w:val="22"/>
          <w:szCs w:val="22"/>
        </w:rPr>
        <w:t xml:space="preserve">higher than duopoly profits and since both profits increase in location on </w:t>
      </w:r>
      <m:oMath>
        <m:r>
          <w:rPr>
            <w:rFonts w:ascii="Cambria Math" w:hAnsi="Cambria Math"/>
            <w:sz w:val="22"/>
            <w:szCs w:val="22"/>
          </w:rPr>
          <m:t>[0, 1/2)</m:t>
        </m:r>
      </m:oMath>
      <w:r w:rsidRPr="00552F66">
        <w:rPr>
          <w:rFonts w:ascii="Times" w:hAnsi="Times"/>
          <w:sz w:val="22"/>
          <w:szCs w:val="22"/>
        </w:rPr>
        <w:t xml:space="preserve"> the deviation profit under assumption 1 is always higher. The difference in deviation profits is the only variance in the outcome between the models subject to the two different assumptions. Consequently, collusion is more likely when the pun</w:t>
      </w:r>
      <w:r w:rsidR="00AA114C" w:rsidRPr="00552F66">
        <w:rPr>
          <w:rFonts w:ascii="Times" w:hAnsi="Times"/>
          <w:sz w:val="22"/>
          <w:szCs w:val="22"/>
        </w:rPr>
        <w:t>ishment can be commenced rapidly</w:t>
      </w:r>
      <w:r w:rsidRPr="00552F66">
        <w:rPr>
          <w:rFonts w:ascii="Times" w:hAnsi="Times"/>
          <w:sz w:val="22"/>
          <w:szCs w:val="22"/>
        </w:rPr>
        <w:t xml:space="preserve">. Under second assumption the deviation profit </w:t>
      </w:r>
      <w:r w:rsidR="0055232C" w:rsidRPr="00552F66">
        <w:rPr>
          <w:rFonts w:ascii="Times" w:hAnsi="Times"/>
          <w:sz w:val="22"/>
          <w:szCs w:val="22"/>
        </w:rPr>
        <w:t xml:space="preserve">compared to the first model </w:t>
      </w:r>
      <w:r w:rsidRPr="00552F66">
        <w:rPr>
          <w:rFonts w:ascii="Times" w:hAnsi="Times"/>
          <w:sz w:val="22"/>
          <w:szCs w:val="22"/>
        </w:rPr>
        <w:t xml:space="preserve">may either be higher or lower. In markets where the products are relatively substitutable the deviation profit in the first model will be higher and affect the probability of collusion negatively (relative to a comparable market with flexible locations). </w:t>
      </w:r>
      <w:r w:rsidR="00533B25" w:rsidRPr="00552F66">
        <w:rPr>
          <w:rFonts w:ascii="Times" w:hAnsi="Times"/>
          <w:sz w:val="22"/>
          <w:szCs w:val="22"/>
        </w:rPr>
        <w:t xml:space="preserve">The effect of both the reservation price and </w:t>
      </w:r>
      <m:oMath>
        <m:r>
          <w:rPr>
            <w:rFonts w:ascii="Cambria Math" w:hAnsi="Cambria Math"/>
            <w:sz w:val="22"/>
            <w:szCs w:val="22"/>
          </w:rPr>
          <m:t>t</m:t>
        </m:r>
      </m:oMath>
      <w:r w:rsidR="00533B25" w:rsidRPr="00552F66">
        <w:rPr>
          <w:rFonts w:ascii="Times" w:hAnsi="Times"/>
          <w:sz w:val="22"/>
          <w:szCs w:val="22"/>
        </w:rPr>
        <w:t xml:space="preserve"> on the duopoly critical discount rate is positive. The critical discount rate of the monopoly case is always </w:t>
      </w:r>
      <m:oMath>
        <m:r>
          <w:rPr>
            <w:rFonts w:ascii="Cambria Math" w:hAnsi="Cambria Math"/>
            <w:sz w:val="22"/>
            <w:szCs w:val="22"/>
          </w:rPr>
          <m:t>1/2.</m:t>
        </m:r>
      </m:oMath>
      <w:r w:rsidR="00533B25" w:rsidRPr="00552F66">
        <w:rPr>
          <w:rFonts w:ascii="Times" w:hAnsi="Times"/>
          <w:sz w:val="22"/>
          <w:szCs w:val="22"/>
        </w:rPr>
        <w:t xml:space="preserve"> </w:t>
      </w:r>
      <w:r w:rsidR="006A2D7A" w:rsidRPr="00552F66">
        <w:rPr>
          <w:rFonts w:ascii="Times" w:hAnsi="Times"/>
          <w:sz w:val="22"/>
          <w:szCs w:val="22"/>
        </w:rPr>
        <w:t>In summary, as the only difference between the two assumptions in the second model is the effect on the deviation profits,</w:t>
      </w:r>
      <w:r w:rsidR="00533B25" w:rsidRPr="00552F66">
        <w:rPr>
          <w:rFonts w:ascii="Times" w:hAnsi="Times"/>
          <w:sz w:val="22"/>
          <w:szCs w:val="22"/>
        </w:rPr>
        <w:t xml:space="preserve"> the effect on the critical discount rate is unilateral: a</w:t>
      </w:r>
      <w:r w:rsidR="006A2D7A" w:rsidRPr="00552F66">
        <w:rPr>
          <w:rFonts w:ascii="Times" w:hAnsi="Times"/>
          <w:sz w:val="22"/>
          <w:szCs w:val="22"/>
        </w:rPr>
        <w:t xml:space="preserve"> market which allows firms return to the Nash equilibrium directly after deviation is more prone to collusion.</w:t>
      </w:r>
      <w:r w:rsidR="00533B25" w:rsidRPr="00552F66">
        <w:rPr>
          <w:rFonts w:ascii="Times" w:hAnsi="Times"/>
          <w:sz w:val="22"/>
          <w:szCs w:val="22"/>
        </w:rPr>
        <w:t xml:space="preserve"> As opposed to the second model under assumption 1, t</w:t>
      </w:r>
      <w:r w:rsidR="006A2D7A" w:rsidRPr="00552F66">
        <w:rPr>
          <w:rFonts w:ascii="Times" w:hAnsi="Times"/>
          <w:sz w:val="22"/>
          <w:szCs w:val="22"/>
        </w:rPr>
        <w:t>he effect of</w:t>
      </w:r>
      <w:r w:rsidR="0072018E" w:rsidRPr="00552F66">
        <w:rPr>
          <w:rFonts w:ascii="Times" w:hAnsi="Times"/>
          <w:sz w:val="22"/>
          <w:szCs w:val="22"/>
        </w:rPr>
        <w:t xml:space="preserve"> </w:t>
      </w:r>
      <w:r w:rsidR="006A2D7A" w:rsidRPr="00552F66">
        <w:rPr>
          <w:rFonts w:ascii="Times" w:hAnsi="Times"/>
          <w:sz w:val="22"/>
          <w:szCs w:val="22"/>
        </w:rPr>
        <w:t>removal</w:t>
      </w:r>
      <w:r w:rsidR="0072018E" w:rsidRPr="00552F66">
        <w:rPr>
          <w:rFonts w:ascii="Times" w:hAnsi="Times"/>
          <w:sz w:val="22"/>
          <w:szCs w:val="22"/>
        </w:rPr>
        <w:t xml:space="preserve"> </w:t>
      </w:r>
      <w:r w:rsidR="006A2D7A" w:rsidRPr="00552F66">
        <w:rPr>
          <w:rFonts w:ascii="Times" w:hAnsi="Times"/>
          <w:sz w:val="22"/>
          <w:szCs w:val="22"/>
        </w:rPr>
        <w:t xml:space="preserve">of </w:t>
      </w:r>
      <w:r w:rsidR="0072018E" w:rsidRPr="00552F66">
        <w:rPr>
          <w:rFonts w:ascii="Times" w:hAnsi="Times"/>
          <w:sz w:val="22"/>
          <w:szCs w:val="22"/>
        </w:rPr>
        <w:t xml:space="preserve">the exogeneity </w:t>
      </w:r>
      <w:r w:rsidR="00533B25" w:rsidRPr="00552F66">
        <w:rPr>
          <w:rFonts w:ascii="Times" w:hAnsi="Times"/>
          <w:sz w:val="22"/>
          <w:szCs w:val="22"/>
        </w:rPr>
        <w:t>of locations under assumption 2</w:t>
      </w:r>
      <w:r w:rsidR="006A2D7A" w:rsidRPr="00552F66">
        <w:rPr>
          <w:rFonts w:ascii="Times" w:hAnsi="Times"/>
          <w:sz w:val="22"/>
          <w:szCs w:val="22"/>
        </w:rPr>
        <w:t xml:space="preserve"> shows to </w:t>
      </w:r>
      <w:r w:rsidR="00533B25" w:rsidRPr="00552F66">
        <w:rPr>
          <w:rFonts w:ascii="Times" w:hAnsi="Times"/>
          <w:sz w:val="22"/>
          <w:szCs w:val="22"/>
        </w:rPr>
        <w:t>be ambiguous.</w:t>
      </w:r>
    </w:p>
    <w:p w14:paraId="5984F50D" w14:textId="476DD319" w:rsidR="00533B25" w:rsidRPr="00552F66" w:rsidRDefault="00833848" w:rsidP="00533B25">
      <w:pPr>
        <w:spacing w:line="360" w:lineRule="auto"/>
        <w:ind w:firstLine="720"/>
        <w:jc w:val="both"/>
        <w:rPr>
          <w:rFonts w:ascii="Times" w:hAnsi="Times"/>
          <w:sz w:val="22"/>
          <w:szCs w:val="22"/>
        </w:rPr>
      </w:pPr>
      <w:proofErr w:type="gramStart"/>
      <w:r w:rsidRPr="00552F66">
        <w:rPr>
          <w:rFonts w:ascii="Times" w:hAnsi="Times"/>
          <w:sz w:val="22"/>
          <w:szCs w:val="22"/>
        </w:rPr>
        <w:t>The</w:t>
      </w:r>
      <w:r w:rsidR="00533B25" w:rsidRPr="00552F66">
        <w:rPr>
          <w:rFonts w:ascii="Times" w:hAnsi="Times"/>
          <w:sz w:val="22"/>
          <w:szCs w:val="22"/>
        </w:rPr>
        <w:t xml:space="preserve"> third model is composed by introducing an exogenous capacity constraint to the second</w:t>
      </w:r>
      <w:proofErr w:type="gramEnd"/>
      <w:r w:rsidR="00533B25" w:rsidRPr="00552F66">
        <w:rPr>
          <w:rFonts w:ascii="Times" w:hAnsi="Times"/>
          <w:sz w:val="22"/>
          <w:szCs w:val="22"/>
        </w:rPr>
        <w:t xml:space="preserve"> model. The outcome of the model is described in two cases. In the first case the capacity constraint is assumed to be smaller than </w:t>
      </w:r>
      <m:oMath>
        <m:r>
          <w:rPr>
            <w:rFonts w:ascii="Cambria Math" w:hAnsi="Cambria Math"/>
            <w:sz w:val="22"/>
            <w:szCs w:val="22"/>
          </w:rPr>
          <m:t>1/2</m:t>
        </m:r>
      </m:oMath>
      <w:r w:rsidR="00533B25" w:rsidRPr="00552F66">
        <w:rPr>
          <w:rFonts w:ascii="Times" w:hAnsi="Times"/>
          <w:sz w:val="22"/>
          <w:szCs w:val="22"/>
        </w:rPr>
        <w:t>. Due to this assumption the firms cannot serve the entire market for any price</w:t>
      </w:r>
      <w:r w:rsidR="00526E3A" w:rsidRPr="00552F66">
        <w:rPr>
          <w:rFonts w:ascii="Times" w:hAnsi="Times"/>
          <w:sz w:val="22"/>
          <w:szCs w:val="22"/>
        </w:rPr>
        <w:t>/location strategy</w:t>
      </w:r>
      <w:r w:rsidR="00533B25" w:rsidRPr="00552F66">
        <w:rPr>
          <w:rFonts w:ascii="Times" w:hAnsi="Times"/>
          <w:sz w:val="22"/>
          <w:szCs w:val="22"/>
        </w:rPr>
        <w:t>. Therefore the Nash equilibrium strategy</w:t>
      </w:r>
      <w:r w:rsidR="00526E3A" w:rsidRPr="00552F66">
        <w:rPr>
          <w:rFonts w:ascii="Times" w:hAnsi="Times"/>
          <w:sz w:val="22"/>
          <w:szCs w:val="22"/>
        </w:rPr>
        <w:t xml:space="preserve"> is to locate such that the markets of the firms are separated and to charge the highest possible price that depletes the selling capacity of each firm. As the strategy in the collusive phase does not differ from the strategy in the competitive</w:t>
      </w:r>
      <w:r w:rsidRPr="00552F66">
        <w:rPr>
          <w:rFonts w:ascii="Times" w:hAnsi="Times"/>
          <w:sz w:val="22"/>
          <w:szCs w:val="22"/>
        </w:rPr>
        <w:t xml:space="preserve"> phase</w:t>
      </w:r>
      <w:r w:rsidR="00526E3A" w:rsidRPr="00552F66">
        <w:rPr>
          <w:rFonts w:ascii="Times" w:hAnsi="Times"/>
          <w:sz w:val="22"/>
          <w:szCs w:val="22"/>
        </w:rPr>
        <w:t>, collusion is unnecessary in t</w:t>
      </w:r>
      <w:r w:rsidR="00E84AE4" w:rsidRPr="00552F66">
        <w:rPr>
          <w:rFonts w:ascii="Times" w:hAnsi="Times"/>
          <w:sz w:val="22"/>
          <w:szCs w:val="22"/>
        </w:rPr>
        <w:t>his market. High market power</w:t>
      </w:r>
      <w:r w:rsidRPr="00552F66">
        <w:rPr>
          <w:rFonts w:ascii="Times" w:hAnsi="Times"/>
          <w:sz w:val="22"/>
          <w:szCs w:val="22"/>
        </w:rPr>
        <w:t xml:space="preserve"> is</w:t>
      </w:r>
      <w:r w:rsidR="00526E3A" w:rsidRPr="00552F66">
        <w:rPr>
          <w:rFonts w:ascii="Times" w:hAnsi="Times"/>
          <w:sz w:val="22"/>
          <w:szCs w:val="22"/>
        </w:rPr>
        <w:t xml:space="preserve"> exerted without colluding.</w:t>
      </w:r>
    </w:p>
    <w:p w14:paraId="444DB43C" w14:textId="76A609F3" w:rsidR="00616BEB" w:rsidRPr="00552F66" w:rsidRDefault="001C7CDD" w:rsidP="00111232">
      <w:pPr>
        <w:spacing w:line="360" w:lineRule="auto"/>
        <w:ind w:firstLine="720"/>
        <w:jc w:val="both"/>
        <w:rPr>
          <w:rFonts w:ascii="Times" w:hAnsi="Times"/>
          <w:sz w:val="22"/>
          <w:szCs w:val="22"/>
        </w:rPr>
      </w:pPr>
      <w:r w:rsidRPr="00552F66">
        <w:rPr>
          <w:rFonts w:ascii="Times" w:hAnsi="Times"/>
          <w:sz w:val="22"/>
          <w:szCs w:val="22"/>
        </w:rPr>
        <w:t>On the other hand, collusion is profitable w</w:t>
      </w:r>
      <w:r w:rsidR="00526E3A" w:rsidRPr="00552F66">
        <w:rPr>
          <w:rFonts w:ascii="Times" w:hAnsi="Times"/>
          <w:sz w:val="22"/>
          <w:szCs w:val="22"/>
        </w:rPr>
        <w:t xml:space="preserve">hen the capacity constraint is higher than </w:t>
      </w:r>
      <m:oMath>
        <m:r>
          <w:rPr>
            <w:rFonts w:ascii="Cambria Math" w:hAnsi="Cambria Math"/>
            <w:sz w:val="22"/>
            <w:szCs w:val="22"/>
          </w:rPr>
          <m:t>1/2</m:t>
        </m:r>
      </m:oMath>
      <w:r w:rsidR="006837B8" w:rsidRPr="00552F66">
        <w:rPr>
          <w:rFonts w:ascii="Times" w:hAnsi="Times"/>
          <w:sz w:val="22"/>
          <w:szCs w:val="22"/>
        </w:rPr>
        <w:t>.  Since the capacity constraint is not binding for both the Nash and collusive equilibrium, only the deviation profits are affected. Under assumption 1 the firm locates as much towards the endpoint of the linear city as it can. For this reason, the deviation profits are piecewise. For some values of the capacity constraint the incentive to increase the distance between the deviating and the rival firm is too large for the spectrum. In this case the deviating firm locates on the endpoint. Under assumption 2 it is never profitable to deviate in location</w:t>
      </w:r>
      <w:r w:rsidR="006B603C" w:rsidRPr="00552F66">
        <w:rPr>
          <w:rFonts w:ascii="Times" w:hAnsi="Times"/>
          <w:sz w:val="22"/>
          <w:szCs w:val="22"/>
        </w:rPr>
        <w:t>, s</w:t>
      </w:r>
      <w:r w:rsidR="006837B8" w:rsidRPr="00552F66">
        <w:rPr>
          <w:rFonts w:ascii="Times" w:hAnsi="Times"/>
          <w:sz w:val="22"/>
          <w:szCs w:val="22"/>
        </w:rPr>
        <w:t xml:space="preserve">ince the </w:t>
      </w:r>
      <w:r w:rsidR="006B603C" w:rsidRPr="00552F66">
        <w:rPr>
          <w:rFonts w:ascii="Times" w:hAnsi="Times"/>
          <w:sz w:val="22"/>
          <w:szCs w:val="22"/>
        </w:rPr>
        <w:t xml:space="preserve">rival firm starts the punishment phase right after the deviation. Therefore, the firms always adopt the collusive location strategy. </w:t>
      </w:r>
      <w:r w:rsidR="00E84AE4" w:rsidRPr="00552F66">
        <w:rPr>
          <w:rFonts w:ascii="Times" w:hAnsi="Times"/>
          <w:sz w:val="22"/>
          <w:szCs w:val="22"/>
        </w:rPr>
        <w:t>The firms choose a price strategy depending on the capacity constraint. When the constraint is binding the firm charges the price that equates the firm’s demand with its capacity. Under both assumptions the difference with the corresponding second model</w:t>
      </w:r>
      <w:r w:rsidR="00825E3C" w:rsidRPr="00552F66">
        <w:rPr>
          <w:rFonts w:ascii="Times" w:hAnsi="Times"/>
          <w:sz w:val="22"/>
          <w:szCs w:val="22"/>
        </w:rPr>
        <w:t xml:space="preserve"> is only in deviation profits. In the second model the deviating firm always becomes a monopolist under the first assumption. Therefore, the deviation profits will be lower in third model under the corresponding assumption. The deviation profits under the second assumption are lower in the third model compared to the second model whenever the capacity is binding. For relatively high values of </w:t>
      </w:r>
      <m:oMath>
        <m:r>
          <w:rPr>
            <w:rFonts w:ascii="Cambria Math" w:hAnsi="Cambria Math"/>
            <w:sz w:val="22"/>
            <w:szCs w:val="22"/>
          </w:rPr>
          <m:t>k/t</m:t>
        </m:r>
      </m:oMath>
      <w:r w:rsidR="00825E3C" w:rsidRPr="00552F66">
        <w:rPr>
          <w:rFonts w:ascii="Times" w:hAnsi="Times"/>
          <w:sz w:val="22"/>
          <w:szCs w:val="22"/>
        </w:rPr>
        <w:t xml:space="preserve"> and for low values of </w:t>
      </w:r>
      <m:oMath>
        <m:r>
          <w:rPr>
            <w:rFonts w:ascii="Cambria Math" w:hAnsi="Cambria Math"/>
            <w:sz w:val="22"/>
            <w:szCs w:val="22"/>
          </w:rPr>
          <m:t>q</m:t>
        </m:r>
      </m:oMath>
      <w:r w:rsidR="00825E3C" w:rsidRPr="00552F66">
        <w:rPr>
          <w:rFonts w:ascii="Times" w:hAnsi="Times"/>
          <w:sz w:val="22"/>
          <w:szCs w:val="22"/>
        </w:rPr>
        <w:t>, the capacity is binding. Hence, collusion is relatively more stable in spatial competition markets wit</w:t>
      </w:r>
      <w:r w:rsidR="00616BEB" w:rsidRPr="00552F66">
        <w:rPr>
          <w:rFonts w:ascii="Times" w:hAnsi="Times"/>
          <w:sz w:val="22"/>
          <w:szCs w:val="22"/>
        </w:rPr>
        <w:t>h a binding capacity constraint</w:t>
      </w:r>
    </w:p>
    <w:p w14:paraId="0EC0F350" w14:textId="43990495" w:rsidR="0050134A" w:rsidRPr="00552F66" w:rsidRDefault="00C37452" w:rsidP="00111232">
      <w:pPr>
        <w:spacing w:line="360" w:lineRule="auto"/>
        <w:ind w:firstLine="720"/>
        <w:jc w:val="both"/>
      </w:pPr>
      <w:r w:rsidRPr="00552F66">
        <w:rPr>
          <w:rFonts w:ascii="Times" w:hAnsi="Times"/>
          <w:sz w:val="22"/>
          <w:szCs w:val="22"/>
        </w:rPr>
        <w:t>The variation in o</w:t>
      </w:r>
      <w:r w:rsidR="00F6103F" w:rsidRPr="00552F66">
        <w:rPr>
          <w:rFonts w:ascii="Times" w:hAnsi="Times"/>
          <w:sz w:val="22"/>
          <w:szCs w:val="22"/>
        </w:rPr>
        <w:t>utcomes of the different model</w:t>
      </w:r>
      <w:r w:rsidR="008A0328" w:rsidRPr="00552F66">
        <w:rPr>
          <w:rFonts w:ascii="Times" w:hAnsi="Times"/>
          <w:sz w:val="22"/>
          <w:szCs w:val="22"/>
        </w:rPr>
        <w:t>s</w:t>
      </w:r>
      <w:r w:rsidRPr="00552F66">
        <w:rPr>
          <w:rFonts w:ascii="Times" w:hAnsi="Times"/>
          <w:sz w:val="22"/>
          <w:szCs w:val="22"/>
        </w:rPr>
        <w:t xml:space="preserve"> </w:t>
      </w:r>
      <w:r w:rsidR="008A0328" w:rsidRPr="00552F66">
        <w:rPr>
          <w:rFonts w:ascii="Times" w:hAnsi="Times"/>
          <w:sz w:val="22"/>
          <w:szCs w:val="22"/>
        </w:rPr>
        <w:t xml:space="preserve">stipulates </w:t>
      </w:r>
      <w:r w:rsidRPr="00552F66">
        <w:rPr>
          <w:rFonts w:ascii="Times" w:hAnsi="Times"/>
          <w:sz w:val="22"/>
          <w:szCs w:val="22"/>
        </w:rPr>
        <w:t>that the results are sensitive to changes in</w:t>
      </w:r>
      <w:r w:rsidR="00F6103F" w:rsidRPr="00552F66">
        <w:rPr>
          <w:rFonts w:ascii="Times" w:hAnsi="Times"/>
          <w:sz w:val="22"/>
          <w:szCs w:val="22"/>
        </w:rPr>
        <w:t xml:space="preserve"> the</w:t>
      </w:r>
      <w:r w:rsidRPr="00552F66">
        <w:rPr>
          <w:rFonts w:ascii="Times" w:hAnsi="Times"/>
          <w:sz w:val="22"/>
          <w:szCs w:val="22"/>
        </w:rPr>
        <w:t xml:space="preserve"> assumption</w:t>
      </w:r>
      <w:r w:rsidR="008A0328" w:rsidRPr="00552F66">
        <w:rPr>
          <w:rFonts w:ascii="Times" w:hAnsi="Times"/>
          <w:sz w:val="22"/>
          <w:szCs w:val="22"/>
        </w:rPr>
        <w:t xml:space="preserve">s. This </w:t>
      </w:r>
      <w:r w:rsidR="00C415D2" w:rsidRPr="00552F66">
        <w:rPr>
          <w:rFonts w:ascii="Times" w:hAnsi="Times"/>
          <w:sz w:val="22"/>
          <w:szCs w:val="22"/>
        </w:rPr>
        <w:t xml:space="preserve">finding </w:t>
      </w:r>
      <w:r w:rsidR="008A0328" w:rsidRPr="00552F66">
        <w:rPr>
          <w:rFonts w:ascii="Times" w:hAnsi="Times"/>
          <w:sz w:val="22"/>
          <w:szCs w:val="22"/>
        </w:rPr>
        <w:t>suggests</w:t>
      </w:r>
      <w:r w:rsidR="00D5255C" w:rsidRPr="00552F66">
        <w:rPr>
          <w:rFonts w:ascii="Times" w:hAnsi="Times"/>
          <w:sz w:val="22"/>
          <w:szCs w:val="22"/>
        </w:rPr>
        <w:t xml:space="preserve"> </w:t>
      </w:r>
      <w:r w:rsidR="00A0364A" w:rsidRPr="00552F66">
        <w:rPr>
          <w:rFonts w:ascii="Times" w:hAnsi="Times"/>
          <w:sz w:val="22"/>
          <w:szCs w:val="22"/>
        </w:rPr>
        <w:t>that any extension to the model can provide useful insight in the stability of collusion. The assumptions that limit the application of a Hotelling model the most, i.e. the most unrealistic assumptions</w:t>
      </w:r>
      <w:r w:rsidR="000A121B" w:rsidRPr="00552F66">
        <w:rPr>
          <w:rFonts w:ascii="Times" w:hAnsi="Times"/>
          <w:sz w:val="22"/>
          <w:szCs w:val="22"/>
        </w:rPr>
        <w:t>,</w:t>
      </w:r>
      <w:r w:rsidR="00A0364A" w:rsidRPr="00552F66">
        <w:rPr>
          <w:rFonts w:ascii="Times" w:hAnsi="Times"/>
          <w:sz w:val="22"/>
          <w:szCs w:val="22"/>
        </w:rPr>
        <w:t xml:space="preserve"> are the assumptions on the distribution of the consumers, the shape of the city and the number of operating firms</w:t>
      </w:r>
      <w:r w:rsidR="00111232" w:rsidRPr="00552F66">
        <w:rPr>
          <w:rFonts w:ascii="Times" w:hAnsi="Times"/>
          <w:sz w:val="22"/>
          <w:szCs w:val="22"/>
        </w:rPr>
        <w:t>.</w:t>
      </w:r>
      <w:r w:rsidR="00825E3C" w:rsidRPr="00552F66">
        <w:rPr>
          <w:rFonts w:ascii="Times" w:hAnsi="Times"/>
          <w:sz w:val="22"/>
          <w:szCs w:val="22"/>
        </w:rPr>
        <w:t xml:space="preserve"> </w:t>
      </w:r>
      <w:r w:rsidR="000A121B" w:rsidRPr="00552F66">
        <w:rPr>
          <w:rFonts w:ascii="Times" w:hAnsi="Times"/>
          <w:sz w:val="22"/>
          <w:szCs w:val="22"/>
        </w:rPr>
        <w:t>Whereas in the models used in this paper th</w:t>
      </w:r>
      <w:r w:rsidR="00D9761E" w:rsidRPr="00552F66">
        <w:rPr>
          <w:rFonts w:ascii="Times" w:hAnsi="Times"/>
          <w:sz w:val="22"/>
          <w:szCs w:val="22"/>
        </w:rPr>
        <w:t xml:space="preserve">e marginal consumer represents the market share of one of the firms, this is not true for linear cities with </w:t>
      </w:r>
      <w:r w:rsidR="00C63E39" w:rsidRPr="00552F66">
        <w:rPr>
          <w:rFonts w:ascii="Times" w:hAnsi="Times"/>
          <w:sz w:val="22"/>
          <w:szCs w:val="22"/>
        </w:rPr>
        <w:t xml:space="preserve">a </w:t>
      </w:r>
      <w:r w:rsidR="00D9761E" w:rsidRPr="00552F66">
        <w:rPr>
          <w:rFonts w:ascii="Times" w:hAnsi="Times"/>
          <w:sz w:val="22"/>
          <w:szCs w:val="22"/>
        </w:rPr>
        <w:t>diff</w:t>
      </w:r>
      <w:r w:rsidR="00C63E39" w:rsidRPr="00552F66">
        <w:rPr>
          <w:rFonts w:ascii="Times" w:hAnsi="Times"/>
          <w:sz w:val="22"/>
          <w:szCs w:val="22"/>
        </w:rPr>
        <w:t>erent distribution</w:t>
      </w:r>
      <w:r w:rsidR="00111232" w:rsidRPr="00552F66">
        <w:rPr>
          <w:rFonts w:ascii="Times" w:hAnsi="Times"/>
          <w:sz w:val="22"/>
          <w:szCs w:val="22"/>
        </w:rPr>
        <w:t>, cities with a different shape or in market with more than two firms</w:t>
      </w:r>
      <w:r w:rsidR="00D9761E" w:rsidRPr="00552F66">
        <w:rPr>
          <w:rFonts w:ascii="Times" w:hAnsi="Times"/>
          <w:sz w:val="22"/>
          <w:szCs w:val="22"/>
        </w:rPr>
        <w:t>.</w:t>
      </w:r>
      <w:r w:rsidR="00C63E39" w:rsidRPr="00552F66">
        <w:rPr>
          <w:rFonts w:ascii="Times" w:hAnsi="Times"/>
          <w:sz w:val="22"/>
          <w:szCs w:val="22"/>
        </w:rPr>
        <w:t xml:space="preserve"> For instance, a distribution that assigns more weight to the middle of the linear spectrum will increase the m</w:t>
      </w:r>
      <w:r w:rsidR="00777846" w:rsidRPr="00552F66">
        <w:rPr>
          <w:rFonts w:ascii="Times" w:hAnsi="Times"/>
          <w:sz w:val="22"/>
          <w:szCs w:val="22"/>
        </w:rPr>
        <w:t>arginal benefit of locating towards the middle compared to the current model. This change is likely to have consequences for the Nash equilibrium of the Hotelling model with quadratic costs</w:t>
      </w:r>
      <w:r w:rsidR="0050134A" w:rsidRPr="00552F66">
        <w:rPr>
          <w:rFonts w:ascii="Times" w:hAnsi="Times"/>
          <w:sz w:val="22"/>
          <w:szCs w:val="22"/>
        </w:rPr>
        <w:t xml:space="preserve">. The location choice of the firms (and the price strategy) will differ from the current equilibrium if the increase in the marginal benefit of locating towards the middle is sufficiently high. </w:t>
      </w:r>
      <w:r w:rsidR="007679DC">
        <w:rPr>
          <w:rFonts w:ascii="Times" w:hAnsi="Times"/>
          <w:sz w:val="22"/>
          <w:szCs w:val="22"/>
        </w:rPr>
        <w:t xml:space="preserve">Each </w:t>
      </w:r>
      <w:r w:rsidR="00BF57A3">
        <w:rPr>
          <w:rFonts w:ascii="Times" w:hAnsi="Times"/>
          <w:sz w:val="22"/>
          <w:szCs w:val="22"/>
        </w:rPr>
        <w:t xml:space="preserve">of these </w:t>
      </w:r>
      <w:r w:rsidR="007679DC">
        <w:rPr>
          <w:rFonts w:ascii="Times" w:hAnsi="Times"/>
          <w:sz w:val="22"/>
          <w:szCs w:val="22"/>
        </w:rPr>
        <w:t>extensions represents a different market. Therefore, analyzing their effect on current models improves the application of</w:t>
      </w:r>
      <w:r w:rsidR="00FB61E4">
        <w:rPr>
          <w:rFonts w:ascii="Times" w:hAnsi="Times"/>
          <w:sz w:val="22"/>
          <w:szCs w:val="22"/>
        </w:rPr>
        <w:t xml:space="preserve"> the suggested</w:t>
      </w:r>
      <w:r w:rsidR="007679DC">
        <w:rPr>
          <w:rFonts w:ascii="Times" w:hAnsi="Times"/>
          <w:sz w:val="22"/>
          <w:szCs w:val="22"/>
        </w:rPr>
        <w:t xml:space="preserve"> case-by-case analysis. </w:t>
      </w:r>
    </w:p>
    <w:p w14:paraId="6851486D" w14:textId="596E5C63" w:rsidR="00E315B8" w:rsidRPr="00552F66" w:rsidRDefault="0050134A" w:rsidP="0037146D">
      <w:pPr>
        <w:spacing w:line="360" w:lineRule="auto"/>
        <w:jc w:val="both"/>
        <w:rPr>
          <w:rFonts w:ascii="Times" w:hAnsi="Times"/>
          <w:sz w:val="22"/>
          <w:szCs w:val="22"/>
        </w:rPr>
      </w:pPr>
      <w:r w:rsidRPr="00552F66">
        <w:rPr>
          <w:rFonts w:ascii="Times" w:hAnsi="Times"/>
          <w:sz w:val="22"/>
          <w:szCs w:val="22"/>
        </w:rPr>
        <w:tab/>
      </w:r>
      <w:r w:rsidR="00616BEB" w:rsidRPr="00552F66">
        <w:rPr>
          <w:rFonts w:ascii="Times" w:hAnsi="Times"/>
          <w:sz w:val="22"/>
          <w:szCs w:val="22"/>
        </w:rPr>
        <w:t xml:space="preserve"> </w:t>
      </w:r>
    </w:p>
    <w:p w14:paraId="3E3E5A62" w14:textId="77777777" w:rsidR="0037146D" w:rsidRPr="00552F66" w:rsidRDefault="0037146D" w:rsidP="0037146D">
      <w:pPr>
        <w:spacing w:line="360" w:lineRule="auto"/>
        <w:jc w:val="both"/>
        <w:rPr>
          <w:rFonts w:ascii="Times" w:hAnsi="Times"/>
          <w:b/>
          <w:sz w:val="22"/>
          <w:szCs w:val="22"/>
        </w:rPr>
      </w:pPr>
    </w:p>
    <w:p w14:paraId="791E3585" w14:textId="77777777" w:rsidR="0037146D" w:rsidRPr="00552F66" w:rsidRDefault="0037146D" w:rsidP="0037146D">
      <w:pPr>
        <w:spacing w:line="360" w:lineRule="auto"/>
        <w:jc w:val="both"/>
        <w:rPr>
          <w:rFonts w:ascii="Times" w:hAnsi="Times"/>
          <w:b/>
          <w:sz w:val="22"/>
          <w:szCs w:val="22"/>
        </w:rPr>
      </w:pPr>
    </w:p>
    <w:p w14:paraId="16F819F1" w14:textId="77777777" w:rsidR="0037146D" w:rsidRPr="00552F66" w:rsidRDefault="0037146D" w:rsidP="0037146D">
      <w:pPr>
        <w:spacing w:line="360" w:lineRule="auto"/>
        <w:jc w:val="both"/>
        <w:rPr>
          <w:rFonts w:ascii="Times" w:hAnsi="Times"/>
          <w:b/>
          <w:sz w:val="22"/>
          <w:szCs w:val="22"/>
        </w:rPr>
      </w:pPr>
    </w:p>
    <w:p w14:paraId="4707F84F" w14:textId="77777777" w:rsidR="0037146D" w:rsidRPr="00552F66" w:rsidRDefault="0037146D" w:rsidP="0037146D">
      <w:pPr>
        <w:spacing w:line="360" w:lineRule="auto"/>
        <w:jc w:val="both"/>
        <w:rPr>
          <w:rFonts w:ascii="Times" w:hAnsi="Times"/>
          <w:b/>
          <w:sz w:val="22"/>
          <w:szCs w:val="22"/>
        </w:rPr>
      </w:pPr>
    </w:p>
    <w:p w14:paraId="17CDCCA9" w14:textId="77777777" w:rsidR="0037146D" w:rsidRPr="00552F66" w:rsidRDefault="0037146D" w:rsidP="0037146D">
      <w:pPr>
        <w:spacing w:line="360" w:lineRule="auto"/>
        <w:jc w:val="both"/>
        <w:rPr>
          <w:rFonts w:ascii="Times" w:hAnsi="Times"/>
          <w:b/>
          <w:sz w:val="22"/>
          <w:szCs w:val="22"/>
        </w:rPr>
      </w:pPr>
    </w:p>
    <w:p w14:paraId="4D3140B1" w14:textId="77777777" w:rsidR="0037146D" w:rsidRPr="00552F66" w:rsidRDefault="0037146D" w:rsidP="0037146D">
      <w:pPr>
        <w:spacing w:line="360" w:lineRule="auto"/>
        <w:jc w:val="both"/>
        <w:rPr>
          <w:rFonts w:ascii="Times" w:hAnsi="Times"/>
          <w:b/>
          <w:sz w:val="22"/>
          <w:szCs w:val="22"/>
        </w:rPr>
      </w:pPr>
    </w:p>
    <w:p w14:paraId="758BA335" w14:textId="77777777" w:rsidR="0037146D" w:rsidRPr="00552F66" w:rsidRDefault="0037146D" w:rsidP="0037146D">
      <w:pPr>
        <w:spacing w:line="360" w:lineRule="auto"/>
        <w:jc w:val="both"/>
        <w:rPr>
          <w:rFonts w:ascii="Times" w:hAnsi="Times"/>
          <w:b/>
          <w:sz w:val="22"/>
          <w:szCs w:val="22"/>
        </w:rPr>
      </w:pPr>
    </w:p>
    <w:p w14:paraId="57DF09B8" w14:textId="77777777" w:rsidR="00BF57A3" w:rsidRDefault="00BF57A3" w:rsidP="0037146D">
      <w:pPr>
        <w:spacing w:line="360" w:lineRule="auto"/>
        <w:jc w:val="both"/>
        <w:rPr>
          <w:rFonts w:ascii="Times" w:hAnsi="Times"/>
          <w:b/>
          <w:sz w:val="22"/>
          <w:szCs w:val="22"/>
        </w:rPr>
      </w:pPr>
    </w:p>
    <w:p w14:paraId="7EB4BC4A" w14:textId="11071F18" w:rsidR="001E7386" w:rsidRPr="00552F66" w:rsidRDefault="00975662" w:rsidP="0037146D">
      <w:pPr>
        <w:spacing w:line="360" w:lineRule="auto"/>
        <w:jc w:val="both"/>
        <w:rPr>
          <w:rFonts w:ascii="Times" w:hAnsi="Times"/>
          <w:b/>
          <w:sz w:val="22"/>
          <w:szCs w:val="22"/>
        </w:rPr>
      </w:pPr>
      <w:r w:rsidRPr="00552F66">
        <w:rPr>
          <w:rFonts w:ascii="Times" w:hAnsi="Times"/>
          <w:b/>
          <w:sz w:val="22"/>
          <w:szCs w:val="22"/>
        </w:rPr>
        <w:t>XI</w:t>
      </w:r>
      <w:r w:rsidR="00C34F88" w:rsidRPr="00552F66">
        <w:rPr>
          <w:rFonts w:ascii="Times" w:hAnsi="Times"/>
          <w:b/>
          <w:sz w:val="22"/>
          <w:szCs w:val="22"/>
        </w:rPr>
        <w:t>. A</w:t>
      </w:r>
      <w:r w:rsidR="00224E8A" w:rsidRPr="00552F66">
        <w:rPr>
          <w:rFonts w:ascii="Times" w:hAnsi="Times"/>
          <w:b/>
          <w:sz w:val="22"/>
          <w:szCs w:val="22"/>
        </w:rPr>
        <w:t>PPENDICES</w:t>
      </w:r>
    </w:p>
    <w:p w14:paraId="5B158920" w14:textId="77777777" w:rsidR="007F445B" w:rsidRPr="00552F66" w:rsidRDefault="007F445B" w:rsidP="0037146D">
      <w:pPr>
        <w:spacing w:line="360" w:lineRule="auto"/>
        <w:jc w:val="both"/>
        <w:rPr>
          <w:rFonts w:ascii="Times" w:hAnsi="Times"/>
          <w:b/>
          <w:sz w:val="22"/>
          <w:szCs w:val="22"/>
        </w:rPr>
      </w:pPr>
    </w:p>
    <w:p w14:paraId="32D7A183" w14:textId="51338478" w:rsidR="00624C13" w:rsidRPr="00552F66" w:rsidRDefault="00F4487D" w:rsidP="0037146D">
      <w:pPr>
        <w:spacing w:line="360" w:lineRule="auto"/>
        <w:jc w:val="both"/>
        <w:rPr>
          <w:rFonts w:ascii="Times" w:hAnsi="Times"/>
          <w:b/>
          <w:sz w:val="22"/>
          <w:szCs w:val="22"/>
        </w:rPr>
      </w:pPr>
      <w:r w:rsidRPr="00552F66">
        <w:rPr>
          <w:rFonts w:ascii="Times" w:hAnsi="Times"/>
          <w:b/>
          <w:sz w:val="22"/>
          <w:szCs w:val="22"/>
        </w:rPr>
        <w:t>Section A: Summary of results</w:t>
      </w:r>
    </w:p>
    <w:p w14:paraId="40195911" w14:textId="2951668B" w:rsidR="00624C13" w:rsidRPr="00552F66" w:rsidRDefault="00624C13" w:rsidP="0037146D">
      <w:pPr>
        <w:spacing w:line="360" w:lineRule="auto"/>
        <w:jc w:val="both"/>
        <w:rPr>
          <w:rFonts w:ascii="Times" w:hAnsi="Times"/>
          <w:b/>
          <w:sz w:val="20"/>
          <w:szCs w:val="22"/>
        </w:rPr>
      </w:pPr>
      <w:r w:rsidRPr="00552F66">
        <w:rPr>
          <w:rFonts w:ascii="Times" w:hAnsi="Times"/>
          <w:b/>
          <w:sz w:val="20"/>
          <w:szCs w:val="22"/>
        </w:rPr>
        <w:t>IV.A Model 1</w:t>
      </w:r>
    </w:p>
    <w:p w14:paraId="18AEC748" w14:textId="1FA508CC" w:rsidR="002B5A6E" w:rsidRPr="00552F66" w:rsidRDefault="00F4487D" w:rsidP="0037146D">
      <w:pPr>
        <w:spacing w:line="360" w:lineRule="auto"/>
        <w:jc w:val="both"/>
        <w:rPr>
          <w:rFonts w:ascii="Times" w:hAnsi="Times"/>
          <w:sz w:val="18"/>
          <w:szCs w:val="22"/>
        </w:rPr>
      </w:pPr>
      <w:r w:rsidRPr="00552F66">
        <w:rPr>
          <w:rFonts w:ascii="Times" w:hAnsi="Times"/>
          <w:sz w:val="18"/>
          <w:szCs w:val="22"/>
        </w:rPr>
        <w:t>Table 1</w:t>
      </w:r>
      <w:r w:rsidR="002B5A6E" w:rsidRPr="00552F66">
        <w:rPr>
          <w:rFonts w:ascii="Times" w:hAnsi="Times"/>
          <w:sz w:val="18"/>
          <w:szCs w:val="22"/>
        </w:rPr>
        <w:t>.1 Prices in model 1</w:t>
      </w:r>
    </w:p>
    <w:tbl>
      <w:tblPr>
        <w:tblStyle w:val="TableGrid"/>
        <w:tblW w:w="0" w:type="auto"/>
        <w:tblLook w:val="04A0" w:firstRow="1" w:lastRow="0" w:firstColumn="1" w:lastColumn="0" w:noHBand="0" w:noVBand="1"/>
      </w:tblPr>
      <w:tblGrid>
        <w:gridCol w:w="959"/>
        <w:gridCol w:w="2268"/>
        <w:gridCol w:w="1701"/>
        <w:gridCol w:w="1984"/>
        <w:gridCol w:w="1604"/>
      </w:tblGrid>
      <w:tr w:rsidR="006C3763" w:rsidRPr="00552F66" w14:paraId="359B347F" w14:textId="77777777" w:rsidTr="009F16A2">
        <w:tc>
          <w:tcPr>
            <w:tcW w:w="959" w:type="dxa"/>
          </w:tcPr>
          <w:p w14:paraId="6B876569" w14:textId="77777777" w:rsidR="006C3763" w:rsidRPr="00552F66" w:rsidRDefault="006C3763" w:rsidP="0037146D">
            <w:pPr>
              <w:spacing w:line="360" w:lineRule="auto"/>
              <w:jc w:val="both"/>
              <w:rPr>
                <w:rFonts w:ascii="Times" w:hAnsi="Times"/>
                <w:b/>
                <w:sz w:val="18"/>
                <w:szCs w:val="18"/>
              </w:rPr>
            </w:pPr>
          </w:p>
        </w:tc>
        <w:tc>
          <w:tcPr>
            <w:tcW w:w="3969" w:type="dxa"/>
            <w:gridSpan w:val="2"/>
          </w:tcPr>
          <w:p w14:paraId="444A67F4" w14:textId="540CA3E0" w:rsidR="006C3763" w:rsidRPr="00552F66" w:rsidRDefault="004273B5" w:rsidP="0037146D">
            <w:pPr>
              <w:spacing w:line="360" w:lineRule="auto"/>
              <w:jc w:val="both"/>
              <w:rPr>
                <w:rFonts w:ascii="Times" w:hAnsi="Times"/>
                <w:b/>
                <w:sz w:val="18"/>
                <w:szCs w:val="18"/>
              </w:rPr>
            </w:pPr>
            <m:oMathPara>
              <m:oMath>
                <m:sSub>
                  <m:sSubPr>
                    <m:ctrlPr>
                      <w:rPr>
                        <w:rFonts w:ascii="Cambria Math" w:hAnsi="Cambria Math"/>
                        <w:b/>
                        <w:i/>
                        <w:sz w:val="18"/>
                        <w:szCs w:val="22"/>
                      </w:rPr>
                    </m:ctrlPr>
                  </m:sSubPr>
                  <m:e>
                    <m:r>
                      <m:rPr>
                        <m:sty m:val="bi"/>
                      </m:rPr>
                      <w:rPr>
                        <w:rFonts w:ascii="Cambria Math" w:hAnsi="Cambria Math"/>
                        <w:sz w:val="18"/>
                        <w:szCs w:val="22"/>
                      </w:rPr>
                      <m:t>p</m:t>
                    </m:r>
                  </m:e>
                  <m:sub>
                    <m:r>
                      <m:rPr>
                        <m:sty m:val="bi"/>
                      </m:rPr>
                      <w:rPr>
                        <w:rFonts w:ascii="Cambria Math" w:hAnsi="Cambria Math"/>
                        <w:sz w:val="18"/>
                        <w:szCs w:val="22"/>
                      </w:rPr>
                      <m:t>j</m:t>
                    </m:r>
                  </m:sub>
                </m:sSub>
                <m:r>
                  <m:rPr>
                    <m:sty m:val="bi"/>
                  </m:rPr>
                  <w:rPr>
                    <w:rFonts w:ascii="Cambria Math" w:hAnsi="Cambria Math"/>
                    <w:sz w:val="18"/>
                    <w:szCs w:val="22"/>
                  </w:rPr>
                  <m:t>≥3</m:t>
                </m:r>
                <m:r>
                  <m:rPr>
                    <m:sty m:val="bi"/>
                  </m:rPr>
                  <w:rPr>
                    <w:rFonts w:ascii="Cambria Math" w:hAnsi="Cambria Math"/>
                    <w:sz w:val="18"/>
                    <w:szCs w:val="22"/>
                  </w:rPr>
                  <m:t>t(1-2</m:t>
                </m:r>
                <m:r>
                  <m:rPr>
                    <m:sty m:val="bi"/>
                  </m:rPr>
                  <w:rPr>
                    <w:rFonts w:ascii="Cambria Math" w:hAnsi="Cambria Math"/>
                    <w:sz w:val="18"/>
                    <w:szCs w:val="22"/>
                  </w:rPr>
                  <m:t>x)</m:t>
                </m:r>
              </m:oMath>
            </m:oMathPara>
          </w:p>
        </w:tc>
        <w:tc>
          <w:tcPr>
            <w:tcW w:w="3588" w:type="dxa"/>
            <w:gridSpan w:val="2"/>
          </w:tcPr>
          <w:p w14:paraId="7582CA63" w14:textId="1D1B33CF" w:rsidR="006C3763" w:rsidRPr="00552F66" w:rsidRDefault="004273B5" w:rsidP="0037146D">
            <w:pPr>
              <w:spacing w:line="360" w:lineRule="auto"/>
              <w:jc w:val="both"/>
              <w:rPr>
                <w:rFonts w:ascii="Times" w:hAnsi="Times"/>
                <w:b/>
                <w:sz w:val="18"/>
                <w:szCs w:val="18"/>
              </w:rPr>
            </w:pPr>
            <m:oMathPara>
              <m:oMath>
                <m:sSub>
                  <m:sSubPr>
                    <m:ctrlPr>
                      <w:rPr>
                        <w:rFonts w:ascii="Cambria Math" w:hAnsi="Cambria Math"/>
                        <w:b/>
                        <w:i/>
                        <w:sz w:val="18"/>
                        <w:szCs w:val="22"/>
                      </w:rPr>
                    </m:ctrlPr>
                  </m:sSubPr>
                  <m:e>
                    <m:r>
                      <m:rPr>
                        <m:sty m:val="bi"/>
                      </m:rPr>
                      <w:rPr>
                        <w:rFonts w:ascii="Cambria Math" w:hAnsi="Cambria Math"/>
                        <w:sz w:val="18"/>
                        <w:szCs w:val="22"/>
                      </w:rPr>
                      <m:t>p</m:t>
                    </m:r>
                  </m:e>
                  <m:sub>
                    <m:r>
                      <m:rPr>
                        <m:sty m:val="bi"/>
                      </m:rPr>
                      <w:rPr>
                        <w:rFonts w:ascii="Cambria Math" w:hAnsi="Cambria Math"/>
                        <w:sz w:val="18"/>
                        <w:szCs w:val="22"/>
                      </w:rPr>
                      <m:t>j</m:t>
                    </m:r>
                  </m:sub>
                </m:sSub>
                <m:r>
                  <m:rPr>
                    <m:sty m:val="bi"/>
                  </m:rPr>
                  <w:rPr>
                    <w:rFonts w:ascii="Cambria Math" w:hAnsi="Cambria Math"/>
                    <w:sz w:val="18"/>
                    <w:szCs w:val="22"/>
                  </w:rPr>
                  <m:t>&lt;3</m:t>
                </m:r>
                <m:r>
                  <m:rPr>
                    <m:sty m:val="bi"/>
                  </m:rPr>
                  <w:rPr>
                    <w:rFonts w:ascii="Cambria Math" w:hAnsi="Cambria Math"/>
                    <w:sz w:val="18"/>
                    <w:szCs w:val="22"/>
                  </w:rPr>
                  <m:t>t(1-2</m:t>
                </m:r>
                <m:r>
                  <m:rPr>
                    <m:sty m:val="bi"/>
                  </m:rPr>
                  <w:rPr>
                    <w:rFonts w:ascii="Cambria Math" w:hAnsi="Cambria Math"/>
                    <w:sz w:val="18"/>
                    <w:szCs w:val="22"/>
                  </w:rPr>
                  <m:t>x)</m:t>
                </m:r>
              </m:oMath>
            </m:oMathPara>
          </w:p>
        </w:tc>
      </w:tr>
      <w:tr w:rsidR="006C3763" w:rsidRPr="00552F66" w14:paraId="79C932B0" w14:textId="77777777" w:rsidTr="009F16A2">
        <w:tc>
          <w:tcPr>
            <w:tcW w:w="959" w:type="dxa"/>
          </w:tcPr>
          <w:p w14:paraId="1E39C1C8" w14:textId="77777777" w:rsidR="006C3763" w:rsidRPr="00552F66" w:rsidRDefault="006C3763" w:rsidP="0037146D">
            <w:pPr>
              <w:spacing w:line="360" w:lineRule="auto"/>
              <w:jc w:val="both"/>
              <w:rPr>
                <w:rFonts w:ascii="Times" w:hAnsi="Times"/>
                <w:b/>
                <w:sz w:val="18"/>
                <w:szCs w:val="18"/>
              </w:rPr>
            </w:pPr>
            <w:r w:rsidRPr="00552F66">
              <w:rPr>
                <w:rFonts w:ascii="Times" w:hAnsi="Times"/>
                <w:b/>
                <w:sz w:val="18"/>
                <w:szCs w:val="18"/>
              </w:rPr>
              <w:t>Interval</w:t>
            </w:r>
          </w:p>
        </w:tc>
        <w:tc>
          <w:tcPr>
            <w:tcW w:w="2268" w:type="dxa"/>
            <w:vAlign w:val="center"/>
          </w:tcPr>
          <w:p w14:paraId="28CBE0BC" w14:textId="77777777" w:rsidR="006C3763" w:rsidRPr="00552F66" w:rsidRDefault="006C3763" w:rsidP="0037146D">
            <w:pPr>
              <w:spacing w:line="360" w:lineRule="auto"/>
              <w:jc w:val="both"/>
              <w:rPr>
                <w:rFonts w:ascii="Times" w:hAnsi="Times"/>
                <w:b/>
                <w:sz w:val="14"/>
                <w:szCs w:val="18"/>
              </w:rPr>
            </w:pPr>
            <m:oMathPara>
              <m:oMath>
                <m:r>
                  <m:rPr>
                    <m:sty m:val="p"/>
                  </m:rPr>
                  <w:rPr>
                    <w:rFonts w:ascii="Cambria Math" w:hAnsi="Cambria Math"/>
                    <w:sz w:val="14"/>
                    <w:szCs w:val="18"/>
                  </w:rPr>
                  <m:t>[0, 1/4)</m:t>
                </m:r>
              </m:oMath>
            </m:oMathPara>
          </w:p>
        </w:tc>
        <w:tc>
          <w:tcPr>
            <w:tcW w:w="1701" w:type="dxa"/>
            <w:vAlign w:val="center"/>
          </w:tcPr>
          <w:p w14:paraId="30796649" w14:textId="77777777" w:rsidR="006C3763" w:rsidRPr="00552F66" w:rsidRDefault="006C3763" w:rsidP="0037146D">
            <w:pPr>
              <w:spacing w:line="360" w:lineRule="auto"/>
              <w:jc w:val="both"/>
              <w:rPr>
                <w:rFonts w:ascii="Times" w:hAnsi="Times"/>
                <w:b/>
                <w:sz w:val="14"/>
                <w:szCs w:val="18"/>
              </w:rPr>
            </w:pPr>
            <m:oMathPara>
              <m:oMath>
                <m:r>
                  <w:rPr>
                    <w:rFonts w:ascii="Cambria Math" w:hAnsi="Cambria Math"/>
                    <w:sz w:val="14"/>
                    <w:szCs w:val="18"/>
                  </w:rPr>
                  <m:t>[1/4, 1/2)</m:t>
                </m:r>
              </m:oMath>
            </m:oMathPara>
          </w:p>
        </w:tc>
        <w:tc>
          <w:tcPr>
            <w:tcW w:w="1984" w:type="dxa"/>
            <w:vAlign w:val="center"/>
          </w:tcPr>
          <w:p w14:paraId="3C55DE21" w14:textId="77777777" w:rsidR="006C3763" w:rsidRPr="00552F66" w:rsidRDefault="006C3763" w:rsidP="0037146D">
            <w:pPr>
              <w:spacing w:line="360" w:lineRule="auto"/>
              <w:jc w:val="both"/>
              <w:rPr>
                <w:rFonts w:ascii="Times" w:hAnsi="Times"/>
                <w:b/>
                <w:sz w:val="14"/>
                <w:szCs w:val="18"/>
              </w:rPr>
            </w:pPr>
            <m:oMathPara>
              <m:oMath>
                <m:r>
                  <m:rPr>
                    <m:sty m:val="p"/>
                  </m:rPr>
                  <w:rPr>
                    <w:rFonts w:ascii="Cambria Math" w:hAnsi="Cambria Math"/>
                    <w:sz w:val="14"/>
                    <w:szCs w:val="18"/>
                  </w:rPr>
                  <m:t>[0, 1/4)</m:t>
                </m:r>
              </m:oMath>
            </m:oMathPara>
          </w:p>
        </w:tc>
        <w:tc>
          <w:tcPr>
            <w:tcW w:w="1604" w:type="dxa"/>
            <w:vAlign w:val="center"/>
          </w:tcPr>
          <w:p w14:paraId="45376923" w14:textId="77777777" w:rsidR="006C3763" w:rsidRPr="00552F66" w:rsidRDefault="006C3763" w:rsidP="0037146D">
            <w:pPr>
              <w:spacing w:line="360" w:lineRule="auto"/>
              <w:jc w:val="both"/>
              <w:rPr>
                <w:rFonts w:ascii="Times" w:hAnsi="Times"/>
                <w:b/>
                <w:sz w:val="14"/>
                <w:szCs w:val="18"/>
              </w:rPr>
            </w:pPr>
            <m:oMathPara>
              <m:oMath>
                <m:r>
                  <w:rPr>
                    <w:rFonts w:ascii="Cambria Math" w:hAnsi="Cambria Math"/>
                    <w:sz w:val="14"/>
                    <w:szCs w:val="18"/>
                  </w:rPr>
                  <m:t>[1/4, 1/2)</m:t>
                </m:r>
              </m:oMath>
            </m:oMathPara>
          </w:p>
        </w:tc>
      </w:tr>
      <w:tr w:rsidR="006C3763" w:rsidRPr="00552F66" w14:paraId="1545BB66" w14:textId="77777777" w:rsidTr="009F16A2">
        <w:tc>
          <w:tcPr>
            <w:tcW w:w="959" w:type="dxa"/>
          </w:tcPr>
          <w:p w14:paraId="4659EF09" w14:textId="77777777" w:rsidR="006C3763" w:rsidRPr="00552F66" w:rsidRDefault="006C3763" w:rsidP="0037146D">
            <w:pPr>
              <w:spacing w:line="360" w:lineRule="auto"/>
              <w:jc w:val="both"/>
              <w:rPr>
                <w:rFonts w:ascii="Times" w:hAnsi="Times"/>
                <w:b/>
                <w:sz w:val="18"/>
                <w:szCs w:val="18"/>
              </w:rPr>
            </w:pPr>
            <w:r w:rsidRPr="00552F66">
              <w:rPr>
                <w:rFonts w:ascii="Times" w:hAnsi="Times"/>
                <w:b/>
                <w:sz w:val="18"/>
                <w:szCs w:val="18"/>
              </w:rPr>
              <w:t>Nash</w:t>
            </w:r>
          </w:p>
        </w:tc>
        <w:tc>
          <w:tcPr>
            <w:tcW w:w="2268" w:type="dxa"/>
            <w:vAlign w:val="center"/>
          </w:tcPr>
          <w:p w14:paraId="03341300" w14:textId="77777777" w:rsidR="006C3763" w:rsidRPr="00552F66" w:rsidRDefault="006C3763" w:rsidP="0037146D">
            <w:pPr>
              <w:spacing w:line="360" w:lineRule="auto"/>
              <w:jc w:val="both"/>
              <w:rPr>
                <w:rFonts w:ascii="Times" w:hAnsi="Times"/>
                <w:b/>
                <w:sz w:val="14"/>
                <w:szCs w:val="18"/>
              </w:rPr>
            </w:pPr>
            <m:oMathPara>
              <m:oMath>
                <m:r>
                  <w:rPr>
                    <w:rFonts w:ascii="Cambria Math" w:hAnsi="Cambria Math"/>
                    <w:sz w:val="14"/>
                    <w:szCs w:val="18"/>
                  </w:rPr>
                  <m:t>t</m:t>
                </m:r>
                <m:d>
                  <m:dPr>
                    <m:ctrlPr>
                      <w:rPr>
                        <w:rFonts w:ascii="Cambria Math" w:hAnsi="Cambria Math"/>
                        <w:i/>
                        <w:sz w:val="14"/>
                        <w:szCs w:val="18"/>
                      </w:rPr>
                    </m:ctrlPr>
                  </m:dPr>
                  <m:e>
                    <m:r>
                      <w:rPr>
                        <w:rFonts w:ascii="Cambria Math" w:hAnsi="Cambria Math"/>
                        <w:sz w:val="14"/>
                        <w:szCs w:val="18"/>
                      </w:rPr>
                      <m:t>1-2x</m:t>
                    </m:r>
                  </m:e>
                </m:d>
              </m:oMath>
            </m:oMathPara>
          </w:p>
        </w:tc>
        <w:tc>
          <w:tcPr>
            <w:tcW w:w="1701" w:type="dxa"/>
            <w:vAlign w:val="center"/>
          </w:tcPr>
          <w:p w14:paraId="7FC99B99" w14:textId="77777777" w:rsidR="006C3763" w:rsidRPr="00552F66" w:rsidRDefault="006C3763" w:rsidP="0037146D">
            <w:pPr>
              <w:spacing w:line="360" w:lineRule="auto"/>
              <w:jc w:val="both"/>
              <w:rPr>
                <w:rFonts w:ascii="Times" w:hAnsi="Times"/>
                <w:b/>
                <w:sz w:val="14"/>
                <w:szCs w:val="18"/>
              </w:rPr>
            </w:pPr>
            <m:oMathPara>
              <m:oMath>
                <m:r>
                  <w:rPr>
                    <w:rFonts w:ascii="Cambria Math" w:hAnsi="Cambria Math"/>
                    <w:sz w:val="14"/>
                    <w:szCs w:val="18"/>
                  </w:rPr>
                  <m:t>t</m:t>
                </m:r>
                <m:d>
                  <m:dPr>
                    <m:ctrlPr>
                      <w:rPr>
                        <w:rFonts w:ascii="Cambria Math" w:hAnsi="Cambria Math"/>
                        <w:i/>
                        <w:sz w:val="14"/>
                        <w:szCs w:val="18"/>
                      </w:rPr>
                    </m:ctrlPr>
                  </m:dPr>
                  <m:e>
                    <m:r>
                      <w:rPr>
                        <w:rFonts w:ascii="Cambria Math" w:hAnsi="Cambria Math"/>
                        <w:sz w:val="14"/>
                        <w:szCs w:val="18"/>
                      </w:rPr>
                      <m:t>1-2x</m:t>
                    </m:r>
                  </m:e>
                </m:d>
              </m:oMath>
            </m:oMathPara>
          </w:p>
        </w:tc>
        <w:tc>
          <w:tcPr>
            <w:tcW w:w="1984" w:type="dxa"/>
            <w:vAlign w:val="center"/>
          </w:tcPr>
          <w:p w14:paraId="74632A0D" w14:textId="4D580D2B" w:rsidR="006C3763" w:rsidRPr="00552F66" w:rsidRDefault="006C3763" w:rsidP="0037146D">
            <w:pPr>
              <w:spacing w:line="360" w:lineRule="auto"/>
              <w:jc w:val="both"/>
              <w:rPr>
                <w:rFonts w:ascii="Times" w:hAnsi="Times"/>
                <w:b/>
                <w:sz w:val="14"/>
                <w:szCs w:val="18"/>
              </w:rPr>
            </w:pPr>
            <m:oMathPara>
              <m:oMath>
                <m:r>
                  <w:rPr>
                    <w:rFonts w:ascii="Cambria Math" w:hAnsi="Cambria Math"/>
                    <w:sz w:val="14"/>
                    <w:szCs w:val="18"/>
                  </w:rPr>
                  <m:t>t</m:t>
                </m:r>
                <m:d>
                  <m:dPr>
                    <m:ctrlPr>
                      <w:rPr>
                        <w:rFonts w:ascii="Cambria Math" w:hAnsi="Cambria Math"/>
                        <w:i/>
                        <w:sz w:val="14"/>
                        <w:szCs w:val="18"/>
                      </w:rPr>
                    </m:ctrlPr>
                  </m:dPr>
                  <m:e>
                    <m:r>
                      <w:rPr>
                        <w:rFonts w:ascii="Cambria Math" w:hAnsi="Cambria Math"/>
                        <w:sz w:val="14"/>
                        <w:szCs w:val="18"/>
                      </w:rPr>
                      <m:t>1-2x</m:t>
                    </m:r>
                  </m:e>
                </m:d>
              </m:oMath>
            </m:oMathPara>
          </w:p>
        </w:tc>
        <w:tc>
          <w:tcPr>
            <w:tcW w:w="1604" w:type="dxa"/>
            <w:vAlign w:val="center"/>
          </w:tcPr>
          <w:p w14:paraId="1B513407" w14:textId="45FE0D9A" w:rsidR="006C3763" w:rsidRPr="00552F66" w:rsidRDefault="006C3763" w:rsidP="0037146D">
            <w:pPr>
              <w:spacing w:line="360" w:lineRule="auto"/>
              <w:jc w:val="both"/>
              <w:rPr>
                <w:rFonts w:ascii="Times" w:hAnsi="Times"/>
                <w:b/>
                <w:sz w:val="14"/>
                <w:szCs w:val="18"/>
              </w:rPr>
            </w:pPr>
            <m:oMathPara>
              <m:oMath>
                <m:r>
                  <w:rPr>
                    <w:rFonts w:ascii="Cambria Math" w:hAnsi="Cambria Math"/>
                    <w:sz w:val="14"/>
                    <w:szCs w:val="18"/>
                  </w:rPr>
                  <m:t>t</m:t>
                </m:r>
                <m:d>
                  <m:dPr>
                    <m:ctrlPr>
                      <w:rPr>
                        <w:rFonts w:ascii="Cambria Math" w:hAnsi="Cambria Math"/>
                        <w:i/>
                        <w:sz w:val="14"/>
                        <w:szCs w:val="18"/>
                      </w:rPr>
                    </m:ctrlPr>
                  </m:dPr>
                  <m:e>
                    <m:r>
                      <w:rPr>
                        <w:rFonts w:ascii="Cambria Math" w:hAnsi="Cambria Math"/>
                        <w:sz w:val="14"/>
                        <w:szCs w:val="18"/>
                      </w:rPr>
                      <m:t>1-2x</m:t>
                    </m:r>
                  </m:e>
                </m:d>
              </m:oMath>
            </m:oMathPara>
          </w:p>
        </w:tc>
      </w:tr>
      <w:tr w:rsidR="003B43CE" w:rsidRPr="00552F66" w14:paraId="2233BB03" w14:textId="77777777" w:rsidTr="009F16A2">
        <w:tc>
          <w:tcPr>
            <w:tcW w:w="959" w:type="dxa"/>
          </w:tcPr>
          <w:p w14:paraId="1FB24E58" w14:textId="784C1E74" w:rsidR="003B43CE" w:rsidRPr="00552F66" w:rsidRDefault="003B43CE" w:rsidP="0037146D">
            <w:pPr>
              <w:spacing w:line="360" w:lineRule="auto"/>
              <w:jc w:val="both"/>
              <w:rPr>
                <w:rFonts w:ascii="Times" w:hAnsi="Times"/>
                <w:b/>
                <w:sz w:val="18"/>
                <w:szCs w:val="18"/>
              </w:rPr>
            </w:pPr>
            <w:r w:rsidRPr="00552F66">
              <w:rPr>
                <w:rFonts w:ascii="Times" w:hAnsi="Times"/>
                <w:b/>
                <w:sz w:val="18"/>
                <w:szCs w:val="18"/>
              </w:rPr>
              <w:t>Collusion</w:t>
            </w:r>
          </w:p>
        </w:tc>
        <w:tc>
          <w:tcPr>
            <w:tcW w:w="2268" w:type="dxa"/>
            <w:vAlign w:val="center"/>
          </w:tcPr>
          <w:p w14:paraId="167458C4" w14:textId="1B393F81" w:rsidR="003B43CE" w:rsidRPr="00552F66" w:rsidRDefault="003B43CE" w:rsidP="0037146D">
            <w:pPr>
              <w:spacing w:line="360" w:lineRule="auto"/>
              <w:jc w:val="both"/>
              <w:rPr>
                <w:rFonts w:ascii="Times" w:eastAsia="ＭＳ 明朝" w:hAnsi="Times" w:cs="Times New Roman"/>
                <w:sz w:val="14"/>
                <w:szCs w:val="18"/>
              </w:rPr>
            </w:pPr>
            <m:oMathPara>
              <m:oMath>
                <m:r>
                  <w:rPr>
                    <w:rFonts w:ascii="Cambria Math" w:hAnsi="Cambria Math"/>
                    <w:sz w:val="14"/>
                    <w:szCs w:val="18"/>
                  </w:rPr>
                  <m:t>k-t</m:t>
                </m:r>
                <m:sSup>
                  <m:sSupPr>
                    <m:ctrlPr>
                      <w:rPr>
                        <w:rFonts w:ascii="Cambria Math" w:hAnsi="Cambria Math"/>
                        <w:i/>
                        <w:sz w:val="14"/>
                        <w:szCs w:val="18"/>
                      </w:rPr>
                    </m:ctrlPr>
                  </m:sSupPr>
                  <m:e>
                    <m:r>
                      <w:rPr>
                        <w:rFonts w:ascii="Cambria Math" w:hAnsi="Cambria Math"/>
                        <w:sz w:val="14"/>
                        <w:szCs w:val="18"/>
                      </w:rPr>
                      <m:t>(1/2-x)</m:t>
                    </m:r>
                  </m:e>
                  <m:sup>
                    <m:r>
                      <w:rPr>
                        <w:rFonts w:ascii="Cambria Math" w:hAnsi="Cambria Math"/>
                        <w:sz w:val="14"/>
                        <w:szCs w:val="18"/>
                      </w:rPr>
                      <m:t>2</m:t>
                    </m:r>
                  </m:sup>
                </m:sSup>
              </m:oMath>
            </m:oMathPara>
          </w:p>
        </w:tc>
        <w:tc>
          <w:tcPr>
            <w:tcW w:w="1701" w:type="dxa"/>
            <w:vAlign w:val="center"/>
          </w:tcPr>
          <w:p w14:paraId="087E2608" w14:textId="7E45F8F9" w:rsidR="003B43CE" w:rsidRPr="00552F66" w:rsidRDefault="003B43CE" w:rsidP="0037146D">
            <w:pPr>
              <w:spacing w:line="360" w:lineRule="auto"/>
              <w:jc w:val="both"/>
              <w:rPr>
                <w:rFonts w:ascii="Times" w:eastAsia="ＭＳ 明朝" w:hAnsi="Times" w:cs="Times New Roman"/>
                <w:sz w:val="14"/>
                <w:szCs w:val="18"/>
              </w:rPr>
            </w:pPr>
            <m:oMathPara>
              <m:oMath>
                <m:r>
                  <w:rPr>
                    <w:rFonts w:ascii="Cambria Math" w:hAnsi="Cambria Math"/>
                    <w:sz w:val="14"/>
                    <w:szCs w:val="18"/>
                  </w:rPr>
                  <m:t>k-t</m:t>
                </m:r>
                <m:sSup>
                  <m:sSupPr>
                    <m:ctrlPr>
                      <w:rPr>
                        <w:rFonts w:ascii="Cambria Math" w:hAnsi="Cambria Math"/>
                        <w:i/>
                        <w:sz w:val="14"/>
                        <w:szCs w:val="18"/>
                      </w:rPr>
                    </m:ctrlPr>
                  </m:sSupPr>
                  <m:e>
                    <m:r>
                      <w:rPr>
                        <w:rFonts w:ascii="Cambria Math" w:hAnsi="Cambria Math"/>
                        <w:sz w:val="14"/>
                        <w:szCs w:val="18"/>
                      </w:rPr>
                      <m:t>x</m:t>
                    </m:r>
                  </m:e>
                  <m:sup>
                    <m:r>
                      <w:rPr>
                        <w:rFonts w:ascii="Cambria Math" w:hAnsi="Cambria Math"/>
                        <w:sz w:val="14"/>
                        <w:szCs w:val="18"/>
                      </w:rPr>
                      <m:t>2</m:t>
                    </m:r>
                  </m:sup>
                </m:sSup>
              </m:oMath>
            </m:oMathPara>
          </w:p>
        </w:tc>
        <w:tc>
          <w:tcPr>
            <w:tcW w:w="1984" w:type="dxa"/>
            <w:vAlign w:val="center"/>
          </w:tcPr>
          <w:p w14:paraId="6A85B7AD" w14:textId="5D6D62BD" w:rsidR="003B43CE" w:rsidRPr="00552F66" w:rsidRDefault="003B43CE" w:rsidP="0037146D">
            <w:pPr>
              <w:spacing w:line="360" w:lineRule="auto"/>
              <w:jc w:val="both"/>
              <w:rPr>
                <w:rFonts w:ascii="Times" w:eastAsia="ＭＳ 明朝" w:hAnsi="Times" w:cs="Times New Roman"/>
                <w:sz w:val="14"/>
                <w:szCs w:val="18"/>
              </w:rPr>
            </w:pPr>
            <m:oMathPara>
              <m:oMath>
                <m:r>
                  <w:rPr>
                    <w:rFonts w:ascii="Cambria Math" w:hAnsi="Cambria Math"/>
                    <w:sz w:val="14"/>
                    <w:szCs w:val="18"/>
                  </w:rPr>
                  <m:t>k-t</m:t>
                </m:r>
                <m:sSup>
                  <m:sSupPr>
                    <m:ctrlPr>
                      <w:rPr>
                        <w:rFonts w:ascii="Cambria Math" w:hAnsi="Cambria Math"/>
                        <w:i/>
                        <w:sz w:val="14"/>
                        <w:szCs w:val="18"/>
                      </w:rPr>
                    </m:ctrlPr>
                  </m:sSupPr>
                  <m:e>
                    <m:r>
                      <w:rPr>
                        <w:rFonts w:ascii="Cambria Math" w:hAnsi="Cambria Math"/>
                        <w:sz w:val="14"/>
                        <w:szCs w:val="18"/>
                      </w:rPr>
                      <m:t>(1/2-x)</m:t>
                    </m:r>
                  </m:e>
                  <m:sup>
                    <m:r>
                      <w:rPr>
                        <w:rFonts w:ascii="Cambria Math" w:hAnsi="Cambria Math"/>
                        <w:sz w:val="14"/>
                        <w:szCs w:val="18"/>
                      </w:rPr>
                      <m:t>2</m:t>
                    </m:r>
                  </m:sup>
                </m:sSup>
              </m:oMath>
            </m:oMathPara>
          </w:p>
        </w:tc>
        <w:tc>
          <w:tcPr>
            <w:tcW w:w="1604" w:type="dxa"/>
            <w:vAlign w:val="center"/>
          </w:tcPr>
          <w:p w14:paraId="26E45F96" w14:textId="4871D748" w:rsidR="003B43CE" w:rsidRPr="00552F66" w:rsidRDefault="003B43CE" w:rsidP="0037146D">
            <w:pPr>
              <w:spacing w:line="360" w:lineRule="auto"/>
              <w:jc w:val="both"/>
              <w:rPr>
                <w:rFonts w:ascii="Times" w:eastAsia="ＭＳ 明朝" w:hAnsi="Times" w:cs="Times New Roman"/>
                <w:sz w:val="14"/>
                <w:szCs w:val="18"/>
              </w:rPr>
            </w:pPr>
            <m:oMathPara>
              <m:oMath>
                <m:r>
                  <w:rPr>
                    <w:rFonts w:ascii="Cambria Math" w:hAnsi="Cambria Math"/>
                    <w:sz w:val="14"/>
                    <w:szCs w:val="18"/>
                  </w:rPr>
                  <m:t>k-t</m:t>
                </m:r>
                <m:sSup>
                  <m:sSupPr>
                    <m:ctrlPr>
                      <w:rPr>
                        <w:rFonts w:ascii="Cambria Math" w:hAnsi="Cambria Math"/>
                        <w:i/>
                        <w:sz w:val="14"/>
                        <w:szCs w:val="18"/>
                      </w:rPr>
                    </m:ctrlPr>
                  </m:sSupPr>
                  <m:e>
                    <m:r>
                      <w:rPr>
                        <w:rFonts w:ascii="Cambria Math" w:hAnsi="Cambria Math"/>
                        <w:sz w:val="14"/>
                        <w:szCs w:val="18"/>
                      </w:rPr>
                      <m:t>x</m:t>
                    </m:r>
                  </m:e>
                  <m:sup>
                    <m:r>
                      <w:rPr>
                        <w:rFonts w:ascii="Cambria Math" w:hAnsi="Cambria Math"/>
                        <w:sz w:val="14"/>
                        <w:szCs w:val="18"/>
                      </w:rPr>
                      <m:t>2</m:t>
                    </m:r>
                  </m:sup>
                </m:sSup>
              </m:oMath>
            </m:oMathPara>
          </w:p>
        </w:tc>
      </w:tr>
      <w:tr w:rsidR="003B43CE" w:rsidRPr="00552F66" w14:paraId="16D13566" w14:textId="77777777" w:rsidTr="009F16A2">
        <w:tc>
          <w:tcPr>
            <w:tcW w:w="959" w:type="dxa"/>
          </w:tcPr>
          <w:p w14:paraId="20975DDA" w14:textId="525CD134" w:rsidR="003B43CE" w:rsidRPr="00552F66" w:rsidRDefault="003B43CE" w:rsidP="0037146D">
            <w:pPr>
              <w:spacing w:line="360" w:lineRule="auto"/>
              <w:jc w:val="both"/>
              <w:rPr>
                <w:rFonts w:ascii="Times" w:hAnsi="Times"/>
                <w:b/>
                <w:sz w:val="18"/>
                <w:szCs w:val="18"/>
              </w:rPr>
            </w:pPr>
            <w:r w:rsidRPr="00552F66">
              <w:rPr>
                <w:rFonts w:ascii="Times" w:hAnsi="Times"/>
                <w:b/>
                <w:sz w:val="18"/>
                <w:szCs w:val="18"/>
              </w:rPr>
              <w:t>Deviation</w:t>
            </w:r>
          </w:p>
        </w:tc>
        <w:tc>
          <w:tcPr>
            <w:tcW w:w="2268" w:type="dxa"/>
            <w:vAlign w:val="center"/>
          </w:tcPr>
          <w:p w14:paraId="69F8480A" w14:textId="4DD28EE2" w:rsidR="003B43CE" w:rsidRPr="00552F66" w:rsidRDefault="003B43CE" w:rsidP="0037146D">
            <w:pPr>
              <w:spacing w:line="360" w:lineRule="auto"/>
              <w:jc w:val="both"/>
              <w:rPr>
                <w:rFonts w:ascii="Times" w:eastAsia="ＭＳ 明朝" w:hAnsi="Times" w:cs="Times New Roman"/>
                <w:sz w:val="14"/>
                <w:szCs w:val="18"/>
              </w:rPr>
            </w:pPr>
            <m:oMathPara>
              <m:oMath>
                <m:r>
                  <w:rPr>
                    <w:rFonts w:ascii="Cambria Math" w:hAnsi="Cambria Math"/>
                    <w:sz w:val="14"/>
                    <w:szCs w:val="18"/>
                  </w:rPr>
                  <m:t>k-t</m:t>
                </m:r>
                <m:sSup>
                  <m:sSupPr>
                    <m:ctrlPr>
                      <w:rPr>
                        <w:rFonts w:ascii="Cambria Math" w:hAnsi="Cambria Math"/>
                        <w:i/>
                        <w:sz w:val="14"/>
                        <w:szCs w:val="18"/>
                      </w:rPr>
                    </m:ctrlPr>
                  </m:sSupPr>
                  <m:e>
                    <m:r>
                      <w:rPr>
                        <w:rFonts w:ascii="Cambria Math" w:hAnsi="Cambria Math"/>
                        <w:sz w:val="14"/>
                        <w:szCs w:val="18"/>
                      </w:rPr>
                      <m:t>(1/2-x)</m:t>
                    </m:r>
                  </m:e>
                  <m:sup>
                    <m:r>
                      <w:rPr>
                        <w:rFonts w:ascii="Cambria Math" w:hAnsi="Cambria Math"/>
                        <w:sz w:val="14"/>
                        <w:szCs w:val="18"/>
                      </w:rPr>
                      <m:t>2</m:t>
                    </m:r>
                  </m:sup>
                </m:sSup>
                <m:r>
                  <w:rPr>
                    <w:rFonts w:ascii="Cambria Math" w:hAnsi="Cambria Math"/>
                    <w:sz w:val="14"/>
                    <w:szCs w:val="18"/>
                  </w:rPr>
                  <m:t>-t(1-2x)</m:t>
                </m:r>
              </m:oMath>
            </m:oMathPara>
          </w:p>
        </w:tc>
        <w:tc>
          <w:tcPr>
            <w:tcW w:w="1701" w:type="dxa"/>
            <w:vAlign w:val="center"/>
          </w:tcPr>
          <w:p w14:paraId="74F08B49" w14:textId="21C04986" w:rsidR="003B43CE" w:rsidRPr="00552F66" w:rsidRDefault="003B43CE" w:rsidP="0037146D">
            <w:pPr>
              <w:spacing w:line="360" w:lineRule="auto"/>
              <w:jc w:val="both"/>
              <w:rPr>
                <w:rFonts w:ascii="Times" w:eastAsia="ＭＳ 明朝" w:hAnsi="Times" w:cs="Times New Roman"/>
                <w:sz w:val="14"/>
                <w:szCs w:val="18"/>
              </w:rPr>
            </w:pPr>
            <m:oMathPara>
              <m:oMath>
                <m:r>
                  <w:rPr>
                    <w:rFonts w:ascii="Cambria Math" w:hAnsi="Cambria Math"/>
                    <w:sz w:val="14"/>
                    <w:szCs w:val="18"/>
                  </w:rPr>
                  <m:t>k-t</m:t>
                </m:r>
                <m:sSup>
                  <m:sSupPr>
                    <m:ctrlPr>
                      <w:rPr>
                        <w:rFonts w:ascii="Cambria Math" w:hAnsi="Cambria Math"/>
                        <w:i/>
                        <w:sz w:val="14"/>
                        <w:szCs w:val="18"/>
                      </w:rPr>
                    </m:ctrlPr>
                  </m:sSupPr>
                  <m:e>
                    <m:r>
                      <w:rPr>
                        <w:rFonts w:ascii="Cambria Math" w:hAnsi="Cambria Math"/>
                        <w:sz w:val="14"/>
                        <w:szCs w:val="18"/>
                      </w:rPr>
                      <m:t>(1-x)</m:t>
                    </m:r>
                  </m:e>
                  <m:sup>
                    <m:r>
                      <w:rPr>
                        <w:rFonts w:ascii="Cambria Math" w:hAnsi="Cambria Math"/>
                        <w:sz w:val="14"/>
                        <w:szCs w:val="18"/>
                      </w:rPr>
                      <m:t>2</m:t>
                    </m:r>
                  </m:sup>
                </m:sSup>
              </m:oMath>
            </m:oMathPara>
          </w:p>
        </w:tc>
        <w:tc>
          <w:tcPr>
            <w:tcW w:w="1984" w:type="dxa"/>
            <w:vAlign w:val="center"/>
          </w:tcPr>
          <w:p w14:paraId="4B1C5FB0" w14:textId="68D14FDA" w:rsidR="003B43CE" w:rsidRPr="00552F66" w:rsidRDefault="003B43CE" w:rsidP="0037146D">
            <w:pPr>
              <w:spacing w:line="360" w:lineRule="auto"/>
              <w:jc w:val="both"/>
              <w:rPr>
                <w:rFonts w:ascii="Times" w:eastAsia="ＭＳ 明朝" w:hAnsi="Times" w:cs="Times New Roman"/>
                <w:sz w:val="14"/>
                <w:szCs w:val="18"/>
              </w:rPr>
            </w:pPr>
            <m:oMathPara>
              <m:oMath>
                <m:r>
                  <w:rPr>
                    <w:rFonts w:ascii="Cambria Math" w:hAnsi="Cambria Math"/>
                    <w:sz w:val="14"/>
                    <w:szCs w:val="18"/>
                  </w:rPr>
                  <m:t>1/8 (4 k + t (3 - 4 x (1 + x)))</m:t>
                </m:r>
              </m:oMath>
            </m:oMathPara>
          </w:p>
        </w:tc>
        <w:tc>
          <w:tcPr>
            <w:tcW w:w="1604" w:type="dxa"/>
            <w:vAlign w:val="center"/>
          </w:tcPr>
          <w:p w14:paraId="1A8FB9A2" w14:textId="40F1448C" w:rsidR="003B43CE" w:rsidRPr="00552F66" w:rsidRDefault="003B43CE" w:rsidP="0037146D">
            <w:pPr>
              <w:spacing w:line="360" w:lineRule="auto"/>
              <w:jc w:val="both"/>
              <w:rPr>
                <w:rFonts w:ascii="Times" w:eastAsia="ＭＳ 明朝" w:hAnsi="Times" w:cs="Times New Roman"/>
                <w:sz w:val="14"/>
                <w:szCs w:val="18"/>
              </w:rPr>
            </w:pPr>
            <m:oMathPara>
              <m:oMath>
                <m:r>
                  <w:rPr>
                    <w:rFonts w:ascii="Cambria Math" w:hAnsi="Cambria Math"/>
                    <w:sz w:val="14"/>
                    <w:szCs w:val="18"/>
                  </w:rPr>
                  <m:t>1/2 (k + t - t</m:t>
                </m:r>
                <m:sSup>
                  <m:sSupPr>
                    <m:ctrlPr>
                      <w:rPr>
                        <w:rFonts w:ascii="Cambria Math" w:hAnsi="Cambria Math"/>
                        <w:i/>
                        <w:sz w:val="14"/>
                        <w:szCs w:val="18"/>
                      </w:rPr>
                    </m:ctrlPr>
                  </m:sSupPr>
                  <m:e>
                    <m:r>
                      <w:rPr>
                        <w:rFonts w:ascii="Cambria Math" w:hAnsi="Cambria Math"/>
                        <w:sz w:val="14"/>
                        <w:szCs w:val="18"/>
                      </w:rPr>
                      <m:t>x</m:t>
                    </m:r>
                  </m:e>
                  <m:sup>
                    <m:r>
                      <w:rPr>
                        <w:rFonts w:ascii="Cambria Math" w:hAnsi="Cambria Math"/>
                        <w:sz w:val="14"/>
                        <w:szCs w:val="18"/>
                      </w:rPr>
                      <m:t>2</m:t>
                    </m:r>
                  </m:sup>
                </m:sSup>
                <m:r>
                  <w:rPr>
                    <w:rFonts w:ascii="Cambria Math" w:hAnsi="Cambria Math"/>
                    <w:sz w:val="14"/>
                    <w:szCs w:val="18"/>
                  </w:rPr>
                  <m:t xml:space="preserve"> - 2 t x)</m:t>
                </m:r>
              </m:oMath>
            </m:oMathPara>
          </w:p>
        </w:tc>
      </w:tr>
    </w:tbl>
    <w:p w14:paraId="3008A739" w14:textId="77777777" w:rsidR="00713875" w:rsidRPr="00552F66" w:rsidRDefault="00713875" w:rsidP="0037146D">
      <w:pPr>
        <w:spacing w:line="360" w:lineRule="auto"/>
        <w:jc w:val="both"/>
        <w:rPr>
          <w:rFonts w:ascii="Times" w:hAnsi="Times"/>
          <w:b/>
          <w:sz w:val="22"/>
          <w:szCs w:val="22"/>
        </w:rPr>
      </w:pPr>
    </w:p>
    <w:p w14:paraId="4F5B51CB" w14:textId="11D8F406" w:rsidR="002B5A6E" w:rsidRPr="00552F66" w:rsidRDefault="00F4487D" w:rsidP="0037146D">
      <w:pPr>
        <w:spacing w:line="360" w:lineRule="auto"/>
        <w:jc w:val="both"/>
        <w:rPr>
          <w:rFonts w:ascii="Times" w:hAnsi="Times"/>
          <w:sz w:val="18"/>
          <w:szCs w:val="22"/>
        </w:rPr>
      </w:pPr>
      <w:r w:rsidRPr="00552F66">
        <w:rPr>
          <w:rFonts w:ascii="Times" w:hAnsi="Times"/>
          <w:sz w:val="18"/>
          <w:szCs w:val="22"/>
        </w:rPr>
        <w:t>Table 1</w:t>
      </w:r>
      <w:r w:rsidR="002B5A6E" w:rsidRPr="00552F66">
        <w:rPr>
          <w:rFonts w:ascii="Times" w:hAnsi="Times"/>
          <w:sz w:val="18"/>
          <w:szCs w:val="22"/>
        </w:rPr>
        <w:t>.2 Profits in model 1</w:t>
      </w:r>
    </w:p>
    <w:tbl>
      <w:tblPr>
        <w:tblStyle w:val="TableGrid"/>
        <w:tblW w:w="0" w:type="auto"/>
        <w:tblLook w:val="04A0" w:firstRow="1" w:lastRow="0" w:firstColumn="1" w:lastColumn="0" w:noHBand="0" w:noVBand="1"/>
      </w:tblPr>
      <w:tblGrid>
        <w:gridCol w:w="959"/>
        <w:gridCol w:w="1966"/>
        <w:gridCol w:w="1503"/>
        <w:gridCol w:w="2173"/>
        <w:gridCol w:w="1915"/>
      </w:tblGrid>
      <w:tr w:rsidR="00C803B9" w:rsidRPr="00552F66" w14:paraId="33B14675" w14:textId="77777777" w:rsidTr="006B4F90">
        <w:tc>
          <w:tcPr>
            <w:tcW w:w="959" w:type="dxa"/>
          </w:tcPr>
          <w:p w14:paraId="40103635" w14:textId="77777777" w:rsidR="00C803B9" w:rsidRPr="00552F66" w:rsidRDefault="00C803B9" w:rsidP="0037146D">
            <w:pPr>
              <w:spacing w:line="360" w:lineRule="auto"/>
              <w:jc w:val="both"/>
              <w:rPr>
                <w:rFonts w:ascii="Times" w:hAnsi="Times"/>
                <w:b/>
                <w:sz w:val="18"/>
                <w:szCs w:val="22"/>
              </w:rPr>
            </w:pPr>
          </w:p>
        </w:tc>
        <w:tc>
          <w:tcPr>
            <w:tcW w:w="3469" w:type="dxa"/>
            <w:gridSpan w:val="2"/>
          </w:tcPr>
          <w:p w14:paraId="48FC54B6" w14:textId="3C1D5064" w:rsidR="00C803B9" w:rsidRPr="00552F66" w:rsidRDefault="004273B5" w:rsidP="0037146D">
            <w:pPr>
              <w:spacing w:line="360" w:lineRule="auto"/>
              <w:jc w:val="both"/>
              <w:rPr>
                <w:rFonts w:ascii="Times" w:hAnsi="Times"/>
                <w:b/>
                <w:sz w:val="18"/>
                <w:szCs w:val="22"/>
              </w:rPr>
            </w:pPr>
            <m:oMathPara>
              <m:oMath>
                <m:sSub>
                  <m:sSubPr>
                    <m:ctrlPr>
                      <w:rPr>
                        <w:rFonts w:ascii="Cambria Math" w:hAnsi="Cambria Math"/>
                        <w:b/>
                        <w:i/>
                        <w:sz w:val="18"/>
                        <w:szCs w:val="22"/>
                      </w:rPr>
                    </m:ctrlPr>
                  </m:sSubPr>
                  <m:e>
                    <m:r>
                      <m:rPr>
                        <m:sty m:val="bi"/>
                      </m:rPr>
                      <w:rPr>
                        <w:rFonts w:ascii="Cambria Math" w:hAnsi="Cambria Math"/>
                        <w:sz w:val="18"/>
                        <w:szCs w:val="22"/>
                      </w:rPr>
                      <m:t>p</m:t>
                    </m:r>
                  </m:e>
                  <m:sub>
                    <m:r>
                      <m:rPr>
                        <m:sty m:val="bi"/>
                      </m:rPr>
                      <w:rPr>
                        <w:rFonts w:ascii="Cambria Math" w:hAnsi="Cambria Math"/>
                        <w:sz w:val="18"/>
                        <w:szCs w:val="22"/>
                      </w:rPr>
                      <m:t>j</m:t>
                    </m:r>
                  </m:sub>
                </m:sSub>
                <m:r>
                  <m:rPr>
                    <m:sty m:val="bi"/>
                  </m:rPr>
                  <w:rPr>
                    <w:rFonts w:ascii="Cambria Math" w:hAnsi="Cambria Math"/>
                    <w:sz w:val="18"/>
                    <w:szCs w:val="22"/>
                  </w:rPr>
                  <m:t>≥3</m:t>
                </m:r>
                <m:r>
                  <m:rPr>
                    <m:sty m:val="bi"/>
                  </m:rPr>
                  <w:rPr>
                    <w:rFonts w:ascii="Cambria Math" w:hAnsi="Cambria Math"/>
                    <w:sz w:val="18"/>
                    <w:szCs w:val="22"/>
                  </w:rPr>
                  <m:t>t(1-2</m:t>
                </m:r>
                <m:r>
                  <m:rPr>
                    <m:sty m:val="bi"/>
                  </m:rPr>
                  <w:rPr>
                    <w:rFonts w:ascii="Cambria Math" w:hAnsi="Cambria Math"/>
                    <w:sz w:val="18"/>
                    <w:szCs w:val="22"/>
                  </w:rPr>
                  <m:t>x)</m:t>
                </m:r>
              </m:oMath>
            </m:oMathPara>
          </w:p>
        </w:tc>
        <w:tc>
          <w:tcPr>
            <w:tcW w:w="4088" w:type="dxa"/>
            <w:gridSpan w:val="2"/>
          </w:tcPr>
          <w:p w14:paraId="134AB292" w14:textId="6B91081D" w:rsidR="00C803B9" w:rsidRPr="00552F66" w:rsidRDefault="004273B5" w:rsidP="0037146D">
            <w:pPr>
              <w:spacing w:line="360" w:lineRule="auto"/>
              <w:jc w:val="both"/>
              <w:rPr>
                <w:rFonts w:ascii="Times" w:hAnsi="Times"/>
                <w:b/>
                <w:sz w:val="18"/>
                <w:szCs w:val="22"/>
              </w:rPr>
            </w:pPr>
            <m:oMathPara>
              <m:oMath>
                <m:sSub>
                  <m:sSubPr>
                    <m:ctrlPr>
                      <w:rPr>
                        <w:rFonts w:ascii="Cambria Math" w:hAnsi="Cambria Math"/>
                        <w:b/>
                        <w:i/>
                        <w:sz w:val="18"/>
                        <w:szCs w:val="22"/>
                      </w:rPr>
                    </m:ctrlPr>
                  </m:sSubPr>
                  <m:e>
                    <m:r>
                      <m:rPr>
                        <m:sty m:val="bi"/>
                      </m:rPr>
                      <w:rPr>
                        <w:rFonts w:ascii="Cambria Math" w:hAnsi="Cambria Math"/>
                        <w:sz w:val="18"/>
                        <w:szCs w:val="22"/>
                      </w:rPr>
                      <m:t>p</m:t>
                    </m:r>
                  </m:e>
                  <m:sub>
                    <m:r>
                      <m:rPr>
                        <m:sty m:val="bi"/>
                      </m:rPr>
                      <w:rPr>
                        <w:rFonts w:ascii="Cambria Math" w:hAnsi="Cambria Math"/>
                        <w:sz w:val="18"/>
                        <w:szCs w:val="22"/>
                      </w:rPr>
                      <m:t>j</m:t>
                    </m:r>
                  </m:sub>
                </m:sSub>
                <m:r>
                  <m:rPr>
                    <m:sty m:val="bi"/>
                  </m:rPr>
                  <w:rPr>
                    <w:rFonts w:ascii="Cambria Math" w:hAnsi="Cambria Math"/>
                    <w:sz w:val="18"/>
                    <w:szCs w:val="22"/>
                  </w:rPr>
                  <m:t>&lt;3</m:t>
                </m:r>
                <m:r>
                  <m:rPr>
                    <m:sty m:val="bi"/>
                  </m:rPr>
                  <w:rPr>
                    <w:rFonts w:ascii="Cambria Math" w:hAnsi="Cambria Math"/>
                    <w:sz w:val="18"/>
                    <w:szCs w:val="22"/>
                  </w:rPr>
                  <m:t>t(1-2</m:t>
                </m:r>
                <m:r>
                  <m:rPr>
                    <m:sty m:val="bi"/>
                  </m:rPr>
                  <w:rPr>
                    <w:rFonts w:ascii="Cambria Math" w:hAnsi="Cambria Math"/>
                    <w:sz w:val="18"/>
                    <w:szCs w:val="22"/>
                  </w:rPr>
                  <m:t>x)</m:t>
                </m:r>
              </m:oMath>
            </m:oMathPara>
          </w:p>
        </w:tc>
      </w:tr>
      <w:tr w:rsidR="006C3763" w:rsidRPr="00552F66" w14:paraId="5C18F382" w14:textId="77777777" w:rsidTr="006B4F90">
        <w:tc>
          <w:tcPr>
            <w:tcW w:w="959" w:type="dxa"/>
          </w:tcPr>
          <w:p w14:paraId="32E8D1EB" w14:textId="77777777" w:rsidR="002B5A6E" w:rsidRPr="00552F66" w:rsidRDefault="002B5A6E" w:rsidP="0037146D">
            <w:pPr>
              <w:spacing w:line="360" w:lineRule="auto"/>
              <w:jc w:val="both"/>
              <w:rPr>
                <w:rFonts w:ascii="Times" w:hAnsi="Times"/>
                <w:b/>
                <w:sz w:val="18"/>
                <w:szCs w:val="22"/>
              </w:rPr>
            </w:pPr>
            <w:r w:rsidRPr="00552F66">
              <w:rPr>
                <w:rFonts w:ascii="Times" w:hAnsi="Times"/>
                <w:b/>
                <w:sz w:val="18"/>
                <w:szCs w:val="22"/>
              </w:rPr>
              <w:t>Interval</w:t>
            </w:r>
          </w:p>
        </w:tc>
        <w:tc>
          <w:tcPr>
            <w:tcW w:w="1966" w:type="dxa"/>
            <w:vAlign w:val="center"/>
          </w:tcPr>
          <w:p w14:paraId="28C9EEED" w14:textId="77777777" w:rsidR="002B5A6E" w:rsidRPr="00552F66" w:rsidRDefault="002B5A6E" w:rsidP="0037146D">
            <w:pPr>
              <w:spacing w:line="360" w:lineRule="auto"/>
              <w:jc w:val="both"/>
              <w:rPr>
                <w:rFonts w:ascii="Times" w:hAnsi="Times"/>
                <w:b/>
                <w:sz w:val="14"/>
                <w:szCs w:val="22"/>
              </w:rPr>
            </w:pPr>
            <m:oMathPara>
              <m:oMath>
                <m:r>
                  <m:rPr>
                    <m:sty m:val="p"/>
                  </m:rPr>
                  <w:rPr>
                    <w:rFonts w:ascii="Cambria Math" w:hAnsi="Cambria Math"/>
                    <w:sz w:val="14"/>
                    <w:szCs w:val="22"/>
                  </w:rPr>
                  <m:t>[0, 1/4)</m:t>
                </m:r>
              </m:oMath>
            </m:oMathPara>
          </w:p>
        </w:tc>
        <w:tc>
          <w:tcPr>
            <w:tcW w:w="1503" w:type="dxa"/>
            <w:vAlign w:val="center"/>
          </w:tcPr>
          <w:p w14:paraId="65DFC9AB" w14:textId="77777777" w:rsidR="002B5A6E" w:rsidRPr="00552F66" w:rsidRDefault="002B5A6E" w:rsidP="0037146D">
            <w:pPr>
              <w:spacing w:line="360" w:lineRule="auto"/>
              <w:jc w:val="both"/>
              <w:rPr>
                <w:rFonts w:ascii="Times" w:hAnsi="Times"/>
                <w:b/>
                <w:sz w:val="14"/>
                <w:szCs w:val="22"/>
              </w:rPr>
            </w:pPr>
            <m:oMathPara>
              <m:oMath>
                <m:r>
                  <w:rPr>
                    <w:rFonts w:ascii="Cambria Math" w:hAnsi="Cambria Math"/>
                    <w:sz w:val="14"/>
                    <w:szCs w:val="22"/>
                  </w:rPr>
                  <m:t>[1/4, 1/2)</m:t>
                </m:r>
              </m:oMath>
            </m:oMathPara>
          </w:p>
        </w:tc>
        <w:tc>
          <w:tcPr>
            <w:tcW w:w="2173" w:type="dxa"/>
            <w:vAlign w:val="center"/>
          </w:tcPr>
          <w:p w14:paraId="5548A193" w14:textId="77777777" w:rsidR="002B5A6E" w:rsidRPr="00552F66" w:rsidRDefault="002B5A6E" w:rsidP="0037146D">
            <w:pPr>
              <w:spacing w:line="360" w:lineRule="auto"/>
              <w:jc w:val="both"/>
              <w:rPr>
                <w:rFonts w:ascii="Times" w:hAnsi="Times"/>
                <w:b/>
                <w:sz w:val="14"/>
                <w:szCs w:val="22"/>
              </w:rPr>
            </w:pPr>
            <m:oMathPara>
              <m:oMath>
                <m:r>
                  <m:rPr>
                    <m:sty m:val="p"/>
                  </m:rPr>
                  <w:rPr>
                    <w:rFonts w:ascii="Cambria Math" w:hAnsi="Cambria Math"/>
                    <w:sz w:val="14"/>
                    <w:szCs w:val="22"/>
                  </w:rPr>
                  <m:t>[0, 1/4)</m:t>
                </m:r>
              </m:oMath>
            </m:oMathPara>
          </w:p>
        </w:tc>
        <w:tc>
          <w:tcPr>
            <w:tcW w:w="1915" w:type="dxa"/>
            <w:vAlign w:val="center"/>
          </w:tcPr>
          <w:p w14:paraId="5E6B794A" w14:textId="77777777" w:rsidR="002B5A6E" w:rsidRPr="00552F66" w:rsidRDefault="002B5A6E" w:rsidP="0037146D">
            <w:pPr>
              <w:spacing w:line="360" w:lineRule="auto"/>
              <w:jc w:val="both"/>
              <w:rPr>
                <w:rFonts w:ascii="Times" w:hAnsi="Times"/>
                <w:b/>
                <w:sz w:val="14"/>
                <w:szCs w:val="22"/>
              </w:rPr>
            </w:pPr>
            <m:oMathPara>
              <m:oMath>
                <m:r>
                  <w:rPr>
                    <w:rFonts w:ascii="Cambria Math" w:hAnsi="Cambria Math"/>
                    <w:sz w:val="14"/>
                    <w:szCs w:val="22"/>
                  </w:rPr>
                  <m:t>[1/4, 1/2)</m:t>
                </m:r>
              </m:oMath>
            </m:oMathPara>
          </w:p>
        </w:tc>
      </w:tr>
      <w:tr w:rsidR="003B43CE" w:rsidRPr="00552F66" w14:paraId="77AD1588" w14:textId="77777777" w:rsidTr="006B4F90">
        <w:tc>
          <w:tcPr>
            <w:tcW w:w="959" w:type="dxa"/>
          </w:tcPr>
          <w:p w14:paraId="782B89DB" w14:textId="64B8FA08" w:rsidR="003B43CE" w:rsidRPr="00552F66" w:rsidRDefault="003B43CE" w:rsidP="0037146D">
            <w:pPr>
              <w:spacing w:line="360" w:lineRule="auto"/>
              <w:jc w:val="both"/>
              <w:rPr>
                <w:rFonts w:ascii="Times" w:hAnsi="Times"/>
                <w:b/>
                <w:sz w:val="18"/>
                <w:szCs w:val="22"/>
              </w:rPr>
            </w:pPr>
            <w:r w:rsidRPr="00552F66">
              <w:rPr>
                <w:rFonts w:ascii="Times" w:hAnsi="Times"/>
                <w:b/>
                <w:sz w:val="18"/>
                <w:szCs w:val="22"/>
              </w:rPr>
              <w:t>Nash</w:t>
            </w:r>
          </w:p>
        </w:tc>
        <w:tc>
          <w:tcPr>
            <w:tcW w:w="1966" w:type="dxa"/>
            <w:vAlign w:val="center"/>
          </w:tcPr>
          <w:p w14:paraId="39549543" w14:textId="275D00FD" w:rsidR="003B43CE" w:rsidRPr="00552F66" w:rsidRDefault="003B43CE" w:rsidP="0037146D">
            <w:pPr>
              <w:spacing w:line="360" w:lineRule="auto"/>
              <w:jc w:val="both"/>
              <w:rPr>
                <w:rFonts w:ascii="Times" w:eastAsia="ＭＳ 明朝" w:hAnsi="Times" w:cs="Times New Roman"/>
                <w:sz w:val="14"/>
                <w:szCs w:val="22"/>
              </w:rPr>
            </w:pPr>
            <m:oMathPara>
              <m:oMath>
                <m:r>
                  <w:rPr>
                    <w:rFonts w:ascii="Cambria Math" w:hAnsi="Cambria Math"/>
                    <w:sz w:val="14"/>
                    <w:szCs w:val="22"/>
                  </w:rPr>
                  <m:t>t</m:t>
                </m:r>
                <m:d>
                  <m:dPr>
                    <m:ctrlPr>
                      <w:rPr>
                        <w:rFonts w:ascii="Cambria Math" w:hAnsi="Cambria Math"/>
                        <w:i/>
                        <w:sz w:val="14"/>
                        <w:szCs w:val="22"/>
                      </w:rPr>
                    </m:ctrlPr>
                  </m:dPr>
                  <m:e>
                    <m:r>
                      <w:rPr>
                        <w:rFonts w:ascii="Cambria Math" w:hAnsi="Cambria Math"/>
                        <w:sz w:val="14"/>
                        <w:szCs w:val="22"/>
                      </w:rPr>
                      <m:t>1-2x</m:t>
                    </m:r>
                  </m:e>
                </m:d>
                <m:r>
                  <w:rPr>
                    <w:rFonts w:ascii="Cambria Math" w:hAnsi="Cambria Math"/>
                    <w:sz w:val="14"/>
                    <w:szCs w:val="22"/>
                  </w:rPr>
                  <m:t>/2</m:t>
                </m:r>
              </m:oMath>
            </m:oMathPara>
          </w:p>
        </w:tc>
        <w:tc>
          <w:tcPr>
            <w:tcW w:w="1503" w:type="dxa"/>
            <w:vAlign w:val="center"/>
          </w:tcPr>
          <w:p w14:paraId="7CEF0B2B" w14:textId="35FBBBF5" w:rsidR="003B43CE" w:rsidRPr="00552F66" w:rsidRDefault="003B43CE" w:rsidP="0037146D">
            <w:pPr>
              <w:spacing w:line="360" w:lineRule="auto"/>
              <w:jc w:val="both"/>
              <w:rPr>
                <w:rFonts w:ascii="Times" w:eastAsia="ＭＳ 明朝" w:hAnsi="Times" w:cs="Times New Roman"/>
                <w:sz w:val="14"/>
                <w:szCs w:val="22"/>
              </w:rPr>
            </w:pPr>
            <m:oMathPara>
              <m:oMath>
                <m:r>
                  <w:rPr>
                    <w:rFonts w:ascii="Cambria Math" w:hAnsi="Cambria Math"/>
                    <w:sz w:val="14"/>
                    <w:szCs w:val="22"/>
                  </w:rPr>
                  <m:t>t</m:t>
                </m:r>
                <m:d>
                  <m:dPr>
                    <m:ctrlPr>
                      <w:rPr>
                        <w:rFonts w:ascii="Cambria Math" w:hAnsi="Cambria Math"/>
                        <w:i/>
                        <w:sz w:val="14"/>
                        <w:szCs w:val="22"/>
                      </w:rPr>
                    </m:ctrlPr>
                  </m:dPr>
                  <m:e>
                    <m:r>
                      <w:rPr>
                        <w:rFonts w:ascii="Cambria Math" w:hAnsi="Cambria Math"/>
                        <w:sz w:val="14"/>
                        <w:szCs w:val="22"/>
                      </w:rPr>
                      <m:t>1-2x</m:t>
                    </m:r>
                  </m:e>
                </m:d>
                <m:r>
                  <w:rPr>
                    <w:rFonts w:ascii="Cambria Math" w:hAnsi="Cambria Math"/>
                    <w:sz w:val="14"/>
                    <w:szCs w:val="22"/>
                  </w:rPr>
                  <m:t>/2</m:t>
                </m:r>
              </m:oMath>
            </m:oMathPara>
          </w:p>
        </w:tc>
        <w:tc>
          <w:tcPr>
            <w:tcW w:w="2173" w:type="dxa"/>
            <w:vAlign w:val="center"/>
          </w:tcPr>
          <w:p w14:paraId="798C7D09" w14:textId="15667BE0" w:rsidR="003B43CE" w:rsidRPr="00552F66" w:rsidRDefault="003B43CE" w:rsidP="0037146D">
            <w:pPr>
              <w:spacing w:line="360" w:lineRule="auto"/>
              <w:jc w:val="both"/>
              <w:rPr>
                <w:rFonts w:ascii="Times" w:eastAsia="ＭＳ 明朝" w:hAnsi="Times" w:cs="Times New Roman"/>
                <w:sz w:val="14"/>
                <w:szCs w:val="22"/>
              </w:rPr>
            </w:pPr>
            <m:oMathPara>
              <m:oMath>
                <m:r>
                  <w:rPr>
                    <w:rFonts w:ascii="Cambria Math" w:hAnsi="Cambria Math"/>
                    <w:sz w:val="14"/>
                    <w:szCs w:val="22"/>
                  </w:rPr>
                  <m:t>t</m:t>
                </m:r>
                <m:d>
                  <m:dPr>
                    <m:ctrlPr>
                      <w:rPr>
                        <w:rFonts w:ascii="Cambria Math" w:hAnsi="Cambria Math"/>
                        <w:i/>
                        <w:sz w:val="14"/>
                        <w:szCs w:val="22"/>
                      </w:rPr>
                    </m:ctrlPr>
                  </m:dPr>
                  <m:e>
                    <m:r>
                      <w:rPr>
                        <w:rFonts w:ascii="Cambria Math" w:hAnsi="Cambria Math"/>
                        <w:sz w:val="14"/>
                        <w:szCs w:val="22"/>
                      </w:rPr>
                      <m:t>1-2x</m:t>
                    </m:r>
                  </m:e>
                </m:d>
                <m:r>
                  <w:rPr>
                    <w:rFonts w:ascii="Cambria Math" w:hAnsi="Cambria Math"/>
                    <w:sz w:val="14"/>
                    <w:szCs w:val="22"/>
                  </w:rPr>
                  <m:t>/2</m:t>
                </m:r>
              </m:oMath>
            </m:oMathPara>
          </w:p>
        </w:tc>
        <w:tc>
          <w:tcPr>
            <w:tcW w:w="1915" w:type="dxa"/>
            <w:vAlign w:val="center"/>
          </w:tcPr>
          <w:p w14:paraId="1DA5AB65" w14:textId="17AAF9FF" w:rsidR="003B43CE" w:rsidRPr="00552F66" w:rsidRDefault="003B43CE" w:rsidP="0037146D">
            <w:pPr>
              <w:spacing w:line="360" w:lineRule="auto"/>
              <w:jc w:val="both"/>
              <w:rPr>
                <w:rFonts w:ascii="Times" w:eastAsia="ＭＳ 明朝" w:hAnsi="Times" w:cs="Times New Roman"/>
                <w:sz w:val="14"/>
                <w:szCs w:val="22"/>
              </w:rPr>
            </w:pPr>
            <m:oMathPara>
              <m:oMath>
                <m:r>
                  <w:rPr>
                    <w:rFonts w:ascii="Cambria Math" w:hAnsi="Cambria Math"/>
                    <w:sz w:val="14"/>
                    <w:szCs w:val="22"/>
                  </w:rPr>
                  <m:t>t</m:t>
                </m:r>
                <m:d>
                  <m:dPr>
                    <m:ctrlPr>
                      <w:rPr>
                        <w:rFonts w:ascii="Cambria Math" w:hAnsi="Cambria Math"/>
                        <w:i/>
                        <w:sz w:val="14"/>
                        <w:szCs w:val="22"/>
                      </w:rPr>
                    </m:ctrlPr>
                  </m:dPr>
                  <m:e>
                    <m:r>
                      <w:rPr>
                        <w:rFonts w:ascii="Cambria Math" w:hAnsi="Cambria Math"/>
                        <w:sz w:val="14"/>
                        <w:szCs w:val="22"/>
                      </w:rPr>
                      <m:t>1-2x</m:t>
                    </m:r>
                  </m:e>
                </m:d>
                <m:r>
                  <w:rPr>
                    <w:rFonts w:ascii="Cambria Math" w:hAnsi="Cambria Math"/>
                    <w:sz w:val="14"/>
                    <w:szCs w:val="22"/>
                  </w:rPr>
                  <m:t>/2</m:t>
                </m:r>
              </m:oMath>
            </m:oMathPara>
          </w:p>
        </w:tc>
      </w:tr>
      <w:tr w:rsidR="006B4F90" w:rsidRPr="00552F66" w14:paraId="20F1C39B" w14:textId="77777777" w:rsidTr="006B4F90">
        <w:tc>
          <w:tcPr>
            <w:tcW w:w="959" w:type="dxa"/>
          </w:tcPr>
          <w:p w14:paraId="4442A415" w14:textId="77777777" w:rsidR="006B4F90" w:rsidRPr="00552F66" w:rsidRDefault="006B4F90" w:rsidP="0037146D">
            <w:pPr>
              <w:spacing w:line="360" w:lineRule="auto"/>
              <w:jc w:val="both"/>
              <w:rPr>
                <w:rFonts w:ascii="Times" w:hAnsi="Times"/>
                <w:b/>
                <w:sz w:val="18"/>
                <w:szCs w:val="22"/>
              </w:rPr>
            </w:pPr>
            <w:r w:rsidRPr="00552F66">
              <w:rPr>
                <w:rFonts w:ascii="Times" w:hAnsi="Times"/>
                <w:b/>
                <w:sz w:val="18"/>
                <w:szCs w:val="22"/>
              </w:rPr>
              <w:t>Collusion</w:t>
            </w:r>
          </w:p>
        </w:tc>
        <w:tc>
          <w:tcPr>
            <w:tcW w:w="1966" w:type="dxa"/>
            <w:vAlign w:val="center"/>
          </w:tcPr>
          <w:p w14:paraId="4B9D9C02" w14:textId="0BA34A99" w:rsidR="006B4F90" w:rsidRPr="00552F66" w:rsidRDefault="006B4F90" w:rsidP="0037146D">
            <w:pPr>
              <w:spacing w:line="360" w:lineRule="auto"/>
              <w:jc w:val="both"/>
              <w:rPr>
                <w:rFonts w:ascii="Times" w:hAnsi="Times"/>
                <w:b/>
                <w:i/>
                <w:sz w:val="14"/>
                <w:szCs w:val="22"/>
              </w:rPr>
            </w:pPr>
            <m:oMathPara>
              <m:oMath>
                <m:r>
                  <w:rPr>
                    <w:rFonts w:ascii="Cambria Math" w:hAnsi="Cambria Math"/>
                    <w:sz w:val="14"/>
                    <w:szCs w:val="22"/>
                  </w:rPr>
                  <m:t>(1/2)(k-t</m:t>
                </m:r>
                <m:sSup>
                  <m:sSupPr>
                    <m:ctrlPr>
                      <w:rPr>
                        <w:rFonts w:ascii="Cambria Math" w:hAnsi="Cambria Math"/>
                        <w:i/>
                        <w:sz w:val="14"/>
                        <w:szCs w:val="22"/>
                      </w:rPr>
                    </m:ctrlPr>
                  </m:sSupPr>
                  <m:e>
                    <m:r>
                      <w:rPr>
                        <w:rFonts w:ascii="Cambria Math" w:hAnsi="Cambria Math"/>
                        <w:sz w:val="14"/>
                        <w:szCs w:val="22"/>
                      </w:rPr>
                      <m:t>(1/2-x)</m:t>
                    </m:r>
                  </m:e>
                  <m:sup>
                    <m:r>
                      <w:rPr>
                        <w:rFonts w:ascii="Cambria Math" w:hAnsi="Cambria Math"/>
                        <w:sz w:val="14"/>
                        <w:szCs w:val="22"/>
                      </w:rPr>
                      <m:t>2</m:t>
                    </m:r>
                  </m:sup>
                </m:sSup>
                <m:r>
                  <w:rPr>
                    <w:rFonts w:ascii="Cambria Math" w:hAnsi="Cambria Math"/>
                    <w:sz w:val="14"/>
                    <w:szCs w:val="22"/>
                  </w:rPr>
                  <m:t>)</m:t>
                </m:r>
              </m:oMath>
            </m:oMathPara>
          </w:p>
        </w:tc>
        <w:tc>
          <w:tcPr>
            <w:tcW w:w="1503" w:type="dxa"/>
            <w:vAlign w:val="center"/>
          </w:tcPr>
          <w:p w14:paraId="7876E585" w14:textId="6202F001" w:rsidR="006B4F90" w:rsidRPr="00552F66" w:rsidRDefault="006B4F90" w:rsidP="0037146D">
            <w:pPr>
              <w:spacing w:line="360" w:lineRule="auto"/>
              <w:jc w:val="both"/>
              <w:rPr>
                <w:rFonts w:ascii="Times" w:hAnsi="Times"/>
                <w:b/>
                <w:i/>
                <w:sz w:val="14"/>
                <w:szCs w:val="22"/>
              </w:rPr>
            </w:pPr>
            <m:oMathPara>
              <m:oMath>
                <m:r>
                  <w:rPr>
                    <w:rFonts w:ascii="Cambria Math" w:hAnsi="Cambria Math"/>
                    <w:sz w:val="14"/>
                    <w:szCs w:val="22"/>
                  </w:rPr>
                  <m:t>(1/2)(k-t</m:t>
                </m:r>
                <m:sSup>
                  <m:sSupPr>
                    <m:ctrlPr>
                      <w:rPr>
                        <w:rFonts w:ascii="Cambria Math" w:hAnsi="Cambria Math"/>
                        <w:i/>
                        <w:sz w:val="14"/>
                        <w:szCs w:val="22"/>
                      </w:rPr>
                    </m:ctrlPr>
                  </m:sSupPr>
                  <m:e>
                    <m:r>
                      <w:rPr>
                        <w:rFonts w:ascii="Cambria Math" w:hAnsi="Cambria Math"/>
                        <w:sz w:val="14"/>
                        <w:szCs w:val="22"/>
                      </w:rPr>
                      <m:t>x</m:t>
                    </m:r>
                  </m:e>
                  <m:sup>
                    <m:r>
                      <w:rPr>
                        <w:rFonts w:ascii="Cambria Math" w:hAnsi="Cambria Math"/>
                        <w:sz w:val="14"/>
                        <w:szCs w:val="22"/>
                      </w:rPr>
                      <m:t>2</m:t>
                    </m:r>
                  </m:sup>
                </m:sSup>
                <m:r>
                  <w:rPr>
                    <w:rFonts w:ascii="Cambria Math" w:hAnsi="Cambria Math"/>
                    <w:sz w:val="14"/>
                    <w:szCs w:val="22"/>
                  </w:rPr>
                  <m:t>)</m:t>
                </m:r>
              </m:oMath>
            </m:oMathPara>
          </w:p>
        </w:tc>
        <w:tc>
          <w:tcPr>
            <w:tcW w:w="2173" w:type="dxa"/>
            <w:vAlign w:val="center"/>
          </w:tcPr>
          <w:p w14:paraId="045015A2" w14:textId="085E6DB0" w:rsidR="006B4F90" w:rsidRPr="00552F66" w:rsidRDefault="006B4F90" w:rsidP="0037146D">
            <w:pPr>
              <w:spacing w:line="360" w:lineRule="auto"/>
              <w:jc w:val="both"/>
              <w:rPr>
                <w:rFonts w:ascii="Times" w:hAnsi="Times"/>
                <w:b/>
                <w:i/>
                <w:sz w:val="14"/>
                <w:szCs w:val="22"/>
              </w:rPr>
            </w:pPr>
            <m:oMathPara>
              <m:oMath>
                <m:r>
                  <w:rPr>
                    <w:rFonts w:ascii="Cambria Math" w:hAnsi="Cambria Math"/>
                    <w:sz w:val="14"/>
                    <w:szCs w:val="22"/>
                  </w:rPr>
                  <m:t>(1/2)(k-t</m:t>
                </m:r>
                <m:sSup>
                  <m:sSupPr>
                    <m:ctrlPr>
                      <w:rPr>
                        <w:rFonts w:ascii="Cambria Math" w:hAnsi="Cambria Math"/>
                        <w:i/>
                        <w:sz w:val="14"/>
                        <w:szCs w:val="22"/>
                      </w:rPr>
                    </m:ctrlPr>
                  </m:sSupPr>
                  <m:e>
                    <m:r>
                      <w:rPr>
                        <w:rFonts w:ascii="Cambria Math" w:hAnsi="Cambria Math"/>
                        <w:sz w:val="14"/>
                        <w:szCs w:val="22"/>
                      </w:rPr>
                      <m:t>(1/2-x)</m:t>
                    </m:r>
                  </m:e>
                  <m:sup>
                    <m:r>
                      <w:rPr>
                        <w:rFonts w:ascii="Cambria Math" w:hAnsi="Cambria Math"/>
                        <w:sz w:val="14"/>
                        <w:szCs w:val="22"/>
                      </w:rPr>
                      <m:t>2</m:t>
                    </m:r>
                  </m:sup>
                </m:sSup>
                <m:r>
                  <w:rPr>
                    <w:rFonts w:ascii="Cambria Math" w:hAnsi="Cambria Math"/>
                    <w:sz w:val="14"/>
                    <w:szCs w:val="22"/>
                  </w:rPr>
                  <m:t>)</m:t>
                </m:r>
              </m:oMath>
            </m:oMathPara>
          </w:p>
        </w:tc>
        <w:tc>
          <w:tcPr>
            <w:tcW w:w="1915" w:type="dxa"/>
            <w:vAlign w:val="center"/>
          </w:tcPr>
          <w:p w14:paraId="0F5A9423" w14:textId="29A2A1ED" w:rsidR="006B4F90" w:rsidRPr="00552F66" w:rsidRDefault="006B4F90" w:rsidP="0037146D">
            <w:pPr>
              <w:spacing w:line="360" w:lineRule="auto"/>
              <w:jc w:val="both"/>
              <w:rPr>
                <w:rFonts w:ascii="Times" w:hAnsi="Times"/>
                <w:b/>
                <w:i/>
                <w:sz w:val="14"/>
                <w:szCs w:val="22"/>
              </w:rPr>
            </w:pPr>
            <m:oMathPara>
              <m:oMath>
                <m:r>
                  <w:rPr>
                    <w:rFonts w:ascii="Cambria Math" w:hAnsi="Cambria Math"/>
                    <w:sz w:val="14"/>
                    <w:szCs w:val="22"/>
                  </w:rPr>
                  <m:t>(1/2)(k-t</m:t>
                </m:r>
                <m:sSup>
                  <m:sSupPr>
                    <m:ctrlPr>
                      <w:rPr>
                        <w:rFonts w:ascii="Cambria Math" w:hAnsi="Cambria Math"/>
                        <w:i/>
                        <w:sz w:val="14"/>
                        <w:szCs w:val="22"/>
                      </w:rPr>
                    </m:ctrlPr>
                  </m:sSupPr>
                  <m:e>
                    <m:r>
                      <w:rPr>
                        <w:rFonts w:ascii="Cambria Math" w:hAnsi="Cambria Math"/>
                        <w:sz w:val="14"/>
                        <w:szCs w:val="22"/>
                      </w:rPr>
                      <m:t>x</m:t>
                    </m:r>
                  </m:e>
                  <m:sup>
                    <m:r>
                      <w:rPr>
                        <w:rFonts w:ascii="Cambria Math" w:hAnsi="Cambria Math"/>
                        <w:sz w:val="14"/>
                        <w:szCs w:val="22"/>
                      </w:rPr>
                      <m:t>2</m:t>
                    </m:r>
                  </m:sup>
                </m:sSup>
                <m:r>
                  <w:rPr>
                    <w:rFonts w:ascii="Cambria Math" w:hAnsi="Cambria Math"/>
                    <w:sz w:val="14"/>
                    <w:szCs w:val="22"/>
                  </w:rPr>
                  <m:t>)</m:t>
                </m:r>
              </m:oMath>
            </m:oMathPara>
          </w:p>
        </w:tc>
      </w:tr>
      <w:tr w:rsidR="006C3763" w:rsidRPr="00552F66" w14:paraId="0A6CFEAF" w14:textId="77777777" w:rsidTr="006B4F90">
        <w:tc>
          <w:tcPr>
            <w:tcW w:w="959" w:type="dxa"/>
          </w:tcPr>
          <w:p w14:paraId="75E9D052" w14:textId="77777777" w:rsidR="002B5A6E" w:rsidRPr="00552F66" w:rsidRDefault="002B5A6E" w:rsidP="0037146D">
            <w:pPr>
              <w:spacing w:line="360" w:lineRule="auto"/>
              <w:jc w:val="both"/>
              <w:rPr>
                <w:rFonts w:ascii="Times" w:hAnsi="Times"/>
                <w:b/>
                <w:sz w:val="18"/>
                <w:szCs w:val="22"/>
              </w:rPr>
            </w:pPr>
            <w:r w:rsidRPr="00552F66">
              <w:rPr>
                <w:rFonts w:ascii="Times" w:hAnsi="Times"/>
                <w:b/>
                <w:sz w:val="18"/>
                <w:szCs w:val="22"/>
              </w:rPr>
              <w:t>Deviation</w:t>
            </w:r>
          </w:p>
        </w:tc>
        <w:tc>
          <w:tcPr>
            <w:tcW w:w="1966" w:type="dxa"/>
            <w:vAlign w:val="center"/>
          </w:tcPr>
          <w:p w14:paraId="25E9D0C7" w14:textId="1381ED96" w:rsidR="002B5A6E" w:rsidRPr="00552F66" w:rsidRDefault="006B4F90" w:rsidP="0037146D">
            <w:pPr>
              <w:spacing w:line="360" w:lineRule="auto"/>
              <w:jc w:val="both"/>
              <w:rPr>
                <w:rFonts w:ascii="Times" w:hAnsi="Times"/>
                <w:b/>
                <w:i/>
                <w:sz w:val="14"/>
                <w:szCs w:val="22"/>
              </w:rPr>
            </w:pPr>
            <m:oMathPara>
              <m:oMath>
                <m:r>
                  <w:rPr>
                    <w:rFonts w:ascii="Cambria Math" w:hAnsi="Cambria Math"/>
                    <w:sz w:val="14"/>
                    <w:szCs w:val="18"/>
                  </w:rPr>
                  <m:t>k-t</m:t>
                </m:r>
                <m:sSup>
                  <m:sSupPr>
                    <m:ctrlPr>
                      <w:rPr>
                        <w:rFonts w:ascii="Cambria Math" w:hAnsi="Cambria Math"/>
                        <w:i/>
                        <w:sz w:val="14"/>
                        <w:szCs w:val="18"/>
                      </w:rPr>
                    </m:ctrlPr>
                  </m:sSupPr>
                  <m:e>
                    <m:r>
                      <w:rPr>
                        <w:rFonts w:ascii="Cambria Math" w:hAnsi="Cambria Math"/>
                        <w:sz w:val="14"/>
                        <w:szCs w:val="18"/>
                      </w:rPr>
                      <m:t>(1/2-x)</m:t>
                    </m:r>
                  </m:e>
                  <m:sup>
                    <m:r>
                      <w:rPr>
                        <w:rFonts w:ascii="Cambria Math" w:hAnsi="Cambria Math"/>
                        <w:sz w:val="14"/>
                        <w:szCs w:val="18"/>
                      </w:rPr>
                      <m:t>2</m:t>
                    </m:r>
                  </m:sup>
                </m:sSup>
                <m:r>
                  <w:rPr>
                    <w:rFonts w:ascii="Cambria Math" w:hAnsi="Cambria Math"/>
                    <w:sz w:val="14"/>
                    <w:szCs w:val="18"/>
                  </w:rPr>
                  <m:t>-t(1-2x)</m:t>
                </m:r>
              </m:oMath>
            </m:oMathPara>
          </w:p>
        </w:tc>
        <w:tc>
          <w:tcPr>
            <w:tcW w:w="1503" w:type="dxa"/>
            <w:vAlign w:val="center"/>
          </w:tcPr>
          <w:p w14:paraId="15FB26DB" w14:textId="5ABE104F" w:rsidR="002B5A6E" w:rsidRPr="00552F66" w:rsidRDefault="006B4F90" w:rsidP="0037146D">
            <w:pPr>
              <w:spacing w:line="360" w:lineRule="auto"/>
              <w:jc w:val="both"/>
              <w:rPr>
                <w:rFonts w:ascii="Times" w:hAnsi="Times"/>
                <w:b/>
                <w:i/>
                <w:sz w:val="14"/>
                <w:szCs w:val="22"/>
              </w:rPr>
            </w:pPr>
            <m:oMathPara>
              <m:oMath>
                <m:r>
                  <w:rPr>
                    <w:rFonts w:ascii="Cambria Math" w:hAnsi="Cambria Math"/>
                    <w:sz w:val="14"/>
                    <w:szCs w:val="18"/>
                  </w:rPr>
                  <m:t>k-t</m:t>
                </m:r>
                <m:sSup>
                  <m:sSupPr>
                    <m:ctrlPr>
                      <w:rPr>
                        <w:rFonts w:ascii="Cambria Math" w:hAnsi="Cambria Math"/>
                        <w:i/>
                        <w:sz w:val="14"/>
                        <w:szCs w:val="18"/>
                      </w:rPr>
                    </m:ctrlPr>
                  </m:sSupPr>
                  <m:e>
                    <m:r>
                      <w:rPr>
                        <w:rFonts w:ascii="Cambria Math" w:hAnsi="Cambria Math"/>
                        <w:sz w:val="14"/>
                        <w:szCs w:val="18"/>
                      </w:rPr>
                      <m:t>x</m:t>
                    </m:r>
                  </m:e>
                  <m:sup>
                    <m:r>
                      <w:rPr>
                        <w:rFonts w:ascii="Cambria Math" w:hAnsi="Cambria Math"/>
                        <w:sz w:val="14"/>
                        <w:szCs w:val="18"/>
                      </w:rPr>
                      <m:t>2</m:t>
                    </m:r>
                  </m:sup>
                </m:sSup>
                <m:r>
                  <w:rPr>
                    <w:rFonts w:ascii="Cambria Math" w:hAnsi="Cambria Math"/>
                    <w:sz w:val="14"/>
                    <w:szCs w:val="18"/>
                  </w:rPr>
                  <m:t>-t(1-2x)</m:t>
                </m:r>
              </m:oMath>
            </m:oMathPara>
          </w:p>
        </w:tc>
        <w:tc>
          <w:tcPr>
            <w:tcW w:w="2173" w:type="dxa"/>
            <w:vAlign w:val="center"/>
          </w:tcPr>
          <w:p w14:paraId="5F0E5AC0" w14:textId="45BE1F6C" w:rsidR="002B5A6E" w:rsidRPr="00552F66" w:rsidRDefault="006B4F90" w:rsidP="0037146D">
            <w:pPr>
              <w:spacing w:line="360" w:lineRule="auto"/>
              <w:jc w:val="both"/>
              <w:rPr>
                <w:rFonts w:ascii="Times" w:hAnsi="Times"/>
                <w:i/>
                <w:sz w:val="14"/>
                <w:szCs w:val="22"/>
              </w:rPr>
            </w:pPr>
            <m:oMathPara>
              <m:oMath>
                <m:r>
                  <w:rPr>
                    <w:rFonts w:ascii="Cambria Math" w:hAnsi="Cambria Math"/>
                    <w:sz w:val="14"/>
                    <w:szCs w:val="22"/>
                  </w:rPr>
                  <m:t>-</m:t>
                </m:r>
                <m:sSup>
                  <m:sSupPr>
                    <m:ctrlPr>
                      <w:rPr>
                        <w:rFonts w:ascii="Cambria Math" w:hAnsi="Cambria Math"/>
                        <w:i/>
                        <w:sz w:val="14"/>
                        <w:szCs w:val="22"/>
                      </w:rPr>
                    </m:ctrlPr>
                  </m:sSupPr>
                  <m:e>
                    <m:f>
                      <m:fPr>
                        <m:ctrlPr>
                          <w:rPr>
                            <w:rFonts w:ascii="Cambria Math" w:hAnsi="Cambria Math"/>
                            <w:i/>
                            <w:sz w:val="14"/>
                            <w:szCs w:val="22"/>
                          </w:rPr>
                        </m:ctrlPr>
                      </m:fPr>
                      <m:num>
                        <m:r>
                          <w:rPr>
                            <w:rFonts w:ascii="Cambria Math" w:hAnsi="Cambria Math"/>
                            <w:sz w:val="14"/>
                            <w:szCs w:val="22"/>
                          </w:rPr>
                          <m:t>(4 k + t (3 - 4 x (1 + x)))</m:t>
                        </m:r>
                      </m:num>
                      <m:den>
                        <m:r>
                          <w:rPr>
                            <w:rFonts w:ascii="Cambria Math" w:hAnsi="Cambria Math"/>
                            <w:sz w:val="14"/>
                            <w:szCs w:val="22"/>
                          </w:rPr>
                          <m:t>128 t (-1 + 2 x)</m:t>
                        </m:r>
                      </m:den>
                    </m:f>
                  </m:e>
                  <m:sup>
                    <m:r>
                      <w:rPr>
                        <w:rFonts w:ascii="Cambria Math" w:hAnsi="Cambria Math"/>
                        <w:sz w:val="14"/>
                        <w:szCs w:val="22"/>
                      </w:rPr>
                      <m:t>2</m:t>
                    </m:r>
                  </m:sup>
                </m:sSup>
              </m:oMath>
            </m:oMathPara>
          </w:p>
        </w:tc>
        <w:tc>
          <w:tcPr>
            <w:tcW w:w="1915" w:type="dxa"/>
            <w:vAlign w:val="center"/>
          </w:tcPr>
          <w:p w14:paraId="44BC649F" w14:textId="22B09D2D" w:rsidR="002B5A6E" w:rsidRPr="00552F66" w:rsidRDefault="006B4F90" w:rsidP="0037146D">
            <w:pPr>
              <w:spacing w:line="360" w:lineRule="auto"/>
              <w:jc w:val="both"/>
              <w:rPr>
                <w:rFonts w:ascii="Times" w:hAnsi="Times"/>
                <w:i/>
                <w:sz w:val="14"/>
                <w:szCs w:val="22"/>
              </w:rPr>
            </w:pPr>
            <m:oMathPara>
              <m:oMath>
                <m:r>
                  <w:rPr>
                    <w:rFonts w:ascii="Cambria Math" w:hAnsi="Cambria Math"/>
                    <w:sz w:val="14"/>
                    <w:szCs w:val="22"/>
                  </w:rPr>
                  <m:t>-</m:t>
                </m:r>
                <m:sSup>
                  <m:sSupPr>
                    <m:ctrlPr>
                      <w:rPr>
                        <w:rFonts w:ascii="Cambria Math" w:hAnsi="Cambria Math"/>
                        <w:i/>
                        <w:sz w:val="14"/>
                        <w:szCs w:val="22"/>
                      </w:rPr>
                    </m:ctrlPr>
                  </m:sSupPr>
                  <m:e>
                    <m:f>
                      <m:fPr>
                        <m:ctrlPr>
                          <w:rPr>
                            <w:rFonts w:ascii="Cambria Math" w:hAnsi="Cambria Math"/>
                            <w:i/>
                            <w:sz w:val="14"/>
                            <w:szCs w:val="22"/>
                          </w:rPr>
                        </m:ctrlPr>
                      </m:fPr>
                      <m:num>
                        <m:r>
                          <w:rPr>
                            <w:rFonts w:ascii="Cambria Math" w:hAnsi="Cambria Math"/>
                            <w:sz w:val="14"/>
                            <w:szCs w:val="22"/>
                          </w:rPr>
                          <m:t>(k + t - t</m:t>
                        </m:r>
                        <m:sSup>
                          <m:sSupPr>
                            <m:ctrlPr>
                              <w:rPr>
                                <w:rFonts w:ascii="Cambria Math" w:hAnsi="Cambria Math"/>
                                <w:i/>
                                <w:sz w:val="14"/>
                                <w:szCs w:val="22"/>
                              </w:rPr>
                            </m:ctrlPr>
                          </m:sSupPr>
                          <m:e>
                            <m:r>
                              <w:rPr>
                                <w:rFonts w:ascii="Cambria Math" w:hAnsi="Cambria Math"/>
                                <w:sz w:val="14"/>
                                <w:szCs w:val="22"/>
                              </w:rPr>
                              <m:t>x</m:t>
                            </m:r>
                          </m:e>
                          <m:sup>
                            <m:r>
                              <w:rPr>
                                <w:rFonts w:ascii="Cambria Math" w:hAnsi="Cambria Math"/>
                                <w:sz w:val="14"/>
                                <w:szCs w:val="22"/>
                              </w:rPr>
                              <m:t>2</m:t>
                            </m:r>
                          </m:sup>
                        </m:sSup>
                        <m:r>
                          <w:rPr>
                            <w:rFonts w:ascii="Cambria Math" w:hAnsi="Cambria Math"/>
                            <w:sz w:val="14"/>
                            <w:szCs w:val="22"/>
                          </w:rPr>
                          <m:t xml:space="preserve"> - 2 t x)</m:t>
                        </m:r>
                      </m:num>
                      <m:den>
                        <m:r>
                          <w:rPr>
                            <w:rFonts w:ascii="Cambria Math" w:hAnsi="Cambria Math"/>
                            <w:sz w:val="14"/>
                            <w:szCs w:val="22"/>
                          </w:rPr>
                          <m:t>8 t (-1 + 2 x)</m:t>
                        </m:r>
                      </m:den>
                    </m:f>
                  </m:e>
                  <m:sup>
                    <m:r>
                      <w:rPr>
                        <w:rFonts w:ascii="Cambria Math" w:hAnsi="Cambria Math"/>
                        <w:sz w:val="14"/>
                        <w:szCs w:val="22"/>
                      </w:rPr>
                      <m:t>2</m:t>
                    </m:r>
                  </m:sup>
                </m:sSup>
              </m:oMath>
            </m:oMathPara>
          </w:p>
        </w:tc>
      </w:tr>
    </w:tbl>
    <w:p w14:paraId="4492C066" w14:textId="77777777" w:rsidR="003B43CE" w:rsidRPr="00552F66" w:rsidRDefault="003B43CE" w:rsidP="0037146D">
      <w:pPr>
        <w:spacing w:line="360" w:lineRule="auto"/>
        <w:jc w:val="both"/>
        <w:rPr>
          <w:rFonts w:ascii="Times" w:hAnsi="Times"/>
          <w:b/>
          <w:sz w:val="20"/>
          <w:szCs w:val="22"/>
        </w:rPr>
      </w:pPr>
    </w:p>
    <w:p w14:paraId="5704020F" w14:textId="6023DBBD" w:rsidR="00713875" w:rsidRPr="00552F66" w:rsidRDefault="00624C13" w:rsidP="0037146D">
      <w:pPr>
        <w:spacing w:line="360" w:lineRule="auto"/>
        <w:jc w:val="both"/>
        <w:rPr>
          <w:rFonts w:ascii="Times" w:hAnsi="Times"/>
          <w:b/>
          <w:sz w:val="20"/>
          <w:szCs w:val="22"/>
        </w:rPr>
      </w:pPr>
      <w:r w:rsidRPr="00552F66">
        <w:rPr>
          <w:rFonts w:ascii="Times" w:hAnsi="Times"/>
          <w:b/>
          <w:sz w:val="20"/>
          <w:szCs w:val="22"/>
        </w:rPr>
        <w:t>IV.A Model 2</w:t>
      </w:r>
    </w:p>
    <w:p w14:paraId="1CB7E945" w14:textId="303F5C95" w:rsidR="002B5A6E" w:rsidRPr="00552F66" w:rsidRDefault="00F4487D" w:rsidP="0037146D">
      <w:pPr>
        <w:spacing w:line="360" w:lineRule="auto"/>
        <w:jc w:val="both"/>
        <w:rPr>
          <w:rFonts w:ascii="Times" w:hAnsi="Times"/>
          <w:sz w:val="18"/>
          <w:szCs w:val="22"/>
        </w:rPr>
      </w:pPr>
      <w:r w:rsidRPr="00552F66">
        <w:rPr>
          <w:rFonts w:ascii="Times" w:hAnsi="Times"/>
          <w:sz w:val="18"/>
          <w:szCs w:val="22"/>
        </w:rPr>
        <w:t>Table 2</w:t>
      </w:r>
      <w:r w:rsidR="002B5A6E" w:rsidRPr="00552F66">
        <w:rPr>
          <w:rFonts w:ascii="Times" w:hAnsi="Times"/>
          <w:sz w:val="18"/>
          <w:szCs w:val="22"/>
        </w:rPr>
        <w:t>.1 Prices in model 2</w:t>
      </w:r>
    </w:p>
    <w:tbl>
      <w:tblPr>
        <w:tblStyle w:val="TableGrid"/>
        <w:tblW w:w="0" w:type="auto"/>
        <w:tblLook w:val="04A0" w:firstRow="1" w:lastRow="0" w:firstColumn="1" w:lastColumn="0" w:noHBand="0" w:noVBand="1"/>
      </w:tblPr>
      <w:tblGrid>
        <w:gridCol w:w="3085"/>
        <w:gridCol w:w="1985"/>
        <w:gridCol w:w="1703"/>
      </w:tblGrid>
      <w:tr w:rsidR="00E96E8A" w:rsidRPr="00552F66" w14:paraId="2FED4610" w14:textId="77777777" w:rsidTr="003B43CE">
        <w:tc>
          <w:tcPr>
            <w:tcW w:w="3085" w:type="dxa"/>
          </w:tcPr>
          <w:p w14:paraId="6EDDF2AD" w14:textId="34B6820F" w:rsidR="00E96E8A" w:rsidRPr="00552F66" w:rsidRDefault="00E96E8A" w:rsidP="0037146D">
            <w:pPr>
              <w:spacing w:line="360" w:lineRule="auto"/>
              <w:jc w:val="both"/>
              <w:rPr>
                <w:rFonts w:ascii="Times" w:hAnsi="Times"/>
                <w:b/>
                <w:sz w:val="18"/>
                <w:szCs w:val="22"/>
              </w:rPr>
            </w:pPr>
          </w:p>
        </w:tc>
        <w:tc>
          <w:tcPr>
            <w:tcW w:w="1985" w:type="dxa"/>
          </w:tcPr>
          <w:p w14:paraId="53B3DA92" w14:textId="12D5C467" w:rsidR="00E96E8A" w:rsidRPr="00552F66" w:rsidRDefault="00E96E8A" w:rsidP="0037146D">
            <w:pPr>
              <w:spacing w:line="360" w:lineRule="auto"/>
              <w:jc w:val="both"/>
              <w:rPr>
                <w:rFonts w:ascii="Times" w:hAnsi="Times"/>
                <w:b/>
                <w:sz w:val="18"/>
                <w:szCs w:val="22"/>
              </w:rPr>
            </w:pPr>
            <w:r w:rsidRPr="00552F66">
              <w:rPr>
                <w:rFonts w:ascii="Times" w:hAnsi="Times"/>
                <w:b/>
                <w:sz w:val="18"/>
                <w:szCs w:val="22"/>
              </w:rPr>
              <w:t>Price</w:t>
            </w:r>
          </w:p>
        </w:tc>
        <w:tc>
          <w:tcPr>
            <w:tcW w:w="1703" w:type="dxa"/>
          </w:tcPr>
          <w:p w14:paraId="35D4F978" w14:textId="58320AD0" w:rsidR="00E96E8A" w:rsidRPr="00552F66" w:rsidRDefault="00E96E8A" w:rsidP="0037146D">
            <w:pPr>
              <w:spacing w:line="360" w:lineRule="auto"/>
              <w:ind w:left="175" w:hanging="175"/>
              <w:jc w:val="both"/>
              <w:rPr>
                <w:rFonts w:ascii="Times" w:hAnsi="Times"/>
                <w:b/>
                <w:sz w:val="18"/>
                <w:szCs w:val="22"/>
              </w:rPr>
            </w:pPr>
            <w:r w:rsidRPr="00552F66">
              <w:rPr>
                <w:rFonts w:ascii="Times" w:hAnsi="Times"/>
                <w:b/>
                <w:sz w:val="18"/>
                <w:szCs w:val="22"/>
              </w:rPr>
              <w:t>Location</w:t>
            </w:r>
          </w:p>
        </w:tc>
      </w:tr>
      <w:tr w:rsidR="003B43CE" w:rsidRPr="00552F66" w14:paraId="2554B91B" w14:textId="77777777" w:rsidTr="003B43CE">
        <w:tc>
          <w:tcPr>
            <w:tcW w:w="3085" w:type="dxa"/>
          </w:tcPr>
          <w:p w14:paraId="7BACF54B" w14:textId="7FBB6D8E" w:rsidR="003B43CE" w:rsidRPr="00552F66" w:rsidRDefault="003B43CE" w:rsidP="0037146D">
            <w:pPr>
              <w:spacing w:line="360" w:lineRule="auto"/>
              <w:jc w:val="both"/>
              <w:rPr>
                <w:rFonts w:ascii="Times" w:hAnsi="Times"/>
                <w:b/>
                <w:sz w:val="18"/>
                <w:szCs w:val="22"/>
              </w:rPr>
            </w:pPr>
            <w:r w:rsidRPr="00552F66">
              <w:rPr>
                <w:rFonts w:ascii="Times" w:hAnsi="Times"/>
                <w:b/>
                <w:sz w:val="18"/>
                <w:szCs w:val="22"/>
              </w:rPr>
              <w:t>Nash</w:t>
            </w:r>
          </w:p>
        </w:tc>
        <w:tc>
          <w:tcPr>
            <w:tcW w:w="1985" w:type="dxa"/>
            <w:vAlign w:val="center"/>
          </w:tcPr>
          <w:p w14:paraId="354B45F1" w14:textId="5466DE77" w:rsidR="003B43CE" w:rsidRPr="00552F66" w:rsidRDefault="003B43CE" w:rsidP="0037146D">
            <w:pPr>
              <w:spacing w:line="360" w:lineRule="auto"/>
              <w:jc w:val="both"/>
              <w:rPr>
                <w:rFonts w:ascii="Times" w:hAnsi="Times"/>
                <w:b/>
                <w:sz w:val="18"/>
                <w:szCs w:val="22"/>
              </w:rPr>
            </w:pPr>
            <m:oMathPara>
              <m:oMath>
                <m:r>
                  <w:rPr>
                    <w:rFonts w:ascii="Cambria Math" w:hAnsi="Cambria Math"/>
                    <w:sz w:val="14"/>
                    <w:szCs w:val="16"/>
                  </w:rPr>
                  <m:t>t</m:t>
                </m:r>
              </m:oMath>
            </m:oMathPara>
          </w:p>
        </w:tc>
        <w:tc>
          <w:tcPr>
            <w:tcW w:w="1703" w:type="dxa"/>
            <w:vAlign w:val="center"/>
          </w:tcPr>
          <w:p w14:paraId="23C70698" w14:textId="09715B11" w:rsidR="003B43CE" w:rsidRPr="00552F66" w:rsidRDefault="003B43CE" w:rsidP="0037146D">
            <w:pPr>
              <w:spacing w:line="360" w:lineRule="auto"/>
              <w:ind w:left="175" w:hanging="175"/>
              <w:jc w:val="both"/>
              <w:rPr>
                <w:rFonts w:ascii="Times" w:hAnsi="Times"/>
                <w:b/>
                <w:sz w:val="18"/>
                <w:szCs w:val="22"/>
              </w:rPr>
            </w:pPr>
            <m:oMathPara>
              <m:oMath>
                <m:r>
                  <w:rPr>
                    <w:rFonts w:ascii="Cambria Math" w:hAnsi="Cambria Math"/>
                    <w:sz w:val="14"/>
                    <w:szCs w:val="16"/>
                  </w:rPr>
                  <m:t>x=0</m:t>
                </m:r>
              </m:oMath>
            </m:oMathPara>
          </w:p>
        </w:tc>
      </w:tr>
      <w:tr w:rsidR="00E96E8A" w:rsidRPr="00552F66" w14:paraId="5B64C668" w14:textId="77777777" w:rsidTr="003B43CE">
        <w:tc>
          <w:tcPr>
            <w:tcW w:w="3085" w:type="dxa"/>
          </w:tcPr>
          <w:p w14:paraId="3CA58F62" w14:textId="77777777" w:rsidR="00E96E8A" w:rsidRPr="00552F66" w:rsidRDefault="00E96E8A" w:rsidP="0037146D">
            <w:pPr>
              <w:spacing w:line="360" w:lineRule="auto"/>
              <w:jc w:val="both"/>
              <w:rPr>
                <w:rFonts w:ascii="Times" w:hAnsi="Times"/>
                <w:b/>
                <w:sz w:val="18"/>
                <w:szCs w:val="22"/>
              </w:rPr>
            </w:pPr>
            <w:r w:rsidRPr="00552F66">
              <w:rPr>
                <w:rFonts w:ascii="Times" w:hAnsi="Times"/>
                <w:b/>
                <w:sz w:val="18"/>
                <w:szCs w:val="22"/>
              </w:rPr>
              <w:t>Collusion</w:t>
            </w:r>
          </w:p>
        </w:tc>
        <w:tc>
          <w:tcPr>
            <w:tcW w:w="1985" w:type="dxa"/>
            <w:vAlign w:val="center"/>
          </w:tcPr>
          <w:p w14:paraId="367A6597" w14:textId="0EDE01C3" w:rsidR="00E96E8A" w:rsidRPr="00552F66" w:rsidRDefault="00E96E8A" w:rsidP="0037146D">
            <w:pPr>
              <w:spacing w:line="360" w:lineRule="auto"/>
              <w:jc w:val="both"/>
              <w:rPr>
                <w:rFonts w:ascii="Times" w:hAnsi="Times"/>
                <w:b/>
                <w:sz w:val="14"/>
                <w:szCs w:val="16"/>
              </w:rPr>
            </w:pPr>
            <m:oMathPara>
              <m:oMath>
                <m:r>
                  <w:rPr>
                    <w:rFonts w:ascii="Cambria Math" w:hAnsi="Cambria Math"/>
                    <w:sz w:val="14"/>
                    <w:szCs w:val="16"/>
                  </w:rPr>
                  <m:t>k-t/16</m:t>
                </m:r>
              </m:oMath>
            </m:oMathPara>
          </w:p>
        </w:tc>
        <w:tc>
          <w:tcPr>
            <w:tcW w:w="1703" w:type="dxa"/>
            <w:vAlign w:val="center"/>
          </w:tcPr>
          <w:p w14:paraId="1098142C" w14:textId="1A6EE342" w:rsidR="00E96E8A" w:rsidRPr="00552F66" w:rsidRDefault="00E96E8A" w:rsidP="0037146D">
            <w:pPr>
              <w:spacing w:line="360" w:lineRule="auto"/>
              <w:ind w:left="175" w:hanging="175"/>
              <w:jc w:val="both"/>
              <w:rPr>
                <w:rFonts w:ascii="Times" w:hAnsi="Times"/>
                <w:b/>
                <w:sz w:val="14"/>
                <w:szCs w:val="16"/>
              </w:rPr>
            </w:pPr>
            <m:oMathPara>
              <m:oMath>
                <m:r>
                  <w:rPr>
                    <w:rFonts w:ascii="Cambria Math" w:hAnsi="Cambria Math"/>
                    <w:sz w:val="14"/>
                    <w:szCs w:val="16"/>
                  </w:rPr>
                  <m:t>x=1/4</m:t>
                </m:r>
              </m:oMath>
            </m:oMathPara>
          </w:p>
        </w:tc>
      </w:tr>
      <w:tr w:rsidR="00E96E8A" w:rsidRPr="00552F66" w14:paraId="6EEAA450" w14:textId="77777777" w:rsidTr="003B43CE">
        <w:tc>
          <w:tcPr>
            <w:tcW w:w="3085" w:type="dxa"/>
          </w:tcPr>
          <w:p w14:paraId="441C6F27" w14:textId="36332B46" w:rsidR="00E96E8A" w:rsidRPr="00552F66" w:rsidRDefault="003B43CE" w:rsidP="0037146D">
            <w:pPr>
              <w:spacing w:line="360" w:lineRule="auto"/>
              <w:jc w:val="both"/>
              <w:rPr>
                <w:rFonts w:ascii="Times" w:hAnsi="Times"/>
                <w:b/>
                <w:sz w:val="18"/>
                <w:szCs w:val="22"/>
              </w:rPr>
            </w:pPr>
            <w:r w:rsidRPr="00552F66">
              <w:rPr>
                <w:rFonts w:ascii="Times" w:hAnsi="Times"/>
                <w:b/>
                <w:sz w:val="18"/>
                <w:szCs w:val="22"/>
              </w:rPr>
              <w:t>Deviation assumption 1</w:t>
            </w:r>
          </w:p>
        </w:tc>
        <w:tc>
          <w:tcPr>
            <w:tcW w:w="1985" w:type="dxa"/>
            <w:vAlign w:val="center"/>
          </w:tcPr>
          <w:p w14:paraId="11E1102D" w14:textId="423C9CE7" w:rsidR="00E96E8A" w:rsidRPr="00552F66" w:rsidRDefault="00586604" w:rsidP="0037146D">
            <w:pPr>
              <w:spacing w:line="360" w:lineRule="auto"/>
              <w:jc w:val="both"/>
              <w:rPr>
                <w:rFonts w:ascii="Times" w:hAnsi="Times"/>
                <w:b/>
                <w:sz w:val="14"/>
                <w:szCs w:val="14"/>
              </w:rPr>
            </w:pPr>
            <m:oMathPara>
              <m:oMath>
                <m:r>
                  <w:rPr>
                    <w:rFonts w:ascii="Cambria Math" w:hAnsi="Cambria Math"/>
                    <w:sz w:val="14"/>
                    <w:szCs w:val="14"/>
                  </w:rPr>
                  <m:t>k-t/4</m:t>
                </m:r>
              </m:oMath>
            </m:oMathPara>
          </w:p>
        </w:tc>
        <w:tc>
          <w:tcPr>
            <w:tcW w:w="1703" w:type="dxa"/>
            <w:vAlign w:val="center"/>
          </w:tcPr>
          <w:p w14:paraId="02363C22" w14:textId="44B024DF" w:rsidR="00E96E8A" w:rsidRPr="00552F66" w:rsidRDefault="00996131" w:rsidP="0037146D">
            <w:pPr>
              <w:spacing w:line="360" w:lineRule="auto"/>
              <w:ind w:left="175" w:hanging="175"/>
              <w:jc w:val="both"/>
              <w:rPr>
                <w:rFonts w:ascii="Times" w:hAnsi="Times"/>
                <w:sz w:val="14"/>
                <w:szCs w:val="14"/>
              </w:rPr>
            </w:pPr>
            <m:oMathPara>
              <m:oMath>
                <m:r>
                  <w:rPr>
                    <w:rFonts w:ascii="Cambria Math" w:hAnsi="Cambria Math"/>
                    <w:sz w:val="14"/>
                    <w:szCs w:val="14"/>
                  </w:rPr>
                  <m:t>x=1/2</m:t>
                </m:r>
              </m:oMath>
            </m:oMathPara>
          </w:p>
        </w:tc>
      </w:tr>
      <w:tr w:rsidR="003B43CE" w:rsidRPr="00552F66" w14:paraId="421BDE47" w14:textId="77777777" w:rsidTr="003B43CE">
        <w:tc>
          <w:tcPr>
            <w:tcW w:w="3085" w:type="dxa"/>
          </w:tcPr>
          <w:p w14:paraId="64071E13" w14:textId="253FC303" w:rsidR="003B43CE" w:rsidRPr="00552F66" w:rsidRDefault="003B43CE" w:rsidP="0037146D">
            <w:pPr>
              <w:spacing w:line="360" w:lineRule="auto"/>
              <w:jc w:val="both"/>
              <w:rPr>
                <w:rFonts w:ascii="Times" w:hAnsi="Times"/>
                <w:b/>
                <w:sz w:val="18"/>
                <w:szCs w:val="22"/>
              </w:rPr>
            </w:pPr>
            <w:r w:rsidRPr="00552F66">
              <w:rPr>
                <w:rFonts w:ascii="Times" w:hAnsi="Times"/>
                <w:b/>
                <w:sz w:val="18"/>
                <w:szCs w:val="22"/>
              </w:rPr>
              <w:t>Deviation assumption 2: Duopoly</w:t>
            </w:r>
          </w:p>
        </w:tc>
        <w:tc>
          <w:tcPr>
            <w:tcW w:w="1985" w:type="dxa"/>
            <w:vAlign w:val="center"/>
          </w:tcPr>
          <w:p w14:paraId="0019A230" w14:textId="00D21400" w:rsidR="003B43CE" w:rsidRPr="00552F66" w:rsidRDefault="003B43CE" w:rsidP="0037146D">
            <w:pPr>
              <w:spacing w:line="360" w:lineRule="auto"/>
              <w:jc w:val="both"/>
              <w:rPr>
                <w:rFonts w:ascii="Times" w:eastAsia="ＭＳ 明朝" w:hAnsi="Times" w:cs="Times New Roman"/>
                <w:sz w:val="14"/>
                <w:szCs w:val="14"/>
              </w:rPr>
            </w:pPr>
            <m:oMathPara>
              <m:oMath>
                <m:r>
                  <w:rPr>
                    <w:rFonts w:ascii="Cambria Math" w:hAnsi="Cambria Math"/>
                    <w:sz w:val="14"/>
                    <w:szCs w:val="14"/>
                  </w:rPr>
                  <m:t>(1/2)(k-t/16)+t/4</m:t>
                </m:r>
              </m:oMath>
            </m:oMathPara>
          </w:p>
        </w:tc>
        <w:tc>
          <w:tcPr>
            <w:tcW w:w="1703" w:type="dxa"/>
            <w:vAlign w:val="center"/>
          </w:tcPr>
          <w:p w14:paraId="726FB266" w14:textId="1944821B" w:rsidR="003B43CE" w:rsidRPr="00552F66" w:rsidRDefault="003B43CE" w:rsidP="0037146D">
            <w:pPr>
              <w:spacing w:line="360" w:lineRule="auto"/>
              <w:ind w:left="175" w:hanging="175"/>
              <w:jc w:val="both"/>
              <w:rPr>
                <w:rFonts w:ascii="Times" w:eastAsia="ＭＳ 明朝" w:hAnsi="Times" w:cs="Times New Roman"/>
                <w:sz w:val="14"/>
                <w:szCs w:val="14"/>
              </w:rPr>
            </w:pPr>
            <m:oMathPara>
              <m:oMath>
                <m:r>
                  <w:rPr>
                    <w:rFonts w:ascii="Cambria Math" w:hAnsi="Cambria Math"/>
                    <w:sz w:val="14"/>
                    <w:szCs w:val="14"/>
                  </w:rPr>
                  <m:t>x=1/4</m:t>
                </m:r>
              </m:oMath>
            </m:oMathPara>
          </w:p>
        </w:tc>
      </w:tr>
      <w:tr w:rsidR="003B43CE" w:rsidRPr="00552F66" w14:paraId="411EE5D2" w14:textId="77777777" w:rsidTr="003B43CE">
        <w:tc>
          <w:tcPr>
            <w:tcW w:w="3085" w:type="dxa"/>
          </w:tcPr>
          <w:p w14:paraId="31AB3A81" w14:textId="3A6320C8" w:rsidR="003B43CE" w:rsidRPr="00552F66" w:rsidRDefault="003B43CE" w:rsidP="0037146D">
            <w:pPr>
              <w:spacing w:line="360" w:lineRule="auto"/>
              <w:jc w:val="both"/>
              <w:rPr>
                <w:rFonts w:ascii="Times" w:hAnsi="Times"/>
                <w:b/>
                <w:sz w:val="18"/>
                <w:szCs w:val="22"/>
              </w:rPr>
            </w:pPr>
            <w:r w:rsidRPr="00552F66">
              <w:rPr>
                <w:rFonts w:ascii="Times" w:hAnsi="Times"/>
                <w:b/>
                <w:sz w:val="18"/>
                <w:szCs w:val="22"/>
              </w:rPr>
              <w:t>Deviation assumption 2: Monopoly</w:t>
            </w:r>
          </w:p>
        </w:tc>
        <w:tc>
          <w:tcPr>
            <w:tcW w:w="1985" w:type="dxa"/>
            <w:vAlign w:val="center"/>
          </w:tcPr>
          <w:p w14:paraId="10F03085" w14:textId="4D6C98EE" w:rsidR="003B43CE" w:rsidRPr="00552F66" w:rsidRDefault="00D1287F" w:rsidP="0037146D">
            <w:pPr>
              <w:spacing w:line="360" w:lineRule="auto"/>
              <w:jc w:val="both"/>
              <w:rPr>
                <w:rFonts w:ascii="Times" w:eastAsia="ＭＳ 明朝" w:hAnsi="Times" w:cs="Times New Roman"/>
                <w:sz w:val="14"/>
                <w:szCs w:val="14"/>
              </w:rPr>
            </w:pPr>
            <m:oMathPara>
              <m:oMath>
                <m:r>
                  <w:rPr>
                    <w:rFonts w:ascii="Cambria Math" w:hAnsi="Cambria Math"/>
                    <w:sz w:val="14"/>
                    <w:szCs w:val="14"/>
                  </w:rPr>
                  <m:t>k - (9 t)/16</m:t>
                </m:r>
              </m:oMath>
            </m:oMathPara>
          </w:p>
        </w:tc>
        <w:tc>
          <w:tcPr>
            <w:tcW w:w="1703" w:type="dxa"/>
            <w:vAlign w:val="center"/>
          </w:tcPr>
          <w:p w14:paraId="698226FF" w14:textId="743FFC6E" w:rsidR="003B43CE" w:rsidRPr="00552F66" w:rsidRDefault="003B43CE" w:rsidP="0037146D">
            <w:pPr>
              <w:spacing w:line="360" w:lineRule="auto"/>
              <w:ind w:left="175" w:hanging="175"/>
              <w:jc w:val="both"/>
              <w:rPr>
                <w:rFonts w:ascii="Times" w:eastAsia="ＭＳ 明朝" w:hAnsi="Times" w:cs="Times New Roman"/>
                <w:sz w:val="14"/>
                <w:szCs w:val="14"/>
              </w:rPr>
            </w:pPr>
            <m:oMathPara>
              <m:oMath>
                <m:r>
                  <w:rPr>
                    <w:rFonts w:ascii="Cambria Math" w:hAnsi="Cambria Math"/>
                    <w:sz w:val="14"/>
                    <w:szCs w:val="14"/>
                  </w:rPr>
                  <m:t>x=1/4</m:t>
                </m:r>
              </m:oMath>
            </m:oMathPara>
          </w:p>
        </w:tc>
      </w:tr>
    </w:tbl>
    <w:p w14:paraId="5FFF5CE8" w14:textId="77777777" w:rsidR="002B5A6E" w:rsidRPr="00552F66" w:rsidRDefault="002B5A6E" w:rsidP="0037146D">
      <w:pPr>
        <w:spacing w:line="360" w:lineRule="auto"/>
        <w:jc w:val="both"/>
        <w:rPr>
          <w:rFonts w:ascii="Times" w:hAnsi="Times"/>
          <w:b/>
          <w:sz w:val="22"/>
          <w:szCs w:val="22"/>
        </w:rPr>
      </w:pPr>
    </w:p>
    <w:p w14:paraId="45B6AC82" w14:textId="7AE2A151" w:rsidR="00E96E8A" w:rsidRPr="00552F66" w:rsidRDefault="00F4487D" w:rsidP="0037146D">
      <w:pPr>
        <w:spacing w:line="360" w:lineRule="auto"/>
        <w:jc w:val="both"/>
        <w:rPr>
          <w:rFonts w:ascii="Times" w:hAnsi="Times"/>
          <w:sz w:val="18"/>
          <w:szCs w:val="22"/>
        </w:rPr>
      </w:pPr>
      <w:r w:rsidRPr="00552F66">
        <w:rPr>
          <w:rFonts w:ascii="Times" w:hAnsi="Times"/>
          <w:sz w:val="18"/>
          <w:szCs w:val="22"/>
        </w:rPr>
        <w:t>Table 2</w:t>
      </w:r>
      <w:r w:rsidR="002B5A6E" w:rsidRPr="00552F66">
        <w:rPr>
          <w:rFonts w:ascii="Times" w:hAnsi="Times"/>
          <w:sz w:val="18"/>
          <w:szCs w:val="22"/>
        </w:rPr>
        <w:t>.2 Profits in model 2</w:t>
      </w:r>
    </w:p>
    <w:tbl>
      <w:tblPr>
        <w:tblStyle w:val="TableGrid"/>
        <w:tblW w:w="6825" w:type="dxa"/>
        <w:tblLook w:val="04A0" w:firstRow="1" w:lastRow="0" w:firstColumn="1" w:lastColumn="0" w:noHBand="0" w:noVBand="1"/>
      </w:tblPr>
      <w:tblGrid>
        <w:gridCol w:w="3085"/>
        <w:gridCol w:w="2037"/>
        <w:gridCol w:w="1703"/>
      </w:tblGrid>
      <w:tr w:rsidR="00E96E8A" w:rsidRPr="00552F66" w14:paraId="6818706A" w14:textId="77777777" w:rsidTr="003B43CE">
        <w:tc>
          <w:tcPr>
            <w:tcW w:w="3085" w:type="dxa"/>
          </w:tcPr>
          <w:p w14:paraId="0C04CDEC" w14:textId="77777777" w:rsidR="00E96E8A" w:rsidRPr="00552F66" w:rsidRDefault="00E96E8A" w:rsidP="0037146D">
            <w:pPr>
              <w:spacing w:line="360" w:lineRule="auto"/>
              <w:jc w:val="both"/>
              <w:rPr>
                <w:rFonts w:ascii="Times" w:hAnsi="Times"/>
                <w:b/>
                <w:sz w:val="18"/>
                <w:szCs w:val="22"/>
              </w:rPr>
            </w:pPr>
          </w:p>
        </w:tc>
        <w:tc>
          <w:tcPr>
            <w:tcW w:w="2037" w:type="dxa"/>
          </w:tcPr>
          <w:p w14:paraId="2F5C9048" w14:textId="60D0032E" w:rsidR="00E96E8A" w:rsidRPr="00552F66" w:rsidRDefault="00E96E8A" w:rsidP="0037146D">
            <w:pPr>
              <w:spacing w:line="360" w:lineRule="auto"/>
              <w:jc w:val="both"/>
              <w:rPr>
                <w:rFonts w:ascii="Times" w:hAnsi="Times"/>
                <w:b/>
                <w:sz w:val="18"/>
                <w:szCs w:val="22"/>
              </w:rPr>
            </w:pPr>
            <w:r w:rsidRPr="00552F66">
              <w:rPr>
                <w:rFonts w:ascii="Times" w:hAnsi="Times"/>
                <w:b/>
                <w:sz w:val="18"/>
                <w:szCs w:val="22"/>
              </w:rPr>
              <w:t>Profit</w:t>
            </w:r>
          </w:p>
        </w:tc>
        <w:tc>
          <w:tcPr>
            <w:tcW w:w="1703" w:type="dxa"/>
          </w:tcPr>
          <w:p w14:paraId="0D17E0D1" w14:textId="77777777" w:rsidR="00E96E8A" w:rsidRPr="00552F66" w:rsidRDefault="00E96E8A" w:rsidP="0037146D">
            <w:pPr>
              <w:spacing w:line="360" w:lineRule="auto"/>
              <w:jc w:val="both"/>
              <w:rPr>
                <w:rFonts w:ascii="Times" w:hAnsi="Times"/>
                <w:b/>
                <w:sz w:val="18"/>
                <w:szCs w:val="22"/>
              </w:rPr>
            </w:pPr>
            <w:r w:rsidRPr="00552F66">
              <w:rPr>
                <w:rFonts w:ascii="Times" w:hAnsi="Times"/>
                <w:b/>
                <w:sz w:val="18"/>
                <w:szCs w:val="22"/>
              </w:rPr>
              <w:t>Location</w:t>
            </w:r>
          </w:p>
        </w:tc>
      </w:tr>
      <w:tr w:rsidR="003B43CE" w:rsidRPr="00552F66" w14:paraId="7962BFBA" w14:textId="77777777" w:rsidTr="003B43CE">
        <w:tc>
          <w:tcPr>
            <w:tcW w:w="3085" w:type="dxa"/>
          </w:tcPr>
          <w:p w14:paraId="5C984DE9" w14:textId="6EBFAAD6" w:rsidR="003B43CE" w:rsidRPr="00552F66" w:rsidRDefault="003B43CE" w:rsidP="0037146D">
            <w:pPr>
              <w:spacing w:line="360" w:lineRule="auto"/>
              <w:jc w:val="both"/>
              <w:rPr>
                <w:rFonts w:ascii="Times" w:hAnsi="Times"/>
                <w:b/>
                <w:sz w:val="18"/>
                <w:szCs w:val="22"/>
              </w:rPr>
            </w:pPr>
            <w:r w:rsidRPr="00552F66">
              <w:rPr>
                <w:rFonts w:ascii="Times" w:hAnsi="Times"/>
                <w:b/>
                <w:sz w:val="18"/>
                <w:szCs w:val="22"/>
              </w:rPr>
              <w:t>Nash</w:t>
            </w:r>
          </w:p>
        </w:tc>
        <w:tc>
          <w:tcPr>
            <w:tcW w:w="2037" w:type="dxa"/>
            <w:vAlign w:val="center"/>
          </w:tcPr>
          <w:p w14:paraId="59F1D72F" w14:textId="4A09C7BB" w:rsidR="003B43CE" w:rsidRPr="00552F66" w:rsidRDefault="003B43CE" w:rsidP="0037146D">
            <w:pPr>
              <w:spacing w:line="360" w:lineRule="auto"/>
              <w:jc w:val="both"/>
              <w:rPr>
                <w:rFonts w:ascii="Times" w:hAnsi="Times"/>
                <w:b/>
                <w:sz w:val="14"/>
                <w:szCs w:val="14"/>
              </w:rPr>
            </w:pPr>
            <m:oMathPara>
              <m:oMath>
                <m:r>
                  <w:rPr>
                    <w:rFonts w:ascii="Cambria Math" w:hAnsi="Cambria Math"/>
                    <w:sz w:val="14"/>
                    <w:szCs w:val="14"/>
                  </w:rPr>
                  <m:t>(1/2)t</m:t>
                </m:r>
              </m:oMath>
            </m:oMathPara>
          </w:p>
        </w:tc>
        <w:tc>
          <w:tcPr>
            <w:tcW w:w="1703" w:type="dxa"/>
            <w:vAlign w:val="center"/>
          </w:tcPr>
          <w:p w14:paraId="2DD9035D" w14:textId="744031AA" w:rsidR="003B43CE" w:rsidRPr="00552F66" w:rsidRDefault="003B43CE" w:rsidP="0037146D">
            <w:pPr>
              <w:spacing w:line="360" w:lineRule="auto"/>
              <w:jc w:val="both"/>
              <w:rPr>
                <w:rFonts w:ascii="Times" w:hAnsi="Times"/>
                <w:b/>
                <w:sz w:val="14"/>
                <w:szCs w:val="14"/>
              </w:rPr>
            </w:pPr>
            <m:oMathPara>
              <m:oMath>
                <m:r>
                  <w:rPr>
                    <w:rFonts w:ascii="Cambria Math" w:hAnsi="Cambria Math"/>
                    <w:sz w:val="14"/>
                    <w:szCs w:val="14"/>
                  </w:rPr>
                  <m:t>x=0</m:t>
                </m:r>
              </m:oMath>
            </m:oMathPara>
          </w:p>
        </w:tc>
      </w:tr>
      <w:tr w:rsidR="00E96E8A" w:rsidRPr="00552F66" w14:paraId="43C73408" w14:textId="77777777" w:rsidTr="003B43CE">
        <w:tc>
          <w:tcPr>
            <w:tcW w:w="3085" w:type="dxa"/>
          </w:tcPr>
          <w:p w14:paraId="0C9D7F15" w14:textId="77777777" w:rsidR="00E96E8A" w:rsidRPr="00552F66" w:rsidRDefault="00E96E8A" w:rsidP="0037146D">
            <w:pPr>
              <w:spacing w:line="360" w:lineRule="auto"/>
              <w:jc w:val="both"/>
              <w:rPr>
                <w:rFonts w:ascii="Times" w:hAnsi="Times"/>
                <w:b/>
                <w:sz w:val="18"/>
                <w:szCs w:val="22"/>
              </w:rPr>
            </w:pPr>
            <w:r w:rsidRPr="00552F66">
              <w:rPr>
                <w:rFonts w:ascii="Times" w:hAnsi="Times"/>
                <w:b/>
                <w:sz w:val="18"/>
                <w:szCs w:val="22"/>
              </w:rPr>
              <w:t>Collusion</w:t>
            </w:r>
          </w:p>
        </w:tc>
        <w:tc>
          <w:tcPr>
            <w:tcW w:w="2037" w:type="dxa"/>
            <w:vAlign w:val="center"/>
          </w:tcPr>
          <w:p w14:paraId="112103AD" w14:textId="711D1288" w:rsidR="00E96E8A" w:rsidRPr="00552F66" w:rsidRDefault="00E96E8A" w:rsidP="0037146D">
            <w:pPr>
              <w:spacing w:line="360" w:lineRule="auto"/>
              <w:jc w:val="both"/>
              <w:rPr>
                <w:rFonts w:ascii="Times" w:hAnsi="Times"/>
                <w:b/>
                <w:sz w:val="14"/>
                <w:szCs w:val="14"/>
              </w:rPr>
            </w:pPr>
            <m:oMathPara>
              <m:oMath>
                <m:r>
                  <w:rPr>
                    <w:rFonts w:ascii="Cambria Math" w:hAnsi="Cambria Math"/>
                    <w:sz w:val="14"/>
                    <w:szCs w:val="14"/>
                  </w:rPr>
                  <m:t>k/2-t/32</m:t>
                </m:r>
              </m:oMath>
            </m:oMathPara>
          </w:p>
        </w:tc>
        <w:tc>
          <w:tcPr>
            <w:tcW w:w="1703" w:type="dxa"/>
            <w:vAlign w:val="center"/>
          </w:tcPr>
          <w:p w14:paraId="3A96BC6B" w14:textId="77777777" w:rsidR="00E96E8A" w:rsidRPr="00552F66" w:rsidRDefault="00E96E8A" w:rsidP="0037146D">
            <w:pPr>
              <w:spacing w:line="360" w:lineRule="auto"/>
              <w:jc w:val="both"/>
              <w:rPr>
                <w:rFonts w:ascii="Times" w:hAnsi="Times"/>
                <w:b/>
                <w:sz w:val="14"/>
                <w:szCs w:val="14"/>
              </w:rPr>
            </w:pPr>
            <m:oMathPara>
              <m:oMath>
                <m:r>
                  <w:rPr>
                    <w:rFonts w:ascii="Cambria Math" w:hAnsi="Cambria Math"/>
                    <w:sz w:val="14"/>
                    <w:szCs w:val="14"/>
                  </w:rPr>
                  <m:t>x=1/4</m:t>
                </m:r>
              </m:oMath>
            </m:oMathPara>
          </w:p>
        </w:tc>
      </w:tr>
      <w:tr w:rsidR="00E96E8A" w:rsidRPr="00552F66" w14:paraId="3218667C" w14:textId="77777777" w:rsidTr="003B43CE">
        <w:tc>
          <w:tcPr>
            <w:tcW w:w="3085" w:type="dxa"/>
          </w:tcPr>
          <w:p w14:paraId="4C23E49B" w14:textId="2969B68B" w:rsidR="00E96E8A" w:rsidRPr="00552F66" w:rsidRDefault="00E96E8A" w:rsidP="0037146D">
            <w:pPr>
              <w:spacing w:line="360" w:lineRule="auto"/>
              <w:jc w:val="both"/>
              <w:rPr>
                <w:rFonts w:ascii="Times" w:hAnsi="Times"/>
                <w:b/>
                <w:sz w:val="18"/>
                <w:szCs w:val="22"/>
              </w:rPr>
            </w:pPr>
            <w:r w:rsidRPr="00552F66">
              <w:rPr>
                <w:rFonts w:ascii="Times" w:hAnsi="Times"/>
                <w:b/>
                <w:sz w:val="18"/>
                <w:szCs w:val="22"/>
              </w:rPr>
              <w:t>Deviation</w:t>
            </w:r>
            <w:r w:rsidR="003B43CE" w:rsidRPr="00552F66">
              <w:rPr>
                <w:rFonts w:ascii="Times" w:hAnsi="Times"/>
                <w:b/>
                <w:sz w:val="18"/>
                <w:szCs w:val="22"/>
              </w:rPr>
              <w:t xml:space="preserve"> assumption 1</w:t>
            </w:r>
          </w:p>
        </w:tc>
        <w:tc>
          <w:tcPr>
            <w:tcW w:w="2037" w:type="dxa"/>
            <w:vAlign w:val="center"/>
          </w:tcPr>
          <w:p w14:paraId="1805F603" w14:textId="77463938" w:rsidR="00E96E8A" w:rsidRPr="00552F66" w:rsidRDefault="00586604" w:rsidP="0037146D">
            <w:pPr>
              <w:spacing w:line="360" w:lineRule="auto"/>
              <w:jc w:val="both"/>
              <w:rPr>
                <w:rFonts w:ascii="Times" w:hAnsi="Times"/>
                <w:b/>
                <w:sz w:val="14"/>
                <w:szCs w:val="14"/>
              </w:rPr>
            </w:pPr>
            <m:oMathPara>
              <m:oMath>
                <m:r>
                  <w:rPr>
                    <w:rFonts w:ascii="Cambria Math" w:hAnsi="Cambria Math"/>
                    <w:sz w:val="14"/>
                    <w:szCs w:val="14"/>
                  </w:rPr>
                  <m:t>k-t/4</m:t>
                </m:r>
              </m:oMath>
            </m:oMathPara>
          </w:p>
        </w:tc>
        <w:tc>
          <w:tcPr>
            <w:tcW w:w="1703" w:type="dxa"/>
            <w:vAlign w:val="center"/>
          </w:tcPr>
          <w:p w14:paraId="37BB938D" w14:textId="567D5D68" w:rsidR="00E96E8A" w:rsidRPr="00552F66" w:rsidRDefault="00996131" w:rsidP="0037146D">
            <w:pPr>
              <w:spacing w:line="360" w:lineRule="auto"/>
              <w:jc w:val="both"/>
              <w:rPr>
                <w:rFonts w:ascii="Times" w:hAnsi="Times"/>
                <w:b/>
                <w:sz w:val="14"/>
                <w:szCs w:val="14"/>
              </w:rPr>
            </w:pPr>
            <m:oMathPara>
              <m:oMath>
                <m:r>
                  <w:rPr>
                    <w:rFonts w:ascii="Cambria Math" w:hAnsi="Cambria Math"/>
                    <w:sz w:val="14"/>
                    <w:szCs w:val="14"/>
                  </w:rPr>
                  <m:t>x=1/2</m:t>
                </m:r>
              </m:oMath>
            </m:oMathPara>
          </w:p>
        </w:tc>
      </w:tr>
      <w:tr w:rsidR="003B43CE" w:rsidRPr="00552F66" w14:paraId="3DBC2266" w14:textId="77777777" w:rsidTr="003B43CE">
        <w:tc>
          <w:tcPr>
            <w:tcW w:w="3085" w:type="dxa"/>
          </w:tcPr>
          <w:p w14:paraId="5D02DD14" w14:textId="5D656636" w:rsidR="003B43CE" w:rsidRPr="00552F66" w:rsidRDefault="003B43CE" w:rsidP="0037146D">
            <w:pPr>
              <w:spacing w:line="360" w:lineRule="auto"/>
              <w:jc w:val="both"/>
              <w:rPr>
                <w:rFonts w:ascii="Times" w:hAnsi="Times"/>
                <w:b/>
                <w:sz w:val="18"/>
                <w:szCs w:val="22"/>
              </w:rPr>
            </w:pPr>
            <w:r w:rsidRPr="00552F66">
              <w:rPr>
                <w:rFonts w:ascii="Times" w:hAnsi="Times"/>
                <w:b/>
                <w:sz w:val="18"/>
                <w:szCs w:val="22"/>
              </w:rPr>
              <w:t>Deviation assumption 2: Duopoly</w:t>
            </w:r>
          </w:p>
        </w:tc>
        <w:tc>
          <w:tcPr>
            <w:tcW w:w="2037" w:type="dxa"/>
            <w:vAlign w:val="center"/>
          </w:tcPr>
          <w:p w14:paraId="51E83DFA" w14:textId="7580898E" w:rsidR="003B43CE" w:rsidRPr="00552F66" w:rsidRDefault="004273B5" w:rsidP="0037146D">
            <w:pPr>
              <w:spacing w:line="360" w:lineRule="auto"/>
              <w:jc w:val="both"/>
              <w:rPr>
                <w:rFonts w:ascii="Times" w:eastAsia="ＭＳ 明朝" w:hAnsi="Times" w:cs="Times New Roman"/>
                <w:sz w:val="14"/>
                <w:szCs w:val="14"/>
              </w:rPr>
            </w:pPr>
            <m:oMathPara>
              <m:oMath>
                <m:f>
                  <m:fPr>
                    <m:ctrlPr>
                      <w:rPr>
                        <w:rFonts w:ascii="Cambria Math" w:hAnsi="Cambria Math"/>
                        <w:i/>
                        <w:sz w:val="14"/>
                        <w:szCs w:val="14"/>
                      </w:rPr>
                    </m:ctrlPr>
                  </m:fPr>
                  <m:num>
                    <m:sSup>
                      <m:sSupPr>
                        <m:ctrlPr>
                          <w:rPr>
                            <w:rFonts w:ascii="Cambria Math" w:hAnsi="Cambria Math"/>
                            <w:i/>
                            <w:sz w:val="14"/>
                            <w:szCs w:val="14"/>
                          </w:rPr>
                        </m:ctrlPr>
                      </m:sSupPr>
                      <m:e>
                        <m:r>
                          <w:rPr>
                            <w:rFonts w:ascii="Cambria Math" w:hAnsi="Cambria Math"/>
                            <w:sz w:val="14"/>
                            <w:szCs w:val="14"/>
                          </w:rPr>
                          <m:t>(16k+7t)</m:t>
                        </m:r>
                      </m:e>
                      <m:sup>
                        <m:r>
                          <w:rPr>
                            <w:rFonts w:ascii="Cambria Math" w:hAnsi="Cambria Math"/>
                            <w:sz w:val="14"/>
                            <w:szCs w:val="14"/>
                          </w:rPr>
                          <m:t>2</m:t>
                        </m:r>
                      </m:sup>
                    </m:sSup>
                  </m:num>
                  <m:den>
                    <m:r>
                      <w:rPr>
                        <w:rFonts w:ascii="Cambria Math" w:hAnsi="Cambria Math"/>
                        <w:sz w:val="14"/>
                        <w:szCs w:val="14"/>
                      </w:rPr>
                      <m:t>1024t</m:t>
                    </m:r>
                  </m:den>
                </m:f>
              </m:oMath>
            </m:oMathPara>
          </w:p>
        </w:tc>
        <w:tc>
          <w:tcPr>
            <w:tcW w:w="1703" w:type="dxa"/>
            <w:vAlign w:val="center"/>
          </w:tcPr>
          <w:p w14:paraId="559E875F" w14:textId="55C3F1C2" w:rsidR="003B43CE" w:rsidRPr="00552F66" w:rsidRDefault="003B43CE" w:rsidP="0037146D">
            <w:pPr>
              <w:spacing w:line="360" w:lineRule="auto"/>
              <w:jc w:val="both"/>
              <w:rPr>
                <w:rFonts w:ascii="Times" w:eastAsia="ＭＳ 明朝" w:hAnsi="Times" w:cs="Times New Roman"/>
                <w:sz w:val="14"/>
                <w:szCs w:val="14"/>
              </w:rPr>
            </w:pPr>
            <m:oMathPara>
              <m:oMath>
                <m:r>
                  <w:rPr>
                    <w:rFonts w:ascii="Cambria Math" w:hAnsi="Cambria Math"/>
                    <w:sz w:val="14"/>
                    <w:szCs w:val="14"/>
                  </w:rPr>
                  <m:t>x=1/4</m:t>
                </m:r>
              </m:oMath>
            </m:oMathPara>
          </w:p>
        </w:tc>
      </w:tr>
      <w:tr w:rsidR="003B43CE" w:rsidRPr="00552F66" w14:paraId="7BFCB99D" w14:textId="77777777" w:rsidTr="003B43CE">
        <w:tc>
          <w:tcPr>
            <w:tcW w:w="3085" w:type="dxa"/>
          </w:tcPr>
          <w:p w14:paraId="2CE73B5F" w14:textId="160EFFE9" w:rsidR="003B43CE" w:rsidRPr="00552F66" w:rsidRDefault="003B43CE" w:rsidP="0037146D">
            <w:pPr>
              <w:spacing w:line="360" w:lineRule="auto"/>
              <w:jc w:val="both"/>
              <w:rPr>
                <w:rFonts w:ascii="Times" w:hAnsi="Times"/>
                <w:b/>
                <w:sz w:val="18"/>
                <w:szCs w:val="22"/>
              </w:rPr>
            </w:pPr>
            <w:r w:rsidRPr="00552F66">
              <w:rPr>
                <w:rFonts w:ascii="Times" w:hAnsi="Times"/>
                <w:b/>
                <w:sz w:val="18"/>
                <w:szCs w:val="22"/>
              </w:rPr>
              <w:t>Deviation assumption 2: Monopoly</w:t>
            </w:r>
          </w:p>
        </w:tc>
        <w:tc>
          <w:tcPr>
            <w:tcW w:w="2037" w:type="dxa"/>
            <w:vAlign w:val="center"/>
          </w:tcPr>
          <w:p w14:paraId="3DDD67D4" w14:textId="135557A4" w:rsidR="003B43CE" w:rsidRPr="00552F66" w:rsidRDefault="00D1287F" w:rsidP="0037146D">
            <w:pPr>
              <w:spacing w:line="360" w:lineRule="auto"/>
              <w:jc w:val="both"/>
              <w:rPr>
                <w:rFonts w:ascii="Times" w:eastAsia="ＭＳ 明朝" w:hAnsi="Times" w:cs="Times New Roman"/>
                <w:sz w:val="14"/>
                <w:szCs w:val="14"/>
              </w:rPr>
            </w:pPr>
            <m:oMathPara>
              <m:oMath>
                <m:r>
                  <w:rPr>
                    <w:rFonts w:ascii="Cambria Math" w:hAnsi="Cambria Math"/>
                    <w:sz w:val="14"/>
                    <w:szCs w:val="14"/>
                  </w:rPr>
                  <m:t>k - (9 t)/16</m:t>
                </m:r>
              </m:oMath>
            </m:oMathPara>
          </w:p>
        </w:tc>
        <w:tc>
          <w:tcPr>
            <w:tcW w:w="1703" w:type="dxa"/>
            <w:vAlign w:val="center"/>
          </w:tcPr>
          <w:p w14:paraId="71E51252" w14:textId="591E8B99" w:rsidR="003B43CE" w:rsidRPr="00552F66" w:rsidRDefault="003B43CE" w:rsidP="0037146D">
            <w:pPr>
              <w:spacing w:line="360" w:lineRule="auto"/>
              <w:jc w:val="both"/>
              <w:rPr>
                <w:rFonts w:ascii="Times" w:eastAsia="ＭＳ 明朝" w:hAnsi="Times" w:cs="Times New Roman"/>
                <w:sz w:val="14"/>
                <w:szCs w:val="14"/>
              </w:rPr>
            </w:pPr>
            <m:oMathPara>
              <m:oMath>
                <m:r>
                  <w:rPr>
                    <w:rFonts w:ascii="Cambria Math" w:hAnsi="Cambria Math"/>
                    <w:sz w:val="14"/>
                    <w:szCs w:val="14"/>
                  </w:rPr>
                  <m:t>x=1/4</m:t>
                </m:r>
              </m:oMath>
            </m:oMathPara>
          </w:p>
        </w:tc>
      </w:tr>
    </w:tbl>
    <w:p w14:paraId="565557F1" w14:textId="77777777" w:rsidR="007F445B" w:rsidRPr="00552F66" w:rsidRDefault="007F445B" w:rsidP="0037146D">
      <w:pPr>
        <w:spacing w:line="360" w:lineRule="auto"/>
        <w:jc w:val="both"/>
        <w:rPr>
          <w:rFonts w:ascii="Times" w:hAnsi="Times"/>
          <w:b/>
          <w:sz w:val="22"/>
          <w:szCs w:val="22"/>
        </w:rPr>
      </w:pPr>
    </w:p>
    <w:p w14:paraId="196D85A8" w14:textId="27E610A5" w:rsidR="00624C13" w:rsidRPr="00552F66" w:rsidRDefault="00624C13" w:rsidP="0037146D">
      <w:pPr>
        <w:spacing w:line="360" w:lineRule="auto"/>
        <w:jc w:val="both"/>
        <w:rPr>
          <w:rFonts w:ascii="Times" w:hAnsi="Times"/>
          <w:b/>
          <w:sz w:val="20"/>
          <w:szCs w:val="22"/>
        </w:rPr>
      </w:pPr>
      <w:r w:rsidRPr="00552F66">
        <w:rPr>
          <w:rFonts w:ascii="Times" w:hAnsi="Times"/>
          <w:b/>
          <w:sz w:val="20"/>
          <w:szCs w:val="22"/>
        </w:rPr>
        <w:t>IV.A Model 3</w:t>
      </w:r>
    </w:p>
    <w:p w14:paraId="7F442031" w14:textId="091D3A14" w:rsidR="002A0300" w:rsidRPr="00552F66" w:rsidRDefault="002A0300" w:rsidP="0037146D">
      <w:pPr>
        <w:spacing w:line="360" w:lineRule="auto"/>
        <w:jc w:val="both"/>
        <w:rPr>
          <w:rFonts w:ascii="Times" w:hAnsi="Times"/>
          <w:sz w:val="18"/>
          <w:szCs w:val="22"/>
        </w:rPr>
      </w:pPr>
      <w:r w:rsidRPr="00552F66">
        <w:rPr>
          <w:rFonts w:ascii="Times" w:hAnsi="Times"/>
          <w:sz w:val="18"/>
          <w:szCs w:val="22"/>
        </w:rPr>
        <w:t xml:space="preserve">Table 3.1 Case capacity is smaller than </w:t>
      </w:r>
      <w:r w:rsidR="00624C13" w:rsidRPr="00552F66">
        <w:rPr>
          <w:rFonts w:ascii="Times" w:hAnsi="Times"/>
          <w:sz w:val="18"/>
          <w:szCs w:val="22"/>
        </w:rPr>
        <w:t>1/2</w:t>
      </w:r>
    </w:p>
    <w:tbl>
      <w:tblPr>
        <w:tblStyle w:val="TableGrid"/>
        <w:tblW w:w="8374" w:type="dxa"/>
        <w:tblLook w:val="04A0" w:firstRow="1" w:lastRow="0" w:firstColumn="1" w:lastColumn="0" w:noHBand="0" w:noVBand="1"/>
      </w:tblPr>
      <w:tblGrid>
        <w:gridCol w:w="1836"/>
        <w:gridCol w:w="1785"/>
        <w:gridCol w:w="1904"/>
        <w:gridCol w:w="2849"/>
      </w:tblGrid>
      <w:tr w:rsidR="002A0300" w:rsidRPr="00552F66" w14:paraId="3E4B0310" w14:textId="77777777" w:rsidTr="00624C13">
        <w:tc>
          <w:tcPr>
            <w:tcW w:w="1836" w:type="dxa"/>
          </w:tcPr>
          <w:p w14:paraId="3026FFF8" w14:textId="347D2D99" w:rsidR="002A0300" w:rsidRPr="00552F66" w:rsidRDefault="002A0300" w:rsidP="0037146D">
            <w:pPr>
              <w:spacing w:line="360" w:lineRule="auto"/>
              <w:jc w:val="both"/>
              <w:rPr>
                <w:rFonts w:ascii="Times" w:hAnsi="Times"/>
                <w:b/>
                <w:sz w:val="18"/>
                <w:szCs w:val="18"/>
              </w:rPr>
            </w:pPr>
          </w:p>
        </w:tc>
        <w:tc>
          <w:tcPr>
            <w:tcW w:w="1785" w:type="dxa"/>
          </w:tcPr>
          <w:p w14:paraId="335D629C" w14:textId="617B3520" w:rsidR="002A0300" w:rsidRPr="00552F66" w:rsidRDefault="002A0300" w:rsidP="0037146D">
            <w:pPr>
              <w:spacing w:line="360" w:lineRule="auto"/>
              <w:jc w:val="both"/>
              <w:rPr>
                <w:rFonts w:ascii="Times" w:hAnsi="Times"/>
                <w:b/>
                <w:sz w:val="18"/>
                <w:szCs w:val="22"/>
              </w:rPr>
            </w:pPr>
            <w:r w:rsidRPr="00552F66">
              <w:rPr>
                <w:rFonts w:ascii="Times" w:hAnsi="Times"/>
                <w:b/>
                <w:sz w:val="18"/>
                <w:szCs w:val="22"/>
              </w:rPr>
              <w:t>Location</w:t>
            </w:r>
          </w:p>
        </w:tc>
        <w:tc>
          <w:tcPr>
            <w:tcW w:w="1904" w:type="dxa"/>
          </w:tcPr>
          <w:p w14:paraId="61274AB6" w14:textId="5B0A409B" w:rsidR="002A0300" w:rsidRPr="00552F66" w:rsidRDefault="002A0300" w:rsidP="0037146D">
            <w:pPr>
              <w:spacing w:line="360" w:lineRule="auto"/>
              <w:jc w:val="both"/>
              <w:rPr>
                <w:rFonts w:ascii="Times" w:hAnsi="Times"/>
                <w:b/>
                <w:sz w:val="18"/>
                <w:szCs w:val="22"/>
              </w:rPr>
            </w:pPr>
            <w:r w:rsidRPr="00552F66">
              <w:rPr>
                <w:rFonts w:ascii="Times" w:hAnsi="Times"/>
                <w:b/>
                <w:sz w:val="18"/>
                <w:szCs w:val="22"/>
              </w:rPr>
              <w:t>Price</w:t>
            </w:r>
          </w:p>
        </w:tc>
        <w:tc>
          <w:tcPr>
            <w:tcW w:w="2849" w:type="dxa"/>
          </w:tcPr>
          <w:p w14:paraId="633689A2" w14:textId="1E0BC3C8" w:rsidR="002A0300" w:rsidRPr="00552F66" w:rsidRDefault="00624C13" w:rsidP="0037146D">
            <w:pPr>
              <w:spacing w:line="360" w:lineRule="auto"/>
              <w:jc w:val="both"/>
              <w:rPr>
                <w:rFonts w:ascii="Times" w:hAnsi="Times"/>
                <w:b/>
                <w:sz w:val="18"/>
                <w:szCs w:val="22"/>
              </w:rPr>
            </w:pPr>
            <w:r w:rsidRPr="00552F66">
              <w:rPr>
                <w:rFonts w:ascii="Times" w:hAnsi="Times"/>
                <w:b/>
                <w:sz w:val="18"/>
                <w:szCs w:val="22"/>
              </w:rPr>
              <w:t>Profits</w:t>
            </w:r>
          </w:p>
        </w:tc>
      </w:tr>
      <w:tr w:rsidR="003B43CE" w:rsidRPr="00552F66" w14:paraId="2B277164" w14:textId="77777777" w:rsidTr="008D552B">
        <w:tc>
          <w:tcPr>
            <w:tcW w:w="1836" w:type="dxa"/>
          </w:tcPr>
          <w:p w14:paraId="446C6016" w14:textId="3A22BB78" w:rsidR="003B43CE" w:rsidRPr="00552F66" w:rsidRDefault="003B43CE" w:rsidP="0037146D">
            <w:pPr>
              <w:spacing w:line="360" w:lineRule="auto"/>
              <w:jc w:val="both"/>
              <w:rPr>
                <w:rFonts w:ascii="Times" w:hAnsi="Times"/>
                <w:b/>
                <w:sz w:val="18"/>
                <w:szCs w:val="18"/>
              </w:rPr>
            </w:pPr>
            <w:r w:rsidRPr="00552F66">
              <w:rPr>
                <w:rFonts w:ascii="Times" w:hAnsi="Times"/>
                <w:b/>
                <w:sz w:val="18"/>
                <w:szCs w:val="18"/>
              </w:rPr>
              <w:t>Nash</w:t>
            </w:r>
          </w:p>
        </w:tc>
        <w:tc>
          <w:tcPr>
            <w:tcW w:w="1785" w:type="dxa"/>
            <w:vAlign w:val="center"/>
          </w:tcPr>
          <w:p w14:paraId="0CAF0BFB" w14:textId="617EB0E0" w:rsidR="003B43CE" w:rsidRPr="00552F66" w:rsidRDefault="003B43CE" w:rsidP="0037146D">
            <w:pPr>
              <w:spacing w:line="360" w:lineRule="auto"/>
              <w:jc w:val="both"/>
              <w:rPr>
                <w:rFonts w:ascii="Times" w:hAnsi="Times"/>
                <w:b/>
                <w:sz w:val="18"/>
                <w:szCs w:val="22"/>
              </w:rPr>
            </w:pPr>
            <m:oMathPara>
              <m:oMath>
                <m:r>
                  <w:rPr>
                    <w:rFonts w:ascii="Cambria Math" w:eastAsia="ＭＳ 明朝" w:hAnsi="Cambria Math" w:cs="Times New Roman"/>
                    <w:sz w:val="14"/>
                    <w:szCs w:val="14"/>
                  </w:rPr>
                  <m:t>θ+q/2</m:t>
                </m:r>
              </m:oMath>
            </m:oMathPara>
          </w:p>
        </w:tc>
        <w:tc>
          <w:tcPr>
            <w:tcW w:w="1904" w:type="dxa"/>
            <w:vAlign w:val="center"/>
          </w:tcPr>
          <w:p w14:paraId="326B4372" w14:textId="31B4DFFE" w:rsidR="003B43CE" w:rsidRPr="00552F66" w:rsidRDefault="003B43CE" w:rsidP="0037146D">
            <w:pPr>
              <w:spacing w:line="360" w:lineRule="auto"/>
              <w:jc w:val="both"/>
              <w:rPr>
                <w:rFonts w:ascii="Times" w:hAnsi="Times"/>
                <w:b/>
                <w:sz w:val="18"/>
                <w:szCs w:val="22"/>
              </w:rPr>
            </w:pPr>
            <m:oMathPara>
              <m:oMath>
                <m:r>
                  <w:rPr>
                    <w:rFonts w:ascii="Cambria Math" w:eastAsia="ＭＳ 明朝" w:hAnsi="Cambria Math" w:cs="Times New Roman"/>
                    <w:sz w:val="14"/>
                    <w:szCs w:val="14"/>
                  </w:rPr>
                  <m:t>k-(1/4)t</m:t>
                </m:r>
                <m:sSup>
                  <m:sSupPr>
                    <m:ctrlPr>
                      <w:rPr>
                        <w:rFonts w:ascii="Cambria Math" w:eastAsia="ＭＳ 明朝" w:hAnsi="Cambria Math" w:cs="Times New Roman"/>
                        <w:i/>
                        <w:sz w:val="14"/>
                        <w:szCs w:val="14"/>
                      </w:rPr>
                    </m:ctrlPr>
                  </m:sSupPr>
                  <m:e>
                    <m:r>
                      <w:rPr>
                        <w:rFonts w:ascii="Cambria Math" w:eastAsia="ＭＳ 明朝" w:hAnsi="Cambria Math" w:cs="Times New Roman"/>
                        <w:sz w:val="14"/>
                        <w:szCs w:val="14"/>
                      </w:rPr>
                      <m:t>q</m:t>
                    </m:r>
                  </m:e>
                  <m:sup>
                    <m:r>
                      <w:rPr>
                        <w:rFonts w:ascii="Cambria Math" w:eastAsia="ＭＳ 明朝" w:hAnsi="Cambria Math" w:cs="Times New Roman"/>
                        <w:sz w:val="14"/>
                        <w:szCs w:val="14"/>
                      </w:rPr>
                      <m:t>2</m:t>
                    </m:r>
                  </m:sup>
                </m:sSup>
              </m:oMath>
            </m:oMathPara>
          </w:p>
        </w:tc>
        <w:tc>
          <w:tcPr>
            <w:tcW w:w="2849" w:type="dxa"/>
            <w:vAlign w:val="center"/>
          </w:tcPr>
          <w:p w14:paraId="58074D25" w14:textId="70FCEA49" w:rsidR="003B43CE" w:rsidRPr="00552F66" w:rsidRDefault="003B43CE" w:rsidP="0037146D">
            <w:pPr>
              <w:spacing w:line="360" w:lineRule="auto"/>
              <w:jc w:val="both"/>
              <w:rPr>
                <w:rFonts w:ascii="Times" w:hAnsi="Times"/>
                <w:b/>
                <w:sz w:val="18"/>
                <w:szCs w:val="22"/>
              </w:rPr>
            </w:pPr>
            <m:oMathPara>
              <m:oMath>
                <m:r>
                  <w:rPr>
                    <w:rFonts w:ascii="Cambria Math" w:eastAsia="ＭＳ 明朝" w:hAnsi="Cambria Math" w:cs="Times New Roman"/>
                    <w:sz w:val="14"/>
                    <w:szCs w:val="14"/>
                  </w:rPr>
                  <m:t>(k-(1/4)</m:t>
                </m:r>
                <m:sSup>
                  <m:sSupPr>
                    <m:ctrlPr>
                      <w:rPr>
                        <w:rFonts w:ascii="Cambria Math" w:eastAsia="ＭＳ 明朝" w:hAnsi="Cambria Math" w:cs="Times New Roman"/>
                        <w:i/>
                        <w:sz w:val="14"/>
                        <w:szCs w:val="14"/>
                      </w:rPr>
                    </m:ctrlPr>
                  </m:sSupPr>
                  <m:e>
                    <m:r>
                      <w:rPr>
                        <w:rFonts w:ascii="Cambria Math" w:eastAsia="ＭＳ 明朝" w:hAnsi="Cambria Math" w:cs="Times New Roman"/>
                        <w:sz w:val="14"/>
                        <w:szCs w:val="14"/>
                      </w:rPr>
                      <m:t>tq</m:t>
                    </m:r>
                  </m:e>
                  <m:sup>
                    <m:r>
                      <w:rPr>
                        <w:rFonts w:ascii="Cambria Math" w:eastAsia="ＭＳ 明朝" w:hAnsi="Cambria Math" w:cs="Times New Roman"/>
                        <w:sz w:val="14"/>
                        <w:szCs w:val="14"/>
                      </w:rPr>
                      <m:t>2</m:t>
                    </m:r>
                  </m:sup>
                </m:sSup>
                <m:r>
                  <w:rPr>
                    <w:rFonts w:ascii="Cambria Math" w:eastAsia="ＭＳ 明朝" w:hAnsi="Cambria Math" w:cs="Times New Roman"/>
                    <w:sz w:val="14"/>
                    <w:szCs w:val="14"/>
                  </w:rPr>
                  <m:t>)q</m:t>
                </m:r>
              </m:oMath>
            </m:oMathPara>
          </w:p>
        </w:tc>
      </w:tr>
      <w:tr w:rsidR="002A0300" w:rsidRPr="00552F66" w14:paraId="3AD3CF8B" w14:textId="77777777" w:rsidTr="00624C13">
        <w:tc>
          <w:tcPr>
            <w:tcW w:w="1836" w:type="dxa"/>
          </w:tcPr>
          <w:p w14:paraId="5EC15646" w14:textId="7ADF98A0" w:rsidR="002A0300" w:rsidRPr="00552F66" w:rsidRDefault="002A0300" w:rsidP="0037146D">
            <w:pPr>
              <w:spacing w:line="360" w:lineRule="auto"/>
              <w:jc w:val="both"/>
              <w:rPr>
                <w:rFonts w:ascii="Times" w:hAnsi="Times"/>
                <w:b/>
                <w:sz w:val="18"/>
                <w:szCs w:val="18"/>
              </w:rPr>
            </w:pPr>
            <w:r w:rsidRPr="00552F66">
              <w:rPr>
                <w:rFonts w:ascii="Times" w:hAnsi="Times"/>
                <w:b/>
                <w:sz w:val="18"/>
                <w:szCs w:val="18"/>
              </w:rPr>
              <w:t>Collusion</w:t>
            </w:r>
          </w:p>
        </w:tc>
        <w:tc>
          <w:tcPr>
            <w:tcW w:w="1785" w:type="dxa"/>
            <w:vAlign w:val="center"/>
          </w:tcPr>
          <w:p w14:paraId="3AAB819C" w14:textId="2D6AFD14" w:rsidR="002A0300" w:rsidRPr="00552F66" w:rsidRDefault="002A0300" w:rsidP="0037146D">
            <w:pPr>
              <w:spacing w:line="360" w:lineRule="auto"/>
              <w:jc w:val="both"/>
              <w:rPr>
                <w:rFonts w:ascii="Times" w:eastAsia="ＭＳ 明朝" w:hAnsi="Times" w:cs="Times New Roman"/>
                <w:sz w:val="14"/>
                <w:szCs w:val="14"/>
              </w:rPr>
            </w:pPr>
            <m:oMathPara>
              <m:oMath>
                <m:r>
                  <w:rPr>
                    <w:rFonts w:ascii="Cambria Math" w:eastAsia="ＭＳ 明朝" w:hAnsi="Cambria Math" w:cs="Times New Roman"/>
                    <w:sz w:val="14"/>
                    <w:szCs w:val="14"/>
                  </w:rPr>
                  <m:t>θ+q/2</m:t>
                </m:r>
              </m:oMath>
            </m:oMathPara>
          </w:p>
        </w:tc>
        <w:tc>
          <w:tcPr>
            <w:tcW w:w="1904" w:type="dxa"/>
            <w:vAlign w:val="center"/>
          </w:tcPr>
          <w:p w14:paraId="6D8EFD87" w14:textId="0301D54A" w:rsidR="002A0300" w:rsidRPr="00552F66" w:rsidRDefault="002A0300" w:rsidP="0037146D">
            <w:pPr>
              <w:spacing w:line="360" w:lineRule="auto"/>
              <w:jc w:val="both"/>
              <w:rPr>
                <w:rFonts w:ascii="Times" w:eastAsia="ＭＳ 明朝" w:hAnsi="Times" w:cs="Times New Roman"/>
                <w:sz w:val="14"/>
                <w:szCs w:val="14"/>
              </w:rPr>
            </w:pPr>
            <m:oMathPara>
              <m:oMath>
                <m:r>
                  <w:rPr>
                    <w:rFonts w:ascii="Cambria Math" w:eastAsia="ＭＳ 明朝" w:hAnsi="Cambria Math" w:cs="Times New Roman"/>
                    <w:sz w:val="14"/>
                    <w:szCs w:val="14"/>
                  </w:rPr>
                  <m:t>k-(1/4)t</m:t>
                </m:r>
                <m:sSup>
                  <m:sSupPr>
                    <m:ctrlPr>
                      <w:rPr>
                        <w:rFonts w:ascii="Cambria Math" w:eastAsia="ＭＳ 明朝" w:hAnsi="Cambria Math" w:cs="Times New Roman"/>
                        <w:i/>
                        <w:sz w:val="14"/>
                        <w:szCs w:val="14"/>
                      </w:rPr>
                    </m:ctrlPr>
                  </m:sSupPr>
                  <m:e>
                    <m:r>
                      <w:rPr>
                        <w:rFonts w:ascii="Cambria Math" w:eastAsia="ＭＳ 明朝" w:hAnsi="Cambria Math" w:cs="Times New Roman"/>
                        <w:sz w:val="14"/>
                        <w:szCs w:val="14"/>
                      </w:rPr>
                      <m:t>q</m:t>
                    </m:r>
                  </m:e>
                  <m:sup>
                    <m:r>
                      <w:rPr>
                        <w:rFonts w:ascii="Cambria Math" w:eastAsia="ＭＳ 明朝" w:hAnsi="Cambria Math" w:cs="Times New Roman"/>
                        <w:sz w:val="14"/>
                        <w:szCs w:val="14"/>
                      </w:rPr>
                      <m:t>2</m:t>
                    </m:r>
                  </m:sup>
                </m:sSup>
              </m:oMath>
            </m:oMathPara>
          </w:p>
        </w:tc>
        <w:tc>
          <w:tcPr>
            <w:tcW w:w="2849" w:type="dxa"/>
            <w:vAlign w:val="center"/>
          </w:tcPr>
          <w:p w14:paraId="3A17B6FD" w14:textId="78602C54" w:rsidR="002A0300" w:rsidRPr="00552F66" w:rsidRDefault="00624C13" w:rsidP="0037146D">
            <w:pPr>
              <w:spacing w:line="360" w:lineRule="auto"/>
              <w:jc w:val="both"/>
              <w:rPr>
                <w:rFonts w:ascii="Times" w:hAnsi="Times"/>
                <w:b/>
                <w:sz w:val="14"/>
                <w:szCs w:val="14"/>
              </w:rPr>
            </w:pPr>
            <m:oMathPara>
              <m:oMath>
                <m:r>
                  <w:rPr>
                    <w:rFonts w:ascii="Cambria Math" w:eastAsia="ＭＳ 明朝" w:hAnsi="Cambria Math" w:cs="Times New Roman"/>
                    <w:sz w:val="14"/>
                    <w:szCs w:val="14"/>
                  </w:rPr>
                  <m:t>(k-(1/4)</m:t>
                </m:r>
                <m:sSup>
                  <m:sSupPr>
                    <m:ctrlPr>
                      <w:rPr>
                        <w:rFonts w:ascii="Cambria Math" w:eastAsia="ＭＳ 明朝" w:hAnsi="Cambria Math" w:cs="Times New Roman"/>
                        <w:i/>
                        <w:sz w:val="14"/>
                        <w:szCs w:val="14"/>
                      </w:rPr>
                    </m:ctrlPr>
                  </m:sSupPr>
                  <m:e>
                    <m:r>
                      <w:rPr>
                        <w:rFonts w:ascii="Cambria Math" w:eastAsia="ＭＳ 明朝" w:hAnsi="Cambria Math" w:cs="Times New Roman"/>
                        <w:sz w:val="14"/>
                        <w:szCs w:val="14"/>
                      </w:rPr>
                      <m:t>tq</m:t>
                    </m:r>
                  </m:e>
                  <m:sup>
                    <m:r>
                      <w:rPr>
                        <w:rFonts w:ascii="Cambria Math" w:eastAsia="ＭＳ 明朝" w:hAnsi="Cambria Math" w:cs="Times New Roman"/>
                        <w:sz w:val="14"/>
                        <w:szCs w:val="14"/>
                      </w:rPr>
                      <m:t>2</m:t>
                    </m:r>
                  </m:sup>
                </m:sSup>
                <m:r>
                  <w:rPr>
                    <w:rFonts w:ascii="Cambria Math" w:eastAsia="ＭＳ 明朝" w:hAnsi="Cambria Math" w:cs="Times New Roman"/>
                    <w:sz w:val="14"/>
                    <w:szCs w:val="14"/>
                  </w:rPr>
                  <m:t>)q</m:t>
                </m:r>
              </m:oMath>
            </m:oMathPara>
          </w:p>
        </w:tc>
      </w:tr>
    </w:tbl>
    <w:p w14:paraId="7E7CB1D2" w14:textId="77777777" w:rsidR="002A0300" w:rsidRPr="00552F66" w:rsidRDefault="002A0300" w:rsidP="0037146D">
      <w:pPr>
        <w:spacing w:line="360" w:lineRule="auto"/>
        <w:jc w:val="both"/>
        <w:rPr>
          <w:rFonts w:ascii="Times" w:hAnsi="Times"/>
          <w:b/>
          <w:bCs/>
          <w:smallCaps/>
          <w:sz w:val="22"/>
          <w:szCs w:val="22"/>
        </w:rPr>
      </w:pPr>
    </w:p>
    <w:p w14:paraId="50C67605" w14:textId="23D084F6" w:rsidR="006131FE" w:rsidRPr="00552F66" w:rsidRDefault="00F4487D" w:rsidP="0037146D">
      <w:pPr>
        <w:spacing w:line="360" w:lineRule="auto"/>
        <w:jc w:val="both"/>
        <w:rPr>
          <w:rFonts w:ascii="Times" w:hAnsi="Times"/>
          <w:sz w:val="18"/>
          <w:szCs w:val="22"/>
        </w:rPr>
      </w:pPr>
      <w:r w:rsidRPr="00552F66">
        <w:rPr>
          <w:rFonts w:ascii="Times" w:hAnsi="Times"/>
          <w:sz w:val="18"/>
          <w:szCs w:val="22"/>
        </w:rPr>
        <w:t>Table 3</w:t>
      </w:r>
      <w:r w:rsidR="002A0300" w:rsidRPr="00552F66">
        <w:rPr>
          <w:rFonts w:ascii="Times" w:hAnsi="Times"/>
          <w:sz w:val="18"/>
          <w:szCs w:val="22"/>
        </w:rPr>
        <w:t>.2</w:t>
      </w:r>
      <w:r w:rsidR="002B5A6E" w:rsidRPr="00552F66">
        <w:rPr>
          <w:rFonts w:ascii="Times" w:hAnsi="Times"/>
          <w:sz w:val="18"/>
          <w:szCs w:val="22"/>
        </w:rPr>
        <w:t xml:space="preserve"> </w:t>
      </w:r>
      <w:r w:rsidR="006131FE" w:rsidRPr="00552F66">
        <w:rPr>
          <w:rFonts w:ascii="Times" w:hAnsi="Times"/>
          <w:sz w:val="18"/>
          <w:szCs w:val="22"/>
        </w:rPr>
        <w:t xml:space="preserve">Assumption 1: </w:t>
      </w:r>
      <w:r w:rsidR="002A0300" w:rsidRPr="00552F66">
        <w:rPr>
          <w:rFonts w:ascii="Times" w:hAnsi="Times"/>
          <w:sz w:val="18"/>
          <w:szCs w:val="22"/>
        </w:rPr>
        <w:t>C</w:t>
      </w:r>
      <w:r w:rsidR="00AD3C42" w:rsidRPr="00552F66">
        <w:rPr>
          <w:rFonts w:ascii="Times" w:hAnsi="Times"/>
          <w:sz w:val="18"/>
          <w:szCs w:val="22"/>
        </w:rPr>
        <w:t xml:space="preserve">ase </w:t>
      </w:r>
      <w:r w:rsidR="002A0300" w:rsidRPr="00552F66">
        <w:rPr>
          <w:rFonts w:ascii="Times" w:hAnsi="Times"/>
          <w:sz w:val="18"/>
          <w:szCs w:val="22"/>
        </w:rPr>
        <w:t xml:space="preserve">capacity is larger than </w:t>
      </w:r>
      <w:r w:rsidR="006131FE" w:rsidRPr="00552F66">
        <w:rPr>
          <w:rFonts w:ascii="Times" w:hAnsi="Times"/>
          <w:sz w:val="18"/>
          <w:szCs w:val="22"/>
        </w:rPr>
        <w:t>½</w:t>
      </w:r>
    </w:p>
    <w:tbl>
      <w:tblPr>
        <w:tblStyle w:val="TableGrid"/>
        <w:tblW w:w="8376" w:type="dxa"/>
        <w:tblLook w:val="04A0" w:firstRow="1" w:lastRow="0" w:firstColumn="1" w:lastColumn="0" w:noHBand="0" w:noVBand="1"/>
      </w:tblPr>
      <w:tblGrid>
        <w:gridCol w:w="1951"/>
        <w:gridCol w:w="2689"/>
        <w:gridCol w:w="3736"/>
      </w:tblGrid>
      <w:tr w:rsidR="002A0300" w:rsidRPr="00552F66" w14:paraId="496529F3" w14:textId="77777777" w:rsidTr="00624C13">
        <w:tc>
          <w:tcPr>
            <w:tcW w:w="1951" w:type="dxa"/>
          </w:tcPr>
          <w:p w14:paraId="10015196" w14:textId="7C978654" w:rsidR="002A0300" w:rsidRPr="00552F66" w:rsidRDefault="002A0300" w:rsidP="0037146D">
            <w:pPr>
              <w:spacing w:line="360" w:lineRule="auto"/>
              <w:jc w:val="both"/>
              <w:rPr>
                <w:rFonts w:ascii="Times" w:hAnsi="Times"/>
                <w:b/>
                <w:sz w:val="18"/>
                <w:szCs w:val="22"/>
              </w:rPr>
            </w:pPr>
            <w:r w:rsidRPr="00552F66">
              <w:rPr>
                <w:rFonts w:ascii="Times" w:hAnsi="Times"/>
                <w:b/>
                <w:sz w:val="18"/>
                <w:szCs w:val="22"/>
              </w:rPr>
              <w:t xml:space="preserve">Firms wants to locate </w:t>
            </w:r>
          </w:p>
        </w:tc>
        <w:tc>
          <w:tcPr>
            <w:tcW w:w="2689" w:type="dxa"/>
          </w:tcPr>
          <w:p w14:paraId="1DA3B366" w14:textId="004F039F" w:rsidR="002A0300" w:rsidRPr="00552F66" w:rsidRDefault="004273B5" w:rsidP="0037146D">
            <w:pPr>
              <w:spacing w:line="360" w:lineRule="auto"/>
              <w:jc w:val="both"/>
              <w:rPr>
                <w:rFonts w:ascii="Times" w:hAnsi="Times"/>
                <w:b/>
                <w:sz w:val="18"/>
                <w:szCs w:val="18"/>
              </w:rPr>
            </w:pPr>
            <m:oMathPara>
              <m:oMath>
                <m:sSub>
                  <m:sSubPr>
                    <m:ctrlPr>
                      <w:rPr>
                        <w:rFonts w:ascii="Cambria Math" w:hAnsi="Cambria Math"/>
                        <w:b/>
                        <w:i/>
                        <w:sz w:val="18"/>
                        <w:szCs w:val="18"/>
                      </w:rPr>
                    </m:ctrlPr>
                  </m:sSubPr>
                  <m:e>
                    <m:r>
                      <m:rPr>
                        <m:sty m:val="bi"/>
                      </m:rPr>
                      <w:rPr>
                        <w:rFonts w:ascii="Cambria Math" w:hAnsi="Cambria Math"/>
                        <w:sz w:val="18"/>
                        <w:szCs w:val="18"/>
                      </w:rPr>
                      <m:t xml:space="preserve">             x</m:t>
                    </m:r>
                  </m:e>
                  <m:sub>
                    <m:r>
                      <m:rPr>
                        <m:sty m:val="bi"/>
                      </m:rPr>
                      <w:rPr>
                        <w:rFonts w:ascii="Cambria Math" w:hAnsi="Cambria Math"/>
                        <w:sz w:val="18"/>
                        <w:szCs w:val="18"/>
                      </w:rPr>
                      <m:t>D</m:t>
                    </m:r>
                  </m:sub>
                </m:sSub>
              </m:oMath>
            </m:oMathPara>
          </w:p>
        </w:tc>
        <w:tc>
          <w:tcPr>
            <w:tcW w:w="3736" w:type="dxa"/>
          </w:tcPr>
          <w:p w14:paraId="2C26039B" w14:textId="1B39B246" w:rsidR="002A0300" w:rsidRPr="00552F66" w:rsidRDefault="002A0300" w:rsidP="0037146D">
            <w:pPr>
              <w:spacing w:line="360" w:lineRule="auto"/>
              <w:jc w:val="both"/>
              <w:rPr>
                <w:rFonts w:ascii="Times" w:hAnsi="Times"/>
                <w:b/>
                <w:sz w:val="18"/>
                <w:szCs w:val="18"/>
              </w:rPr>
            </w:pPr>
            <w:r w:rsidRPr="00552F66">
              <w:rPr>
                <w:rFonts w:ascii="Times" w:hAnsi="Times"/>
                <w:b/>
                <w:sz w:val="18"/>
                <w:szCs w:val="18"/>
              </w:rPr>
              <w:t>Profits</w:t>
            </w:r>
          </w:p>
        </w:tc>
      </w:tr>
      <w:tr w:rsidR="002A0300" w:rsidRPr="00552F66" w14:paraId="0F24A0C2" w14:textId="77777777" w:rsidTr="00624C13">
        <w:tc>
          <w:tcPr>
            <w:tcW w:w="1951" w:type="dxa"/>
          </w:tcPr>
          <w:p w14:paraId="3211DD76" w14:textId="5C093907" w:rsidR="002A0300" w:rsidRPr="00552F66" w:rsidRDefault="002A0300" w:rsidP="0037146D">
            <w:pPr>
              <w:spacing w:line="360" w:lineRule="auto"/>
              <w:jc w:val="both"/>
              <w:rPr>
                <w:rFonts w:ascii="Times" w:hAnsi="Times"/>
                <w:b/>
                <w:sz w:val="18"/>
                <w:szCs w:val="22"/>
              </w:rPr>
            </w:pPr>
            <w:r w:rsidRPr="00552F66">
              <w:rPr>
                <w:rFonts w:ascii="Times" w:hAnsi="Times"/>
                <w:b/>
                <w:sz w:val="18"/>
                <w:szCs w:val="22"/>
              </w:rPr>
              <w:t>Outside the spectrum</w:t>
            </w:r>
          </w:p>
        </w:tc>
        <w:tc>
          <w:tcPr>
            <w:tcW w:w="2689" w:type="dxa"/>
            <w:vAlign w:val="center"/>
          </w:tcPr>
          <w:p w14:paraId="7269C018" w14:textId="050592FD" w:rsidR="002A0300" w:rsidRPr="00552F66" w:rsidRDefault="00624C13" w:rsidP="0037146D">
            <w:pPr>
              <w:spacing w:line="360" w:lineRule="auto"/>
              <w:jc w:val="both"/>
              <w:rPr>
                <w:rFonts w:ascii="Times" w:hAnsi="Times"/>
                <w:sz w:val="14"/>
                <w:szCs w:val="14"/>
              </w:rPr>
            </w:pPr>
            <m:oMathPara>
              <m:oMath>
                <m:r>
                  <w:rPr>
                    <w:rFonts w:ascii="Cambria Math" w:hAnsi="Cambria Math"/>
                    <w:sz w:val="14"/>
                    <w:szCs w:val="14"/>
                  </w:rPr>
                  <m:t>0</m:t>
                </m:r>
              </m:oMath>
            </m:oMathPara>
          </w:p>
        </w:tc>
        <w:tc>
          <w:tcPr>
            <w:tcW w:w="3736" w:type="dxa"/>
            <w:vAlign w:val="center"/>
          </w:tcPr>
          <w:p w14:paraId="5DFB5CD1" w14:textId="04CE0B6B" w:rsidR="002A0300" w:rsidRPr="00552F66" w:rsidRDefault="004273B5" w:rsidP="0037146D">
            <w:pPr>
              <w:spacing w:line="360" w:lineRule="auto"/>
              <w:jc w:val="both"/>
              <w:rPr>
                <w:rFonts w:ascii="Times" w:hAnsi="Times"/>
                <w:b/>
                <w:sz w:val="14"/>
                <w:szCs w:val="14"/>
              </w:rPr>
            </w:pPr>
            <m:oMathPara>
              <m:oMath>
                <m:f>
                  <m:fPr>
                    <m:ctrlPr>
                      <w:rPr>
                        <w:rFonts w:ascii="Cambria Math" w:hAnsi="Cambria Math"/>
                        <w:i/>
                        <w:sz w:val="14"/>
                        <w:szCs w:val="14"/>
                      </w:rPr>
                    </m:ctrlPr>
                  </m:fPr>
                  <m:num>
                    <m:sSup>
                      <m:sSupPr>
                        <m:ctrlPr>
                          <w:rPr>
                            <w:rFonts w:ascii="Cambria Math" w:hAnsi="Cambria Math"/>
                            <w:i/>
                            <w:sz w:val="14"/>
                            <w:szCs w:val="14"/>
                          </w:rPr>
                        </m:ctrlPr>
                      </m:sSupPr>
                      <m:e>
                        <m:r>
                          <w:rPr>
                            <w:rFonts w:ascii="Cambria Math" w:hAnsi="Cambria Math"/>
                            <w:sz w:val="14"/>
                            <w:szCs w:val="14"/>
                          </w:rPr>
                          <m:t>(2 k + t)</m:t>
                        </m:r>
                      </m:e>
                      <m:sup>
                        <m:r>
                          <w:rPr>
                            <w:rFonts w:ascii="Cambria Math" w:hAnsi="Cambria Math"/>
                            <w:sz w:val="14"/>
                            <w:szCs w:val="14"/>
                          </w:rPr>
                          <m:t>2</m:t>
                        </m:r>
                      </m:sup>
                    </m:sSup>
                  </m:num>
                  <m:den>
                    <m:r>
                      <w:rPr>
                        <w:rFonts w:ascii="Cambria Math" w:hAnsi="Cambria Math"/>
                        <w:sz w:val="14"/>
                        <w:szCs w:val="14"/>
                      </w:rPr>
                      <m:t>24t</m:t>
                    </m:r>
                  </m:den>
                </m:f>
              </m:oMath>
            </m:oMathPara>
          </w:p>
        </w:tc>
      </w:tr>
      <w:tr w:rsidR="002A0300" w:rsidRPr="00552F66" w14:paraId="1CD7C23C" w14:textId="77777777" w:rsidTr="00624C13">
        <w:tc>
          <w:tcPr>
            <w:tcW w:w="1951" w:type="dxa"/>
          </w:tcPr>
          <w:p w14:paraId="7DD90CA4" w14:textId="68DDACC3" w:rsidR="002A0300" w:rsidRPr="00552F66" w:rsidRDefault="002A0300" w:rsidP="0037146D">
            <w:pPr>
              <w:spacing w:line="360" w:lineRule="auto"/>
              <w:jc w:val="both"/>
              <w:rPr>
                <w:rFonts w:ascii="Times" w:hAnsi="Times"/>
                <w:b/>
                <w:sz w:val="18"/>
                <w:szCs w:val="22"/>
              </w:rPr>
            </w:pPr>
            <w:r w:rsidRPr="00552F66">
              <w:rPr>
                <w:rFonts w:ascii="Times" w:hAnsi="Times"/>
                <w:b/>
                <w:sz w:val="18"/>
                <w:szCs w:val="22"/>
              </w:rPr>
              <w:t>Inside the spectrum</w:t>
            </w:r>
          </w:p>
        </w:tc>
        <w:tc>
          <w:tcPr>
            <w:tcW w:w="2689" w:type="dxa"/>
            <w:vAlign w:val="center"/>
          </w:tcPr>
          <w:p w14:paraId="0AC6EAC4" w14:textId="72A90785" w:rsidR="002A0300" w:rsidRPr="00552F66" w:rsidRDefault="002A0300" w:rsidP="0037146D">
            <w:pPr>
              <w:spacing w:line="360" w:lineRule="auto"/>
              <w:jc w:val="both"/>
              <w:rPr>
                <w:rFonts w:ascii="Times" w:hAnsi="Times"/>
                <w:b/>
                <w:sz w:val="14"/>
                <w:szCs w:val="14"/>
              </w:rPr>
            </w:pPr>
            <m:oMathPara>
              <m:oMath>
                <m:r>
                  <w:rPr>
                    <w:rFonts w:ascii="Cambria Math" w:hAnsi="Cambria Math"/>
                    <w:sz w:val="14"/>
                    <w:szCs w:val="14"/>
                  </w:rPr>
                  <m:t>2q-</m:t>
                </m:r>
                <m:rad>
                  <m:radPr>
                    <m:degHide m:val="1"/>
                    <m:ctrlPr>
                      <w:rPr>
                        <w:rFonts w:ascii="Cambria Math" w:hAnsi="Cambria Math"/>
                        <w:i/>
                        <w:sz w:val="14"/>
                        <w:szCs w:val="14"/>
                      </w:rPr>
                    </m:ctrlPr>
                  </m:radPr>
                  <m:deg/>
                  <m:e>
                    <m:f>
                      <m:fPr>
                        <m:ctrlPr>
                          <w:rPr>
                            <w:rFonts w:ascii="Cambria Math" w:hAnsi="Cambria Math"/>
                            <w:i/>
                            <w:sz w:val="14"/>
                            <w:szCs w:val="14"/>
                          </w:rPr>
                        </m:ctrlPr>
                      </m:fPr>
                      <m:num>
                        <m:r>
                          <w:rPr>
                            <w:rFonts w:ascii="Cambria Math" w:hAnsi="Cambria Math"/>
                            <w:sz w:val="14"/>
                            <w:szCs w:val="14"/>
                          </w:rPr>
                          <m:t>k</m:t>
                        </m:r>
                      </m:num>
                      <m:den>
                        <m:r>
                          <w:rPr>
                            <w:rFonts w:ascii="Cambria Math" w:hAnsi="Cambria Math"/>
                            <w:sz w:val="14"/>
                            <w:szCs w:val="14"/>
                          </w:rPr>
                          <m:t>t</m:t>
                        </m:r>
                      </m:den>
                    </m:f>
                    <m:r>
                      <w:rPr>
                        <w:rFonts w:ascii="Cambria Math" w:hAnsi="Cambria Math"/>
                        <w:sz w:val="14"/>
                        <w:szCs w:val="14"/>
                      </w:rPr>
                      <m:t>+q</m:t>
                    </m:r>
                    <m:d>
                      <m:dPr>
                        <m:ctrlPr>
                          <w:rPr>
                            <w:rFonts w:ascii="Cambria Math" w:hAnsi="Cambria Math"/>
                            <w:i/>
                            <w:sz w:val="14"/>
                            <w:szCs w:val="14"/>
                          </w:rPr>
                        </m:ctrlPr>
                      </m:dPr>
                      <m:e>
                        <m:r>
                          <w:rPr>
                            <w:rFonts w:ascii="Cambria Math" w:hAnsi="Cambria Math"/>
                            <w:sz w:val="14"/>
                            <w:szCs w:val="14"/>
                          </w:rPr>
                          <m:t>4q-3</m:t>
                        </m:r>
                      </m:e>
                    </m:d>
                    <m:r>
                      <w:rPr>
                        <w:rFonts w:ascii="Cambria Math" w:hAnsi="Cambria Math"/>
                        <w:sz w:val="14"/>
                        <w:szCs w:val="14"/>
                      </w:rPr>
                      <m:t>+</m:t>
                    </m:r>
                    <m:f>
                      <m:fPr>
                        <m:ctrlPr>
                          <w:rPr>
                            <w:rFonts w:ascii="Cambria Math" w:hAnsi="Cambria Math"/>
                            <w:i/>
                            <w:sz w:val="14"/>
                            <w:szCs w:val="14"/>
                          </w:rPr>
                        </m:ctrlPr>
                      </m:fPr>
                      <m:num>
                        <m:r>
                          <w:rPr>
                            <w:rFonts w:ascii="Cambria Math" w:hAnsi="Cambria Math"/>
                            <w:sz w:val="14"/>
                            <w:szCs w:val="14"/>
                          </w:rPr>
                          <m:t>1</m:t>
                        </m:r>
                      </m:num>
                      <m:den>
                        <m:r>
                          <w:rPr>
                            <w:rFonts w:ascii="Cambria Math" w:hAnsi="Cambria Math"/>
                            <w:sz w:val="14"/>
                            <w:szCs w:val="14"/>
                          </w:rPr>
                          <m:t>2</m:t>
                        </m:r>
                      </m:den>
                    </m:f>
                  </m:e>
                </m:rad>
              </m:oMath>
            </m:oMathPara>
          </w:p>
        </w:tc>
        <w:tc>
          <w:tcPr>
            <w:tcW w:w="3736" w:type="dxa"/>
            <w:vAlign w:val="center"/>
          </w:tcPr>
          <w:p w14:paraId="0C2905FF" w14:textId="6F98AA69" w:rsidR="002A0300" w:rsidRPr="00552F66" w:rsidRDefault="004273B5" w:rsidP="0037146D">
            <w:pPr>
              <w:spacing w:line="360" w:lineRule="auto"/>
              <w:jc w:val="both"/>
              <w:rPr>
                <w:rFonts w:ascii="Times" w:hAnsi="Times"/>
                <w:b/>
                <w:sz w:val="14"/>
                <w:szCs w:val="14"/>
              </w:rPr>
            </w:pPr>
            <m:oMathPara>
              <m:oMath>
                <m:sSup>
                  <m:sSupPr>
                    <m:ctrlPr>
                      <w:rPr>
                        <w:rFonts w:ascii="Cambria Math" w:hAnsi="Cambria Math"/>
                        <w:i/>
                        <w:sz w:val="14"/>
                        <w:szCs w:val="14"/>
                      </w:rPr>
                    </m:ctrlPr>
                  </m:sSupPr>
                  <m:e>
                    <m:r>
                      <w:rPr>
                        <w:rFonts w:ascii="Cambria Math" w:hAnsi="Cambria Math"/>
                        <w:sz w:val="14"/>
                        <w:szCs w:val="14"/>
                      </w:rPr>
                      <m:t>(q</m:t>
                    </m:r>
                  </m:e>
                  <m:sup>
                    <m:r>
                      <w:rPr>
                        <w:rFonts w:ascii="Cambria Math" w:hAnsi="Cambria Math"/>
                        <w:sz w:val="14"/>
                        <w:szCs w:val="14"/>
                      </w:rPr>
                      <m:t>2</m:t>
                    </m:r>
                  </m:sup>
                </m:sSup>
                <m:r>
                  <w:rPr>
                    <w:rFonts w:ascii="Cambria Math" w:hAnsi="Cambria Math"/>
                    <w:sz w:val="14"/>
                    <w:szCs w:val="14"/>
                  </w:rPr>
                  <m:t>/2) (3t - 8 qt + 2</m:t>
                </m:r>
                <m:rad>
                  <m:radPr>
                    <m:degHide m:val="1"/>
                    <m:ctrlPr>
                      <w:rPr>
                        <w:rFonts w:ascii="Cambria Math" w:hAnsi="Cambria Math"/>
                        <w:i/>
                        <w:sz w:val="14"/>
                        <w:szCs w:val="14"/>
                      </w:rPr>
                    </m:ctrlPr>
                  </m:radPr>
                  <m:deg/>
                  <m:e>
                    <m:r>
                      <w:rPr>
                        <w:rFonts w:ascii="Cambria Math" w:hAnsi="Cambria Math"/>
                        <w:sz w:val="14"/>
                        <w:szCs w:val="14"/>
                      </w:rPr>
                      <m:t>2t</m:t>
                    </m:r>
                  </m:e>
                </m:rad>
                <m:r>
                  <w:rPr>
                    <w:rFonts w:ascii="Cambria Math" w:hAnsi="Cambria Math"/>
                    <w:sz w:val="14"/>
                    <w:szCs w:val="14"/>
                  </w:rPr>
                  <m:t xml:space="preserve"> </m:t>
                </m:r>
                <m:rad>
                  <m:radPr>
                    <m:degHide m:val="1"/>
                    <m:ctrlPr>
                      <w:rPr>
                        <w:rFonts w:ascii="Cambria Math" w:hAnsi="Cambria Math"/>
                        <w:i/>
                        <w:sz w:val="14"/>
                        <w:szCs w:val="14"/>
                      </w:rPr>
                    </m:ctrlPr>
                  </m:radPr>
                  <m:deg/>
                  <m:e>
                    <m:r>
                      <w:rPr>
                        <w:rFonts w:ascii="Cambria Math" w:hAnsi="Cambria Math"/>
                        <w:sz w:val="14"/>
                        <w:szCs w:val="14"/>
                      </w:rPr>
                      <m:t xml:space="preserve">2 k + t – 6 q t + 8 </m:t>
                    </m:r>
                    <m:sSup>
                      <m:sSupPr>
                        <m:ctrlPr>
                          <w:rPr>
                            <w:rFonts w:ascii="Cambria Math" w:hAnsi="Cambria Math"/>
                            <w:i/>
                            <w:sz w:val="14"/>
                            <w:szCs w:val="14"/>
                          </w:rPr>
                        </m:ctrlPr>
                      </m:sSupPr>
                      <m:e>
                        <m:r>
                          <w:rPr>
                            <w:rFonts w:ascii="Cambria Math" w:hAnsi="Cambria Math"/>
                            <w:sz w:val="14"/>
                            <w:szCs w:val="14"/>
                          </w:rPr>
                          <m:t>q</m:t>
                        </m:r>
                      </m:e>
                      <m:sup>
                        <m:r>
                          <w:rPr>
                            <w:rFonts w:ascii="Cambria Math" w:hAnsi="Cambria Math"/>
                            <w:sz w:val="14"/>
                            <w:szCs w:val="14"/>
                          </w:rPr>
                          <m:t>2</m:t>
                        </m:r>
                      </m:sup>
                    </m:sSup>
                    <m:r>
                      <w:rPr>
                        <w:rFonts w:ascii="Cambria Math" w:hAnsi="Cambria Math"/>
                        <w:sz w:val="14"/>
                        <w:szCs w:val="14"/>
                      </w:rPr>
                      <m:t>t</m:t>
                    </m:r>
                  </m:e>
                </m:rad>
                <m:r>
                  <w:rPr>
                    <w:rFonts w:ascii="Cambria Math" w:hAnsi="Cambria Math"/>
                    <w:sz w:val="14"/>
                    <w:szCs w:val="14"/>
                  </w:rPr>
                  <m:t>)</m:t>
                </m:r>
              </m:oMath>
            </m:oMathPara>
          </w:p>
        </w:tc>
      </w:tr>
    </w:tbl>
    <w:p w14:paraId="16E6A767" w14:textId="77777777" w:rsidR="000A1BDD" w:rsidRPr="00552F66" w:rsidRDefault="000A1BDD" w:rsidP="0037146D">
      <w:pPr>
        <w:spacing w:line="360" w:lineRule="auto"/>
        <w:jc w:val="both"/>
        <w:rPr>
          <w:rFonts w:ascii="Times" w:hAnsi="Times"/>
          <w:b/>
          <w:sz w:val="22"/>
          <w:szCs w:val="22"/>
        </w:rPr>
      </w:pPr>
    </w:p>
    <w:p w14:paraId="2CA64A17" w14:textId="751D746F" w:rsidR="006131FE" w:rsidRPr="00552F66" w:rsidRDefault="006131FE" w:rsidP="0037146D">
      <w:pPr>
        <w:spacing w:line="360" w:lineRule="auto"/>
        <w:jc w:val="both"/>
        <w:rPr>
          <w:rFonts w:ascii="Times" w:hAnsi="Times"/>
          <w:sz w:val="18"/>
          <w:szCs w:val="22"/>
        </w:rPr>
      </w:pPr>
      <w:r w:rsidRPr="00552F66">
        <w:rPr>
          <w:rFonts w:ascii="Times" w:hAnsi="Times"/>
          <w:sz w:val="18"/>
          <w:szCs w:val="22"/>
        </w:rPr>
        <w:t>Table 3.3 Assumption 2: Case capacity is larger than ½</w:t>
      </w:r>
    </w:p>
    <w:tbl>
      <w:tblPr>
        <w:tblStyle w:val="TableGrid"/>
        <w:tblW w:w="0" w:type="auto"/>
        <w:tblLook w:val="04A0" w:firstRow="1" w:lastRow="0" w:firstColumn="1" w:lastColumn="0" w:noHBand="0" w:noVBand="1"/>
      </w:tblPr>
      <w:tblGrid>
        <w:gridCol w:w="2838"/>
        <w:gridCol w:w="2839"/>
        <w:gridCol w:w="2839"/>
      </w:tblGrid>
      <w:tr w:rsidR="006131FE" w:rsidRPr="00552F66" w14:paraId="475F29AE" w14:textId="77777777" w:rsidTr="006131FE">
        <w:tc>
          <w:tcPr>
            <w:tcW w:w="2838" w:type="dxa"/>
          </w:tcPr>
          <w:p w14:paraId="5849755D" w14:textId="77777777" w:rsidR="006131FE" w:rsidRPr="00552F66" w:rsidRDefault="006131FE" w:rsidP="0037146D">
            <w:pPr>
              <w:spacing w:line="360" w:lineRule="auto"/>
              <w:jc w:val="both"/>
              <w:rPr>
                <w:rFonts w:ascii="Times" w:hAnsi="Times"/>
                <w:sz w:val="18"/>
                <w:szCs w:val="22"/>
              </w:rPr>
            </w:pPr>
          </w:p>
        </w:tc>
        <w:tc>
          <w:tcPr>
            <w:tcW w:w="2839" w:type="dxa"/>
          </w:tcPr>
          <w:p w14:paraId="15285BA3" w14:textId="02E55780" w:rsidR="006131FE" w:rsidRPr="00552F66" w:rsidRDefault="006131FE" w:rsidP="0037146D">
            <w:pPr>
              <w:spacing w:line="360" w:lineRule="auto"/>
              <w:jc w:val="both"/>
              <w:rPr>
                <w:rFonts w:ascii="Times" w:hAnsi="Times"/>
                <w:b/>
                <w:sz w:val="18"/>
                <w:szCs w:val="22"/>
              </w:rPr>
            </w:pPr>
            <w:r w:rsidRPr="00552F66">
              <w:rPr>
                <w:rFonts w:ascii="Times" w:hAnsi="Times"/>
                <w:b/>
                <w:sz w:val="18"/>
                <w:szCs w:val="22"/>
              </w:rPr>
              <w:t>Price</w:t>
            </w:r>
          </w:p>
        </w:tc>
        <w:tc>
          <w:tcPr>
            <w:tcW w:w="2839" w:type="dxa"/>
          </w:tcPr>
          <w:p w14:paraId="48503071" w14:textId="335A781B" w:rsidR="006131FE" w:rsidRPr="00552F66" w:rsidRDefault="006131FE" w:rsidP="0037146D">
            <w:pPr>
              <w:spacing w:line="360" w:lineRule="auto"/>
              <w:jc w:val="both"/>
              <w:rPr>
                <w:rFonts w:ascii="Times" w:hAnsi="Times"/>
                <w:b/>
                <w:sz w:val="18"/>
                <w:szCs w:val="22"/>
              </w:rPr>
            </w:pPr>
            <w:r w:rsidRPr="00552F66">
              <w:rPr>
                <w:rFonts w:ascii="Times" w:hAnsi="Times"/>
                <w:b/>
                <w:sz w:val="18"/>
                <w:szCs w:val="22"/>
              </w:rPr>
              <w:t>Profits</w:t>
            </w:r>
          </w:p>
        </w:tc>
      </w:tr>
      <w:tr w:rsidR="006131FE" w:rsidRPr="00552F66" w14:paraId="61EAB4EE" w14:textId="77777777" w:rsidTr="006131FE">
        <w:tc>
          <w:tcPr>
            <w:tcW w:w="2838" w:type="dxa"/>
          </w:tcPr>
          <w:p w14:paraId="28CECEC1" w14:textId="2A3F8E1E" w:rsidR="006131FE" w:rsidRPr="00552F66" w:rsidRDefault="00B652B6" w:rsidP="0037146D">
            <w:pPr>
              <w:spacing w:line="360" w:lineRule="auto"/>
              <w:jc w:val="both"/>
              <w:rPr>
                <w:rFonts w:ascii="Times" w:hAnsi="Times"/>
                <w:b/>
                <w:sz w:val="18"/>
                <w:szCs w:val="22"/>
              </w:rPr>
            </w:pPr>
            <w:r w:rsidRPr="00552F66">
              <w:rPr>
                <w:rFonts w:ascii="Times" w:hAnsi="Times"/>
                <w:b/>
                <w:sz w:val="18"/>
                <w:szCs w:val="22"/>
              </w:rPr>
              <w:t>Capacity Not Binding</w:t>
            </w:r>
          </w:p>
        </w:tc>
        <w:tc>
          <w:tcPr>
            <w:tcW w:w="2839" w:type="dxa"/>
          </w:tcPr>
          <w:p w14:paraId="20DE9416" w14:textId="189518A6" w:rsidR="006131FE" w:rsidRPr="00552F66" w:rsidRDefault="00B652B6" w:rsidP="0037146D">
            <w:pPr>
              <w:spacing w:line="360" w:lineRule="auto"/>
              <w:jc w:val="both"/>
              <w:rPr>
                <w:rFonts w:ascii="Times" w:hAnsi="Times"/>
                <w:sz w:val="18"/>
                <w:szCs w:val="22"/>
              </w:rPr>
            </w:pPr>
            <m:oMathPara>
              <m:oMath>
                <m:r>
                  <w:rPr>
                    <w:rFonts w:ascii="Cambria Math" w:hAnsi="Cambria Math"/>
                    <w:sz w:val="22"/>
                    <w:szCs w:val="22"/>
                  </w:rPr>
                  <m:t>k/2 + 7 t/32</m:t>
                </m:r>
              </m:oMath>
            </m:oMathPara>
          </w:p>
        </w:tc>
        <w:tc>
          <w:tcPr>
            <w:tcW w:w="2839" w:type="dxa"/>
          </w:tcPr>
          <w:p w14:paraId="15E3DEE5" w14:textId="4EC20110" w:rsidR="006131FE" w:rsidRPr="00552F66" w:rsidRDefault="004273B5" w:rsidP="0037146D">
            <w:pPr>
              <w:spacing w:line="360" w:lineRule="auto"/>
              <w:jc w:val="both"/>
              <w:rPr>
                <w:rFonts w:ascii="Times" w:hAnsi="Times"/>
                <w:sz w:val="18"/>
                <w:szCs w:val="22"/>
              </w:rPr>
            </w:pPr>
            <m:oMathPara>
              <m:oMath>
                <m:f>
                  <m:fPr>
                    <m:ctrlPr>
                      <w:rPr>
                        <w:rFonts w:ascii="Cambria Math" w:hAnsi="Cambria Math"/>
                        <w:i/>
                        <w:sz w:val="22"/>
                        <w:szCs w:val="22"/>
                      </w:rPr>
                    </m:ctrlPr>
                  </m:fPr>
                  <m:num>
                    <m:sSup>
                      <m:sSupPr>
                        <m:ctrlPr>
                          <w:rPr>
                            <w:rFonts w:ascii="Cambria Math" w:hAnsi="Cambria Math"/>
                            <w:i/>
                            <w:sz w:val="22"/>
                            <w:szCs w:val="22"/>
                          </w:rPr>
                        </m:ctrlPr>
                      </m:sSupPr>
                      <m:e>
                        <m:r>
                          <w:rPr>
                            <w:rFonts w:ascii="Cambria Math" w:hAnsi="Cambria Math"/>
                            <w:sz w:val="22"/>
                            <w:szCs w:val="22"/>
                          </w:rPr>
                          <m:t>(16k+7t)</m:t>
                        </m:r>
                      </m:e>
                      <m:sup>
                        <m:r>
                          <w:rPr>
                            <w:rFonts w:ascii="Cambria Math" w:hAnsi="Cambria Math"/>
                            <w:sz w:val="22"/>
                            <w:szCs w:val="22"/>
                          </w:rPr>
                          <m:t>2</m:t>
                        </m:r>
                      </m:sup>
                    </m:sSup>
                  </m:num>
                  <m:den>
                    <m:r>
                      <w:rPr>
                        <w:rFonts w:ascii="Cambria Math" w:hAnsi="Cambria Math"/>
                        <w:sz w:val="22"/>
                        <w:szCs w:val="22"/>
                      </w:rPr>
                      <m:t>1024t</m:t>
                    </m:r>
                  </m:den>
                </m:f>
              </m:oMath>
            </m:oMathPara>
          </w:p>
        </w:tc>
      </w:tr>
      <w:tr w:rsidR="006131FE" w:rsidRPr="00552F66" w14:paraId="3A87B2DB" w14:textId="77777777" w:rsidTr="006131FE">
        <w:tc>
          <w:tcPr>
            <w:tcW w:w="2838" w:type="dxa"/>
          </w:tcPr>
          <w:p w14:paraId="042C0214" w14:textId="5C725BFB" w:rsidR="006131FE" w:rsidRPr="00552F66" w:rsidRDefault="00B652B6" w:rsidP="0037146D">
            <w:pPr>
              <w:spacing w:line="360" w:lineRule="auto"/>
              <w:jc w:val="both"/>
              <w:rPr>
                <w:rFonts w:ascii="Times" w:hAnsi="Times"/>
                <w:b/>
                <w:sz w:val="18"/>
                <w:szCs w:val="22"/>
              </w:rPr>
            </w:pPr>
            <w:r w:rsidRPr="00552F66">
              <w:rPr>
                <w:rFonts w:ascii="Times" w:hAnsi="Times"/>
                <w:b/>
                <w:sz w:val="18"/>
                <w:szCs w:val="22"/>
              </w:rPr>
              <w:t>Capacity Binding</w:t>
            </w:r>
          </w:p>
        </w:tc>
        <w:tc>
          <w:tcPr>
            <w:tcW w:w="2839" w:type="dxa"/>
          </w:tcPr>
          <w:p w14:paraId="27587729" w14:textId="06CE9556" w:rsidR="006131FE" w:rsidRPr="00552F66" w:rsidRDefault="00B652B6" w:rsidP="0037146D">
            <w:pPr>
              <w:spacing w:line="360" w:lineRule="auto"/>
              <w:jc w:val="both"/>
              <w:rPr>
                <w:rFonts w:ascii="Times" w:hAnsi="Times"/>
                <w:sz w:val="18"/>
                <w:szCs w:val="22"/>
              </w:rPr>
            </w:pPr>
            <m:oMathPara>
              <m:oMath>
                <m:r>
                  <w:rPr>
                    <w:rFonts w:ascii="Cambria Math" w:hAnsi="Cambria Math"/>
                    <w:sz w:val="22"/>
                    <w:szCs w:val="22"/>
                  </w:rPr>
                  <m:t>k +(7 /16)t - q t</m:t>
                </m:r>
              </m:oMath>
            </m:oMathPara>
          </w:p>
        </w:tc>
        <w:tc>
          <w:tcPr>
            <w:tcW w:w="2839" w:type="dxa"/>
          </w:tcPr>
          <w:p w14:paraId="07E014B9" w14:textId="752D1AD2" w:rsidR="006131FE" w:rsidRPr="00552F66" w:rsidRDefault="00B652B6" w:rsidP="0037146D">
            <w:pPr>
              <w:spacing w:line="360" w:lineRule="auto"/>
              <w:jc w:val="both"/>
              <w:rPr>
                <w:rFonts w:ascii="Times" w:hAnsi="Times"/>
                <w:sz w:val="18"/>
                <w:szCs w:val="22"/>
              </w:rPr>
            </w:pPr>
            <m:oMathPara>
              <m:oMath>
                <m:r>
                  <w:rPr>
                    <w:rFonts w:ascii="Cambria Math" w:hAnsi="Cambria Math"/>
                    <w:sz w:val="22"/>
                    <w:szCs w:val="22"/>
                  </w:rPr>
                  <m:t>k q + 1/16 (7 - 16 q) q t</m:t>
                </m:r>
              </m:oMath>
            </m:oMathPara>
          </w:p>
        </w:tc>
      </w:tr>
    </w:tbl>
    <w:p w14:paraId="0608BAFE" w14:textId="77777777" w:rsidR="006131FE" w:rsidRPr="00552F66" w:rsidRDefault="006131FE" w:rsidP="0037146D">
      <w:pPr>
        <w:spacing w:line="360" w:lineRule="auto"/>
        <w:jc w:val="both"/>
        <w:rPr>
          <w:rFonts w:ascii="Times" w:hAnsi="Times"/>
          <w:sz w:val="18"/>
          <w:szCs w:val="22"/>
        </w:rPr>
      </w:pPr>
    </w:p>
    <w:p w14:paraId="57FD54AD" w14:textId="77777777" w:rsidR="006131FE" w:rsidRPr="00552F66" w:rsidRDefault="006131FE" w:rsidP="0037146D">
      <w:pPr>
        <w:spacing w:line="360" w:lineRule="auto"/>
        <w:jc w:val="both"/>
        <w:rPr>
          <w:rFonts w:ascii="Times" w:hAnsi="Times"/>
          <w:b/>
          <w:sz w:val="22"/>
          <w:szCs w:val="22"/>
        </w:rPr>
      </w:pPr>
    </w:p>
    <w:p w14:paraId="2DDF5582" w14:textId="6B45B7F6" w:rsidR="00293824" w:rsidRPr="00552F66" w:rsidRDefault="00293824" w:rsidP="0037146D">
      <w:pPr>
        <w:spacing w:line="360" w:lineRule="auto"/>
        <w:jc w:val="both"/>
        <w:rPr>
          <w:rFonts w:ascii="Times" w:hAnsi="Times"/>
          <w:b/>
          <w:sz w:val="22"/>
          <w:szCs w:val="22"/>
        </w:rPr>
      </w:pPr>
      <w:r w:rsidRPr="00552F66">
        <w:rPr>
          <w:rFonts w:ascii="Times" w:hAnsi="Times"/>
          <w:b/>
          <w:sz w:val="22"/>
          <w:szCs w:val="22"/>
        </w:rPr>
        <w:t>Section B</w:t>
      </w:r>
      <w:r w:rsidR="00F4487D" w:rsidRPr="00552F66">
        <w:rPr>
          <w:rFonts w:ascii="Times" w:hAnsi="Times"/>
          <w:b/>
          <w:sz w:val="22"/>
          <w:szCs w:val="22"/>
        </w:rPr>
        <w:t>: Analysis of derivative</w:t>
      </w:r>
    </w:p>
    <w:p w14:paraId="6BE0207C" w14:textId="77777777" w:rsidR="00293824" w:rsidRPr="00552F66" w:rsidRDefault="00293824" w:rsidP="0037146D">
      <w:pPr>
        <w:spacing w:line="360" w:lineRule="auto"/>
        <w:jc w:val="both"/>
        <w:rPr>
          <w:rFonts w:ascii="Times" w:hAnsi="Times"/>
          <w:b/>
          <w:sz w:val="22"/>
          <w:szCs w:val="22"/>
        </w:rPr>
      </w:pPr>
      <w:r w:rsidRPr="00552F66">
        <w:rPr>
          <w:rFonts w:ascii="Times" w:hAnsi="Times"/>
          <w:b/>
          <w:sz w:val="22"/>
          <w:szCs w:val="22"/>
        </w:rPr>
        <w:t xml:space="preserve">Derivative deviation profits w.r.t. </w:t>
      </w:r>
      <m:oMath>
        <m:sSub>
          <m:sSubPr>
            <m:ctrlPr>
              <w:rPr>
                <w:rFonts w:ascii="Cambria Math" w:hAnsi="Cambria Math"/>
                <w:b/>
                <w:i/>
                <w:sz w:val="22"/>
                <w:szCs w:val="22"/>
              </w:rPr>
            </m:ctrlPr>
          </m:sSubPr>
          <m:e>
            <m:r>
              <m:rPr>
                <m:sty m:val="bi"/>
              </m:rPr>
              <w:rPr>
                <w:rFonts w:ascii="Cambria Math" w:hAnsi="Cambria Math"/>
                <w:sz w:val="22"/>
                <w:szCs w:val="22"/>
              </w:rPr>
              <m:t>x</m:t>
            </m:r>
          </m:e>
          <m:sub>
            <m:r>
              <m:rPr>
                <m:sty m:val="bi"/>
              </m:rPr>
              <w:rPr>
                <w:rFonts w:ascii="Cambria Math" w:hAnsi="Cambria Math"/>
                <w:sz w:val="22"/>
                <w:szCs w:val="22"/>
              </w:rPr>
              <m:t>1</m:t>
            </m:r>
          </m:sub>
        </m:sSub>
      </m:oMath>
      <w:r w:rsidRPr="00552F66">
        <w:rPr>
          <w:rFonts w:ascii="Times" w:hAnsi="Times"/>
          <w:b/>
          <w:sz w:val="22"/>
          <w:szCs w:val="22"/>
        </w:rPr>
        <w:t xml:space="preserve"> </w:t>
      </w:r>
      <w:proofErr w:type="gramStart"/>
      <w:r w:rsidRPr="00552F66">
        <w:rPr>
          <w:rFonts w:ascii="Times" w:hAnsi="Times"/>
          <w:b/>
          <w:sz w:val="22"/>
          <w:szCs w:val="22"/>
        </w:rPr>
        <w:t>duopoly</w:t>
      </w:r>
      <w:proofErr w:type="gramEnd"/>
      <w:r w:rsidRPr="00552F66">
        <w:rPr>
          <w:rFonts w:ascii="Times" w:hAnsi="Times"/>
          <w:b/>
          <w:sz w:val="22"/>
          <w:szCs w:val="22"/>
        </w:rPr>
        <w:t>:</w:t>
      </w:r>
    </w:p>
    <w:p w14:paraId="104B2119" w14:textId="77777777" w:rsidR="00293824" w:rsidRPr="00552F66" w:rsidRDefault="00293824" w:rsidP="0037146D">
      <w:pPr>
        <w:spacing w:line="360" w:lineRule="auto"/>
        <w:jc w:val="both"/>
        <w:rPr>
          <w:rFonts w:ascii="Times" w:hAnsi="Times"/>
          <w:sz w:val="22"/>
          <w:szCs w:val="22"/>
        </w:rPr>
      </w:pPr>
    </w:p>
    <w:p w14:paraId="2D416CDD" w14:textId="77777777" w:rsidR="00293824" w:rsidRPr="00552F66" w:rsidRDefault="00293824" w:rsidP="0037146D">
      <w:pPr>
        <w:spacing w:line="360" w:lineRule="auto"/>
        <w:jc w:val="both"/>
        <w:rPr>
          <w:rFonts w:ascii="Times" w:hAnsi="Times"/>
          <w:sz w:val="22"/>
          <w:szCs w:val="22"/>
        </w:rPr>
      </w:pPr>
      <m:oMathPara>
        <m:oMath>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π</m:t>
              </m:r>
            </m:e>
            <m:sup>
              <m:r>
                <w:rPr>
                  <w:rFonts w:ascii="Cambria Math" w:hAnsi="Cambria Math"/>
                  <w:sz w:val="22"/>
                  <w:szCs w:val="22"/>
                </w:rPr>
                <m:t>d</m:t>
              </m:r>
            </m:sup>
          </m:sSup>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(2k+t-2t</m:t>
              </m:r>
              <m:sSup>
                <m:sSupPr>
                  <m:ctrlPr>
                    <w:rPr>
                      <w:rFonts w:ascii="Cambria Math" w:hAnsi="Cambria Math"/>
                      <w:i/>
                      <w:sz w:val="22"/>
                      <w:szCs w:val="22"/>
                    </w:rPr>
                  </m:ctrlPr>
                </m:sSup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e>
                <m:sup>
                  <m:r>
                    <w:rPr>
                      <w:rFonts w:ascii="Cambria Math" w:hAnsi="Cambria Math"/>
                      <w:sz w:val="22"/>
                      <w:szCs w:val="22"/>
                    </w:rPr>
                    <m:t>2</m:t>
                  </m:r>
                </m:sup>
              </m:sSup>
              <m:r>
                <w:rPr>
                  <w:rFonts w:ascii="Cambria Math" w:hAnsi="Cambria Math"/>
                  <w:sz w:val="22"/>
                  <w:szCs w:val="22"/>
                </w:rPr>
                <m:t>)(2k+t</m:t>
              </m:r>
              <m:d>
                <m:dPr>
                  <m:ctrlPr>
                    <w:rPr>
                      <w:rFonts w:ascii="Cambria Math" w:hAnsi="Cambria Math"/>
                      <w:i/>
                      <w:sz w:val="22"/>
                      <w:szCs w:val="22"/>
                    </w:rPr>
                  </m:ctrlPr>
                </m:dPr>
                <m:e>
                  <m:r>
                    <w:rPr>
                      <w:rFonts w:ascii="Cambria Math" w:hAnsi="Cambria Math"/>
                      <w:sz w:val="22"/>
                      <w:szCs w:val="22"/>
                    </w:rPr>
                    <m:t>1+6</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-1</m:t>
                      </m:r>
                    </m:e>
                  </m:d>
                </m:e>
              </m:d>
              <m:r>
                <w:rPr>
                  <w:rFonts w:ascii="Cambria Math" w:hAnsi="Cambria Math"/>
                  <w:sz w:val="22"/>
                  <w:szCs w:val="22"/>
                </w:rPr>
                <m:t>)</m:t>
              </m:r>
            </m:num>
            <m:den>
              <m:r>
                <w:rPr>
                  <w:rFonts w:ascii="Cambria Math" w:hAnsi="Cambria Math"/>
                  <w:sz w:val="22"/>
                  <w:szCs w:val="22"/>
                </w:rPr>
                <m:t>2t</m:t>
              </m:r>
              <m:sSup>
                <m:sSupPr>
                  <m:ctrlPr>
                    <w:rPr>
                      <w:rFonts w:ascii="Cambria Math" w:hAnsi="Cambria Math"/>
                      <w:i/>
                      <w:sz w:val="22"/>
                      <w:szCs w:val="22"/>
                    </w:rPr>
                  </m:ctrlPr>
                </m:sSupPr>
                <m:e>
                  <m:r>
                    <w:rPr>
                      <w:rFonts w:ascii="Cambria Math" w:hAnsi="Cambria Math"/>
                      <w:sz w:val="22"/>
                      <w:szCs w:val="22"/>
                    </w:rPr>
                    <m:t>(3-4</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m:t>
                  </m:r>
                </m:e>
                <m:sup>
                  <m:r>
                    <w:rPr>
                      <w:rFonts w:ascii="Cambria Math" w:hAnsi="Cambria Math"/>
                      <w:sz w:val="22"/>
                      <w:szCs w:val="22"/>
                    </w:rPr>
                    <m:t>2</m:t>
                  </m:r>
                </m:sup>
              </m:sSup>
            </m:den>
          </m:f>
        </m:oMath>
      </m:oMathPara>
    </w:p>
    <w:p w14:paraId="41FA1747" w14:textId="77777777" w:rsidR="00293824" w:rsidRPr="00552F66" w:rsidRDefault="00293824" w:rsidP="0037146D">
      <w:pPr>
        <w:spacing w:line="360" w:lineRule="auto"/>
        <w:jc w:val="both"/>
        <w:rPr>
          <w:rFonts w:ascii="Times" w:hAnsi="Times"/>
          <w:sz w:val="22"/>
          <w:szCs w:val="22"/>
        </w:rPr>
      </w:pPr>
    </w:p>
    <w:p w14:paraId="325BD317" w14:textId="77777777" w:rsidR="00293824" w:rsidRPr="00552F66" w:rsidRDefault="00293824" w:rsidP="0037146D">
      <w:pPr>
        <w:spacing w:line="360" w:lineRule="auto"/>
        <w:jc w:val="both"/>
        <w:rPr>
          <w:rFonts w:ascii="Times" w:hAnsi="Times"/>
          <w:sz w:val="22"/>
          <w:szCs w:val="22"/>
        </w:rPr>
      </w:pPr>
      <w:r w:rsidRPr="00552F66">
        <w:rPr>
          <w:rFonts w:ascii="Times" w:hAnsi="Times"/>
          <w:sz w:val="22"/>
          <w:szCs w:val="22"/>
        </w:rPr>
        <w:t xml:space="preserve">This function consists of three parts: two terms multiplied in the nominator and the denominator. The denominator is always positive, since </w:t>
      </w:r>
      <m:oMath>
        <m:r>
          <w:rPr>
            <w:rFonts w:ascii="Cambria Math" w:hAnsi="Cambria Math"/>
            <w:sz w:val="22"/>
            <w:szCs w:val="22"/>
          </w:rPr>
          <m:t>t</m:t>
        </m:r>
      </m:oMath>
      <w:r w:rsidRPr="00552F66">
        <w:rPr>
          <w:rFonts w:ascii="Times" w:hAnsi="Times"/>
          <w:sz w:val="22"/>
          <w:szCs w:val="22"/>
        </w:rPr>
        <w:t xml:space="preserve"> is always positive. For each term the interval on which it is positive or negative has to be determined in order to determine the sign of the full derivative.</w:t>
      </w:r>
    </w:p>
    <w:p w14:paraId="07BDDA19" w14:textId="77777777" w:rsidR="00293824" w:rsidRPr="00552F66" w:rsidRDefault="00293824" w:rsidP="0037146D">
      <w:pPr>
        <w:spacing w:line="360" w:lineRule="auto"/>
        <w:jc w:val="both"/>
        <w:rPr>
          <w:rFonts w:ascii="Times" w:hAnsi="Times"/>
          <w:sz w:val="22"/>
          <w:szCs w:val="22"/>
        </w:rPr>
      </w:pPr>
    </w:p>
    <w:p w14:paraId="1964A22A" w14:textId="77777777" w:rsidR="00293824" w:rsidRPr="00552F66" w:rsidRDefault="00293824" w:rsidP="0037146D">
      <w:pPr>
        <w:spacing w:line="360" w:lineRule="auto"/>
        <w:jc w:val="both"/>
        <w:rPr>
          <w:rFonts w:ascii="Times" w:hAnsi="Times"/>
          <w:b/>
          <w:sz w:val="22"/>
          <w:szCs w:val="22"/>
        </w:rPr>
      </w:pPr>
      <m:oMathPara>
        <m:oMathParaPr>
          <m:jc m:val="left"/>
        </m:oMathParaPr>
        <m:oMath>
          <m:r>
            <m:rPr>
              <m:sty m:val="bi"/>
            </m:rPr>
            <w:rPr>
              <w:rFonts w:ascii="Cambria Math" w:hAnsi="Cambria Math"/>
              <w:sz w:val="22"/>
              <w:szCs w:val="22"/>
            </w:rPr>
            <m:t>2</m:t>
          </m:r>
          <m:r>
            <m:rPr>
              <m:sty m:val="bi"/>
            </m:rPr>
            <w:rPr>
              <w:rFonts w:ascii="Cambria Math" w:hAnsi="Cambria Math"/>
              <w:sz w:val="22"/>
              <w:szCs w:val="22"/>
            </w:rPr>
            <m:t>k+t-2</m:t>
          </m:r>
          <m:r>
            <m:rPr>
              <m:sty m:val="bi"/>
            </m:rPr>
            <w:rPr>
              <w:rFonts w:ascii="Cambria Math" w:hAnsi="Cambria Math"/>
              <w:sz w:val="22"/>
              <w:szCs w:val="22"/>
            </w:rPr>
            <m:t>t</m:t>
          </m:r>
          <m:sSup>
            <m:sSupPr>
              <m:ctrlPr>
                <w:rPr>
                  <w:rFonts w:ascii="Cambria Math" w:hAnsi="Cambria Math"/>
                  <w:b/>
                  <w:i/>
                  <w:sz w:val="22"/>
                  <w:szCs w:val="22"/>
                </w:rPr>
              </m:ctrlPr>
            </m:sSupPr>
            <m:e>
              <m:sSub>
                <m:sSubPr>
                  <m:ctrlPr>
                    <w:rPr>
                      <w:rFonts w:ascii="Cambria Math" w:hAnsi="Cambria Math"/>
                      <w:b/>
                      <w:i/>
                      <w:sz w:val="22"/>
                      <w:szCs w:val="22"/>
                    </w:rPr>
                  </m:ctrlPr>
                </m:sSubPr>
                <m:e>
                  <m:r>
                    <m:rPr>
                      <m:sty m:val="bi"/>
                    </m:rPr>
                    <w:rPr>
                      <w:rFonts w:ascii="Cambria Math" w:hAnsi="Cambria Math"/>
                      <w:sz w:val="22"/>
                      <w:szCs w:val="22"/>
                    </w:rPr>
                    <m:t>x</m:t>
                  </m:r>
                </m:e>
                <m:sub>
                  <m:r>
                    <m:rPr>
                      <m:sty m:val="bi"/>
                    </m:rPr>
                    <w:rPr>
                      <w:rFonts w:ascii="Cambria Math" w:hAnsi="Cambria Math"/>
                      <w:sz w:val="22"/>
                      <w:szCs w:val="22"/>
                    </w:rPr>
                    <m:t>1</m:t>
                  </m:r>
                </m:sub>
              </m:sSub>
            </m:e>
            <m:sup>
              <m:r>
                <m:rPr>
                  <m:sty m:val="bi"/>
                </m:rPr>
                <w:rPr>
                  <w:rFonts w:ascii="Cambria Math" w:hAnsi="Cambria Math"/>
                  <w:sz w:val="22"/>
                  <w:szCs w:val="22"/>
                </w:rPr>
                <m:t>2</m:t>
              </m:r>
            </m:sup>
          </m:sSup>
        </m:oMath>
      </m:oMathPara>
    </w:p>
    <w:p w14:paraId="44ADD7C2" w14:textId="10B5AFC1" w:rsidR="00293824" w:rsidRPr="00552F66" w:rsidRDefault="00293824" w:rsidP="0037146D">
      <w:pPr>
        <w:spacing w:line="360" w:lineRule="auto"/>
        <w:jc w:val="both"/>
        <w:rPr>
          <w:rFonts w:ascii="Times" w:hAnsi="Times"/>
          <w:sz w:val="22"/>
          <w:szCs w:val="22"/>
        </w:rPr>
      </w:pPr>
      <w:r w:rsidRPr="00552F66">
        <w:rPr>
          <w:rFonts w:ascii="Times" w:hAnsi="Times"/>
          <w:sz w:val="22"/>
          <w:szCs w:val="22"/>
        </w:rPr>
        <w:t xml:space="preserve">Rearranging gives that this term is negative when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&gt;</m:t>
        </m:r>
        <m:rad>
          <m:radPr>
            <m:degHide m:val="1"/>
            <m:ctrlPr>
              <w:rPr>
                <w:rFonts w:ascii="Cambria Math" w:hAnsi="Cambria Math"/>
                <w:i/>
                <w:sz w:val="22"/>
                <w:szCs w:val="22"/>
              </w:rPr>
            </m:ctrlPr>
          </m:radPr>
          <m:deg/>
          <m:e>
            <m:r>
              <w:rPr>
                <w:rFonts w:ascii="Cambria Math" w:hAnsi="Cambria Math"/>
                <w:sz w:val="22"/>
                <w:szCs w:val="22"/>
              </w:rPr>
              <m:t>1/2+k/t</m:t>
            </m:r>
          </m:e>
        </m:rad>
      </m:oMath>
      <w:r w:rsidRPr="00552F66">
        <w:rPr>
          <w:rFonts w:ascii="Times" w:hAnsi="Times"/>
          <w:sz w:val="22"/>
          <w:szCs w:val="22"/>
        </w:rPr>
        <w:t xml:space="preserve">. By the assumption </w:t>
      </w:r>
      <m:oMath>
        <m:r>
          <w:rPr>
            <w:rFonts w:ascii="Cambria Math" w:hAnsi="Cambria Math"/>
            <w:sz w:val="22"/>
            <w:szCs w:val="22"/>
          </w:rPr>
          <m:t>k/t≥5/</m:t>
        </m:r>
      </m:oMath>
      <w:r w:rsidRPr="00552F66">
        <w:rPr>
          <w:rFonts w:ascii="Times" w:hAnsi="Times"/>
          <w:sz w:val="22"/>
          <w:szCs w:val="22"/>
        </w:rPr>
        <w:t xml:space="preserve">4 this is only true for </w:t>
      </w:r>
      <w:r w:rsidR="00B90B7D" w:rsidRPr="00552F66">
        <w:rPr>
          <w:rFonts w:ascii="Times" w:hAnsi="Times"/>
          <w:sz w:val="22"/>
          <w:szCs w:val="22"/>
        </w:rPr>
        <w:t xml:space="preserve">minimally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&gt;</m:t>
        </m:r>
        <m:rad>
          <m:radPr>
            <m:degHide m:val="1"/>
            <m:ctrlPr>
              <w:rPr>
                <w:rFonts w:ascii="Cambria Math" w:hAnsi="Cambria Math"/>
                <w:i/>
                <w:sz w:val="22"/>
                <w:szCs w:val="22"/>
              </w:rPr>
            </m:ctrlPr>
          </m:radPr>
          <m:deg/>
          <m:e>
            <m:r>
              <w:rPr>
                <w:rFonts w:ascii="Cambria Math" w:hAnsi="Cambria Math"/>
                <w:sz w:val="22"/>
                <w:szCs w:val="22"/>
              </w:rPr>
              <m:t>7/4</m:t>
            </m:r>
          </m:e>
        </m:rad>
      </m:oMath>
      <w:r w:rsidRPr="00552F66">
        <w:rPr>
          <w:rFonts w:ascii="Times" w:hAnsi="Times"/>
          <w:sz w:val="22"/>
          <w:szCs w:val="22"/>
        </w:rPr>
        <w:t>, which is</w:t>
      </w:r>
      <w:r w:rsidR="00B90B7D" w:rsidRPr="00552F66">
        <w:rPr>
          <w:rFonts w:ascii="Times" w:hAnsi="Times"/>
          <w:sz w:val="22"/>
          <w:szCs w:val="22"/>
        </w:rPr>
        <w:t xml:space="preserve"> already</w:t>
      </w:r>
      <w:r w:rsidRPr="00552F66">
        <w:rPr>
          <w:rFonts w:ascii="Times" w:hAnsi="Times"/>
          <w:sz w:val="22"/>
          <w:szCs w:val="22"/>
        </w:rPr>
        <w:t xml:space="preserve"> outside the range of the linear spectrum. In conclusion, this term is always positive in this model.</w:t>
      </w:r>
    </w:p>
    <w:p w14:paraId="5C3B17A6" w14:textId="77777777" w:rsidR="00293824" w:rsidRPr="00552F66" w:rsidRDefault="00293824" w:rsidP="0037146D">
      <w:pPr>
        <w:spacing w:line="360" w:lineRule="auto"/>
        <w:jc w:val="both"/>
        <w:rPr>
          <w:rFonts w:ascii="Times" w:hAnsi="Times"/>
          <w:sz w:val="22"/>
          <w:szCs w:val="22"/>
        </w:rPr>
      </w:pPr>
    </w:p>
    <w:p w14:paraId="620723E7" w14:textId="77777777" w:rsidR="00293824" w:rsidRPr="00552F66" w:rsidRDefault="00293824" w:rsidP="0037146D">
      <w:pPr>
        <w:spacing w:line="360" w:lineRule="auto"/>
        <w:jc w:val="both"/>
        <w:rPr>
          <w:rFonts w:ascii="Times" w:hAnsi="Times"/>
          <w:b/>
          <w:sz w:val="22"/>
          <w:szCs w:val="22"/>
        </w:rPr>
      </w:pPr>
      <m:oMathPara>
        <m:oMathParaPr>
          <m:jc m:val="left"/>
        </m:oMathParaPr>
        <m:oMath>
          <m:r>
            <m:rPr>
              <m:sty m:val="bi"/>
            </m:rPr>
            <w:rPr>
              <w:rFonts w:ascii="Cambria Math" w:hAnsi="Cambria Math"/>
              <w:sz w:val="22"/>
              <w:szCs w:val="22"/>
            </w:rPr>
            <m:t>2</m:t>
          </m:r>
          <m:r>
            <m:rPr>
              <m:sty m:val="bi"/>
            </m:rPr>
            <w:rPr>
              <w:rFonts w:ascii="Cambria Math" w:hAnsi="Cambria Math"/>
              <w:sz w:val="22"/>
              <w:szCs w:val="22"/>
            </w:rPr>
            <m:t>k+t</m:t>
          </m:r>
          <m:d>
            <m:dPr>
              <m:ctrlPr>
                <w:rPr>
                  <w:rFonts w:ascii="Cambria Math" w:hAnsi="Cambria Math"/>
                  <w:b/>
                  <w:i/>
                  <w:sz w:val="22"/>
                  <w:szCs w:val="22"/>
                </w:rPr>
              </m:ctrlPr>
            </m:dPr>
            <m:e>
              <m:r>
                <m:rPr>
                  <m:sty m:val="bi"/>
                </m:rPr>
                <w:rPr>
                  <w:rFonts w:ascii="Cambria Math" w:hAnsi="Cambria Math"/>
                  <w:sz w:val="22"/>
                  <w:szCs w:val="22"/>
                </w:rPr>
                <m:t>1+6</m:t>
              </m:r>
              <m:sSub>
                <m:sSubPr>
                  <m:ctrlPr>
                    <w:rPr>
                      <w:rFonts w:ascii="Cambria Math" w:hAnsi="Cambria Math"/>
                      <w:b/>
                      <w:i/>
                      <w:sz w:val="22"/>
                      <w:szCs w:val="22"/>
                    </w:rPr>
                  </m:ctrlPr>
                </m:sSubPr>
                <m:e>
                  <m:r>
                    <m:rPr>
                      <m:sty m:val="bi"/>
                    </m:rPr>
                    <w:rPr>
                      <w:rFonts w:ascii="Cambria Math" w:hAnsi="Cambria Math"/>
                      <w:sz w:val="22"/>
                      <w:szCs w:val="22"/>
                    </w:rPr>
                    <m:t>x</m:t>
                  </m:r>
                </m:e>
                <m:sub>
                  <m:r>
                    <m:rPr>
                      <m:sty m:val="bi"/>
                    </m:rPr>
                    <w:rPr>
                      <w:rFonts w:ascii="Cambria Math" w:hAnsi="Cambria Math"/>
                      <w:sz w:val="22"/>
                      <w:szCs w:val="22"/>
                    </w:rPr>
                    <m:t>1</m:t>
                  </m:r>
                </m:sub>
              </m:sSub>
              <m:d>
                <m:dPr>
                  <m:ctrlPr>
                    <w:rPr>
                      <w:rFonts w:ascii="Cambria Math" w:hAnsi="Cambria Math"/>
                      <w:b/>
                      <w:i/>
                      <w:sz w:val="22"/>
                      <w:szCs w:val="22"/>
                    </w:rPr>
                  </m:ctrlPr>
                </m:dPr>
                <m:e>
                  <m:sSub>
                    <m:sSubPr>
                      <m:ctrlPr>
                        <w:rPr>
                          <w:rFonts w:ascii="Cambria Math" w:hAnsi="Cambria Math"/>
                          <w:b/>
                          <w:i/>
                          <w:sz w:val="22"/>
                          <w:szCs w:val="22"/>
                        </w:rPr>
                      </m:ctrlPr>
                    </m:sSubPr>
                    <m:e>
                      <m:r>
                        <m:rPr>
                          <m:sty m:val="bi"/>
                        </m:rPr>
                        <w:rPr>
                          <w:rFonts w:ascii="Cambria Math" w:hAnsi="Cambria Math"/>
                          <w:sz w:val="22"/>
                          <w:szCs w:val="22"/>
                        </w:rPr>
                        <m:t>x</m:t>
                      </m:r>
                    </m:e>
                    <m:sub>
                      <m:r>
                        <m:rPr>
                          <m:sty m:val="bi"/>
                        </m:rPr>
                        <w:rPr>
                          <w:rFonts w:ascii="Cambria Math" w:hAnsi="Cambria Math"/>
                          <w:sz w:val="22"/>
                          <w:szCs w:val="22"/>
                        </w:rPr>
                        <m:t>1</m:t>
                      </m:r>
                    </m:sub>
                  </m:sSub>
                  <m:r>
                    <m:rPr>
                      <m:sty m:val="bi"/>
                    </m:rPr>
                    <w:rPr>
                      <w:rFonts w:ascii="Cambria Math" w:hAnsi="Cambria Math"/>
                      <w:sz w:val="22"/>
                      <w:szCs w:val="22"/>
                    </w:rPr>
                    <m:t>-1</m:t>
                  </m:r>
                </m:e>
              </m:d>
            </m:e>
          </m:d>
        </m:oMath>
      </m:oMathPara>
    </w:p>
    <w:p w14:paraId="46F944A3" w14:textId="77777777" w:rsidR="00293824" w:rsidRPr="00552F66" w:rsidRDefault="00293824" w:rsidP="0037146D">
      <w:pPr>
        <w:spacing w:line="360" w:lineRule="auto"/>
        <w:jc w:val="both"/>
        <w:rPr>
          <w:rFonts w:ascii="Times" w:hAnsi="Times"/>
          <w:sz w:val="22"/>
          <w:szCs w:val="22"/>
        </w:rPr>
      </w:pPr>
      <w:r w:rsidRPr="00552F66">
        <w:rPr>
          <w:rFonts w:ascii="Times" w:hAnsi="Times"/>
          <w:sz w:val="22"/>
          <w:szCs w:val="22"/>
        </w:rPr>
        <w:t xml:space="preserve">Rearranging gives that this term is negative when </w:t>
      </w:r>
      <m:oMath>
        <m:sSup>
          <m:sSupPr>
            <m:ctrlPr>
              <w:rPr>
                <w:rFonts w:ascii="Cambria Math" w:hAnsi="Cambria Math"/>
                <w:i/>
                <w:sz w:val="22"/>
                <w:szCs w:val="22"/>
              </w:rPr>
            </m:ctrlPr>
          </m:sSupPr>
          <m:e>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-1/2)</m:t>
            </m:r>
          </m:e>
          <m:sup>
            <m:r>
              <w:rPr>
                <w:rFonts w:ascii="Cambria Math" w:hAnsi="Cambria Math"/>
                <w:sz w:val="22"/>
                <w:szCs w:val="22"/>
              </w:rPr>
              <m:t>2</m:t>
            </m:r>
          </m:sup>
        </m:sSup>
        <m:r>
          <w:rPr>
            <w:rFonts w:ascii="Cambria Math" w:hAnsi="Cambria Math"/>
            <w:sz w:val="22"/>
            <w:szCs w:val="22"/>
          </w:rPr>
          <m:t>&lt;1/12-(1/</m:t>
        </m:r>
        <w:proofErr w:type="gramStart"/>
        <m:r>
          <w:rPr>
            <w:rFonts w:ascii="Cambria Math" w:hAnsi="Cambria Math"/>
            <w:sz w:val="22"/>
            <w:szCs w:val="22"/>
          </w:rPr>
          <m:t>3)k</m:t>
        </m:r>
        <w:proofErr w:type="gramEnd"/>
        <m:r>
          <w:rPr>
            <w:rFonts w:ascii="Cambria Math" w:hAnsi="Cambria Math"/>
            <w:sz w:val="22"/>
            <w:szCs w:val="22"/>
          </w:rPr>
          <m:t>/t</m:t>
        </m:r>
      </m:oMath>
      <w:r w:rsidRPr="00552F66">
        <w:rPr>
          <w:rFonts w:ascii="Times" w:hAnsi="Times"/>
          <w:sz w:val="22"/>
          <w:szCs w:val="22"/>
        </w:rPr>
        <w:t xml:space="preserve">. Again since </w:t>
      </w:r>
      <m:oMath>
        <m:r>
          <w:rPr>
            <w:rFonts w:ascii="Cambria Math" w:hAnsi="Cambria Math"/>
            <w:sz w:val="22"/>
            <w:szCs w:val="22"/>
          </w:rPr>
          <m:t>k/t≥5/</m:t>
        </m:r>
      </m:oMath>
      <w:r w:rsidRPr="00552F66">
        <w:rPr>
          <w:rFonts w:ascii="Times" w:hAnsi="Times"/>
          <w:sz w:val="22"/>
          <w:szCs w:val="22"/>
        </w:rPr>
        <w:t>4, this can never hold. Therefore the second term is also always positive in this model.</w:t>
      </w:r>
    </w:p>
    <w:p w14:paraId="63CAF462" w14:textId="77777777" w:rsidR="00293824" w:rsidRPr="00552F66" w:rsidRDefault="00293824" w:rsidP="0037146D">
      <w:pPr>
        <w:spacing w:line="360" w:lineRule="auto"/>
        <w:jc w:val="both"/>
        <w:rPr>
          <w:rFonts w:ascii="Times" w:hAnsi="Times"/>
          <w:sz w:val="22"/>
          <w:szCs w:val="22"/>
        </w:rPr>
      </w:pPr>
    </w:p>
    <w:p w14:paraId="09F893D2" w14:textId="2284BE7F" w:rsidR="00485196" w:rsidRDefault="00293824" w:rsidP="0037146D">
      <w:pPr>
        <w:spacing w:line="360" w:lineRule="auto"/>
        <w:jc w:val="both"/>
        <w:rPr>
          <w:rFonts w:ascii="Times" w:hAnsi="Times"/>
          <w:sz w:val="22"/>
          <w:szCs w:val="22"/>
        </w:rPr>
      </w:pPr>
      <w:r w:rsidRPr="00552F66">
        <w:rPr>
          <w:rFonts w:ascii="Times" w:hAnsi="Times"/>
          <w:sz w:val="22"/>
          <w:szCs w:val="22"/>
        </w:rPr>
        <w:t xml:space="preserve">Since all terms are positive, the derivative is strictly positive in the interval. Hence, the deviation profits strictly increase when the deviating firm (firm 1) moves left given </w:t>
      </w:r>
      <m:oMath>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m:t>
            </m:r>
          </m:sub>
        </m:sSub>
        <m:r>
          <w:rPr>
            <w:rFonts w:ascii="Cambria Math" w:hAnsi="Cambria Math"/>
            <w:sz w:val="22"/>
            <w:szCs w:val="22"/>
          </w:rPr>
          <m:t>&lt;</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2</m:t>
            </m:r>
          </m:sub>
        </m:sSub>
      </m:oMath>
      <w:r w:rsidR="007F445B" w:rsidRPr="00552F66">
        <w:rPr>
          <w:rFonts w:ascii="Times" w:hAnsi="Times"/>
          <w:sz w:val="22"/>
          <w:szCs w:val="22"/>
        </w:rPr>
        <w:t>.</w:t>
      </w:r>
    </w:p>
    <w:p w14:paraId="204B953D" w14:textId="752A5397" w:rsidR="00485196" w:rsidRPr="00485196" w:rsidRDefault="00485196" w:rsidP="0037146D">
      <w:pPr>
        <w:spacing w:line="360" w:lineRule="auto"/>
        <w:jc w:val="both"/>
        <w:rPr>
          <w:rFonts w:ascii="Times" w:hAnsi="Times"/>
          <w:b/>
          <w:sz w:val="22"/>
          <w:szCs w:val="22"/>
        </w:rPr>
      </w:pPr>
      <w:r w:rsidRPr="00485196">
        <w:rPr>
          <w:rFonts w:ascii="Times" w:hAnsi="Times"/>
          <w:b/>
          <w:sz w:val="22"/>
          <w:szCs w:val="22"/>
        </w:rPr>
        <w:t>Section C</w:t>
      </w:r>
      <w:r>
        <w:rPr>
          <w:rFonts w:ascii="Times" w:hAnsi="Times"/>
          <w:b/>
          <w:sz w:val="22"/>
          <w:szCs w:val="22"/>
        </w:rPr>
        <w:t>:</w:t>
      </w:r>
      <w:r w:rsidRPr="00485196">
        <w:rPr>
          <w:rFonts w:ascii="Times" w:hAnsi="Times"/>
          <w:b/>
          <w:sz w:val="22"/>
          <w:szCs w:val="22"/>
        </w:rPr>
        <w:t xml:space="preserve"> Summary of the effects of the parameters</w:t>
      </w:r>
    </w:p>
    <w:tbl>
      <w:tblPr>
        <w:tblStyle w:val="LightShading"/>
        <w:tblpPr w:leftFromText="180" w:rightFromText="180" w:vertAnchor="text" w:horzAnchor="page" w:tblpX="2156" w:tblpY="700"/>
        <w:tblW w:w="5259" w:type="dxa"/>
        <w:tblLook w:val="04A0" w:firstRow="1" w:lastRow="0" w:firstColumn="1" w:lastColumn="0" w:noHBand="0" w:noVBand="1"/>
      </w:tblPr>
      <w:tblGrid>
        <w:gridCol w:w="1856"/>
        <w:gridCol w:w="1252"/>
        <w:gridCol w:w="992"/>
        <w:gridCol w:w="1159"/>
      </w:tblGrid>
      <w:tr w:rsidR="00485196" w:rsidRPr="00552F66" w14:paraId="14461D39" w14:textId="77777777" w:rsidTr="004851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dxa"/>
          </w:tcPr>
          <w:p w14:paraId="6894E82B" w14:textId="77777777" w:rsidR="00485196" w:rsidRPr="00552F66" w:rsidRDefault="00485196" w:rsidP="00485196">
            <w:pPr>
              <w:spacing w:line="360" w:lineRule="auto"/>
              <w:jc w:val="both"/>
              <w:rPr>
                <w:rFonts w:ascii="Times" w:hAnsi="Times"/>
                <w:color w:val="auto"/>
                <w:sz w:val="20"/>
                <w:szCs w:val="22"/>
              </w:rPr>
            </w:pPr>
          </w:p>
        </w:tc>
        <w:tc>
          <w:tcPr>
            <w:tcW w:w="1252" w:type="dxa"/>
          </w:tcPr>
          <w:p w14:paraId="339BB70D" w14:textId="77777777" w:rsidR="00485196" w:rsidRPr="00552F66" w:rsidRDefault="00485196" w:rsidP="00485196">
            <w:pPr>
              <w:tabs>
                <w:tab w:val="left" w:pos="1310"/>
              </w:tabs>
              <w:spacing w:line="360" w:lineRule="auto"/>
              <w:ind w:right="-136"/>
              <w:jc w:val="both"/>
              <w:cnfStyle w:val="100000000000" w:firstRow="1" w:lastRow="0" w:firstColumn="0" w:lastColumn="0" w:oddVBand="0" w:evenVBand="0" w:oddHBand="0" w:evenHBand="0" w:firstRowFirstColumn="0" w:firstRowLastColumn="0" w:lastRowFirstColumn="0" w:lastRowLastColumn="0"/>
              <w:rPr>
                <w:rFonts w:ascii="Times" w:hAnsi="Times"/>
                <w:b w:val="0"/>
                <w:color w:val="auto"/>
                <w:sz w:val="20"/>
                <w:szCs w:val="22"/>
              </w:rPr>
            </w:pPr>
            <m:oMathPara>
              <m:oMath>
                <m:r>
                  <m:rPr>
                    <m:sty m:val="bi"/>
                  </m:rPr>
                  <w:rPr>
                    <w:rFonts w:ascii="Cambria Math" w:hAnsi="Cambria Math"/>
                    <w:color w:val="auto"/>
                    <w:sz w:val="20"/>
                    <w:szCs w:val="22"/>
                  </w:rPr>
                  <m:t>k</m:t>
                </m:r>
              </m:oMath>
            </m:oMathPara>
          </w:p>
        </w:tc>
        <w:tc>
          <w:tcPr>
            <w:tcW w:w="992" w:type="dxa"/>
          </w:tcPr>
          <w:p w14:paraId="77CA4A1B" w14:textId="77777777" w:rsidR="00485196" w:rsidRPr="00552F66" w:rsidRDefault="00485196" w:rsidP="00485196">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w:hAnsi="Times"/>
                <w:b w:val="0"/>
                <w:color w:val="auto"/>
                <w:sz w:val="20"/>
                <w:szCs w:val="22"/>
              </w:rPr>
            </w:pPr>
            <m:oMathPara>
              <m:oMath>
                <m:r>
                  <m:rPr>
                    <m:sty m:val="bi"/>
                  </m:rPr>
                  <w:rPr>
                    <w:rFonts w:ascii="Cambria Math" w:hAnsi="Cambria Math"/>
                    <w:color w:val="auto"/>
                    <w:sz w:val="20"/>
                    <w:szCs w:val="22"/>
                  </w:rPr>
                  <m:t>t</m:t>
                </m:r>
              </m:oMath>
            </m:oMathPara>
          </w:p>
        </w:tc>
        <w:tc>
          <w:tcPr>
            <w:tcW w:w="1159" w:type="dxa"/>
          </w:tcPr>
          <w:p w14:paraId="2689EC97" w14:textId="77777777" w:rsidR="00485196" w:rsidRPr="00552F66" w:rsidRDefault="00485196" w:rsidP="00485196">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w:hAnsi="Times"/>
                <w:b w:val="0"/>
                <w:color w:val="auto"/>
                <w:sz w:val="20"/>
                <w:szCs w:val="22"/>
              </w:rPr>
            </w:pPr>
            <m:oMathPara>
              <m:oMath>
                <m:r>
                  <m:rPr>
                    <m:sty m:val="bi"/>
                  </m:rPr>
                  <w:rPr>
                    <w:rFonts w:ascii="Cambria Math" w:hAnsi="Cambria Math"/>
                    <w:color w:val="auto"/>
                    <w:sz w:val="20"/>
                    <w:szCs w:val="22"/>
                  </w:rPr>
                  <m:t>x</m:t>
                </m:r>
              </m:oMath>
            </m:oMathPara>
          </w:p>
        </w:tc>
      </w:tr>
      <w:tr w:rsidR="00485196" w:rsidRPr="00552F66" w14:paraId="69B2739A" w14:textId="77777777" w:rsidTr="00485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dxa"/>
          </w:tcPr>
          <w:p w14:paraId="60DBC84E"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Nash</w:t>
            </w:r>
          </w:p>
        </w:tc>
        <w:tc>
          <w:tcPr>
            <w:tcW w:w="1252" w:type="dxa"/>
          </w:tcPr>
          <w:p w14:paraId="6AA045CE" w14:textId="77777777" w:rsidR="00485196" w:rsidRPr="00552F66" w:rsidRDefault="00485196" w:rsidP="00485196">
            <w:pPr>
              <w:tabs>
                <w:tab w:val="left" w:pos="1310"/>
              </w:tabs>
              <w:spacing w:line="360" w:lineRule="auto"/>
              <w:ind w:right="-136"/>
              <w:jc w:val="both"/>
              <w:cnfStyle w:val="000000100000" w:firstRow="0" w:lastRow="0" w:firstColumn="0" w:lastColumn="0" w:oddVBand="0" w:evenVBand="0" w:oddHBand="1" w:evenHBand="0" w:firstRowFirstColumn="0" w:firstRowLastColumn="0" w:lastRowFirstColumn="0" w:lastRowLastColumn="0"/>
              <w:rPr>
                <w:rFonts w:ascii="Times" w:hAnsi="Times"/>
                <w:i/>
                <w:color w:val="auto"/>
                <w:sz w:val="20"/>
                <w:szCs w:val="22"/>
              </w:rPr>
            </w:pPr>
            <w:proofErr w:type="gramStart"/>
            <w:r w:rsidRPr="00552F66">
              <w:rPr>
                <w:rFonts w:ascii="Times" w:hAnsi="Times"/>
                <w:i/>
                <w:color w:val="auto"/>
                <w:sz w:val="20"/>
                <w:szCs w:val="22"/>
              </w:rPr>
              <w:t>n</w:t>
            </w:r>
            <w:proofErr w:type="gramEnd"/>
            <w:r w:rsidRPr="00552F66">
              <w:rPr>
                <w:rFonts w:ascii="Times" w:hAnsi="Times"/>
                <w:i/>
                <w:color w:val="auto"/>
                <w:sz w:val="20"/>
                <w:szCs w:val="22"/>
              </w:rPr>
              <w:t>/a</w:t>
            </w:r>
          </w:p>
        </w:tc>
        <w:tc>
          <w:tcPr>
            <w:tcW w:w="992" w:type="dxa"/>
          </w:tcPr>
          <w:p w14:paraId="21A2D823"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1159" w:type="dxa"/>
          </w:tcPr>
          <w:p w14:paraId="7F4A8A8E"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64A6FC6C" w14:textId="77777777" w:rsidTr="00485196">
        <w:tc>
          <w:tcPr>
            <w:cnfStyle w:val="001000000000" w:firstRow="0" w:lastRow="0" w:firstColumn="1" w:lastColumn="0" w:oddVBand="0" w:evenVBand="0" w:oddHBand="0" w:evenHBand="0" w:firstRowFirstColumn="0" w:firstRowLastColumn="0" w:lastRowFirstColumn="0" w:lastRowLastColumn="0"/>
            <w:tcW w:w="1856" w:type="dxa"/>
          </w:tcPr>
          <w:p w14:paraId="7E09CB42"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Collusion</w:t>
            </w:r>
          </w:p>
        </w:tc>
        <w:tc>
          <w:tcPr>
            <w:tcW w:w="1252" w:type="dxa"/>
          </w:tcPr>
          <w:p w14:paraId="58C7ADE4" w14:textId="77777777" w:rsidR="00485196" w:rsidRPr="00552F66" w:rsidRDefault="00485196" w:rsidP="00485196">
            <w:pPr>
              <w:tabs>
                <w:tab w:val="left" w:pos="1310"/>
              </w:tabs>
              <w:spacing w:line="360" w:lineRule="auto"/>
              <w:ind w:right="-136"/>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992" w:type="dxa"/>
          </w:tcPr>
          <w:p w14:paraId="7F66FB09"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1159" w:type="dxa"/>
          </w:tcPr>
          <w:p w14:paraId="2CB98819"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335BDAFF" w14:textId="77777777" w:rsidTr="00485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dxa"/>
          </w:tcPr>
          <w:p w14:paraId="752EB72A"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Deviation monopoly</w:t>
            </w:r>
          </w:p>
        </w:tc>
        <w:tc>
          <w:tcPr>
            <w:tcW w:w="1252" w:type="dxa"/>
          </w:tcPr>
          <w:p w14:paraId="1C35B0BC" w14:textId="77777777" w:rsidR="00485196" w:rsidRPr="00552F66" w:rsidRDefault="00485196" w:rsidP="00485196">
            <w:pPr>
              <w:tabs>
                <w:tab w:val="left" w:pos="1310"/>
              </w:tabs>
              <w:spacing w:line="360" w:lineRule="auto"/>
              <w:ind w:right="-136"/>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992" w:type="dxa"/>
          </w:tcPr>
          <w:p w14:paraId="52C9D41E"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1159" w:type="dxa"/>
          </w:tcPr>
          <w:p w14:paraId="23DB691A"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06298031" w14:textId="77777777" w:rsidTr="00485196">
        <w:tc>
          <w:tcPr>
            <w:cnfStyle w:val="001000000000" w:firstRow="0" w:lastRow="0" w:firstColumn="1" w:lastColumn="0" w:oddVBand="0" w:evenVBand="0" w:oddHBand="0" w:evenHBand="0" w:firstRowFirstColumn="0" w:firstRowLastColumn="0" w:lastRowFirstColumn="0" w:lastRowLastColumn="0"/>
            <w:tcW w:w="1856" w:type="dxa"/>
          </w:tcPr>
          <w:p w14:paraId="65ED263A"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Deviation duopoly</w:t>
            </w:r>
          </w:p>
        </w:tc>
        <w:tc>
          <w:tcPr>
            <w:tcW w:w="1252" w:type="dxa"/>
          </w:tcPr>
          <w:p w14:paraId="55E064BF" w14:textId="77777777" w:rsidR="00485196" w:rsidRPr="00552F66" w:rsidRDefault="00485196" w:rsidP="00485196">
            <w:pPr>
              <w:tabs>
                <w:tab w:val="left" w:pos="1310"/>
              </w:tabs>
              <w:spacing w:line="360" w:lineRule="auto"/>
              <w:ind w:right="-136"/>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992" w:type="dxa"/>
          </w:tcPr>
          <w:p w14:paraId="1C85DFE3"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1159" w:type="dxa"/>
          </w:tcPr>
          <w:p w14:paraId="56EABB8A"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6635E73A" w14:textId="77777777" w:rsidTr="00485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dxa"/>
          </w:tcPr>
          <w:p w14:paraId="0127903A"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Net effect on critical discount rate</w:t>
            </w:r>
          </w:p>
        </w:tc>
        <w:tc>
          <w:tcPr>
            <w:tcW w:w="1252" w:type="dxa"/>
          </w:tcPr>
          <w:p w14:paraId="65D4ABED" w14:textId="77777777" w:rsidR="00485196" w:rsidRPr="00552F66" w:rsidRDefault="00485196" w:rsidP="00485196">
            <w:pPr>
              <w:tabs>
                <w:tab w:val="left" w:pos="1310"/>
              </w:tabs>
              <w:spacing w:line="360" w:lineRule="auto"/>
              <w:ind w:right="-136"/>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992" w:type="dxa"/>
          </w:tcPr>
          <w:p w14:paraId="2AD49F68"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1159" w:type="dxa"/>
          </w:tcPr>
          <w:p w14:paraId="39F424D6"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bl>
    <w:p w14:paraId="545C9C87" w14:textId="77777777" w:rsidR="00485196" w:rsidRDefault="00485196" w:rsidP="0037146D">
      <w:pPr>
        <w:spacing w:line="360" w:lineRule="auto"/>
        <w:jc w:val="both"/>
        <w:rPr>
          <w:rFonts w:ascii="Times" w:hAnsi="Times"/>
          <w:sz w:val="22"/>
          <w:szCs w:val="22"/>
        </w:rPr>
      </w:pPr>
    </w:p>
    <w:p w14:paraId="2DAC5E75" w14:textId="77777777" w:rsidR="00485196" w:rsidRDefault="00485196" w:rsidP="0037146D">
      <w:pPr>
        <w:spacing w:line="360" w:lineRule="auto"/>
        <w:jc w:val="both"/>
        <w:rPr>
          <w:rFonts w:ascii="Times" w:hAnsi="Times"/>
          <w:sz w:val="22"/>
          <w:szCs w:val="22"/>
        </w:rPr>
      </w:pPr>
    </w:p>
    <w:p w14:paraId="48B06B6C" w14:textId="77777777" w:rsidR="00485196" w:rsidRDefault="00485196" w:rsidP="0037146D">
      <w:pPr>
        <w:spacing w:line="360" w:lineRule="auto"/>
        <w:jc w:val="both"/>
        <w:rPr>
          <w:rFonts w:ascii="Times" w:hAnsi="Times"/>
          <w:sz w:val="22"/>
          <w:szCs w:val="22"/>
        </w:rPr>
      </w:pPr>
    </w:p>
    <w:p w14:paraId="3315DB90" w14:textId="77777777" w:rsidR="00485196" w:rsidRDefault="00485196" w:rsidP="0037146D">
      <w:pPr>
        <w:spacing w:line="360" w:lineRule="auto"/>
        <w:jc w:val="both"/>
        <w:rPr>
          <w:rFonts w:ascii="Times" w:hAnsi="Times"/>
          <w:sz w:val="22"/>
          <w:szCs w:val="22"/>
        </w:rPr>
      </w:pPr>
    </w:p>
    <w:p w14:paraId="0EA9169C" w14:textId="77777777" w:rsidR="00485196" w:rsidRDefault="00485196" w:rsidP="0037146D">
      <w:pPr>
        <w:spacing w:line="360" w:lineRule="auto"/>
        <w:jc w:val="both"/>
        <w:rPr>
          <w:rFonts w:ascii="Times" w:hAnsi="Times"/>
          <w:sz w:val="22"/>
          <w:szCs w:val="22"/>
        </w:rPr>
      </w:pPr>
    </w:p>
    <w:p w14:paraId="1D81645F" w14:textId="38336AED" w:rsidR="00485196" w:rsidRPr="00552F66" w:rsidRDefault="00485196" w:rsidP="00485196">
      <w:pPr>
        <w:spacing w:line="360" w:lineRule="auto"/>
        <w:jc w:val="both"/>
        <w:rPr>
          <w:rFonts w:ascii="Times" w:hAnsi="Times"/>
          <w:sz w:val="22"/>
          <w:szCs w:val="22"/>
        </w:rPr>
      </w:pPr>
    </w:p>
    <w:p w14:paraId="07F4627D" w14:textId="77777777" w:rsidR="00485196" w:rsidRDefault="00485196" w:rsidP="00485196">
      <w:pPr>
        <w:spacing w:line="360" w:lineRule="auto"/>
        <w:jc w:val="both"/>
        <w:rPr>
          <w:rFonts w:ascii="Times" w:hAnsi="Times"/>
          <w:sz w:val="22"/>
          <w:szCs w:val="22"/>
        </w:rPr>
      </w:pPr>
    </w:p>
    <w:p w14:paraId="3CF492D5" w14:textId="77777777" w:rsidR="00485196" w:rsidRDefault="00485196" w:rsidP="00485196">
      <w:pPr>
        <w:spacing w:line="360" w:lineRule="auto"/>
        <w:jc w:val="both"/>
        <w:rPr>
          <w:rFonts w:ascii="Times" w:hAnsi="Times"/>
          <w:sz w:val="22"/>
          <w:szCs w:val="22"/>
        </w:rPr>
      </w:pPr>
    </w:p>
    <w:p w14:paraId="0DB1CB66" w14:textId="582505E3" w:rsidR="00485196" w:rsidRDefault="00485196" w:rsidP="00485196">
      <w:pPr>
        <w:spacing w:line="360" w:lineRule="auto"/>
        <w:jc w:val="both"/>
        <w:rPr>
          <w:rFonts w:ascii="Times" w:hAnsi="Times"/>
          <w:sz w:val="22"/>
          <w:szCs w:val="22"/>
        </w:rPr>
      </w:pPr>
      <w:r w:rsidRPr="00552F66">
        <w:rPr>
          <w:rFonts w:ascii="Times" w:hAnsi="Times"/>
          <w:b/>
          <w:noProof/>
          <w:sz w:val="22"/>
          <w:szCs w:val="22"/>
        </w:rPr>
        <mc:AlternateContent>
          <mc:Choice Requires="wps">
            <w:drawing>
              <wp:anchor distT="0" distB="0" distL="114300" distR="114300" simplePos="0" relativeHeight="251763712" behindDoc="0" locked="0" layoutInCell="1" allowOverlap="1" wp14:anchorId="1F5FB5AD" wp14:editId="71A1395B">
                <wp:simplePos x="0" y="0"/>
                <wp:positionH relativeFrom="column">
                  <wp:posOffset>-2705735</wp:posOffset>
                </wp:positionH>
                <wp:positionV relativeFrom="paragraph">
                  <wp:posOffset>94615</wp:posOffset>
                </wp:positionV>
                <wp:extent cx="2628900" cy="228600"/>
                <wp:effectExtent l="0" t="0" r="0" b="0"/>
                <wp:wrapSquare wrapText="bothSides"/>
                <wp:docPr id="44" name="Text Box 44"/>
                <wp:cNvGraphicFramePr/>
                <a:graphic xmlns:a="http://schemas.openxmlformats.org/drawingml/2006/main">
                  <a:graphicData uri="http://schemas.microsoft.com/office/word/2010/wordprocessingShape">
                    <wps:wsp>
                      <wps:cNvSpPr txBox="1"/>
                      <wps:spPr>
                        <a:xfrm>
                          <a:off x="0" y="0"/>
                          <a:ext cx="2628900" cy="228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67D1897" w14:textId="77777777" w:rsidR="00417353" w:rsidRPr="00987F51" w:rsidRDefault="00417353" w:rsidP="00485196">
                            <w:pPr>
                              <w:rPr>
                                <w:rFonts w:ascii="Times" w:hAnsi="Times"/>
                                <w:sz w:val="15"/>
                                <w:szCs w:val="15"/>
                              </w:rPr>
                            </w:pPr>
                            <w:r w:rsidRPr="00987F51">
                              <w:rPr>
                                <w:rFonts w:ascii="Times" w:hAnsi="Times"/>
                                <w:sz w:val="15"/>
                                <w:szCs w:val="15"/>
                              </w:rPr>
                              <w:t xml:space="preserve">Table 1: </w:t>
                            </w:r>
                            <w:r>
                              <w:rPr>
                                <w:rFonts w:ascii="Times" w:hAnsi="Times"/>
                                <w:sz w:val="15"/>
                                <w:szCs w:val="15"/>
                              </w:rPr>
                              <w:t xml:space="preserve">Model 1 - </w:t>
                            </w:r>
                            <w:r w:rsidRPr="00987F51">
                              <w:rPr>
                                <w:rFonts w:ascii="Times" w:hAnsi="Times"/>
                                <w:sz w:val="15"/>
                                <w:szCs w:val="15"/>
                              </w:rPr>
                              <w:t xml:space="preserve">Summary </w:t>
                            </w:r>
                            <w:r>
                              <w:rPr>
                                <w:rFonts w:ascii="Times" w:hAnsi="Times"/>
                                <w:sz w:val="15"/>
                                <w:szCs w:val="15"/>
                              </w:rPr>
                              <w:t>of the effects</w:t>
                            </w:r>
                            <w:r w:rsidRPr="00987F51">
                              <w:rPr>
                                <w:rFonts w:ascii="Times" w:hAnsi="Times"/>
                                <w:sz w:val="15"/>
                                <w:szCs w:val="15"/>
                              </w:rPr>
                              <w:t xml:space="preserve"> of</w:t>
                            </w:r>
                            <w:r>
                              <w:rPr>
                                <w:rFonts w:ascii="Times" w:hAnsi="Times"/>
                                <w:sz w:val="15"/>
                                <w:szCs w:val="15"/>
                              </w:rPr>
                              <w:t xml:space="preserve"> the</w:t>
                            </w:r>
                            <w:r w:rsidRPr="00987F51">
                              <w:rPr>
                                <w:rFonts w:ascii="Times" w:hAnsi="Times"/>
                                <w:sz w:val="15"/>
                                <w:szCs w:val="15"/>
                              </w:rPr>
                              <w:t xml:space="preserve"> parameters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44" o:spid="_x0000_s1128" type="#_x0000_t202" style="position:absolute;left:0;text-align:left;margin-left:-213pt;margin-top:7.45pt;width:207pt;height:18pt;z-index:25176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" filled="f" stroked="f">
                <v:textbox>
                  <w:txbxContent>
                    <w:p w14:paraId="167D1897" w14:textId="77777777" w:rsidR="00417353" w:rsidRPr="00987F51" w:rsidRDefault="00417353" w:rsidP="00485196">
                      <w:pPr>
                        <w:rPr>
                          <w:rFonts w:ascii="Times" w:hAnsi="Times"/>
                          <w:sz w:val="15"/>
                          <w:szCs w:val="15"/>
                        </w:rPr>
                      </w:pPr>
                      <w:r w:rsidRPr="00987F51">
                        <w:rPr>
                          <w:rFonts w:ascii="Times" w:hAnsi="Times"/>
                          <w:sz w:val="15"/>
                          <w:szCs w:val="15"/>
                        </w:rPr>
                        <w:t xml:space="preserve">Table 1: </w:t>
                      </w:r>
                      <w:r>
                        <w:rPr>
                          <w:rFonts w:ascii="Times" w:hAnsi="Times"/>
                          <w:sz w:val="15"/>
                          <w:szCs w:val="15"/>
                        </w:rPr>
                        <w:t xml:space="preserve">Model 1 - </w:t>
                      </w:r>
                      <w:r w:rsidRPr="00987F51">
                        <w:rPr>
                          <w:rFonts w:ascii="Times" w:hAnsi="Times"/>
                          <w:sz w:val="15"/>
                          <w:szCs w:val="15"/>
                        </w:rPr>
                        <w:t xml:space="preserve">Summary </w:t>
                      </w:r>
                      <w:r>
                        <w:rPr>
                          <w:rFonts w:ascii="Times" w:hAnsi="Times"/>
                          <w:sz w:val="15"/>
                          <w:szCs w:val="15"/>
                        </w:rPr>
                        <w:t>of the effects</w:t>
                      </w:r>
                      <w:r w:rsidRPr="00987F51">
                        <w:rPr>
                          <w:rFonts w:ascii="Times" w:hAnsi="Times"/>
                          <w:sz w:val="15"/>
                          <w:szCs w:val="15"/>
                        </w:rPr>
                        <w:t xml:space="preserve"> of</w:t>
                      </w:r>
                      <w:r>
                        <w:rPr>
                          <w:rFonts w:ascii="Times" w:hAnsi="Times"/>
                          <w:sz w:val="15"/>
                          <w:szCs w:val="15"/>
                        </w:rPr>
                        <w:t xml:space="preserve"> the</w:t>
                      </w:r>
                      <w:r w:rsidRPr="00987F51">
                        <w:rPr>
                          <w:rFonts w:ascii="Times" w:hAnsi="Times"/>
                          <w:sz w:val="15"/>
                          <w:szCs w:val="15"/>
                        </w:rPr>
                        <w:t xml:space="preserve"> parameters</w:t>
                      </w:r>
                    </w:p>
                  </w:txbxContent>
                </v:textbox>
                <w10:wrap type="square"/>
              </v:shape>
            </w:pict>
          </mc:Fallback>
        </mc:AlternateContent>
      </w:r>
    </w:p>
    <w:p w14:paraId="78D4CF9C" w14:textId="77777777" w:rsidR="00485196" w:rsidRPr="00552F66" w:rsidRDefault="00485196" w:rsidP="00485196">
      <w:pPr>
        <w:spacing w:line="360" w:lineRule="auto"/>
        <w:jc w:val="both"/>
        <w:rPr>
          <w:rFonts w:ascii="Times" w:hAnsi="Times"/>
          <w:sz w:val="22"/>
          <w:szCs w:val="22"/>
        </w:rPr>
      </w:pPr>
    </w:p>
    <w:tbl>
      <w:tblPr>
        <w:tblStyle w:val="LightShading"/>
        <w:tblW w:w="5565" w:type="dxa"/>
        <w:tblInd w:w="392" w:type="dxa"/>
        <w:tblLook w:val="04A0" w:firstRow="1" w:lastRow="0" w:firstColumn="1" w:lastColumn="0" w:noHBand="0" w:noVBand="1"/>
      </w:tblPr>
      <w:tblGrid>
        <w:gridCol w:w="3102"/>
        <w:gridCol w:w="1233"/>
        <w:gridCol w:w="1230"/>
      </w:tblGrid>
      <w:tr w:rsidR="00485196" w:rsidRPr="00552F66" w14:paraId="25F1026F" w14:textId="77777777" w:rsidTr="004851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02" w:type="dxa"/>
          </w:tcPr>
          <w:p w14:paraId="4572FDF2" w14:textId="77777777" w:rsidR="00485196" w:rsidRPr="00552F66" w:rsidRDefault="00485196" w:rsidP="00485196">
            <w:pPr>
              <w:spacing w:line="360" w:lineRule="auto"/>
              <w:jc w:val="both"/>
              <w:rPr>
                <w:rFonts w:ascii="Times" w:hAnsi="Times"/>
                <w:color w:val="auto"/>
                <w:sz w:val="20"/>
                <w:szCs w:val="22"/>
              </w:rPr>
            </w:pPr>
          </w:p>
        </w:tc>
        <w:tc>
          <w:tcPr>
            <w:tcW w:w="1233" w:type="dxa"/>
          </w:tcPr>
          <w:p w14:paraId="67851104" w14:textId="77777777" w:rsidR="00485196" w:rsidRPr="00552F66" w:rsidRDefault="00485196" w:rsidP="00485196">
            <w:pPr>
              <w:tabs>
                <w:tab w:val="left" w:pos="1310"/>
              </w:tabs>
              <w:spacing w:line="360" w:lineRule="auto"/>
              <w:ind w:right="-136"/>
              <w:jc w:val="both"/>
              <w:cnfStyle w:val="100000000000" w:firstRow="1" w:lastRow="0" w:firstColumn="0" w:lastColumn="0" w:oddVBand="0" w:evenVBand="0" w:oddHBand="0" w:evenHBand="0" w:firstRowFirstColumn="0" w:firstRowLastColumn="0" w:lastRowFirstColumn="0" w:lastRowLastColumn="0"/>
              <w:rPr>
                <w:rFonts w:ascii="Times" w:hAnsi="Times"/>
                <w:b w:val="0"/>
                <w:color w:val="auto"/>
                <w:sz w:val="20"/>
                <w:szCs w:val="22"/>
              </w:rPr>
            </w:pPr>
            <m:oMathPara>
              <m:oMath>
                <m:r>
                  <m:rPr>
                    <m:sty m:val="bi"/>
                  </m:rPr>
                  <w:rPr>
                    <w:rFonts w:ascii="Cambria Math" w:hAnsi="Cambria Math"/>
                    <w:color w:val="auto"/>
                    <w:sz w:val="20"/>
                    <w:szCs w:val="22"/>
                  </w:rPr>
                  <m:t>k</m:t>
                </m:r>
              </m:oMath>
            </m:oMathPara>
          </w:p>
        </w:tc>
        <w:tc>
          <w:tcPr>
            <w:tcW w:w="1230" w:type="dxa"/>
          </w:tcPr>
          <w:p w14:paraId="76EABA10" w14:textId="77777777" w:rsidR="00485196" w:rsidRPr="00552F66" w:rsidRDefault="00485196" w:rsidP="00485196">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w:hAnsi="Times"/>
                <w:b w:val="0"/>
                <w:color w:val="auto"/>
                <w:sz w:val="20"/>
                <w:szCs w:val="22"/>
              </w:rPr>
            </w:pPr>
            <m:oMathPara>
              <m:oMath>
                <m:r>
                  <m:rPr>
                    <m:sty m:val="bi"/>
                  </m:rPr>
                  <w:rPr>
                    <w:rFonts w:ascii="Cambria Math" w:hAnsi="Cambria Math"/>
                    <w:color w:val="auto"/>
                    <w:sz w:val="20"/>
                    <w:szCs w:val="22"/>
                  </w:rPr>
                  <m:t>t</m:t>
                </m:r>
              </m:oMath>
            </m:oMathPara>
          </w:p>
        </w:tc>
      </w:tr>
      <w:tr w:rsidR="00485196" w:rsidRPr="00552F66" w14:paraId="1045F6AA" w14:textId="77777777" w:rsidTr="00485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02" w:type="dxa"/>
          </w:tcPr>
          <w:p w14:paraId="29F7114D"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Nash</w:t>
            </w:r>
          </w:p>
        </w:tc>
        <w:tc>
          <w:tcPr>
            <w:tcW w:w="1233" w:type="dxa"/>
          </w:tcPr>
          <w:p w14:paraId="065F7A90" w14:textId="77777777" w:rsidR="00485196" w:rsidRPr="00552F66" w:rsidRDefault="00485196" w:rsidP="00485196">
            <w:pPr>
              <w:tabs>
                <w:tab w:val="left" w:pos="1310"/>
              </w:tabs>
              <w:spacing w:line="360" w:lineRule="auto"/>
              <w:ind w:right="-136"/>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proofErr w:type="gramStart"/>
            <w:r w:rsidRPr="00552F66">
              <w:rPr>
                <w:rFonts w:ascii="Times" w:hAnsi="Times"/>
                <w:color w:val="auto"/>
                <w:sz w:val="20"/>
                <w:szCs w:val="22"/>
              </w:rPr>
              <w:t>n</w:t>
            </w:r>
            <w:proofErr w:type="gramEnd"/>
            <w:r w:rsidRPr="00552F66">
              <w:rPr>
                <w:rFonts w:ascii="Times" w:hAnsi="Times"/>
                <w:color w:val="auto"/>
                <w:sz w:val="20"/>
                <w:szCs w:val="22"/>
              </w:rPr>
              <w:t>/a</w:t>
            </w:r>
          </w:p>
        </w:tc>
        <w:tc>
          <w:tcPr>
            <w:tcW w:w="1230" w:type="dxa"/>
          </w:tcPr>
          <w:p w14:paraId="17ED93A6"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21CE3EB0" w14:textId="77777777" w:rsidTr="00485196">
        <w:tc>
          <w:tcPr>
            <w:cnfStyle w:val="001000000000" w:firstRow="0" w:lastRow="0" w:firstColumn="1" w:lastColumn="0" w:oddVBand="0" w:evenVBand="0" w:oddHBand="0" w:evenHBand="0" w:firstRowFirstColumn="0" w:firstRowLastColumn="0" w:lastRowFirstColumn="0" w:lastRowLastColumn="0"/>
            <w:tcW w:w="3102" w:type="dxa"/>
          </w:tcPr>
          <w:p w14:paraId="67148370"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Collusion</w:t>
            </w:r>
          </w:p>
        </w:tc>
        <w:tc>
          <w:tcPr>
            <w:tcW w:w="1233" w:type="dxa"/>
          </w:tcPr>
          <w:p w14:paraId="19035BEC" w14:textId="77777777" w:rsidR="00485196" w:rsidRPr="00552F66" w:rsidRDefault="00485196" w:rsidP="00485196">
            <w:pPr>
              <w:tabs>
                <w:tab w:val="left" w:pos="1310"/>
              </w:tabs>
              <w:spacing w:line="360" w:lineRule="auto"/>
              <w:ind w:right="-136"/>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1230" w:type="dxa"/>
          </w:tcPr>
          <w:p w14:paraId="30EA265B"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6138EBB6" w14:textId="77777777" w:rsidTr="00485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02" w:type="dxa"/>
          </w:tcPr>
          <w:p w14:paraId="0047A050"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Deviation Assumption 1</w:t>
            </w:r>
          </w:p>
        </w:tc>
        <w:tc>
          <w:tcPr>
            <w:tcW w:w="1233" w:type="dxa"/>
          </w:tcPr>
          <w:p w14:paraId="56DDBD48" w14:textId="77777777" w:rsidR="00485196" w:rsidRPr="00552F66" w:rsidRDefault="00485196" w:rsidP="00485196">
            <w:pPr>
              <w:tabs>
                <w:tab w:val="left" w:pos="1310"/>
              </w:tabs>
              <w:spacing w:line="360" w:lineRule="auto"/>
              <w:ind w:right="-136"/>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1230" w:type="dxa"/>
          </w:tcPr>
          <w:p w14:paraId="13B3510C"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196B24E0" w14:textId="77777777" w:rsidTr="00485196">
        <w:tc>
          <w:tcPr>
            <w:cnfStyle w:val="001000000000" w:firstRow="0" w:lastRow="0" w:firstColumn="1" w:lastColumn="0" w:oddVBand="0" w:evenVBand="0" w:oddHBand="0" w:evenHBand="0" w:firstRowFirstColumn="0" w:firstRowLastColumn="0" w:lastRowFirstColumn="0" w:lastRowLastColumn="0"/>
            <w:tcW w:w="3102" w:type="dxa"/>
          </w:tcPr>
          <w:p w14:paraId="5FB7815A" w14:textId="77777777" w:rsidR="00485196" w:rsidRPr="00552F66" w:rsidRDefault="00485196" w:rsidP="00485196">
            <w:pPr>
              <w:spacing w:line="360" w:lineRule="auto"/>
              <w:jc w:val="center"/>
              <w:rPr>
                <w:rFonts w:ascii="Times" w:hAnsi="Times"/>
                <w:b w:val="0"/>
                <w:color w:val="auto"/>
                <w:sz w:val="18"/>
                <w:szCs w:val="20"/>
              </w:rPr>
            </w:pPr>
            <w:r w:rsidRPr="00552F66">
              <w:rPr>
                <w:rFonts w:ascii="Times" w:hAnsi="Times"/>
                <w:b w:val="0"/>
                <w:color w:val="auto"/>
                <w:sz w:val="18"/>
                <w:szCs w:val="20"/>
              </w:rPr>
              <w:t>Deviation Assumption 2: Duopoly</w:t>
            </w:r>
          </w:p>
        </w:tc>
        <w:tc>
          <w:tcPr>
            <w:tcW w:w="1233" w:type="dxa"/>
          </w:tcPr>
          <w:p w14:paraId="1DEA4A8A" w14:textId="77777777" w:rsidR="00485196" w:rsidRPr="00552F66" w:rsidRDefault="00485196" w:rsidP="00485196">
            <w:pPr>
              <w:tabs>
                <w:tab w:val="left" w:pos="1310"/>
              </w:tabs>
              <w:spacing w:line="360" w:lineRule="auto"/>
              <w:ind w:right="-136"/>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1230" w:type="dxa"/>
          </w:tcPr>
          <w:p w14:paraId="403A58BD"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6DA0D00A" w14:textId="77777777" w:rsidTr="00485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02" w:type="dxa"/>
          </w:tcPr>
          <w:p w14:paraId="3E727387"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Deviation Assumption 2: Monopoly</w:t>
            </w:r>
          </w:p>
        </w:tc>
        <w:tc>
          <w:tcPr>
            <w:tcW w:w="1233" w:type="dxa"/>
          </w:tcPr>
          <w:p w14:paraId="47C6C6D4" w14:textId="77777777" w:rsidR="00485196" w:rsidRPr="00552F66" w:rsidRDefault="00485196" w:rsidP="00485196">
            <w:pPr>
              <w:tabs>
                <w:tab w:val="left" w:pos="1310"/>
              </w:tabs>
              <w:spacing w:line="360" w:lineRule="auto"/>
              <w:ind w:right="-136"/>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1230" w:type="dxa"/>
          </w:tcPr>
          <w:p w14:paraId="2FC6831E"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69CF9FCD" w14:textId="77777777" w:rsidTr="00485196">
        <w:trPr>
          <w:trHeight w:val="49"/>
        </w:trPr>
        <w:tc>
          <w:tcPr>
            <w:cnfStyle w:val="001000000000" w:firstRow="0" w:lastRow="0" w:firstColumn="1" w:lastColumn="0" w:oddVBand="0" w:evenVBand="0" w:oddHBand="0" w:evenHBand="0" w:firstRowFirstColumn="0" w:firstRowLastColumn="0" w:lastRowFirstColumn="0" w:lastRowLastColumn="0"/>
            <w:tcW w:w="3102" w:type="dxa"/>
          </w:tcPr>
          <w:p w14:paraId="4D5A0E09"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Net effect on critical discount rate Assumption 1</w:t>
            </w:r>
          </w:p>
        </w:tc>
        <w:tc>
          <w:tcPr>
            <w:tcW w:w="1233" w:type="dxa"/>
          </w:tcPr>
          <w:p w14:paraId="12D95999" w14:textId="77777777" w:rsidR="00485196" w:rsidRPr="00552F66" w:rsidRDefault="00485196" w:rsidP="00485196">
            <w:pPr>
              <w:tabs>
                <w:tab w:val="left" w:pos="1310"/>
              </w:tabs>
              <w:spacing w:line="360" w:lineRule="auto"/>
              <w:ind w:right="-136"/>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1230" w:type="dxa"/>
          </w:tcPr>
          <w:p w14:paraId="374EEC65"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1FD30E1D" w14:textId="77777777" w:rsidTr="00485196">
        <w:trPr>
          <w:cnfStyle w:val="000000100000" w:firstRow="0" w:lastRow="0" w:firstColumn="0" w:lastColumn="0" w:oddVBand="0" w:evenVBand="0" w:oddHBand="1" w:evenHBand="0" w:firstRowFirstColumn="0" w:firstRowLastColumn="0" w:lastRowFirstColumn="0" w:lastRowLastColumn="0"/>
          <w:trHeight w:val="49"/>
        </w:trPr>
        <w:tc>
          <w:tcPr>
            <w:cnfStyle w:val="001000000000" w:firstRow="0" w:lastRow="0" w:firstColumn="1" w:lastColumn="0" w:oddVBand="0" w:evenVBand="0" w:oddHBand="0" w:evenHBand="0" w:firstRowFirstColumn="0" w:firstRowLastColumn="0" w:lastRowFirstColumn="0" w:lastRowLastColumn="0"/>
            <w:tcW w:w="3102" w:type="dxa"/>
          </w:tcPr>
          <w:p w14:paraId="5D3275C1"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Net effect on critical discount rate Assumption 2: Duopoly</w:t>
            </w:r>
          </w:p>
        </w:tc>
        <w:tc>
          <w:tcPr>
            <w:tcW w:w="1233" w:type="dxa"/>
          </w:tcPr>
          <w:p w14:paraId="73DC57BC" w14:textId="77777777" w:rsidR="00485196" w:rsidRPr="00552F66" w:rsidRDefault="00485196" w:rsidP="00485196">
            <w:pPr>
              <w:tabs>
                <w:tab w:val="left" w:pos="1310"/>
              </w:tabs>
              <w:spacing w:line="360" w:lineRule="auto"/>
              <w:ind w:right="-136"/>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1230" w:type="dxa"/>
          </w:tcPr>
          <w:p w14:paraId="671EB357"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022CE749" w14:textId="77777777" w:rsidTr="00485196">
        <w:trPr>
          <w:trHeight w:val="49"/>
        </w:trPr>
        <w:tc>
          <w:tcPr>
            <w:cnfStyle w:val="001000000000" w:firstRow="0" w:lastRow="0" w:firstColumn="1" w:lastColumn="0" w:oddVBand="0" w:evenVBand="0" w:oddHBand="0" w:evenHBand="0" w:firstRowFirstColumn="0" w:firstRowLastColumn="0" w:lastRowFirstColumn="0" w:lastRowLastColumn="0"/>
            <w:tcW w:w="3102" w:type="dxa"/>
          </w:tcPr>
          <w:p w14:paraId="7ED12B86"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Net effect on critical discount rate Assumption 2: Monopoly</w:t>
            </w:r>
          </w:p>
        </w:tc>
        <w:tc>
          <w:tcPr>
            <w:tcW w:w="1233" w:type="dxa"/>
          </w:tcPr>
          <w:p w14:paraId="397FAE57" w14:textId="77777777" w:rsidR="00485196" w:rsidRPr="00552F66" w:rsidRDefault="00485196" w:rsidP="00485196">
            <w:pPr>
              <w:tabs>
                <w:tab w:val="left" w:pos="1310"/>
              </w:tabs>
              <w:spacing w:line="360" w:lineRule="auto"/>
              <w:ind w:right="-136"/>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proofErr w:type="gramStart"/>
            <w:r w:rsidRPr="00552F66">
              <w:rPr>
                <w:rFonts w:ascii="Times" w:hAnsi="Times"/>
                <w:color w:val="auto"/>
                <w:sz w:val="20"/>
                <w:szCs w:val="22"/>
              </w:rPr>
              <w:t>n</w:t>
            </w:r>
            <w:proofErr w:type="gramEnd"/>
            <w:r w:rsidRPr="00552F66">
              <w:rPr>
                <w:rFonts w:ascii="Times" w:hAnsi="Times"/>
                <w:color w:val="auto"/>
                <w:sz w:val="20"/>
                <w:szCs w:val="22"/>
              </w:rPr>
              <w:t>/a</w:t>
            </w:r>
          </w:p>
        </w:tc>
        <w:tc>
          <w:tcPr>
            <w:tcW w:w="1230" w:type="dxa"/>
          </w:tcPr>
          <w:p w14:paraId="7250006A"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proofErr w:type="gramStart"/>
            <w:r w:rsidRPr="00552F66">
              <w:rPr>
                <w:rFonts w:ascii="Times" w:hAnsi="Times"/>
                <w:color w:val="auto"/>
                <w:sz w:val="20"/>
                <w:szCs w:val="22"/>
              </w:rPr>
              <w:t>n</w:t>
            </w:r>
            <w:proofErr w:type="gramEnd"/>
            <w:r w:rsidRPr="00552F66">
              <w:rPr>
                <w:rFonts w:ascii="Times" w:hAnsi="Times"/>
                <w:color w:val="auto"/>
                <w:sz w:val="20"/>
                <w:szCs w:val="22"/>
              </w:rPr>
              <w:t>/a</w:t>
            </w:r>
          </w:p>
        </w:tc>
      </w:tr>
    </w:tbl>
    <w:p w14:paraId="0FB189E7" w14:textId="77777777" w:rsidR="00485196" w:rsidRPr="00552F66" w:rsidRDefault="00485196" w:rsidP="00485196">
      <w:pPr>
        <w:spacing w:line="360" w:lineRule="auto"/>
        <w:jc w:val="both"/>
        <w:rPr>
          <w:rFonts w:ascii="Times" w:hAnsi="Times"/>
          <w:sz w:val="22"/>
          <w:szCs w:val="22"/>
        </w:rPr>
      </w:pPr>
      <w:r w:rsidRPr="00552F66">
        <w:rPr>
          <w:rFonts w:ascii="Times" w:hAnsi="Times"/>
          <w:b/>
          <w:noProof/>
          <w:sz w:val="22"/>
          <w:szCs w:val="22"/>
        </w:rPr>
        <mc:AlternateContent>
          <mc:Choice Requires="wps">
            <w:drawing>
              <wp:anchor distT="0" distB="0" distL="114300" distR="114300" simplePos="0" relativeHeight="251759616" behindDoc="0" locked="0" layoutInCell="1" allowOverlap="1" wp14:anchorId="4FB66917" wp14:editId="23EA6D3A">
                <wp:simplePos x="0" y="0"/>
                <wp:positionH relativeFrom="column">
                  <wp:posOffset>914400</wp:posOffset>
                </wp:positionH>
                <wp:positionV relativeFrom="paragraph">
                  <wp:posOffset>21590</wp:posOffset>
                </wp:positionV>
                <wp:extent cx="2628900" cy="228600"/>
                <wp:effectExtent l="0" t="0" r="0" b="0"/>
                <wp:wrapSquare wrapText="bothSides"/>
                <wp:docPr id="45" name="Text Box 45"/>
                <wp:cNvGraphicFramePr/>
                <a:graphic xmlns:a="http://schemas.openxmlformats.org/drawingml/2006/main">
                  <a:graphicData uri="http://schemas.microsoft.com/office/word/2010/wordprocessingShape">
                    <wps:wsp>
                      <wps:cNvSpPr txBox="1"/>
                      <wps:spPr>
                        <a:xfrm>
                          <a:off x="0" y="0"/>
                          <a:ext cx="2628900" cy="228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B4FBFE4" w14:textId="77777777" w:rsidR="00417353" w:rsidRPr="00987F51" w:rsidRDefault="00417353" w:rsidP="00485196">
                            <w:pPr>
                              <w:rPr>
                                <w:rFonts w:ascii="Times" w:hAnsi="Times"/>
                                <w:sz w:val="15"/>
                                <w:szCs w:val="15"/>
                              </w:rPr>
                            </w:pPr>
                            <w:r w:rsidRPr="00987F51">
                              <w:rPr>
                                <w:rFonts w:ascii="Times" w:hAnsi="Times"/>
                                <w:sz w:val="15"/>
                                <w:szCs w:val="15"/>
                              </w:rPr>
                              <w:t>T</w:t>
                            </w:r>
                            <w:r>
                              <w:rPr>
                                <w:rFonts w:ascii="Times" w:hAnsi="Times"/>
                                <w:sz w:val="15"/>
                                <w:szCs w:val="15"/>
                              </w:rPr>
                              <w:t>able 2</w:t>
                            </w:r>
                            <w:r w:rsidRPr="00987F51">
                              <w:rPr>
                                <w:rFonts w:ascii="Times" w:hAnsi="Times"/>
                                <w:sz w:val="15"/>
                                <w:szCs w:val="15"/>
                              </w:rPr>
                              <w:t xml:space="preserve">: </w:t>
                            </w:r>
                            <w:r>
                              <w:rPr>
                                <w:rFonts w:ascii="Times" w:hAnsi="Times"/>
                                <w:sz w:val="15"/>
                                <w:szCs w:val="15"/>
                              </w:rPr>
                              <w:t xml:space="preserve">Model 2 - </w:t>
                            </w:r>
                            <w:r w:rsidRPr="00987F51">
                              <w:rPr>
                                <w:rFonts w:ascii="Times" w:hAnsi="Times"/>
                                <w:sz w:val="15"/>
                                <w:szCs w:val="15"/>
                              </w:rPr>
                              <w:t xml:space="preserve">Summary </w:t>
                            </w:r>
                            <w:r>
                              <w:rPr>
                                <w:rFonts w:ascii="Times" w:hAnsi="Times"/>
                                <w:sz w:val="15"/>
                                <w:szCs w:val="15"/>
                              </w:rPr>
                              <w:t>of the effects</w:t>
                            </w:r>
                            <w:r w:rsidRPr="00987F51">
                              <w:rPr>
                                <w:rFonts w:ascii="Times" w:hAnsi="Times"/>
                                <w:sz w:val="15"/>
                                <w:szCs w:val="15"/>
                              </w:rPr>
                              <w:t xml:space="preserve"> of</w:t>
                            </w:r>
                            <w:r>
                              <w:rPr>
                                <w:rFonts w:ascii="Times" w:hAnsi="Times"/>
                                <w:sz w:val="15"/>
                                <w:szCs w:val="15"/>
                              </w:rPr>
                              <w:t xml:space="preserve"> the</w:t>
                            </w:r>
                            <w:r w:rsidRPr="00987F51">
                              <w:rPr>
                                <w:rFonts w:ascii="Times" w:hAnsi="Times"/>
                                <w:sz w:val="15"/>
                                <w:szCs w:val="15"/>
                              </w:rPr>
                              <w:t xml:space="preserve"> parameters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45" o:spid="_x0000_s1129" type="#_x0000_t202" style="position:absolute;left:0;text-align:left;margin-left:1in;margin-top:1.7pt;width:207pt;height:18pt;z-index:25175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" filled="f" stroked="f">
                <v:textbox>
                  <w:txbxContent>
                    <w:p w14:paraId="5B4FBFE4" w14:textId="77777777" w:rsidR="00417353" w:rsidRPr="00987F51" w:rsidRDefault="00417353" w:rsidP="00485196">
                      <w:pPr>
                        <w:rPr>
                          <w:rFonts w:ascii="Times" w:hAnsi="Times"/>
                          <w:sz w:val="15"/>
                          <w:szCs w:val="15"/>
                        </w:rPr>
                      </w:pPr>
                      <w:r w:rsidRPr="00987F51">
                        <w:rPr>
                          <w:rFonts w:ascii="Times" w:hAnsi="Times"/>
                          <w:sz w:val="15"/>
                          <w:szCs w:val="15"/>
                        </w:rPr>
                        <w:t>T</w:t>
                      </w:r>
                      <w:r>
                        <w:rPr>
                          <w:rFonts w:ascii="Times" w:hAnsi="Times"/>
                          <w:sz w:val="15"/>
                          <w:szCs w:val="15"/>
                        </w:rPr>
                        <w:t>able 2</w:t>
                      </w:r>
                      <w:r w:rsidRPr="00987F51">
                        <w:rPr>
                          <w:rFonts w:ascii="Times" w:hAnsi="Times"/>
                          <w:sz w:val="15"/>
                          <w:szCs w:val="15"/>
                        </w:rPr>
                        <w:t xml:space="preserve">: </w:t>
                      </w:r>
                      <w:r>
                        <w:rPr>
                          <w:rFonts w:ascii="Times" w:hAnsi="Times"/>
                          <w:sz w:val="15"/>
                          <w:szCs w:val="15"/>
                        </w:rPr>
                        <w:t xml:space="preserve">Model 2 - </w:t>
                      </w:r>
                      <w:r w:rsidRPr="00987F51">
                        <w:rPr>
                          <w:rFonts w:ascii="Times" w:hAnsi="Times"/>
                          <w:sz w:val="15"/>
                          <w:szCs w:val="15"/>
                        </w:rPr>
                        <w:t xml:space="preserve">Summary </w:t>
                      </w:r>
                      <w:r>
                        <w:rPr>
                          <w:rFonts w:ascii="Times" w:hAnsi="Times"/>
                          <w:sz w:val="15"/>
                          <w:szCs w:val="15"/>
                        </w:rPr>
                        <w:t>of the effects</w:t>
                      </w:r>
                      <w:r w:rsidRPr="00987F51">
                        <w:rPr>
                          <w:rFonts w:ascii="Times" w:hAnsi="Times"/>
                          <w:sz w:val="15"/>
                          <w:szCs w:val="15"/>
                        </w:rPr>
                        <w:t xml:space="preserve"> of</w:t>
                      </w:r>
                      <w:r>
                        <w:rPr>
                          <w:rFonts w:ascii="Times" w:hAnsi="Times"/>
                          <w:sz w:val="15"/>
                          <w:szCs w:val="15"/>
                        </w:rPr>
                        <w:t xml:space="preserve"> the</w:t>
                      </w:r>
                      <w:r w:rsidRPr="00987F51">
                        <w:rPr>
                          <w:rFonts w:ascii="Times" w:hAnsi="Times"/>
                          <w:sz w:val="15"/>
                          <w:szCs w:val="15"/>
                        </w:rPr>
                        <w:t xml:space="preserve"> parameters</w:t>
                      </w:r>
                    </w:p>
                  </w:txbxContent>
                </v:textbox>
                <w10:wrap type="square"/>
              </v:shape>
            </w:pict>
          </mc:Fallback>
        </mc:AlternateContent>
      </w:r>
    </w:p>
    <w:p w14:paraId="73D76B00" w14:textId="77777777" w:rsidR="00485196" w:rsidRPr="00552F66" w:rsidRDefault="00485196" w:rsidP="00485196">
      <w:pPr>
        <w:spacing w:line="360" w:lineRule="auto"/>
        <w:jc w:val="both"/>
        <w:rPr>
          <w:rFonts w:ascii="Times" w:hAnsi="Times"/>
          <w:b/>
          <w:sz w:val="22"/>
          <w:szCs w:val="22"/>
        </w:rPr>
      </w:pPr>
    </w:p>
    <w:tbl>
      <w:tblPr>
        <w:tblStyle w:val="LightShading"/>
        <w:tblW w:w="7359" w:type="dxa"/>
        <w:tblInd w:w="392" w:type="dxa"/>
        <w:tblLook w:val="04A0" w:firstRow="1" w:lastRow="0" w:firstColumn="1" w:lastColumn="0" w:noHBand="0" w:noVBand="1"/>
      </w:tblPr>
      <w:tblGrid>
        <w:gridCol w:w="5495"/>
        <w:gridCol w:w="1014"/>
        <w:gridCol w:w="850"/>
      </w:tblGrid>
      <w:tr w:rsidR="00485196" w:rsidRPr="00552F66" w14:paraId="088D53FD" w14:textId="77777777" w:rsidTr="004851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95" w:type="dxa"/>
          </w:tcPr>
          <w:p w14:paraId="2A30E3C6" w14:textId="77777777" w:rsidR="00485196" w:rsidRPr="00552F66" w:rsidRDefault="00485196" w:rsidP="00485196">
            <w:pPr>
              <w:spacing w:line="360" w:lineRule="auto"/>
              <w:jc w:val="both"/>
              <w:rPr>
                <w:rFonts w:ascii="Times" w:hAnsi="Times"/>
                <w:color w:val="auto"/>
                <w:sz w:val="20"/>
                <w:szCs w:val="20"/>
              </w:rPr>
            </w:pPr>
          </w:p>
        </w:tc>
        <w:tc>
          <w:tcPr>
            <w:tcW w:w="1014" w:type="dxa"/>
          </w:tcPr>
          <w:p w14:paraId="309EF7AD" w14:textId="77777777" w:rsidR="00485196" w:rsidRPr="00552F66" w:rsidRDefault="00485196" w:rsidP="00485196">
            <w:pPr>
              <w:tabs>
                <w:tab w:val="left" w:pos="1310"/>
              </w:tabs>
              <w:spacing w:line="360" w:lineRule="auto"/>
              <w:ind w:right="-136"/>
              <w:jc w:val="both"/>
              <w:cnfStyle w:val="100000000000" w:firstRow="1" w:lastRow="0" w:firstColumn="0" w:lastColumn="0" w:oddVBand="0" w:evenVBand="0" w:oddHBand="0" w:evenHBand="0" w:firstRowFirstColumn="0" w:firstRowLastColumn="0" w:lastRowFirstColumn="0" w:lastRowLastColumn="0"/>
              <w:rPr>
                <w:rFonts w:ascii="Times" w:hAnsi="Times"/>
                <w:b w:val="0"/>
                <w:color w:val="auto"/>
                <w:sz w:val="20"/>
                <w:szCs w:val="20"/>
              </w:rPr>
            </w:pPr>
            <m:oMathPara>
              <m:oMath>
                <m:r>
                  <m:rPr>
                    <m:sty m:val="bi"/>
                  </m:rPr>
                  <w:rPr>
                    <w:rFonts w:ascii="Cambria Math" w:hAnsi="Cambria Math"/>
                    <w:color w:val="auto"/>
                    <w:sz w:val="20"/>
                    <w:szCs w:val="20"/>
                  </w:rPr>
                  <m:t>k</m:t>
                </m:r>
              </m:oMath>
            </m:oMathPara>
          </w:p>
        </w:tc>
        <w:tc>
          <w:tcPr>
            <w:tcW w:w="850" w:type="dxa"/>
          </w:tcPr>
          <w:p w14:paraId="5D906C08" w14:textId="77777777" w:rsidR="00485196" w:rsidRPr="00552F66" w:rsidRDefault="00485196" w:rsidP="00485196">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w:hAnsi="Times"/>
                <w:b w:val="0"/>
                <w:color w:val="auto"/>
                <w:sz w:val="20"/>
                <w:szCs w:val="20"/>
              </w:rPr>
            </w:pPr>
            <m:oMathPara>
              <m:oMath>
                <m:r>
                  <m:rPr>
                    <m:sty m:val="bi"/>
                  </m:rPr>
                  <w:rPr>
                    <w:rFonts w:ascii="Cambria Math" w:hAnsi="Cambria Math"/>
                    <w:color w:val="auto"/>
                    <w:sz w:val="20"/>
                    <w:szCs w:val="20"/>
                  </w:rPr>
                  <m:t>t</m:t>
                </m:r>
              </m:oMath>
            </m:oMathPara>
          </w:p>
        </w:tc>
      </w:tr>
      <w:tr w:rsidR="00485196" w:rsidRPr="00552F66" w14:paraId="358FBD22" w14:textId="77777777" w:rsidTr="00485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95" w:type="dxa"/>
          </w:tcPr>
          <w:p w14:paraId="30DBC5A9"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Nash</w:t>
            </w:r>
          </w:p>
        </w:tc>
        <w:tc>
          <w:tcPr>
            <w:tcW w:w="1014" w:type="dxa"/>
          </w:tcPr>
          <w:p w14:paraId="7A3AB96F" w14:textId="77777777" w:rsidR="00485196" w:rsidRPr="00552F66" w:rsidRDefault="00485196" w:rsidP="00485196">
            <w:pPr>
              <w:tabs>
                <w:tab w:val="left" w:pos="1310"/>
              </w:tabs>
              <w:spacing w:line="360" w:lineRule="auto"/>
              <w:ind w:right="-136"/>
              <w:jc w:val="both"/>
              <w:cnfStyle w:val="000000100000" w:firstRow="0" w:lastRow="0" w:firstColumn="0" w:lastColumn="0" w:oddVBand="0" w:evenVBand="0" w:oddHBand="1" w:evenHBand="0" w:firstRowFirstColumn="0" w:firstRowLastColumn="0" w:lastRowFirstColumn="0" w:lastRowLastColumn="0"/>
              <w:rPr>
                <w:rFonts w:ascii="Times" w:hAnsi="Times"/>
                <w:i/>
                <w:color w:val="auto"/>
                <w:sz w:val="20"/>
                <w:szCs w:val="22"/>
              </w:rPr>
            </w:pPr>
            <w:proofErr w:type="gramStart"/>
            <w:r w:rsidRPr="00552F66">
              <w:rPr>
                <w:rFonts w:ascii="Times" w:hAnsi="Times"/>
                <w:i/>
                <w:color w:val="auto"/>
                <w:sz w:val="20"/>
                <w:szCs w:val="22"/>
              </w:rPr>
              <w:t>n</w:t>
            </w:r>
            <w:proofErr w:type="gramEnd"/>
            <w:r w:rsidRPr="00552F66">
              <w:rPr>
                <w:rFonts w:ascii="Times" w:hAnsi="Times"/>
                <w:i/>
                <w:color w:val="auto"/>
                <w:sz w:val="20"/>
                <w:szCs w:val="22"/>
              </w:rPr>
              <w:t>/a</w:t>
            </w:r>
          </w:p>
        </w:tc>
        <w:tc>
          <w:tcPr>
            <w:tcW w:w="850" w:type="dxa"/>
          </w:tcPr>
          <w:p w14:paraId="39E8DDBF"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435E00F5" w14:textId="77777777" w:rsidTr="00485196">
        <w:tc>
          <w:tcPr>
            <w:cnfStyle w:val="001000000000" w:firstRow="0" w:lastRow="0" w:firstColumn="1" w:lastColumn="0" w:oddVBand="0" w:evenVBand="0" w:oddHBand="0" w:evenHBand="0" w:firstRowFirstColumn="0" w:firstRowLastColumn="0" w:lastRowFirstColumn="0" w:lastRowLastColumn="0"/>
            <w:tcW w:w="5495" w:type="dxa"/>
          </w:tcPr>
          <w:p w14:paraId="66578589"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Collusion</w:t>
            </w:r>
          </w:p>
        </w:tc>
        <w:tc>
          <w:tcPr>
            <w:tcW w:w="1014" w:type="dxa"/>
          </w:tcPr>
          <w:p w14:paraId="46AABDD9" w14:textId="77777777" w:rsidR="00485196" w:rsidRPr="00552F66" w:rsidRDefault="00485196" w:rsidP="00485196">
            <w:pPr>
              <w:tabs>
                <w:tab w:val="left" w:pos="1310"/>
              </w:tabs>
              <w:spacing w:line="360" w:lineRule="auto"/>
              <w:ind w:right="-136"/>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850" w:type="dxa"/>
          </w:tcPr>
          <w:p w14:paraId="1F4208F2"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7CD1D0A5" w14:textId="77777777" w:rsidTr="00485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95" w:type="dxa"/>
          </w:tcPr>
          <w:p w14:paraId="08579711"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Deviation Assumption 1: Outside Spectrum</w:t>
            </w:r>
          </w:p>
        </w:tc>
        <w:tc>
          <w:tcPr>
            <w:tcW w:w="1014" w:type="dxa"/>
          </w:tcPr>
          <w:p w14:paraId="234B1569" w14:textId="77777777" w:rsidR="00485196" w:rsidRPr="00552F66" w:rsidRDefault="00485196" w:rsidP="00485196">
            <w:pPr>
              <w:tabs>
                <w:tab w:val="left" w:pos="1310"/>
              </w:tabs>
              <w:spacing w:line="360" w:lineRule="auto"/>
              <w:ind w:right="-136"/>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850" w:type="dxa"/>
          </w:tcPr>
          <w:p w14:paraId="12811365"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45739B86" w14:textId="77777777" w:rsidTr="00485196">
        <w:tc>
          <w:tcPr>
            <w:cnfStyle w:val="001000000000" w:firstRow="0" w:lastRow="0" w:firstColumn="1" w:lastColumn="0" w:oddVBand="0" w:evenVBand="0" w:oddHBand="0" w:evenHBand="0" w:firstRowFirstColumn="0" w:firstRowLastColumn="0" w:lastRowFirstColumn="0" w:lastRowLastColumn="0"/>
            <w:tcW w:w="5495" w:type="dxa"/>
          </w:tcPr>
          <w:p w14:paraId="183E4AAC"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Deviation Assumption 1: Inside spectrum</w:t>
            </w:r>
          </w:p>
        </w:tc>
        <w:tc>
          <w:tcPr>
            <w:tcW w:w="1014" w:type="dxa"/>
          </w:tcPr>
          <w:p w14:paraId="28C35E5C" w14:textId="77777777" w:rsidR="00485196" w:rsidRPr="00552F66" w:rsidRDefault="00485196" w:rsidP="00485196">
            <w:pPr>
              <w:tabs>
                <w:tab w:val="left" w:pos="1310"/>
              </w:tabs>
              <w:spacing w:line="360" w:lineRule="auto"/>
              <w:ind w:right="-136"/>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850" w:type="dxa"/>
          </w:tcPr>
          <w:p w14:paraId="6A07B9E6"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1307C816" w14:textId="77777777" w:rsidTr="00485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95" w:type="dxa"/>
          </w:tcPr>
          <w:p w14:paraId="7F223DE4"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Deviation Assumption 2: Capacity Not Binding</w:t>
            </w:r>
          </w:p>
        </w:tc>
        <w:tc>
          <w:tcPr>
            <w:tcW w:w="1014" w:type="dxa"/>
          </w:tcPr>
          <w:p w14:paraId="5FAD4857" w14:textId="77777777" w:rsidR="00485196" w:rsidRPr="00552F66" w:rsidRDefault="00485196" w:rsidP="00485196">
            <w:pPr>
              <w:tabs>
                <w:tab w:val="left" w:pos="1310"/>
              </w:tabs>
              <w:spacing w:line="360" w:lineRule="auto"/>
              <w:ind w:right="-136"/>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850" w:type="dxa"/>
          </w:tcPr>
          <w:p w14:paraId="15BD1CD5"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27EFE7D7" w14:textId="77777777" w:rsidTr="00485196">
        <w:tc>
          <w:tcPr>
            <w:cnfStyle w:val="001000000000" w:firstRow="0" w:lastRow="0" w:firstColumn="1" w:lastColumn="0" w:oddVBand="0" w:evenVBand="0" w:oddHBand="0" w:evenHBand="0" w:firstRowFirstColumn="0" w:firstRowLastColumn="0" w:lastRowFirstColumn="0" w:lastRowLastColumn="0"/>
            <w:tcW w:w="5495" w:type="dxa"/>
          </w:tcPr>
          <w:p w14:paraId="2C93AA04"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Deviation Assumption 2: Capacity Binding</w:t>
            </w:r>
          </w:p>
        </w:tc>
        <w:tc>
          <w:tcPr>
            <w:tcW w:w="1014" w:type="dxa"/>
          </w:tcPr>
          <w:p w14:paraId="37EE33DF" w14:textId="77777777" w:rsidR="00485196" w:rsidRPr="00552F66" w:rsidRDefault="00485196" w:rsidP="00485196">
            <w:pPr>
              <w:tabs>
                <w:tab w:val="left" w:pos="1310"/>
              </w:tabs>
              <w:spacing w:line="360" w:lineRule="auto"/>
              <w:ind w:right="-136"/>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850" w:type="dxa"/>
          </w:tcPr>
          <w:p w14:paraId="4848B260"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7ECFE9B5" w14:textId="77777777" w:rsidTr="00485196">
        <w:trPr>
          <w:cnfStyle w:val="000000100000" w:firstRow="0" w:lastRow="0" w:firstColumn="0" w:lastColumn="0" w:oddVBand="0" w:evenVBand="0" w:oddHBand="1" w:evenHBand="0" w:firstRowFirstColumn="0" w:firstRowLastColumn="0" w:lastRowFirstColumn="0" w:lastRowLastColumn="0"/>
          <w:trHeight w:val="49"/>
        </w:trPr>
        <w:tc>
          <w:tcPr>
            <w:cnfStyle w:val="001000000000" w:firstRow="0" w:lastRow="0" w:firstColumn="1" w:lastColumn="0" w:oddVBand="0" w:evenVBand="0" w:oddHBand="0" w:evenHBand="0" w:firstRowFirstColumn="0" w:firstRowLastColumn="0" w:lastRowFirstColumn="0" w:lastRowLastColumn="0"/>
            <w:tcW w:w="5495" w:type="dxa"/>
          </w:tcPr>
          <w:p w14:paraId="399DEA37"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Net effect on critical discount rate Assumption 1: Outside spectrum</w:t>
            </w:r>
          </w:p>
        </w:tc>
        <w:tc>
          <w:tcPr>
            <w:tcW w:w="1014" w:type="dxa"/>
          </w:tcPr>
          <w:p w14:paraId="7A2F01EA" w14:textId="77777777" w:rsidR="00485196" w:rsidRPr="00552F66" w:rsidRDefault="00485196" w:rsidP="00485196">
            <w:pPr>
              <w:tabs>
                <w:tab w:val="left" w:pos="1310"/>
              </w:tabs>
              <w:spacing w:line="360" w:lineRule="auto"/>
              <w:ind w:right="-136"/>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850" w:type="dxa"/>
          </w:tcPr>
          <w:p w14:paraId="78696836"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3AD94DF2" w14:textId="77777777" w:rsidTr="00485196">
        <w:trPr>
          <w:trHeight w:val="49"/>
        </w:trPr>
        <w:tc>
          <w:tcPr>
            <w:cnfStyle w:val="001000000000" w:firstRow="0" w:lastRow="0" w:firstColumn="1" w:lastColumn="0" w:oddVBand="0" w:evenVBand="0" w:oddHBand="0" w:evenHBand="0" w:firstRowFirstColumn="0" w:firstRowLastColumn="0" w:lastRowFirstColumn="0" w:lastRowLastColumn="0"/>
            <w:tcW w:w="5495" w:type="dxa"/>
          </w:tcPr>
          <w:p w14:paraId="0945BBF8"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Net effect on critical discount rate Assumption 1: Inside spectrum</w:t>
            </w:r>
          </w:p>
        </w:tc>
        <w:tc>
          <w:tcPr>
            <w:tcW w:w="1014" w:type="dxa"/>
          </w:tcPr>
          <w:p w14:paraId="5348CC45" w14:textId="77777777" w:rsidR="00485196" w:rsidRPr="00552F66" w:rsidRDefault="00485196" w:rsidP="00485196">
            <w:pPr>
              <w:tabs>
                <w:tab w:val="left" w:pos="1310"/>
              </w:tabs>
              <w:spacing w:line="360" w:lineRule="auto"/>
              <w:ind w:right="-136"/>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850" w:type="dxa"/>
          </w:tcPr>
          <w:p w14:paraId="2AD14F3B"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27ACA1E3" w14:textId="77777777" w:rsidTr="00485196">
        <w:trPr>
          <w:cnfStyle w:val="000000100000" w:firstRow="0" w:lastRow="0" w:firstColumn="0" w:lastColumn="0" w:oddVBand="0" w:evenVBand="0" w:oddHBand="1" w:evenHBand="0" w:firstRowFirstColumn="0" w:firstRowLastColumn="0" w:lastRowFirstColumn="0" w:lastRowLastColumn="0"/>
          <w:trHeight w:val="49"/>
        </w:trPr>
        <w:tc>
          <w:tcPr>
            <w:cnfStyle w:val="001000000000" w:firstRow="0" w:lastRow="0" w:firstColumn="1" w:lastColumn="0" w:oddVBand="0" w:evenVBand="0" w:oddHBand="0" w:evenHBand="0" w:firstRowFirstColumn="0" w:firstRowLastColumn="0" w:lastRowFirstColumn="0" w:lastRowLastColumn="0"/>
            <w:tcW w:w="5495" w:type="dxa"/>
          </w:tcPr>
          <w:p w14:paraId="3D9009A4"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Net effect on critical discount rate Assumption 2: Capacity Not Binding</w:t>
            </w:r>
          </w:p>
        </w:tc>
        <w:tc>
          <w:tcPr>
            <w:tcW w:w="1014" w:type="dxa"/>
          </w:tcPr>
          <w:p w14:paraId="59CEB26A" w14:textId="77777777" w:rsidR="00485196" w:rsidRPr="00552F66" w:rsidRDefault="00485196" w:rsidP="00485196">
            <w:pPr>
              <w:tabs>
                <w:tab w:val="left" w:pos="1310"/>
              </w:tabs>
              <w:spacing w:line="360" w:lineRule="auto"/>
              <w:ind w:right="-136"/>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850" w:type="dxa"/>
          </w:tcPr>
          <w:p w14:paraId="699F848A" w14:textId="77777777" w:rsidR="00485196" w:rsidRPr="00552F66" w:rsidRDefault="00485196" w:rsidP="0048519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r w:rsidR="00485196" w:rsidRPr="00552F66" w14:paraId="579064B2" w14:textId="77777777" w:rsidTr="00485196">
        <w:trPr>
          <w:trHeight w:val="49"/>
        </w:trPr>
        <w:tc>
          <w:tcPr>
            <w:cnfStyle w:val="001000000000" w:firstRow="0" w:lastRow="0" w:firstColumn="1" w:lastColumn="0" w:oddVBand="0" w:evenVBand="0" w:oddHBand="0" w:evenHBand="0" w:firstRowFirstColumn="0" w:firstRowLastColumn="0" w:lastRowFirstColumn="0" w:lastRowLastColumn="0"/>
            <w:tcW w:w="5495" w:type="dxa"/>
          </w:tcPr>
          <w:p w14:paraId="24CB4FB1" w14:textId="77777777" w:rsidR="00485196" w:rsidRPr="00552F66" w:rsidRDefault="00485196" w:rsidP="00485196">
            <w:pPr>
              <w:spacing w:line="360" w:lineRule="auto"/>
              <w:jc w:val="both"/>
              <w:rPr>
                <w:rFonts w:ascii="Times" w:hAnsi="Times"/>
                <w:b w:val="0"/>
                <w:color w:val="auto"/>
                <w:sz w:val="18"/>
                <w:szCs w:val="20"/>
              </w:rPr>
            </w:pPr>
            <w:r w:rsidRPr="00552F66">
              <w:rPr>
                <w:rFonts w:ascii="Times" w:hAnsi="Times"/>
                <w:b w:val="0"/>
                <w:color w:val="auto"/>
                <w:sz w:val="18"/>
                <w:szCs w:val="20"/>
              </w:rPr>
              <w:t>Net effect on critical discount rate Assumption 2: Capacity Binding</w:t>
            </w:r>
          </w:p>
        </w:tc>
        <w:tc>
          <w:tcPr>
            <w:tcW w:w="1014" w:type="dxa"/>
          </w:tcPr>
          <w:p w14:paraId="26BD050E" w14:textId="77777777" w:rsidR="00485196" w:rsidRPr="00552F66" w:rsidRDefault="00485196" w:rsidP="00485196">
            <w:pPr>
              <w:tabs>
                <w:tab w:val="left" w:pos="1310"/>
              </w:tabs>
              <w:spacing w:line="360" w:lineRule="auto"/>
              <w:ind w:right="-136"/>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c>
          <w:tcPr>
            <w:tcW w:w="850" w:type="dxa"/>
          </w:tcPr>
          <w:p w14:paraId="3C77B610" w14:textId="77777777" w:rsidR="00485196" w:rsidRPr="00552F66" w:rsidRDefault="00485196" w:rsidP="00485196">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w:hAnsi="Times"/>
                <w:color w:val="auto"/>
                <w:sz w:val="20"/>
                <w:szCs w:val="22"/>
              </w:rPr>
            </w:pPr>
            <w:r w:rsidRPr="00552F66">
              <w:rPr>
                <w:rFonts w:ascii="Times" w:hAnsi="Times"/>
                <w:color w:val="auto"/>
                <w:sz w:val="20"/>
                <w:szCs w:val="22"/>
              </w:rPr>
              <w:t>+</w:t>
            </w:r>
          </w:p>
        </w:tc>
      </w:tr>
    </w:tbl>
    <w:p w14:paraId="1E7AC55C" w14:textId="6018214B" w:rsidR="00485196" w:rsidRPr="00485196" w:rsidRDefault="00485196" w:rsidP="00485196">
      <w:pPr>
        <w:spacing w:line="360" w:lineRule="auto"/>
        <w:jc w:val="both"/>
        <w:rPr>
          <w:rFonts w:ascii="Times" w:hAnsi="Times"/>
          <w:sz w:val="22"/>
          <w:szCs w:val="22"/>
        </w:rPr>
      </w:pPr>
      <w:r w:rsidRPr="00552F66">
        <w:rPr>
          <w:rFonts w:ascii="Times" w:hAnsi="Times"/>
          <w:b/>
          <w:noProof/>
          <w:sz w:val="22"/>
          <w:szCs w:val="22"/>
        </w:rPr>
        <mc:AlternateContent>
          <mc:Choice Requires="wps">
            <w:drawing>
              <wp:anchor distT="0" distB="0" distL="114300" distR="114300" simplePos="0" relativeHeight="251761664" behindDoc="0" locked="0" layoutInCell="1" allowOverlap="1" wp14:anchorId="0FD3FAED" wp14:editId="524E09B9">
                <wp:simplePos x="0" y="0"/>
                <wp:positionH relativeFrom="column">
                  <wp:posOffset>2286000</wp:posOffset>
                </wp:positionH>
                <wp:positionV relativeFrom="paragraph">
                  <wp:posOffset>8255</wp:posOffset>
                </wp:positionV>
                <wp:extent cx="2628900" cy="228600"/>
                <wp:effectExtent l="0" t="0" r="0" b="0"/>
                <wp:wrapSquare wrapText="bothSides"/>
                <wp:docPr id="46" name="Text Box 46"/>
                <wp:cNvGraphicFramePr/>
                <a:graphic xmlns:a="http://schemas.openxmlformats.org/drawingml/2006/main">
                  <a:graphicData uri="http://schemas.microsoft.com/office/word/2010/wordprocessingShape">
                    <wps:wsp>
                      <wps:cNvSpPr txBox="1"/>
                      <wps:spPr>
                        <a:xfrm>
                          <a:off x="0" y="0"/>
                          <a:ext cx="2628900" cy="228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6F22DE4" w14:textId="77777777" w:rsidR="00417353" w:rsidRPr="00987F51" w:rsidRDefault="00417353" w:rsidP="00485196">
                            <w:pPr>
                              <w:rPr>
                                <w:rFonts w:ascii="Times" w:hAnsi="Times"/>
                                <w:sz w:val="15"/>
                                <w:szCs w:val="15"/>
                              </w:rPr>
                            </w:pPr>
                            <w:r w:rsidRPr="00987F51">
                              <w:rPr>
                                <w:rFonts w:ascii="Times" w:hAnsi="Times"/>
                                <w:sz w:val="15"/>
                                <w:szCs w:val="15"/>
                              </w:rPr>
                              <w:t>Table</w:t>
                            </w:r>
                            <w:r>
                              <w:rPr>
                                <w:rFonts w:ascii="Times" w:hAnsi="Times"/>
                                <w:sz w:val="15"/>
                                <w:szCs w:val="15"/>
                              </w:rPr>
                              <w:t xml:space="preserve"> 3</w:t>
                            </w:r>
                            <w:r w:rsidRPr="00987F51">
                              <w:rPr>
                                <w:rFonts w:ascii="Times" w:hAnsi="Times"/>
                                <w:sz w:val="15"/>
                                <w:szCs w:val="15"/>
                              </w:rPr>
                              <w:t xml:space="preserve">: </w:t>
                            </w:r>
                            <w:r>
                              <w:rPr>
                                <w:rFonts w:ascii="Times" w:hAnsi="Times"/>
                                <w:sz w:val="15"/>
                                <w:szCs w:val="15"/>
                              </w:rPr>
                              <w:t xml:space="preserve">Model 3 - </w:t>
                            </w:r>
                            <w:r w:rsidRPr="00987F51">
                              <w:rPr>
                                <w:rFonts w:ascii="Times" w:hAnsi="Times"/>
                                <w:sz w:val="15"/>
                                <w:szCs w:val="15"/>
                              </w:rPr>
                              <w:t xml:space="preserve">Summary </w:t>
                            </w:r>
                            <w:r>
                              <w:rPr>
                                <w:rFonts w:ascii="Times" w:hAnsi="Times"/>
                                <w:sz w:val="15"/>
                                <w:szCs w:val="15"/>
                              </w:rPr>
                              <w:t>of the effects</w:t>
                            </w:r>
                            <w:r w:rsidRPr="00987F51">
                              <w:rPr>
                                <w:rFonts w:ascii="Times" w:hAnsi="Times"/>
                                <w:sz w:val="15"/>
                                <w:szCs w:val="15"/>
                              </w:rPr>
                              <w:t xml:space="preserve"> of</w:t>
                            </w:r>
                            <w:r>
                              <w:rPr>
                                <w:rFonts w:ascii="Times" w:hAnsi="Times"/>
                                <w:sz w:val="15"/>
                                <w:szCs w:val="15"/>
                              </w:rPr>
                              <w:t xml:space="preserve"> the</w:t>
                            </w:r>
                            <w:r w:rsidRPr="00987F51">
                              <w:rPr>
                                <w:rFonts w:ascii="Times" w:hAnsi="Times"/>
                                <w:sz w:val="15"/>
                                <w:szCs w:val="15"/>
                              </w:rPr>
                              <w:t xml:space="preserve"> parameters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46" o:spid="_x0000_s1130" type="#_x0000_t202" style="position:absolute;left:0;text-align:left;margin-left:180pt;margin-top:.65pt;width:207pt;height:18pt;z-index:251761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" filled="f" stroked="f">
                <v:textbox>
                  <w:txbxContent>
                    <w:p w14:paraId="66F22DE4" w14:textId="77777777" w:rsidR="00417353" w:rsidRPr="00987F51" w:rsidRDefault="00417353" w:rsidP="00485196">
                      <w:pPr>
                        <w:rPr>
                          <w:rFonts w:ascii="Times" w:hAnsi="Times"/>
                          <w:sz w:val="15"/>
                          <w:szCs w:val="15"/>
                        </w:rPr>
                      </w:pPr>
                      <w:r w:rsidRPr="00987F51">
                        <w:rPr>
                          <w:rFonts w:ascii="Times" w:hAnsi="Times"/>
                          <w:sz w:val="15"/>
                          <w:szCs w:val="15"/>
                        </w:rPr>
                        <w:t>Table</w:t>
                      </w:r>
                      <w:r>
                        <w:rPr>
                          <w:rFonts w:ascii="Times" w:hAnsi="Times"/>
                          <w:sz w:val="15"/>
                          <w:szCs w:val="15"/>
                        </w:rPr>
                        <w:t xml:space="preserve"> 3</w:t>
                      </w:r>
                      <w:r w:rsidRPr="00987F51">
                        <w:rPr>
                          <w:rFonts w:ascii="Times" w:hAnsi="Times"/>
                          <w:sz w:val="15"/>
                          <w:szCs w:val="15"/>
                        </w:rPr>
                        <w:t xml:space="preserve">: </w:t>
                      </w:r>
                      <w:r>
                        <w:rPr>
                          <w:rFonts w:ascii="Times" w:hAnsi="Times"/>
                          <w:sz w:val="15"/>
                          <w:szCs w:val="15"/>
                        </w:rPr>
                        <w:t xml:space="preserve">Model 3 - </w:t>
                      </w:r>
                      <w:r w:rsidRPr="00987F51">
                        <w:rPr>
                          <w:rFonts w:ascii="Times" w:hAnsi="Times"/>
                          <w:sz w:val="15"/>
                          <w:szCs w:val="15"/>
                        </w:rPr>
                        <w:t xml:space="preserve">Summary </w:t>
                      </w:r>
                      <w:r>
                        <w:rPr>
                          <w:rFonts w:ascii="Times" w:hAnsi="Times"/>
                          <w:sz w:val="15"/>
                          <w:szCs w:val="15"/>
                        </w:rPr>
                        <w:t>of the effects</w:t>
                      </w:r>
                      <w:r w:rsidRPr="00987F51">
                        <w:rPr>
                          <w:rFonts w:ascii="Times" w:hAnsi="Times"/>
                          <w:sz w:val="15"/>
                          <w:szCs w:val="15"/>
                        </w:rPr>
                        <w:t xml:space="preserve"> of</w:t>
                      </w:r>
                      <w:r>
                        <w:rPr>
                          <w:rFonts w:ascii="Times" w:hAnsi="Times"/>
                          <w:sz w:val="15"/>
                          <w:szCs w:val="15"/>
                        </w:rPr>
                        <w:t xml:space="preserve"> the</w:t>
                      </w:r>
                      <w:r w:rsidRPr="00987F51">
                        <w:rPr>
                          <w:rFonts w:ascii="Times" w:hAnsi="Times"/>
                          <w:sz w:val="15"/>
                          <w:szCs w:val="15"/>
                        </w:rPr>
                        <w:t xml:space="preserve"> parameters</w:t>
                      </w:r>
                    </w:p>
                  </w:txbxContent>
                </v:textbox>
                <w10:wrap type="square"/>
              </v:shape>
            </w:pict>
          </mc:Fallback>
        </mc:AlternateContent>
      </w:r>
    </w:p>
    <w:p w14:paraId="16B2901F" w14:textId="77777777" w:rsidR="00485196" w:rsidRPr="00552F66" w:rsidRDefault="00485196" w:rsidP="0037146D">
      <w:pPr>
        <w:spacing w:line="360" w:lineRule="auto"/>
        <w:jc w:val="both"/>
        <w:rPr>
          <w:rFonts w:ascii="Times" w:hAnsi="Times"/>
          <w:sz w:val="22"/>
          <w:szCs w:val="22"/>
        </w:rPr>
      </w:pPr>
    </w:p>
    <w:sdt>
      <w:sdtPr>
        <w:rPr>
          <w:rFonts w:ascii="Times" w:eastAsiaTheme="minorEastAsia" w:hAnsi="Times" w:cstheme="minorBidi"/>
          <w:b w:val="0"/>
          <w:bCs w:val="0"/>
          <w:color w:val="auto"/>
          <w:sz w:val="22"/>
          <w:szCs w:val="22"/>
          <w:lang w:bidi="ar-SA"/>
        </w:rPr>
        <w:id w:val="1264497390"/>
        <w:docPartObj>
          <w:docPartGallery w:val="Bibliographies"/>
          <w:docPartUnique/>
        </w:docPartObj>
      </w:sdtPr>
      <w:sdtEndPr/>
      <w:sdtContent>
        <w:p w14:paraId="6B5177D7" w14:textId="2D7CB6EA" w:rsidR="00F713EA" w:rsidRPr="00552F66" w:rsidRDefault="00975662" w:rsidP="0037146D">
          <w:pPr>
            <w:pStyle w:val="Heading1"/>
            <w:jc w:val="both"/>
            <w:rPr>
              <w:rFonts w:ascii="Times" w:eastAsiaTheme="minorEastAsia" w:hAnsi="Times" w:cstheme="minorBidi"/>
              <w:b w:val="0"/>
              <w:bCs w:val="0"/>
              <w:color w:val="auto"/>
              <w:sz w:val="22"/>
              <w:szCs w:val="22"/>
              <w:lang w:bidi="ar-SA"/>
            </w:rPr>
          </w:pPr>
          <w:r w:rsidRPr="00552F66">
            <w:rPr>
              <w:rFonts w:ascii="Times" w:eastAsiaTheme="minorEastAsia" w:hAnsi="Times" w:cstheme="minorBidi"/>
              <w:bCs w:val="0"/>
              <w:color w:val="auto"/>
              <w:sz w:val="22"/>
              <w:szCs w:val="22"/>
              <w:lang w:bidi="ar-SA"/>
            </w:rPr>
            <w:t>XII</w:t>
          </w:r>
          <w:r w:rsidR="00F12136" w:rsidRPr="00552F66">
            <w:rPr>
              <w:rFonts w:ascii="Times" w:eastAsiaTheme="minorEastAsia" w:hAnsi="Times" w:cstheme="minorBidi"/>
              <w:bCs w:val="0"/>
              <w:color w:val="auto"/>
              <w:sz w:val="22"/>
              <w:szCs w:val="22"/>
              <w:lang w:bidi="ar-SA"/>
            </w:rPr>
            <w:t>.</w:t>
          </w:r>
          <w:r w:rsidR="00F12136" w:rsidRPr="00552F66">
            <w:rPr>
              <w:rFonts w:ascii="Times" w:eastAsiaTheme="minorEastAsia" w:hAnsi="Times" w:cstheme="minorBidi"/>
              <w:b w:val="0"/>
              <w:bCs w:val="0"/>
              <w:color w:val="auto"/>
              <w:sz w:val="22"/>
              <w:szCs w:val="22"/>
              <w:lang w:bidi="ar-SA"/>
            </w:rPr>
            <w:t xml:space="preserve"> </w:t>
          </w:r>
          <w:r w:rsidR="00F12136" w:rsidRPr="00552F66">
            <w:rPr>
              <w:rFonts w:ascii="Times" w:hAnsi="Times"/>
              <w:color w:val="auto"/>
              <w:sz w:val="22"/>
              <w:szCs w:val="22"/>
            </w:rPr>
            <w:t>BIBLIOGRAPHY</w:t>
          </w:r>
        </w:p>
        <w:p w14:paraId="1434F9E4" w14:textId="77777777" w:rsidR="00F12136" w:rsidRPr="00552F66" w:rsidRDefault="00F12136" w:rsidP="0037146D">
          <w:pPr>
            <w:jc w:val="both"/>
            <w:rPr>
              <w:rFonts w:ascii="Times" w:hAnsi="Times"/>
              <w:sz w:val="22"/>
              <w:szCs w:val="22"/>
            </w:rPr>
          </w:pPr>
        </w:p>
        <w:sdt>
          <w:sdtPr>
            <w:rPr>
              <w:rFonts w:ascii="Times" w:hAnsi="Times"/>
              <w:sz w:val="22"/>
              <w:szCs w:val="22"/>
            </w:rPr>
            <w:id w:val="111145805"/>
            <w:bibliography/>
          </w:sdtPr>
          <w:sdtEndPr/>
          <w:sdtContent>
            <w:p w14:paraId="461BBB14" w14:textId="77777777" w:rsidR="0037146D" w:rsidRPr="00552F66" w:rsidRDefault="00F713EA" w:rsidP="0037146D">
              <w:pPr>
                <w:pStyle w:val="Bibliography"/>
                <w:jc w:val="both"/>
                <w:rPr>
                  <w:rFonts w:cs="Times New Roman"/>
                  <w:noProof/>
                </w:rPr>
              </w:pPr>
              <w:r w:rsidRPr="00552F66">
                <w:rPr>
                  <w:rFonts w:ascii="Times" w:hAnsi="Times"/>
                  <w:sz w:val="22"/>
                  <w:szCs w:val="22"/>
                </w:rPr>
                <w:fldChar w:fldCharType="begin"/>
              </w:r>
              <w:r w:rsidRPr="00552F66">
                <w:rPr>
                  <w:rFonts w:ascii="Times" w:hAnsi="Times"/>
                  <w:sz w:val="22"/>
                  <w:szCs w:val="22"/>
                </w:rPr>
                <w:instrText xml:space="preserve"> BIBLIOGRAPHY </w:instrText>
              </w:r>
              <w:r w:rsidRPr="00552F66">
                <w:rPr>
                  <w:rFonts w:ascii="Times" w:hAnsi="Times"/>
                  <w:sz w:val="22"/>
                  <w:szCs w:val="22"/>
                </w:rPr>
                <w:fldChar w:fldCharType="separate"/>
              </w:r>
              <w:r w:rsidR="0026785C" w:rsidRPr="00552F66">
                <w:rPr>
                  <w:rFonts w:cs="Times New Roman"/>
                  <w:noProof/>
                </w:rPr>
                <w:t xml:space="preserve">Anderson, S. P., &amp; Neven, D. J. (1991). Cournot Competition Yields Spatial </w:t>
              </w:r>
            </w:p>
            <w:p w14:paraId="5456400C" w14:textId="77777777" w:rsidR="0037146D" w:rsidRPr="00552F66" w:rsidRDefault="0037146D" w:rsidP="0037146D">
              <w:pPr>
                <w:pStyle w:val="Bibliography"/>
                <w:jc w:val="both"/>
                <w:rPr>
                  <w:rFonts w:cs="Times New Roman"/>
                  <w:noProof/>
                </w:rPr>
              </w:pPr>
            </w:p>
            <w:p w14:paraId="0572B9FD" w14:textId="30E4CB41" w:rsidR="0026785C" w:rsidRPr="00552F66" w:rsidRDefault="0026785C" w:rsidP="0037146D">
              <w:pPr>
                <w:pStyle w:val="Bibliography"/>
                <w:jc w:val="both"/>
                <w:rPr>
                  <w:rFonts w:cs="Times New Roman"/>
                  <w:noProof/>
                </w:rPr>
              </w:pPr>
              <w:r w:rsidRPr="00552F66">
                <w:rPr>
                  <w:rFonts w:cs="Times New Roman"/>
                  <w:noProof/>
                </w:rPr>
                <w:t xml:space="preserve">Agglomeration. </w:t>
              </w:r>
              <w:r w:rsidRPr="00552F66">
                <w:rPr>
                  <w:rFonts w:cs="Times New Roman"/>
                  <w:i/>
                  <w:iCs/>
                  <w:noProof/>
                </w:rPr>
                <w:t>International Economics Review</w:t>
              </w:r>
              <w:r w:rsidRPr="00552F66">
                <w:rPr>
                  <w:rFonts w:cs="Times New Roman"/>
                  <w:noProof/>
                </w:rPr>
                <w:t xml:space="preserve"> </w:t>
              </w:r>
              <w:r w:rsidRPr="00552F66">
                <w:rPr>
                  <w:rFonts w:cs="Times New Roman"/>
                  <w:i/>
                  <w:iCs/>
                  <w:noProof/>
                </w:rPr>
                <w:t>, 32</w:t>
              </w:r>
              <w:r w:rsidRPr="00552F66">
                <w:rPr>
                  <w:rFonts w:cs="Times New Roman"/>
                  <w:noProof/>
                </w:rPr>
                <w:t>, 793-808.</w:t>
              </w:r>
            </w:p>
            <w:p w14:paraId="0BE3F87C" w14:textId="77777777" w:rsidR="0037146D" w:rsidRPr="00552F66" w:rsidRDefault="0037146D" w:rsidP="0037146D">
              <w:pPr>
                <w:pStyle w:val="Bibliography"/>
                <w:jc w:val="both"/>
                <w:rPr>
                  <w:rFonts w:cs="Times New Roman"/>
                  <w:noProof/>
                </w:rPr>
              </w:pPr>
            </w:p>
            <w:p w14:paraId="43C064A5" w14:textId="77777777" w:rsidR="0037146D" w:rsidRPr="00552F66" w:rsidRDefault="0026785C" w:rsidP="0037146D">
              <w:pPr>
                <w:pStyle w:val="Bibliography"/>
                <w:jc w:val="both"/>
                <w:rPr>
                  <w:rFonts w:cs="Times New Roman"/>
                  <w:i/>
                  <w:iCs/>
                  <w:noProof/>
                </w:rPr>
              </w:pPr>
              <w:r w:rsidRPr="00552F66">
                <w:rPr>
                  <w:rFonts w:cs="Times New Roman"/>
                  <w:noProof/>
                </w:rPr>
                <w:t xml:space="preserve">Belleflamme, P., &amp; Peitz, M. (2010). </w:t>
              </w:r>
              <w:r w:rsidRPr="00552F66">
                <w:rPr>
                  <w:rFonts w:cs="Times New Roman"/>
                  <w:i/>
                  <w:iCs/>
                  <w:noProof/>
                </w:rPr>
                <w:t xml:space="preserve">Industrial Organization: Markets and </w:t>
              </w:r>
            </w:p>
            <w:p w14:paraId="1D55C25B" w14:textId="46E1DF3D" w:rsidR="0026785C" w:rsidRPr="00552F66" w:rsidRDefault="0026785C" w:rsidP="0037146D">
              <w:pPr>
                <w:pStyle w:val="Bibliography"/>
                <w:jc w:val="both"/>
                <w:rPr>
                  <w:rFonts w:cs="Times New Roman"/>
                  <w:noProof/>
                </w:rPr>
              </w:pPr>
              <w:r w:rsidRPr="00552F66">
                <w:rPr>
                  <w:rFonts w:cs="Times New Roman"/>
                  <w:i/>
                  <w:iCs/>
                  <w:noProof/>
                </w:rPr>
                <w:t>Strategies.</w:t>
              </w:r>
              <w:r w:rsidRPr="00552F66">
                <w:rPr>
                  <w:rFonts w:cs="Times New Roman"/>
                  <w:noProof/>
                </w:rPr>
                <w:t xml:space="preserve"> New York: Cambridge University Press.</w:t>
              </w:r>
            </w:p>
            <w:p w14:paraId="771CAC36" w14:textId="77777777" w:rsidR="0037146D" w:rsidRPr="00552F66" w:rsidRDefault="0037146D" w:rsidP="0037146D">
              <w:pPr>
                <w:pStyle w:val="Bibliography"/>
                <w:jc w:val="both"/>
                <w:rPr>
                  <w:rFonts w:cs="Times New Roman"/>
                  <w:noProof/>
                </w:rPr>
              </w:pPr>
            </w:p>
            <w:p w14:paraId="7E0DCD4F" w14:textId="77777777" w:rsidR="0026785C" w:rsidRPr="00552F66" w:rsidRDefault="0026785C" w:rsidP="0037146D">
              <w:pPr>
                <w:pStyle w:val="Bibliography"/>
                <w:jc w:val="both"/>
                <w:rPr>
                  <w:rFonts w:cs="Times New Roman"/>
                  <w:noProof/>
                </w:rPr>
              </w:pPr>
              <w:r w:rsidRPr="00552F66">
                <w:rPr>
                  <w:rFonts w:cs="Times New Roman"/>
                  <w:noProof/>
                </w:rPr>
                <w:t xml:space="preserve">Bruttel, L. V. (2009). The critical discount factor as a measure for cartel stability? </w:t>
              </w:r>
              <w:r w:rsidRPr="00552F66">
                <w:rPr>
                  <w:rFonts w:cs="Times New Roman"/>
                  <w:i/>
                  <w:iCs/>
                  <w:noProof/>
                </w:rPr>
                <w:t>Journal of Economics</w:t>
              </w:r>
              <w:r w:rsidRPr="00552F66">
                <w:rPr>
                  <w:rFonts w:cs="Times New Roman"/>
                  <w:noProof/>
                </w:rPr>
                <w:t xml:space="preserve"> </w:t>
              </w:r>
              <w:r w:rsidRPr="00552F66">
                <w:rPr>
                  <w:rFonts w:cs="Times New Roman"/>
                  <w:i/>
                  <w:iCs/>
                  <w:noProof/>
                </w:rPr>
                <w:t>, 2</w:t>
              </w:r>
              <w:r w:rsidRPr="00552F66">
                <w:rPr>
                  <w:rFonts w:cs="Times New Roman"/>
                  <w:noProof/>
                </w:rPr>
                <w:t>, 113-136.</w:t>
              </w:r>
            </w:p>
            <w:p w14:paraId="22078057" w14:textId="77777777" w:rsidR="0037146D" w:rsidRPr="00552F66" w:rsidRDefault="0037146D" w:rsidP="0037146D">
              <w:pPr>
                <w:pStyle w:val="Bibliography"/>
                <w:jc w:val="both"/>
                <w:rPr>
                  <w:rFonts w:cs="Times New Roman"/>
                  <w:noProof/>
                </w:rPr>
              </w:pPr>
            </w:p>
            <w:p w14:paraId="728A4F00" w14:textId="77777777" w:rsidR="0026785C" w:rsidRPr="00552F66" w:rsidRDefault="0026785C" w:rsidP="0037146D">
              <w:pPr>
                <w:pStyle w:val="Bibliography"/>
                <w:jc w:val="both"/>
                <w:rPr>
                  <w:rFonts w:cs="Times New Roman"/>
                  <w:noProof/>
                </w:rPr>
              </w:pPr>
              <w:r w:rsidRPr="00552F66">
                <w:rPr>
                  <w:rFonts w:cs="Times New Roman"/>
                  <w:noProof/>
                </w:rPr>
                <w:t xml:space="preserve">Chang, M.-H. (1991). The effect of product differentation on collusive pricing. </w:t>
              </w:r>
              <w:r w:rsidRPr="00552F66">
                <w:rPr>
                  <w:rFonts w:cs="Times New Roman"/>
                  <w:i/>
                  <w:iCs/>
                  <w:noProof/>
                </w:rPr>
                <w:t>International Journal of Industrial Organization</w:t>
              </w:r>
              <w:r w:rsidRPr="00552F66">
                <w:rPr>
                  <w:rFonts w:cs="Times New Roman"/>
                  <w:noProof/>
                </w:rPr>
                <w:t xml:space="preserve"> </w:t>
              </w:r>
              <w:r w:rsidRPr="00552F66">
                <w:rPr>
                  <w:rFonts w:cs="Times New Roman"/>
                  <w:i/>
                  <w:iCs/>
                  <w:noProof/>
                </w:rPr>
                <w:t>, 9</w:t>
              </w:r>
              <w:r w:rsidRPr="00552F66">
                <w:rPr>
                  <w:rFonts w:cs="Times New Roman"/>
                  <w:noProof/>
                </w:rPr>
                <w:t>, 453-469.</w:t>
              </w:r>
            </w:p>
            <w:p w14:paraId="14D352AA" w14:textId="77777777" w:rsidR="0037146D" w:rsidRPr="00552F66" w:rsidRDefault="0037146D" w:rsidP="0037146D">
              <w:pPr>
                <w:pStyle w:val="Bibliography"/>
                <w:jc w:val="both"/>
                <w:rPr>
                  <w:rFonts w:cs="Times New Roman"/>
                  <w:noProof/>
                </w:rPr>
              </w:pPr>
            </w:p>
            <w:p w14:paraId="3F05A438" w14:textId="77777777" w:rsidR="0026785C" w:rsidRPr="00552F66" w:rsidRDefault="0026785C" w:rsidP="0037146D">
              <w:pPr>
                <w:pStyle w:val="Bibliography"/>
                <w:jc w:val="both"/>
                <w:rPr>
                  <w:rFonts w:cs="Times New Roman"/>
                  <w:noProof/>
                </w:rPr>
              </w:pPr>
              <w:r w:rsidRPr="00552F66">
                <w:rPr>
                  <w:rFonts w:cs="Times New Roman"/>
                  <w:noProof/>
                </w:rPr>
                <w:t xml:space="preserve">D'Aspremont, C., Gabszewitcz, J. J., &amp; Thisse, J. F. (1979). On Hotelling's "Stability in Competition". </w:t>
              </w:r>
              <w:r w:rsidRPr="00552F66">
                <w:rPr>
                  <w:rFonts w:cs="Times New Roman"/>
                  <w:i/>
                  <w:iCs/>
                  <w:noProof/>
                </w:rPr>
                <w:t>Econometrica</w:t>
              </w:r>
              <w:r w:rsidRPr="00552F66">
                <w:rPr>
                  <w:rFonts w:cs="Times New Roman"/>
                  <w:noProof/>
                </w:rPr>
                <w:t xml:space="preserve"> , 1145-1150.</w:t>
              </w:r>
            </w:p>
            <w:p w14:paraId="0A16FB0F" w14:textId="77777777" w:rsidR="0037146D" w:rsidRPr="00552F66" w:rsidRDefault="0037146D" w:rsidP="0037146D">
              <w:pPr>
                <w:pStyle w:val="Bibliography"/>
                <w:jc w:val="both"/>
                <w:rPr>
                  <w:rFonts w:cs="Times New Roman"/>
                  <w:noProof/>
                </w:rPr>
              </w:pPr>
            </w:p>
            <w:p w14:paraId="5679BD80" w14:textId="77777777" w:rsidR="0026785C" w:rsidRPr="00552F66" w:rsidRDefault="0026785C" w:rsidP="0037146D">
              <w:pPr>
                <w:pStyle w:val="Bibliography"/>
                <w:jc w:val="both"/>
                <w:rPr>
                  <w:rFonts w:cs="Times New Roman"/>
                  <w:noProof/>
                </w:rPr>
              </w:pPr>
              <w:r w:rsidRPr="00552F66">
                <w:rPr>
                  <w:rFonts w:cs="Times New Roman"/>
                  <w:noProof/>
                </w:rPr>
                <w:t xml:space="preserve">Deneckere, R. (1983). Duopoly Supergames With Product Differentiation. </w:t>
              </w:r>
              <w:r w:rsidRPr="00552F66">
                <w:rPr>
                  <w:rFonts w:cs="Times New Roman"/>
                  <w:i/>
                  <w:iCs/>
                  <w:noProof/>
                </w:rPr>
                <w:t>Economic Letters</w:t>
              </w:r>
              <w:r w:rsidRPr="00552F66">
                <w:rPr>
                  <w:rFonts w:cs="Times New Roman"/>
                  <w:noProof/>
                </w:rPr>
                <w:t xml:space="preserve"> , 37-42.</w:t>
              </w:r>
            </w:p>
            <w:p w14:paraId="2EAA23E0" w14:textId="77777777" w:rsidR="0037146D" w:rsidRPr="00552F66" w:rsidRDefault="0037146D" w:rsidP="0037146D">
              <w:pPr>
                <w:pStyle w:val="Bibliography"/>
                <w:jc w:val="both"/>
                <w:rPr>
                  <w:rFonts w:cs="Times New Roman"/>
                  <w:noProof/>
                </w:rPr>
              </w:pPr>
            </w:p>
            <w:p w14:paraId="502F0F68" w14:textId="77777777" w:rsidR="0037146D" w:rsidRPr="00552F66" w:rsidRDefault="0026785C" w:rsidP="0037146D">
              <w:pPr>
                <w:pStyle w:val="Bibliography"/>
                <w:jc w:val="both"/>
                <w:rPr>
                  <w:rFonts w:cs="Times New Roman"/>
                  <w:noProof/>
                </w:rPr>
              </w:pPr>
              <w:r w:rsidRPr="00552F66">
                <w:rPr>
                  <w:rFonts w:cs="Times New Roman"/>
                  <w:noProof/>
                </w:rPr>
                <w:t xml:space="preserve">Donsimoni, M.-P., Economides, N. S., &amp; Polemarchakis, H. M. (1986). Stable </w:t>
              </w:r>
            </w:p>
            <w:p w14:paraId="1767CA71" w14:textId="386EEA1D" w:rsidR="0026785C" w:rsidRPr="00552F66" w:rsidRDefault="0026785C" w:rsidP="0037146D">
              <w:pPr>
                <w:pStyle w:val="Bibliography"/>
                <w:jc w:val="both"/>
                <w:rPr>
                  <w:rFonts w:cs="Times New Roman"/>
                  <w:noProof/>
                </w:rPr>
              </w:pPr>
              <w:r w:rsidRPr="00552F66">
                <w:rPr>
                  <w:rFonts w:cs="Times New Roman"/>
                  <w:noProof/>
                </w:rPr>
                <w:t xml:space="preserve">Cartels. </w:t>
              </w:r>
              <w:r w:rsidRPr="00552F66">
                <w:rPr>
                  <w:rFonts w:cs="Times New Roman"/>
                  <w:i/>
                  <w:iCs/>
                  <w:noProof/>
                </w:rPr>
                <w:t>International Economic Review</w:t>
              </w:r>
              <w:r w:rsidRPr="00552F66">
                <w:rPr>
                  <w:rFonts w:cs="Times New Roman"/>
                  <w:noProof/>
                </w:rPr>
                <w:t xml:space="preserve"> </w:t>
              </w:r>
              <w:r w:rsidRPr="00552F66">
                <w:rPr>
                  <w:rFonts w:cs="Times New Roman"/>
                  <w:i/>
                  <w:iCs/>
                  <w:noProof/>
                </w:rPr>
                <w:t>, 27</w:t>
              </w:r>
              <w:r w:rsidRPr="00552F66">
                <w:rPr>
                  <w:rFonts w:cs="Times New Roman"/>
                  <w:noProof/>
                </w:rPr>
                <w:t>, 317-327.</w:t>
              </w:r>
            </w:p>
            <w:p w14:paraId="12183281" w14:textId="77777777" w:rsidR="0037146D" w:rsidRPr="00552F66" w:rsidRDefault="0037146D" w:rsidP="0037146D">
              <w:pPr>
                <w:pStyle w:val="Bibliography"/>
                <w:jc w:val="both"/>
                <w:rPr>
                  <w:rFonts w:cs="Times New Roman"/>
                  <w:noProof/>
                </w:rPr>
              </w:pPr>
            </w:p>
            <w:p w14:paraId="03CE1CF5" w14:textId="77777777" w:rsidR="0026785C" w:rsidRPr="00552F66" w:rsidRDefault="0026785C" w:rsidP="0037146D">
              <w:pPr>
                <w:pStyle w:val="Bibliography"/>
                <w:jc w:val="both"/>
                <w:rPr>
                  <w:rFonts w:cs="Times New Roman"/>
                  <w:noProof/>
                </w:rPr>
              </w:pPr>
              <w:r w:rsidRPr="00552F66">
                <w:rPr>
                  <w:rFonts w:cs="Times New Roman"/>
                  <w:noProof/>
                </w:rPr>
                <w:t xml:space="preserve">Green, E. J., &amp; Porter, R. H. (1984). Noncooperative collusion under imperfect price information. </w:t>
              </w:r>
              <w:r w:rsidRPr="00552F66">
                <w:rPr>
                  <w:rFonts w:cs="Times New Roman"/>
                  <w:i/>
                  <w:iCs/>
                  <w:noProof/>
                </w:rPr>
                <w:t>Econometrica</w:t>
              </w:r>
              <w:r w:rsidRPr="00552F66">
                <w:rPr>
                  <w:rFonts w:cs="Times New Roman"/>
                  <w:noProof/>
                </w:rPr>
                <w:t xml:space="preserve"> , 87-100.</w:t>
              </w:r>
            </w:p>
            <w:p w14:paraId="45563BC8" w14:textId="77777777" w:rsidR="0037146D" w:rsidRPr="00552F66" w:rsidRDefault="0037146D" w:rsidP="0037146D">
              <w:pPr>
                <w:pStyle w:val="Bibliography"/>
                <w:jc w:val="both"/>
                <w:rPr>
                  <w:rFonts w:cs="Times New Roman"/>
                  <w:noProof/>
                </w:rPr>
              </w:pPr>
            </w:p>
            <w:p w14:paraId="1539968F" w14:textId="77777777" w:rsidR="0026785C" w:rsidRPr="00552F66" w:rsidRDefault="0026785C" w:rsidP="0037146D">
              <w:pPr>
                <w:pStyle w:val="Bibliography"/>
                <w:jc w:val="both"/>
                <w:rPr>
                  <w:rFonts w:cs="Times New Roman"/>
                  <w:noProof/>
                </w:rPr>
              </w:pPr>
              <w:r w:rsidRPr="00552F66">
                <w:rPr>
                  <w:rFonts w:cs="Times New Roman"/>
                  <w:noProof/>
                </w:rPr>
                <w:t xml:space="preserve">Gupta, B., &amp; Venkatu, G. (2002). Tacit Collusion in a Spatial Model with Delivered Pricing. </w:t>
              </w:r>
              <w:r w:rsidRPr="00552F66">
                <w:rPr>
                  <w:rFonts w:cs="Times New Roman"/>
                  <w:i/>
                  <w:iCs/>
                  <w:noProof/>
                </w:rPr>
                <w:t>Journal of Economics</w:t>
              </w:r>
              <w:r w:rsidRPr="00552F66">
                <w:rPr>
                  <w:rFonts w:cs="Times New Roman"/>
                  <w:noProof/>
                </w:rPr>
                <w:t xml:space="preserve"> , 49-64.</w:t>
              </w:r>
            </w:p>
            <w:p w14:paraId="184034FC" w14:textId="77777777" w:rsidR="0037146D" w:rsidRPr="00552F66" w:rsidRDefault="0037146D" w:rsidP="0037146D">
              <w:pPr>
                <w:pStyle w:val="Bibliography"/>
                <w:jc w:val="both"/>
                <w:rPr>
                  <w:rFonts w:cs="Times New Roman"/>
                  <w:noProof/>
                </w:rPr>
              </w:pPr>
            </w:p>
            <w:p w14:paraId="5D519E3A" w14:textId="77777777" w:rsidR="0026785C" w:rsidRPr="00552F66" w:rsidRDefault="0026785C" w:rsidP="0037146D">
              <w:pPr>
                <w:pStyle w:val="Bibliography"/>
                <w:jc w:val="both"/>
                <w:rPr>
                  <w:rFonts w:cs="Times New Roman"/>
                  <w:noProof/>
                </w:rPr>
              </w:pPr>
              <w:r w:rsidRPr="00552F66">
                <w:rPr>
                  <w:rFonts w:cs="Times New Roman"/>
                  <w:noProof/>
                </w:rPr>
                <w:t xml:space="preserve">Hamilton, J. H., Thisse, J.-F., &amp; Weskamp, A. (1989). Spatial Discrimination: Bertrand vs. Cournot in a Model of Location Choice. </w:t>
              </w:r>
              <w:r w:rsidRPr="00552F66">
                <w:rPr>
                  <w:rFonts w:cs="Times New Roman"/>
                  <w:i/>
                  <w:iCs/>
                  <w:noProof/>
                </w:rPr>
                <w:t>Regional Science and Urban Economics</w:t>
              </w:r>
              <w:r w:rsidRPr="00552F66">
                <w:rPr>
                  <w:rFonts w:cs="Times New Roman"/>
                  <w:noProof/>
                </w:rPr>
                <w:t xml:space="preserve"> </w:t>
              </w:r>
              <w:r w:rsidRPr="00552F66">
                <w:rPr>
                  <w:rFonts w:cs="Times New Roman"/>
                  <w:i/>
                  <w:iCs/>
                  <w:noProof/>
                </w:rPr>
                <w:t>, 19</w:t>
              </w:r>
              <w:r w:rsidRPr="00552F66">
                <w:rPr>
                  <w:rFonts w:cs="Times New Roman"/>
                  <w:noProof/>
                </w:rPr>
                <w:t>, 87-102.</w:t>
              </w:r>
            </w:p>
            <w:p w14:paraId="723D6C67" w14:textId="77777777" w:rsidR="0037146D" w:rsidRPr="00552F66" w:rsidRDefault="0037146D" w:rsidP="0037146D">
              <w:pPr>
                <w:pStyle w:val="Bibliography"/>
                <w:jc w:val="both"/>
                <w:rPr>
                  <w:rFonts w:cs="Times New Roman"/>
                  <w:noProof/>
                </w:rPr>
              </w:pPr>
            </w:p>
            <w:p w14:paraId="1F2FEC57" w14:textId="77777777" w:rsidR="0026785C" w:rsidRPr="00552F66" w:rsidRDefault="0026785C" w:rsidP="0037146D">
              <w:pPr>
                <w:pStyle w:val="Bibliography"/>
                <w:jc w:val="both"/>
                <w:rPr>
                  <w:rFonts w:cs="Times New Roman"/>
                  <w:noProof/>
                </w:rPr>
              </w:pPr>
              <w:r w:rsidRPr="00552F66">
                <w:rPr>
                  <w:rFonts w:cs="Times New Roman"/>
                  <w:noProof/>
                </w:rPr>
                <w:t xml:space="preserve">Hobbs, B. F. (1986). Mill Pricing Versus Spatial Price Discrimination Under Bertrand and Cournot Spatial Competition. </w:t>
              </w:r>
              <w:r w:rsidRPr="00552F66">
                <w:rPr>
                  <w:rFonts w:cs="Times New Roman"/>
                  <w:i/>
                  <w:iCs/>
                  <w:noProof/>
                </w:rPr>
                <w:t>The Journal of Industrial Economics</w:t>
              </w:r>
              <w:r w:rsidRPr="00552F66">
                <w:rPr>
                  <w:rFonts w:cs="Times New Roman"/>
                  <w:noProof/>
                </w:rPr>
                <w:t xml:space="preserve"> </w:t>
              </w:r>
              <w:r w:rsidRPr="00552F66">
                <w:rPr>
                  <w:rFonts w:cs="Times New Roman"/>
                  <w:i/>
                  <w:iCs/>
                  <w:noProof/>
                </w:rPr>
                <w:t>, 35</w:t>
              </w:r>
              <w:r w:rsidRPr="00552F66">
                <w:rPr>
                  <w:rFonts w:cs="Times New Roman"/>
                  <w:noProof/>
                </w:rPr>
                <w:t>, 173-191.</w:t>
              </w:r>
            </w:p>
            <w:p w14:paraId="3974A8D9" w14:textId="77777777" w:rsidR="0037146D" w:rsidRPr="00552F66" w:rsidRDefault="0037146D" w:rsidP="0037146D">
              <w:pPr>
                <w:pStyle w:val="Bibliography"/>
                <w:jc w:val="both"/>
                <w:rPr>
                  <w:rFonts w:cs="Times New Roman"/>
                  <w:noProof/>
                </w:rPr>
              </w:pPr>
            </w:p>
            <w:p w14:paraId="0C8A9435" w14:textId="77777777" w:rsidR="0026785C" w:rsidRPr="00552F66" w:rsidRDefault="0026785C" w:rsidP="0037146D">
              <w:pPr>
                <w:pStyle w:val="Bibliography"/>
                <w:jc w:val="both"/>
                <w:rPr>
                  <w:rFonts w:cs="Times New Roman"/>
                  <w:noProof/>
                </w:rPr>
              </w:pPr>
              <w:r w:rsidRPr="00552F66">
                <w:rPr>
                  <w:rFonts w:cs="Times New Roman"/>
                  <w:noProof/>
                </w:rPr>
                <w:t xml:space="preserve">Hotelling, H. (1929, March). Stability in Competition. </w:t>
              </w:r>
              <w:r w:rsidRPr="00552F66">
                <w:rPr>
                  <w:rFonts w:cs="Times New Roman"/>
                  <w:i/>
                  <w:iCs/>
                  <w:noProof/>
                </w:rPr>
                <w:t>The Economic Journal</w:t>
              </w:r>
              <w:r w:rsidRPr="00552F66">
                <w:rPr>
                  <w:rFonts w:cs="Times New Roman"/>
                  <w:noProof/>
                </w:rPr>
                <w:t xml:space="preserve"> , 41-57.</w:t>
              </w:r>
            </w:p>
            <w:p w14:paraId="4B7E695E" w14:textId="77777777" w:rsidR="0037146D" w:rsidRPr="00552F66" w:rsidRDefault="0037146D" w:rsidP="0037146D">
              <w:pPr>
                <w:pStyle w:val="Bibliography"/>
                <w:jc w:val="both"/>
                <w:rPr>
                  <w:rFonts w:cs="Times New Roman"/>
                  <w:noProof/>
                </w:rPr>
              </w:pPr>
            </w:p>
            <w:p w14:paraId="3B647D7C" w14:textId="77777777" w:rsidR="0026785C" w:rsidRPr="00552F66" w:rsidRDefault="0026785C" w:rsidP="0037146D">
              <w:pPr>
                <w:pStyle w:val="Bibliography"/>
                <w:jc w:val="both"/>
                <w:rPr>
                  <w:rFonts w:cs="Times New Roman"/>
                  <w:noProof/>
                </w:rPr>
              </w:pPr>
              <w:r w:rsidRPr="00552F66">
                <w:rPr>
                  <w:rFonts w:cs="Times New Roman"/>
                  <w:noProof/>
                </w:rPr>
                <w:t xml:space="preserve">Ivaldi, M., Jullien, B., Rey, P., Seabright, P., &amp; Tirole, J. (2003). </w:t>
              </w:r>
              <w:r w:rsidRPr="00552F66">
                <w:rPr>
                  <w:rFonts w:cs="Times New Roman"/>
                  <w:i/>
                  <w:iCs/>
                  <w:noProof/>
                </w:rPr>
                <w:t>The Economics of Unilateral Effects.</w:t>
              </w:r>
              <w:r w:rsidRPr="00552F66">
                <w:rPr>
                  <w:rFonts w:cs="Times New Roman"/>
                  <w:noProof/>
                </w:rPr>
                <w:t xml:space="preserve"> European Commission. Toulouse: Industrial Economics Institute.</w:t>
              </w:r>
            </w:p>
            <w:p w14:paraId="4B9D2180" w14:textId="77777777" w:rsidR="0037146D" w:rsidRPr="00552F66" w:rsidRDefault="0037146D" w:rsidP="0037146D">
              <w:pPr>
                <w:pStyle w:val="Bibliography"/>
                <w:jc w:val="both"/>
                <w:rPr>
                  <w:rFonts w:cs="Times New Roman"/>
                  <w:noProof/>
                </w:rPr>
              </w:pPr>
            </w:p>
            <w:p w14:paraId="192EDBC9" w14:textId="77777777" w:rsidR="0026785C" w:rsidRPr="00552F66" w:rsidRDefault="0026785C" w:rsidP="0037146D">
              <w:pPr>
                <w:pStyle w:val="Bibliography"/>
                <w:jc w:val="both"/>
                <w:rPr>
                  <w:rFonts w:cs="Times New Roman"/>
                  <w:noProof/>
                </w:rPr>
              </w:pPr>
              <w:r w:rsidRPr="00552F66">
                <w:rPr>
                  <w:rFonts w:cs="Times New Roman"/>
                  <w:noProof/>
                </w:rPr>
                <w:t xml:space="preserve">Jacquemin, A., &amp; Slade, M. E. (1989). </w:t>
              </w:r>
              <w:r w:rsidRPr="00552F66">
                <w:rPr>
                  <w:rFonts w:cs="Times New Roman"/>
                  <w:i/>
                  <w:iCs/>
                  <w:noProof/>
                </w:rPr>
                <w:t>Handbook of Industrial Organization</w:t>
              </w:r>
              <w:r w:rsidRPr="00552F66">
                <w:rPr>
                  <w:rFonts w:cs="Times New Roman"/>
                  <w:noProof/>
                </w:rPr>
                <w:t xml:space="preserve"> (Vol. 1). (R. Willig, &amp; R. Schmalensee, Eds.) Amsterdam: Elsevier.</w:t>
              </w:r>
            </w:p>
            <w:p w14:paraId="661B09FC" w14:textId="77777777" w:rsidR="0037146D" w:rsidRPr="00552F66" w:rsidRDefault="0037146D" w:rsidP="0037146D">
              <w:pPr>
                <w:pStyle w:val="Bibliography"/>
                <w:jc w:val="both"/>
                <w:rPr>
                  <w:rFonts w:cs="Times New Roman"/>
                  <w:noProof/>
                </w:rPr>
              </w:pPr>
            </w:p>
            <w:p w14:paraId="35B26A6A" w14:textId="77777777" w:rsidR="0026785C" w:rsidRPr="00552F66" w:rsidRDefault="0026785C" w:rsidP="0037146D">
              <w:pPr>
                <w:pStyle w:val="Bibliography"/>
                <w:jc w:val="both"/>
                <w:rPr>
                  <w:rFonts w:cs="Times New Roman"/>
                  <w:noProof/>
                </w:rPr>
              </w:pPr>
              <w:r w:rsidRPr="00552F66">
                <w:rPr>
                  <w:rFonts w:cs="Times New Roman"/>
                  <w:noProof/>
                </w:rPr>
                <w:t xml:space="preserve">Matsumura, T., &amp; Shimizu, D. (2004). Spatial Cournot competition and economic welfare: a note. </w:t>
              </w:r>
              <w:r w:rsidRPr="00552F66">
                <w:rPr>
                  <w:rFonts w:cs="Times New Roman"/>
                  <w:i/>
                  <w:iCs/>
                  <w:noProof/>
                </w:rPr>
                <w:t>Regional Science and Urban Economics</w:t>
              </w:r>
              <w:r w:rsidRPr="00552F66">
                <w:rPr>
                  <w:rFonts w:cs="Times New Roman"/>
                  <w:noProof/>
                </w:rPr>
                <w:t xml:space="preserve"> , 658-670.</w:t>
              </w:r>
            </w:p>
            <w:p w14:paraId="365AE443" w14:textId="77777777" w:rsidR="0037146D" w:rsidRPr="00552F66" w:rsidRDefault="0037146D" w:rsidP="0037146D">
              <w:pPr>
                <w:pStyle w:val="Bibliography"/>
                <w:jc w:val="both"/>
                <w:rPr>
                  <w:rFonts w:cs="Times New Roman"/>
                  <w:noProof/>
                </w:rPr>
              </w:pPr>
            </w:p>
            <w:p w14:paraId="18A9276C" w14:textId="77777777" w:rsidR="0026785C" w:rsidRPr="00552F66" w:rsidRDefault="0026785C" w:rsidP="0037146D">
              <w:pPr>
                <w:pStyle w:val="Bibliography"/>
                <w:jc w:val="both"/>
                <w:rPr>
                  <w:rFonts w:cs="Times New Roman"/>
                  <w:noProof/>
                </w:rPr>
              </w:pPr>
              <w:r w:rsidRPr="00552F66">
                <w:rPr>
                  <w:rFonts w:cs="Times New Roman"/>
                  <w:noProof/>
                </w:rPr>
                <w:t xml:space="preserve">Motta, M. (2004). </w:t>
              </w:r>
              <w:r w:rsidRPr="00552F66">
                <w:rPr>
                  <w:rFonts w:cs="Times New Roman"/>
                  <w:i/>
                  <w:iCs/>
                  <w:noProof/>
                </w:rPr>
                <w:t>Competition Policy: Theory and Practice.</w:t>
              </w:r>
              <w:r w:rsidRPr="00552F66">
                <w:rPr>
                  <w:rFonts w:cs="Times New Roman"/>
                  <w:noProof/>
                </w:rPr>
                <w:t xml:space="preserve"> New York: Cambridge University Press.</w:t>
              </w:r>
            </w:p>
            <w:p w14:paraId="57F39E67" w14:textId="77777777" w:rsidR="0037146D" w:rsidRPr="00552F66" w:rsidRDefault="0037146D" w:rsidP="0037146D">
              <w:pPr>
                <w:pStyle w:val="Bibliography"/>
                <w:jc w:val="both"/>
                <w:rPr>
                  <w:rFonts w:cs="Times New Roman"/>
                  <w:noProof/>
                </w:rPr>
              </w:pPr>
            </w:p>
            <w:p w14:paraId="2C5A1594" w14:textId="77777777" w:rsidR="0026785C" w:rsidRPr="00552F66" w:rsidRDefault="0026785C" w:rsidP="0037146D">
              <w:pPr>
                <w:pStyle w:val="Bibliography"/>
                <w:jc w:val="both"/>
                <w:rPr>
                  <w:rFonts w:cs="Times New Roman"/>
                  <w:noProof/>
                </w:rPr>
              </w:pPr>
              <w:r w:rsidRPr="00552F66">
                <w:rPr>
                  <w:rFonts w:cs="Times New Roman"/>
                  <w:noProof/>
                </w:rPr>
                <w:t xml:space="preserve">Neven, D. (1985). Two Stage (Perfect) Equilibrium in Hotelling's Model. </w:t>
              </w:r>
              <w:r w:rsidRPr="00552F66">
                <w:rPr>
                  <w:rFonts w:cs="Times New Roman"/>
                  <w:i/>
                  <w:iCs/>
                  <w:noProof/>
                </w:rPr>
                <w:t>The Journal of Industrial Economics</w:t>
              </w:r>
              <w:r w:rsidRPr="00552F66">
                <w:rPr>
                  <w:rFonts w:cs="Times New Roman"/>
                  <w:noProof/>
                </w:rPr>
                <w:t xml:space="preserve"> , 317-325.</w:t>
              </w:r>
            </w:p>
            <w:p w14:paraId="3810BADF" w14:textId="77777777" w:rsidR="0037146D" w:rsidRPr="00552F66" w:rsidRDefault="0037146D" w:rsidP="0037146D">
              <w:pPr>
                <w:pStyle w:val="Bibliography"/>
                <w:jc w:val="both"/>
                <w:rPr>
                  <w:rFonts w:cs="Times New Roman"/>
                  <w:noProof/>
                </w:rPr>
              </w:pPr>
            </w:p>
            <w:p w14:paraId="16FAA336" w14:textId="77777777" w:rsidR="0026785C" w:rsidRPr="00552F66" w:rsidRDefault="0026785C" w:rsidP="0037146D">
              <w:pPr>
                <w:pStyle w:val="Bibliography"/>
                <w:jc w:val="both"/>
                <w:rPr>
                  <w:rFonts w:cs="Times New Roman"/>
                  <w:noProof/>
                </w:rPr>
              </w:pPr>
              <w:r w:rsidRPr="00552F66">
                <w:rPr>
                  <w:rFonts w:cs="Times New Roman"/>
                  <w:noProof/>
                </w:rPr>
                <w:t xml:space="preserve">Pal, D. (1998). Does Cournot competition yield spatial agglomeration? . </w:t>
              </w:r>
              <w:r w:rsidRPr="00552F66">
                <w:rPr>
                  <w:rFonts w:cs="Times New Roman"/>
                  <w:i/>
                  <w:iCs/>
                  <w:noProof/>
                </w:rPr>
                <w:t>Economics Letters</w:t>
              </w:r>
              <w:r w:rsidRPr="00552F66">
                <w:rPr>
                  <w:rFonts w:cs="Times New Roman"/>
                  <w:noProof/>
                </w:rPr>
                <w:t xml:space="preserve"> </w:t>
              </w:r>
              <w:r w:rsidRPr="00552F66">
                <w:rPr>
                  <w:rFonts w:cs="Times New Roman"/>
                  <w:i/>
                  <w:iCs/>
                  <w:noProof/>
                </w:rPr>
                <w:t>, 60</w:t>
              </w:r>
              <w:r w:rsidRPr="00552F66">
                <w:rPr>
                  <w:rFonts w:cs="Times New Roman"/>
                  <w:noProof/>
                </w:rPr>
                <w:t>, 49-53.</w:t>
              </w:r>
            </w:p>
            <w:p w14:paraId="74DDD49A" w14:textId="77777777" w:rsidR="0037146D" w:rsidRPr="00552F66" w:rsidRDefault="0037146D" w:rsidP="0037146D">
              <w:pPr>
                <w:pStyle w:val="Bibliography"/>
                <w:jc w:val="both"/>
                <w:rPr>
                  <w:rFonts w:cs="Times New Roman"/>
                  <w:noProof/>
                </w:rPr>
              </w:pPr>
            </w:p>
            <w:p w14:paraId="28541D4B" w14:textId="77777777" w:rsidR="0026785C" w:rsidRPr="00552F66" w:rsidRDefault="0026785C" w:rsidP="0037146D">
              <w:pPr>
                <w:pStyle w:val="Bibliography"/>
                <w:jc w:val="both"/>
                <w:rPr>
                  <w:rFonts w:cs="Times New Roman"/>
                  <w:noProof/>
                </w:rPr>
              </w:pPr>
              <w:r w:rsidRPr="00552F66">
                <w:rPr>
                  <w:rFonts w:cs="Times New Roman"/>
                  <w:noProof/>
                </w:rPr>
                <w:t xml:space="preserve">Ross, T. W. (1992). Cartel stability and product differentiation. </w:t>
              </w:r>
              <w:r w:rsidRPr="00552F66">
                <w:rPr>
                  <w:rFonts w:cs="Times New Roman"/>
                  <w:i/>
                  <w:iCs/>
                  <w:noProof/>
                </w:rPr>
                <w:t>International Journal of Industrial Organization</w:t>
              </w:r>
              <w:r w:rsidRPr="00552F66">
                <w:rPr>
                  <w:rFonts w:cs="Times New Roman"/>
                  <w:noProof/>
                </w:rPr>
                <w:t xml:space="preserve"> </w:t>
              </w:r>
              <w:r w:rsidRPr="00552F66">
                <w:rPr>
                  <w:rFonts w:cs="Times New Roman"/>
                  <w:i/>
                  <w:iCs/>
                  <w:noProof/>
                </w:rPr>
                <w:t>, 10</w:t>
              </w:r>
              <w:r w:rsidRPr="00552F66">
                <w:rPr>
                  <w:rFonts w:cs="Times New Roman"/>
                  <w:noProof/>
                </w:rPr>
                <w:t>, 1-13.</w:t>
              </w:r>
            </w:p>
            <w:p w14:paraId="7D31FEBE" w14:textId="77777777" w:rsidR="0037146D" w:rsidRPr="00552F66" w:rsidRDefault="0037146D" w:rsidP="0037146D">
              <w:pPr>
                <w:pStyle w:val="Bibliography"/>
                <w:jc w:val="both"/>
                <w:rPr>
                  <w:rFonts w:cs="Times New Roman"/>
                  <w:noProof/>
                </w:rPr>
              </w:pPr>
            </w:p>
            <w:p w14:paraId="3DF49572" w14:textId="77777777" w:rsidR="0026785C" w:rsidRPr="00552F66" w:rsidRDefault="0026785C" w:rsidP="0037146D">
              <w:pPr>
                <w:pStyle w:val="Bibliography"/>
                <w:jc w:val="both"/>
                <w:rPr>
                  <w:rFonts w:cs="Times New Roman"/>
                  <w:noProof/>
                </w:rPr>
              </w:pPr>
              <w:r w:rsidRPr="00552F66">
                <w:rPr>
                  <w:rFonts w:cs="Times New Roman"/>
                  <w:noProof/>
                </w:rPr>
                <w:t xml:space="preserve">Rotemberg, J., &amp; Saloner, G. (1986). Supergame-theoretic of price wars during booms. </w:t>
              </w:r>
              <w:r w:rsidRPr="00552F66">
                <w:rPr>
                  <w:rFonts w:cs="Times New Roman"/>
                  <w:i/>
                  <w:iCs/>
                  <w:noProof/>
                </w:rPr>
                <w:t>American Economic Review</w:t>
              </w:r>
              <w:r w:rsidRPr="00552F66">
                <w:rPr>
                  <w:rFonts w:cs="Times New Roman"/>
                  <w:noProof/>
                </w:rPr>
                <w:t xml:space="preserve"> , 390-407.</w:t>
              </w:r>
            </w:p>
            <w:p w14:paraId="6F616885" w14:textId="17E889AF" w:rsidR="00F713EA" w:rsidRPr="00552F66" w:rsidRDefault="00F713EA" w:rsidP="0037146D">
              <w:pPr>
                <w:spacing w:line="276" w:lineRule="auto"/>
                <w:jc w:val="both"/>
                <w:rPr>
                  <w:rFonts w:ascii="Times" w:hAnsi="Times"/>
                  <w:sz w:val="22"/>
                  <w:szCs w:val="22"/>
                </w:rPr>
              </w:pPr>
              <w:r w:rsidRPr="00552F66">
                <w:rPr>
                  <w:rFonts w:ascii="Times" w:hAnsi="Times"/>
                  <w:b/>
                  <w:bCs/>
                  <w:noProof/>
                  <w:sz w:val="22"/>
                  <w:szCs w:val="22"/>
                </w:rPr>
                <w:fldChar w:fldCharType="end"/>
              </w:r>
            </w:p>
          </w:sdtContent>
        </w:sdt>
      </w:sdtContent>
    </w:sdt>
    <w:sectPr w:rsidR="00F713EA" w:rsidRPr="00552F66" w:rsidSect="00352302">
      <w:footerReference w:type="even" r:id="rId51"/>
      <w:footerReference w:type="default" r:id="rId52"/>
      <w:pgSz w:w="11900" w:h="16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F74C37" w14:textId="77777777" w:rsidR="00417353" w:rsidRDefault="00417353" w:rsidP="00BE6E6A">
      <w:r>
        <w:separator/>
      </w:r>
    </w:p>
  </w:endnote>
  <w:endnote w:type="continuationSeparator" w:id="0">
    <w:p w14:paraId="6F5D8DE4" w14:textId="77777777" w:rsidR="00417353" w:rsidRDefault="00417353" w:rsidP="00BE6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EF6B9B" w14:textId="77777777" w:rsidR="00417353" w:rsidRDefault="00417353" w:rsidP="0035230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8F610CD" w14:textId="77777777" w:rsidR="00417353" w:rsidRDefault="00417353" w:rsidP="00C07A5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8F804E" w14:textId="77777777" w:rsidR="00417353" w:rsidRDefault="00417353" w:rsidP="0035230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273B5">
      <w:rPr>
        <w:rStyle w:val="PageNumber"/>
        <w:noProof/>
      </w:rPr>
      <w:t>42</w:t>
    </w:r>
    <w:r>
      <w:rPr>
        <w:rStyle w:val="PageNumber"/>
      </w:rPr>
      <w:fldChar w:fldCharType="end"/>
    </w:r>
  </w:p>
  <w:p w14:paraId="53291821" w14:textId="77777777" w:rsidR="00417353" w:rsidRDefault="00417353" w:rsidP="00C07A5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AEDDCE" w14:textId="77777777" w:rsidR="00417353" w:rsidRDefault="00417353" w:rsidP="00BE6E6A">
      <w:r>
        <w:separator/>
      </w:r>
    </w:p>
  </w:footnote>
  <w:footnote w:type="continuationSeparator" w:id="0">
    <w:p w14:paraId="6930EA5B" w14:textId="77777777" w:rsidR="00417353" w:rsidRDefault="00417353" w:rsidP="00BE6E6A">
      <w:r>
        <w:continuationSeparator/>
      </w:r>
    </w:p>
  </w:footnote>
  <w:footnote w:id="1">
    <w:p w14:paraId="670445A6" w14:textId="62DE88F9" w:rsidR="00417353" w:rsidRPr="00023DE0" w:rsidRDefault="00417353" w:rsidP="001572A4">
      <w:pPr>
        <w:pStyle w:val="FootnoteText"/>
        <w:rPr>
          <w:sz w:val="16"/>
          <w:szCs w:val="16"/>
        </w:rPr>
      </w:pPr>
      <w:r w:rsidRPr="00023DE0">
        <w:rPr>
          <w:rStyle w:val="FootnoteReference"/>
          <w:sz w:val="20"/>
          <w:szCs w:val="16"/>
        </w:rPr>
        <w:footnoteRef/>
      </w:r>
      <w:r w:rsidRPr="00023DE0">
        <w:rPr>
          <w:sz w:val="20"/>
          <w:szCs w:val="16"/>
        </w:rPr>
        <w:t xml:space="preserve"> </w:t>
      </w:r>
      <w:r w:rsidRPr="00023DE0">
        <w:rPr>
          <w:sz w:val="16"/>
          <w:szCs w:val="16"/>
        </w:rPr>
        <w:t>In some cases this might be proven not to be true, for example when collusion redistributes production among</w:t>
      </w:r>
      <w:r>
        <w:rPr>
          <w:sz w:val="16"/>
          <w:szCs w:val="16"/>
        </w:rPr>
        <w:t xml:space="preserve">st firms in a market where </w:t>
      </w:r>
      <w:r w:rsidRPr="00023DE0">
        <w:rPr>
          <w:sz w:val="16"/>
          <w:szCs w:val="16"/>
        </w:rPr>
        <w:t>firm</w:t>
      </w:r>
      <w:r>
        <w:rPr>
          <w:sz w:val="16"/>
          <w:szCs w:val="16"/>
        </w:rPr>
        <w:t>s are asymmetric in efficiency. If</w:t>
      </w:r>
      <w:r w:rsidRPr="00023DE0">
        <w:rPr>
          <w:sz w:val="16"/>
          <w:szCs w:val="16"/>
        </w:rPr>
        <w:t xml:space="preserve"> in the collusive </w:t>
      </w:r>
      <w:r>
        <w:rPr>
          <w:sz w:val="16"/>
          <w:szCs w:val="16"/>
        </w:rPr>
        <w:t>outcome the efficient firms produce</w:t>
      </w:r>
      <w:r w:rsidRPr="00023DE0">
        <w:rPr>
          <w:sz w:val="16"/>
          <w:szCs w:val="16"/>
        </w:rPr>
        <w:t xml:space="preserve"> more than the inefficient ones, a welfare improvement can result from collusion. However, in most cases collusion will show to be welfare reducing. </w:t>
      </w:r>
    </w:p>
  </w:footnote>
  <w:footnote w:id="2">
    <w:p w14:paraId="664A8265" w14:textId="42ECBB9A" w:rsidR="00417353" w:rsidRDefault="00417353">
      <w:pPr>
        <w:pStyle w:val="FootnoteText"/>
      </w:pPr>
      <w:r w:rsidRPr="008C5B12">
        <w:rPr>
          <w:rStyle w:val="FootnoteReference"/>
          <w:sz w:val="20"/>
        </w:rPr>
        <w:footnoteRef/>
      </w:r>
      <w:r>
        <w:t xml:space="preserve"> </w:t>
      </w:r>
      <w:r w:rsidRPr="008C5B12">
        <w:rPr>
          <w:rFonts w:ascii="Times" w:hAnsi="Times"/>
          <w:sz w:val="16"/>
          <w:szCs w:val="22"/>
        </w:rPr>
        <w:t>The outcome in these models is that both firms locate in the middle with minimum differentiation.</w:t>
      </w:r>
    </w:p>
  </w:footnote>
  <w:footnote w:id="3">
    <w:p w14:paraId="290E8362" w14:textId="23420B16" w:rsidR="00417353" w:rsidRPr="003B52F2" w:rsidRDefault="00417353">
      <w:pPr>
        <w:pStyle w:val="FootnoteText"/>
        <w:rPr>
          <w:sz w:val="20"/>
          <w:szCs w:val="20"/>
        </w:rPr>
      </w:pPr>
      <w:r w:rsidRPr="003B52F2">
        <w:rPr>
          <w:rStyle w:val="FootnoteReference"/>
          <w:sz w:val="20"/>
          <w:szCs w:val="20"/>
        </w:rPr>
        <w:footnoteRef/>
      </w:r>
      <w:r w:rsidRPr="003B52F2">
        <w:rPr>
          <w:sz w:val="20"/>
          <w:szCs w:val="20"/>
        </w:rPr>
        <w:t xml:space="preserve"> </w:t>
      </w:r>
      <w:r w:rsidRPr="003B52F2">
        <w:rPr>
          <w:rFonts w:ascii="Times" w:hAnsi="Times"/>
          <w:sz w:val="16"/>
          <w:szCs w:val="22"/>
        </w:rPr>
        <w:t>The product space represents all possibilities of products that differ in one aspect.</w:t>
      </w:r>
    </w:p>
  </w:footnote>
  <w:footnote w:id="4">
    <w:p w14:paraId="79258C20" w14:textId="1C4824E9" w:rsidR="00417353" w:rsidRDefault="00417353">
      <w:pPr>
        <w:pStyle w:val="FootnoteText"/>
      </w:pPr>
      <w:r w:rsidRPr="00F5671C">
        <w:rPr>
          <w:rStyle w:val="FootnoteReference"/>
          <w:sz w:val="20"/>
        </w:rPr>
        <w:footnoteRef/>
      </w:r>
      <w:r w:rsidRPr="00F5671C">
        <w:rPr>
          <w:sz w:val="20"/>
        </w:rPr>
        <w:t xml:space="preserve"> </w:t>
      </w:r>
      <w:r w:rsidRPr="00F5671C">
        <w:rPr>
          <w:sz w:val="16"/>
        </w:rPr>
        <w:t xml:space="preserve">At </w:t>
      </w:r>
      <w:proofErr w:type="gramStart"/>
      <m:oMath>
        <m:r>
          <w:rPr>
            <w:rFonts w:ascii="Cambria Math" w:hAnsi="Cambria Math"/>
            <w:sz w:val="16"/>
          </w:rPr>
          <m:t>k≥(</m:t>
        </m:r>
        <w:proofErr w:type="gramEnd"/>
        <m:r>
          <w:rPr>
            <w:rFonts w:ascii="Cambria Math" w:hAnsi="Cambria Math"/>
            <w:sz w:val="16"/>
          </w:rPr>
          <m:t>5/4)t</m:t>
        </m:r>
      </m:oMath>
      <w:r w:rsidRPr="00F5671C">
        <w:rPr>
          <w:sz w:val="16"/>
        </w:rPr>
        <w:t xml:space="preserve"> this condition is met </w:t>
      </w:r>
      <w:r w:rsidRPr="00F5671C">
        <w:rPr>
          <w:noProof/>
          <w:sz w:val="16"/>
        </w:rPr>
        <w:t>(Chang, 1991).</w:t>
      </w:r>
    </w:p>
  </w:footnote>
  <w:footnote w:id="5">
    <w:p w14:paraId="355F70D9" w14:textId="07F497DA" w:rsidR="00417353" w:rsidRDefault="00417353">
      <w:pPr>
        <w:pStyle w:val="FootnoteText"/>
      </w:pPr>
      <w:r w:rsidRPr="0021440C">
        <w:rPr>
          <w:rStyle w:val="FootnoteReference"/>
          <w:sz w:val="22"/>
        </w:rPr>
        <w:footnoteRef/>
      </w:r>
      <w:r w:rsidRPr="0021440C">
        <w:rPr>
          <w:sz w:val="22"/>
        </w:rPr>
        <w:t xml:space="preserve"> </w:t>
      </w:r>
      <w:r w:rsidRPr="0021440C">
        <w:rPr>
          <w:sz w:val="16"/>
          <w:szCs w:val="16"/>
        </w:rPr>
        <w:t xml:space="preserve">The term </w:t>
      </w:r>
      <m:oMath>
        <m:r>
          <w:rPr>
            <w:rFonts w:ascii="Cambria Math" w:hAnsi="Cambria Math"/>
            <w:sz w:val="16"/>
            <w:szCs w:val="16"/>
          </w:rPr>
          <m:t xml:space="preserve">2 + 3 </m:t>
        </m:r>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1</m:t>
            </m:r>
          </m:sub>
        </m:sSub>
        <m:r>
          <w:rPr>
            <w:rFonts w:ascii="Cambria Math" w:hAnsi="Cambria Math"/>
            <w:sz w:val="16"/>
            <w:szCs w:val="16"/>
          </w:rPr>
          <m:t xml:space="preserve"> - </m:t>
        </m:r>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2</m:t>
            </m:r>
          </m:sub>
        </m:sSub>
        <m:r>
          <w:rPr>
            <w:rFonts w:ascii="Cambria Math" w:hAnsi="Cambria Math"/>
            <w:sz w:val="16"/>
            <w:szCs w:val="16"/>
          </w:rPr>
          <m:t>&gt;0</m:t>
        </m:r>
      </m:oMath>
      <w:r w:rsidRPr="0021440C">
        <w:rPr>
          <w:sz w:val="16"/>
          <w:szCs w:val="16"/>
        </w:rPr>
        <w:t xml:space="preserve"> even for the lowest possible value of </w:t>
      </w:r>
      <m:oMath>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1</m:t>
            </m:r>
          </m:sub>
        </m:sSub>
      </m:oMath>
      <w:r w:rsidRPr="0021440C">
        <w:rPr>
          <w:sz w:val="16"/>
          <w:szCs w:val="16"/>
        </w:rPr>
        <w:t xml:space="preserve"> and the highest possible value of </w:t>
      </w:r>
      <m:oMath>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2</m:t>
            </m:r>
          </m:sub>
        </m:sSub>
      </m:oMath>
      <w:r w:rsidRPr="0021440C">
        <w:rPr>
          <w:sz w:val="16"/>
          <w:szCs w:val="16"/>
        </w:rPr>
        <w:t xml:space="preserve">, while the term </w:t>
      </w:r>
      <m:oMath>
        <m:r>
          <w:rPr>
            <w:rFonts w:ascii="Cambria Math" w:hAnsi="Cambria Math"/>
            <w:sz w:val="16"/>
            <w:szCs w:val="16"/>
          </w:rPr>
          <m:t xml:space="preserve">2 + </m:t>
        </m:r>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1</m:t>
            </m:r>
          </m:sub>
        </m:sSub>
        <m:r>
          <w:rPr>
            <w:rFonts w:ascii="Cambria Math" w:hAnsi="Cambria Math"/>
            <w:sz w:val="16"/>
            <w:szCs w:val="16"/>
          </w:rPr>
          <m:t xml:space="preserve"> + </m:t>
        </m:r>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2</m:t>
            </m:r>
          </m:sub>
        </m:sSub>
      </m:oMath>
      <w:r w:rsidRPr="0021440C">
        <w:rPr>
          <w:sz w:val="16"/>
          <w:szCs w:val="16"/>
        </w:rPr>
        <w:t xml:space="preserve"> is always positive since the location must be positive.</w:t>
      </w:r>
    </w:p>
  </w:footnote>
  <w:footnote w:id="6">
    <w:p w14:paraId="032728E7" w14:textId="4D722D4F" w:rsidR="00417353" w:rsidRDefault="00417353">
      <w:pPr>
        <w:pStyle w:val="FootnoteText"/>
      </w:pPr>
      <w:r w:rsidRPr="0021440C">
        <w:rPr>
          <w:rStyle w:val="FootnoteReference"/>
          <w:sz w:val="20"/>
        </w:rPr>
        <w:footnoteRef/>
      </w:r>
      <w:r>
        <w:rPr>
          <w:sz w:val="16"/>
          <w:szCs w:val="16"/>
        </w:rPr>
        <w:t xml:space="preserve"> </w:t>
      </w:r>
      <w:r w:rsidRPr="0021440C">
        <w:rPr>
          <w:sz w:val="16"/>
          <w:szCs w:val="16"/>
        </w:rPr>
        <w:t xml:space="preserve">The term </w:t>
      </w:r>
      <m:oMath>
        <m:r>
          <w:rPr>
            <w:rFonts w:ascii="Cambria Math" w:hAnsi="Cambria Math"/>
            <w:sz w:val="16"/>
            <w:szCs w:val="16"/>
          </w:rPr>
          <m:t xml:space="preserve">4 + </m:t>
        </m:r>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1</m:t>
            </m:r>
          </m:sub>
        </m:sSub>
        <m:r>
          <w:rPr>
            <w:rFonts w:ascii="Cambria Math" w:hAnsi="Cambria Math"/>
            <w:sz w:val="16"/>
            <w:szCs w:val="16"/>
          </w:rPr>
          <m:t xml:space="preserve"> - 3 </m:t>
        </m:r>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2</m:t>
            </m:r>
          </m:sub>
        </m:sSub>
        <m:r>
          <w:rPr>
            <w:rFonts w:ascii="Cambria Math" w:hAnsi="Cambria Math"/>
            <w:sz w:val="16"/>
            <w:szCs w:val="16"/>
          </w:rPr>
          <m:t>&gt;0</m:t>
        </m:r>
        <m:r>
          <m:rPr>
            <m:sty m:val="p"/>
          </m:rPr>
          <w:rPr>
            <w:rFonts w:ascii="Cambria Math" w:hAnsi="Cambria Math"/>
            <w:sz w:val="16"/>
            <w:szCs w:val="16"/>
          </w:rPr>
          <m:t xml:space="preserve"> even for the lowest possible value of </m:t>
        </m:r>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1</m:t>
            </m:r>
          </m:sub>
        </m:sSub>
        <m:r>
          <m:rPr>
            <m:sty m:val="p"/>
          </m:rPr>
          <w:rPr>
            <w:rFonts w:ascii="Cambria Math" w:hAnsi="Cambria Math"/>
            <w:sz w:val="16"/>
            <w:szCs w:val="16"/>
          </w:rPr>
          <m:t xml:space="preserve"> and the highest possible value of </m:t>
        </m:r>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2</m:t>
            </m:r>
          </m:sub>
        </m:sSub>
      </m:oMath>
      <w:r w:rsidRPr="0021440C">
        <w:rPr>
          <w:sz w:val="16"/>
          <w:szCs w:val="16"/>
        </w:rPr>
        <w:t xml:space="preserve">, while the term </w:t>
      </w:r>
      <m:oMath>
        <m:r>
          <w:rPr>
            <w:rFonts w:ascii="Cambria Math" w:hAnsi="Cambria Math"/>
            <w:sz w:val="16"/>
            <w:szCs w:val="16"/>
          </w:rPr>
          <m:t xml:space="preserve">-4 + </m:t>
        </m:r>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1</m:t>
            </m:r>
          </m:sub>
        </m:sSub>
        <m:r>
          <w:rPr>
            <w:rFonts w:ascii="Cambria Math" w:hAnsi="Cambria Math"/>
            <w:sz w:val="16"/>
            <w:szCs w:val="16"/>
          </w:rPr>
          <m:t xml:space="preserve"> + </m:t>
        </m:r>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2</m:t>
            </m:r>
          </m:sub>
        </m:sSub>
        <m:r>
          <w:rPr>
            <w:rFonts w:ascii="Cambria Math" w:hAnsi="Cambria Math"/>
            <w:sz w:val="16"/>
            <w:szCs w:val="16"/>
          </w:rPr>
          <m:t>&lt;0</m:t>
        </m:r>
      </m:oMath>
      <w:r w:rsidRPr="0021440C">
        <w:rPr>
          <w:sz w:val="16"/>
          <w:szCs w:val="16"/>
        </w:rPr>
        <w:t xml:space="preserve"> for the highest possible values for both locations.</w:t>
      </w:r>
    </w:p>
  </w:footnote>
  <w:footnote w:id="7">
    <w:p w14:paraId="62A6335A" w14:textId="0985B417" w:rsidR="00417353" w:rsidRDefault="00417353">
      <w:pPr>
        <w:pStyle w:val="FootnoteText"/>
      </w:pPr>
      <w:r w:rsidRPr="000A359E">
        <w:rPr>
          <w:rStyle w:val="FootnoteReference"/>
          <w:sz w:val="20"/>
        </w:rPr>
        <w:footnoteRef/>
      </w:r>
      <w:r>
        <w:t xml:space="preserve"> </w:t>
      </w:r>
      <w:r w:rsidRPr="000B1C1D">
        <w:rPr>
          <w:sz w:val="16"/>
          <w:szCs w:val="16"/>
        </w:rPr>
        <w:t xml:space="preserve">The first part of the </w:t>
      </w:r>
      <w:r>
        <w:rPr>
          <w:sz w:val="16"/>
          <w:szCs w:val="16"/>
        </w:rPr>
        <w:t>piecewise</w:t>
      </w:r>
      <w:r w:rsidRPr="000B1C1D">
        <w:rPr>
          <w:sz w:val="16"/>
          <w:szCs w:val="16"/>
        </w:rPr>
        <w:t xml:space="preserve"> price function</w:t>
      </w:r>
      <w:r>
        <w:rPr>
          <w:sz w:val="16"/>
          <w:szCs w:val="16"/>
        </w:rPr>
        <w:t xml:space="preserve"> (where both firms coexist)</w:t>
      </w:r>
      <w:r w:rsidRPr="000B1C1D">
        <w:rPr>
          <w:sz w:val="16"/>
          <w:szCs w:val="16"/>
        </w:rPr>
        <w:t xml:space="preserve"> is the best response price as derived in (</w:t>
      </w:r>
      <w:r>
        <w:rPr>
          <w:sz w:val="16"/>
          <w:szCs w:val="16"/>
        </w:rPr>
        <w:t>4</w:t>
      </w:r>
      <w:r w:rsidRPr="000B1C1D">
        <w:rPr>
          <w:sz w:val="16"/>
          <w:szCs w:val="16"/>
        </w:rPr>
        <w:t xml:space="preserve">). </w:t>
      </w:r>
      <w:r>
        <w:rPr>
          <w:sz w:val="16"/>
          <w:szCs w:val="16"/>
        </w:rPr>
        <w:t xml:space="preserve">The </w:t>
      </w:r>
      <w:r w:rsidRPr="000B1C1D">
        <w:rPr>
          <w:sz w:val="16"/>
          <w:szCs w:val="16"/>
        </w:rPr>
        <w:t xml:space="preserve">second part is the price that, given the rival’s price, </w:t>
      </w:r>
      <w:r>
        <w:rPr>
          <w:sz w:val="16"/>
          <w:szCs w:val="16"/>
        </w:rPr>
        <w:t xml:space="preserve">equates </w:t>
      </w:r>
      <w:r w:rsidRPr="000B1C1D">
        <w:rPr>
          <w:sz w:val="16"/>
          <w:szCs w:val="16"/>
        </w:rPr>
        <w:t>the marginal cons</w:t>
      </w:r>
      <w:r>
        <w:rPr>
          <w:sz w:val="16"/>
          <w:szCs w:val="16"/>
        </w:rPr>
        <w:t>umer with</w:t>
      </w:r>
      <w:r w:rsidRPr="000B1C1D">
        <w:rPr>
          <w:sz w:val="16"/>
          <w:szCs w:val="16"/>
        </w:rPr>
        <w:t xml:space="preserve"> 1 (</w:t>
      </w:r>
      <w:r>
        <w:rPr>
          <w:sz w:val="16"/>
          <w:szCs w:val="16"/>
        </w:rPr>
        <w:t xml:space="preserve">this is </w:t>
      </w:r>
      <w:r w:rsidRPr="000B1C1D">
        <w:rPr>
          <w:sz w:val="16"/>
          <w:szCs w:val="16"/>
        </w:rPr>
        <w:t>from firm 1’s perspective).</w:t>
      </w:r>
    </w:p>
  </w:footnote>
  <w:footnote w:id="8">
    <w:p w14:paraId="70CB8A3B" w14:textId="6CAE8C93" w:rsidR="00417353" w:rsidRDefault="00417353">
      <w:pPr>
        <w:pStyle w:val="FootnoteText"/>
      </w:pPr>
      <w:r w:rsidRPr="00E04751">
        <w:rPr>
          <w:rStyle w:val="FootnoteReference"/>
          <w:sz w:val="16"/>
        </w:rPr>
        <w:footnoteRef/>
      </w:r>
      <w:r>
        <w:t xml:space="preserve"> </w:t>
      </w:r>
      <w:proofErr w:type="gramStart"/>
      <w:r>
        <w:rPr>
          <w:rFonts w:ascii="Times" w:hAnsi="Times"/>
          <w:sz w:val="16"/>
          <w:szCs w:val="22"/>
        </w:rPr>
        <w:t>The highest possible price at</w:t>
      </w:r>
      <w:r w:rsidRPr="00E04751">
        <w:rPr>
          <w:rFonts w:ascii="Times" w:hAnsi="Times"/>
          <w:sz w:val="16"/>
          <w:szCs w:val="22"/>
        </w:rPr>
        <w:t xml:space="preserve"> which the consumer still purchases the good.</w:t>
      </w:r>
      <w:proofErr w:type="gramEnd"/>
    </w:p>
  </w:footnote>
  <w:footnote w:id="9">
    <w:p w14:paraId="4D098E00" w14:textId="77777777" w:rsidR="00417353" w:rsidRDefault="00417353" w:rsidP="00CC1D49">
      <w:pPr>
        <w:pStyle w:val="FootnoteText"/>
      </w:pPr>
      <w:r w:rsidRPr="003F2EC7">
        <w:rPr>
          <w:rStyle w:val="FootnoteReference"/>
          <w:sz w:val="20"/>
        </w:rPr>
        <w:footnoteRef/>
      </w:r>
      <w:r>
        <w:t xml:space="preserve"> </w:t>
      </w:r>
      <w:r w:rsidRPr="003F2EC7">
        <w:rPr>
          <w:sz w:val="16"/>
          <w:szCs w:val="16"/>
        </w:rPr>
        <w:t>Since the joint profits are a sum of the profits:</w:t>
      </w:r>
      <m:oMath>
        <m:r>
          <w:rPr>
            <w:rFonts w:ascii="Cambria Math" w:hAnsi="Cambria Math"/>
            <w:sz w:val="16"/>
            <w:szCs w:val="16"/>
          </w:rPr>
          <m:t xml:space="preserve"> </m:t>
        </m:r>
        <m:sSup>
          <m:sSupPr>
            <m:ctrlPr>
              <w:rPr>
                <w:rFonts w:ascii="Cambria Math" w:hAnsi="Cambria Math"/>
                <w:i/>
                <w:sz w:val="16"/>
                <w:szCs w:val="16"/>
              </w:rPr>
            </m:ctrlPr>
          </m:sSupPr>
          <m:e>
            <m:r>
              <w:rPr>
                <w:rFonts w:ascii="Cambria Math" w:hAnsi="Cambria Math"/>
                <w:sz w:val="16"/>
                <w:szCs w:val="16"/>
              </w:rPr>
              <m:t>π</m:t>
            </m:r>
          </m:e>
          <m:sup>
            <m:r>
              <w:rPr>
                <w:rFonts w:ascii="Cambria Math" w:hAnsi="Cambria Math"/>
                <w:sz w:val="16"/>
                <w:szCs w:val="16"/>
              </w:rPr>
              <m:t>J</m:t>
            </m:r>
          </m:sup>
        </m:sSup>
        <m:r>
          <w:rPr>
            <w:rFonts w:ascii="Cambria Math" w:hAnsi="Cambria Math"/>
            <w:sz w:val="16"/>
            <w:szCs w:val="16"/>
          </w:rPr>
          <m:t>=</m:t>
        </m:r>
        <m:sSub>
          <m:sSubPr>
            <m:ctrlPr>
              <w:rPr>
                <w:rFonts w:ascii="Cambria Math" w:hAnsi="Cambria Math"/>
                <w:i/>
                <w:sz w:val="16"/>
                <w:szCs w:val="16"/>
              </w:rPr>
            </m:ctrlPr>
          </m:sSubPr>
          <m:e>
            <m:r>
              <w:rPr>
                <w:rFonts w:ascii="Cambria Math" w:hAnsi="Cambria Math"/>
                <w:sz w:val="16"/>
                <w:szCs w:val="16"/>
              </w:rPr>
              <m:t>p</m:t>
            </m:r>
          </m:e>
          <m:sub>
            <m:r>
              <w:rPr>
                <w:rFonts w:ascii="Cambria Math" w:hAnsi="Cambria Math"/>
                <w:sz w:val="16"/>
                <w:szCs w:val="16"/>
              </w:rPr>
              <m:t>1</m:t>
            </m:r>
          </m:sub>
        </m:sSub>
        <m:d>
          <m:dPr>
            <m:ctrlPr>
              <w:rPr>
                <w:rFonts w:ascii="Cambria Math" w:hAnsi="Cambria Math"/>
                <w:i/>
                <w:sz w:val="16"/>
                <w:szCs w:val="16"/>
              </w:rPr>
            </m:ctrlPr>
          </m:dPr>
          <m:e>
            <m:r>
              <w:rPr>
                <w:rFonts w:ascii="Cambria Math" w:hAnsi="Cambria Math"/>
                <w:sz w:val="16"/>
                <w:szCs w:val="16"/>
              </w:rPr>
              <m:t>x+</m:t>
            </m:r>
            <m:rad>
              <m:radPr>
                <m:degHide m:val="1"/>
                <m:ctrlPr>
                  <w:rPr>
                    <w:rFonts w:ascii="Cambria Math" w:hAnsi="Cambria Math"/>
                    <w:i/>
                    <w:sz w:val="16"/>
                    <w:szCs w:val="16"/>
                  </w:rPr>
                </m:ctrlPr>
              </m:radPr>
              <m:deg/>
              <m:e>
                <m:f>
                  <m:fPr>
                    <m:ctrlPr>
                      <w:rPr>
                        <w:rFonts w:ascii="Cambria Math" w:hAnsi="Cambria Math"/>
                        <w:i/>
                        <w:sz w:val="16"/>
                        <w:szCs w:val="16"/>
                      </w:rPr>
                    </m:ctrlPr>
                  </m:fPr>
                  <m:num>
                    <m:r>
                      <w:rPr>
                        <w:rFonts w:ascii="Cambria Math" w:hAnsi="Cambria Math"/>
                        <w:sz w:val="16"/>
                        <w:szCs w:val="16"/>
                      </w:rPr>
                      <m:t>k-</m:t>
                    </m:r>
                    <m:sSub>
                      <m:sSubPr>
                        <m:ctrlPr>
                          <w:rPr>
                            <w:rFonts w:ascii="Cambria Math" w:hAnsi="Cambria Math"/>
                            <w:i/>
                            <w:sz w:val="16"/>
                            <w:szCs w:val="16"/>
                          </w:rPr>
                        </m:ctrlPr>
                      </m:sSubPr>
                      <m:e>
                        <m:r>
                          <w:rPr>
                            <w:rFonts w:ascii="Cambria Math" w:hAnsi="Cambria Math"/>
                            <w:sz w:val="16"/>
                            <w:szCs w:val="16"/>
                          </w:rPr>
                          <m:t>p</m:t>
                        </m:r>
                      </m:e>
                      <m:sub>
                        <m:r>
                          <w:rPr>
                            <w:rFonts w:ascii="Cambria Math" w:hAnsi="Cambria Math"/>
                            <w:sz w:val="16"/>
                            <w:szCs w:val="16"/>
                          </w:rPr>
                          <m:t>1</m:t>
                        </m:r>
                      </m:sub>
                    </m:sSub>
                  </m:num>
                  <m:den>
                    <m:r>
                      <w:rPr>
                        <w:rFonts w:ascii="Cambria Math" w:hAnsi="Cambria Math"/>
                        <w:sz w:val="16"/>
                        <w:szCs w:val="16"/>
                      </w:rPr>
                      <m:t>t</m:t>
                    </m:r>
                  </m:den>
                </m:f>
              </m:e>
            </m:rad>
          </m:e>
        </m:d>
        <m:r>
          <w:rPr>
            <w:rFonts w:ascii="Cambria Math" w:hAnsi="Cambria Math"/>
            <w:sz w:val="16"/>
            <w:szCs w:val="16"/>
          </w:rPr>
          <m:t>+</m:t>
        </m:r>
        <m:sSub>
          <m:sSubPr>
            <m:ctrlPr>
              <w:rPr>
                <w:rFonts w:ascii="Cambria Math" w:hAnsi="Cambria Math"/>
                <w:i/>
                <w:sz w:val="16"/>
                <w:szCs w:val="16"/>
              </w:rPr>
            </m:ctrlPr>
          </m:sSubPr>
          <m:e>
            <m:r>
              <w:rPr>
                <w:rFonts w:ascii="Cambria Math" w:hAnsi="Cambria Math"/>
                <w:sz w:val="16"/>
                <w:szCs w:val="16"/>
              </w:rPr>
              <m:t>p</m:t>
            </m:r>
          </m:e>
          <m:sub>
            <m:r>
              <w:rPr>
                <w:rFonts w:ascii="Cambria Math" w:hAnsi="Cambria Math"/>
                <w:sz w:val="16"/>
                <w:szCs w:val="16"/>
              </w:rPr>
              <m:t>2</m:t>
            </m:r>
          </m:sub>
        </m:sSub>
        <m:d>
          <m:dPr>
            <m:ctrlPr>
              <w:rPr>
                <w:rFonts w:ascii="Cambria Math" w:hAnsi="Cambria Math"/>
                <w:i/>
                <w:sz w:val="16"/>
                <w:szCs w:val="16"/>
              </w:rPr>
            </m:ctrlPr>
          </m:dPr>
          <m:e>
            <m:r>
              <w:rPr>
                <w:rFonts w:ascii="Cambria Math" w:hAnsi="Cambria Math"/>
                <w:sz w:val="16"/>
                <w:szCs w:val="16"/>
              </w:rPr>
              <m:t>x+</m:t>
            </m:r>
            <m:rad>
              <m:radPr>
                <m:degHide m:val="1"/>
                <m:ctrlPr>
                  <w:rPr>
                    <w:rFonts w:ascii="Cambria Math" w:hAnsi="Cambria Math"/>
                    <w:i/>
                    <w:sz w:val="16"/>
                    <w:szCs w:val="16"/>
                  </w:rPr>
                </m:ctrlPr>
              </m:radPr>
              <m:deg/>
              <m:e>
                <m:f>
                  <m:fPr>
                    <m:ctrlPr>
                      <w:rPr>
                        <w:rFonts w:ascii="Cambria Math" w:hAnsi="Cambria Math"/>
                        <w:i/>
                        <w:sz w:val="16"/>
                        <w:szCs w:val="16"/>
                      </w:rPr>
                    </m:ctrlPr>
                  </m:fPr>
                  <m:num>
                    <m:r>
                      <w:rPr>
                        <w:rFonts w:ascii="Cambria Math" w:hAnsi="Cambria Math"/>
                        <w:sz w:val="16"/>
                        <w:szCs w:val="16"/>
                      </w:rPr>
                      <m:t>k-</m:t>
                    </m:r>
                    <m:sSub>
                      <m:sSubPr>
                        <m:ctrlPr>
                          <w:rPr>
                            <w:rFonts w:ascii="Cambria Math" w:hAnsi="Cambria Math"/>
                            <w:i/>
                            <w:sz w:val="16"/>
                            <w:szCs w:val="16"/>
                          </w:rPr>
                        </m:ctrlPr>
                      </m:sSubPr>
                      <m:e>
                        <m:r>
                          <w:rPr>
                            <w:rFonts w:ascii="Cambria Math" w:hAnsi="Cambria Math"/>
                            <w:sz w:val="16"/>
                            <w:szCs w:val="16"/>
                          </w:rPr>
                          <m:t>p</m:t>
                        </m:r>
                      </m:e>
                      <m:sub>
                        <m:r>
                          <w:rPr>
                            <w:rFonts w:ascii="Cambria Math" w:hAnsi="Cambria Math"/>
                            <w:sz w:val="16"/>
                            <w:szCs w:val="16"/>
                          </w:rPr>
                          <m:t>2</m:t>
                        </m:r>
                      </m:sub>
                    </m:sSub>
                  </m:num>
                  <m:den>
                    <m:r>
                      <w:rPr>
                        <w:rFonts w:ascii="Cambria Math" w:hAnsi="Cambria Math"/>
                        <w:sz w:val="16"/>
                        <w:szCs w:val="16"/>
                      </w:rPr>
                      <m:t>t</m:t>
                    </m:r>
                  </m:den>
                </m:f>
              </m:e>
            </m:rad>
          </m:e>
        </m:d>
      </m:oMath>
      <w:r w:rsidRPr="003F2EC7">
        <w:rPr>
          <w:sz w:val="16"/>
          <w:szCs w:val="16"/>
        </w:rPr>
        <w:t xml:space="preserve"> and the profit of the rival is not a function of the price of the deviating firm </w:t>
      </w:r>
      <m:oMath>
        <m:r>
          <w:rPr>
            <w:rFonts w:ascii="Cambria Math" w:hAnsi="Cambria Math"/>
            <w:sz w:val="16"/>
            <w:szCs w:val="16"/>
          </w:rPr>
          <m:t>∂</m:t>
        </m:r>
        <m:sSup>
          <m:sSupPr>
            <m:ctrlPr>
              <w:rPr>
                <w:rFonts w:ascii="Cambria Math" w:hAnsi="Cambria Math"/>
                <w:i/>
                <w:sz w:val="16"/>
                <w:szCs w:val="16"/>
              </w:rPr>
            </m:ctrlPr>
          </m:sSupPr>
          <m:e>
            <m:r>
              <w:rPr>
                <w:rFonts w:ascii="Cambria Math" w:hAnsi="Cambria Math"/>
                <w:sz w:val="16"/>
                <w:szCs w:val="16"/>
              </w:rPr>
              <m:t>π</m:t>
            </m:r>
          </m:e>
          <m:sup>
            <m:r>
              <w:rPr>
                <w:rFonts w:ascii="Cambria Math" w:hAnsi="Cambria Math"/>
                <w:sz w:val="16"/>
                <w:szCs w:val="16"/>
              </w:rPr>
              <m:t>J</m:t>
            </m:r>
          </m:sup>
        </m:sSup>
        <m:r>
          <w:rPr>
            <w:rFonts w:ascii="Cambria Math" w:hAnsi="Cambria Math"/>
            <w:sz w:val="16"/>
            <w:szCs w:val="16"/>
          </w:rPr>
          <m:t>/∂</m:t>
        </m:r>
        <m:sSub>
          <m:sSubPr>
            <m:ctrlPr>
              <w:rPr>
                <w:rFonts w:ascii="Cambria Math" w:hAnsi="Cambria Math"/>
                <w:i/>
                <w:sz w:val="16"/>
                <w:szCs w:val="16"/>
              </w:rPr>
            </m:ctrlPr>
          </m:sSubPr>
          <m:e>
            <m:r>
              <w:rPr>
                <w:rFonts w:ascii="Cambria Math" w:hAnsi="Cambria Math"/>
                <w:sz w:val="16"/>
                <w:szCs w:val="16"/>
              </w:rPr>
              <m:t>p</m:t>
            </m:r>
          </m:e>
          <m:sub>
            <m:r>
              <w:rPr>
                <w:rFonts w:ascii="Cambria Math" w:hAnsi="Cambria Math"/>
                <w:sz w:val="16"/>
                <w:szCs w:val="16"/>
              </w:rPr>
              <m:t>1</m:t>
            </m:r>
          </m:sub>
        </m:sSub>
        <m:r>
          <w:rPr>
            <w:rFonts w:ascii="Cambria Math" w:hAnsi="Cambria Math"/>
            <w:sz w:val="16"/>
            <w:szCs w:val="16"/>
          </w:rPr>
          <m:t>=∂</m:t>
        </m:r>
        <m:sSub>
          <m:sSubPr>
            <m:ctrlPr>
              <w:rPr>
                <w:rFonts w:ascii="Cambria Math" w:hAnsi="Cambria Math"/>
                <w:i/>
                <w:sz w:val="16"/>
                <w:szCs w:val="16"/>
              </w:rPr>
            </m:ctrlPr>
          </m:sSubPr>
          <m:e>
            <m:r>
              <w:rPr>
                <w:rFonts w:ascii="Cambria Math" w:hAnsi="Cambria Math"/>
                <w:sz w:val="16"/>
                <w:szCs w:val="16"/>
              </w:rPr>
              <m:t>π</m:t>
            </m:r>
          </m:e>
          <m:sub>
            <m:r>
              <w:rPr>
                <w:rFonts w:ascii="Cambria Math" w:hAnsi="Cambria Math"/>
                <w:sz w:val="16"/>
                <w:szCs w:val="16"/>
              </w:rPr>
              <m:t>1</m:t>
            </m:r>
          </m:sub>
        </m:sSub>
        <m:r>
          <w:rPr>
            <w:rFonts w:ascii="Cambria Math" w:hAnsi="Cambria Math"/>
            <w:sz w:val="16"/>
            <w:szCs w:val="16"/>
          </w:rPr>
          <m:t>/∂</m:t>
        </m:r>
        <m:sSub>
          <m:sSubPr>
            <m:ctrlPr>
              <w:rPr>
                <w:rFonts w:ascii="Cambria Math" w:hAnsi="Cambria Math"/>
                <w:i/>
                <w:sz w:val="16"/>
                <w:szCs w:val="16"/>
              </w:rPr>
            </m:ctrlPr>
          </m:sSubPr>
          <m:e>
            <m:r>
              <w:rPr>
                <w:rFonts w:ascii="Cambria Math" w:hAnsi="Cambria Math"/>
                <w:sz w:val="16"/>
                <w:szCs w:val="16"/>
              </w:rPr>
              <m:t>p</m:t>
            </m:r>
          </m:e>
          <m:sub>
            <m:r>
              <w:rPr>
                <w:rFonts w:ascii="Cambria Math" w:hAnsi="Cambria Math"/>
                <w:sz w:val="16"/>
                <w:szCs w:val="16"/>
              </w:rPr>
              <m:t>1</m:t>
            </m:r>
          </m:sub>
        </m:sSub>
      </m:oMath>
      <w:r w:rsidRPr="003F2EC7">
        <w:rPr>
          <w:sz w:val="16"/>
          <w:szCs w:val="16"/>
        </w:rPr>
        <w:t>.</w:t>
      </w:r>
    </w:p>
  </w:footnote>
  <w:footnote w:id="10">
    <w:p w14:paraId="3692C2E6" w14:textId="14CDE5A5" w:rsidR="00417353" w:rsidRDefault="00417353">
      <w:pPr>
        <w:pStyle w:val="FootnoteText"/>
      </w:pPr>
      <w:r w:rsidRPr="00DB47CA">
        <w:rPr>
          <w:rStyle w:val="FootnoteReference"/>
          <w:sz w:val="20"/>
        </w:rPr>
        <w:footnoteRef/>
      </w:r>
      <w:r w:rsidRPr="00DB47CA">
        <w:rPr>
          <w:sz w:val="20"/>
        </w:rPr>
        <w:t xml:space="preserve"> </w:t>
      </w:r>
      <w:r w:rsidRPr="00EF3C8A">
        <w:rPr>
          <w:sz w:val="16"/>
          <w:szCs w:val="16"/>
        </w:rPr>
        <w:t xml:space="preserve">Due to the assumption </w:t>
      </w:r>
      <m:oMath>
        <m:r>
          <w:rPr>
            <w:rFonts w:ascii="Cambria Math" w:hAnsi="Cambria Math"/>
            <w:sz w:val="16"/>
            <w:szCs w:val="16"/>
          </w:rPr>
          <m:t>q&lt;1/2</m:t>
        </m:r>
      </m:oMath>
      <w:r w:rsidRPr="00EF3C8A">
        <w:rPr>
          <w:sz w:val="16"/>
          <w:szCs w:val="16"/>
        </w:rPr>
        <w:t>.</w:t>
      </w:r>
    </w:p>
  </w:footnote>
  <w:footnote w:id="11">
    <w:p w14:paraId="2D0DD7BC" w14:textId="1675F661" w:rsidR="00417353" w:rsidRDefault="00417353">
      <w:pPr>
        <w:pStyle w:val="FootnoteText"/>
      </w:pPr>
      <w:r w:rsidRPr="005E4D86">
        <w:rPr>
          <w:rStyle w:val="FootnoteReference"/>
          <w:sz w:val="20"/>
        </w:rPr>
        <w:footnoteRef/>
      </w:r>
      <w:r w:rsidRPr="005E4D86">
        <w:rPr>
          <w:sz w:val="20"/>
        </w:rPr>
        <w:t xml:space="preserve"> </w:t>
      </w:r>
      <w:r w:rsidRPr="005E4D86">
        <w:rPr>
          <w:sz w:val="16"/>
        </w:rPr>
        <w:t>For increments that are sufficiently small.</w:t>
      </w:r>
    </w:p>
  </w:footnote>
  <w:footnote w:id="12">
    <w:p w14:paraId="34783300" w14:textId="65747085" w:rsidR="00417353" w:rsidRDefault="00417353">
      <w:pPr>
        <w:pStyle w:val="FootnoteText"/>
      </w:pPr>
      <w:r w:rsidRPr="009549AF">
        <w:rPr>
          <w:rStyle w:val="FootnoteReference"/>
          <w:sz w:val="20"/>
        </w:rPr>
        <w:footnoteRef/>
      </w:r>
      <w:r>
        <w:t xml:space="preserve"> </w:t>
      </w:r>
      <w:r>
        <w:rPr>
          <w:sz w:val="16"/>
        </w:rPr>
        <w:t>For example for a best response price that gives a demand d&gt;q, there is an incentive to deviate from this equilibrium price. The marginal benefit of increasing the price at this point is the price times d, while the marginal cost is zero as, due to the capacity constraint, the firm could not serve the lost consumers in the alternative case either.</w:t>
      </w:r>
      <w:r>
        <w:t xml:space="preserve"> </w:t>
      </w:r>
    </w:p>
  </w:footnote>
  <w:footnote w:id="13">
    <w:p w14:paraId="44C5C634" w14:textId="775B8678" w:rsidR="00417353" w:rsidRPr="00AE6A47" w:rsidRDefault="00417353">
      <w:pPr>
        <w:pStyle w:val="FootnoteText"/>
        <w:rPr>
          <w:sz w:val="20"/>
          <w:szCs w:val="20"/>
        </w:rPr>
      </w:pPr>
      <w:r w:rsidRPr="00AE6A47">
        <w:rPr>
          <w:rStyle w:val="FootnoteReference"/>
          <w:sz w:val="20"/>
          <w:szCs w:val="20"/>
        </w:rPr>
        <w:footnoteRef/>
      </w:r>
      <w:r>
        <w:rPr>
          <w:sz w:val="20"/>
          <w:szCs w:val="20"/>
        </w:rPr>
        <w:t xml:space="preserve"> </w:t>
      </w:r>
      <w:r>
        <w:rPr>
          <w:sz w:val="16"/>
          <w:szCs w:val="20"/>
        </w:rPr>
        <w:t xml:space="preserve">To be precise there are two parts to the constraint that have to be met simultaneously in order for the deviating firm to become a monopolist. These are </w:t>
      </w:r>
      <m:oMath>
        <m:r>
          <w:rPr>
            <w:rFonts w:ascii="Cambria Math" w:hAnsi="Cambria Math"/>
            <w:sz w:val="16"/>
            <w:szCs w:val="20"/>
          </w:rPr>
          <m:t>x≤7/2+</m:t>
        </m:r>
        <m:rad>
          <m:radPr>
            <m:degHide m:val="1"/>
            <m:ctrlPr>
              <w:rPr>
                <w:rFonts w:ascii="Cambria Math" w:hAnsi="Cambria Math"/>
                <w:i/>
                <w:sz w:val="16"/>
                <w:szCs w:val="20"/>
              </w:rPr>
            </m:ctrlPr>
          </m:radPr>
          <m:deg/>
          <m:e>
            <m:f>
              <m:fPr>
                <m:ctrlPr>
                  <w:rPr>
                    <w:rFonts w:ascii="Cambria Math" w:hAnsi="Cambria Math"/>
                    <w:i/>
                    <w:sz w:val="16"/>
                    <w:szCs w:val="20"/>
                  </w:rPr>
                </m:ctrlPr>
              </m:fPr>
              <m:num>
                <m:r>
                  <w:rPr>
                    <w:rFonts w:ascii="Cambria Math" w:hAnsi="Cambria Math"/>
                    <w:sz w:val="16"/>
                    <w:szCs w:val="20"/>
                  </w:rPr>
                  <m:t>k</m:t>
                </m:r>
              </m:num>
              <m:den>
                <m:r>
                  <w:rPr>
                    <w:rFonts w:ascii="Cambria Math" w:hAnsi="Cambria Math"/>
                    <w:sz w:val="16"/>
                    <w:szCs w:val="20"/>
                  </w:rPr>
                  <m:t>t</m:t>
                </m:r>
              </m:den>
            </m:f>
            <m:r>
              <w:rPr>
                <w:rFonts w:ascii="Cambria Math" w:hAnsi="Cambria Math"/>
                <w:sz w:val="16"/>
                <w:szCs w:val="20"/>
              </w:rPr>
              <m:t>+9</m:t>
            </m:r>
          </m:e>
        </m:rad>
      </m:oMath>
      <w:r>
        <w:rPr>
          <w:sz w:val="16"/>
          <w:szCs w:val="20"/>
        </w:rPr>
        <w:t xml:space="preserve"> and </w:t>
      </w:r>
      <m:oMath>
        <m:r>
          <w:rPr>
            <w:rFonts w:ascii="Cambria Math" w:hAnsi="Cambria Math"/>
            <w:sz w:val="16"/>
            <w:szCs w:val="20"/>
          </w:rPr>
          <m:t>x≥7/2-</m:t>
        </m:r>
        <m:rad>
          <m:radPr>
            <m:degHide m:val="1"/>
            <m:ctrlPr>
              <w:rPr>
                <w:rFonts w:ascii="Cambria Math" w:hAnsi="Cambria Math"/>
                <w:i/>
                <w:sz w:val="16"/>
                <w:szCs w:val="20"/>
              </w:rPr>
            </m:ctrlPr>
          </m:radPr>
          <m:deg/>
          <m:e>
            <m:f>
              <m:fPr>
                <m:ctrlPr>
                  <w:rPr>
                    <w:rFonts w:ascii="Cambria Math" w:hAnsi="Cambria Math"/>
                    <w:i/>
                    <w:sz w:val="16"/>
                    <w:szCs w:val="20"/>
                  </w:rPr>
                </m:ctrlPr>
              </m:fPr>
              <m:num>
                <m:r>
                  <w:rPr>
                    <w:rFonts w:ascii="Cambria Math" w:hAnsi="Cambria Math"/>
                    <w:sz w:val="16"/>
                    <w:szCs w:val="20"/>
                  </w:rPr>
                  <m:t>k</m:t>
                </m:r>
              </m:num>
              <m:den>
                <m:r>
                  <w:rPr>
                    <w:rFonts w:ascii="Cambria Math" w:hAnsi="Cambria Math"/>
                    <w:sz w:val="16"/>
                    <w:szCs w:val="20"/>
                  </w:rPr>
                  <m:t>t</m:t>
                </m:r>
              </m:den>
            </m:f>
            <m:r>
              <w:rPr>
                <w:rFonts w:ascii="Cambria Math" w:hAnsi="Cambria Math"/>
                <w:sz w:val="16"/>
                <w:szCs w:val="20"/>
              </w:rPr>
              <m:t>+9</m:t>
            </m:r>
          </m:e>
        </m:rad>
      </m:oMath>
      <w:r>
        <w:rPr>
          <w:sz w:val="16"/>
          <w:szCs w:val="20"/>
        </w:rPr>
        <w:t xml:space="preserve"> on </w:t>
      </w:r>
      <w:proofErr w:type="gramStart"/>
      <m:oMath>
        <m:r>
          <w:rPr>
            <w:rFonts w:ascii="Cambria Math" w:hAnsi="Cambria Math"/>
            <w:sz w:val="16"/>
            <w:szCs w:val="20"/>
          </w:rPr>
          <m:t>x∈[</m:t>
        </m:r>
        <w:proofErr w:type="gramEnd"/>
        <m:r>
          <w:rPr>
            <w:rFonts w:ascii="Cambria Math" w:hAnsi="Cambria Math"/>
            <w:sz w:val="16"/>
            <w:szCs w:val="20"/>
          </w:rPr>
          <m:t>0, 1/4)</m:t>
        </m:r>
      </m:oMath>
      <w:r>
        <w:rPr>
          <w:sz w:val="16"/>
          <w:szCs w:val="20"/>
        </w:rPr>
        <w:t xml:space="preserve"> and  </w:t>
      </w:r>
      <m:oMath>
        <m:r>
          <w:rPr>
            <w:rFonts w:ascii="Cambria Math" w:hAnsi="Cambria Math"/>
            <w:sz w:val="16"/>
            <w:szCs w:val="20"/>
          </w:rPr>
          <m:t>x≤3+</m:t>
        </m:r>
        <m:rad>
          <m:radPr>
            <m:degHide m:val="1"/>
            <m:ctrlPr>
              <w:rPr>
                <w:rFonts w:ascii="Cambria Math" w:hAnsi="Cambria Math"/>
                <w:i/>
                <w:sz w:val="16"/>
                <w:szCs w:val="20"/>
              </w:rPr>
            </m:ctrlPr>
          </m:radPr>
          <m:deg/>
          <m:e>
            <m:f>
              <m:fPr>
                <m:ctrlPr>
                  <w:rPr>
                    <w:rFonts w:ascii="Cambria Math" w:hAnsi="Cambria Math"/>
                    <w:i/>
                    <w:sz w:val="16"/>
                    <w:szCs w:val="20"/>
                  </w:rPr>
                </m:ctrlPr>
              </m:fPr>
              <m:num>
                <m:r>
                  <w:rPr>
                    <w:rFonts w:ascii="Cambria Math" w:hAnsi="Cambria Math"/>
                    <w:sz w:val="16"/>
                    <w:szCs w:val="20"/>
                  </w:rPr>
                  <m:t>k</m:t>
                </m:r>
              </m:num>
              <m:den>
                <m:r>
                  <w:rPr>
                    <w:rFonts w:ascii="Cambria Math" w:hAnsi="Cambria Math"/>
                    <w:sz w:val="16"/>
                    <w:szCs w:val="20"/>
                  </w:rPr>
                  <m:t>t</m:t>
                </m:r>
              </m:den>
            </m:f>
            <m:r>
              <w:rPr>
                <w:rFonts w:ascii="Cambria Math" w:hAnsi="Cambria Math"/>
                <w:sz w:val="16"/>
                <w:szCs w:val="20"/>
              </w:rPr>
              <m:t>+6</m:t>
            </m:r>
          </m:e>
        </m:rad>
      </m:oMath>
      <w:r>
        <w:rPr>
          <w:sz w:val="16"/>
          <w:szCs w:val="20"/>
        </w:rPr>
        <w:t xml:space="preserve"> and </w:t>
      </w:r>
      <m:oMath>
        <m:r>
          <w:rPr>
            <w:rFonts w:ascii="Cambria Math" w:hAnsi="Cambria Math"/>
            <w:sz w:val="16"/>
            <w:szCs w:val="20"/>
          </w:rPr>
          <m:t>x≥3-</m:t>
        </m:r>
        <m:rad>
          <m:radPr>
            <m:degHide m:val="1"/>
            <m:ctrlPr>
              <w:rPr>
                <w:rFonts w:ascii="Cambria Math" w:hAnsi="Cambria Math"/>
                <w:i/>
                <w:sz w:val="16"/>
                <w:szCs w:val="20"/>
              </w:rPr>
            </m:ctrlPr>
          </m:radPr>
          <m:deg/>
          <m:e>
            <m:f>
              <m:fPr>
                <m:ctrlPr>
                  <w:rPr>
                    <w:rFonts w:ascii="Cambria Math" w:hAnsi="Cambria Math"/>
                    <w:i/>
                    <w:sz w:val="16"/>
                    <w:szCs w:val="20"/>
                  </w:rPr>
                </m:ctrlPr>
              </m:fPr>
              <m:num>
                <m:r>
                  <w:rPr>
                    <w:rFonts w:ascii="Cambria Math" w:hAnsi="Cambria Math"/>
                    <w:sz w:val="16"/>
                    <w:szCs w:val="20"/>
                  </w:rPr>
                  <m:t>k</m:t>
                </m:r>
              </m:num>
              <m:den>
                <m:r>
                  <w:rPr>
                    <w:rFonts w:ascii="Cambria Math" w:hAnsi="Cambria Math"/>
                    <w:sz w:val="16"/>
                    <w:szCs w:val="20"/>
                  </w:rPr>
                  <m:t>t</m:t>
                </m:r>
              </m:den>
            </m:f>
            <m:r>
              <w:rPr>
                <w:rFonts w:ascii="Cambria Math" w:hAnsi="Cambria Math"/>
                <w:sz w:val="16"/>
                <w:szCs w:val="20"/>
              </w:rPr>
              <m:t>+6</m:t>
            </m:r>
          </m:e>
        </m:rad>
      </m:oMath>
      <w:r>
        <w:rPr>
          <w:sz w:val="16"/>
          <w:szCs w:val="20"/>
        </w:rPr>
        <w:t xml:space="preserve"> on </w:t>
      </w:r>
      <m:oMath>
        <m:r>
          <w:rPr>
            <w:rFonts w:ascii="Cambria Math" w:hAnsi="Cambria Math"/>
            <w:sz w:val="16"/>
            <w:szCs w:val="20"/>
          </w:rPr>
          <m:t>x∈[1/4,  1/2)</m:t>
        </m:r>
      </m:oMath>
      <w:r>
        <w:rPr>
          <w:sz w:val="16"/>
          <w:szCs w:val="20"/>
        </w:rPr>
        <w:t xml:space="preserve"> . Since by assumption </w:t>
      </w:r>
      <w:proofErr w:type="gramStart"/>
      <m:oMath>
        <m:r>
          <w:rPr>
            <w:rFonts w:ascii="Cambria Math" w:hAnsi="Cambria Math"/>
            <w:sz w:val="16"/>
            <w:szCs w:val="20"/>
          </w:rPr>
          <m:t>x∈[</m:t>
        </m:r>
        <w:proofErr w:type="gramEnd"/>
        <m:r>
          <w:rPr>
            <w:rFonts w:ascii="Cambria Math" w:hAnsi="Cambria Math"/>
            <w:sz w:val="16"/>
            <w:szCs w:val="20"/>
          </w:rPr>
          <m:t>0, 1/2)</m:t>
        </m:r>
      </m:oMath>
      <w:r>
        <w:rPr>
          <w:sz w:val="16"/>
          <w:szCs w:val="20"/>
        </w:rPr>
        <w:t xml:space="preserve"> the conditions </w:t>
      </w:r>
      <m:oMath>
        <m:r>
          <w:rPr>
            <w:rFonts w:ascii="Cambria Math" w:hAnsi="Cambria Math"/>
            <w:sz w:val="16"/>
            <w:szCs w:val="20"/>
          </w:rPr>
          <m:t>x≤7/2+</m:t>
        </m:r>
        <m:rad>
          <m:radPr>
            <m:degHide m:val="1"/>
            <m:ctrlPr>
              <w:rPr>
                <w:rFonts w:ascii="Cambria Math" w:hAnsi="Cambria Math"/>
                <w:i/>
                <w:sz w:val="16"/>
                <w:szCs w:val="20"/>
              </w:rPr>
            </m:ctrlPr>
          </m:radPr>
          <m:deg/>
          <m:e>
            <m:f>
              <m:fPr>
                <m:ctrlPr>
                  <w:rPr>
                    <w:rFonts w:ascii="Cambria Math" w:hAnsi="Cambria Math"/>
                    <w:i/>
                    <w:sz w:val="16"/>
                    <w:szCs w:val="20"/>
                  </w:rPr>
                </m:ctrlPr>
              </m:fPr>
              <m:num>
                <m:r>
                  <w:rPr>
                    <w:rFonts w:ascii="Cambria Math" w:hAnsi="Cambria Math"/>
                    <w:sz w:val="16"/>
                    <w:szCs w:val="20"/>
                  </w:rPr>
                  <m:t>k</m:t>
                </m:r>
              </m:num>
              <m:den>
                <m:r>
                  <w:rPr>
                    <w:rFonts w:ascii="Cambria Math" w:hAnsi="Cambria Math"/>
                    <w:sz w:val="16"/>
                    <w:szCs w:val="20"/>
                  </w:rPr>
                  <m:t>t</m:t>
                </m:r>
              </m:den>
            </m:f>
            <m:r>
              <w:rPr>
                <w:rFonts w:ascii="Cambria Math" w:hAnsi="Cambria Math"/>
                <w:sz w:val="16"/>
                <w:szCs w:val="20"/>
              </w:rPr>
              <m:t>+9</m:t>
            </m:r>
          </m:e>
        </m:rad>
      </m:oMath>
      <w:r>
        <w:rPr>
          <w:sz w:val="16"/>
          <w:szCs w:val="20"/>
        </w:rPr>
        <w:t xml:space="preserve"> and </w:t>
      </w:r>
      <m:oMath>
        <m:r>
          <w:rPr>
            <w:rFonts w:ascii="Cambria Math" w:hAnsi="Cambria Math"/>
            <w:sz w:val="16"/>
            <w:szCs w:val="20"/>
          </w:rPr>
          <m:t>x≥3-</m:t>
        </m:r>
        <m:rad>
          <m:radPr>
            <m:degHide m:val="1"/>
            <m:ctrlPr>
              <w:rPr>
                <w:rFonts w:ascii="Cambria Math" w:hAnsi="Cambria Math"/>
                <w:i/>
                <w:sz w:val="16"/>
                <w:szCs w:val="20"/>
              </w:rPr>
            </m:ctrlPr>
          </m:radPr>
          <m:deg/>
          <m:e>
            <m:f>
              <m:fPr>
                <m:ctrlPr>
                  <w:rPr>
                    <w:rFonts w:ascii="Cambria Math" w:hAnsi="Cambria Math"/>
                    <w:i/>
                    <w:sz w:val="16"/>
                    <w:szCs w:val="20"/>
                  </w:rPr>
                </m:ctrlPr>
              </m:fPr>
              <m:num>
                <m:r>
                  <w:rPr>
                    <w:rFonts w:ascii="Cambria Math" w:hAnsi="Cambria Math"/>
                    <w:sz w:val="16"/>
                    <w:szCs w:val="20"/>
                  </w:rPr>
                  <m:t>k</m:t>
                </m:r>
              </m:num>
              <m:den>
                <m:r>
                  <w:rPr>
                    <w:rFonts w:ascii="Cambria Math" w:hAnsi="Cambria Math"/>
                    <w:sz w:val="16"/>
                    <w:szCs w:val="20"/>
                  </w:rPr>
                  <m:t>t</m:t>
                </m:r>
              </m:den>
            </m:f>
            <m:r>
              <w:rPr>
                <w:rFonts w:ascii="Cambria Math" w:hAnsi="Cambria Math"/>
                <w:sz w:val="16"/>
                <w:szCs w:val="20"/>
              </w:rPr>
              <m:t>+6</m:t>
            </m:r>
          </m:e>
        </m:rad>
      </m:oMath>
      <w:r>
        <w:rPr>
          <w:sz w:val="16"/>
          <w:szCs w:val="20"/>
        </w:rPr>
        <w:t xml:space="preserve"> are always met. In fact, the value of these functions is so high that it is not shown in graphs 3 and 4.</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777E5"/>
    <w:multiLevelType w:val="hybridMultilevel"/>
    <w:tmpl w:val="5AB407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A41415"/>
    <w:multiLevelType w:val="hybridMultilevel"/>
    <w:tmpl w:val="FA9E0D80"/>
    <w:lvl w:ilvl="0" w:tplc="7200F35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EA6E79"/>
    <w:multiLevelType w:val="hybridMultilevel"/>
    <w:tmpl w:val="174E6D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2D148F"/>
    <w:multiLevelType w:val="hybridMultilevel"/>
    <w:tmpl w:val="F87A226C"/>
    <w:lvl w:ilvl="0" w:tplc="B07AEF4C">
      <w:start w:val="201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FD75407"/>
    <w:multiLevelType w:val="hybridMultilevel"/>
    <w:tmpl w:val="924610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F0B2EB4"/>
    <w:multiLevelType w:val="hybridMultilevel"/>
    <w:tmpl w:val="5A7EF3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53A3DA8"/>
    <w:multiLevelType w:val="hybridMultilevel"/>
    <w:tmpl w:val="B1A22032"/>
    <w:lvl w:ilvl="0" w:tplc="24B21A1A">
      <w:start w:val="1"/>
      <w:numFmt w:val="decimal"/>
      <w:lvlText w:val="%1)"/>
      <w:lvlJc w:val="left"/>
      <w:pPr>
        <w:ind w:left="720" w:hanging="360"/>
      </w:pPr>
      <w:rPr>
        <w:rFonts w:cstheme="minorBidi"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A603C98"/>
    <w:multiLevelType w:val="hybridMultilevel"/>
    <w:tmpl w:val="3BA452F2"/>
    <w:lvl w:ilvl="0" w:tplc="B7BAEC50">
      <w:start w:val="3"/>
      <w:numFmt w:val="bullet"/>
      <w:lvlText w:val="-"/>
      <w:lvlJc w:val="left"/>
      <w:pPr>
        <w:ind w:left="720" w:hanging="360"/>
      </w:pPr>
      <w:rPr>
        <w:rFonts w:ascii="Times" w:eastAsiaTheme="minorEastAsia" w:hAnsi="Time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4B515D1"/>
    <w:multiLevelType w:val="hybridMultilevel"/>
    <w:tmpl w:val="55C4D5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8"/>
  </w:num>
  <w:num w:numId="4">
    <w:abstractNumId w:val="2"/>
  </w:num>
  <w:num w:numId="5">
    <w:abstractNumId w:val="0"/>
  </w:num>
  <w:num w:numId="6">
    <w:abstractNumId w:val="3"/>
  </w:num>
  <w:num w:numId="7">
    <w:abstractNumId w:val="1"/>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166"/>
    <w:rsid w:val="00001E7D"/>
    <w:rsid w:val="00002559"/>
    <w:rsid w:val="0000523C"/>
    <w:rsid w:val="00007248"/>
    <w:rsid w:val="00010DF0"/>
    <w:rsid w:val="00013BB6"/>
    <w:rsid w:val="00015145"/>
    <w:rsid w:val="000200FA"/>
    <w:rsid w:val="00022F68"/>
    <w:rsid w:val="000273AE"/>
    <w:rsid w:val="00027CAE"/>
    <w:rsid w:val="00030593"/>
    <w:rsid w:val="00031A83"/>
    <w:rsid w:val="000343BE"/>
    <w:rsid w:val="0003483F"/>
    <w:rsid w:val="0004117A"/>
    <w:rsid w:val="00045CF9"/>
    <w:rsid w:val="0005077F"/>
    <w:rsid w:val="00052887"/>
    <w:rsid w:val="00053C27"/>
    <w:rsid w:val="00061DD3"/>
    <w:rsid w:val="00063E31"/>
    <w:rsid w:val="000679E6"/>
    <w:rsid w:val="0007448A"/>
    <w:rsid w:val="000756AD"/>
    <w:rsid w:val="00080B4D"/>
    <w:rsid w:val="000820EB"/>
    <w:rsid w:val="0008274A"/>
    <w:rsid w:val="00082B40"/>
    <w:rsid w:val="00084651"/>
    <w:rsid w:val="000853A7"/>
    <w:rsid w:val="00085AB8"/>
    <w:rsid w:val="00085D47"/>
    <w:rsid w:val="00094B69"/>
    <w:rsid w:val="00096134"/>
    <w:rsid w:val="000A121B"/>
    <w:rsid w:val="000A1BDD"/>
    <w:rsid w:val="000A3012"/>
    <w:rsid w:val="000A31B4"/>
    <w:rsid w:val="000A359E"/>
    <w:rsid w:val="000A557A"/>
    <w:rsid w:val="000A62A4"/>
    <w:rsid w:val="000A689F"/>
    <w:rsid w:val="000A7A64"/>
    <w:rsid w:val="000B127C"/>
    <w:rsid w:val="000B1C1D"/>
    <w:rsid w:val="000C15FE"/>
    <w:rsid w:val="000C363D"/>
    <w:rsid w:val="000C4EBC"/>
    <w:rsid w:val="000C4F72"/>
    <w:rsid w:val="000D3DAF"/>
    <w:rsid w:val="000D47AD"/>
    <w:rsid w:val="000D58B1"/>
    <w:rsid w:val="000E0447"/>
    <w:rsid w:val="000E0C0F"/>
    <w:rsid w:val="000E15F8"/>
    <w:rsid w:val="000E3753"/>
    <w:rsid w:val="000E65B5"/>
    <w:rsid w:val="000F0ECC"/>
    <w:rsid w:val="000F141E"/>
    <w:rsid w:val="000F3B3E"/>
    <w:rsid w:val="000F3ED6"/>
    <w:rsid w:val="000F43A8"/>
    <w:rsid w:val="000F5DF2"/>
    <w:rsid w:val="00102330"/>
    <w:rsid w:val="00102538"/>
    <w:rsid w:val="001067DF"/>
    <w:rsid w:val="00106D59"/>
    <w:rsid w:val="00111232"/>
    <w:rsid w:val="00116032"/>
    <w:rsid w:val="00125204"/>
    <w:rsid w:val="001319F9"/>
    <w:rsid w:val="00132456"/>
    <w:rsid w:val="0013273A"/>
    <w:rsid w:val="00135991"/>
    <w:rsid w:val="00136555"/>
    <w:rsid w:val="0013712B"/>
    <w:rsid w:val="00137388"/>
    <w:rsid w:val="00144EEE"/>
    <w:rsid w:val="001545F2"/>
    <w:rsid w:val="00154EFF"/>
    <w:rsid w:val="001572A4"/>
    <w:rsid w:val="001647DA"/>
    <w:rsid w:val="0017470C"/>
    <w:rsid w:val="00175C9A"/>
    <w:rsid w:val="001814B2"/>
    <w:rsid w:val="001818BE"/>
    <w:rsid w:val="0018359D"/>
    <w:rsid w:val="00184F81"/>
    <w:rsid w:val="001862B8"/>
    <w:rsid w:val="00190F78"/>
    <w:rsid w:val="0019420A"/>
    <w:rsid w:val="00196896"/>
    <w:rsid w:val="001A045B"/>
    <w:rsid w:val="001A0DEB"/>
    <w:rsid w:val="001B0E59"/>
    <w:rsid w:val="001B2D07"/>
    <w:rsid w:val="001B33D0"/>
    <w:rsid w:val="001B5571"/>
    <w:rsid w:val="001B57DF"/>
    <w:rsid w:val="001B7277"/>
    <w:rsid w:val="001C0891"/>
    <w:rsid w:val="001C1EA4"/>
    <w:rsid w:val="001C2F46"/>
    <w:rsid w:val="001C40DC"/>
    <w:rsid w:val="001C6593"/>
    <w:rsid w:val="001C664D"/>
    <w:rsid w:val="001C7CDD"/>
    <w:rsid w:val="001D00FA"/>
    <w:rsid w:val="001D2889"/>
    <w:rsid w:val="001D7C6A"/>
    <w:rsid w:val="001E10FC"/>
    <w:rsid w:val="001E254B"/>
    <w:rsid w:val="001E7386"/>
    <w:rsid w:val="001F59E4"/>
    <w:rsid w:val="001F7DC0"/>
    <w:rsid w:val="0020576C"/>
    <w:rsid w:val="00210873"/>
    <w:rsid w:val="0021440C"/>
    <w:rsid w:val="002154A8"/>
    <w:rsid w:val="00215C33"/>
    <w:rsid w:val="00222811"/>
    <w:rsid w:val="00224E8A"/>
    <w:rsid w:val="00225A88"/>
    <w:rsid w:val="00230D97"/>
    <w:rsid w:val="00232D89"/>
    <w:rsid w:val="00235FC0"/>
    <w:rsid w:val="0023699A"/>
    <w:rsid w:val="0023776F"/>
    <w:rsid w:val="00242D8E"/>
    <w:rsid w:val="00243A53"/>
    <w:rsid w:val="002448B7"/>
    <w:rsid w:val="00247B9E"/>
    <w:rsid w:val="00250025"/>
    <w:rsid w:val="00253F23"/>
    <w:rsid w:val="002623A4"/>
    <w:rsid w:val="00262B14"/>
    <w:rsid w:val="00262CCA"/>
    <w:rsid w:val="002642C4"/>
    <w:rsid w:val="0026785C"/>
    <w:rsid w:val="00270415"/>
    <w:rsid w:val="002704A9"/>
    <w:rsid w:val="00273BE1"/>
    <w:rsid w:val="00277027"/>
    <w:rsid w:val="002801FB"/>
    <w:rsid w:val="00284156"/>
    <w:rsid w:val="00284DA4"/>
    <w:rsid w:val="00284E1F"/>
    <w:rsid w:val="00286D4F"/>
    <w:rsid w:val="002929A3"/>
    <w:rsid w:val="00293824"/>
    <w:rsid w:val="002A0300"/>
    <w:rsid w:val="002A2015"/>
    <w:rsid w:val="002A4134"/>
    <w:rsid w:val="002A5142"/>
    <w:rsid w:val="002A5B96"/>
    <w:rsid w:val="002A7735"/>
    <w:rsid w:val="002A7A68"/>
    <w:rsid w:val="002B24E5"/>
    <w:rsid w:val="002B555F"/>
    <w:rsid w:val="002B58B5"/>
    <w:rsid w:val="002B5A6E"/>
    <w:rsid w:val="002B7811"/>
    <w:rsid w:val="002C00A4"/>
    <w:rsid w:val="002C0316"/>
    <w:rsid w:val="002C77E9"/>
    <w:rsid w:val="002D2BE0"/>
    <w:rsid w:val="002D393D"/>
    <w:rsid w:val="002E02EB"/>
    <w:rsid w:val="002E3B63"/>
    <w:rsid w:val="002E4A45"/>
    <w:rsid w:val="002E638C"/>
    <w:rsid w:val="002E6480"/>
    <w:rsid w:val="002F0C6F"/>
    <w:rsid w:val="002F11C8"/>
    <w:rsid w:val="002F1718"/>
    <w:rsid w:val="002F7068"/>
    <w:rsid w:val="002F7D8F"/>
    <w:rsid w:val="003038BB"/>
    <w:rsid w:val="00303EE0"/>
    <w:rsid w:val="003111D5"/>
    <w:rsid w:val="00312310"/>
    <w:rsid w:val="003176FD"/>
    <w:rsid w:val="00321024"/>
    <w:rsid w:val="003250A2"/>
    <w:rsid w:val="00327E15"/>
    <w:rsid w:val="00330EBD"/>
    <w:rsid w:val="003338F3"/>
    <w:rsid w:val="003367BC"/>
    <w:rsid w:val="00352302"/>
    <w:rsid w:val="00352E8A"/>
    <w:rsid w:val="00353D43"/>
    <w:rsid w:val="00355AE8"/>
    <w:rsid w:val="00362374"/>
    <w:rsid w:val="00362D40"/>
    <w:rsid w:val="00366517"/>
    <w:rsid w:val="00370E88"/>
    <w:rsid w:val="0037146D"/>
    <w:rsid w:val="00372CD0"/>
    <w:rsid w:val="00377582"/>
    <w:rsid w:val="003829D4"/>
    <w:rsid w:val="003861D3"/>
    <w:rsid w:val="003921A6"/>
    <w:rsid w:val="003928C8"/>
    <w:rsid w:val="00396948"/>
    <w:rsid w:val="003A16FB"/>
    <w:rsid w:val="003A3107"/>
    <w:rsid w:val="003A5024"/>
    <w:rsid w:val="003A646F"/>
    <w:rsid w:val="003A679F"/>
    <w:rsid w:val="003A6DE7"/>
    <w:rsid w:val="003B43CE"/>
    <w:rsid w:val="003B4435"/>
    <w:rsid w:val="003B52F2"/>
    <w:rsid w:val="003C28A0"/>
    <w:rsid w:val="003C2B3A"/>
    <w:rsid w:val="003D5C12"/>
    <w:rsid w:val="003E4D56"/>
    <w:rsid w:val="003E60A9"/>
    <w:rsid w:val="003F2EC7"/>
    <w:rsid w:val="00402BB1"/>
    <w:rsid w:val="0041329A"/>
    <w:rsid w:val="0041368A"/>
    <w:rsid w:val="00417318"/>
    <w:rsid w:val="00417353"/>
    <w:rsid w:val="0042386C"/>
    <w:rsid w:val="00423A06"/>
    <w:rsid w:val="004252B2"/>
    <w:rsid w:val="00425907"/>
    <w:rsid w:val="004273B5"/>
    <w:rsid w:val="00432ED6"/>
    <w:rsid w:val="004421FA"/>
    <w:rsid w:val="00446E32"/>
    <w:rsid w:val="0044740E"/>
    <w:rsid w:val="004504FC"/>
    <w:rsid w:val="00451D25"/>
    <w:rsid w:val="00453905"/>
    <w:rsid w:val="00455E69"/>
    <w:rsid w:val="004568C5"/>
    <w:rsid w:val="00465081"/>
    <w:rsid w:val="004650E3"/>
    <w:rsid w:val="004663D6"/>
    <w:rsid w:val="0047004D"/>
    <w:rsid w:val="0047315A"/>
    <w:rsid w:val="00474BED"/>
    <w:rsid w:val="00475E2F"/>
    <w:rsid w:val="00485196"/>
    <w:rsid w:val="00485A34"/>
    <w:rsid w:val="004902B2"/>
    <w:rsid w:val="004977B1"/>
    <w:rsid w:val="004A14DF"/>
    <w:rsid w:val="004A4B1A"/>
    <w:rsid w:val="004B0FA0"/>
    <w:rsid w:val="004B293D"/>
    <w:rsid w:val="004B3CAF"/>
    <w:rsid w:val="004C162A"/>
    <w:rsid w:val="004C5EFC"/>
    <w:rsid w:val="004C6E5A"/>
    <w:rsid w:val="004C7E98"/>
    <w:rsid w:val="004D0707"/>
    <w:rsid w:val="004D1EAA"/>
    <w:rsid w:val="004D48C5"/>
    <w:rsid w:val="004D5136"/>
    <w:rsid w:val="004D5A56"/>
    <w:rsid w:val="004D5E1F"/>
    <w:rsid w:val="004D7357"/>
    <w:rsid w:val="004E279C"/>
    <w:rsid w:val="004E2860"/>
    <w:rsid w:val="004E36DF"/>
    <w:rsid w:val="004F1963"/>
    <w:rsid w:val="004F332D"/>
    <w:rsid w:val="004F45EF"/>
    <w:rsid w:val="004F637C"/>
    <w:rsid w:val="0050035A"/>
    <w:rsid w:val="0050134A"/>
    <w:rsid w:val="005037B1"/>
    <w:rsid w:val="00504FCB"/>
    <w:rsid w:val="00511A24"/>
    <w:rsid w:val="00515720"/>
    <w:rsid w:val="00516709"/>
    <w:rsid w:val="00516A78"/>
    <w:rsid w:val="005238E1"/>
    <w:rsid w:val="005246F9"/>
    <w:rsid w:val="00526E3A"/>
    <w:rsid w:val="00533B25"/>
    <w:rsid w:val="005363FA"/>
    <w:rsid w:val="00537CF5"/>
    <w:rsid w:val="0054257C"/>
    <w:rsid w:val="005435E9"/>
    <w:rsid w:val="005441AA"/>
    <w:rsid w:val="00545A68"/>
    <w:rsid w:val="005470AC"/>
    <w:rsid w:val="00551731"/>
    <w:rsid w:val="0055232C"/>
    <w:rsid w:val="00552F66"/>
    <w:rsid w:val="00556D5A"/>
    <w:rsid w:val="00564CC9"/>
    <w:rsid w:val="005658F8"/>
    <w:rsid w:val="0057741D"/>
    <w:rsid w:val="00582D11"/>
    <w:rsid w:val="00585C1E"/>
    <w:rsid w:val="00586604"/>
    <w:rsid w:val="005868B8"/>
    <w:rsid w:val="0059173E"/>
    <w:rsid w:val="005A25DF"/>
    <w:rsid w:val="005A4AF5"/>
    <w:rsid w:val="005A570F"/>
    <w:rsid w:val="005A5D67"/>
    <w:rsid w:val="005B70E4"/>
    <w:rsid w:val="005B7CC2"/>
    <w:rsid w:val="005C2277"/>
    <w:rsid w:val="005C3AC8"/>
    <w:rsid w:val="005C51A0"/>
    <w:rsid w:val="005D057C"/>
    <w:rsid w:val="005D2453"/>
    <w:rsid w:val="005D549A"/>
    <w:rsid w:val="005D7581"/>
    <w:rsid w:val="005E0486"/>
    <w:rsid w:val="005E255B"/>
    <w:rsid w:val="005E4BF8"/>
    <w:rsid w:val="005E4C7E"/>
    <w:rsid w:val="005E4D86"/>
    <w:rsid w:val="005E6F47"/>
    <w:rsid w:val="005F0402"/>
    <w:rsid w:val="005F061A"/>
    <w:rsid w:val="005F69F1"/>
    <w:rsid w:val="005F72EE"/>
    <w:rsid w:val="006006C5"/>
    <w:rsid w:val="00604ECE"/>
    <w:rsid w:val="0060589A"/>
    <w:rsid w:val="006058DA"/>
    <w:rsid w:val="00606173"/>
    <w:rsid w:val="00606504"/>
    <w:rsid w:val="00606DAA"/>
    <w:rsid w:val="0060716E"/>
    <w:rsid w:val="00610E5C"/>
    <w:rsid w:val="00611302"/>
    <w:rsid w:val="006131FE"/>
    <w:rsid w:val="00616BEB"/>
    <w:rsid w:val="00624C13"/>
    <w:rsid w:val="00630AAA"/>
    <w:rsid w:val="00631341"/>
    <w:rsid w:val="00632BEB"/>
    <w:rsid w:val="00635C4B"/>
    <w:rsid w:val="00636AA0"/>
    <w:rsid w:val="006409BF"/>
    <w:rsid w:val="006419AE"/>
    <w:rsid w:val="006457EA"/>
    <w:rsid w:val="00646478"/>
    <w:rsid w:val="00647BFF"/>
    <w:rsid w:val="00654A24"/>
    <w:rsid w:val="00655E59"/>
    <w:rsid w:val="00667E9C"/>
    <w:rsid w:val="0067598B"/>
    <w:rsid w:val="00676749"/>
    <w:rsid w:val="00676F47"/>
    <w:rsid w:val="0068070C"/>
    <w:rsid w:val="00681526"/>
    <w:rsid w:val="006837B8"/>
    <w:rsid w:val="0069141D"/>
    <w:rsid w:val="00696A28"/>
    <w:rsid w:val="006A2D7A"/>
    <w:rsid w:val="006A3345"/>
    <w:rsid w:val="006B034F"/>
    <w:rsid w:val="006B072C"/>
    <w:rsid w:val="006B2505"/>
    <w:rsid w:val="006B3E46"/>
    <w:rsid w:val="006B4F90"/>
    <w:rsid w:val="006B603C"/>
    <w:rsid w:val="006C3763"/>
    <w:rsid w:val="006C7542"/>
    <w:rsid w:val="006D5644"/>
    <w:rsid w:val="006D6921"/>
    <w:rsid w:val="006E15AE"/>
    <w:rsid w:val="006E4EDA"/>
    <w:rsid w:val="006E61D1"/>
    <w:rsid w:val="006E74CD"/>
    <w:rsid w:val="006F44B5"/>
    <w:rsid w:val="006F7336"/>
    <w:rsid w:val="006F7965"/>
    <w:rsid w:val="00707FB1"/>
    <w:rsid w:val="0071201A"/>
    <w:rsid w:val="00713875"/>
    <w:rsid w:val="00715EE6"/>
    <w:rsid w:val="00716120"/>
    <w:rsid w:val="0072018E"/>
    <w:rsid w:val="00727D1E"/>
    <w:rsid w:val="007477A8"/>
    <w:rsid w:val="007477AF"/>
    <w:rsid w:val="00753CB8"/>
    <w:rsid w:val="00762F31"/>
    <w:rsid w:val="00764CEB"/>
    <w:rsid w:val="007679DC"/>
    <w:rsid w:val="0077003A"/>
    <w:rsid w:val="007700A0"/>
    <w:rsid w:val="0077134E"/>
    <w:rsid w:val="00773949"/>
    <w:rsid w:val="0077632E"/>
    <w:rsid w:val="00777846"/>
    <w:rsid w:val="00777D68"/>
    <w:rsid w:val="00781B97"/>
    <w:rsid w:val="007B0DCC"/>
    <w:rsid w:val="007B5287"/>
    <w:rsid w:val="007C08DC"/>
    <w:rsid w:val="007C54DF"/>
    <w:rsid w:val="007C68BE"/>
    <w:rsid w:val="007C6AF1"/>
    <w:rsid w:val="007C7060"/>
    <w:rsid w:val="007D0F5C"/>
    <w:rsid w:val="007D796D"/>
    <w:rsid w:val="007E235C"/>
    <w:rsid w:val="007E2414"/>
    <w:rsid w:val="007E2F5A"/>
    <w:rsid w:val="007E6C54"/>
    <w:rsid w:val="007F15EA"/>
    <w:rsid w:val="007F445B"/>
    <w:rsid w:val="00800781"/>
    <w:rsid w:val="00801A37"/>
    <w:rsid w:val="00802613"/>
    <w:rsid w:val="00820F3D"/>
    <w:rsid w:val="00825E3C"/>
    <w:rsid w:val="0083077E"/>
    <w:rsid w:val="00832FB9"/>
    <w:rsid w:val="00833848"/>
    <w:rsid w:val="00833D13"/>
    <w:rsid w:val="008413AD"/>
    <w:rsid w:val="00841DDB"/>
    <w:rsid w:val="00843B1B"/>
    <w:rsid w:val="00844346"/>
    <w:rsid w:val="00847501"/>
    <w:rsid w:val="00850591"/>
    <w:rsid w:val="00850A82"/>
    <w:rsid w:val="00853640"/>
    <w:rsid w:val="008550F6"/>
    <w:rsid w:val="00855787"/>
    <w:rsid w:val="00862E3B"/>
    <w:rsid w:val="00863D35"/>
    <w:rsid w:val="00872187"/>
    <w:rsid w:val="00873318"/>
    <w:rsid w:val="00875649"/>
    <w:rsid w:val="0088039F"/>
    <w:rsid w:val="00881C67"/>
    <w:rsid w:val="008831C6"/>
    <w:rsid w:val="00885A3C"/>
    <w:rsid w:val="00885E9D"/>
    <w:rsid w:val="008903B2"/>
    <w:rsid w:val="00891B5C"/>
    <w:rsid w:val="00895AC8"/>
    <w:rsid w:val="008A0328"/>
    <w:rsid w:val="008A523C"/>
    <w:rsid w:val="008A5B9E"/>
    <w:rsid w:val="008B1FA4"/>
    <w:rsid w:val="008B3C3E"/>
    <w:rsid w:val="008B534B"/>
    <w:rsid w:val="008C0DC7"/>
    <w:rsid w:val="008C410F"/>
    <w:rsid w:val="008C5B12"/>
    <w:rsid w:val="008C6584"/>
    <w:rsid w:val="008C6ADD"/>
    <w:rsid w:val="008D0387"/>
    <w:rsid w:val="008D134F"/>
    <w:rsid w:val="008D2B92"/>
    <w:rsid w:val="008D552B"/>
    <w:rsid w:val="008D5616"/>
    <w:rsid w:val="008E0CA5"/>
    <w:rsid w:val="008E30C0"/>
    <w:rsid w:val="008F2DC6"/>
    <w:rsid w:val="008F40A7"/>
    <w:rsid w:val="008F4F94"/>
    <w:rsid w:val="008F6588"/>
    <w:rsid w:val="0090368D"/>
    <w:rsid w:val="00903B9B"/>
    <w:rsid w:val="00905666"/>
    <w:rsid w:val="00907510"/>
    <w:rsid w:val="00913824"/>
    <w:rsid w:val="00921190"/>
    <w:rsid w:val="00922309"/>
    <w:rsid w:val="00923031"/>
    <w:rsid w:val="00923829"/>
    <w:rsid w:val="00923C60"/>
    <w:rsid w:val="0093292C"/>
    <w:rsid w:val="0093520A"/>
    <w:rsid w:val="00940EB7"/>
    <w:rsid w:val="009478C4"/>
    <w:rsid w:val="009549AF"/>
    <w:rsid w:val="009564CE"/>
    <w:rsid w:val="00957B4A"/>
    <w:rsid w:val="00960D2D"/>
    <w:rsid w:val="009620F8"/>
    <w:rsid w:val="00964405"/>
    <w:rsid w:val="0097538C"/>
    <w:rsid w:val="00975662"/>
    <w:rsid w:val="009776D9"/>
    <w:rsid w:val="00983642"/>
    <w:rsid w:val="00983B3B"/>
    <w:rsid w:val="00987213"/>
    <w:rsid w:val="00987A01"/>
    <w:rsid w:val="00987F51"/>
    <w:rsid w:val="009918D1"/>
    <w:rsid w:val="00992AD5"/>
    <w:rsid w:val="00993461"/>
    <w:rsid w:val="00996131"/>
    <w:rsid w:val="009A1E19"/>
    <w:rsid w:val="009A6694"/>
    <w:rsid w:val="009B04BB"/>
    <w:rsid w:val="009B148B"/>
    <w:rsid w:val="009C0673"/>
    <w:rsid w:val="009C1983"/>
    <w:rsid w:val="009C541C"/>
    <w:rsid w:val="009D2728"/>
    <w:rsid w:val="009D2CBA"/>
    <w:rsid w:val="009D34FD"/>
    <w:rsid w:val="009D5DD0"/>
    <w:rsid w:val="009D6141"/>
    <w:rsid w:val="009D7194"/>
    <w:rsid w:val="009E151D"/>
    <w:rsid w:val="009E5FD2"/>
    <w:rsid w:val="009E69C8"/>
    <w:rsid w:val="009E739D"/>
    <w:rsid w:val="009F16A2"/>
    <w:rsid w:val="009F396A"/>
    <w:rsid w:val="009F7B9B"/>
    <w:rsid w:val="00A005DF"/>
    <w:rsid w:val="00A01220"/>
    <w:rsid w:val="00A0364A"/>
    <w:rsid w:val="00A04624"/>
    <w:rsid w:val="00A0568E"/>
    <w:rsid w:val="00A06160"/>
    <w:rsid w:val="00A15703"/>
    <w:rsid w:val="00A15ADE"/>
    <w:rsid w:val="00A21806"/>
    <w:rsid w:val="00A22585"/>
    <w:rsid w:val="00A25362"/>
    <w:rsid w:val="00A31E58"/>
    <w:rsid w:val="00A32C41"/>
    <w:rsid w:val="00A37C7C"/>
    <w:rsid w:val="00A4385F"/>
    <w:rsid w:val="00A505BF"/>
    <w:rsid w:val="00A53365"/>
    <w:rsid w:val="00A53B3D"/>
    <w:rsid w:val="00A631EA"/>
    <w:rsid w:val="00A6578E"/>
    <w:rsid w:val="00A66579"/>
    <w:rsid w:val="00A70BA3"/>
    <w:rsid w:val="00A736D0"/>
    <w:rsid w:val="00A73706"/>
    <w:rsid w:val="00A750FC"/>
    <w:rsid w:val="00A82906"/>
    <w:rsid w:val="00A84145"/>
    <w:rsid w:val="00A90472"/>
    <w:rsid w:val="00A90B48"/>
    <w:rsid w:val="00A93FD0"/>
    <w:rsid w:val="00A957EA"/>
    <w:rsid w:val="00AA114C"/>
    <w:rsid w:val="00AA3C3E"/>
    <w:rsid w:val="00AA3FB1"/>
    <w:rsid w:val="00AA7C5A"/>
    <w:rsid w:val="00AB74A7"/>
    <w:rsid w:val="00AB76FE"/>
    <w:rsid w:val="00AD3C42"/>
    <w:rsid w:val="00AE1FC1"/>
    <w:rsid w:val="00AE46A2"/>
    <w:rsid w:val="00AE6A47"/>
    <w:rsid w:val="00AF0969"/>
    <w:rsid w:val="00AF1D23"/>
    <w:rsid w:val="00AF5BFA"/>
    <w:rsid w:val="00B02B7C"/>
    <w:rsid w:val="00B02E18"/>
    <w:rsid w:val="00B11D89"/>
    <w:rsid w:val="00B12909"/>
    <w:rsid w:val="00B2230E"/>
    <w:rsid w:val="00B244E0"/>
    <w:rsid w:val="00B24F48"/>
    <w:rsid w:val="00B264C0"/>
    <w:rsid w:val="00B2651B"/>
    <w:rsid w:val="00B31B73"/>
    <w:rsid w:val="00B41C0F"/>
    <w:rsid w:val="00B426D0"/>
    <w:rsid w:val="00B443C9"/>
    <w:rsid w:val="00B44B35"/>
    <w:rsid w:val="00B64643"/>
    <w:rsid w:val="00B64B98"/>
    <w:rsid w:val="00B652B6"/>
    <w:rsid w:val="00B657C9"/>
    <w:rsid w:val="00B665DE"/>
    <w:rsid w:val="00B67016"/>
    <w:rsid w:val="00B70218"/>
    <w:rsid w:val="00B71DA3"/>
    <w:rsid w:val="00B71E18"/>
    <w:rsid w:val="00B85BC1"/>
    <w:rsid w:val="00B90AFC"/>
    <w:rsid w:val="00B90B7D"/>
    <w:rsid w:val="00B91D22"/>
    <w:rsid w:val="00B921C6"/>
    <w:rsid w:val="00B921CB"/>
    <w:rsid w:val="00B952FF"/>
    <w:rsid w:val="00B96A34"/>
    <w:rsid w:val="00B97C2F"/>
    <w:rsid w:val="00BA0CCC"/>
    <w:rsid w:val="00BA19DA"/>
    <w:rsid w:val="00BA22B7"/>
    <w:rsid w:val="00BA7A7E"/>
    <w:rsid w:val="00BB0071"/>
    <w:rsid w:val="00BB527C"/>
    <w:rsid w:val="00BC1FAF"/>
    <w:rsid w:val="00BC22CB"/>
    <w:rsid w:val="00BC4729"/>
    <w:rsid w:val="00BC5962"/>
    <w:rsid w:val="00BD4236"/>
    <w:rsid w:val="00BE0B21"/>
    <w:rsid w:val="00BE2BDC"/>
    <w:rsid w:val="00BE6E6A"/>
    <w:rsid w:val="00BE7DC8"/>
    <w:rsid w:val="00BF01BE"/>
    <w:rsid w:val="00BF187F"/>
    <w:rsid w:val="00BF28D4"/>
    <w:rsid w:val="00BF37B6"/>
    <w:rsid w:val="00BF3B3F"/>
    <w:rsid w:val="00BF57A3"/>
    <w:rsid w:val="00BF6982"/>
    <w:rsid w:val="00C00D55"/>
    <w:rsid w:val="00C0366D"/>
    <w:rsid w:val="00C04EA6"/>
    <w:rsid w:val="00C07A5D"/>
    <w:rsid w:val="00C1444F"/>
    <w:rsid w:val="00C15EE9"/>
    <w:rsid w:val="00C2531C"/>
    <w:rsid w:val="00C25D43"/>
    <w:rsid w:val="00C34EA4"/>
    <w:rsid w:val="00C34F88"/>
    <w:rsid w:val="00C37452"/>
    <w:rsid w:val="00C40737"/>
    <w:rsid w:val="00C40FD3"/>
    <w:rsid w:val="00C415D2"/>
    <w:rsid w:val="00C50AA3"/>
    <w:rsid w:val="00C5297D"/>
    <w:rsid w:val="00C5378E"/>
    <w:rsid w:val="00C5797B"/>
    <w:rsid w:val="00C6341D"/>
    <w:rsid w:val="00C63E39"/>
    <w:rsid w:val="00C65128"/>
    <w:rsid w:val="00C65221"/>
    <w:rsid w:val="00C653CC"/>
    <w:rsid w:val="00C67C6F"/>
    <w:rsid w:val="00C704CD"/>
    <w:rsid w:val="00C710BE"/>
    <w:rsid w:val="00C72560"/>
    <w:rsid w:val="00C80123"/>
    <w:rsid w:val="00C80316"/>
    <w:rsid w:val="00C803B9"/>
    <w:rsid w:val="00C82317"/>
    <w:rsid w:val="00C835A5"/>
    <w:rsid w:val="00C84981"/>
    <w:rsid w:val="00C96B43"/>
    <w:rsid w:val="00CA39CE"/>
    <w:rsid w:val="00CB231D"/>
    <w:rsid w:val="00CB262E"/>
    <w:rsid w:val="00CC0494"/>
    <w:rsid w:val="00CC1D49"/>
    <w:rsid w:val="00CC2309"/>
    <w:rsid w:val="00CC3498"/>
    <w:rsid w:val="00CC4EC9"/>
    <w:rsid w:val="00CD5EE5"/>
    <w:rsid w:val="00CE7716"/>
    <w:rsid w:val="00CE78AC"/>
    <w:rsid w:val="00CF1989"/>
    <w:rsid w:val="00CF32C9"/>
    <w:rsid w:val="00CF3AD1"/>
    <w:rsid w:val="00D108D7"/>
    <w:rsid w:val="00D1287F"/>
    <w:rsid w:val="00D12A47"/>
    <w:rsid w:val="00D15AB8"/>
    <w:rsid w:val="00D22ACD"/>
    <w:rsid w:val="00D25EB0"/>
    <w:rsid w:val="00D31BB1"/>
    <w:rsid w:val="00D31EC2"/>
    <w:rsid w:val="00D43CEB"/>
    <w:rsid w:val="00D4400D"/>
    <w:rsid w:val="00D5255C"/>
    <w:rsid w:val="00D557E1"/>
    <w:rsid w:val="00D57333"/>
    <w:rsid w:val="00D57669"/>
    <w:rsid w:val="00D6054A"/>
    <w:rsid w:val="00D618C2"/>
    <w:rsid w:val="00D66264"/>
    <w:rsid w:val="00D67919"/>
    <w:rsid w:val="00D67AF4"/>
    <w:rsid w:val="00D7010F"/>
    <w:rsid w:val="00D72D85"/>
    <w:rsid w:val="00D734A3"/>
    <w:rsid w:val="00D73875"/>
    <w:rsid w:val="00D76D28"/>
    <w:rsid w:val="00D80327"/>
    <w:rsid w:val="00D80FFF"/>
    <w:rsid w:val="00D84A57"/>
    <w:rsid w:val="00D9253F"/>
    <w:rsid w:val="00D94630"/>
    <w:rsid w:val="00D94EFA"/>
    <w:rsid w:val="00D96291"/>
    <w:rsid w:val="00D9761E"/>
    <w:rsid w:val="00D97C72"/>
    <w:rsid w:val="00DB1A6B"/>
    <w:rsid w:val="00DB47CA"/>
    <w:rsid w:val="00DC1B62"/>
    <w:rsid w:val="00DC5D00"/>
    <w:rsid w:val="00DC6133"/>
    <w:rsid w:val="00DD485C"/>
    <w:rsid w:val="00DD6C3D"/>
    <w:rsid w:val="00DE1415"/>
    <w:rsid w:val="00DE6033"/>
    <w:rsid w:val="00DF5423"/>
    <w:rsid w:val="00E03BDB"/>
    <w:rsid w:val="00E04751"/>
    <w:rsid w:val="00E0481F"/>
    <w:rsid w:val="00E077BE"/>
    <w:rsid w:val="00E13B7F"/>
    <w:rsid w:val="00E1541B"/>
    <w:rsid w:val="00E16B36"/>
    <w:rsid w:val="00E17166"/>
    <w:rsid w:val="00E21DD8"/>
    <w:rsid w:val="00E27265"/>
    <w:rsid w:val="00E315B8"/>
    <w:rsid w:val="00E32729"/>
    <w:rsid w:val="00E330B0"/>
    <w:rsid w:val="00E36EEF"/>
    <w:rsid w:val="00E37876"/>
    <w:rsid w:val="00E50610"/>
    <w:rsid w:val="00E61575"/>
    <w:rsid w:val="00E73C30"/>
    <w:rsid w:val="00E7797D"/>
    <w:rsid w:val="00E84AE4"/>
    <w:rsid w:val="00E909CB"/>
    <w:rsid w:val="00E91823"/>
    <w:rsid w:val="00E92F39"/>
    <w:rsid w:val="00E93C2F"/>
    <w:rsid w:val="00E94277"/>
    <w:rsid w:val="00E943E2"/>
    <w:rsid w:val="00E96E8A"/>
    <w:rsid w:val="00EA03E8"/>
    <w:rsid w:val="00EA306E"/>
    <w:rsid w:val="00EA4E4F"/>
    <w:rsid w:val="00EA7CB2"/>
    <w:rsid w:val="00EB21DD"/>
    <w:rsid w:val="00EB31D9"/>
    <w:rsid w:val="00EB6B8B"/>
    <w:rsid w:val="00EC00F5"/>
    <w:rsid w:val="00EC459E"/>
    <w:rsid w:val="00EC6711"/>
    <w:rsid w:val="00ED34FA"/>
    <w:rsid w:val="00ED5741"/>
    <w:rsid w:val="00EE077C"/>
    <w:rsid w:val="00EE1054"/>
    <w:rsid w:val="00EE4D28"/>
    <w:rsid w:val="00EE7090"/>
    <w:rsid w:val="00EF2E51"/>
    <w:rsid w:val="00EF3C8A"/>
    <w:rsid w:val="00F0095F"/>
    <w:rsid w:val="00F07C4D"/>
    <w:rsid w:val="00F12136"/>
    <w:rsid w:val="00F151A3"/>
    <w:rsid w:val="00F164EB"/>
    <w:rsid w:val="00F2113A"/>
    <w:rsid w:val="00F335FD"/>
    <w:rsid w:val="00F37196"/>
    <w:rsid w:val="00F413BD"/>
    <w:rsid w:val="00F4487D"/>
    <w:rsid w:val="00F462A0"/>
    <w:rsid w:val="00F5671C"/>
    <w:rsid w:val="00F60BF4"/>
    <w:rsid w:val="00F6103F"/>
    <w:rsid w:val="00F61B38"/>
    <w:rsid w:val="00F61D7C"/>
    <w:rsid w:val="00F64C15"/>
    <w:rsid w:val="00F652A3"/>
    <w:rsid w:val="00F6567E"/>
    <w:rsid w:val="00F67757"/>
    <w:rsid w:val="00F67960"/>
    <w:rsid w:val="00F67EE6"/>
    <w:rsid w:val="00F700AB"/>
    <w:rsid w:val="00F713EA"/>
    <w:rsid w:val="00F82C9B"/>
    <w:rsid w:val="00F8560B"/>
    <w:rsid w:val="00F955E7"/>
    <w:rsid w:val="00F95EB8"/>
    <w:rsid w:val="00FA1E12"/>
    <w:rsid w:val="00FA40DA"/>
    <w:rsid w:val="00FB5571"/>
    <w:rsid w:val="00FB61E4"/>
    <w:rsid w:val="00FB79C1"/>
    <w:rsid w:val="00FC78AA"/>
    <w:rsid w:val="00FD26FA"/>
    <w:rsid w:val="00FD6CD1"/>
    <w:rsid w:val="00FE0D20"/>
    <w:rsid w:val="00FF00AE"/>
    <w:rsid w:val="00FF10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52A712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7166"/>
  </w:style>
  <w:style w:type="paragraph" w:styleId="Heading1">
    <w:name w:val="heading 1"/>
    <w:basedOn w:val="Normal"/>
    <w:next w:val="Normal"/>
    <w:link w:val="Heading1Char"/>
    <w:uiPriority w:val="9"/>
    <w:qFormat/>
    <w:rsid w:val="00F713EA"/>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7166"/>
    <w:pPr>
      <w:ind w:left="720"/>
      <w:contextualSpacing/>
    </w:pPr>
  </w:style>
  <w:style w:type="paragraph" w:styleId="BalloonText">
    <w:name w:val="Balloon Text"/>
    <w:basedOn w:val="Normal"/>
    <w:link w:val="BalloonTextChar"/>
    <w:uiPriority w:val="99"/>
    <w:semiHidden/>
    <w:unhideWhenUsed/>
    <w:rsid w:val="008F4F9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4F94"/>
    <w:rPr>
      <w:rFonts w:ascii="Lucida Grande" w:hAnsi="Lucida Grande" w:cs="Lucida Grande"/>
      <w:sz w:val="18"/>
      <w:szCs w:val="18"/>
    </w:rPr>
  </w:style>
  <w:style w:type="character" w:styleId="CommentReference">
    <w:name w:val="annotation reference"/>
    <w:basedOn w:val="DefaultParagraphFont"/>
    <w:uiPriority w:val="99"/>
    <w:semiHidden/>
    <w:unhideWhenUsed/>
    <w:rsid w:val="00DD6C3D"/>
    <w:rPr>
      <w:sz w:val="18"/>
      <w:szCs w:val="18"/>
    </w:rPr>
  </w:style>
  <w:style w:type="paragraph" w:styleId="CommentText">
    <w:name w:val="annotation text"/>
    <w:basedOn w:val="Normal"/>
    <w:link w:val="CommentTextChar"/>
    <w:uiPriority w:val="99"/>
    <w:unhideWhenUsed/>
    <w:rsid w:val="00DD6C3D"/>
  </w:style>
  <w:style w:type="character" w:customStyle="1" w:styleId="CommentTextChar">
    <w:name w:val="Comment Text Char"/>
    <w:basedOn w:val="DefaultParagraphFont"/>
    <w:link w:val="CommentText"/>
    <w:uiPriority w:val="99"/>
    <w:rsid w:val="00DD6C3D"/>
  </w:style>
  <w:style w:type="paragraph" w:styleId="CommentSubject">
    <w:name w:val="annotation subject"/>
    <w:basedOn w:val="CommentText"/>
    <w:next w:val="CommentText"/>
    <w:link w:val="CommentSubjectChar"/>
    <w:uiPriority w:val="99"/>
    <w:semiHidden/>
    <w:unhideWhenUsed/>
    <w:rsid w:val="00DD6C3D"/>
    <w:rPr>
      <w:b/>
      <w:bCs/>
      <w:sz w:val="20"/>
      <w:szCs w:val="20"/>
    </w:rPr>
  </w:style>
  <w:style w:type="character" w:customStyle="1" w:styleId="CommentSubjectChar">
    <w:name w:val="Comment Subject Char"/>
    <w:basedOn w:val="CommentTextChar"/>
    <w:link w:val="CommentSubject"/>
    <w:uiPriority w:val="99"/>
    <w:semiHidden/>
    <w:rsid w:val="00DD6C3D"/>
    <w:rPr>
      <w:b/>
      <w:bCs/>
      <w:sz w:val="20"/>
      <w:szCs w:val="20"/>
    </w:rPr>
  </w:style>
  <w:style w:type="paragraph" w:styleId="Revision">
    <w:name w:val="Revision"/>
    <w:hidden/>
    <w:uiPriority w:val="99"/>
    <w:semiHidden/>
    <w:rsid w:val="0041329A"/>
  </w:style>
  <w:style w:type="character" w:styleId="PlaceholderText">
    <w:name w:val="Placeholder Text"/>
    <w:basedOn w:val="DefaultParagraphFont"/>
    <w:uiPriority w:val="99"/>
    <w:semiHidden/>
    <w:rsid w:val="00253F23"/>
    <w:rPr>
      <w:color w:val="808080"/>
    </w:rPr>
  </w:style>
  <w:style w:type="character" w:customStyle="1" w:styleId="Heading1Char">
    <w:name w:val="Heading 1 Char"/>
    <w:basedOn w:val="DefaultParagraphFont"/>
    <w:link w:val="Heading1"/>
    <w:uiPriority w:val="9"/>
    <w:rsid w:val="00F713EA"/>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F713EA"/>
  </w:style>
  <w:style w:type="paragraph" w:styleId="Header">
    <w:name w:val="header"/>
    <w:basedOn w:val="Normal"/>
    <w:link w:val="HeaderChar"/>
    <w:uiPriority w:val="99"/>
    <w:unhideWhenUsed/>
    <w:rsid w:val="00BE6E6A"/>
    <w:pPr>
      <w:tabs>
        <w:tab w:val="center" w:pos="4320"/>
        <w:tab w:val="right" w:pos="8640"/>
      </w:tabs>
    </w:pPr>
  </w:style>
  <w:style w:type="character" w:customStyle="1" w:styleId="HeaderChar">
    <w:name w:val="Header Char"/>
    <w:basedOn w:val="DefaultParagraphFont"/>
    <w:link w:val="Header"/>
    <w:uiPriority w:val="99"/>
    <w:rsid w:val="00BE6E6A"/>
  </w:style>
  <w:style w:type="paragraph" w:styleId="Footer">
    <w:name w:val="footer"/>
    <w:basedOn w:val="Normal"/>
    <w:link w:val="FooterChar"/>
    <w:uiPriority w:val="99"/>
    <w:unhideWhenUsed/>
    <w:rsid w:val="00BE6E6A"/>
    <w:pPr>
      <w:tabs>
        <w:tab w:val="center" w:pos="4320"/>
        <w:tab w:val="right" w:pos="8640"/>
      </w:tabs>
    </w:pPr>
  </w:style>
  <w:style w:type="character" w:customStyle="1" w:styleId="FooterChar">
    <w:name w:val="Footer Char"/>
    <w:basedOn w:val="DefaultParagraphFont"/>
    <w:link w:val="Footer"/>
    <w:uiPriority w:val="99"/>
    <w:rsid w:val="00BE6E6A"/>
  </w:style>
  <w:style w:type="table" w:styleId="TableGrid">
    <w:name w:val="Table Grid"/>
    <w:basedOn w:val="TableNormal"/>
    <w:uiPriority w:val="59"/>
    <w:rsid w:val="002B5A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1572A4"/>
  </w:style>
  <w:style w:type="character" w:customStyle="1" w:styleId="FootnoteTextChar">
    <w:name w:val="Footnote Text Char"/>
    <w:basedOn w:val="DefaultParagraphFont"/>
    <w:link w:val="FootnoteText"/>
    <w:uiPriority w:val="99"/>
    <w:rsid w:val="001572A4"/>
  </w:style>
  <w:style w:type="character" w:styleId="FootnoteReference">
    <w:name w:val="footnote reference"/>
    <w:basedOn w:val="DefaultParagraphFont"/>
    <w:uiPriority w:val="99"/>
    <w:unhideWhenUsed/>
    <w:rsid w:val="001572A4"/>
    <w:rPr>
      <w:vertAlign w:val="superscript"/>
    </w:rPr>
  </w:style>
  <w:style w:type="paragraph" w:styleId="EndnoteText">
    <w:name w:val="endnote text"/>
    <w:basedOn w:val="Normal"/>
    <w:link w:val="EndnoteTextChar"/>
    <w:uiPriority w:val="99"/>
    <w:unhideWhenUsed/>
    <w:rsid w:val="00F5671C"/>
  </w:style>
  <w:style w:type="character" w:customStyle="1" w:styleId="EndnoteTextChar">
    <w:name w:val="Endnote Text Char"/>
    <w:basedOn w:val="DefaultParagraphFont"/>
    <w:link w:val="EndnoteText"/>
    <w:uiPriority w:val="99"/>
    <w:rsid w:val="00F5671C"/>
  </w:style>
  <w:style w:type="character" w:styleId="EndnoteReference">
    <w:name w:val="endnote reference"/>
    <w:basedOn w:val="DefaultParagraphFont"/>
    <w:uiPriority w:val="99"/>
    <w:unhideWhenUsed/>
    <w:rsid w:val="00F5671C"/>
    <w:rPr>
      <w:vertAlign w:val="superscript"/>
    </w:rPr>
  </w:style>
  <w:style w:type="table" w:styleId="LightList">
    <w:name w:val="Light List"/>
    <w:basedOn w:val="TableNormal"/>
    <w:uiPriority w:val="61"/>
    <w:rsid w:val="00CA39CE"/>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
    <w:name w:val="Light Grid"/>
    <w:basedOn w:val="TableNormal"/>
    <w:uiPriority w:val="62"/>
    <w:rsid w:val="00CA39CE"/>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Shading1">
    <w:name w:val="Medium Shading 1"/>
    <w:basedOn w:val="TableNormal"/>
    <w:uiPriority w:val="63"/>
    <w:rsid w:val="00CA39CE"/>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A39C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2">
    <w:name w:val="Medium List 2"/>
    <w:basedOn w:val="TableNormal"/>
    <w:uiPriority w:val="66"/>
    <w:rsid w:val="00CA39CE"/>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A39CE"/>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2">
    <w:name w:val="Medium Grid 2"/>
    <w:basedOn w:val="TableNormal"/>
    <w:uiPriority w:val="68"/>
    <w:rsid w:val="00CA39CE"/>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DarkList">
    <w:name w:val="Dark List"/>
    <w:basedOn w:val="TableNormal"/>
    <w:uiPriority w:val="70"/>
    <w:rsid w:val="00CA39CE"/>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ediumGrid3">
    <w:name w:val="Medium Grid 3"/>
    <w:basedOn w:val="TableNormal"/>
    <w:uiPriority w:val="69"/>
    <w:rsid w:val="00CA39CE"/>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olorfulShading">
    <w:name w:val="Colorful Shading"/>
    <w:basedOn w:val="TableNormal"/>
    <w:uiPriority w:val="71"/>
    <w:rsid w:val="00CA39CE"/>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List-Accent6">
    <w:name w:val="Colorful List Accent 6"/>
    <w:basedOn w:val="TableNormal"/>
    <w:uiPriority w:val="72"/>
    <w:rsid w:val="00CA39CE"/>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A39CE"/>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LightShading">
    <w:name w:val="Light Shading"/>
    <w:basedOn w:val="TableNormal"/>
    <w:uiPriority w:val="60"/>
    <w:rsid w:val="00CA39CE"/>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CA39CE"/>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PageNumber">
    <w:name w:val="page number"/>
    <w:basedOn w:val="DefaultParagraphFont"/>
    <w:uiPriority w:val="99"/>
    <w:semiHidden/>
    <w:unhideWhenUsed/>
    <w:rsid w:val="00C07A5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7166"/>
  </w:style>
  <w:style w:type="paragraph" w:styleId="Heading1">
    <w:name w:val="heading 1"/>
    <w:basedOn w:val="Normal"/>
    <w:next w:val="Normal"/>
    <w:link w:val="Heading1Char"/>
    <w:uiPriority w:val="9"/>
    <w:qFormat/>
    <w:rsid w:val="00F713EA"/>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7166"/>
    <w:pPr>
      <w:ind w:left="720"/>
      <w:contextualSpacing/>
    </w:pPr>
  </w:style>
  <w:style w:type="paragraph" w:styleId="BalloonText">
    <w:name w:val="Balloon Text"/>
    <w:basedOn w:val="Normal"/>
    <w:link w:val="BalloonTextChar"/>
    <w:uiPriority w:val="99"/>
    <w:semiHidden/>
    <w:unhideWhenUsed/>
    <w:rsid w:val="008F4F9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4F94"/>
    <w:rPr>
      <w:rFonts w:ascii="Lucida Grande" w:hAnsi="Lucida Grande" w:cs="Lucida Grande"/>
      <w:sz w:val="18"/>
      <w:szCs w:val="18"/>
    </w:rPr>
  </w:style>
  <w:style w:type="character" w:styleId="CommentReference">
    <w:name w:val="annotation reference"/>
    <w:basedOn w:val="DefaultParagraphFont"/>
    <w:uiPriority w:val="99"/>
    <w:semiHidden/>
    <w:unhideWhenUsed/>
    <w:rsid w:val="00DD6C3D"/>
    <w:rPr>
      <w:sz w:val="18"/>
      <w:szCs w:val="18"/>
    </w:rPr>
  </w:style>
  <w:style w:type="paragraph" w:styleId="CommentText">
    <w:name w:val="annotation text"/>
    <w:basedOn w:val="Normal"/>
    <w:link w:val="CommentTextChar"/>
    <w:uiPriority w:val="99"/>
    <w:unhideWhenUsed/>
    <w:rsid w:val="00DD6C3D"/>
  </w:style>
  <w:style w:type="character" w:customStyle="1" w:styleId="CommentTextChar">
    <w:name w:val="Comment Text Char"/>
    <w:basedOn w:val="DefaultParagraphFont"/>
    <w:link w:val="CommentText"/>
    <w:uiPriority w:val="99"/>
    <w:rsid w:val="00DD6C3D"/>
  </w:style>
  <w:style w:type="paragraph" w:styleId="CommentSubject">
    <w:name w:val="annotation subject"/>
    <w:basedOn w:val="CommentText"/>
    <w:next w:val="CommentText"/>
    <w:link w:val="CommentSubjectChar"/>
    <w:uiPriority w:val="99"/>
    <w:semiHidden/>
    <w:unhideWhenUsed/>
    <w:rsid w:val="00DD6C3D"/>
    <w:rPr>
      <w:b/>
      <w:bCs/>
      <w:sz w:val="20"/>
      <w:szCs w:val="20"/>
    </w:rPr>
  </w:style>
  <w:style w:type="character" w:customStyle="1" w:styleId="CommentSubjectChar">
    <w:name w:val="Comment Subject Char"/>
    <w:basedOn w:val="CommentTextChar"/>
    <w:link w:val="CommentSubject"/>
    <w:uiPriority w:val="99"/>
    <w:semiHidden/>
    <w:rsid w:val="00DD6C3D"/>
    <w:rPr>
      <w:b/>
      <w:bCs/>
      <w:sz w:val="20"/>
      <w:szCs w:val="20"/>
    </w:rPr>
  </w:style>
  <w:style w:type="paragraph" w:styleId="Revision">
    <w:name w:val="Revision"/>
    <w:hidden/>
    <w:uiPriority w:val="99"/>
    <w:semiHidden/>
    <w:rsid w:val="0041329A"/>
  </w:style>
  <w:style w:type="character" w:styleId="PlaceholderText">
    <w:name w:val="Placeholder Text"/>
    <w:basedOn w:val="DefaultParagraphFont"/>
    <w:uiPriority w:val="99"/>
    <w:semiHidden/>
    <w:rsid w:val="00253F23"/>
    <w:rPr>
      <w:color w:val="808080"/>
    </w:rPr>
  </w:style>
  <w:style w:type="character" w:customStyle="1" w:styleId="Heading1Char">
    <w:name w:val="Heading 1 Char"/>
    <w:basedOn w:val="DefaultParagraphFont"/>
    <w:link w:val="Heading1"/>
    <w:uiPriority w:val="9"/>
    <w:rsid w:val="00F713EA"/>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F713EA"/>
  </w:style>
  <w:style w:type="paragraph" w:styleId="Header">
    <w:name w:val="header"/>
    <w:basedOn w:val="Normal"/>
    <w:link w:val="HeaderChar"/>
    <w:uiPriority w:val="99"/>
    <w:unhideWhenUsed/>
    <w:rsid w:val="00BE6E6A"/>
    <w:pPr>
      <w:tabs>
        <w:tab w:val="center" w:pos="4320"/>
        <w:tab w:val="right" w:pos="8640"/>
      </w:tabs>
    </w:pPr>
  </w:style>
  <w:style w:type="character" w:customStyle="1" w:styleId="HeaderChar">
    <w:name w:val="Header Char"/>
    <w:basedOn w:val="DefaultParagraphFont"/>
    <w:link w:val="Header"/>
    <w:uiPriority w:val="99"/>
    <w:rsid w:val="00BE6E6A"/>
  </w:style>
  <w:style w:type="paragraph" w:styleId="Footer">
    <w:name w:val="footer"/>
    <w:basedOn w:val="Normal"/>
    <w:link w:val="FooterChar"/>
    <w:uiPriority w:val="99"/>
    <w:unhideWhenUsed/>
    <w:rsid w:val="00BE6E6A"/>
    <w:pPr>
      <w:tabs>
        <w:tab w:val="center" w:pos="4320"/>
        <w:tab w:val="right" w:pos="8640"/>
      </w:tabs>
    </w:pPr>
  </w:style>
  <w:style w:type="character" w:customStyle="1" w:styleId="FooterChar">
    <w:name w:val="Footer Char"/>
    <w:basedOn w:val="DefaultParagraphFont"/>
    <w:link w:val="Footer"/>
    <w:uiPriority w:val="99"/>
    <w:rsid w:val="00BE6E6A"/>
  </w:style>
  <w:style w:type="table" w:styleId="TableGrid">
    <w:name w:val="Table Grid"/>
    <w:basedOn w:val="TableNormal"/>
    <w:uiPriority w:val="59"/>
    <w:rsid w:val="002B5A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1572A4"/>
  </w:style>
  <w:style w:type="character" w:customStyle="1" w:styleId="FootnoteTextChar">
    <w:name w:val="Footnote Text Char"/>
    <w:basedOn w:val="DefaultParagraphFont"/>
    <w:link w:val="FootnoteText"/>
    <w:uiPriority w:val="99"/>
    <w:rsid w:val="001572A4"/>
  </w:style>
  <w:style w:type="character" w:styleId="FootnoteReference">
    <w:name w:val="footnote reference"/>
    <w:basedOn w:val="DefaultParagraphFont"/>
    <w:uiPriority w:val="99"/>
    <w:unhideWhenUsed/>
    <w:rsid w:val="001572A4"/>
    <w:rPr>
      <w:vertAlign w:val="superscript"/>
    </w:rPr>
  </w:style>
  <w:style w:type="paragraph" w:styleId="EndnoteText">
    <w:name w:val="endnote text"/>
    <w:basedOn w:val="Normal"/>
    <w:link w:val="EndnoteTextChar"/>
    <w:uiPriority w:val="99"/>
    <w:unhideWhenUsed/>
    <w:rsid w:val="00F5671C"/>
  </w:style>
  <w:style w:type="character" w:customStyle="1" w:styleId="EndnoteTextChar">
    <w:name w:val="Endnote Text Char"/>
    <w:basedOn w:val="DefaultParagraphFont"/>
    <w:link w:val="EndnoteText"/>
    <w:uiPriority w:val="99"/>
    <w:rsid w:val="00F5671C"/>
  </w:style>
  <w:style w:type="character" w:styleId="EndnoteReference">
    <w:name w:val="endnote reference"/>
    <w:basedOn w:val="DefaultParagraphFont"/>
    <w:uiPriority w:val="99"/>
    <w:unhideWhenUsed/>
    <w:rsid w:val="00F5671C"/>
    <w:rPr>
      <w:vertAlign w:val="superscript"/>
    </w:rPr>
  </w:style>
  <w:style w:type="table" w:styleId="LightList">
    <w:name w:val="Light List"/>
    <w:basedOn w:val="TableNormal"/>
    <w:uiPriority w:val="61"/>
    <w:rsid w:val="00CA39CE"/>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
    <w:name w:val="Light Grid"/>
    <w:basedOn w:val="TableNormal"/>
    <w:uiPriority w:val="62"/>
    <w:rsid w:val="00CA39CE"/>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Shading1">
    <w:name w:val="Medium Shading 1"/>
    <w:basedOn w:val="TableNormal"/>
    <w:uiPriority w:val="63"/>
    <w:rsid w:val="00CA39CE"/>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A39C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2">
    <w:name w:val="Medium List 2"/>
    <w:basedOn w:val="TableNormal"/>
    <w:uiPriority w:val="66"/>
    <w:rsid w:val="00CA39CE"/>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A39CE"/>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2">
    <w:name w:val="Medium Grid 2"/>
    <w:basedOn w:val="TableNormal"/>
    <w:uiPriority w:val="68"/>
    <w:rsid w:val="00CA39CE"/>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DarkList">
    <w:name w:val="Dark List"/>
    <w:basedOn w:val="TableNormal"/>
    <w:uiPriority w:val="70"/>
    <w:rsid w:val="00CA39CE"/>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ediumGrid3">
    <w:name w:val="Medium Grid 3"/>
    <w:basedOn w:val="TableNormal"/>
    <w:uiPriority w:val="69"/>
    <w:rsid w:val="00CA39CE"/>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olorfulShading">
    <w:name w:val="Colorful Shading"/>
    <w:basedOn w:val="TableNormal"/>
    <w:uiPriority w:val="71"/>
    <w:rsid w:val="00CA39CE"/>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List-Accent6">
    <w:name w:val="Colorful List Accent 6"/>
    <w:basedOn w:val="TableNormal"/>
    <w:uiPriority w:val="72"/>
    <w:rsid w:val="00CA39CE"/>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A39CE"/>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LightShading">
    <w:name w:val="Light Shading"/>
    <w:basedOn w:val="TableNormal"/>
    <w:uiPriority w:val="60"/>
    <w:rsid w:val="00CA39CE"/>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CA39CE"/>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PageNumber">
    <w:name w:val="page number"/>
    <w:basedOn w:val="DefaultParagraphFont"/>
    <w:uiPriority w:val="99"/>
    <w:semiHidden/>
    <w:unhideWhenUsed/>
    <w:rsid w:val="00C07A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008265">
      <w:bodyDiv w:val="1"/>
      <w:marLeft w:val="0"/>
      <w:marRight w:val="0"/>
      <w:marTop w:val="0"/>
      <w:marBottom w:val="0"/>
      <w:divBdr>
        <w:top w:val="none" w:sz="0" w:space="0" w:color="auto"/>
        <w:left w:val="none" w:sz="0" w:space="0" w:color="auto"/>
        <w:bottom w:val="none" w:sz="0" w:space="0" w:color="auto"/>
        <w:right w:val="none" w:sz="0" w:space="0" w:color="auto"/>
      </w:divBdr>
    </w:div>
    <w:div w:id="491797296">
      <w:bodyDiv w:val="1"/>
      <w:marLeft w:val="0"/>
      <w:marRight w:val="0"/>
      <w:marTop w:val="0"/>
      <w:marBottom w:val="0"/>
      <w:divBdr>
        <w:top w:val="none" w:sz="0" w:space="0" w:color="auto"/>
        <w:left w:val="none" w:sz="0" w:space="0" w:color="auto"/>
        <w:bottom w:val="none" w:sz="0" w:space="0" w:color="auto"/>
        <w:right w:val="none" w:sz="0" w:space="0" w:color="auto"/>
      </w:divBdr>
    </w:div>
    <w:div w:id="161502208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4" Type="http://schemas.openxmlformats.org/officeDocument/2006/relationships/image" Target="media/image6.emf"/><Relationship Id="rId15" Type="http://schemas.openxmlformats.org/officeDocument/2006/relationships/image" Target="media/image7.emf"/><Relationship Id="rId16" Type="http://schemas.openxmlformats.org/officeDocument/2006/relationships/image" Target="media/image8.emf"/><Relationship Id="rId17" Type="http://schemas.openxmlformats.org/officeDocument/2006/relationships/image" Target="media/image9.emf"/><Relationship Id="rId18" Type="http://schemas.openxmlformats.org/officeDocument/2006/relationships/image" Target="media/image10.emf"/><Relationship Id="rId19" Type="http://schemas.openxmlformats.org/officeDocument/2006/relationships/image" Target="media/image11.emf"/><Relationship Id="rId50" Type="http://schemas.openxmlformats.org/officeDocument/2006/relationships/image" Target="media/image42.emf"/><Relationship Id="rId51" Type="http://schemas.openxmlformats.org/officeDocument/2006/relationships/footer" Target="footer1.xml"/><Relationship Id="rId52" Type="http://schemas.openxmlformats.org/officeDocument/2006/relationships/footer" Target="footer2.xml"/><Relationship Id="rId53" Type="http://schemas.openxmlformats.org/officeDocument/2006/relationships/fontTable" Target="fontTable.xml"/><Relationship Id="rId54" Type="http://schemas.openxmlformats.org/officeDocument/2006/relationships/theme" Target="theme/theme1.xml"/><Relationship Id="rId40" Type="http://schemas.openxmlformats.org/officeDocument/2006/relationships/image" Target="media/image32.emf"/><Relationship Id="rId41" Type="http://schemas.openxmlformats.org/officeDocument/2006/relationships/image" Target="media/image33.emf"/><Relationship Id="rId42" Type="http://schemas.openxmlformats.org/officeDocument/2006/relationships/image" Target="media/image34.emf"/><Relationship Id="rId43" Type="http://schemas.openxmlformats.org/officeDocument/2006/relationships/image" Target="media/image35.emf"/><Relationship Id="rId44" Type="http://schemas.openxmlformats.org/officeDocument/2006/relationships/image" Target="media/image36.emf"/><Relationship Id="rId45" Type="http://schemas.openxmlformats.org/officeDocument/2006/relationships/image" Target="media/image37.emf"/><Relationship Id="rId46" Type="http://schemas.openxmlformats.org/officeDocument/2006/relationships/image" Target="media/image38.emf"/><Relationship Id="rId47" Type="http://schemas.openxmlformats.org/officeDocument/2006/relationships/image" Target="media/image39.emf"/><Relationship Id="rId48" Type="http://schemas.openxmlformats.org/officeDocument/2006/relationships/image" Target="media/image40.emf"/><Relationship Id="rId49" Type="http://schemas.openxmlformats.org/officeDocument/2006/relationships/image" Target="media/image41.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emf"/><Relationship Id="rId30" Type="http://schemas.openxmlformats.org/officeDocument/2006/relationships/image" Target="media/image22.emf"/><Relationship Id="rId31" Type="http://schemas.openxmlformats.org/officeDocument/2006/relationships/image" Target="media/image23.emf"/><Relationship Id="rId32" Type="http://schemas.openxmlformats.org/officeDocument/2006/relationships/image" Target="media/image24.emf"/><Relationship Id="rId33" Type="http://schemas.openxmlformats.org/officeDocument/2006/relationships/image" Target="media/image25.emf"/><Relationship Id="rId34" Type="http://schemas.openxmlformats.org/officeDocument/2006/relationships/image" Target="media/image26.emf"/><Relationship Id="rId35" Type="http://schemas.openxmlformats.org/officeDocument/2006/relationships/image" Target="media/image27.emf"/><Relationship Id="rId36" Type="http://schemas.openxmlformats.org/officeDocument/2006/relationships/image" Target="media/image28.emf"/><Relationship Id="rId37" Type="http://schemas.openxmlformats.org/officeDocument/2006/relationships/image" Target="media/image29.emf"/><Relationship Id="rId38" Type="http://schemas.openxmlformats.org/officeDocument/2006/relationships/image" Target="media/image30.emf"/><Relationship Id="rId39" Type="http://schemas.openxmlformats.org/officeDocument/2006/relationships/image" Target="media/image31.emf"/><Relationship Id="rId20" Type="http://schemas.openxmlformats.org/officeDocument/2006/relationships/image" Target="media/image12.emf"/><Relationship Id="rId21" Type="http://schemas.openxmlformats.org/officeDocument/2006/relationships/image" Target="media/image13.emf"/><Relationship Id="rId22" Type="http://schemas.openxmlformats.org/officeDocument/2006/relationships/image" Target="media/image14.emf"/><Relationship Id="rId23" Type="http://schemas.openxmlformats.org/officeDocument/2006/relationships/image" Target="media/image15.emf"/><Relationship Id="rId24" Type="http://schemas.openxmlformats.org/officeDocument/2006/relationships/image" Target="media/image16.emf"/><Relationship Id="rId25" Type="http://schemas.openxmlformats.org/officeDocument/2006/relationships/image" Target="media/image17.emf"/><Relationship Id="rId26" Type="http://schemas.openxmlformats.org/officeDocument/2006/relationships/image" Target="media/image18.emf"/><Relationship Id="rId27" Type="http://schemas.openxmlformats.org/officeDocument/2006/relationships/image" Target="media/image19.emf"/><Relationship Id="rId28" Type="http://schemas.openxmlformats.org/officeDocument/2006/relationships/image" Target="media/image20.emf"/><Relationship Id="rId29" Type="http://schemas.openxmlformats.org/officeDocument/2006/relationships/image" Target="media/image21.emf"/><Relationship Id="rId10" Type="http://schemas.openxmlformats.org/officeDocument/2006/relationships/image" Target="media/image2.emf"/><Relationship Id="rId11" Type="http://schemas.openxmlformats.org/officeDocument/2006/relationships/image" Target="media/image3.emf"/><Relationship Id="rId12"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Bel</b:Tag>
    <b:SourceType>Book</b:SourceType>
    <b:Guid>{293A8717-09B0-6746-9E6D-6412DED23A25}</b:Guid>
    <b:Title>Industrial Organization: Markets and Strategies</b:Title>
    <b:Author>
      <b:Author>
        <b:NameList>
          <b:Person>
            <b:Last>Belleflamme</b:Last>
            <b:First>Paul</b:First>
          </b:Person>
          <b:Person>
            <b:Last>Peitz</b:Last>
            <b:First>Martin</b:First>
          </b:Person>
        </b:NameList>
      </b:Author>
    </b:Author>
    <b:Publisher>Cambridge University Press</b:Publisher>
    <b:City>New York</b:City>
    <b:Year>2010</b:Year>
    <b:RefOrder>2</b:RefOrder>
  </b:Source>
  <b:Source>
    <b:Tag>Hot29</b:Tag>
    <b:SourceType>JournalArticle</b:SourceType>
    <b:Guid>{51076AF9-6C3F-854E-8D4E-D4A460A1A6F4}</b:Guid>
    <b:Title>Stability in Competition</b:Title>
    <b:Year>1929</b:Year>
    <b:Pages>41-57</b:Pages>
    <b:Author>
      <b:Author>
        <b:NameList>
          <b:Person>
            <b:Last>Hotelling</b:Last>
            <b:First>Harold</b:First>
          </b:Person>
        </b:NameList>
      </b:Author>
    </b:Author>
    <b:JournalName>The Economic Journal</b:JournalName>
    <b:Month>March</b:Month>
    <b:RefOrder>5</b:RefOrder>
  </b:Source>
  <b:Source>
    <b:Tag>Nev85</b:Tag>
    <b:SourceType>JournalArticle</b:SourceType>
    <b:Guid>{40FEAF3A-A84D-AF4E-8BA7-82265A62AC60}</b:Guid>
    <b:Author>
      <b:Author>
        <b:NameList>
          <b:Person>
            <b:Last>Neven</b:Last>
            <b:First>Damien</b:First>
          </b:Person>
        </b:NameList>
      </b:Author>
    </b:Author>
    <b:Title>Two Stage (Perfect) Equilibrium in Hotelling's Model</b:Title>
    <b:JournalName>The Journal of Industrial Economics</b:JournalName>
    <b:Year>1985</b:Year>
    <b:Pages>317-325</b:Pages>
    <b:RefOrder>8</b:RefOrder>
  </b:Source>
  <b:Source>
    <b:Tag>DAs79</b:Tag>
    <b:SourceType>JournalArticle</b:SourceType>
    <b:Guid>{2A53D4B2-7243-F04A-AF1F-B937558609B7}</b:Guid>
    <b:Title>On Hotelling's "Stability in Competition"</b:Title>
    <b:JournalName>Econometrica</b:JournalName>
    <b:Year>1979</b:Year>
    <b:Pages>1145-1150</b:Pages>
    <b:Author>
      <b:Author>
        <b:NameList>
          <b:Person>
            <b:Last>D'Aspremont</b:Last>
            <b:First>C.</b:First>
          </b:Person>
          <b:Person>
            <b:Last>Gabszewitcz</b:Last>
            <b:Middle>Jaskold</b:Middle>
            <b:First>J.</b:First>
          </b:Person>
          <b:Person>
            <b:Last>Thisse</b:Last>
            <b:Middle>F.</b:Middle>
            <b:First>J.</b:First>
          </b:Person>
        </b:NameList>
      </b:Author>
    </b:Author>
    <b:RefOrder>7</b:RefOrder>
  </b:Source>
  <b:Source>
    <b:Tag>Den83</b:Tag>
    <b:SourceType>JournalArticle</b:SourceType>
    <b:Guid>{6ECF78DF-DBB8-C344-A01E-ADE7A53658D3}</b:Guid>
    <b:Author>
      <b:Author>
        <b:NameList>
          <b:Person>
            <b:Last>Deneckere</b:Last>
            <b:First>R.</b:First>
          </b:Person>
        </b:NameList>
      </b:Author>
    </b:Author>
    <b:Title>Duopoly Supergames With Product Differentiation</b:Title>
    <b:JournalName>Economic Letters</b:JournalName>
    <b:Publisher>North-Holland Publishing Company</b:Publisher>
    <b:Year>1983</b:Year>
    <b:Pages>37-42</b:Pages>
    <b:RefOrder>13</b:RefOrder>
  </b:Source>
  <b:Source>
    <b:Tag>Cha91</b:Tag>
    <b:SourceType>JournalArticle</b:SourceType>
    <b:Guid>{3519E64C-6FF8-F145-804C-942442AC441A}</b:Guid>
    <b:Author>
      <b:Author>
        <b:NameList>
          <b:Person>
            <b:Last>Chang</b:Last>
            <b:First>Myong-Hun</b:First>
          </b:Person>
        </b:NameList>
      </b:Author>
    </b:Author>
    <b:Title>The effect of product differentation on collusive pricing</b:Title>
    <b:JournalName>International Journal of Industrial Organization</b:JournalName>
    <b:Year>1991</b:Year>
    <b:Volume>9</b:Volume>
    <b:Pages>453-469</b:Pages>
    <b:RefOrder>14</b:RefOrder>
  </b:Source>
  <b:Source>
    <b:Tag>Mot04</b:Tag>
    <b:SourceType>Book</b:SourceType>
    <b:Guid>{3F0B43C8-6387-594B-8533-4C88004C7C65}</b:Guid>
    <b:Title>Competition Policy: Theory and Practice</b:Title>
    <b:Publisher>Cambridge University Press</b:Publisher>
    <b:City>New York</b:City>
    <b:Year>2004</b:Year>
    <b:Author>
      <b:Author>
        <b:NameList>
          <b:Person>
            <b:Last>Motta</b:Last>
            <b:First>Massimo</b:First>
          </b:Person>
        </b:NameList>
      </b:Author>
    </b:Author>
    <b:RefOrder>3</b:RefOrder>
  </b:Source>
  <b:Source>
    <b:Tag>Mat04</b:Tag>
    <b:SourceType>JournalArticle</b:SourceType>
    <b:Guid>{9A1BEBC2-7E2E-5B40-8149-5AB2D4EA327E}</b:Guid>
    <b:Author>
      <b:Author>
        <b:NameList>
          <b:Person>
            <b:Last>Matsumura</b:Last>
            <b:First>Toshihiro</b:First>
          </b:Person>
          <b:Person>
            <b:Last>Shimizu</b:Last>
            <b:First>Daisuke</b:First>
          </b:Person>
        </b:NameList>
      </b:Author>
    </b:Author>
    <b:Title>Spatial Cournot competition and economic welfare: a note</b:Title>
    <b:JournalName>Regional Science and Urban Economics</b:JournalName>
    <b:Year>2004</b:Year>
    <b:Pages>658-670</b:Pages>
    <b:RefOrder>17</b:RefOrder>
  </b:Source>
  <b:Source>
    <b:Tag>Gup02</b:Tag>
    <b:SourceType>JournalArticle</b:SourceType>
    <b:Guid>{277F521B-D952-3B40-B343-36B51281E26A}</b:Guid>
    <b:Title>Tacit Collusion in a Spatial Model with Delivered Pricing</b:Title>
    <b:JournalName>Journal of Economics</b:JournalName>
    <b:Year>2002</b:Year>
    <b:Pages>49-64</b:Pages>
    <b:Author>
      <b:Author>
        <b:NameList>
          <b:Person>
            <b:Last>Gupta</b:Last>
            <b:First>Barnali</b:First>
          </b:Person>
          <b:Person>
            <b:Last>Venkatu</b:Last>
            <b:First>Guhan</b:First>
          </b:Person>
        </b:NameList>
      </b:Author>
    </b:Author>
    <b:RefOrder>16</b:RefOrder>
  </b:Source>
  <b:Source>
    <b:Tag>And91</b:Tag>
    <b:SourceType>JournalArticle</b:SourceType>
    <b:Guid>{DC9027AB-9F31-4A4D-B201-FEFF63E2FA92}</b:Guid>
    <b:Author>
      <b:Author>
        <b:NameList>
          <b:Person>
            <b:Last>Anderson</b:Last>
            <b:First>Simon</b:First>
            <b:Middle>P.</b:Middle>
          </b:Person>
          <b:Person>
            <b:Last>Neven</b:Last>
            <b:First>Damien</b:First>
            <b:Middle>J.</b:Middle>
          </b:Person>
        </b:NameList>
      </b:Author>
    </b:Author>
    <b:Title>Cournot Competition Yields Spatial Agglomeration</b:Title>
    <b:JournalName>International Economics Review</b:JournalName>
    <b:Year>1991</b:Year>
    <b:Volume>32</b:Volume>
    <b:Pages>793-808</b:Pages>
    <b:RefOrder>6</b:RefOrder>
  </b:Source>
  <b:Source>
    <b:Tag>Hob86</b:Tag>
    <b:SourceType>JournalArticle</b:SourceType>
    <b:Guid>{895A5DAE-7AD2-2E4F-897C-257151A31B99}</b:Guid>
    <b:Author>
      <b:Author>
        <b:NameList>
          <b:Person>
            <b:Last>Hobbs</b:Last>
            <b:First>Benjamin</b:First>
            <b:Middle>F.</b:Middle>
          </b:Person>
        </b:NameList>
      </b:Author>
    </b:Author>
    <b:Title>Mill Pricing Versus Spatial Price Discrimination Under Bertrand and Cournot Spatial Competition</b:Title>
    <b:JournalName>The Journal of Industrial Economics</b:JournalName>
    <b:Year>1986</b:Year>
    <b:Volume>35</b:Volume>
    <b:Pages>173-191</b:Pages>
    <b:RefOrder>10</b:RefOrder>
  </b:Source>
  <b:Source>
    <b:Tag>Ros92</b:Tag>
    <b:SourceType>JournalArticle</b:SourceType>
    <b:Guid>{DF27F917-E84D-1F4B-97CE-421DCC551121}</b:Guid>
    <b:Author>
      <b:Author>
        <b:NameList>
          <b:Person>
            <b:Last>Ross</b:Last>
            <b:First>Thomas</b:First>
            <b:Middle>W.</b:Middle>
          </b:Person>
        </b:NameList>
      </b:Author>
    </b:Author>
    <b:Title>Cartel stability and product differentiation</b:Title>
    <b:JournalName>International Journal of Industrial Organization</b:JournalName>
    <b:Year>1992</b:Year>
    <b:Volume>10</b:Volume>
    <b:Pages>1-13</b:Pages>
    <b:RefOrder>15</b:RefOrder>
  </b:Source>
  <b:Source>
    <b:Tag>Don86</b:Tag>
    <b:SourceType>JournalArticle</b:SourceType>
    <b:Guid>{E2F64730-E548-8D43-9DEC-CBE7E529111D}</b:Guid>
    <b:Author>
      <b:Author>
        <b:NameList>
          <b:Person>
            <b:Last>Donsimoni</b:Last>
            <b:First>M.-P.</b:First>
          </b:Person>
          <b:Person>
            <b:Last>Economides</b:Last>
            <b:First>N.</b:First>
            <b:Middle>S.</b:Middle>
          </b:Person>
          <b:Person>
            <b:Last>Polemarchakis</b:Last>
            <b:First>H.</b:First>
            <b:Middle>M.</b:Middle>
          </b:Person>
        </b:NameList>
      </b:Author>
    </b:Author>
    <b:Title>Stable Cartels</b:Title>
    <b:JournalName>International Economic Review</b:JournalName>
    <b:Year>1986</b:Year>
    <b:Month>June</b:Month>
    <b:Volume>27</b:Volume>
    <b:Pages>317-327</b:Pages>
    <b:RefOrder>11</b:RefOrder>
  </b:Source>
  <b:Source>
    <b:Tag>Ham89</b:Tag>
    <b:SourceType>JournalArticle</b:SourceType>
    <b:Guid>{7D3EAB5A-C031-3348-A44F-7ACCCB1BC045}</b:Guid>
    <b:Author>
      <b:Author>
        <b:NameList>
          <b:Person>
            <b:Last>Hamilton</b:Last>
            <b:First>Jonathan</b:First>
            <b:Middle>H.</b:Middle>
          </b:Person>
          <b:Person>
            <b:Last>Thisse</b:Last>
            <b:First>Jacques-Francois</b:First>
          </b:Person>
          <b:Person>
            <b:Last>Weskamp</b:Last>
            <b:First>Anita</b:First>
          </b:Person>
        </b:NameList>
      </b:Author>
    </b:Author>
    <b:Title>Spatial Discrimination: Bertrand vs. Cournot in a Model of Location Choice</b:Title>
    <b:JournalName>Regional Science and Urban Economics</b:JournalName>
    <b:Year>1989</b:Year>
    <b:Volume>19</b:Volume>
    <b:Pages>87-102</b:Pages>
    <b:RefOrder>18</b:RefOrder>
  </b:Source>
  <b:Source>
    <b:Tag>Bru09</b:Tag>
    <b:SourceType>JournalArticle</b:SourceType>
    <b:Guid>{8CCD8400-CD2E-3243-83E2-551B375840F0}</b:Guid>
    <b:Author>
      <b:Author>
        <b:NameList>
          <b:Person>
            <b:Last>Bruttel</b:Last>
            <b:First>Lisa</b:First>
            <b:Middle>V.</b:Middle>
          </b:Person>
        </b:NameList>
      </b:Author>
    </b:Author>
    <b:Title>The critical discount factor as a measure for cartel  stability?</b:Title>
    <b:JournalName>Journal of Economics</b:JournalName>
    <b:Year>2009</b:Year>
    <b:Volume>2</b:Volume>
    <b:Pages>113-136</b:Pages>
    <b:RefOrder>12</b:RefOrder>
  </b:Source>
  <b:Source>
    <b:Tag>Pal98</b:Tag>
    <b:SourceType>JournalArticle</b:SourceType>
    <b:Guid>{5A754AD1-55C2-AA4F-B3C7-1F3B97BCD4F1}</b:Guid>
    <b:Author>
      <b:Author>
        <b:NameList>
          <b:Person>
            <b:Last>Pal</b:Last>
            <b:First>Debashis</b:First>
          </b:Person>
        </b:NameList>
      </b:Author>
    </b:Author>
    <b:Title>Does Cournot competition yield spatial agglomeration? </b:Title>
    <b:JournalName>Economics Letters</b:JournalName>
    <b:Year>1998</b:Year>
    <b:Volume>60</b:Volume>
    <b:Pages>49-53</b:Pages>
    <b:RefOrder>9</b:RefOrder>
  </b:Source>
  <b:Source>
    <b:Tag>Iva03</b:Tag>
    <b:SourceType>Report</b:SourceType>
    <b:Guid>{4D8BE0D9-3EF9-F540-BDA2-0075B52AE562}</b:Guid>
    <b:Title>The Economics of Unilateral Effects</b:Title>
    <b:Publisher>Industrial Economics Institute</b:Publisher>
    <b:City>Toulouse</b:City>
    <b:Year>2003</b:Year>
    <b:Author>
      <b:Author>
        <b:NameList>
          <b:Person>
            <b:Last>Ivaldi</b:Last>
            <b:First>Marc</b:First>
          </b:Person>
          <b:Person>
            <b:Last>Jullien</b:Last>
            <b:First>Bruno</b:First>
          </b:Person>
          <b:Person>
            <b:Last>Rey</b:Last>
            <b:First>Patrick</b:First>
          </b:Person>
          <b:Person>
            <b:Last>Seabright</b:Last>
            <b:First>Paul</b:First>
          </b:Person>
          <b:Person>
            <b:Last>Tirole</b:Last>
            <b:First>Jean</b:First>
          </b:Person>
        </b:NameList>
      </b:Author>
    </b:Author>
    <b:Institution>European Commission</b:Institution>
    <b:ThesisType>Interim Report for DG Competition</b:ThesisType>
    <b:RefOrder>1</b:RefOrder>
  </b:Source>
  <b:Source>
    <b:Tag>Rot86</b:Tag>
    <b:SourceType>JournalArticle</b:SourceType>
    <b:Guid>{607A1257-7279-304A-9E96-13588F51FCFE}</b:Guid>
    <b:Title>Supergame-theoretic of price wars during booms</b:Title>
    <b:Publisher>American Economic Association</b:Publisher>
    <b:Year>1986</b:Year>
    <b:Pages>390-407</b:Pages>
    <b:Author>
      <b:Author>
        <b:NameList>
          <b:Person>
            <b:Last>Rotemberg</b:Last>
            <b:First>J.</b:First>
          </b:Person>
          <b:Person>
            <b:Last>Saloner</b:Last>
            <b:First>G.</b:First>
          </b:Person>
        </b:NameList>
      </b:Author>
    </b:Author>
    <b:JournalName>American Economic Review</b:JournalName>
    <b:RefOrder>19</b:RefOrder>
  </b:Source>
  <b:Source>
    <b:Tag>Gre84</b:Tag>
    <b:SourceType>JournalArticle</b:SourceType>
    <b:Guid>{F2303EBD-2F01-ED46-B881-32DB9A5C390F}</b:Guid>
    <b:Title>Noncooperative collusion under imperfect price information</b:Title>
    <b:JournalName>Econometrica</b:JournalName>
    <b:Year>1984</b:Year>
    <b:Pages>87-100</b:Pages>
    <b:Author>
      <b:Author>
        <b:NameList>
          <b:Person>
            <b:Last>Green</b:Last>
            <b:Middle>J.</b:Middle>
            <b:First>E.</b:First>
          </b:Person>
          <b:Person>
            <b:Last>Porter</b:Last>
            <b:Middle>H.</b:Middle>
            <b:First>R.</b:First>
          </b:Person>
        </b:NameList>
      </b:Author>
    </b:Author>
    <b:RefOrder>20</b:RefOrder>
  </b:Source>
  <b:Source>
    <b:Tag>Jac89</b:Tag>
    <b:SourceType>Book</b:SourceType>
    <b:Guid>{590F5294-C527-F944-9A9F-E375302C2AA4}</b:Guid>
    <b:Title>Handbook of Industrial Organization</b:Title>
    <b:City>Amsterdam</b:City>
    <b:Publisher>Elsevier</b:Publisher>
    <b:Year>1989</b:Year>
    <b:Volume>1</b:Volume>
    <b:Pages>416-465</b:Pages>
    <b:Author>
      <b:Author>
        <b:NameList>
          <b:Person>
            <b:Last>Jacquemin</b:Last>
            <b:First>Alexis</b:First>
          </b:Person>
          <b:Person>
            <b:Last>Slade</b:Last>
            <b:Middle>E.</b:Middle>
            <b:First>Margaret</b:First>
          </b:Person>
        </b:NameList>
      </b:Author>
      <b:Editor>
        <b:NameList>
          <b:Person>
            <b:Last>Willig</b:Last>
            <b:First>Robert</b:First>
          </b:Person>
          <b:Person>
            <b:Last>Schmalensee</b:Last>
            <b:First>Richard</b:First>
          </b:Person>
        </b:NameList>
      </b:Editor>
    </b:Author>
    <b:RefOrder>4</b:RefOrder>
  </b:Source>
</b:Sources>
</file>

<file path=customXml/itemProps1.xml><?xml version="1.0" encoding="utf-8"?>
<ds:datastoreItem xmlns:ds="http://schemas.openxmlformats.org/officeDocument/2006/customXml" ds:itemID="{530E7FB5-9F78-BA4D-A366-92C56733F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50</Pages>
  <Words>18140</Words>
  <Characters>103398</Characters>
  <Application>Microsoft Macintosh Word</Application>
  <DocSecurity>0</DocSecurity>
  <Lines>861</Lines>
  <Paragraphs>242</Paragraphs>
  <ScaleCrop>false</ScaleCrop>
  <Company/>
  <LinksUpToDate>false</LinksUpToDate>
  <CharactersWithSpaces>121296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Banu Atav</dc:creator>
  <cp:keywords/>
  <dc:description/>
  <cp:lastModifiedBy>Banu Atav</cp:lastModifiedBy>
  <cp:revision>3</cp:revision>
  <cp:lastPrinted>2014-08-25T21:56:00Z</cp:lastPrinted>
  <dcterms:created xsi:type="dcterms:W3CDTF">2014-08-25T22:01:00Z</dcterms:created>
  <dcterms:modified xsi:type="dcterms:W3CDTF">2014-08-25T22:04:00Z</dcterms:modified>
</cp:coreProperties>
</file>