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15A" w:rsidRDefault="002D11FA">
      <w:pPr>
        <w:rPr>
          <w:b/>
        </w:rPr>
      </w:pPr>
      <w:r>
        <w:rPr>
          <w:b/>
          <w:noProof/>
          <w:lang w:val="en-US"/>
        </w:rPr>
      </w:r>
      <w:r w:rsidRPr="002D11FA">
        <w:rPr>
          <w:b/>
        </w:rPr>
        <w:pict>
          <v:shapetype id="_x0000_t202" coordsize="21600,21600" o:spt="202" path="m,l,21600r21600,l21600,xe">
            <v:stroke joinstyle="miter"/>
            <v:path gradientshapeok="t" o:connecttype="rect"/>
          </v:shapetype>
          <v:shape id="_x0000_s1032" type="#_x0000_t202" style="width:315pt;height:99pt;mso-position-horizontal-relative:char;mso-position-vertical-relative:line" stroked="f">
            <v:textbox style="mso-next-textbox:#_x0000_s1032">
              <w:txbxContent>
                <w:p w:rsidR="000718A0" w:rsidRPr="00FD23AB" w:rsidRDefault="000718A0" w:rsidP="00DD615A">
                  <w:pPr>
                    <w:rPr>
                      <w:b/>
                      <w:sz w:val="24"/>
                      <w:lang w:val="nl-NL"/>
                    </w:rPr>
                  </w:pPr>
                  <w:r w:rsidRPr="00FD23AB">
                    <w:rPr>
                      <w:b/>
                      <w:sz w:val="24"/>
                      <w:lang w:val="nl-NL"/>
                    </w:rPr>
                    <w:t>ERASMUS UNIVERSITEIT ROTTERDAM</w:t>
                  </w:r>
                </w:p>
                <w:p w:rsidR="000718A0" w:rsidRPr="00FD23AB" w:rsidRDefault="000718A0" w:rsidP="00DD615A">
                  <w:pPr>
                    <w:rPr>
                      <w:b/>
                      <w:sz w:val="24"/>
                      <w:lang w:val="nl-NL"/>
                    </w:rPr>
                  </w:pPr>
                  <w:r w:rsidRPr="00FD23AB">
                    <w:rPr>
                      <w:b/>
                      <w:sz w:val="24"/>
                      <w:lang w:val="nl-NL"/>
                    </w:rPr>
                    <w:t>ERASMUS SCHOOL OF ECONOMICS</w:t>
                  </w:r>
                </w:p>
                <w:p w:rsidR="000718A0" w:rsidRPr="00FD23AB" w:rsidRDefault="000718A0" w:rsidP="00DD615A">
                  <w:pPr>
                    <w:rPr>
                      <w:b/>
                      <w:sz w:val="24"/>
                      <w:lang w:val="nl-NL"/>
                    </w:rPr>
                  </w:pPr>
                  <w:r w:rsidRPr="00FD23AB">
                    <w:rPr>
                      <w:b/>
                      <w:sz w:val="24"/>
                      <w:lang w:val="nl-NL"/>
                    </w:rPr>
                    <w:t>BSc Economics &amp; Business</w:t>
                  </w:r>
                </w:p>
                <w:p w:rsidR="000718A0" w:rsidRPr="00FD23AB" w:rsidRDefault="000718A0" w:rsidP="00DD615A">
                  <w:pPr>
                    <w:rPr>
                      <w:b/>
                      <w:sz w:val="24"/>
                      <w:lang w:val="nl-NL"/>
                    </w:rPr>
                  </w:pPr>
                  <w:r w:rsidRPr="00FD23AB">
                    <w:rPr>
                      <w:b/>
                      <w:sz w:val="24"/>
                      <w:lang w:val="nl-NL"/>
                    </w:rPr>
                    <w:t>Bachelor Specialisatie Financial Economics</w:t>
                  </w:r>
                </w:p>
                <w:p w:rsidR="000718A0" w:rsidRDefault="000718A0" w:rsidP="00DD615A"/>
              </w:txbxContent>
            </v:textbox>
            <w10:anchorlock/>
          </v:shape>
        </w:pict>
      </w:r>
    </w:p>
    <w:p w:rsidR="009F1DD8" w:rsidRDefault="009F1DD8">
      <w:pPr>
        <w:rPr>
          <w:b/>
        </w:rPr>
      </w:pPr>
    </w:p>
    <w:p w:rsidR="00DD615A" w:rsidRDefault="00DD615A">
      <w:pPr>
        <w:rPr>
          <w:b/>
        </w:rPr>
      </w:pPr>
    </w:p>
    <w:p w:rsidR="00DD615A" w:rsidRDefault="00DD615A">
      <w:pPr>
        <w:rPr>
          <w:b/>
        </w:rPr>
      </w:pPr>
    </w:p>
    <w:p w:rsidR="00DD615A" w:rsidRDefault="00DD615A">
      <w:pPr>
        <w:rPr>
          <w:b/>
        </w:rPr>
      </w:pPr>
    </w:p>
    <w:p w:rsidR="00DD615A" w:rsidRDefault="00DD615A">
      <w:pPr>
        <w:rPr>
          <w:b/>
        </w:rPr>
      </w:pPr>
    </w:p>
    <w:p w:rsidR="00DD615A" w:rsidRDefault="00DD615A">
      <w:pPr>
        <w:rPr>
          <w:b/>
        </w:rPr>
      </w:pPr>
    </w:p>
    <w:p w:rsidR="00ED33C7" w:rsidRDefault="00ED33C7">
      <w:pPr>
        <w:rPr>
          <w:b/>
        </w:rPr>
      </w:pPr>
    </w:p>
    <w:p w:rsidR="00DD615A" w:rsidRDefault="00DD615A">
      <w:pPr>
        <w:rPr>
          <w:b/>
        </w:rPr>
      </w:pPr>
    </w:p>
    <w:p w:rsidR="00DD615A" w:rsidRPr="00EE4531" w:rsidRDefault="00EE4531" w:rsidP="00DD615A">
      <w:pPr>
        <w:jc w:val="center"/>
        <w:rPr>
          <w:b/>
          <w:sz w:val="32"/>
          <w:szCs w:val="32"/>
          <w:lang w:val="nl-NL"/>
        </w:rPr>
      </w:pPr>
      <w:r w:rsidRPr="00EE4531">
        <w:rPr>
          <w:b/>
          <w:sz w:val="32"/>
          <w:szCs w:val="32"/>
          <w:lang w:val="nl-NL"/>
        </w:rPr>
        <w:t>Het effect van politiek risico op de financiële prestatie</w:t>
      </w:r>
      <w:r w:rsidR="007B3E99">
        <w:rPr>
          <w:b/>
          <w:sz w:val="32"/>
          <w:szCs w:val="32"/>
          <w:lang w:val="nl-NL"/>
        </w:rPr>
        <w:t xml:space="preserve"> en markt in Egypte</w:t>
      </w:r>
    </w:p>
    <w:p w:rsidR="00DD615A" w:rsidRDefault="00DD615A" w:rsidP="007B3E99">
      <w:pPr>
        <w:rPr>
          <w:b/>
          <w:lang w:val="nl-NL"/>
        </w:rPr>
      </w:pPr>
    </w:p>
    <w:p w:rsidR="007B3E99" w:rsidRPr="00217911" w:rsidRDefault="007B3E99" w:rsidP="007B3E99">
      <w:pPr>
        <w:rPr>
          <w:b/>
          <w:sz w:val="28"/>
          <w:szCs w:val="28"/>
          <w:lang w:val="nl-NL"/>
        </w:rPr>
      </w:pPr>
    </w:p>
    <w:p w:rsidR="00DD615A" w:rsidRPr="00217911" w:rsidRDefault="00DD615A">
      <w:pPr>
        <w:rPr>
          <w:b/>
          <w:lang w:val="nl-NL"/>
        </w:rPr>
      </w:pPr>
    </w:p>
    <w:p w:rsidR="00DD615A" w:rsidRPr="00217911" w:rsidRDefault="00DD615A" w:rsidP="009F1DD8">
      <w:pPr>
        <w:rPr>
          <w:b/>
          <w:lang w:val="nl-NL"/>
        </w:rPr>
      </w:pPr>
    </w:p>
    <w:p w:rsidR="00DD615A" w:rsidRPr="00217911" w:rsidRDefault="00DD615A" w:rsidP="00016766">
      <w:pPr>
        <w:rPr>
          <w:b/>
          <w:lang w:val="nl-NL"/>
        </w:rPr>
      </w:pPr>
    </w:p>
    <w:p w:rsidR="00DD615A" w:rsidRDefault="0041351F" w:rsidP="000D3C27">
      <w:pPr>
        <w:jc w:val="center"/>
        <w:rPr>
          <w:b/>
        </w:rPr>
      </w:pPr>
      <w:r>
        <w:rPr>
          <w:b/>
          <w:noProof/>
          <w:lang w:val="en-US"/>
        </w:rPr>
        <w:drawing>
          <wp:inline distT="0" distB="0" distL="0" distR="0">
            <wp:extent cx="5934075" cy="233362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934075" cy="2333625"/>
                    </a:xfrm>
                    <a:prstGeom prst="rect">
                      <a:avLst/>
                    </a:prstGeom>
                    <a:noFill/>
                    <a:ln w="9525">
                      <a:noFill/>
                      <a:miter lim="800000"/>
                      <a:headEnd/>
                      <a:tailEnd/>
                    </a:ln>
                  </pic:spPr>
                </pic:pic>
              </a:graphicData>
            </a:graphic>
          </wp:inline>
        </w:drawing>
      </w:r>
    </w:p>
    <w:p w:rsidR="00DD615A" w:rsidRDefault="00DD615A" w:rsidP="009F1DD8">
      <w:pPr>
        <w:rPr>
          <w:b/>
        </w:rPr>
      </w:pPr>
    </w:p>
    <w:p w:rsidR="002D11FA" w:rsidRDefault="002D11FA" w:rsidP="009F1DD8">
      <w:pPr>
        <w:rPr>
          <w:b/>
        </w:rPr>
      </w:pPr>
    </w:p>
    <w:p w:rsidR="002D11FA" w:rsidRDefault="002D11FA" w:rsidP="002D11FA">
      <w:pPr>
        <w:rPr>
          <w:b/>
        </w:rPr>
      </w:pPr>
    </w:p>
    <w:p w:rsidR="002D11FA" w:rsidRDefault="002D11FA" w:rsidP="002D11FA">
      <w:pPr>
        <w:rPr>
          <w:b/>
        </w:rPr>
      </w:pPr>
    </w:p>
    <w:p w:rsidR="002D11FA" w:rsidRDefault="002D11FA" w:rsidP="002D11FA">
      <w:pPr>
        <w:rPr>
          <w:b/>
        </w:rPr>
      </w:pPr>
    </w:p>
    <w:p w:rsidR="009442C4" w:rsidRDefault="009442C4" w:rsidP="002D11FA">
      <w:pPr>
        <w:rPr>
          <w:b/>
        </w:rPr>
      </w:pPr>
    </w:p>
    <w:p w:rsidR="009442C4" w:rsidRDefault="009442C4" w:rsidP="002D11FA">
      <w:pPr>
        <w:rPr>
          <w:b/>
        </w:rPr>
      </w:pPr>
    </w:p>
    <w:p w:rsidR="009442C4" w:rsidRDefault="009442C4" w:rsidP="002D11FA">
      <w:pPr>
        <w:rPr>
          <w:b/>
        </w:rPr>
      </w:pPr>
    </w:p>
    <w:p w:rsidR="004645D8" w:rsidRDefault="004645D8" w:rsidP="002D11FA">
      <w:pPr>
        <w:rPr>
          <w:b/>
        </w:rPr>
      </w:pPr>
    </w:p>
    <w:p w:rsidR="009442C4" w:rsidRDefault="009442C4" w:rsidP="002D11FA">
      <w:pPr>
        <w:rPr>
          <w:b/>
        </w:rPr>
      </w:pPr>
    </w:p>
    <w:p w:rsidR="009442C4" w:rsidRDefault="009442C4" w:rsidP="002D11FA">
      <w:pPr>
        <w:rPr>
          <w:b/>
        </w:rPr>
      </w:pPr>
    </w:p>
    <w:p w:rsidR="002D11FA" w:rsidRDefault="002D11FA" w:rsidP="002D11FA"/>
    <w:p w:rsidR="002D11FA" w:rsidRPr="002D11FA" w:rsidRDefault="002D11FA" w:rsidP="002D11FA"/>
    <w:p w:rsidR="00715731" w:rsidRDefault="002D11FA" w:rsidP="00715731">
      <w:r>
        <w:rPr>
          <w:noProof/>
          <w:lang w:val="en-US"/>
        </w:rPr>
      </w:r>
      <w:r>
        <w:pict>
          <v:shape id="_x0000_s1033" type="#_x0000_t202" style="width:378pt;height:70.2pt;mso-position-horizontal-relative:char;mso-position-vertical-relative:line" stroked="f">
            <v:textbox style="mso-next-textbox:#_x0000_s1033">
              <w:txbxContent>
                <w:p w:rsidR="000718A0" w:rsidRPr="00FD23AB" w:rsidRDefault="000718A0" w:rsidP="002D11FA">
                  <w:pPr>
                    <w:rPr>
                      <w:sz w:val="24"/>
                      <w:lang w:val="nl-NL"/>
                    </w:rPr>
                  </w:pPr>
                  <w:r w:rsidRPr="00FD23AB">
                    <w:rPr>
                      <w:b/>
                      <w:sz w:val="24"/>
                      <w:lang w:val="nl-NL"/>
                    </w:rPr>
                    <w:t>Naam student:</w:t>
                  </w:r>
                  <w:r>
                    <w:rPr>
                      <w:sz w:val="24"/>
                      <w:lang w:val="nl-NL"/>
                    </w:rPr>
                    <w:t xml:space="preserve"> </w:t>
                  </w:r>
                  <w:r>
                    <w:rPr>
                      <w:sz w:val="24"/>
                      <w:lang w:val="nl-NL"/>
                    </w:rPr>
                    <w:tab/>
                    <w:t>Jeroen</w:t>
                  </w:r>
                  <w:r w:rsidRPr="00FD23AB">
                    <w:rPr>
                      <w:sz w:val="24"/>
                      <w:lang w:val="nl-NL"/>
                    </w:rPr>
                    <w:t xml:space="preserve"> Hanna Boulos</w:t>
                  </w:r>
                </w:p>
                <w:p w:rsidR="000718A0" w:rsidRPr="00FD23AB" w:rsidRDefault="000718A0" w:rsidP="002D11FA">
                  <w:pPr>
                    <w:rPr>
                      <w:sz w:val="24"/>
                      <w:lang w:val="nl-NL"/>
                    </w:rPr>
                  </w:pPr>
                  <w:r w:rsidRPr="00FD23AB">
                    <w:rPr>
                      <w:b/>
                      <w:sz w:val="24"/>
                      <w:lang w:val="nl-NL"/>
                    </w:rPr>
                    <w:t>Student nummer:</w:t>
                  </w:r>
                  <w:r w:rsidRPr="00FD23AB">
                    <w:rPr>
                      <w:b/>
                      <w:sz w:val="24"/>
                      <w:lang w:val="nl-NL"/>
                    </w:rPr>
                    <w:tab/>
                  </w:r>
                  <w:r w:rsidRPr="00FD23AB">
                    <w:rPr>
                      <w:sz w:val="24"/>
                      <w:lang w:val="nl-NL"/>
                    </w:rPr>
                    <w:t>348830</w:t>
                  </w:r>
                </w:p>
                <w:p w:rsidR="000718A0" w:rsidRPr="00FD23AB" w:rsidRDefault="000718A0" w:rsidP="002D11FA">
                  <w:pPr>
                    <w:rPr>
                      <w:sz w:val="24"/>
                      <w:lang w:val="nl-NL"/>
                    </w:rPr>
                  </w:pPr>
                  <w:r w:rsidRPr="00FD23AB">
                    <w:rPr>
                      <w:b/>
                      <w:sz w:val="24"/>
                      <w:lang w:val="nl-NL"/>
                    </w:rPr>
                    <w:t>Scriptiebegeleider:</w:t>
                  </w:r>
                  <w:r w:rsidRPr="00FD23AB">
                    <w:rPr>
                      <w:sz w:val="24"/>
                      <w:lang w:val="nl-NL"/>
                    </w:rPr>
                    <w:t xml:space="preserve"> </w:t>
                  </w:r>
                  <w:r w:rsidRPr="00FD23AB">
                    <w:rPr>
                      <w:sz w:val="24"/>
                      <w:lang w:val="nl-NL"/>
                    </w:rPr>
                    <w:tab/>
                    <w:t>Jan Lemmen</w:t>
                  </w:r>
                </w:p>
                <w:p w:rsidR="000718A0" w:rsidRPr="00FD23AB" w:rsidRDefault="000718A0" w:rsidP="002D11FA">
                  <w:pPr>
                    <w:rPr>
                      <w:sz w:val="24"/>
                      <w:lang w:val="nl-NL"/>
                    </w:rPr>
                  </w:pPr>
                  <w:r w:rsidRPr="00FD23AB">
                    <w:rPr>
                      <w:b/>
                      <w:sz w:val="24"/>
                      <w:lang w:val="nl-NL"/>
                    </w:rPr>
                    <w:t>Eind datum:</w:t>
                  </w:r>
                  <w:r w:rsidRPr="00FD23AB">
                    <w:rPr>
                      <w:sz w:val="24"/>
                      <w:lang w:val="nl-NL"/>
                    </w:rPr>
                    <w:t xml:space="preserve">  </w:t>
                  </w:r>
                  <w:r w:rsidRPr="00FD23AB">
                    <w:rPr>
                      <w:sz w:val="24"/>
                      <w:lang w:val="nl-NL"/>
                    </w:rPr>
                    <w:tab/>
                  </w:r>
                  <w:r w:rsidRPr="00FD23AB">
                    <w:rPr>
                      <w:sz w:val="24"/>
                      <w:lang w:val="nl-NL"/>
                    </w:rPr>
                    <w:tab/>
                    <w:t>Augustus 2014</w:t>
                  </w:r>
                </w:p>
              </w:txbxContent>
            </v:textbox>
            <w10:anchorlock/>
          </v:shape>
        </w:pict>
      </w:r>
    </w:p>
    <w:p w:rsidR="009308B6" w:rsidRPr="00DC4A92" w:rsidRDefault="00BC1178" w:rsidP="004645D8">
      <w:pPr>
        <w:pStyle w:val="Heading1"/>
        <w:numPr>
          <w:ilvl w:val="0"/>
          <w:numId w:val="0"/>
        </w:numPr>
        <w:rPr>
          <w:rStyle w:val="Heading1Char"/>
          <w:lang w:val="nl-NL"/>
        </w:rPr>
      </w:pPr>
      <w:bookmarkStart w:id="0" w:name="_Toc396944188"/>
      <w:r>
        <w:rPr>
          <w:rStyle w:val="Heading1Char"/>
          <w:lang w:val="nl-NL"/>
        </w:rPr>
        <w:lastRenderedPageBreak/>
        <w:t>SAMENVATTING</w:t>
      </w:r>
      <w:bookmarkEnd w:id="0"/>
    </w:p>
    <w:p w:rsidR="009308B6" w:rsidRPr="00DC4A92" w:rsidRDefault="009308B6" w:rsidP="00A10F75">
      <w:pPr>
        <w:spacing w:line="360" w:lineRule="auto"/>
        <w:rPr>
          <w:lang w:val="nl-NL"/>
        </w:rPr>
      </w:pPr>
    </w:p>
    <w:p w:rsidR="00A10F75" w:rsidRDefault="00A10F75" w:rsidP="004832FF">
      <w:pPr>
        <w:spacing w:line="360" w:lineRule="auto"/>
        <w:rPr>
          <w:szCs w:val="22"/>
          <w:lang w:val="nl-NL"/>
        </w:rPr>
      </w:pPr>
      <w:r>
        <w:rPr>
          <w:szCs w:val="22"/>
          <w:lang w:val="nl-NL"/>
        </w:rPr>
        <w:t>Deze scriptie is gericht op het onderzoeken van het effect van een verhoogd politiek risico op de prestatie van de bedrijven op de financiële markt in Egypte. Aan de hand van dit onderzoek is duidelijk geworden of en welke politieke variabelen een effect hebben op de prestatie. Zo geven d</w:t>
      </w:r>
      <w:r w:rsidRPr="004E73D3">
        <w:rPr>
          <w:szCs w:val="22"/>
          <w:lang w:val="nl-NL"/>
        </w:rPr>
        <w:t>e significante corre</w:t>
      </w:r>
      <w:r>
        <w:rPr>
          <w:szCs w:val="22"/>
          <w:lang w:val="nl-NL"/>
        </w:rPr>
        <w:t>laties aan dat een hoger politiek risico</w:t>
      </w:r>
      <w:r w:rsidRPr="004E73D3">
        <w:rPr>
          <w:szCs w:val="22"/>
          <w:lang w:val="nl-NL"/>
        </w:rPr>
        <w:t xml:space="preserve"> samenhangt met een slechtere prestatie van bedrijven</w:t>
      </w:r>
      <w:r>
        <w:rPr>
          <w:szCs w:val="22"/>
          <w:lang w:val="nl-NL"/>
        </w:rPr>
        <w:t xml:space="preserve">. </w:t>
      </w:r>
      <w:r w:rsidRPr="004E73D3">
        <w:rPr>
          <w:szCs w:val="22"/>
          <w:lang w:val="nl-NL"/>
        </w:rPr>
        <w:t xml:space="preserve">De resultaten van de regressievergelijkingen bevestigen de bevindingen van de correlaties. Namelijk dat </w:t>
      </w:r>
      <w:r>
        <w:rPr>
          <w:szCs w:val="22"/>
          <w:lang w:val="nl-NL"/>
        </w:rPr>
        <w:t>de politieke variabelen een significante bijdrage leveren en dat een hoger politiek risico</w:t>
      </w:r>
      <w:r w:rsidRPr="004E73D3">
        <w:rPr>
          <w:szCs w:val="22"/>
          <w:lang w:val="nl-NL"/>
        </w:rPr>
        <w:t xml:space="preserve"> leidt tot een dal</w:t>
      </w:r>
      <w:r>
        <w:rPr>
          <w:szCs w:val="22"/>
          <w:lang w:val="nl-NL"/>
        </w:rPr>
        <w:t>ing van de prestatie</w:t>
      </w:r>
      <w:r w:rsidRPr="004E73D3">
        <w:rPr>
          <w:szCs w:val="22"/>
          <w:lang w:val="nl-NL"/>
        </w:rPr>
        <w:t>.</w:t>
      </w:r>
    </w:p>
    <w:p w:rsidR="005E67F3" w:rsidRDefault="005E67F3" w:rsidP="004832FF">
      <w:pPr>
        <w:spacing w:line="360" w:lineRule="auto"/>
        <w:rPr>
          <w:lang w:val="nl-NL"/>
        </w:rPr>
      </w:pPr>
    </w:p>
    <w:p w:rsidR="00A10F75" w:rsidRDefault="00A10F75" w:rsidP="004832FF">
      <w:pPr>
        <w:spacing w:line="360" w:lineRule="auto"/>
        <w:rPr>
          <w:lang w:val="nl-NL"/>
        </w:rPr>
      </w:pPr>
      <w:r>
        <w:rPr>
          <w:lang w:val="nl-NL"/>
        </w:rPr>
        <w:t xml:space="preserve">Sleutelwoorden: </w:t>
      </w:r>
      <w:r w:rsidR="004832FF">
        <w:rPr>
          <w:lang w:val="nl-NL"/>
        </w:rPr>
        <w:t>p</w:t>
      </w:r>
      <w:r w:rsidR="00F407FA">
        <w:rPr>
          <w:lang w:val="nl-NL"/>
        </w:rPr>
        <w:t xml:space="preserve">olitiek risico, </w:t>
      </w:r>
      <w:r w:rsidR="004832FF">
        <w:rPr>
          <w:lang w:val="nl-NL"/>
        </w:rPr>
        <w:t>f</w:t>
      </w:r>
      <w:r w:rsidR="00F407FA">
        <w:rPr>
          <w:lang w:val="nl-NL"/>
        </w:rPr>
        <w:t xml:space="preserve">inanciële prestatie, </w:t>
      </w:r>
      <w:r w:rsidR="004832FF">
        <w:rPr>
          <w:lang w:val="nl-NL"/>
        </w:rPr>
        <w:t>o</w:t>
      </w:r>
      <w:r w:rsidR="00F407FA">
        <w:rPr>
          <w:lang w:val="nl-NL"/>
        </w:rPr>
        <w:t>pkomende markt, Egypte.</w:t>
      </w:r>
    </w:p>
    <w:p w:rsidR="00A10F75" w:rsidRPr="004832FF" w:rsidRDefault="004832FF" w:rsidP="004832FF">
      <w:pPr>
        <w:spacing w:line="360" w:lineRule="auto"/>
      </w:pPr>
      <w:r w:rsidRPr="004832FF">
        <w:t>JEL c</w:t>
      </w:r>
      <w:r w:rsidR="00912322" w:rsidRPr="004832FF">
        <w:t xml:space="preserve">lassificatie codes: </w:t>
      </w:r>
      <w:r w:rsidRPr="004832FF">
        <w:t>G15, G32.</w:t>
      </w:r>
    </w:p>
    <w:p w:rsidR="00CD204C" w:rsidRPr="004832FF" w:rsidRDefault="00CD204C" w:rsidP="00A10F75">
      <w:pPr>
        <w:spacing w:line="360" w:lineRule="auto"/>
      </w:pPr>
      <w:bookmarkStart w:id="1" w:name="_Toc200538601"/>
      <w:bookmarkStart w:id="2" w:name="_Toc394462805"/>
    </w:p>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FC73E4" w:rsidRPr="004832FF" w:rsidRDefault="00FC73E4"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A10F75" w:rsidRPr="004832FF" w:rsidRDefault="00A10F75" w:rsidP="00CD204C"/>
    <w:p w:rsidR="009308B6" w:rsidRPr="004645D8" w:rsidRDefault="004645D8" w:rsidP="00CD204C">
      <w:pPr>
        <w:pStyle w:val="Heading1"/>
        <w:numPr>
          <w:ilvl w:val="0"/>
          <w:numId w:val="0"/>
        </w:numPr>
      </w:pPr>
      <w:bookmarkStart w:id="3" w:name="_Toc396944189"/>
      <w:r>
        <w:lastRenderedPageBreak/>
        <w:t>I</w:t>
      </w:r>
      <w:r w:rsidR="00A36D2A" w:rsidRPr="004645D8">
        <w:t>NHOUDSOPGAVE</w:t>
      </w:r>
      <w:bookmarkEnd w:id="1"/>
      <w:bookmarkEnd w:id="2"/>
      <w:bookmarkEnd w:id="3"/>
    </w:p>
    <w:p w:rsidR="009028AC" w:rsidRDefault="009028AC" w:rsidP="00DC5BF0"/>
    <w:p w:rsidR="000718A0" w:rsidRDefault="003D688B">
      <w:pPr>
        <w:pStyle w:val="TOC1"/>
        <w:tabs>
          <w:tab w:val="right" w:leader="dot" w:pos="9344"/>
        </w:tabs>
        <w:rPr>
          <w:rFonts w:eastAsia="MS Mincho"/>
          <w:b w:val="0"/>
          <w:bCs w:val="0"/>
          <w:caps w:val="0"/>
          <w:noProof/>
          <w:sz w:val="24"/>
          <w:szCs w:val="24"/>
          <w:lang w:val="nl-NL" w:eastAsia="ja-JP"/>
        </w:rPr>
      </w:pPr>
      <w:r>
        <w:rPr>
          <w:lang w:val="nl-NL"/>
        </w:rPr>
        <w:fldChar w:fldCharType="begin"/>
      </w:r>
      <w:r>
        <w:rPr>
          <w:lang w:val="nl-NL"/>
        </w:rPr>
        <w:instrText xml:space="preserve"> TOC \o "1-3" \h \z \u </w:instrText>
      </w:r>
      <w:r>
        <w:rPr>
          <w:lang w:val="nl-NL"/>
        </w:rPr>
        <w:fldChar w:fldCharType="separate"/>
      </w:r>
      <w:hyperlink w:anchor="_Toc396944188" w:history="1">
        <w:r w:rsidR="000718A0" w:rsidRPr="008C740F">
          <w:rPr>
            <w:rStyle w:val="Hyperlink"/>
            <w:noProof/>
            <w:lang w:val="nl-NL"/>
          </w:rPr>
          <w:t>SAMENVATTING</w:t>
        </w:r>
        <w:r w:rsidR="000718A0">
          <w:rPr>
            <w:noProof/>
            <w:webHidden/>
          </w:rPr>
          <w:tab/>
        </w:r>
        <w:r w:rsidR="000718A0">
          <w:rPr>
            <w:noProof/>
            <w:webHidden/>
          </w:rPr>
          <w:fldChar w:fldCharType="begin"/>
        </w:r>
        <w:r w:rsidR="000718A0">
          <w:rPr>
            <w:noProof/>
            <w:webHidden/>
          </w:rPr>
          <w:instrText xml:space="preserve"> PAGEREF _Toc396944188 \h </w:instrText>
        </w:r>
        <w:r w:rsidR="000718A0">
          <w:rPr>
            <w:noProof/>
          </w:rPr>
        </w:r>
        <w:r w:rsidR="000718A0">
          <w:rPr>
            <w:noProof/>
            <w:webHidden/>
          </w:rPr>
          <w:fldChar w:fldCharType="separate"/>
        </w:r>
        <w:r w:rsidR="000718A0">
          <w:rPr>
            <w:noProof/>
            <w:webHidden/>
          </w:rPr>
          <w:t>ii</w:t>
        </w:r>
        <w:r w:rsidR="000718A0">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189" w:history="1">
        <w:r w:rsidRPr="008C740F">
          <w:rPr>
            <w:rStyle w:val="Hyperlink"/>
            <w:noProof/>
          </w:rPr>
          <w:t>INHOUDSOPGAVE</w:t>
        </w:r>
        <w:r>
          <w:rPr>
            <w:noProof/>
            <w:webHidden/>
          </w:rPr>
          <w:tab/>
        </w:r>
        <w:r>
          <w:rPr>
            <w:noProof/>
            <w:webHidden/>
          </w:rPr>
          <w:fldChar w:fldCharType="begin"/>
        </w:r>
        <w:r>
          <w:rPr>
            <w:noProof/>
            <w:webHidden/>
          </w:rPr>
          <w:instrText xml:space="preserve"> PAGEREF _Toc396944189 \h </w:instrText>
        </w:r>
        <w:r>
          <w:rPr>
            <w:noProof/>
          </w:rPr>
        </w:r>
        <w:r>
          <w:rPr>
            <w:noProof/>
            <w:webHidden/>
          </w:rPr>
          <w:fldChar w:fldCharType="separate"/>
        </w:r>
        <w:r>
          <w:rPr>
            <w:noProof/>
            <w:webHidden/>
          </w:rPr>
          <w:t>iii</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190" w:history="1">
        <w:r w:rsidRPr="008C740F">
          <w:rPr>
            <w:rStyle w:val="Hyperlink"/>
            <w:noProof/>
          </w:rPr>
          <w:t>TABELLENLIJST</w:t>
        </w:r>
        <w:r>
          <w:rPr>
            <w:noProof/>
            <w:webHidden/>
          </w:rPr>
          <w:tab/>
        </w:r>
        <w:r>
          <w:rPr>
            <w:noProof/>
            <w:webHidden/>
          </w:rPr>
          <w:fldChar w:fldCharType="begin"/>
        </w:r>
        <w:r>
          <w:rPr>
            <w:noProof/>
            <w:webHidden/>
          </w:rPr>
          <w:instrText xml:space="preserve"> PAGEREF _Toc396944190 \h </w:instrText>
        </w:r>
        <w:r>
          <w:rPr>
            <w:noProof/>
          </w:rPr>
        </w:r>
        <w:r>
          <w:rPr>
            <w:noProof/>
            <w:webHidden/>
          </w:rPr>
          <w:fldChar w:fldCharType="separate"/>
        </w:r>
        <w:r>
          <w:rPr>
            <w:noProof/>
            <w:webHidden/>
          </w:rPr>
          <w:t>iv</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191" w:history="1">
        <w:r w:rsidRPr="008C740F">
          <w:rPr>
            <w:rStyle w:val="Hyperlink"/>
            <w:noProof/>
          </w:rPr>
          <w:t>GRAFIEKENLIJST</w:t>
        </w:r>
        <w:r>
          <w:rPr>
            <w:noProof/>
            <w:webHidden/>
          </w:rPr>
          <w:tab/>
        </w:r>
        <w:r>
          <w:rPr>
            <w:noProof/>
            <w:webHidden/>
          </w:rPr>
          <w:fldChar w:fldCharType="begin"/>
        </w:r>
        <w:r>
          <w:rPr>
            <w:noProof/>
            <w:webHidden/>
          </w:rPr>
          <w:instrText xml:space="preserve"> PAGEREF _Toc396944191 \h </w:instrText>
        </w:r>
        <w:r>
          <w:rPr>
            <w:noProof/>
          </w:rPr>
        </w:r>
        <w:r>
          <w:rPr>
            <w:noProof/>
            <w:webHidden/>
          </w:rPr>
          <w:fldChar w:fldCharType="separate"/>
        </w:r>
        <w:r>
          <w:rPr>
            <w:noProof/>
            <w:webHidden/>
          </w:rPr>
          <w:t>v</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192" w:history="1">
        <w:r w:rsidRPr="008C740F">
          <w:rPr>
            <w:rStyle w:val="Hyperlink"/>
            <w:noProof/>
            <w:lang w:val="nl-NL"/>
          </w:rPr>
          <w:t>HOOFDSTUK 1 Introductie</w:t>
        </w:r>
        <w:r>
          <w:rPr>
            <w:noProof/>
            <w:webHidden/>
          </w:rPr>
          <w:tab/>
        </w:r>
        <w:r>
          <w:rPr>
            <w:noProof/>
            <w:webHidden/>
          </w:rPr>
          <w:fldChar w:fldCharType="begin"/>
        </w:r>
        <w:r>
          <w:rPr>
            <w:noProof/>
            <w:webHidden/>
          </w:rPr>
          <w:instrText xml:space="preserve"> PAGEREF _Toc396944192 \h </w:instrText>
        </w:r>
        <w:r>
          <w:rPr>
            <w:noProof/>
          </w:rPr>
        </w:r>
        <w:r>
          <w:rPr>
            <w:noProof/>
            <w:webHidden/>
          </w:rPr>
          <w:fldChar w:fldCharType="separate"/>
        </w:r>
        <w:r>
          <w:rPr>
            <w:noProof/>
            <w:webHidden/>
          </w:rPr>
          <w:t>1</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193" w:history="1">
        <w:r w:rsidRPr="008C740F">
          <w:rPr>
            <w:rStyle w:val="Hyperlink"/>
            <w:noProof/>
            <w:lang w:val="nl-NL"/>
          </w:rPr>
          <w:t>HOOFDSTUK 2 Theorie en literatuuronderzoek</w:t>
        </w:r>
        <w:r>
          <w:rPr>
            <w:noProof/>
            <w:webHidden/>
          </w:rPr>
          <w:tab/>
        </w:r>
        <w:r>
          <w:rPr>
            <w:noProof/>
            <w:webHidden/>
          </w:rPr>
          <w:fldChar w:fldCharType="begin"/>
        </w:r>
        <w:r>
          <w:rPr>
            <w:noProof/>
            <w:webHidden/>
          </w:rPr>
          <w:instrText xml:space="preserve"> PAGEREF _Toc396944193 \h </w:instrText>
        </w:r>
        <w:r>
          <w:rPr>
            <w:noProof/>
          </w:rPr>
        </w:r>
        <w:r>
          <w:rPr>
            <w:noProof/>
            <w:webHidden/>
          </w:rPr>
          <w:fldChar w:fldCharType="separate"/>
        </w:r>
        <w:r>
          <w:rPr>
            <w:noProof/>
            <w:webHidden/>
          </w:rPr>
          <w:t>3</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194" w:history="1">
        <w:r w:rsidRPr="008C740F">
          <w:rPr>
            <w:rStyle w:val="Hyperlink"/>
            <w:noProof/>
            <w:lang w:val="nl-NL"/>
          </w:rPr>
          <w:t>2.1 Introductie</w:t>
        </w:r>
        <w:r>
          <w:rPr>
            <w:noProof/>
            <w:webHidden/>
          </w:rPr>
          <w:tab/>
        </w:r>
        <w:r>
          <w:rPr>
            <w:noProof/>
            <w:webHidden/>
          </w:rPr>
          <w:fldChar w:fldCharType="begin"/>
        </w:r>
        <w:r>
          <w:rPr>
            <w:noProof/>
            <w:webHidden/>
          </w:rPr>
          <w:instrText xml:space="preserve"> PAGEREF _Toc396944194 \h </w:instrText>
        </w:r>
        <w:r>
          <w:rPr>
            <w:noProof/>
          </w:rPr>
        </w:r>
        <w:r>
          <w:rPr>
            <w:noProof/>
            <w:webHidden/>
          </w:rPr>
          <w:fldChar w:fldCharType="separate"/>
        </w:r>
        <w:r>
          <w:rPr>
            <w:noProof/>
            <w:webHidden/>
          </w:rPr>
          <w:t>3</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195" w:history="1">
        <w:r w:rsidRPr="008C740F">
          <w:rPr>
            <w:rStyle w:val="Hyperlink"/>
            <w:noProof/>
            <w:lang w:val="nl-NL"/>
          </w:rPr>
          <w:t>2.2 Financiële analyse</w:t>
        </w:r>
        <w:r>
          <w:rPr>
            <w:noProof/>
            <w:webHidden/>
          </w:rPr>
          <w:tab/>
        </w:r>
        <w:r>
          <w:rPr>
            <w:noProof/>
            <w:webHidden/>
          </w:rPr>
          <w:fldChar w:fldCharType="begin"/>
        </w:r>
        <w:r>
          <w:rPr>
            <w:noProof/>
            <w:webHidden/>
          </w:rPr>
          <w:instrText xml:space="preserve"> PAGEREF _Toc396944195 \h </w:instrText>
        </w:r>
        <w:r>
          <w:rPr>
            <w:noProof/>
          </w:rPr>
        </w:r>
        <w:r>
          <w:rPr>
            <w:noProof/>
            <w:webHidden/>
          </w:rPr>
          <w:fldChar w:fldCharType="separate"/>
        </w:r>
        <w:r>
          <w:rPr>
            <w:noProof/>
            <w:webHidden/>
          </w:rPr>
          <w:t>3</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196" w:history="1">
        <w:r w:rsidRPr="008C740F">
          <w:rPr>
            <w:rStyle w:val="Hyperlink"/>
            <w:noProof/>
            <w:lang w:val="nl-NL"/>
          </w:rPr>
          <w:t>2.2.1 Rentabiliteit eigen vermogen</w:t>
        </w:r>
        <w:r>
          <w:rPr>
            <w:noProof/>
            <w:webHidden/>
          </w:rPr>
          <w:tab/>
        </w:r>
        <w:r>
          <w:rPr>
            <w:noProof/>
            <w:webHidden/>
          </w:rPr>
          <w:fldChar w:fldCharType="begin"/>
        </w:r>
        <w:r>
          <w:rPr>
            <w:noProof/>
            <w:webHidden/>
          </w:rPr>
          <w:instrText xml:space="preserve"> PAGEREF _Toc396944196 \h </w:instrText>
        </w:r>
        <w:r>
          <w:rPr>
            <w:noProof/>
          </w:rPr>
        </w:r>
        <w:r>
          <w:rPr>
            <w:noProof/>
            <w:webHidden/>
          </w:rPr>
          <w:fldChar w:fldCharType="separate"/>
        </w:r>
        <w:r>
          <w:rPr>
            <w:noProof/>
            <w:webHidden/>
          </w:rPr>
          <w:t>3</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197" w:history="1">
        <w:r w:rsidRPr="008C740F">
          <w:rPr>
            <w:rStyle w:val="Hyperlink"/>
            <w:noProof/>
            <w:lang w:val="nl-NL"/>
          </w:rPr>
          <w:t>2.2.2 Rentabiliteit totaal vermogen</w:t>
        </w:r>
        <w:r>
          <w:rPr>
            <w:noProof/>
            <w:webHidden/>
          </w:rPr>
          <w:tab/>
        </w:r>
        <w:r>
          <w:rPr>
            <w:noProof/>
            <w:webHidden/>
          </w:rPr>
          <w:fldChar w:fldCharType="begin"/>
        </w:r>
        <w:r>
          <w:rPr>
            <w:noProof/>
            <w:webHidden/>
          </w:rPr>
          <w:instrText xml:space="preserve"> PAGEREF _Toc396944197 \h </w:instrText>
        </w:r>
        <w:r>
          <w:rPr>
            <w:noProof/>
          </w:rPr>
        </w:r>
        <w:r>
          <w:rPr>
            <w:noProof/>
            <w:webHidden/>
          </w:rPr>
          <w:fldChar w:fldCharType="separate"/>
        </w:r>
        <w:r>
          <w:rPr>
            <w:noProof/>
            <w:webHidden/>
          </w:rPr>
          <w:t>4</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198" w:history="1">
        <w:r w:rsidRPr="008C740F">
          <w:rPr>
            <w:rStyle w:val="Hyperlink"/>
            <w:noProof/>
            <w:lang w:val="nl-NL"/>
          </w:rPr>
          <w:t>2.2.3 Rendement op tewerkgesteld kapitaal</w:t>
        </w:r>
        <w:r>
          <w:rPr>
            <w:noProof/>
            <w:webHidden/>
          </w:rPr>
          <w:tab/>
        </w:r>
        <w:r>
          <w:rPr>
            <w:noProof/>
            <w:webHidden/>
          </w:rPr>
          <w:fldChar w:fldCharType="begin"/>
        </w:r>
        <w:r>
          <w:rPr>
            <w:noProof/>
            <w:webHidden/>
          </w:rPr>
          <w:instrText xml:space="preserve"> PAGEREF _Toc396944198 \h </w:instrText>
        </w:r>
        <w:r>
          <w:rPr>
            <w:noProof/>
          </w:rPr>
        </w:r>
        <w:r>
          <w:rPr>
            <w:noProof/>
            <w:webHidden/>
          </w:rPr>
          <w:fldChar w:fldCharType="separate"/>
        </w:r>
        <w:r>
          <w:rPr>
            <w:noProof/>
            <w:webHidden/>
          </w:rPr>
          <w:t>4</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199" w:history="1">
        <w:r w:rsidRPr="008C740F">
          <w:rPr>
            <w:rStyle w:val="Hyperlink"/>
            <w:noProof/>
            <w:lang w:val="nl-NL"/>
          </w:rPr>
          <w:t>2.2.4 Brutowinstmarge</w:t>
        </w:r>
        <w:r>
          <w:rPr>
            <w:noProof/>
            <w:webHidden/>
          </w:rPr>
          <w:tab/>
        </w:r>
        <w:r>
          <w:rPr>
            <w:noProof/>
            <w:webHidden/>
          </w:rPr>
          <w:fldChar w:fldCharType="begin"/>
        </w:r>
        <w:r>
          <w:rPr>
            <w:noProof/>
            <w:webHidden/>
          </w:rPr>
          <w:instrText xml:space="preserve"> PAGEREF _Toc396944199 \h </w:instrText>
        </w:r>
        <w:r>
          <w:rPr>
            <w:noProof/>
          </w:rPr>
        </w:r>
        <w:r>
          <w:rPr>
            <w:noProof/>
            <w:webHidden/>
          </w:rPr>
          <w:fldChar w:fldCharType="separate"/>
        </w:r>
        <w:r>
          <w:rPr>
            <w:noProof/>
            <w:webHidden/>
          </w:rPr>
          <w:t>4</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00" w:history="1">
        <w:r w:rsidRPr="008C740F">
          <w:rPr>
            <w:rStyle w:val="Hyperlink"/>
            <w:noProof/>
            <w:lang w:val="nl-NL"/>
          </w:rPr>
          <w:t>2.3 Politiek risico</w:t>
        </w:r>
        <w:r>
          <w:rPr>
            <w:noProof/>
            <w:webHidden/>
          </w:rPr>
          <w:tab/>
        </w:r>
        <w:r>
          <w:rPr>
            <w:noProof/>
            <w:webHidden/>
          </w:rPr>
          <w:fldChar w:fldCharType="begin"/>
        </w:r>
        <w:r>
          <w:rPr>
            <w:noProof/>
            <w:webHidden/>
          </w:rPr>
          <w:instrText xml:space="preserve"> PAGEREF _Toc396944200 \h </w:instrText>
        </w:r>
        <w:r>
          <w:rPr>
            <w:noProof/>
          </w:rPr>
        </w:r>
        <w:r>
          <w:rPr>
            <w:noProof/>
            <w:webHidden/>
          </w:rPr>
          <w:fldChar w:fldCharType="separate"/>
        </w:r>
        <w:r>
          <w:rPr>
            <w:noProof/>
            <w:webHidden/>
          </w:rPr>
          <w:t>5</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01" w:history="1">
        <w:r w:rsidRPr="008C740F">
          <w:rPr>
            <w:rStyle w:val="Hyperlink"/>
            <w:noProof/>
            <w:lang w:val="nl-NL"/>
          </w:rPr>
          <w:t>2.3.1 Definitie politiek risico</w:t>
        </w:r>
        <w:r>
          <w:rPr>
            <w:noProof/>
            <w:webHidden/>
          </w:rPr>
          <w:tab/>
        </w:r>
        <w:r>
          <w:rPr>
            <w:noProof/>
            <w:webHidden/>
          </w:rPr>
          <w:fldChar w:fldCharType="begin"/>
        </w:r>
        <w:r>
          <w:rPr>
            <w:noProof/>
            <w:webHidden/>
          </w:rPr>
          <w:instrText xml:space="preserve"> PAGEREF _Toc396944201 \h </w:instrText>
        </w:r>
        <w:r>
          <w:rPr>
            <w:noProof/>
          </w:rPr>
        </w:r>
        <w:r>
          <w:rPr>
            <w:noProof/>
            <w:webHidden/>
          </w:rPr>
          <w:fldChar w:fldCharType="separate"/>
        </w:r>
        <w:r>
          <w:rPr>
            <w:noProof/>
            <w:webHidden/>
          </w:rPr>
          <w:t>5</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02" w:history="1">
        <w:r w:rsidRPr="008C740F">
          <w:rPr>
            <w:rStyle w:val="Hyperlink"/>
            <w:noProof/>
            <w:lang w:val="nl-NL"/>
          </w:rPr>
          <w:t>2.3.2 De relatie tussen politiek risico en de financiële prestatie en markt</w:t>
        </w:r>
        <w:r>
          <w:rPr>
            <w:noProof/>
            <w:webHidden/>
          </w:rPr>
          <w:tab/>
        </w:r>
        <w:r>
          <w:rPr>
            <w:noProof/>
            <w:webHidden/>
          </w:rPr>
          <w:fldChar w:fldCharType="begin"/>
        </w:r>
        <w:r>
          <w:rPr>
            <w:noProof/>
            <w:webHidden/>
          </w:rPr>
          <w:instrText xml:space="preserve"> PAGEREF _Toc396944202 \h </w:instrText>
        </w:r>
        <w:r>
          <w:rPr>
            <w:noProof/>
          </w:rPr>
        </w:r>
        <w:r>
          <w:rPr>
            <w:noProof/>
            <w:webHidden/>
          </w:rPr>
          <w:fldChar w:fldCharType="separate"/>
        </w:r>
        <w:r>
          <w:rPr>
            <w:noProof/>
            <w:webHidden/>
          </w:rPr>
          <w:t>6</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203" w:history="1">
        <w:r w:rsidRPr="008C740F">
          <w:rPr>
            <w:rStyle w:val="Hyperlink"/>
            <w:noProof/>
            <w:lang w:val="nl-NL"/>
          </w:rPr>
          <w:t>HOOFDSTUK 3 Onderzoeksmethodologie</w:t>
        </w:r>
        <w:r>
          <w:rPr>
            <w:noProof/>
            <w:webHidden/>
          </w:rPr>
          <w:tab/>
        </w:r>
        <w:r>
          <w:rPr>
            <w:noProof/>
            <w:webHidden/>
          </w:rPr>
          <w:fldChar w:fldCharType="begin"/>
        </w:r>
        <w:r>
          <w:rPr>
            <w:noProof/>
            <w:webHidden/>
          </w:rPr>
          <w:instrText xml:space="preserve"> PAGEREF _Toc396944203 \h </w:instrText>
        </w:r>
        <w:r>
          <w:rPr>
            <w:noProof/>
          </w:rPr>
        </w:r>
        <w:r>
          <w:rPr>
            <w:noProof/>
            <w:webHidden/>
          </w:rPr>
          <w:fldChar w:fldCharType="separate"/>
        </w:r>
        <w:r>
          <w:rPr>
            <w:noProof/>
            <w:webHidden/>
          </w:rPr>
          <w:t>8</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04" w:history="1">
        <w:r w:rsidRPr="008C740F">
          <w:rPr>
            <w:rStyle w:val="Hyperlink"/>
            <w:noProof/>
            <w:lang w:val="nl-NL"/>
          </w:rPr>
          <w:t>3.1 Onderzoeksetting</w:t>
        </w:r>
        <w:r>
          <w:rPr>
            <w:noProof/>
            <w:webHidden/>
          </w:rPr>
          <w:tab/>
        </w:r>
        <w:r>
          <w:rPr>
            <w:noProof/>
            <w:webHidden/>
          </w:rPr>
          <w:fldChar w:fldCharType="begin"/>
        </w:r>
        <w:r>
          <w:rPr>
            <w:noProof/>
            <w:webHidden/>
          </w:rPr>
          <w:instrText xml:space="preserve"> PAGEREF _Toc396944204 \h </w:instrText>
        </w:r>
        <w:r>
          <w:rPr>
            <w:noProof/>
          </w:rPr>
        </w:r>
        <w:r>
          <w:rPr>
            <w:noProof/>
            <w:webHidden/>
          </w:rPr>
          <w:fldChar w:fldCharType="separate"/>
        </w:r>
        <w:r>
          <w:rPr>
            <w:noProof/>
            <w:webHidden/>
          </w:rPr>
          <w:t>8</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05" w:history="1">
        <w:r w:rsidRPr="008C740F">
          <w:rPr>
            <w:rStyle w:val="Hyperlink"/>
            <w:noProof/>
            <w:lang w:val="nl-NL"/>
          </w:rPr>
          <w:t>3.2 Onderzoeksopzet en methodologie</w:t>
        </w:r>
        <w:r>
          <w:rPr>
            <w:noProof/>
            <w:webHidden/>
          </w:rPr>
          <w:tab/>
        </w:r>
        <w:r>
          <w:rPr>
            <w:noProof/>
            <w:webHidden/>
          </w:rPr>
          <w:fldChar w:fldCharType="begin"/>
        </w:r>
        <w:r>
          <w:rPr>
            <w:noProof/>
            <w:webHidden/>
          </w:rPr>
          <w:instrText xml:space="preserve"> PAGEREF _Toc396944205 \h </w:instrText>
        </w:r>
        <w:r>
          <w:rPr>
            <w:noProof/>
          </w:rPr>
        </w:r>
        <w:r>
          <w:rPr>
            <w:noProof/>
            <w:webHidden/>
          </w:rPr>
          <w:fldChar w:fldCharType="separate"/>
        </w:r>
        <w:r>
          <w:rPr>
            <w:noProof/>
            <w:webHidden/>
          </w:rPr>
          <w:t>8</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06" w:history="1">
        <w:r w:rsidRPr="008C740F">
          <w:rPr>
            <w:rStyle w:val="Hyperlink"/>
            <w:noProof/>
            <w:lang w:val="nl-NL"/>
          </w:rPr>
          <w:t>3.3 Populatie en steekproef</w:t>
        </w:r>
        <w:r>
          <w:rPr>
            <w:noProof/>
            <w:webHidden/>
          </w:rPr>
          <w:tab/>
        </w:r>
        <w:r>
          <w:rPr>
            <w:noProof/>
            <w:webHidden/>
          </w:rPr>
          <w:fldChar w:fldCharType="begin"/>
        </w:r>
        <w:r>
          <w:rPr>
            <w:noProof/>
            <w:webHidden/>
          </w:rPr>
          <w:instrText xml:space="preserve"> PAGEREF _Toc396944206 \h </w:instrText>
        </w:r>
        <w:r>
          <w:rPr>
            <w:noProof/>
          </w:rPr>
        </w:r>
        <w:r>
          <w:rPr>
            <w:noProof/>
            <w:webHidden/>
          </w:rPr>
          <w:fldChar w:fldCharType="separate"/>
        </w:r>
        <w:r>
          <w:rPr>
            <w:noProof/>
            <w:webHidden/>
          </w:rPr>
          <w:t>9</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07" w:history="1">
        <w:r w:rsidRPr="008C740F">
          <w:rPr>
            <w:rStyle w:val="Hyperlink"/>
            <w:noProof/>
            <w:lang w:val="nl-NL"/>
          </w:rPr>
          <w:t>3.4 Dataverzameling</w:t>
        </w:r>
        <w:r>
          <w:rPr>
            <w:noProof/>
            <w:webHidden/>
          </w:rPr>
          <w:tab/>
        </w:r>
        <w:r>
          <w:rPr>
            <w:noProof/>
            <w:webHidden/>
          </w:rPr>
          <w:fldChar w:fldCharType="begin"/>
        </w:r>
        <w:r>
          <w:rPr>
            <w:noProof/>
            <w:webHidden/>
          </w:rPr>
          <w:instrText xml:space="preserve"> PAGEREF _Toc396944207 \h </w:instrText>
        </w:r>
        <w:r>
          <w:rPr>
            <w:noProof/>
          </w:rPr>
        </w:r>
        <w:r>
          <w:rPr>
            <w:noProof/>
            <w:webHidden/>
          </w:rPr>
          <w:fldChar w:fldCharType="separate"/>
        </w:r>
        <w:r>
          <w:rPr>
            <w:noProof/>
            <w:webHidden/>
          </w:rPr>
          <w:t>9</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08" w:history="1">
        <w:r w:rsidRPr="008C740F">
          <w:rPr>
            <w:rStyle w:val="Hyperlink"/>
            <w:noProof/>
            <w:lang w:val="nl-NL"/>
          </w:rPr>
          <w:t>3.4.1 Financiële prestatiemaatstaven</w:t>
        </w:r>
        <w:r>
          <w:rPr>
            <w:noProof/>
            <w:webHidden/>
          </w:rPr>
          <w:tab/>
        </w:r>
        <w:r>
          <w:rPr>
            <w:noProof/>
            <w:webHidden/>
          </w:rPr>
          <w:fldChar w:fldCharType="begin"/>
        </w:r>
        <w:r>
          <w:rPr>
            <w:noProof/>
            <w:webHidden/>
          </w:rPr>
          <w:instrText xml:space="preserve"> PAGEREF _Toc396944208 \h </w:instrText>
        </w:r>
        <w:r>
          <w:rPr>
            <w:noProof/>
          </w:rPr>
        </w:r>
        <w:r>
          <w:rPr>
            <w:noProof/>
            <w:webHidden/>
          </w:rPr>
          <w:fldChar w:fldCharType="separate"/>
        </w:r>
        <w:r>
          <w:rPr>
            <w:noProof/>
            <w:webHidden/>
          </w:rPr>
          <w:t>9</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09" w:history="1">
        <w:r w:rsidRPr="008C740F">
          <w:rPr>
            <w:rStyle w:val="Hyperlink"/>
            <w:noProof/>
            <w:lang w:val="nl-NL"/>
          </w:rPr>
          <w:t>3.4.2 Politieke risico data</w:t>
        </w:r>
        <w:r>
          <w:rPr>
            <w:noProof/>
            <w:webHidden/>
          </w:rPr>
          <w:tab/>
        </w:r>
        <w:r>
          <w:rPr>
            <w:noProof/>
            <w:webHidden/>
          </w:rPr>
          <w:fldChar w:fldCharType="begin"/>
        </w:r>
        <w:r>
          <w:rPr>
            <w:noProof/>
            <w:webHidden/>
          </w:rPr>
          <w:instrText xml:space="preserve"> PAGEREF _Toc396944209 \h </w:instrText>
        </w:r>
        <w:r>
          <w:rPr>
            <w:noProof/>
          </w:rPr>
        </w:r>
        <w:r>
          <w:rPr>
            <w:noProof/>
            <w:webHidden/>
          </w:rPr>
          <w:fldChar w:fldCharType="separate"/>
        </w:r>
        <w:r>
          <w:rPr>
            <w:noProof/>
            <w:webHidden/>
          </w:rPr>
          <w:t>10</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10" w:history="1">
        <w:r w:rsidRPr="008C740F">
          <w:rPr>
            <w:rStyle w:val="Hyperlink"/>
            <w:noProof/>
            <w:lang w:val="nl-NL"/>
          </w:rPr>
          <w:t>3.5 Data analyse</w:t>
        </w:r>
        <w:r>
          <w:rPr>
            <w:noProof/>
            <w:webHidden/>
          </w:rPr>
          <w:tab/>
        </w:r>
        <w:r>
          <w:rPr>
            <w:noProof/>
            <w:webHidden/>
          </w:rPr>
          <w:fldChar w:fldCharType="begin"/>
        </w:r>
        <w:r>
          <w:rPr>
            <w:noProof/>
            <w:webHidden/>
          </w:rPr>
          <w:instrText xml:space="preserve"> PAGEREF _Toc396944210 \h </w:instrText>
        </w:r>
        <w:r>
          <w:rPr>
            <w:noProof/>
          </w:rPr>
        </w:r>
        <w:r>
          <w:rPr>
            <w:noProof/>
            <w:webHidden/>
          </w:rPr>
          <w:fldChar w:fldCharType="separate"/>
        </w:r>
        <w:r>
          <w:rPr>
            <w:noProof/>
            <w:webHidden/>
          </w:rPr>
          <w:t>13</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211" w:history="1">
        <w:r w:rsidRPr="008C740F">
          <w:rPr>
            <w:rStyle w:val="Hyperlink"/>
            <w:noProof/>
            <w:lang w:val="nl-NL"/>
          </w:rPr>
          <w:t>HOOFDSTUK 4 Onderzoeksresultaten</w:t>
        </w:r>
        <w:r>
          <w:rPr>
            <w:noProof/>
            <w:webHidden/>
          </w:rPr>
          <w:tab/>
        </w:r>
        <w:r>
          <w:rPr>
            <w:noProof/>
            <w:webHidden/>
          </w:rPr>
          <w:fldChar w:fldCharType="begin"/>
        </w:r>
        <w:r>
          <w:rPr>
            <w:noProof/>
            <w:webHidden/>
          </w:rPr>
          <w:instrText xml:space="preserve"> PAGEREF _Toc396944211 \h </w:instrText>
        </w:r>
        <w:r>
          <w:rPr>
            <w:noProof/>
          </w:rPr>
        </w:r>
        <w:r>
          <w:rPr>
            <w:noProof/>
            <w:webHidden/>
          </w:rPr>
          <w:fldChar w:fldCharType="separate"/>
        </w:r>
        <w:r>
          <w:rPr>
            <w:noProof/>
            <w:webHidden/>
          </w:rPr>
          <w:t>15</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12" w:history="1">
        <w:r w:rsidRPr="008C740F">
          <w:rPr>
            <w:rStyle w:val="Hyperlink"/>
            <w:noProof/>
            <w:lang w:val="nl-NL"/>
          </w:rPr>
          <w:t>4.1 Descriptieve statistieken</w:t>
        </w:r>
        <w:r>
          <w:rPr>
            <w:noProof/>
            <w:webHidden/>
          </w:rPr>
          <w:tab/>
        </w:r>
        <w:r>
          <w:rPr>
            <w:noProof/>
            <w:webHidden/>
          </w:rPr>
          <w:fldChar w:fldCharType="begin"/>
        </w:r>
        <w:r>
          <w:rPr>
            <w:noProof/>
            <w:webHidden/>
          </w:rPr>
          <w:instrText xml:space="preserve"> PAGEREF _Toc396944212 \h </w:instrText>
        </w:r>
        <w:r>
          <w:rPr>
            <w:noProof/>
          </w:rPr>
        </w:r>
        <w:r>
          <w:rPr>
            <w:noProof/>
            <w:webHidden/>
          </w:rPr>
          <w:fldChar w:fldCharType="separate"/>
        </w:r>
        <w:r>
          <w:rPr>
            <w:noProof/>
            <w:webHidden/>
          </w:rPr>
          <w:t>15</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13" w:history="1">
        <w:r w:rsidRPr="008C740F">
          <w:rPr>
            <w:rStyle w:val="Hyperlink"/>
            <w:noProof/>
            <w:lang w:val="nl-NL"/>
          </w:rPr>
          <w:t>4.1.1 Financiële prestatiemaatstaven</w:t>
        </w:r>
        <w:r>
          <w:rPr>
            <w:noProof/>
            <w:webHidden/>
          </w:rPr>
          <w:tab/>
        </w:r>
        <w:r>
          <w:rPr>
            <w:noProof/>
            <w:webHidden/>
          </w:rPr>
          <w:fldChar w:fldCharType="begin"/>
        </w:r>
        <w:r>
          <w:rPr>
            <w:noProof/>
            <w:webHidden/>
          </w:rPr>
          <w:instrText xml:space="preserve"> PAGEREF _Toc396944213 \h </w:instrText>
        </w:r>
        <w:r>
          <w:rPr>
            <w:noProof/>
          </w:rPr>
        </w:r>
        <w:r>
          <w:rPr>
            <w:noProof/>
            <w:webHidden/>
          </w:rPr>
          <w:fldChar w:fldCharType="separate"/>
        </w:r>
        <w:r>
          <w:rPr>
            <w:noProof/>
            <w:webHidden/>
          </w:rPr>
          <w:t>15</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14" w:history="1">
        <w:r w:rsidRPr="008C740F">
          <w:rPr>
            <w:rStyle w:val="Hyperlink"/>
            <w:noProof/>
            <w:lang w:val="nl-NL"/>
          </w:rPr>
          <w:t>4.1.2 Politieke risico data</w:t>
        </w:r>
        <w:r>
          <w:rPr>
            <w:noProof/>
            <w:webHidden/>
          </w:rPr>
          <w:tab/>
        </w:r>
        <w:r>
          <w:rPr>
            <w:noProof/>
            <w:webHidden/>
          </w:rPr>
          <w:fldChar w:fldCharType="begin"/>
        </w:r>
        <w:r>
          <w:rPr>
            <w:noProof/>
            <w:webHidden/>
          </w:rPr>
          <w:instrText xml:space="preserve"> PAGEREF _Toc396944214 \h </w:instrText>
        </w:r>
        <w:r>
          <w:rPr>
            <w:noProof/>
          </w:rPr>
        </w:r>
        <w:r>
          <w:rPr>
            <w:noProof/>
            <w:webHidden/>
          </w:rPr>
          <w:fldChar w:fldCharType="separate"/>
        </w:r>
        <w:r>
          <w:rPr>
            <w:noProof/>
            <w:webHidden/>
          </w:rPr>
          <w:t>20</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15" w:history="1">
        <w:r w:rsidRPr="008C740F">
          <w:rPr>
            <w:rStyle w:val="Hyperlink"/>
            <w:noProof/>
            <w:lang w:val="nl-NL"/>
          </w:rPr>
          <w:t>4.2 Resultaten van de correlaties</w:t>
        </w:r>
        <w:r>
          <w:rPr>
            <w:noProof/>
            <w:webHidden/>
          </w:rPr>
          <w:tab/>
        </w:r>
        <w:r>
          <w:rPr>
            <w:noProof/>
            <w:webHidden/>
          </w:rPr>
          <w:fldChar w:fldCharType="begin"/>
        </w:r>
        <w:r>
          <w:rPr>
            <w:noProof/>
            <w:webHidden/>
          </w:rPr>
          <w:instrText xml:space="preserve"> PAGEREF _Toc396944215 \h </w:instrText>
        </w:r>
        <w:r>
          <w:rPr>
            <w:noProof/>
          </w:rPr>
        </w:r>
        <w:r>
          <w:rPr>
            <w:noProof/>
            <w:webHidden/>
          </w:rPr>
          <w:fldChar w:fldCharType="separate"/>
        </w:r>
        <w:r>
          <w:rPr>
            <w:noProof/>
            <w:webHidden/>
          </w:rPr>
          <w:t>24</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16" w:history="1">
        <w:r w:rsidRPr="008C740F">
          <w:rPr>
            <w:rStyle w:val="Hyperlink"/>
            <w:noProof/>
            <w:lang w:val="nl-NL"/>
          </w:rPr>
          <w:t>4.2.1 Correlaties tussen de financiële prestatiemaatstaven en de Wereld Bestuursindicatoren</w:t>
        </w:r>
        <w:r>
          <w:rPr>
            <w:noProof/>
            <w:webHidden/>
          </w:rPr>
          <w:tab/>
        </w:r>
        <w:r>
          <w:rPr>
            <w:noProof/>
            <w:webHidden/>
          </w:rPr>
          <w:fldChar w:fldCharType="begin"/>
        </w:r>
        <w:r>
          <w:rPr>
            <w:noProof/>
            <w:webHidden/>
          </w:rPr>
          <w:instrText xml:space="preserve"> PAGEREF _Toc396944216 \h </w:instrText>
        </w:r>
        <w:r>
          <w:rPr>
            <w:noProof/>
          </w:rPr>
        </w:r>
        <w:r>
          <w:rPr>
            <w:noProof/>
            <w:webHidden/>
          </w:rPr>
          <w:fldChar w:fldCharType="separate"/>
        </w:r>
        <w:r>
          <w:rPr>
            <w:noProof/>
            <w:webHidden/>
          </w:rPr>
          <w:t>24</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17" w:history="1">
        <w:r w:rsidRPr="008C740F">
          <w:rPr>
            <w:rStyle w:val="Hyperlink"/>
            <w:noProof/>
            <w:lang w:val="nl-NL"/>
          </w:rPr>
          <w:t>4.2.2 Correlaties tussen de financiële prestatiemaatstaven en de Staatsfragiliteit Index</w:t>
        </w:r>
        <w:r>
          <w:rPr>
            <w:noProof/>
            <w:webHidden/>
          </w:rPr>
          <w:tab/>
        </w:r>
        <w:r>
          <w:rPr>
            <w:noProof/>
            <w:webHidden/>
          </w:rPr>
          <w:fldChar w:fldCharType="begin"/>
        </w:r>
        <w:r>
          <w:rPr>
            <w:noProof/>
            <w:webHidden/>
          </w:rPr>
          <w:instrText xml:space="preserve"> PAGEREF _Toc396944217 \h </w:instrText>
        </w:r>
        <w:r>
          <w:rPr>
            <w:noProof/>
          </w:rPr>
        </w:r>
        <w:r>
          <w:rPr>
            <w:noProof/>
            <w:webHidden/>
          </w:rPr>
          <w:fldChar w:fldCharType="separate"/>
        </w:r>
        <w:r>
          <w:rPr>
            <w:noProof/>
            <w:webHidden/>
          </w:rPr>
          <w:t>25</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18" w:history="1">
        <w:r w:rsidRPr="008C740F">
          <w:rPr>
            <w:rStyle w:val="Hyperlink"/>
            <w:noProof/>
            <w:lang w:val="nl-NL"/>
          </w:rPr>
          <w:t>4.2.3 Correlaties tussen de financiële prestatiemaatstaven en de Ibrahim Index</w:t>
        </w:r>
        <w:r>
          <w:rPr>
            <w:noProof/>
            <w:webHidden/>
          </w:rPr>
          <w:tab/>
        </w:r>
        <w:r>
          <w:rPr>
            <w:noProof/>
            <w:webHidden/>
          </w:rPr>
          <w:fldChar w:fldCharType="begin"/>
        </w:r>
        <w:r>
          <w:rPr>
            <w:noProof/>
            <w:webHidden/>
          </w:rPr>
          <w:instrText xml:space="preserve"> PAGEREF _Toc396944218 \h </w:instrText>
        </w:r>
        <w:r>
          <w:rPr>
            <w:noProof/>
          </w:rPr>
        </w:r>
        <w:r>
          <w:rPr>
            <w:noProof/>
            <w:webHidden/>
          </w:rPr>
          <w:fldChar w:fldCharType="separate"/>
        </w:r>
        <w:r>
          <w:rPr>
            <w:noProof/>
            <w:webHidden/>
          </w:rPr>
          <w:t>26</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19" w:history="1">
        <w:r w:rsidRPr="008C740F">
          <w:rPr>
            <w:rStyle w:val="Hyperlink"/>
            <w:noProof/>
            <w:lang w:val="nl-NL"/>
          </w:rPr>
          <w:t>4.3 Resultaten van de regressievergelijkingen</w:t>
        </w:r>
        <w:r>
          <w:rPr>
            <w:noProof/>
            <w:webHidden/>
          </w:rPr>
          <w:tab/>
        </w:r>
        <w:r>
          <w:rPr>
            <w:noProof/>
            <w:webHidden/>
          </w:rPr>
          <w:fldChar w:fldCharType="begin"/>
        </w:r>
        <w:r>
          <w:rPr>
            <w:noProof/>
            <w:webHidden/>
          </w:rPr>
          <w:instrText xml:space="preserve"> PAGEREF _Toc396944219 \h </w:instrText>
        </w:r>
        <w:r>
          <w:rPr>
            <w:noProof/>
          </w:rPr>
        </w:r>
        <w:r>
          <w:rPr>
            <w:noProof/>
            <w:webHidden/>
          </w:rPr>
          <w:fldChar w:fldCharType="separate"/>
        </w:r>
        <w:r>
          <w:rPr>
            <w:noProof/>
            <w:webHidden/>
          </w:rPr>
          <w:t>26</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20" w:history="1">
        <w:r w:rsidRPr="008C740F">
          <w:rPr>
            <w:rStyle w:val="Hyperlink"/>
            <w:noProof/>
            <w:lang w:val="nl-NL"/>
          </w:rPr>
          <w:t>4.3.1 Regressie op basis van de Wereld Bestuursindicatoren</w:t>
        </w:r>
        <w:r>
          <w:rPr>
            <w:noProof/>
            <w:webHidden/>
          </w:rPr>
          <w:tab/>
        </w:r>
        <w:r>
          <w:rPr>
            <w:noProof/>
            <w:webHidden/>
          </w:rPr>
          <w:fldChar w:fldCharType="begin"/>
        </w:r>
        <w:r>
          <w:rPr>
            <w:noProof/>
            <w:webHidden/>
          </w:rPr>
          <w:instrText xml:space="preserve"> PAGEREF _Toc396944220 \h </w:instrText>
        </w:r>
        <w:r>
          <w:rPr>
            <w:noProof/>
          </w:rPr>
        </w:r>
        <w:r>
          <w:rPr>
            <w:noProof/>
            <w:webHidden/>
          </w:rPr>
          <w:fldChar w:fldCharType="separate"/>
        </w:r>
        <w:r>
          <w:rPr>
            <w:noProof/>
            <w:webHidden/>
          </w:rPr>
          <w:t>27</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21" w:history="1">
        <w:r w:rsidRPr="008C740F">
          <w:rPr>
            <w:rStyle w:val="Hyperlink"/>
            <w:noProof/>
            <w:lang w:val="nl-NL"/>
          </w:rPr>
          <w:t>4.3.2 Regressie op basis van de Staatsfragiliteit Index</w:t>
        </w:r>
        <w:r>
          <w:rPr>
            <w:noProof/>
            <w:webHidden/>
          </w:rPr>
          <w:tab/>
        </w:r>
        <w:r>
          <w:rPr>
            <w:noProof/>
            <w:webHidden/>
          </w:rPr>
          <w:fldChar w:fldCharType="begin"/>
        </w:r>
        <w:r>
          <w:rPr>
            <w:noProof/>
            <w:webHidden/>
          </w:rPr>
          <w:instrText xml:space="preserve"> PAGEREF _Toc396944221 \h </w:instrText>
        </w:r>
        <w:r>
          <w:rPr>
            <w:noProof/>
          </w:rPr>
        </w:r>
        <w:r>
          <w:rPr>
            <w:noProof/>
            <w:webHidden/>
          </w:rPr>
          <w:fldChar w:fldCharType="separate"/>
        </w:r>
        <w:r>
          <w:rPr>
            <w:noProof/>
            <w:webHidden/>
          </w:rPr>
          <w:t>32</w:t>
        </w:r>
        <w:r>
          <w:rPr>
            <w:noProof/>
            <w:webHidden/>
          </w:rPr>
          <w:fldChar w:fldCharType="end"/>
        </w:r>
      </w:hyperlink>
    </w:p>
    <w:p w:rsidR="000718A0" w:rsidRDefault="000718A0">
      <w:pPr>
        <w:pStyle w:val="TOC3"/>
        <w:tabs>
          <w:tab w:val="right" w:leader="dot" w:pos="9344"/>
        </w:tabs>
        <w:rPr>
          <w:rFonts w:eastAsia="MS Mincho"/>
          <w:i w:val="0"/>
          <w:iCs w:val="0"/>
          <w:noProof/>
          <w:sz w:val="24"/>
          <w:szCs w:val="24"/>
          <w:lang w:val="nl-NL" w:eastAsia="ja-JP"/>
        </w:rPr>
      </w:pPr>
      <w:hyperlink w:anchor="_Toc396944222" w:history="1">
        <w:r w:rsidRPr="008C740F">
          <w:rPr>
            <w:rStyle w:val="Hyperlink"/>
            <w:noProof/>
            <w:lang w:val="nl-NL"/>
          </w:rPr>
          <w:t>4.3.3 Regressie op basis van de Ibrahim Index</w:t>
        </w:r>
        <w:r>
          <w:rPr>
            <w:noProof/>
            <w:webHidden/>
          </w:rPr>
          <w:tab/>
        </w:r>
        <w:r>
          <w:rPr>
            <w:noProof/>
            <w:webHidden/>
          </w:rPr>
          <w:fldChar w:fldCharType="begin"/>
        </w:r>
        <w:r>
          <w:rPr>
            <w:noProof/>
            <w:webHidden/>
          </w:rPr>
          <w:instrText xml:space="preserve"> PAGEREF _Toc396944222 \h </w:instrText>
        </w:r>
        <w:r>
          <w:rPr>
            <w:noProof/>
          </w:rPr>
        </w:r>
        <w:r>
          <w:rPr>
            <w:noProof/>
            <w:webHidden/>
          </w:rPr>
          <w:fldChar w:fldCharType="separate"/>
        </w:r>
        <w:r>
          <w:rPr>
            <w:noProof/>
            <w:webHidden/>
          </w:rPr>
          <w:t>36</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223" w:history="1">
        <w:r w:rsidRPr="008C740F">
          <w:rPr>
            <w:rStyle w:val="Hyperlink"/>
            <w:noProof/>
            <w:lang w:val="nl-NL"/>
          </w:rPr>
          <w:t>HOOFDSTUK 5 Conclusie</w:t>
        </w:r>
        <w:r>
          <w:rPr>
            <w:noProof/>
            <w:webHidden/>
          </w:rPr>
          <w:tab/>
        </w:r>
        <w:r>
          <w:rPr>
            <w:noProof/>
            <w:webHidden/>
          </w:rPr>
          <w:fldChar w:fldCharType="begin"/>
        </w:r>
        <w:r>
          <w:rPr>
            <w:noProof/>
            <w:webHidden/>
          </w:rPr>
          <w:instrText xml:space="preserve"> PAGEREF _Toc396944223 \h </w:instrText>
        </w:r>
        <w:r>
          <w:rPr>
            <w:noProof/>
          </w:rPr>
        </w:r>
        <w:r>
          <w:rPr>
            <w:noProof/>
            <w:webHidden/>
          </w:rPr>
          <w:fldChar w:fldCharType="separate"/>
        </w:r>
        <w:r>
          <w:rPr>
            <w:noProof/>
            <w:webHidden/>
          </w:rPr>
          <w:t>40</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24" w:history="1">
        <w:r w:rsidRPr="008C740F">
          <w:rPr>
            <w:rStyle w:val="Hyperlink"/>
            <w:noProof/>
            <w:lang w:val="nl-NL"/>
          </w:rPr>
          <w:t>5.1 Beantwoording van de onderzoeksvraag</w:t>
        </w:r>
        <w:r>
          <w:rPr>
            <w:noProof/>
            <w:webHidden/>
          </w:rPr>
          <w:tab/>
        </w:r>
        <w:r>
          <w:rPr>
            <w:noProof/>
            <w:webHidden/>
          </w:rPr>
          <w:fldChar w:fldCharType="begin"/>
        </w:r>
        <w:r>
          <w:rPr>
            <w:noProof/>
            <w:webHidden/>
          </w:rPr>
          <w:instrText xml:space="preserve"> PAGEREF _Toc396944224 \h </w:instrText>
        </w:r>
        <w:r>
          <w:rPr>
            <w:noProof/>
          </w:rPr>
        </w:r>
        <w:r>
          <w:rPr>
            <w:noProof/>
            <w:webHidden/>
          </w:rPr>
          <w:fldChar w:fldCharType="separate"/>
        </w:r>
        <w:r>
          <w:rPr>
            <w:noProof/>
            <w:webHidden/>
          </w:rPr>
          <w:t>40</w:t>
        </w:r>
        <w:r>
          <w:rPr>
            <w:noProof/>
            <w:webHidden/>
          </w:rPr>
          <w:fldChar w:fldCharType="end"/>
        </w:r>
      </w:hyperlink>
    </w:p>
    <w:p w:rsidR="000718A0" w:rsidRDefault="000718A0">
      <w:pPr>
        <w:pStyle w:val="TOC2"/>
        <w:tabs>
          <w:tab w:val="right" w:leader="dot" w:pos="9344"/>
        </w:tabs>
        <w:rPr>
          <w:rFonts w:eastAsia="MS Mincho"/>
          <w:smallCaps w:val="0"/>
          <w:noProof/>
          <w:sz w:val="24"/>
          <w:szCs w:val="24"/>
          <w:lang w:val="nl-NL" w:eastAsia="ja-JP"/>
        </w:rPr>
      </w:pPr>
      <w:hyperlink w:anchor="_Toc396944225" w:history="1">
        <w:r w:rsidRPr="008C740F">
          <w:rPr>
            <w:rStyle w:val="Hyperlink"/>
            <w:noProof/>
            <w:lang w:val="nl-NL"/>
          </w:rPr>
          <w:t>5.2 Beperkingen en aanbevelingen</w:t>
        </w:r>
        <w:r>
          <w:rPr>
            <w:noProof/>
            <w:webHidden/>
          </w:rPr>
          <w:tab/>
        </w:r>
        <w:r>
          <w:rPr>
            <w:noProof/>
            <w:webHidden/>
          </w:rPr>
          <w:fldChar w:fldCharType="begin"/>
        </w:r>
        <w:r>
          <w:rPr>
            <w:noProof/>
            <w:webHidden/>
          </w:rPr>
          <w:instrText xml:space="preserve"> PAGEREF _Toc396944225 \h </w:instrText>
        </w:r>
        <w:r>
          <w:rPr>
            <w:noProof/>
          </w:rPr>
        </w:r>
        <w:r>
          <w:rPr>
            <w:noProof/>
            <w:webHidden/>
          </w:rPr>
          <w:fldChar w:fldCharType="separate"/>
        </w:r>
        <w:r>
          <w:rPr>
            <w:noProof/>
            <w:webHidden/>
          </w:rPr>
          <w:t>41</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226" w:history="1">
        <w:r w:rsidRPr="008C740F">
          <w:rPr>
            <w:rStyle w:val="Hyperlink"/>
            <w:noProof/>
          </w:rPr>
          <w:t>REFERENTIES</w:t>
        </w:r>
        <w:r>
          <w:rPr>
            <w:noProof/>
            <w:webHidden/>
          </w:rPr>
          <w:tab/>
        </w:r>
        <w:r>
          <w:rPr>
            <w:noProof/>
            <w:webHidden/>
          </w:rPr>
          <w:fldChar w:fldCharType="begin"/>
        </w:r>
        <w:r>
          <w:rPr>
            <w:noProof/>
            <w:webHidden/>
          </w:rPr>
          <w:instrText xml:space="preserve"> PAGEREF _Toc396944226 \h </w:instrText>
        </w:r>
        <w:r>
          <w:rPr>
            <w:noProof/>
          </w:rPr>
        </w:r>
        <w:r>
          <w:rPr>
            <w:noProof/>
            <w:webHidden/>
          </w:rPr>
          <w:fldChar w:fldCharType="separate"/>
        </w:r>
        <w:r>
          <w:rPr>
            <w:noProof/>
            <w:webHidden/>
          </w:rPr>
          <w:t>42</w:t>
        </w:r>
        <w:r>
          <w:rPr>
            <w:noProof/>
            <w:webHidden/>
          </w:rPr>
          <w:fldChar w:fldCharType="end"/>
        </w:r>
      </w:hyperlink>
    </w:p>
    <w:p w:rsidR="000718A0" w:rsidRDefault="000718A0">
      <w:pPr>
        <w:pStyle w:val="TOC1"/>
        <w:tabs>
          <w:tab w:val="right" w:leader="dot" w:pos="9344"/>
        </w:tabs>
        <w:rPr>
          <w:rFonts w:eastAsia="MS Mincho"/>
          <w:b w:val="0"/>
          <w:bCs w:val="0"/>
          <w:caps w:val="0"/>
          <w:noProof/>
          <w:sz w:val="24"/>
          <w:szCs w:val="24"/>
          <w:lang w:val="nl-NL" w:eastAsia="ja-JP"/>
        </w:rPr>
      </w:pPr>
      <w:hyperlink w:anchor="_Toc396944227" w:history="1">
        <w:r w:rsidRPr="008C740F">
          <w:rPr>
            <w:rStyle w:val="Hyperlink"/>
            <w:noProof/>
            <w:lang w:val="nl-NL"/>
          </w:rPr>
          <w:t>APPENDIX A Politieke gebeurtenissen in Egypte van 2002 t/m 2012</w:t>
        </w:r>
        <w:r>
          <w:rPr>
            <w:noProof/>
            <w:webHidden/>
          </w:rPr>
          <w:tab/>
        </w:r>
        <w:r>
          <w:rPr>
            <w:noProof/>
            <w:webHidden/>
          </w:rPr>
          <w:fldChar w:fldCharType="begin"/>
        </w:r>
        <w:r>
          <w:rPr>
            <w:noProof/>
            <w:webHidden/>
          </w:rPr>
          <w:instrText xml:space="preserve"> PAGEREF _Toc396944227 \h </w:instrText>
        </w:r>
        <w:r>
          <w:rPr>
            <w:noProof/>
          </w:rPr>
        </w:r>
        <w:r>
          <w:rPr>
            <w:noProof/>
            <w:webHidden/>
          </w:rPr>
          <w:fldChar w:fldCharType="separate"/>
        </w:r>
        <w:r>
          <w:rPr>
            <w:noProof/>
            <w:webHidden/>
          </w:rPr>
          <w:t>44</w:t>
        </w:r>
        <w:r>
          <w:rPr>
            <w:noProof/>
            <w:webHidden/>
          </w:rPr>
          <w:fldChar w:fldCharType="end"/>
        </w:r>
      </w:hyperlink>
    </w:p>
    <w:p w:rsidR="009308B6" w:rsidRPr="00421EF4" w:rsidRDefault="003D688B">
      <w:pPr>
        <w:rPr>
          <w:lang w:val="nl-NL"/>
        </w:rPr>
      </w:pPr>
      <w:r>
        <w:rPr>
          <w:lang w:val="nl-NL"/>
        </w:rPr>
        <w:fldChar w:fldCharType="end"/>
      </w:r>
    </w:p>
    <w:p w:rsidR="001A1715" w:rsidRPr="00421EF4" w:rsidRDefault="001A1715">
      <w:pPr>
        <w:rPr>
          <w:lang w:val="nl-NL"/>
        </w:rPr>
      </w:pPr>
    </w:p>
    <w:p w:rsidR="003D688B" w:rsidRDefault="003D688B" w:rsidP="004645D8">
      <w:pPr>
        <w:pStyle w:val="Heading1"/>
        <w:numPr>
          <w:ilvl w:val="0"/>
          <w:numId w:val="0"/>
        </w:numPr>
      </w:pPr>
      <w:bookmarkStart w:id="4" w:name="_Toc394462806"/>
    </w:p>
    <w:p w:rsidR="003D688B" w:rsidRDefault="003D688B" w:rsidP="003D688B"/>
    <w:p w:rsidR="003D688B" w:rsidRDefault="003D688B" w:rsidP="003D688B"/>
    <w:p w:rsidR="003D688B" w:rsidRDefault="003D688B" w:rsidP="003D688B"/>
    <w:p w:rsidR="003D688B" w:rsidRDefault="003D688B" w:rsidP="003D688B"/>
    <w:p w:rsidR="009308B6" w:rsidRPr="003D688B" w:rsidRDefault="00B43A1F" w:rsidP="003D688B">
      <w:pPr>
        <w:pStyle w:val="Heading1"/>
        <w:numPr>
          <w:ilvl w:val="0"/>
          <w:numId w:val="0"/>
        </w:numPr>
      </w:pPr>
      <w:bookmarkStart w:id="5" w:name="_Toc396944190"/>
      <w:r w:rsidRPr="003D688B">
        <w:lastRenderedPageBreak/>
        <w:t>TABELLENLIJST</w:t>
      </w:r>
      <w:bookmarkEnd w:id="4"/>
      <w:bookmarkEnd w:id="5"/>
    </w:p>
    <w:p w:rsidR="008166D1" w:rsidRPr="00CC25CE" w:rsidRDefault="008166D1" w:rsidP="008166D1">
      <w:pPr>
        <w:rPr>
          <w:lang w:val="nl-NL"/>
        </w:rPr>
      </w:pPr>
    </w:p>
    <w:p w:rsidR="000718A0" w:rsidRDefault="00C11F6F">
      <w:pPr>
        <w:pStyle w:val="TableofFigures"/>
        <w:tabs>
          <w:tab w:val="right" w:leader="dot" w:pos="9344"/>
        </w:tabs>
        <w:rPr>
          <w:rFonts w:eastAsia="MS Mincho"/>
          <w:smallCaps w:val="0"/>
          <w:noProof/>
          <w:sz w:val="24"/>
          <w:szCs w:val="24"/>
          <w:lang w:val="nl-NL" w:eastAsia="ja-JP"/>
        </w:rPr>
      </w:pPr>
      <w:r>
        <w:rPr>
          <w:lang w:val="nl-NL"/>
        </w:rPr>
        <w:fldChar w:fldCharType="begin"/>
      </w:r>
      <w:r>
        <w:rPr>
          <w:lang w:val="nl-NL"/>
        </w:rPr>
        <w:instrText xml:space="preserve"> TOC \h \z \t "Kop 4" \c "Tabel" </w:instrText>
      </w:r>
      <w:r>
        <w:rPr>
          <w:lang w:val="nl-NL"/>
        </w:rPr>
        <w:fldChar w:fldCharType="separate"/>
      </w:r>
      <w:hyperlink w:anchor="_Toc396944228" w:history="1">
        <w:r w:rsidR="000718A0" w:rsidRPr="00237168">
          <w:rPr>
            <w:rStyle w:val="Hyperlink"/>
            <w:noProof/>
            <w:lang w:val="nl-NL"/>
          </w:rPr>
          <w:t>Tabel 1: Statistieken rentabiliteit eigen vermogen</w:t>
        </w:r>
        <w:r w:rsidR="000718A0">
          <w:rPr>
            <w:noProof/>
            <w:webHidden/>
          </w:rPr>
          <w:tab/>
        </w:r>
        <w:r w:rsidR="000718A0">
          <w:rPr>
            <w:noProof/>
            <w:webHidden/>
          </w:rPr>
          <w:fldChar w:fldCharType="begin"/>
        </w:r>
        <w:r w:rsidR="000718A0">
          <w:rPr>
            <w:noProof/>
            <w:webHidden/>
          </w:rPr>
          <w:instrText xml:space="preserve"> PAGEREF _Toc396944228 \h </w:instrText>
        </w:r>
        <w:r w:rsidR="000718A0">
          <w:rPr>
            <w:noProof/>
          </w:rPr>
        </w:r>
        <w:r w:rsidR="000718A0">
          <w:rPr>
            <w:noProof/>
            <w:webHidden/>
          </w:rPr>
          <w:fldChar w:fldCharType="separate"/>
        </w:r>
        <w:r w:rsidR="000718A0">
          <w:rPr>
            <w:noProof/>
            <w:webHidden/>
          </w:rPr>
          <w:t>15</w:t>
        </w:r>
        <w:r w:rsidR="000718A0">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29" w:history="1">
        <w:r w:rsidRPr="00237168">
          <w:rPr>
            <w:rStyle w:val="Hyperlink"/>
            <w:noProof/>
            <w:lang w:val="nl-NL"/>
          </w:rPr>
          <w:t>Tabel 2: Normaliteitstoetsen rentabiliteit eigen vermogen</w:t>
        </w:r>
        <w:r>
          <w:rPr>
            <w:noProof/>
            <w:webHidden/>
          </w:rPr>
          <w:tab/>
        </w:r>
        <w:r>
          <w:rPr>
            <w:noProof/>
            <w:webHidden/>
          </w:rPr>
          <w:fldChar w:fldCharType="begin"/>
        </w:r>
        <w:r>
          <w:rPr>
            <w:noProof/>
            <w:webHidden/>
          </w:rPr>
          <w:instrText xml:space="preserve"> PAGEREF _Toc396944229 \h </w:instrText>
        </w:r>
        <w:r>
          <w:rPr>
            <w:noProof/>
          </w:rPr>
        </w:r>
        <w:r>
          <w:rPr>
            <w:noProof/>
            <w:webHidden/>
          </w:rPr>
          <w:fldChar w:fldCharType="separate"/>
        </w:r>
        <w:r>
          <w:rPr>
            <w:noProof/>
            <w:webHidden/>
          </w:rPr>
          <w:t>16</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0" w:history="1">
        <w:r w:rsidRPr="00237168">
          <w:rPr>
            <w:rStyle w:val="Hyperlink"/>
            <w:noProof/>
            <w:lang w:val="nl-NL"/>
          </w:rPr>
          <w:t>Tabel 3: Statistieken rendement op tewerkgesteld kapitaal</w:t>
        </w:r>
        <w:r>
          <w:rPr>
            <w:noProof/>
            <w:webHidden/>
          </w:rPr>
          <w:tab/>
        </w:r>
        <w:r>
          <w:rPr>
            <w:noProof/>
            <w:webHidden/>
          </w:rPr>
          <w:fldChar w:fldCharType="begin"/>
        </w:r>
        <w:r>
          <w:rPr>
            <w:noProof/>
            <w:webHidden/>
          </w:rPr>
          <w:instrText xml:space="preserve"> PAGEREF _Toc396944230 \h </w:instrText>
        </w:r>
        <w:r>
          <w:rPr>
            <w:noProof/>
          </w:rPr>
        </w:r>
        <w:r>
          <w:rPr>
            <w:noProof/>
            <w:webHidden/>
          </w:rPr>
          <w:fldChar w:fldCharType="separate"/>
        </w:r>
        <w:r>
          <w:rPr>
            <w:noProof/>
            <w:webHidden/>
          </w:rPr>
          <w:t>16</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1" w:history="1">
        <w:r w:rsidRPr="00237168">
          <w:rPr>
            <w:rStyle w:val="Hyperlink"/>
            <w:noProof/>
            <w:lang w:val="nl-NL"/>
          </w:rPr>
          <w:t>Tabel 4: Normaliteitstoetsen rendement op tewerkgesteld kapitaal</w:t>
        </w:r>
        <w:r>
          <w:rPr>
            <w:noProof/>
            <w:webHidden/>
          </w:rPr>
          <w:tab/>
        </w:r>
        <w:r>
          <w:rPr>
            <w:noProof/>
            <w:webHidden/>
          </w:rPr>
          <w:fldChar w:fldCharType="begin"/>
        </w:r>
        <w:r>
          <w:rPr>
            <w:noProof/>
            <w:webHidden/>
          </w:rPr>
          <w:instrText xml:space="preserve"> PAGEREF _Toc396944231 \h </w:instrText>
        </w:r>
        <w:r>
          <w:rPr>
            <w:noProof/>
          </w:rPr>
        </w:r>
        <w:r>
          <w:rPr>
            <w:noProof/>
            <w:webHidden/>
          </w:rPr>
          <w:fldChar w:fldCharType="separate"/>
        </w:r>
        <w:r>
          <w:rPr>
            <w:noProof/>
            <w:webHidden/>
          </w:rPr>
          <w:t>17</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2" w:history="1">
        <w:r w:rsidRPr="00237168">
          <w:rPr>
            <w:rStyle w:val="Hyperlink"/>
            <w:noProof/>
            <w:lang w:val="nl-NL"/>
          </w:rPr>
          <w:t>Tabel 5: Statistieken rentabiliteit totaal vermogen</w:t>
        </w:r>
        <w:r>
          <w:rPr>
            <w:noProof/>
            <w:webHidden/>
          </w:rPr>
          <w:tab/>
        </w:r>
        <w:r>
          <w:rPr>
            <w:noProof/>
            <w:webHidden/>
          </w:rPr>
          <w:fldChar w:fldCharType="begin"/>
        </w:r>
        <w:r>
          <w:rPr>
            <w:noProof/>
            <w:webHidden/>
          </w:rPr>
          <w:instrText xml:space="preserve"> PAGEREF _Toc396944232 \h </w:instrText>
        </w:r>
        <w:r>
          <w:rPr>
            <w:noProof/>
          </w:rPr>
        </w:r>
        <w:r>
          <w:rPr>
            <w:noProof/>
            <w:webHidden/>
          </w:rPr>
          <w:fldChar w:fldCharType="separate"/>
        </w:r>
        <w:r>
          <w:rPr>
            <w:noProof/>
            <w:webHidden/>
          </w:rPr>
          <w:t>17</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3" w:history="1">
        <w:r w:rsidRPr="00237168">
          <w:rPr>
            <w:rStyle w:val="Hyperlink"/>
            <w:noProof/>
            <w:lang w:val="nl-NL"/>
          </w:rPr>
          <w:t>Tabel 6: Normaliteitstoetsen rentabiliteit totaal vermogen</w:t>
        </w:r>
        <w:r>
          <w:rPr>
            <w:noProof/>
            <w:webHidden/>
          </w:rPr>
          <w:tab/>
        </w:r>
        <w:r>
          <w:rPr>
            <w:noProof/>
            <w:webHidden/>
          </w:rPr>
          <w:fldChar w:fldCharType="begin"/>
        </w:r>
        <w:r>
          <w:rPr>
            <w:noProof/>
            <w:webHidden/>
          </w:rPr>
          <w:instrText xml:space="preserve"> PAGEREF _Toc396944233 \h </w:instrText>
        </w:r>
        <w:r>
          <w:rPr>
            <w:noProof/>
          </w:rPr>
        </w:r>
        <w:r>
          <w:rPr>
            <w:noProof/>
            <w:webHidden/>
          </w:rPr>
          <w:fldChar w:fldCharType="separate"/>
        </w:r>
        <w:r>
          <w:rPr>
            <w:noProof/>
            <w:webHidden/>
          </w:rPr>
          <w:t>18</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4" w:history="1">
        <w:r w:rsidRPr="00237168">
          <w:rPr>
            <w:rStyle w:val="Hyperlink"/>
            <w:noProof/>
            <w:lang w:val="nl-NL"/>
          </w:rPr>
          <w:t>Tabel 7: Statistieken brutowinstmarge</w:t>
        </w:r>
        <w:r>
          <w:rPr>
            <w:noProof/>
            <w:webHidden/>
          </w:rPr>
          <w:tab/>
        </w:r>
        <w:r>
          <w:rPr>
            <w:noProof/>
            <w:webHidden/>
          </w:rPr>
          <w:fldChar w:fldCharType="begin"/>
        </w:r>
        <w:r>
          <w:rPr>
            <w:noProof/>
            <w:webHidden/>
          </w:rPr>
          <w:instrText xml:space="preserve"> PAGEREF _Toc396944234 \h </w:instrText>
        </w:r>
        <w:r>
          <w:rPr>
            <w:noProof/>
          </w:rPr>
        </w:r>
        <w:r>
          <w:rPr>
            <w:noProof/>
            <w:webHidden/>
          </w:rPr>
          <w:fldChar w:fldCharType="separate"/>
        </w:r>
        <w:r>
          <w:rPr>
            <w:noProof/>
            <w:webHidden/>
          </w:rPr>
          <w:t>18</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5" w:history="1">
        <w:r w:rsidRPr="00237168">
          <w:rPr>
            <w:rStyle w:val="Hyperlink"/>
            <w:noProof/>
            <w:lang w:val="nl-NL"/>
          </w:rPr>
          <w:t>Tabel 8: Normaliteitstoetsen brutowinstmarge</w:t>
        </w:r>
        <w:r>
          <w:rPr>
            <w:noProof/>
            <w:webHidden/>
          </w:rPr>
          <w:tab/>
        </w:r>
        <w:r>
          <w:rPr>
            <w:noProof/>
            <w:webHidden/>
          </w:rPr>
          <w:fldChar w:fldCharType="begin"/>
        </w:r>
        <w:r>
          <w:rPr>
            <w:noProof/>
            <w:webHidden/>
          </w:rPr>
          <w:instrText xml:space="preserve"> PAGEREF _Toc396944235 \h </w:instrText>
        </w:r>
        <w:r>
          <w:rPr>
            <w:noProof/>
          </w:rPr>
        </w:r>
        <w:r>
          <w:rPr>
            <w:noProof/>
            <w:webHidden/>
          </w:rPr>
          <w:fldChar w:fldCharType="separate"/>
        </w:r>
        <w:r>
          <w:rPr>
            <w:noProof/>
            <w:webHidden/>
          </w:rPr>
          <w:t>19</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6" w:history="1">
        <w:r w:rsidRPr="00237168">
          <w:rPr>
            <w:rStyle w:val="Hyperlink"/>
            <w:noProof/>
            <w:lang w:val="nl-NL"/>
          </w:rPr>
          <w:t>Tabel 9: Spearmans correlatie * p &lt; 0,05, ** p &lt; 0,01</w:t>
        </w:r>
        <w:r>
          <w:rPr>
            <w:noProof/>
            <w:webHidden/>
          </w:rPr>
          <w:tab/>
        </w:r>
        <w:r>
          <w:rPr>
            <w:noProof/>
            <w:webHidden/>
          </w:rPr>
          <w:fldChar w:fldCharType="begin"/>
        </w:r>
        <w:r>
          <w:rPr>
            <w:noProof/>
            <w:webHidden/>
          </w:rPr>
          <w:instrText xml:space="preserve"> PAGEREF _Toc396944236 \h </w:instrText>
        </w:r>
        <w:r>
          <w:rPr>
            <w:noProof/>
          </w:rPr>
        </w:r>
        <w:r>
          <w:rPr>
            <w:noProof/>
            <w:webHidden/>
          </w:rPr>
          <w:fldChar w:fldCharType="separate"/>
        </w:r>
        <w:r>
          <w:rPr>
            <w:noProof/>
            <w:webHidden/>
          </w:rPr>
          <w:t>24</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7" w:history="1">
        <w:r w:rsidRPr="00237168">
          <w:rPr>
            <w:rStyle w:val="Hyperlink"/>
            <w:noProof/>
            <w:lang w:val="nl-NL"/>
          </w:rPr>
          <w:t>Tabel 10: Spearmans correlatie * p &lt; 0,05, ** p &lt; 0,01</w:t>
        </w:r>
        <w:r>
          <w:rPr>
            <w:noProof/>
            <w:webHidden/>
          </w:rPr>
          <w:tab/>
        </w:r>
        <w:r>
          <w:rPr>
            <w:noProof/>
            <w:webHidden/>
          </w:rPr>
          <w:fldChar w:fldCharType="begin"/>
        </w:r>
        <w:r>
          <w:rPr>
            <w:noProof/>
            <w:webHidden/>
          </w:rPr>
          <w:instrText xml:space="preserve"> PAGEREF _Toc396944237 \h </w:instrText>
        </w:r>
        <w:r>
          <w:rPr>
            <w:noProof/>
          </w:rPr>
        </w:r>
        <w:r>
          <w:rPr>
            <w:noProof/>
            <w:webHidden/>
          </w:rPr>
          <w:fldChar w:fldCharType="separate"/>
        </w:r>
        <w:r>
          <w:rPr>
            <w:noProof/>
            <w:webHidden/>
          </w:rPr>
          <w:t>25</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8" w:history="1">
        <w:r w:rsidRPr="00237168">
          <w:rPr>
            <w:rStyle w:val="Hyperlink"/>
            <w:noProof/>
            <w:lang w:val="nl-NL"/>
          </w:rPr>
          <w:t>Tabel 11: Spearmans correlatie * p &lt; 0,05</w:t>
        </w:r>
        <w:r>
          <w:rPr>
            <w:noProof/>
            <w:webHidden/>
          </w:rPr>
          <w:tab/>
        </w:r>
        <w:r>
          <w:rPr>
            <w:noProof/>
            <w:webHidden/>
          </w:rPr>
          <w:fldChar w:fldCharType="begin"/>
        </w:r>
        <w:r>
          <w:rPr>
            <w:noProof/>
            <w:webHidden/>
          </w:rPr>
          <w:instrText xml:space="preserve"> PAGEREF _Toc396944238 \h </w:instrText>
        </w:r>
        <w:r>
          <w:rPr>
            <w:noProof/>
          </w:rPr>
        </w:r>
        <w:r>
          <w:rPr>
            <w:noProof/>
            <w:webHidden/>
          </w:rPr>
          <w:fldChar w:fldCharType="separate"/>
        </w:r>
        <w:r>
          <w:rPr>
            <w:noProof/>
            <w:webHidden/>
          </w:rPr>
          <w:t>26</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39" w:history="1">
        <w:r w:rsidRPr="00237168">
          <w:rPr>
            <w:rStyle w:val="Hyperlink"/>
            <w:noProof/>
            <w:lang w:val="nl-NL"/>
          </w:rPr>
          <w:t>Tabel 12: Regressiemodel rentabiliteit eigen vermogen op basis van de Wereld Bestuursindicatoren * p &lt; 0,05, ** p &lt; 0,01</w:t>
        </w:r>
        <w:r>
          <w:rPr>
            <w:noProof/>
            <w:webHidden/>
          </w:rPr>
          <w:tab/>
        </w:r>
        <w:r>
          <w:rPr>
            <w:noProof/>
            <w:webHidden/>
          </w:rPr>
          <w:fldChar w:fldCharType="begin"/>
        </w:r>
        <w:r>
          <w:rPr>
            <w:noProof/>
            <w:webHidden/>
          </w:rPr>
          <w:instrText xml:space="preserve"> PAGEREF _Toc396944239 \h </w:instrText>
        </w:r>
        <w:r>
          <w:rPr>
            <w:noProof/>
          </w:rPr>
        </w:r>
        <w:r>
          <w:rPr>
            <w:noProof/>
            <w:webHidden/>
          </w:rPr>
          <w:fldChar w:fldCharType="separate"/>
        </w:r>
        <w:r>
          <w:rPr>
            <w:noProof/>
            <w:webHidden/>
          </w:rPr>
          <w:t>27</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0" w:history="1">
        <w:r w:rsidRPr="00237168">
          <w:rPr>
            <w:rStyle w:val="Hyperlink"/>
            <w:noProof/>
            <w:lang w:val="nl-NL"/>
          </w:rPr>
          <w:t>Tabel 13: Regressiemodel rendement op tewerkgesteld kapitaal op basis van de Wereld Bestuursindicatoren ** p &lt; 0,01, *** p &lt; 0,001</w:t>
        </w:r>
        <w:r>
          <w:rPr>
            <w:noProof/>
            <w:webHidden/>
          </w:rPr>
          <w:tab/>
        </w:r>
        <w:r>
          <w:rPr>
            <w:noProof/>
            <w:webHidden/>
          </w:rPr>
          <w:fldChar w:fldCharType="begin"/>
        </w:r>
        <w:r>
          <w:rPr>
            <w:noProof/>
            <w:webHidden/>
          </w:rPr>
          <w:instrText xml:space="preserve"> PAGEREF _Toc396944240 \h </w:instrText>
        </w:r>
        <w:r>
          <w:rPr>
            <w:noProof/>
          </w:rPr>
        </w:r>
        <w:r>
          <w:rPr>
            <w:noProof/>
            <w:webHidden/>
          </w:rPr>
          <w:fldChar w:fldCharType="separate"/>
        </w:r>
        <w:r>
          <w:rPr>
            <w:noProof/>
            <w:webHidden/>
          </w:rPr>
          <w:t>28</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1" w:history="1">
        <w:r w:rsidRPr="00237168">
          <w:rPr>
            <w:rStyle w:val="Hyperlink"/>
            <w:noProof/>
            <w:lang w:val="nl-NL"/>
          </w:rPr>
          <w:t>Tabel 14: Regressiemodel rentabiliteit totaal vermogen op basis van de Wereld Bestuursindicatoren ** p &lt; 0,01, *** p &lt; 0,001</w:t>
        </w:r>
        <w:r>
          <w:rPr>
            <w:noProof/>
            <w:webHidden/>
          </w:rPr>
          <w:tab/>
        </w:r>
        <w:r>
          <w:rPr>
            <w:noProof/>
            <w:webHidden/>
          </w:rPr>
          <w:fldChar w:fldCharType="begin"/>
        </w:r>
        <w:r>
          <w:rPr>
            <w:noProof/>
            <w:webHidden/>
          </w:rPr>
          <w:instrText xml:space="preserve"> PAGEREF _Toc396944241 \h </w:instrText>
        </w:r>
        <w:r>
          <w:rPr>
            <w:noProof/>
          </w:rPr>
        </w:r>
        <w:r>
          <w:rPr>
            <w:noProof/>
            <w:webHidden/>
          </w:rPr>
          <w:fldChar w:fldCharType="separate"/>
        </w:r>
        <w:r>
          <w:rPr>
            <w:noProof/>
            <w:webHidden/>
          </w:rPr>
          <w:t>29</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2" w:history="1">
        <w:r w:rsidRPr="00237168">
          <w:rPr>
            <w:rStyle w:val="Hyperlink"/>
            <w:noProof/>
            <w:lang w:val="nl-NL"/>
          </w:rPr>
          <w:t>Tabel 15: Regressiemodel brutowinstmarge op basis van de Wereld Bestuursindicatoren * p &lt; 0,05, *** p &lt; 0,001</w:t>
        </w:r>
        <w:r>
          <w:rPr>
            <w:noProof/>
            <w:webHidden/>
          </w:rPr>
          <w:tab/>
        </w:r>
        <w:r>
          <w:rPr>
            <w:noProof/>
            <w:webHidden/>
          </w:rPr>
          <w:fldChar w:fldCharType="begin"/>
        </w:r>
        <w:r>
          <w:rPr>
            <w:noProof/>
            <w:webHidden/>
          </w:rPr>
          <w:instrText xml:space="preserve"> PAGEREF _Toc396944242 \h </w:instrText>
        </w:r>
        <w:r>
          <w:rPr>
            <w:noProof/>
          </w:rPr>
        </w:r>
        <w:r>
          <w:rPr>
            <w:noProof/>
            <w:webHidden/>
          </w:rPr>
          <w:fldChar w:fldCharType="separate"/>
        </w:r>
        <w:r>
          <w:rPr>
            <w:noProof/>
            <w:webHidden/>
          </w:rPr>
          <w:t>30</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3" w:history="1">
        <w:r w:rsidRPr="00237168">
          <w:rPr>
            <w:rStyle w:val="Hyperlink"/>
            <w:noProof/>
            <w:lang w:val="nl-NL"/>
          </w:rPr>
          <w:t>Tabel 16: Regressiemodel rentabiliteit eigen vermogen op basis van de Staatsfragiliteit Index * p &lt; 0,05, ** p &lt; 0,01</w:t>
        </w:r>
        <w:r>
          <w:rPr>
            <w:noProof/>
            <w:webHidden/>
          </w:rPr>
          <w:tab/>
        </w:r>
        <w:r>
          <w:rPr>
            <w:noProof/>
            <w:webHidden/>
          </w:rPr>
          <w:fldChar w:fldCharType="begin"/>
        </w:r>
        <w:r>
          <w:rPr>
            <w:noProof/>
            <w:webHidden/>
          </w:rPr>
          <w:instrText xml:space="preserve"> PAGEREF _Toc396944243 \h </w:instrText>
        </w:r>
        <w:r>
          <w:rPr>
            <w:noProof/>
          </w:rPr>
        </w:r>
        <w:r>
          <w:rPr>
            <w:noProof/>
            <w:webHidden/>
          </w:rPr>
          <w:fldChar w:fldCharType="separate"/>
        </w:r>
        <w:r>
          <w:rPr>
            <w:noProof/>
            <w:webHidden/>
          </w:rPr>
          <w:t>32</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4" w:history="1">
        <w:r w:rsidRPr="00237168">
          <w:rPr>
            <w:rStyle w:val="Hyperlink"/>
            <w:noProof/>
            <w:lang w:val="nl-NL"/>
          </w:rPr>
          <w:t>Tabel 17: Regressiemodel rendement op tewerkgesteld kapitaal op basis van de Staatsfragiliteit Index * p &lt; 0,05, ** p &lt; 0,01, *** p &lt; 0,001</w:t>
        </w:r>
        <w:r>
          <w:rPr>
            <w:noProof/>
            <w:webHidden/>
          </w:rPr>
          <w:tab/>
        </w:r>
        <w:r>
          <w:rPr>
            <w:noProof/>
            <w:webHidden/>
          </w:rPr>
          <w:fldChar w:fldCharType="begin"/>
        </w:r>
        <w:r>
          <w:rPr>
            <w:noProof/>
            <w:webHidden/>
          </w:rPr>
          <w:instrText xml:space="preserve"> PAGEREF _Toc396944244 \h </w:instrText>
        </w:r>
        <w:r>
          <w:rPr>
            <w:noProof/>
          </w:rPr>
        </w:r>
        <w:r>
          <w:rPr>
            <w:noProof/>
            <w:webHidden/>
          </w:rPr>
          <w:fldChar w:fldCharType="separate"/>
        </w:r>
        <w:r>
          <w:rPr>
            <w:noProof/>
            <w:webHidden/>
          </w:rPr>
          <w:t>33</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5" w:history="1">
        <w:r w:rsidRPr="00237168">
          <w:rPr>
            <w:rStyle w:val="Hyperlink"/>
            <w:noProof/>
            <w:lang w:val="nl-NL"/>
          </w:rPr>
          <w:t>Tabel 18: Regressiemodel rentabiliteit totaal vermogen op basis van de Staatsfragiliteit Index * p &lt; 0,05, ** p &lt; 0,01, *** p &lt; 0,001</w:t>
        </w:r>
        <w:r>
          <w:rPr>
            <w:noProof/>
            <w:webHidden/>
          </w:rPr>
          <w:tab/>
        </w:r>
        <w:r>
          <w:rPr>
            <w:noProof/>
            <w:webHidden/>
          </w:rPr>
          <w:fldChar w:fldCharType="begin"/>
        </w:r>
        <w:r>
          <w:rPr>
            <w:noProof/>
            <w:webHidden/>
          </w:rPr>
          <w:instrText xml:space="preserve"> PAGEREF _Toc396944245 \h </w:instrText>
        </w:r>
        <w:r>
          <w:rPr>
            <w:noProof/>
          </w:rPr>
        </w:r>
        <w:r>
          <w:rPr>
            <w:noProof/>
            <w:webHidden/>
          </w:rPr>
          <w:fldChar w:fldCharType="separate"/>
        </w:r>
        <w:r>
          <w:rPr>
            <w:noProof/>
            <w:webHidden/>
          </w:rPr>
          <w:t>34</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6" w:history="1">
        <w:r w:rsidRPr="00237168">
          <w:rPr>
            <w:rStyle w:val="Hyperlink"/>
            <w:noProof/>
            <w:lang w:val="nl-NL"/>
          </w:rPr>
          <w:t>Tabel 19: Regressiemodel brutowinstmarge op basis van de Staatsfragiliteit Index ** p &lt; 0,01, *** p &lt; 0,001</w:t>
        </w:r>
        <w:r>
          <w:rPr>
            <w:noProof/>
            <w:webHidden/>
          </w:rPr>
          <w:tab/>
        </w:r>
        <w:r>
          <w:rPr>
            <w:noProof/>
            <w:webHidden/>
          </w:rPr>
          <w:fldChar w:fldCharType="begin"/>
        </w:r>
        <w:r>
          <w:rPr>
            <w:noProof/>
            <w:webHidden/>
          </w:rPr>
          <w:instrText xml:space="preserve"> PAGEREF _Toc396944246 \h </w:instrText>
        </w:r>
        <w:r>
          <w:rPr>
            <w:noProof/>
          </w:rPr>
        </w:r>
        <w:r>
          <w:rPr>
            <w:noProof/>
            <w:webHidden/>
          </w:rPr>
          <w:fldChar w:fldCharType="separate"/>
        </w:r>
        <w:r>
          <w:rPr>
            <w:noProof/>
            <w:webHidden/>
          </w:rPr>
          <w:t>35</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7" w:history="1">
        <w:r w:rsidRPr="00237168">
          <w:rPr>
            <w:rStyle w:val="Hyperlink"/>
            <w:noProof/>
            <w:lang w:val="nl-NL"/>
          </w:rPr>
          <w:t>Tabel 20: Regressiemodel rentabiliteit eigen vermogen op basis van de Ibrahim Index * p &lt; 0,05, ** p &lt; 0,01</w:t>
        </w:r>
        <w:r>
          <w:rPr>
            <w:noProof/>
            <w:webHidden/>
          </w:rPr>
          <w:tab/>
        </w:r>
        <w:r>
          <w:rPr>
            <w:noProof/>
            <w:webHidden/>
          </w:rPr>
          <w:fldChar w:fldCharType="begin"/>
        </w:r>
        <w:r>
          <w:rPr>
            <w:noProof/>
            <w:webHidden/>
          </w:rPr>
          <w:instrText xml:space="preserve"> PAGEREF _Toc396944247 \h </w:instrText>
        </w:r>
        <w:r>
          <w:rPr>
            <w:noProof/>
          </w:rPr>
        </w:r>
        <w:r>
          <w:rPr>
            <w:noProof/>
            <w:webHidden/>
          </w:rPr>
          <w:fldChar w:fldCharType="separate"/>
        </w:r>
        <w:r>
          <w:rPr>
            <w:noProof/>
            <w:webHidden/>
          </w:rPr>
          <w:t>36</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8" w:history="1">
        <w:r w:rsidRPr="00237168">
          <w:rPr>
            <w:rStyle w:val="Hyperlink"/>
            <w:noProof/>
            <w:lang w:val="nl-NL"/>
          </w:rPr>
          <w:t>Tabel 21: Regressiemodel rendement op tewerkgesteld kapitaal op basis van de Ibrahim Index * p &lt; 0,05, ** p &lt; 0,01, *** p &lt; 0,001</w:t>
        </w:r>
        <w:r>
          <w:rPr>
            <w:noProof/>
            <w:webHidden/>
          </w:rPr>
          <w:tab/>
        </w:r>
        <w:r>
          <w:rPr>
            <w:noProof/>
            <w:webHidden/>
          </w:rPr>
          <w:fldChar w:fldCharType="begin"/>
        </w:r>
        <w:r>
          <w:rPr>
            <w:noProof/>
            <w:webHidden/>
          </w:rPr>
          <w:instrText xml:space="preserve"> PAGEREF _Toc396944248 \h </w:instrText>
        </w:r>
        <w:r>
          <w:rPr>
            <w:noProof/>
          </w:rPr>
        </w:r>
        <w:r>
          <w:rPr>
            <w:noProof/>
            <w:webHidden/>
          </w:rPr>
          <w:fldChar w:fldCharType="separate"/>
        </w:r>
        <w:r>
          <w:rPr>
            <w:noProof/>
            <w:webHidden/>
          </w:rPr>
          <w:t>37</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49" w:history="1">
        <w:r w:rsidRPr="00237168">
          <w:rPr>
            <w:rStyle w:val="Hyperlink"/>
            <w:noProof/>
            <w:lang w:val="nl-NL"/>
          </w:rPr>
          <w:t>Tabel 22: Regressiemodel rentabiliteit totaal vermogen op basis van de Ibrahim Index ** p &lt; 0,01, *** p &lt; 0,001</w:t>
        </w:r>
        <w:r>
          <w:rPr>
            <w:noProof/>
            <w:webHidden/>
          </w:rPr>
          <w:tab/>
        </w:r>
        <w:r>
          <w:rPr>
            <w:noProof/>
            <w:webHidden/>
          </w:rPr>
          <w:fldChar w:fldCharType="begin"/>
        </w:r>
        <w:r>
          <w:rPr>
            <w:noProof/>
            <w:webHidden/>
          </w:rPr>
          <w:instrText xml:space="preserve"> PAGEREF _Toc396944249 \h </w:instrText>
        </w:r>
        <w:r>
          <w:rPr>
            <w:noProof/>
          </w:rPr>
        </w:r>
        <w:r>
          <w:rPr>
            <w:noProof/>
            <w:webHidden/>
          </w:rPr>
          <w:fldChar w:fldCharType="separate"/>
        </w:r>
        <w:r>
          <w:rPr>
            <w:noProof/>
            <w:webHidden/>
          </w:rPr>
          <w:t>38</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50" w:history="1">
        <w:r w:rsidRPr="00237168">
          <w:rPr>
            <w:rStyle w:val="Hyperlink"/>
            <w:noProof/>
            <w:lang w:val="nl-NL"/>
          </w:rPr>
          <w:t>Tabel 23: Regressiemodel brutowinstmarge op basis van de Ibrahim Index * p &lt; 0,05, ** p &lt; 0,01, *** p &lt; 0,001</w:t>
        </w:r>
        <w:r>
          <w:rPr>
            <w:noProof/>
            <w:webHidden/>
          </w:rPr>
          <w:tab/>
        </w:r>
        <w:r>
          <w:rPr>
            <w:noProof/>
            <w:webHidden/>
          </w:rPr>
          <w:fldChar w:fldCharType="begin"/>
        </w:r>
        <w:r>
          <w:rPr>
            <w:noProof/>
            <w:webHidden/>
          </w:rPr>
          <w:instrText xml:space="preserve"> PAGEREF _Toc396944250 \h </w:instrText>
        </w:r>
        <w:r>
          <w:rPr>
            <w:noProof/>
          </w:rPr>
        </w:r>
        <w:r>
          <w:rPr>
            <w:noProof/>
            <w:webHidden/>
          </w:rPr>
          <w:fldChar w:fldCharType="separate"/>
        </w:r>
        <w:r>
          <w:rPr>
            <w:noProof/>
            <w:webHidden/>
          </w:rPr>
          <w:t>39</w:t>
        </w:r>
        <w:r>
          <w:rPr>
            <w:noProof/>
            <w:webHidden/>
          </w:rPr>
          <w:fldChar w:fldCharType="end"/>
        </w:r>
      </w:hyperlink>
    </w:p>
    <w:p w:rsidR="000718A0" w:rsidRDefault="000718A0">
      <w:pPr>
        <w:pStyle w:val="TableofFigures"/>
        <w:tabs>
          <w:tab w:val="right" w:leader="dot" w:pos="9344"/>
        </w:tabs>
        <w:rPr>
          <w:rFonts w:eastAsia="MS Mincho"/>
          <w:smallCaps w:val="0"/>
          <w:noProof/>
          <w:sz w:val="24"/>
          <w:szCs w:val="24"/>
          <w:lang w:val="nl-NL" w:eastAsia="ja-JP"/>
        </w:rPr>
      </w:pPr>
      <w:hyperlink w:anchor="_Toc396944251" w:history="1">
        <w:r w:rsidRPr="00237168">
          <w:rPr>
            <w:rStyle w:val="Hyperlink"/>
            <w:noProof/>
            <w:lang w:val="nl-NL"/>
          </w:rPr>
          <w:t>Tabel 24: Politieke gebeurtenissen in Egypte van 2002 t/m 2012 (NOS, z.j.)</w:t>
        </w:r>
        <w:r>
          <w:rPr>
            <w:noProof/>
            <w:webHidden/>
          </w:rPr>
          <w:tab/>
        </w:r>
        <w:r>
          <w:rPr>
            <w:noProof/>
            <w:webHidden/>
          </w:rPr>
          <w:fldChar w:fldCharType="begin"/>
        </w:r>
        <w:r>
          <w:rPr>
            <w:noProof/>
            <w:webHidden/>
          </w:rPr>
          <w:instrText xml:space="preserve"> PAGEREF _Toc396944251 \h </w:instrText>
        </w:r>
        <w:r>
          <w:rPr>
            <w:noProof/>
          </w:rPr>
        </w:r>
        <w:r>
          <w:rPr>
            <w:noProof/>
            <w:webHidden/>
          </w:rPr>
          <w:fldChar w:fldCharType="separate"/>
        </w:r>
        <w:r>
          <w:rPr>
            <w:noProof/>
            <w:webHidden/>
          </w:rPr>
          <w:t>44</w:t>
        </w:r>
        <w:r>
          <w:rPr>
            <w:noProof/>
            <w:webHidden/>
          </w:rPr>
          <w:fldChar w:fldCharType="end"/>
        </w:r>
      </w:hyperlink>
    </w:p>
    <w:p w:rsidR="008166D1" w:rsidRPr="008166D1" w:rsidRDefault="00C11F6F" w:rsidP="004D409D">
      <w:pPr>
        <w:spacing w:line="360" w:lineRule="auto"/>
        <w:rPr>
          <w:lang w:val="nl-NL"/>
        </w:rPr>
      </w:pPr>
      <w:r>
        <w:rPr>
          <w:lang w:val="nl-NL"/>
        </w:rPr>
        <w:fldChar w:fldCharType="end"/>
      </w:r>
    </w:p>
    <w:p w:rsidR="00CB36A3" w:rsidRPr="008166D1" w:rsidRDefault="00CB36A3" w:rsidP="004D409D">
      <w:pPr>
        <w:spacing w:line="360" w:lineRule="auto"/>
        <w:rPr>
          <w:lang w:val="nl-NL"/>
        </w:rPr>
      </w:pPr>
    </w:p>
    <w:p w:rsidR="00CB36A3" w:rsidRPr="008166D1" w:rsidRDefault="00CB36A3" w:rsidP="004D409D">
      <w:pPr>
        <w:spacing w:line="360" w:lineRule="auto"/>
        <w:rPr>
          <w:lang w:val="nl-NL"/>
        </w:rPr>
      </w:pPr>
    </w:p>
    <w:p w:rsidR="004645D8" w:rsidRDefault="004645D8" w:rsidP="004645D8">
      <w:pPr>
        <w:pStyle w:val="Heading1"/>
        <w:numPr>
          <w:ilvl w:val="0"/>
          <w:numId w:val="0"/>
        </w:numPr>
        <w:rPr>
          <w:lang w:val="nl-NL"/>
        </w:rPr>
      </w:pPr>
      <w:bookmarkStart w:id="6" w:name="_Toc394462807"/>
    </w:p>
    <w:p w:rsidR="004645D8" w:rsidRDefault="004645D8" w:rsidP="004645D8">
      <w:pPr>
        <w:pStyle w:val="Heading1"/>
        <w:numPr>
          <w:ilvl w:val="0"/>
          <w:numId w:val="0"/>
        </w:numPr>
        <w:rPr>
          <w:lang w:val="nl-NL"/>
        </w:rPr>
      </w:pPr>
    </w:p>
    <w:p w:rsidR="004645D8" w:rsidRDefault="004645D8" w:rsidP="004645D8">
      <w:pPr>
        <w:pStyle w:val="Heading1"/>
        <w:numPr>
          <w:ilvl w:val="0"/>
          <w:numId w:val="0"/>
        </w:numPr>
        <w:rPr>
          <w:lang w:val="nl-NL"/>
        </w:rPr>
      </w:pPr>
    </w:p>
    <w:p w:rsidR="004645D8" w:rsidRDefault="004645D8" w:rsidP="004645D8">
      <w:pPr>
        <w:pStyle w:val="Heading1"/>
        <w:numPr>
          <w:ilvl w:val="0"/>
          <w:numId w:val="0"/>
        </w:numPr>
        <w:rPr>
          <w:lang w:val="nl-NL"/>
        </w:rPr>
      </w:pPr>
    </w:p>
    <w:p w:rsidR="004645D8" w:rsidRDefault="004645D8" w:rsidP="004645D8">
      <w:pPr>
        <w:pStyle w:val="Heading1"/>
        <w:numPr>
          <w:ilvl w:val="0"/>
          <w:numId w:val="0"/>
        </w:numPr>
        <w:rPr>
          <w:lang w:val="nl-NL"/>
        </w:rPr>
      </w:pPr>
    </w:p>
    <w:p w:rsidR="004645D8" w:rsidRDefault="004645D8" w:rsidP="004645D8">
      <w:pPr>
        <w:pStyle w:val="Heading1"/>
        <w:numPr>
          <w:ilvl w:val="0"/>
          <w:numId w:val="0"/>
        </w:numPr>
        <w:rPr>
          <w:lang w:val="nl-NL"/>
        </w:rPr>
      </w:pPr>
    </w:p>
    <w:p w:rsidR="004645D8" w:rsidRDefault="004645D8" w:rsidP="004645D8">
      <w:pPr>
        <w:pStyle w:val="Heading1"/>
        <w:numPr>
          <w:ilvl w:val="0"/>
          <w:numId w:val="0"/>
        </w:numPr>
        <w:rPr>
          <w:lang w:val="nl-NL"/>
        </w:rPr>
      </w:pPr>
    </w:p>
    <w:p w:rsidR="004645D8" w:rsidRDefault="004645D8" w:rsidP="004645D8"/>
    <w:p w:rsidR="004645D8" w:rsidRDefault="004645D8" w:rsidP="004645D8"/>
    <w:p w:rsidR="00C11F6F" w:rsidRDefault="00D636F2" w:rsidP="00C11F6F">
      <w:pPr>
        <w:pStyle w:val="Heading1"/>
        <w:numPr>
          <w:ilvl w:val="0"/>
          <w:numId w:val="0"/>
        </w:numPr>
      </w:pPr>
      <w:bookmarkStart w:id="7" w:name="_Toc396944191"/>
      <w:r w:rsidRPr="004645D8">
        <w:lastRenderedPageBreak/>
        <w:t>GRAFIEKEN</w:t>
      </w:r>
      <w:r w:rsidR="00B43A1F" w:rsidRPr="004645D8">
        <w:t>LIJST</w:t>
      </w:r>
      <w:bookmarkEnd w:id="6"/>
      <w:bookmarkEnd w:id="7"/>
    </w:p>
    <w:p w:rsidR="00C11F6F" w:rsidRPr="00C11F6F" w:rsidRDefault="00C11F6F" w:rsidP="00C11F6F"/>
    <w:p w:rsidR="000718A0" w:rsidRPr="000718A0" w:rsidRDefault="00C11F6F">
      <w:pPr>
        <w:pStyle w:val="TableofFigures"/>
        <w:tabs>
          <w:tab w:val="right" w:leader="dot" w:pos="9344"/>
        </w:tabs>
        <w:rPr>
          <w:rFonts w:eastAsia="MS Mincho"/>
          <w:smallCaps w:val="0"/>
          <w:noProof/>
          <w:sz w:val="24"/>
          <w:szCs w:val="24"/>
          <w:lang w:val="nl-NL" w:eastAsia="ja-JP"/>
        </w:rPr>
      </w:pPr>
      <w:r w:rsidRPr="000718A0">
        <w:fldChar w:fldCharType="begin"/>
      </w:r>
      <w:r w:rsidRPr="000718A0">
        <w:instrText xml:space="preserve"> TOC \h \z \t "Datum" \c "Figuur" </w:instrText>
      </w:r>
      <w:r w:rsidRPr="000718A0">
        <w:fldChar w:fldCharType="separate"/>
      </w:r>
      <w:hyperlink w:anchor="_Toc396944252" w:history="1">
        <w:r w:rsidR="000718A0" w:rsidRPr="000718A0">
          <w:rPr>
            <w:rStyle w:val="Hyperlink"/>
            <w:noProof/>
            <w:lang w:val="nl-NL"/>
          </w:rPr>
          <w:t>Grafiek 1: Politieke variabelen Wereld Bestuursindicatoren (World Bank, 2013)</w:t>
        </w:r>
        <w:r w:rsidR="000718A0" w:rsidRPr="000718A0">
          <w:rPr>
            <w:noProof/>
            <w:webHidden/>
          </w:rPr>
          <w:tab/>
        </w:r>
        <w:r w:rsidR="000718A0" w:rsidRPr="000718A0">
          <w:rPr>
            <w:noProof/>
            <w:webHidden/>
          </w:rPr>
          <w:fldChar w:fldCharType="begin"/>
        </w:r>
        <w:r w:rsidR="000718A0" w:rsidRPr="000718A0">
          <w:rPr>
            <w:noProof/>
            <w:webHidden/>
          </w:rPr>
          <w:instrText xml:space="preserve"> PAGEREF _Toc396944252 \h </w:instrText>
        </w:r>
        <w:r w:rsidR="000718A0" w:rsidRPr="000718A0">
          <w:rPr>
            <w:noProof/>
          </w:rPr>
        </w:r>
        <w:r w:rsidR="000718A0" w:rsidRPr="000718A0">
          <w:rPr>
            <w:noProof/>
            <w:webHidden/>
          </w:rPr>
          <w:fldChar w:fldCharType="separate"/>
        </w:r>
        <w:r w:rsidR="000718A0" w:rsidRPr="000718A0">
          <w:rPr>
            <w:noProof/>
            <w:webHidden/>
          </w:rPr>
          <w:t>20</w:t>
        </w:r>
        <w:r w:rsidR="000718A0" w:rsidRPr="000718A0">
          <w:rPr>
            <w:noProof/>
            <w:webHidden/>
          </w:rPr>
          <w:fldChar w:fldCharType="end"/>
        </w:r>
      </w:hyperlink>
    </w:p>
    <w:p w:rsidR="000718A0" w:rsidRPr="000718A0" w:rsidRDefault="000718A0">
      <w:pPr>
        <w:pStyle w:val="TableofFigures"/>
        <w:tabs>
          <w:tab w:val="right" w:leader="dot" w:pos="9344"/>
        </w:tabs>
        <w:rPr>
          <w:rFonts w:eastAsia="MS Mincho"/>
          <w:smallCaps w:val="0"/>
          <w:noProof/>
          <w:sz w:val="24"/>
          <w:szCs w:val="24"/>
          <w:lang w:val="nl-NL" w:eastAsia="ja-JP"/>
        </w:rPr>
      </w:pPr>
      <w:hyperlink w:anchor="_Toc396944253" w:history="1">
        <w:r w:rsidRPr="000718A0">
          <w:rPr>
            <w:rStyle w:val="Hyperlink"/>
            <w:noProof/>
            <w:lang w:val="nl-NL"/>
          </w:rPr>
          <w:t>Grafiek 2: Politieke variabelen Staatsfragiliteit Index: Effectiviteit Scores (Center for Systematic Peace, 2013)</w:t>
        </w:r>
        <w:r w:rsidRPr="000718A0">
          <w:rPr>
            <w:noProof/>
            <w:webHidden/>
          </w:rPr>
          <w:tab/>
        </w:r>
        <w:r w:rsidRPr="000718A0">
          <w:rPr>
            <w:noProof/>
            <w:webHidden/>
          </w:rPr>
          <w:fldChar w:fldCharType="begin"/>
        </w:r>
        <w:r w:rsidRPr="000718A0">
          <w:rPr>
            <w:noProof/>
            <w:webHidden/>
          </w:rPr>
          <w:instrText xml:space="preserve"> PAGEREF _Toc396944253 \h </w:instrText>
        </w:r>
        <w:r w:rsidRPr="000718A0">
          <w:rPr>
            <w:noProof/>
          </w:rPr>
        </w:r>
        <w:r w:rsidRPr="000718A0">
          <w:rPr>
            <w:noProof/>
            <w:webHidden/>
          </w:rPr>
          <w:fldChar w:fldCharType="separate"/>
        </w:r>
        <w:r w:rsidRPr="000718A0">
          <w:rPr>
            <w:noProof/>
            <w:webHidden/>
          </w:rPr>
          <w:t>21</w:t>
        </w:r>
        <w:r w:rsidRPr="000718A0">
          <w:rPr>
            <w:noProof/>
            <w:webHidden/>
          </w:rPr>
          <w:fldChar w:fldCharType="end"/>
        </w:r>
      </w:hyperlink>
    </w:p>
    <w:p w:rsidR="000718A0" w:rsidRPr="000718A0" w:rsidRDefault="000718A0">
      <w:pPr>
        <w:pStyle w:val="TableofFigures"/>
        <w:tabs>
          <w:tab w:val="right" w:leader="dot" w:pos="9344"/>
        </w:tabs>
        <w:rPr>
          <w:rFonts w:eastAsia="MS Mincho"/>
          <w:smallCaps w:val="0"/>
          <w:noProof/>
          <w:sz w:val="24"/>
          <w:szCs w:val="24"/>
          <w:lang w:val="nl-NL" w:eastAsia="ja-JP"/>
        </w:rPr>
      </w:pPr>
      <w:hyperlink w:anchor="_Toc396944254" w:history="1">
        <w:r w:rsidRPr="000718A0">
          <w:rPr>
            <w:rStyle w:val="Hyperlink"/>
            <w:noProof/>
            <w:lang w:val="nl-NL"/>
          </w:rPr>
          <w:t>Grafiek 3: Politieke variabelen Staatsfragiliteit Index: Legitimiteit Scores (Center for Systematic Peace, 2013)</w:t>
        </w:r>
        <w:r w:rsidRPr="000718A0">
          <w:rPr>
            <w:noProof/>
            <w:webHidden/>
          </w:rPr>
          <w:tab/>
        </w:r>
        <w:r w:rsidRPr="000718A0">
          <w:rPr>
            <w:noProof/>
            <w:webHidden/>
          </w:rPr>
          <w:fldChar w:fldCharType="begin"/>
        </w:r>
        <w:r w:rsidRPr="000718A0">
          <w:rPr>
            <w:noProof/>
            <w:webHidden/>
          </w:rPr>
          <w:instrText xml:space="preserve"> PAGEREF _Toc396944254 \h </w:instrText>
        </w:r>
        <w:r w:rsidRPr="000718A0">
          <w:rPr>
            <w:noProof/>
          </w:rPr>
        </w:r>
        <w:r w:rsidRPr="000718A0">
          <w:rPr>
            <w:noProof/>
            <w:webHidden/>
          </w:rPr>
          <w:fldChar w:fldCharType="separate"/>
        </w:r>
        <w:r w:rsidRPr="000718A0">
          <w:rPr>
            <w:noProof/>
            <w:webHidden/>
          </w:rPr>
          <w:t>22</w:t>
        </w:r>
        <w:r w:rsidRPr="000718A0">
          <w:rPr>
            <w:noProof/>
            <w:webHidden/>
          </w:rPr>
          <w:fldChar w:fldCharType="end"/>
        </w:r>
      </w:hyperlink>
    </w:p>
    <w:p w:rsidR="000718A0" w:rsidRPr="000718A0" w:rsidRDefault="000718A0">
      <w:pPr>
        <w:pStyle w:val="TableofFigures"/>
        <w:tabs>
          <w:tab w:val="right" w:leader="dot" w:pos="9344"/>
        </w:tabs>
        <w:rPr>
          <w:rFonts w:eastAsia="MS Mincho"/>
          <w:smallCaps w:val="0"/>
          <w:noProof/>
          <w:sz w:val="24"/>
          <w:szCs w:val="24"/>
          <w:lang w:val="nl-NL" w:eastAsia="ja-JP"/>
        </w:rPr>
      </w:pPr>
      <w:hyperlink w:anchor="_Toc396944255" w:history="1">
        <w:r w:rsidRPr="000718A0">
          <w:rPr>
            <w:rStyle w:val="Hyperlink"/>
            <w:bCs/>
            <w:noProof/>
          </w:rPr>
          <w:t>Grafiek 4: Politieke variabelen Ibrahim Index (Mo Ibrahim Foundation, 2013)</w:t>
        </w:r>
        <w:r w:rsidRPr="000718A0">
          <w:rPr>
            <w:noProof/>
            <w:webHidden/>
          </w:rPr>
          <w:tab/>
        </w:r>
        <w:r w:rsidRPr="000718A0">
          <w:rPr>
            <w:noProof/>
            <w:webHidden/>
          </w:rPr>
          <w:fldChar w:fldCharType="begin"/>
        </w:r>
        <w:r w:rsidRPr="000718A0">
          <w:rPr>
            <w:noProof/>
            <w:webHidden/>
          </w:rPr>
          <w:instrText xml:space="preserve"> PAGEREF _Toc396944255 \h </w:instrText>
        </w:r>
        <w:r w:rsidRPr="000718A0">
          <w:rPr>
            <w:noProof/>
          </w:rPr>
        </w:r>
        <w:r w:rsidRPr="000718A0">
          <w:rPr>
            <w:noProof/>
            <w:webHidden/>
          </w:rPr>
          <w:fldChar w:fldCharType="separate"/>
        </w:r>
        <w:r w:rsidRPr="000718A0">
          <w:rPr>
            <w:noProof/>
            <w:webHidden/>
          </w:rPr>
          <w:t>23</w:t>
        </w:r>
        <w:r w:rsidRPr="000718A0">
          <w:rPr>
            <w:noProof/>
            <w:webHidden/>
          </w:rPr>
          <w:fldChar w:fldCharType="end"/>
        </w:r>
      </w:hyperlink>
    </w:p>
    <w:p w:rsidR="00C11F6F" w:rsidRPr="00C11F6F" w:rsidRDefault="00C11F6F" w:rsidP="00C11F6F">
      <w:pPr>
        <w:sectPr w:rsidR="00C11F6F" w:rsidRPr="00C11F6F" w:rsidSect="005F5E32">
          <w:footerReference w:type="even" r:id="rId8"/>
          <w:footerReference w:type="default" r:id="rId9"/>
          <w:pgSz w:w="11906" w:h="16838"/>
          <w:pgMar w:top="1134" w:right="1134" w:bottom="1134" w:left="1418" w:header="709" w:footer="709" w:gutter="0"/>
          <w:pgNumType w:fmt="lowerRoman" w:start="1"/>
          <w:cols w:space="708"/>
          <w:titlePg/>
          <w:docGrid w:linePitch="360"/>
        </w:sectPr>
      </w:pPr>
      <w:r w:rsidRPr="000718A0">
        <w:fldChar w:fldCharType="end"/>
      </w:r>
    </w:p>
    <w:p w:rsidR="00455834" w:rsidRPr="00217911" w:rsidRDefault="00846ECB" w:rsidP="00330419">
      <w:pPr>
        <w:pStyle w:val="Heading1"/>
        <w:numPr>
          <w:ilvl w:val="0"/>
          <w:numId w:val="0"/>
        </w:numPr>
        <w:rPr>
          <w:lang w:val="nl-NL"/>
        </w:rPr>
      </w:pPr>
      <w:bookmarkStart w:id="8" w:name="_Toc200538604"/>
      <w:bookmarkStart w:id="9" w:name="_Toc394462808"/>
      <w:bookmarkStart w:id="10" w:name="_Toc396944192"/>
      <w:r w:rsidRPr="00217911">
        <w:rPr>
          <w:lang w:val="nl-NL"/>
        </w:rPr>
        <w:lastRenderedPageBreak/>
        <w:t>HOOFDSTUK</w:t>
      </w:r>
      <w:r w:rsidR="009308B6" w:rsidRPr="00217911">
        <w:rPr>
          <w:lang w:val="nl-NL"/>
        </w:rPr>
        <w:t xml:space="preserve"> 1</w:t>
      </w:r>
      <w:r w:rsidR="004D42C4" w:rsidRPr="00217911">
        <w:rPr>
          <w:lang w:val="nl-NL"/>
        </w:rPr>
        <w:t xml:space="preserve"> </w:t>
      </w:r>
      <w:r w:rsidR="00867F98" w:rsidRPr="00217911">
        <w:rPr>
          <w:lang w:val="nl-NL"/>
        </w:rPr>
        <w:t>In</w:t>
      </w:r>
      <w:bookmarkEnd w:id="8"/>
      <w:r w:rsidR="00455834" w:rsidRPr="00217911">
        <w:rPr>
          <w:lang w:val="nl-NL"/>
        </w:rPr>
        <w:t>troductie</w:t>
      </w:r>
      <w:bookmarkEnd w:id="9"/>
      <w:bookmarkEnd w:id="10"/>
    </w:p>
    <w:p w:rsidR="00455834" w:rsidRPr="00455834" w:rsidRDefault="00455834" w:rsidP="00F45321">
      <w:pPr>
        <w:spacing w:line="360" w:lineRule="auto"/>
        <w:rPr>
          <w:lang w:val="nl-NL"/>
        </w:rPr>
      </w:pPr>
    </w:p>
    <w:p w:rsidR="00ED33C7" w:rsidRDefault="0098555E" w:rsidP="004D409D">
      <w:pPr>
        <w:spacing w:line="360" w:lineRule="auto"/>
        <w:rPr>
          <w:lang w:val="nl-NL"/>
        </w:rPr>
      </w:pPr>
      <w:r w:rsidRPr="005D72DB">
        <w:rPr>
          <w:lang w:val="nl-NL"/>
        </w:rPr>
        <w:t xml:space="preserve">Tegenwoordig </w:t>
      </w:r>
      <w:r w:rsidR="005D72DB" w:rsidRPr="005D72DB">
        <w:rPr>
          <w:lang w:val="nl-NL"/>
        </w:rPr>
        <w:t xml:space="preserve">beleggen veel beleggers in </w:t>
      </w:r>
      <w:r w:rsidR="00107010">
        <w:rPr>
          <w:lang w:val="nl-NL"/>
        </w:rPr>
        <w:t>opkomende markten</w:t>
      </w:r>
      <w:r w:rsidR="005D72DB">
        <w:rPr>
          <w:lang w:val="nl-NL"/>
        </w:rPr>
        <w:t xml:space="preserve">. </w:t>
      </w:r>
      <w:r w:rsidR="00107010">
        <w:rPr>
          <w:lang w:val="nl-NL"/>
        </w:rPr>
        <w:t xml:space="preserve">Beleggers lopen een hoger risico bij een opkomende markt </w:t>
      </w:r>
      <w:r w:rsidR="00012ECB">
        <w:rPr>
          <w:lang w:val="nl-NL"/>
        </w:rPr>
        <w:t>dan bij ee</w:t>
      </w:r>
      <w:r w:rsidR="00942699">
        <w:rPr>
          <w:lang w:val="nl-NL"/>
        </w:rPr>
        <w:t>n ontwikkelde markt</w:t>
      </w:r>
      <w:r w:rsidR="00012ECB">
        <w:rPr>
          <w:lang w:val="nl-NL"/>
        </w:rPr>
        <w:t xml:space="preserve">, maar </w:t>
      </w:r>
      <w:r w:rsidR="00107010">
        <w:rPr>
          <w:lang w:val="nl-NL"/>
        </w:rPr>
        <w:t xml:space="preserve">daartegenover staat dat het </w:t>
      </w:r>
      <w:r w:rsidR="005D72DB">
        <w:rPr>
          <w:lang w:val="nl-NL"/>
        </w:rPr>
        <w:t xml:space="preserve">verwachte rendement </w:t>
      </w:r>
      <w:r w:rsidR="00107010">
        <w:rPr>
          <w:lang w:val="nl-NL"/>
        </w:rPr>
        <w:t xml:space="preserve">ook hoger is </w:t>
      </w:r>
      <w:r w:rsidR="00012ECB">
        <w:rPr>
          <w:lang w:val="nl-NL"/>
        </w:rPr>
        <w:t>bij</w:t>
      </w:r>
      <w:r w:rsidR="00942699">
        <w:rPr>
          <w:lang w:val="nl-NL"/>
        </w:rPr>
        <w:t xml:space="preserve"> een opkomende markt</w:t>
      </w:r>
      <w:r w:rsidR="00107010">
        <w:rPr>
          <w:lang w:val="nl-NL"/>
        </w:rPr>
        <w:t>.</w:t>
      </w:r>
      <w:r w:rsidR="005D72DB">
        <w:rPr>
          <w:lang w:val="nl-NL"/>
        </w:rPr>
        <w:t xml:space="preserve"> Een van de opkomende markten</w:t>
      </w:r>
      <w:r w:rsidR="001D390F" w:rsidRPr="001D390F">
        <w:rPr>
          <w:lang w:val="nl-NL"/>
        </w:rPr>
        <w:t xml:space="preserve"> </w:t>
      </w:r>
      <w:r w:rsidR="001D390F">
        <w:rPr>
          <w:lang w:val="nl-NL"/>
        </w:rPr>
        <w:t>v</w:t>
      </w:r>
      <w:r w:rsidR="001D390F" w:rsidRPr="00DC5BF0">
        <w:rPr>
          <w:lang w:val="nl-NL"/>
        </w:rPr>
        <w:t>olgens S&amp;P, MSCI, FTSE Group, Dow Jones, BBVA en de Emerging Markets Index</w:t>
      </w:r>
      <w:r w:rsidR="001D390F">
        <w:rPr>
          <w:lang w:val="nl-NL"/>
        </w:rPr>
        <w:t xml:space="preserve"> </w:t>
      </w:r>
      <w:r w:rsidR="005D72DB">
        <w:rPr>
          <w:lang w:val="nl-NL"/>
        </w:rPr>
        <w:t>is Egypte</w:t>
      </w:r>
      <w:r w:rsidR="00A27B07">
        <w:rPr>
          <w:lang w:val="nl-NL"/>
        </w:rPr>
        <w:t xml:space="preserve"> (“Emerging markets”, n.d.)</w:t>
      </w:r>
      <w:r w:rsidR="005D72DB">
        <w:rPr>
          <w:lang w:val="nl-NL"/>
        </w:rPr>
        <w:t xml:space="preserve">, waar het tegenwoordig </w:t>
      </w:r>
      <w:r w:rsidR="00C734DE">
        <w:rPr>
          <w:lang w:val="nl-NL"/>
        </w:rPr>
        <w:t xml:space="preserve">nog steeds </w:t>
      </w:r>
      <w:r w:rsidR="005D72DB">
        <w:rPr>
          <w:lang w:val="nl-NL"/>
        </w:rPr>
        <w:t xml:space="preserve">politiek instabiel is. </w:t>
      </w:r>
      <w:r w:rsidR="001731B8">
        <w:rPr>
          <w:lang w:val="nl-NL"/>
        </w:rPr>
        <w:t>Voor het uitbreken van de crisis in januari 2011, was Egypte een van de snelst groeiende markten in de wereld. Buitenlandse investeringen stuwden de EGX30</w:t>
      </w:r>
      <w:r w:rsidR="003A198F">
        <w:rPr>
          <w:lang w:val="nl-NL"/>
        </w:rPr>
        <w:t xml:space="preserve"> index</w:t>
      </w:r>
      <w:r w:rsidR="00932249">
        <w:rPr>
          <w:lang w:val="nl-NL"/>
        </w:rPr>
        <w:t xml:space="preserve"> (top 30 bedrijven in termen van liquiditeit en activiteit)</w:t>
      </w:r>
      <w:r w:rsidR="001731B8">
        <w:rPr>
          <w:lang w:val="nl-NL"/>
        </w:rPr>
        <w:t xml:space="preserve"> in 2010 15% omhoog (“Egyptische beurs weer open”, 2011). </w:t>
      </w:r>
    </w:p>
    <w:p w:rsidR="00CC360C" w:rsidRDefault="00CC360C" w:rsidP="004D409D">
      <w:pPr>
        <w:spacing w:line="360" w:lineRule="auto"/>
        <w:rPr>
          <w:lang w:val="nl-NL"/>
        </w:rPr>
      </w:pPr>
    </w:p>
    <w:p w:rsidR="00037A09" w:rsidRDefault="001731B8" w:rsidP="004D409D">
      <w:pPr>
        <w:spacing w:line="360" w:lineRule="auto"/>
        <w:rPr>
          <w:lang w:val="nl-NL"/>
        </w:rPr>
      </w:pPr>
      <w:r>
        <w:rPr>
          <w:lang w:val="nl-NL"/>
        </w:rPr>
        <w:t>De politieke instabiliteit</w:t>
      </w:r>
      <w:r w:rsidR="00C734DE">
        <w:rPr>
          <w:lang w:val="nl-NL"/>
        </w:rPr>
        <w:t xml:space="preserve"> van het land</w:t>
      </w:r>
      <w:r w:rsidR="00037A09">
        <w:rPr>
          <w:lang w:val="nl-NL"/>
        </w:rPr>
        <w:t xml:space="preserve"> is tot een hoogtepunt gekomen in 2011, waar Hosni Mubarak na </w:t>
      </w:r>
      <w:r w:rsidR="00547122">
        <w:rPr>
          <w:lang w:val="nl-NL"/>
        </w:rPr>
        <w:t>bijna 30 jaar</w:t>
      </w:r>
      <w:r w:rsidR="00037A09">
        <w:rPr>
          <w:lang w:val="nl-NL"/>
        </w:rPr>
        <w:t xml:space="preserve"> van presidentschap afscheid nam </w:t>
      </w:r>
      <w:r w:rsidR="00455834">
        <w:rPr>
          <w:lang w:val="nl-NL"/>
        </w:rPr>
        <w:t>als le</w:t>
      </w:r>
      <w:r w:rsidR="00187441">
        <w:rPr>
          <w:lang w:val="nl-NL"/>
        </w:rPr>
        <w:t>ider van het land. In appendix A</w:t>
      </w:r>
      <w:r w:rsidR="00455834">
        <w:rPr>
          <w:lang w:val="nl-NL"/>
        </w:rPr>
        <w:t xml:space="preserve"> i</w:t>
      </w:r>
      <w:r w:rsidR="00DD4534">
        <w:rPr>
          <w:lang w:val="nl-NL"/>
        </w:rPr>
        <w:t>s een tabel te vinden, waarin</w:t>
      </w:r>
      <w:r w:rsidR="001D6416">
        <w:rPr>
          <w:lang w:val="nl-NL"/>
        </w:rPr>
        <w:t xml:space="preserve"> </w:t>
      </w:r>
      <w:r w:rsidR="00DD4534">
        <w:rPr>
          <w:lang w:val="nl-NL"/>
        </w:rPr>
        <w:t xml:space="preserve">er </w:t>
      </w:r>
      <w:r w:rsidR="001D6416">
        <w:rPr>
          <w:lang w:val="nl-NL"/>
        </w:rPr>
        <w:t xml:space="preserve">is </w:t>
      </w:r>
      <w:r w:rsidR="00037A09">
        <w:rPr>
          <w:lang w:val="nl-NL"/>
        </w:rPr>
        <w:t>te zien wat er allemaal is gebeurd in Egypte</w:t>
      </w:r>
      <w:r w:rsidR="003408B1">
        <w:rPr>
          <w:lang w:val="nl-NL"/>
        </w:rPr>
        <w:t xml:space="preserve"> de afgelopen jaren</w:t>
      </w:r>
      <w:r w:rsidR="00037A09">
        <w:rPr>
          <w:lang w:val="nl-NL"/>
        </w:rPr>
        <w:t xml:space="preserve">, op politiek gebied en </w:t>
      </w:r>
      <w:r w:rsidR="00945D14">
        <w:rPr>
          <w:lang w:val="nl-NL"/>
        </w:rPr>
        <w:t xml:space="preserve">qua demonstraties en </w:t>
      </w:r>
      <w:r w:rsidR="00037A09">
        <w:rPr>
          <w:lang w:val="nl-NL"/>
        </w:rPr>
        <w:t>geweld.</w:t>
      </w:r>
      <w:r w:rsidR="00BF74AB">
        <w:rPr>
          <w:lang w:val="nl-NL"/>
        </w:rPr>
        <w:t xml:space="preserve"> Tijdens de politieke instabiliteit </w:t>
      </w:r>
      <w:r w:rsidR="003408B1">
        <w:rPr>
          <w:lang w:val="nl-NL"/>
        </w:rPr>
        <w:t xml:space="preserve">in 2011 </w:t>
      </w:r>
      <w:r w:rsidR="00BF74AB">
        <w:rPr>
          <w:lang w:val="nl-NL"/>
        </w:rPr>
        <w:t xml:space="preserve">waren de banken </w:t>
      </w:r>
      <w:r w:rsidR="00151F0A">
        <w:rPr>
          <w:lang w:val="nl-NL"/>
        </w:rPr>
        <w:t xml:space="preserve">bijna </w:t>
      </w:r>
      <w:r w:rsidR="00BF74AB">
        <w:rPr>
          <w:lang w:val="nl-NL"/>
        </w:rPr>
        <w:t xml:space="preserve">een week lang dicht en de Egyptische beurs was </w:t>
      </w:r>
      <w:r w:rsidR="009E7032">
        <w:rPr>
          <w:lang w:val="nl-NL"/>
        </w:rPr>
        <w:t xml:space="preserve">bijna twee maanden </w:t>
      </w:r>
      <w:r w:rsidR="00BF74AB">
        <w:rPr>
          <w:lang w:val="nl-NL"/>
        </w:rPr>
        <w:t xml:space="preserve">dicht. </w:t>
      </w:r>
      <w:r w:rsidR="00CE712D">
        <w:rPr>
          <w:lang w:val="nl-NL"/>
        </w:rPr>
        <w:t>Economen beweerden dat d</w:t>
      </w:r>
      <w:r w:rsidR="00B615A6">
        <w:rPr>
          <w:lang w:val="nl-NL"/>
        </w:rPr>
        <w:t xml:space="preserve">e politieke onrust en de sluiting van de banken en beurs slecht </w:t>
      </w:r>
      <w:r w:rsidR="00CE712D">
        <w:rPr>
          <w:lang w:val="nl-NL"/>
        </w:rPr>
        <w:t xml:space="preserve">zouden zijn </w:t>
      </w:r>
      <w:r w:rsidR="00B615A6">
        <w:rPr>
          <w:lang w:val="nl-NL"/>
        </w:rPr>
        <w:t>voor het land en buitenl</w:t>
      </w:r>
      <w:r w:rsidR="00656578">
        <w:rPr>
          <w:lang w:val="nl-NL"/>
        </w:rPr>
        <w:t xml:space="preserve">andse investeerders </w:t>
      </w:r>
      <w:r w:rsidR="00CE712D">
        <w:rPr>
          <w:lang w:val="nl-NL"/>
        </w:rPr>
        <w:t xml:space="preserve">zouden </w:t>
      </w:r>
      <w:r w:rsidR="00656578">
        <w:rPr>
          <w:lang w:val="nl-NL"/>
        </w:rPr>
        <w:t xml:space="preserve">weg houden. </w:t>
      </w:r>
      <w:r>
        <w:rPr>
          <w:lang w:val="nl-NL"/>
        </w:rPr>
        <w:t>(“Banken in Egypte weer open”, 2011)</w:t>
      </w:r>
      <w:r w:rsidR="00BF74AB">
        <w:rPr>
          <w:lang w:val="nl-NL"/>
        </w:rPr>
        <w:t>.</w:t>
      </w:r>
    </w:p>
    <w:p w:rsidR="00BF74AB" w:rsidRDefault="00BF74AB" w:rsidP="004D409D">
      <w:pPr>
        <w:spacing w:line="360" w:lineRule="auto"/>
        <w:rPr>
          <w:lang w:val="nl-NL"/>
        </w:rPr>
      </w:pPr>
    </w:p>
    <w:p w:rsidR="009E7032" w:rsidRDefault="00FB71E4" w:rsidP="004D409D">
      <w:pPr>
        <w:spacing w:line="360" w:lineRule="auto"/>
        <w:rPr>
          <w:lang w:val="nl-NL"/>
        </w:rPr>
      </w:pPr>
      <w:r>
        <w:rPr>
          <w:lang w:val="nl-NL"/>
        </w:rPr>
        <w:t xml:space="preserve">De </w:t>
      </w:r>
      <w:r w:rsidR="003B712B">
        <w:rPr>
          <w:lang w:val="nl-NL"/>
        </w:rPr>
        <w:t xml:space="preserve">Egyptische </w:t>
      </w:r>
      <w:r>
        <w:rPr>
          <w:lang w:val="nl-NL"/>
        </w:rPr>
        <w:t>beurs verloor 16</w:t>
      </w:r>
      <w:r w:rsidR="00151F0A">
        <w:rPr>
          <w:lang w:val="nl-NL"/>
        </w:rPr>
        <w:t>%</w:t>
      </w:r>
      <w:r w:rsidR="008F00DA">
        <w:rPr>
          <w:lang w:val="nl-NL"/>
        </w:rPr>
        <w:t xml:space="preserve"> (</w:t>
      </w:r>
      <w:r w:rsidR="00656578">
        <w:rPr>
          <w:lang w:val="nl-NL"/>
        </w:rPr>
        <w:t xml:space="preserve">omgerekend </w:t>
      </w:r>
      <w:r w:rsidR="008F00DA">
        <w:rPr>
          <w:lang w:val="nl-NL"/>
        </w:rPr>
        <w:t>€8,6 miljard</w:t>
      </w:r>
      <w:r w:rsidR="00DD4534">
        <w:rPr>
          <w:lang w:val="nl-NL"/>
        </w:rPr>
        <w:t>)</w:t>
      </w:r>
      <w:r w:rsidR="00151F0A">
        <w:rPr>
          <w:lang w:val="nl-NL"/>
        </w:rPr>
        <w:t xml:space="preserve"> van zijn waarde in de twee dagen voordat hij gesloten werd. </w:t>
      </w:r>
      <w:r w:rsidR="009E7032">
        <w:rPr>
          <w:lang w:val="nl-NL"/>
        </w:rPr>
        <w:t>Op 23 maart</w:t>
      </w:r>
      <w:r w:rsidR="0083107D">
        <w:rPr>
          <w:lang w:val="nl-NL"/>
        </w:rPr>
        <w:t xml:space="preserve"> 2011</w:t>
      </w:r>
      <w:r w:rsidR="009E7032">
        <w:rPr>
          <w:lang w:val="nl-NL"/>
        </w:rPr>
        <w:t xml:space="preserve"> ging de effectenbeurs weer open en daalden de</w:t>
      </w:r>
      <w:r w:rsidR="002969D6">
        <w:rPr>
          <w:lang w:val="nl-NL"/>
        </w:rPr>
        <w:t xml:space="preserve"> koersen met 9%. </w:t>
      </w:r>
      <w:r w:rsidR="0018453E">
        <w:rPr>
          <w:lang w:val="nl-NL"/>
        </w:rPr>
        <w:t>De dagen erna bleven de koersen ook nog</w:t>
      </w:r>
      <w:r w:rsidR="00CE712D">
        <w:rPr>
          <w:lang w:val="nl-NL"/>
        </w:rPr>
        <w:t xml:space="preserve"> regelmatig</w:t>
      </w:r>
      <w:r w:rsidR="0018453E">
        <w:rPr>
          <w:lang w:val="nl-NL"/>
        </w:rPr>
        <w:t xml:space="preserve"> dalen. </w:t>
      </w:r>
      <w:r w:rsidR="00A64B09">
        <w:rPr>
          <w:lang w:val="nl-NL"/>
        </w:rPr>
        <w:t xml:space="preserve">Hieruit </w:t>
      </w:r>
      <w:r w:rsidR="00937F2B">
        <w:rPr>
          <w:lang w:val="nl-NL"/>
        </w:rPr>
        <w:t>kan</w:t>
      </w:r>
      <w:r w:rsidR="00CE712D">
        <w:rPr>
          <w:lang w:val="nl-NL"/>
        </w:rPr>
        <w:t xml:space="preserve"> dus </w:t>
      </w:r>
      <w:r w:rsidR="00937F2B">
        <w:rPr>
          <w:lang w:val="nl-NL"/>
        </w:rPr>
        <w:t xml:space="preserve">opgemaakt worden </w:t>
      </w:r>
      <w:r w:rsidR="0018453E">
        <w:rPr>
          <w:lang w:val="nl-NL"/>
        </w:rPr>
        <w:t xml:space="preserve">dat internationale investeerders </w:t>
      </w:r>
      <w:r w:rsidR="00CE712D">
        <w:rPr>
          <w:lang w:val="nl-NL"/>
        </w:rPr>
        <w:t xml:space="preserve">inderdaad </w:t>
      </w:r>
      <w:r w:rsidR="0018453E">
        <w:rPr>
          <w:lang w:val="nl-NL"/>
        </w:rPr>
        <w:t>nog geen vertrouwen hadden in de politieke stabiliteit</w:t>
      </w:r>
      <w:r w:rsidR="001004C0">
        <w:rPr>
          <w:lang w:val="nl-NL"/>
        </w:rPr>
        <w:t xml:space="preserve"> van Egypte</w:t>
      </w:r>
      <w:r w:rsidR="0018453E">
        <w:rPr>
          <w:lang w:val="nl-NL"/>
        </w:rPr>
        <w:t xml:space="preserve">. De handel op de beurs werd ook regelmatig een paar keer stilgelegd om sterke koersdalingen af te remmen. Hoewel de regering </w:t>
      </w:r>
      <w:r w:rsidR="00D27ACF">
        <w:rPr>
          <w:lang w:val="nl-NL"/>
        </w:rPr>
        <w:t>verklaarde dat de Egyptische economie er goed voor</w:t>
      </w:r>
      <w:r w:rsidR="00B93440">
        <w:rPr>
          <w:lang w:val="nl-NL"/>
        </w:rPr>
        <w:t xml:space="preserve"> stond</w:t>
      </w:r>
      <w:r w:rsidR="0018453E">
        <w:rPr>
          <w:lang w:val="nl-NL"/>
        </w:rPr>
        <w:t xml:space="preserve">, </w:t>
      </w:r>
      <w:r w:rsidR="00CE712D">
        <w:rPr>
          <w:lang w:val="nl-NL"/>
        </w:rPr>
        <w:t xml:space="preserve">bleven </w:t>
      </w:r>
      <w:r w:rsidR="0018453E">
        <w:rPr>
          <w:lang w:val="nl-NL"/>
        </w:rPr>
        <w:t>buitenlandse investeerders</w:t>
      </w:r>
      <w:r w:rsidR="00CE712D">
        <w:rPr>
          <w:lang w:val="nl-NL"/>
        </w:rPr>
        <w:t xml:space="preserve"> </w:t>
      </w:r>
      <w:r w:rsidR="001B630C">
        <w:rPr>
          <w:lang w:val="nl-NL"/>
        </w:rPr>
        <w:t xml:space="preserve">toch </w:t>
      </w:r>
      <w:r w:rsidR="00CE712D">
        <w:rPr>
          <w:lang w:val="nl-NL"/>
        </w:rPr>
        <w:t xml:space="preserve">weg van de </w:t>
      </w:r>
      <w:r w:rsidR="00937F2B">
        <w:rPr>
          <w:lang w:val="nl-NL"/>
        </w:rPr>
        <w:t>beurs</w:t>
      </w:r>
      <w:r w:rsidR="0018453E">
        <w:rPr>
          <w:lang w:val="nl-NL"/>
        </w:rPr>
        <w:t xml:space="preserve">. </w:t>
      </w:r>
      <w:r w:rsidR="00B93440">
        <w:rPr>
          <w:lang w:val="nl-NL"/>
        </w:rPr>
        <w:t xml:space="preserve">(“Beurs Cairo weer open”, 2011). </w:t>
      </w:r>
    </w:p>
    <w:p w:rsidR="007B2ADF" w:rsidRDefault="007B2ADF" w:rsidP="004D409D">
      <w:pPr>
        <w:spacing w:line="360" w:lineRule="auto"/>
        <w:rPr>
          <w:lang w:val="nl-NL"/>
        </w:rPr>
      </w:pPr>
    </w:p>
    <w:p w:rsidR="000F0DA1" w:rsidRDefault="007B2ADF" w:rsidP="00945D14">
      <w:pPr>
        <w:spacing w:line="360" w:lineRule="auto"/>
        <w:rPr>
          <w:lang w:val="nl-NL"/>
        </w:rPr>
      </w:pPr>
      <w:r>
        <w:rPr>
          <w:lang w:val="nl-NL"/>
        </w:rPr>
        <w:t>Wat hieruit blijkt is dat de politieke situatie</w:t>
      </w:r>
      <w:r w:rsidR="00E5323B">
        <w:rPr>
          <w:lang w:val="nl-NL"/>
        </w:rPr>
        <w:t xml:space="preserve"> (</w:t>
      </w:r>
      <w:r w:rsidR="00696414">
        <w:rPr>
          <w:lang w:val="nl-NL"/>
        </w:rPr>
        <w:t xml:space="preserve">een </w:t>
      </w:r>
      <w:r w:rsidR="00E5323B">
        <w:rPr>
          <w:lang w:val="nl-NL"/>
        </w:rPr>
        <w:t>onderdeel van politiek risico)</w:t>
      </w:r>
      <w:r>
        <w:rPr>
          <w:lang w:val="nl-NL"/>
        </w:rPr>
        <w:t xml:space="preserve"> een negatieve invloed heeft gehad op de beurs en de economie van Egypte. </w:t>
      </w:r>
      <w:r w:rsidR="00B86E38">
        <w:rPr>
          <w:lang w:val="nl-NL"/>
        </w:rPr>
        <w:t xml:space="preserve">Terwijl politiek risico </w:t>
      </w:r>
      <w:r w:rsidR="00013FA0">
        <w:rPr>
          <w:lang w:val="nl-NL"/>
        </w:rPr>
        <w:t xml:space="preserve">juist </w:t>
      </w:r>
      <w:r w:rsidR="009303E1" w:rsidRPr="009303E1">
        <w:rPr>
          <w:lang w:val="nl-NL"/>
        </w:rPr>
        <w:t xml:space="preserve">kan worden begrepen en klein </w:t>
      </w:r>
      <w:r w:rsidR="00B86E38">
        <w:rPr>
          <w:lang w:val="nl-NL"/>
        </w:rPr>
        <w:t xml:space="preserve">kan worden </w:t>
      </w:r>
      <w:r w:rsidR="009303E1" w:rsidRPr="009303E1">
        <w:rPr>
          <w:lang w:val="nl-NL"/>
        </w:rPr>
        <w:t>gehouden door vooruit te kijken en slim te investeren. Dit is</w:t>
      </w:r>
      <w:r w:rsidR="00B86E38">
        <w:rPr>
          <w:lang w:val="nl-NL"/>
        </w:rPr>
        <w:t xml:space="preserve"> wellicht</w:t>
      </w:r>
      <w:r w:rsidR="009303E1" w:rsidRPr="009303E1">
        <w:rPr>
          <w:lang w:val="nl-NL"/>
        </w:rPr>
        <w:t xml:space="preserve"> gemakkelijker </w:t>
      </w:r>
      <w:r w:rsidR="009303E1">
        <w:rPr>
          <w:lang w:val="nl-NL"/>
        </w:rPr>
        <w:t>te doen bij een ontwikkelde markt</w:t>
      </w:r>
      <w:r w:rsidR="009303E1" w:rsidRPr="009303E1">
        <w:rPr>
          <w:lang w:val="nl-NL"/>
        </w:rPr>
        <w:t xml:space="preserve"> (zoals bijvoo</w:t>
      </w:r>
      <w:r w:rsidR="009303E1">
        <w:rPr>
          <w:lang w:val="nl-NL"/>
        </w:rPr>
        <w:t>rbeeld in Europa) dan bij een opkomende mark</w:t>
      </w:r>
      <w:r w:rsidR="009303E1" w:rsidRPr="009303E1">
        <w:rPr>
          <w:lang w:val="nl-NL"/>
        </w:rPr>
        <w:t xml:space="preserve">t als Egypte. </w:t>
      </w:r>
      <w:r w:rsidR="009303E1">
        <w:rPr>
          <w:lang w:val="nl-NL"/>
        </w:rPr>
        <w:t xml:space="preserve">De vraag is dus wat voor </w:t>
      </w:r>
      <w:r w:rsidR="009303E1" w:rsidRPr="009303E1">
        <w:rPr>
          <w:lang w:val="nl-NL"/>
        </w:rPr>
        <w:t xml:space="preserve">effect politiek risico </w:t>
      </w:r>
      <w:r w:rsidR="009A3288">
        <w:rPr>
          <w:lang w:val="nl-NL"/>
        </w:rPr>
        <w:t xml:space="preserve">op de lange termijn </w:t>
      </w:r>
      <w:r w:rsidR="009303E1" w:rsidRPr="009303E1">
        <w:rPr>
          <w:lang w:val="nl-NL"/>
        </w:rPr>
        <w:t xml:space="preserve">heeft op de prestatie </w:t>
      </w:r>
      <w:r w:rsidR="009303E1">
        <w:rPr>
          <w:lang w:val="nl-NL"/>
        </w:rPr>
        <w:t xml:space="preserve">van bedrijven </w:t>
      </w:r>
      <w:r w:rsidR="005C0B20">
        <w:rPr>
          <w:lang w:val="nl-NL"/>
        </w:rPr>
        <w:t>op de financiële markt in Egypte</w:t>
      </w:r>
      <w:r w:rsidR="009303E1" w:rsidRPr="009303E1">
        <w:rPr>
          <w:lang w:val="nl-NL"/>
        </w:rPr>
        <w:t>. De onderzoeksvraag is daarom: “</w:t>
      </w:r>
      <w:r w:rsidR="005E5190" w:rsidRPr="00187441">
        <w:rPr>
          <w:i/>
          <w:lang w:val="nl-NL"/>
        </w:rPr>
        <w:t xml:space="preserve">Wat is het verwachte effect van een verhoogd </w:t>
      </w:r>
      <w:r w:rsidR="009303E1" w:rsidRPr="00187441">
        <w:rPr>
          <w:i/>
          <w:lang w:val="nl-NL"/>
        </w:rPr>
        <w:t xml:space="preserve">politiek risico </w:t>
      </w:r>
      <w:r w:rsidR="005E5190" w:rsidRPr="00187441">
        <w:rPr>
          <w:i/>
          <w:lang w:val="nl-NL"/>
        </w:rPr>
        <w:t xml:space="preserve">op de </w:t>
      </w:r>
      <w:r w:rsidR="009303E1" w:rsidRPr="00187441">
        <w:rPr>
          <w:i/>
          <w:lang w:val="nl-NL"/>
        </w:rPr>
        <w:t xml:space="preserve">prestatie van </w:t>
      </w:r>
      <w:r w:rsidR="005E5190" w:rsidRPr="00187441">
        <w:rPr>
          <w:i/>
          <w:lang w:val="nl-NL"/>
        </w:rPr>
        <w:t xml:space="preserve">bedrijven op </w:t>
      </w:r>
      <w:r w:rsidR="009303E1" w:rsidRPr="00187441">
        <w:rPr>
          <w:i/>
          <w:lang w:val="nl-NL"/>
        </w:rPr>
        <w:t>de financiële markt in Egypte?</w:t>
      </w:r>
      <w:r w:rsidR="009303E1" w:rsidRPr="009303E1">
        <w:rPr>
          <w:lang w:val="nl-NL"/>
        </w:rPr>
        <w:t>”</w:t>
      </w:r>
    </w:p>
    <w:p w:rsidR="00107010" w:rsidRDefault="00107010" w:rsidP="00945D14">
      <w:pPr>
        <w:spacing w:line="360" w:lineRule="auto"/>
        <w:rPr>
          <w:lang w:val="nl-NL"/>
        </w:rPr>
      </w:pPr>
    </w:p>
    <w:p w:rsidR="00EF0293" w:rsidRDefault="00EF0293" w:rsidP="00945D14">
      <w:pPr>
        <w:spacing w:line="360" w:lineRule="auto"/>
        <w:rPr>
          <w:lang w:val="nl-NL"/>
        </w:rPr>
      </w:pPr>
      <w:r>
        <w:rPr>
          <w:lang w:val="nl-NL"/>
        </w:rPr>
        <w:lastRenderedPageBreak/>
        <w:t>Het</w:t>
      </w:r>
      <w:r w:rsidR="00305834">
        <w:rPr>
          <w:lang w:val="nl-NL"/>
        </w:rPr>
        <w:t xml:space="preserve"> doel van het onderzoek </w:t>
      </w:r>
      <w:r>
        <w:rPr>
          <w:lang w:val="nl-NL"/>
        </w:rPr>
        <w:t>is om te bepalen of bepaalde</w:t>
      </w:r>
      <w:r w:rsidR="00305834">
        <w:rPr>
          <w:lang w:val="nl-NL"/>
        </w:rPr>
        <w:t xml:space="preserve"> politieke</w:t>
      </w:r>
      <w:r w:rsidR="00396005">
        <w:rPr>
          <w:lang w:val="nl-NL"/>
        </w:rPr>
        <w:t xml:space="preserve"> risico</w:t>
      </w:r>
      <w:r w:rsidR="00305834">
        <w:rPr>
          <w:lang w:val="nl-NL"/>
        </w:rPr>
        <w:t xml:space="preserve"> indicatoren</w:t>
      </w:r>
      <w:r w:rsidR="00B86E38">
        <w:rPr>
          <w:lang w:val="nl-NL"/>
        </w:rPr>
        <w:t xml:space="preserve"> (bijv. effectiviteit van de overheid of de rechtsstaat)</w:t>
      </w:r>
      <w:r>
        <w:rPr>
          <w:lang w:val="nl-NL"/>
        </w:rPr>
        <w:t>,</w:t>
      </w:r>
      <w:r w:rsidR="00305834">
        <w:rPr>
          <w:lang w:val="nl-NL"/>
        </w:rPr>
        <w:t xml:space="preserve"> die behoren tot politiek risico</w:t>
      </w:r>
      <w:r>
        <w:rPr>
          <w:lang w:val="nl-NL"/>
        </w:rPr>
        <w:t>,</w:t>
      </w:r>
      <w:r w:rsidR="00305834">
        <w:rPr>
          <w:lang w:val="nl-NL"/>
        </w:rPr>
        <w:t xml:space="preserve"> een eff</w:t>
      </w:r>
      <w:r w:rsidR="004C249C">
        <w:rPr>
          <w:lang w:val="nl-NL"/>
        </w:rPr>
        <w:t xml:space="preserve">ect hebben op de </w:t>
      </w:r>
      <w:r w:rsidR="00305834">
        <w:rPr>
          <w:lang w:val="nl-NL"/>
        </w:rPr>
        <w:t>prestatie van bedrijven</w:t>
      </w:r>
      <w:r w:rsidR="004C249C">
        <w:rPr>
          <w:lang w:val="nl-NL"/>
        </w:rPr>
        <w:t xml:space="preserve"> op de financiële markt</w:t>
      </w:r>
      <w:r w:rsidR="00305834">
        <w:rPr>
          <w:lang w:val="nl-NL"/>
        </w:rPr>
        <w:t xml:space="preserve"> in Egypte. </w:t>
      </w:r>
      <w:r>
        <w:rPr>
          <w:lang w:val="nl-NL"/>
        </w:rPr>
        <w:t xml:space="preserve">De verwachting is dat een verhoogd politiek risico leidt tot een lagere financiële prestatie. </w:t>
      </w:r>
      <w:r w:rsidR="00396005">
        <w:rPr>
          <w:lang w:val="nl-NL"/>
        </w:rPr>
        <w:t xml:space="preserve">Per land verschilt politiek risico, zo kan bijvoorbeeld de nationale veiligheid van Egypte een grotere rol spelen voor politiek risico dan bij een ander land. Het is ook mogelijk dat de persoonlijke veiligheid een grotere impact heeft op de financiële prestatie in Egypte dan de impact van de nationale veiligheid. </w:t>
      </w:r>
    </w:p>
    <w:p w:rsidR="00385625" w:rsidRDefault="00385625" w:rsidP="00385625">
      <w:pPr>
        <w:spacing w:line="360" w:lineRule="auto"/>
        <w:rPr>
          <w:lang w:val="nl-NL"/>
        </w:rPr>
      </w:pPr>
    </w:p>
    <w:p w:rsidR="000B06E0" w:rsidRDefault="00385625" w:rsidP="00945D14">
      <w:pPr>
        <w:spacing w:line="360" w:lineRule="auto"/>
        <w:rPr>
          <w:lang w:val="nl-NL"/>
        </w:rPr>
      </w:pPr>
      <w:r>
        <w:rPr>
          <w:lang w:val="nl-NL"/>
        </w:rPr>
        <w:t xml:space="preserve">Het </w:t>
      </w:r>
      <w:r w:rsidR="006A7936">
        <w:rPr>
          <w:lang w:val="nl-NL"/>
        </w:rPr>
        <w:t>onderwerp</w:t>
      </w:r>
      <w:r w:rsidR="0020631F">
        <w:rPr>
          <w:lang w:val="nl-NL"/>
        </w:rPr>
        <w:t xml:space="preserve"> </w:t>
      </w:r>
      <w:r>
        <w:rPr>
          <w:lang w:val="nl-NL"/>
        </w:rPr>
        <w:t xml:space="preserve">is </w:t>
      </w:r>
      <w:r w:rsidR="006A7936">
        <w:rPr>
          <w:lang w:val="nl-NL"/>
        </w:rPr>
        <w:t xml:space="preserve">dus </w:t>
      </w:r>
      <w:r>
        <w:rPr>
          <w:lang w:val="nl-NL"/>
        </w:rPr>
        <w:t xml:space="preserve">wetenschappelijk relevant, omdat de aandelenmarkten van </w:t>
      </w:r>
      <w:r w:rsidR="003C1A0F">
        <w:rPr>
          <w:lang w:val="nl-NL"/>
        </w:rPr>
        <w:t>opkomende landen</w:t>
      </w:r>
      <w:r>
        <w:rPr>
          <w:lang w:val="nl-NL"/>
        </w:rPr>
        <w:t xml:space="preserve"> in Afrika nog redelijk onbekend terrein zijn. </w:t>
      </w:r>
      <w:r w:rsidR="00C90AE2">
        <w:rPr>
          <w:lang w:val="nl-NL"/>
        </w:rPr>
        <w:t>Terwijl politiek risico juist heersend is in opkomende markten en derde wereld landen</w:t>
      </w:r>
      <w:r w:rsidR="00AD1455">
        <w:rPr>
          <w:lang w:val="nl-NL"/>
        </w:rPr>
        <w:t xml:space="preserve"> (Akrani, 2012)</w:t>
      </w:r>
      <w:r w:rsidR="00C90AE2">
        <w:rPr>
          <w:lang w:val="nl-NL"/>
        </w:rPr>
        <w:t xml:space="preserve">. </w:t>
      </w:r>
      <w:r>
        <w:rPr>
          <w:lang w:val="nl-NL"/>
        </w:rPr>
        <w:t xml:space="preserve">Ook is de drijvende kracht van politiek risico per land anders. </w:t>
      </w:r>
      <w:r w:rsidR="00C90AE2">
        <w:rPr>
          <w:lang w:val="nl-NL"/>
        </w:rPr>
        <w:t>De vraag is dus welke politieke factoren een rol spelen voor het politieke risico in Egypte.</w:t>
      </w:r>
      <w:r w:rsidR="006A7936">
        <w:rPr>
          <w:lang w:val="nl-NL"/>
        </w:rPr>
        <w:t xml:space="preserve"> Het is m</w:t>
      </w:r>
      <w:r w:rsidR="000B06E0">
        <w:rPr>
          <w:lang w:val="nl-NL"/>
        </w:rPr>
        <w:t>aatschappelijk relevant</w:t>
      </w:r>
      <w:r w:rsidR="006A7936">
        <w:rPr>
          <w:lang w:val="nl-NL"/>
        </w:rPr>
        <w:t xml:space="preserve"> aangezien </w:t>
      </w:r>
      <w:r w:rsidR="00FB71E4">
        <w:rPr>
          <w:lang w:val="nl-NL"/>
        </w:rPr>
        <w:t>een aandelenmarkt met laag politiek risico belangrijk is voor bedrijven en het land. Het zorgt voor een betere internationale positie</w:t>
      </w:r>
      <w:r w:rsidR="003C1F5A">
        <w:rPr>
          <w:lang w:val="nl-NL"/>
        </w:rPr>
        <w:t xml:space="preserve"> en werkgelegenheid</w:t>
      </w:r>
      <w:r w:rsidR="00FB71E4">
        <w:rPr>
          <w:lang w:val="nl-NL"/>
        </w:rPr>
        <w:t xml:space="preserve">. </w:t>
      </w:r>
    </w:p>
    <w:p w:rsidR="000B06E0" w:rsidRDefault="000B06E0" w:rsidP="00945D14">
      <w:pPr>
        <w:spacing w:line="360" w:lineRule="auto"/>
        <w:rPr>
          <w:lang w:val="nl-NL"/>
        </w:rPr>
      </w:pPr>
    </w:p>
    <w:p w:rsidR="00BF359F" w:rsidRDefault="00700EA5" w:rsidP="00945D14">
      <w:pPr>
        <w:spacing w:line="360" w:lineRule="auto"/>
        <w:rPr>
          <w:lang w:val="nl-NL"/>
        </w:rPr>
      </w:pPr>
      <w:r>
        <w:rPr>
          <w:lang w:val="nl-NL"/>
        </w:rPr>
        <w:t>Na deze introductie</w:t>
      </w:r>
      <w:r w:rsidR="00BF359F">
        <w:rPr>
          <w:lang w:val="nl-NL"/>
        </w:rPr>
        <w:t xml:space="preserve"> </w:t>
      </w:r>
      <w:r w:rsidR="00F55154">
        <w:rPr>
          <w:lang w:val="nl-NL"/>
        </w:rPr>
        <w:t xml:space="preserve">zal eerst de relevante theorie voor het onderzoek aan bod komen. </w:t>
      </w:r>
      <w:r w:rsidR="007C0A4F">
        <w:rPr>
          <w:lang w:val="nl-NL"/>
        </w:rPr>
        <w:t xml:space="preserve">Namelijk politiek risico, de financiële analyse en prestatiemaatstaven en de relatie tussen politiek risico en de financiële prestatie en markt volgens de literatuur. </w:t>
      </w:r>
      <w:r w:rsidR="009E263E">
        <w:rPr>
          <w:lang w:val="nl-NL"/>
        </w:rPr>
        <w:t>Voor het onderzoek worden de prestatiemaatstaven rentabiliteit eigen vermogen, rentabiliteit totaal vermogen, rendement op tewerkgesteld kapitaal en de brutowinstmarge gebruikt. Deze zullen kort uitgelegd worden bij het theoretisch kader.</w:t>
      </w:r>
    </w:p>
    <w:p w:rsidR="00BF359F" w:rsidRDefault="00BF359F" w:rsidP="00945D14">
      <w:pPr>
        <w:spacing w:line="360" w:lineRule="auto"/>
        <w:rPr>
          <w:lang w:val="nl-NL"/>
        </w:rPr>
      </w:pPr>
    </w:p>
    <w:p w:rsidR="00BF359F" w:rsidRDefault="00BF359F" w:rsidP="00945D14">
      <w:pPr>
        <w:spacing w:line="360" w:lineRule="auto"/>
        <w:rPr>
          <w:lang w:val="nl-NL"/>
        </w:rPr>
      </w:pPr>
      <w:r>
        <w:rPr>
          <w:lang w:val="nl-NL"/>
        </w:rPr>
        <w:t>In het derde deel zal de methodologie besproken worden.</w:t>
      </w:r>
      <w:r w:rsidR="007C0A4F">
        <w:rPr>
          <w:lang w:val="nl-NL"/>
        </w:rPr>
        <w:t xml:space="preserve"> Onder andere de onderzoeksopzet, de steekproef en de data verzameling komen hier aan bod. Ook op wat voor manier</w:t>
      </w:r>
      <w:r w:rsidR="00D2238A">
        <w:rPr>
          <w:lang w:val="nl-NL"/>
        </w:rPr>
        <w:t>en</w:t>
      </w:r>
      <w:r w:rsidR="007C0A4F">
        <w:rPr>
          <w:lang w:val="nl-NL"/>
        </w:rPr>
        <w:t xml:space="preserve"> de</w:t>
      </w:r>
      <w:r w:rsidR="005E67F3">
        <w:rPr>
          <w:lang w:val="nl-NL"/>
        </w:rPr>
        <w:t xml:space="preserve"> data geanalyseerd </w:t>
      </w:r>
      <w:r w:rsidR="009E263E">
        <w:rPr>
          <w:lang w:val="nl-NL"/>
        </w:rPr>
        <w:t>wordt</w:t>
      </w:r>
      <w:r w:rsidR="005E67F3">
        <w:rPr>
          <w:lang w:val="nl-NL"/>
        </w:rPr>
        <w:t>, zal hier uitgelegd worden.</w:t>
      </w:r>
      <w:r w:rsidR="007C0A4F">
        <w:rPr>
          <w:lang w:val="nl-NL"/>
        </w:rPr>
        <w:t xml:space="preserve"> Dit zal namelijk via </w:t>
      </w:r>
      <w:r w:rsidR="00D2238A">
        <w:rPr>
          <w:lang w:val="nl-NL"/>
        </w:rPr>
        <w:t xml:space="preserve">de correlatiecoëfficiënt en </w:t>
      </w:r>
      <w:r w:rsidR="007C0A4F">
        <w:rPr>
          <w:lang w:val="nl-NL"/>
        </w:rPr>
        <w:t>meervoudige regressievergelijking</w:t>
      </w:r>
      <w:r w:rsidR="00D2238A">
        <w:rPr>
          <w:lang w:val="nl-NL"/>
        </w:rPr>
        <w:t>en</w:t>
      </w:r>
      <w:r w:rsidR="007C0A4F">
        <w:rPr>
          <w:lang w:val="nl-NL"/>
        </w:rPr>
        <w:t xml:space="preserve"> gaan.</w:t>
      </w:r>
    </w:p>
    <w:p w:rsidR="005E67F3" w:rsidRDefault="005E67F3" w:rsidP="00945D14">
      <w:pPr>
        <w:spacing w:line="360" w:lineRule="auto"/>
        <w:rPr>
          <w:lang w:val="nl-NL"/>
        </w:rPr>
      </w:pPr>
    </w:p>
    <w:p w:rsidR="00BF359F" w:rsidRDefault="00BF359F" w:rsidP="00945D14">
      <w:pPr>
        <w:spacing w:line="360" w:lineRule="auto"/>
        <w:rPr>
          <w:lang w:val="nl-NL"/>
        </w:rPr>
      </w:pPr>
      <w:r>
        <w:rPr>
          <w:lang w:val="nl-NL"/>
        </w:rPr>
        <w:t>Het vierde deel bestaat uit de onderzoeksresultaten</w:t>
      </w:r>
      <w:r w:rsidR="007C0A4F">
        <w:rPr>
          <w:lang w:val="nl-NL"/>
        </w:rPr>
        <w:t>.</w:t>
      </w:r>
      <w:r w:rsidR="005C096B">
        <w:rPr>
          <w:lang w:val="nl-NL"/>
        </w:rPr>
        <w:t xml:space="preserve"> Voor de data van bedrijven op de financiële markt in Egypte is er gebruik gemaakt van de databank Orbis. </w:t>
      </w:r>
      <w:r w:rsidR="003F65C9">
        <w:rPr>
          <w:lang w:val="nl-NL"/>
        </w:rPr>
        <w:t>De financiële prestatiemaatstaven dienen als afhankelijke variabelen</w:t>
      </w:r>
      <w:r w:rsidR="00844561">
        <w:rPr>
          <w:lang w:val="nl-NL"/>
        </w:rPr>
        <w:t xml:space="preserve"> in het onderzoek</w:t>
      </w:r>
      <w:r w:rsidR="003F65C9">
        <w:rPr>
          <w:lang w:val="nl-NL"/>
        </w:rPr>
        <w:t xml:space="preserve">. </w:t>
      </w:r>
      <w:r w:rsidR="005C096B">
        <w:rPr>
          <w:lang w:val="nl-NL"/>
        </w:rPr>
        <w:t xml:space="preserve">Voor de politieke risico data zal er gebruik gemaakt worden van verschillende politieke indexen. </w:t>
      </w:r>
      <w:r w:rsidR="003F65C9">
        <w:rPr>
          <w:lang w:val="nl-NL"/>
        </w:rPr>
        <w:t>Namelijk de Wereld Bestuursindicatoren, de Staatsfragiliteit Index en de Ibrahim Index. Verschillende politieke indica</w:t>
      </w:r>
      <w:r w:rsidR="00A143D2">
        <w:rPr>
          <w:lang w:val="nl-NL"/>
        </w:rPr>
        <w:t>toren</w:t>
      </w:r>
      <w:r w:rsidR="003F65C9">
        <w:rPr>
          <w:lang w:val="nl-NL"/>
        </w:rPr>
        <w:t xml:space="preserve"> komen aan bod als onafhankelijke variabelen.</w:t>
      </w:r>
      <w:r w:rsidR="00344F3D">
        <w:rPr>
          <w:lang w:val="nl-NL"/>
        </w:rPr>
        <w:t xml:space="preserve"> </w:t>
      </w:r>
      <w:r w:rsidR="0083107D">
        <w:rPr>
          <w:lang w:val="nl-NL"/>
        </w:rPr>
        <w:t>Verder</w:t>
      </w:r>
      <w:r w:rsidR="00344F3D">
        <w:rPr>
          <w:lang w:val="nl-NL"/>
        </w:rPr>
        <w:t xml:space="preserve"> zal </w:t>
      </w:r>
      <w:r w:rsidR="0083107D">
        <w:rPr>
          <w:lang w:val="nl-NL"/>
        </w:rPr>
        <w:t xml:space="preserve">er </w:t>
      </w:r>
      <w:r w:rsidR="00344F3D">
        <w:rPr>
          <w:lang w:val="nl-NL"/>
        </w:rPr>
        <w:t xml:space="preserve">gekeken worden naar de periode </w:t>
      </w:r>
      <w:r w:rsidR="00B37EEF">
        <w:rPr>
          <w:lang w:val="nl-NL"/>
        </w:rPr>
        <w:t xml:space="preserve">van </w:t>
      </w:r>
      <w:r w:rsidR="00344F3D">
        <w:rPr>
          <w:lang w:val="nl-NL"/>
        </w:rPr>
        <w:t xml:space="preserve">2002 t/m 2012. </w:t>
      </w:r>
    </w:p>
    <w:p w:rsidR="00BF359F" w:rsidRDefault="00BF359F" w:rsidP="00945D14">
      <w:pPr>
        <w:spacing w:line="360" w:lineRule="auto"/>
        <w:rPr>
          <w:lang w:val="nl-NL"/>
        </w:rPr>
      </w:pPr>
    </w:p>
    <w:p w:rsidR="00BF359F" w:rsidRDefault="005E67F3" w:rsidP="00945D14">
      <w:pPr>
        <w:spacing w:line="360" w:lineRule="auto"/>
        <w:rPr>
          <w:lang w:val="nl-NL"/>
        </w:rPr>
      </w:pPr>
      <w:r>
        <w:rPr>
          <w:lang w:val="nl-NL"/>
        </w:rPr>
        <w:t xml:space="preserve">In het vijfde deel zal er </w:t>
      </w:r>
      <w:r w:rsidR="007D41AD">
        <w:rPr>
          <w:lang w:val="nl-NL"/>
        </w:rPr>
        <w:t xml:space="preserve">een </w:t>
      </w:r>
      <w:r>
        <w:rPr>
          <w:lang w:val="nl-NL"/>
        </w:rPr>
        <w:t>conclusie gevormd worden op basis van de onderzoeksresultaten en de theorie. Tot slot worden de tekortkomingen van het onderzoek besproken en worden er aanbevelingen gedaan voor toekomstig onderzoek.</w:t>
      </w:r>
    </w:p>
    <w:p w:rsidR="004645D8" w:rsidRPr="00217911" w:rsidRDefault="004645D8" w:rsidP="004645D8">
      <w:pPr>
        <w:rPr>
          <w:lang w:val="nl-NL"/>
        </w:rPr>
      </w:pPr>
      <w:bookmarkStart w:id="11" w:name="_Toc200538607"/>
      <w:bookmarkStart w:id="12" w:name="_Toc394462809"/>
    </w:p>
    <w:p w:rsidR="00241638" w:rsidRPr="003F65C9" w:rsidRDefault="00846ECB" w:rsidP="004645D8">
      <w:pPr>
        <w:pStyle w:val="Heading1"/>
        <w:numPr>
          <w:ilvl w:val="0"/>
          <w:numId w:val="0"/>
        </w:numPr>
        <w:rPr>
          <w:lang w:val="nl-NL"/>
        </w:rPr>
      </w:pPr>
      <w:bookmarkStart w:id="13" w:name="_Toc396944193"/>
      <w:r w:rsidRPr="003F65C9">
        <w:rPr>
          <w:lang w:val="nl-NL"/>
        </w:rPr>
        <w:lastRenderedPageBreak/>
        <w:t>HOOFDSTUK</w:t>
      </w:r>
      <w:r w:rsidR="001A1715" w:rsidRPr="003F65C9">
        <w:rPr>
          <w:lang w:val="nl-NL"/>
        </w:rPr>
        <w:t xml:space="preserve"> 2</w:t>
      </w:r>
      <w:r w:rsidR="004D42C4" w:rsidRPr="003F65C9">
        <w:rPr>
          <w:lang w:val="nl-NL"/>
        </w:rPr>
        <w:t xml:space="preserve"> </w:t>
      </w:r>
      <w:bookmarkEnd w:id="11"/>
      <w:r w:rsidR="00C227A8" w:rsidRPr="003F65C9">
        <w:rPr>
          <w:lang w:val="nl-NL"/>
        </w:rPr>
        <w:t>Theorie en literatuuronderzoek</w:t>
      </w:r>
      <w:bookmarkEnd w:id="12"/>
      <w:bookmarkEnd w:id="13"/>
    </w:p>
    <w:p w:rsidR="00C52D2B" w:rsidRDefault="001A1715" w:rsidP="00F45321">
      <w:pPr>
        <w:pStyle w:val="Heading2"/>
        <w:numPr>
          <w:ilvl w:val="0"/>
          <w:numId w:val="0"/>
        </w:numPr>
        <w:rPr>
          <w:lang w:val="nl-NL"/>
        </w:rPr>
      </w:pPr>
      <w:bookmarkStart w:id="14" w:name="_Toc200538608"/>
      <w:bookmarkStart w:id="15" w:name="_Toc394462810"/>
      <w:bookmarkStart w:id="16" w:name="_Toc396944194"/>
      <w:r w:rsidRPr="00561973">
        <w:rPr>
          <w:lang w:val="nl-NL"/>
        </w:rPr>
        <w:t>2.</w:t>
      </w:r>
      <w:bookmarkEnd w:id="14"/>
      <w:r w:rsidR="00717FA3" w:rsidRPr="00561973">
        <w:rPr>
          <w:lang w:val="nl-NL"/>
        </w:rPr>
        <w:t>1 Introductie</w:t>
      </w:r>
      <w:bookmarkEnd w:id="15"/>
      <w:bookmarkEnd w:id="16"/>
    </w:p>
    <w:p w:rsidR="00417A72" w:rsidRDefault="001004C0" w:rsidP="00C52D2B">
      <w:pPr>
        <w:spacing w:line="360" w:lineRule="auto"/>
        <w:rPr>
          <w:lang w:val="nl-NL"/>
        </w:rPr>
      </w:pPr>
      <w:r>
        <w:rPr>
          <w:lang w:val="nl-NL"/>
        </w:rPr>
        <w:t>Om het probleem goed te kunnen analyseren</w:t>
      </w:r>
      <w:r w:rsidR="006D6822">
        <w:rPr>
          <w:lang w:val="nl-NL"/>
        </w:rPr>
        <w:t xml:space="preserve">, zal het probleem eerst vanuit een theoretisch perspectief benaderd moeten worden. </w:t>
      </w:r>
      <w:r w:rsidR="00417A72">
        <w:rPr>
          <w:lang w:val="nl-NL"/>
        </w:rPr>
        <w:t xml:space="preserve">In dit hoofdstuk zal </w:t>
      </w:r>
      <w:r w:rsidR="006D6822">
        <w:rPr>
          <w:lang w:val="nl-NL"/>
        </w:rPr>
        <w:t xml:space="preserve">daarom </w:t>
      </w:r>
      <w:r w:rsidR="00417A72">
        <w:rPr>
          <w:lang w:val="nl-NL"/>
        </w:rPr>
        <w:t>de benodigde theori</w:t>
      </w:r>
      <w:r w:rsidR="007C7241">
        <w:rPr>
          <w:lang w:val="nl-NL"/>
        </w:rPr>
        <w:t xml:space="preserve">e worden besproken, namelijk financiële analyse, de </w:t>
      </w:r>
      <w:r w:rsidR="00417A72">
        <w:rPr>
          <w:lang w:val="nl-NL"/>
        </w:rPr>
        <w:t>financiële prestatiemaatstaven die in het onderzoek worden gebruikt, politiek risico en de rel</w:t>
      </w:r>
      <w:r w:rsidR="006D6822">
        <w:rPr>
          <w:lang w:val="nl-NL"/>
        </w:rPr>
        <w:t>atie tussen</w:t>
      </w:r>
      <w:r w:rsidR="00417A72">
        <w:rPr>
          <w:lang w:val="nl-NL"/>
        </w:rPr>
        <w:t xml:space="preserve"> politiek risico </w:t>
      </w:r>
      <w:r w:rsidR="006D6822">
        <w:rPr>
          <w:lang w:val="nl-NL"/>
        </w:rPr>
        <w:t xml:space="preserve">en de </w:t>
      </w:r>
      <w:r w:rsidR="00417A72">
        <w:rPr>
          <w:lang w:val="nl-NL"/>
        </w:rPr>
        <w:t>financiële</w:t>
      </w:r>
      <w:r w:rsidR="006D6822">
        <w:rPr>
          <w:lang w:val="nl-NL"/>
        </w:rPr>
        <w:t xml:space="preserve"> prestatie en markt. </w:t>
      </w:r>
    </w:p>
    <w:p w:rsidR="00C52D2B" w:rsidRPr="00C52D2B" w:rsidRDefault="00C52D2B" w:rsidP="00421CB3">
      <w:pPr>
        <w:spacing w:line="360" w:lineRule="auto"/>
        <w:rPr>
          <w:lang w:val="nl-NL"/>
        </w:rPr>
      </w:pPr>
    </w:p>
    <w:p w:rsidR="007F6C40" w:rsidRPr="007F6C40" w:rsidRDefault="001A1715" w:rsidP="00F45321">
      <w:pPr>
        <w:pStyle w:val="Heading2"/>
        <w:numPr>
          <w:ilvl w:val="0"/>
          <w:numId w:val="0"/>
        </w:numPr>
        <w:rPr>
          <w:lang w:val="nl-NL"/>
        </w:rPr>
      </w:pPr>
      <w:bookmarkStart w:id="17" w:name="_Toc200538610"/>
      <w:bookmarkStart w:id="18" w:name="_Toc394462811"/>
      <w:bookmarkStart w:id="19" w:name="_Toc396944195"/>
      <w:r w:rsidRPr="00717FA3">
        <w:rPr>
          <w:lang w:val="nl-NL"/>
        </w:rPr>
        <w:t>2.2</w:t>
      </w:r>
      <w:r w:rsidR="008871DD">
        <w:rPr>
          <w:lang w:val="nl-NL"/>
        </w:rPr>
        <w:t xml:space="preserve"> </w:t>
      </w:r>
      <w:r w:rsidR="00C83EB6">
        <w:rPr>
          <w:lang w:val="nl-NL"/>
        </w:rPr>
        <w:t>Financiële analyse</w:t>
      </w:r>
      <w:bookmarkEnd w:id="18"/>
      <w:bookmarkEnd w:id="19"/>
    </w:p>
    <w:p w:rsidR="008C630E" w:rsidRDefault="00C83EB6" w:rsidP="004B5E21">
      <w:pPr>
        <w:spacing w:line="360" w:lineRule="auto"/>
        <w:rPr>
          <w:lang w:val="nl-NL"/>
        </w:rPr>
      </w:pPr>
      <w:r w:rsidRPr="007736EC">
        <w:rPr>
          <w:lang w:val="nl-NL"/>
        </w:rPr>
        <w:t>Financiële verslaggeving kan</w:t>
      </w:r>
      <w:r w:rsidR="007736EC" w:rsidRPr="007736EC">
        <w:rPr>
          <w:lang w:val="nl-NL"/>
        </w:rPr>
        <w:t xml:space="preserve"> vanuit verschillende invals</w:t>
      </w:r>
      <w:r w:rsidRPr="007736EC">
        <w:rPr>
          <w:lang w:val="nl-NL"/>
        </w:rPr>
        <w:t xml:space="preserve">hoeken worden bekeken. </w:t>
      </w:r>
      <w:r w:rsidRPr="00217911">
        <w:rPr>
          <w:lang w:val="nl-NL"/>
        </w:rPr>
        <w:t xml:space="preserve">Zo worden financiële verslagen gebruikt door verschillende groepen zoals aandeelhouders, kredietverschaffers en leveranciers en afnemers. </w:t>
      </w:r>
      <w:r w:rsidR="007736EC">
        <w:rPr>
          <w:lang w:val="nl-NL"/>
        </w:rPr>
        <w:t>Bij deze scriptie</w:t>
      </w:r>
      <w:r w:rsidRPr="004C690E">
        <w:rPr>
          <w:lang w:val="nl-NL"/>
        </w:rPr>
        <w:t xml:space="preserve"> kijken we vooral naar aandeelhouders. </w:t>
      </w:r>
      <w:r w:rsidRPr="009E0D99">
        <w:rPr>
          <w:lang w:val="nl-NL"/>
        </w:rPr>
        <w:t>Aandeelhouders zijn</w:t>
      </w:r>
      <w:r w:rsidR="004B5E21">
        <w:rPr>
          <w:lang w:val="nl-NL"/>
        </w:rPr>
        <w:t xml:space="preserve"> bij hun analyse</w:t>
      </w:r>
      <w:r w:rsidRPr="009E0D99">
        <w:rPr>
          <w:lang w:val="nl-NL"/>
        </w:rPr>
        <w:t xml:space="preserve"> geïnteresseerd in de winstgevendheid van de onderneming. </w:t>
      </w:r>
      <w:r w:rsidR="004C690E">
        <w:rPr>
          <w:lang w:val="nl-NL"/>
        </w:rPr>
        <w:t xml:space="preserve">Dit doen ze om </w:t>
      </w:r>
      <w:r w:rsidRPr="00A67B45">
        <w:rPr>
          <w:lang w:val="nl-NL"/>
        </w:rPr>
        <w:t>winstverwachtingen te kunnen vormen op basis van de huidige</w:t>
      </w:r>
      <w:r w:rsidR="00A67B45">
        <w:rPr>
          <w:lang w:val="nl-NL"/>
        </w:rPr>
        <w:t xml:space="preserve"> winstgevendheid en om eventueel</w:t>
      </w:r>
      <w:r w:rsidRPr="00A67B45">
        <w:rPr>
          <w:lang w:val="nl-NL"/>
        </w:rPr>
        <w:t xml:space="preserve"> schattingen van toekomstige dividenden af te kunnen leiden uit de toekomstige winstontwikkeling. </w:t>
      </w:r>
      <w:r w:rsidRPr="008C630E">
        <w:rPr>
          <w:lang w:val="nl-NL"/>
        </w:rPr>
        <w:t>Maar ook om de prestatie van het management en het risico te beoordelen</w:t>
      </w:r>
      <w:r w:rsidR="008C630E">
        <w:rPr>
          <w:lang w:val="nl-NL"/>
        </w:rPr>
        <w:t xml:space="preserve"> (Klaassen et al., 2008).</w:t>
      </w:r>
    </w:p>
    <w:p w:rsidR="008C630E" w:rsidRDefault="008C630E" w:rsidP="004B5E21">
      <w:pPr>
        <w:spacing w:line="360" w:lineRule="auto"/>
        <w:rPr>
          <w:lang w:val="nl-NL"/>
        </w:rPr>
      </w:pPr>
    </w:p>
    <w:p w:rsidR="007736EC" w:rsidRDefault="00A67B45" w:rsidP="004B5E21">
      <w:pPr>
        <w:spacing w:line="360" w:lineRule="auto"/>
        <w:rPr>
          <w:lang w:val="nl-NL"/>
        </w:rPr>
      </w:pPr>
      <w:r w:rsidRPr="00A67B45">
        <w:rPr>
          <w:lang w:val="nl-NL"/>
        </w:rPr>
        <w:t xml:space="preserve">Aandeelhouders kijken </w:t>
      </w:r>
      <w:r w:rsidR="004C690E">
        <w:rPr>
          <w:lang w:val="nl-NL"/>
        </w:rPr>
        <w:t xml:space="preserve">hierbij </w:t>
      </w:r>
      <w:r w:rsidR="00804768">
        <w:rPr>
          <w:lang w:val="nl-NL"/>
        </w:rPr>
        <w:t>naar verschillende maatstaven</w:t>
      </w:r>
      <w:r>
        <w:rPr>
          <w:lang w:val="nl-NL"/>
        </w:rPr>
        <w:t>.</w:t>
      </w:r>
      <w:r w:rsidR="005815EE">
        <w:rPr>
          <w:lang w:val="nl-NL"/>
        </w:rPr>
        <w:t xml:space="preserve"> B</w:t>
      </w:r>
      <w:r w:rsidR="00804768">
        <w:rPr>
          <w:lang w:val="nl-NL"/>
        </w:rPr>
        <w:t>ij deze maatstaven</w:t>
      </w:r>
      <w:r w:rsidR="005815EE">
        <w:rPr>
          <w:lang w:val="nl-NL"/>
        </w:rPr>
        <w:t xml:space="preserve"> wordt het winstbedrag met verschillende getallen (eigen vermogen, totaal vermogen, omzet, eigen vermogen en interest dragende vreem</w:t>
      </w:r>
      <w:r w:rsidR="00307DEB">
        <w:rPr>
          <w:lang w:val="nl-NL"/>
        </w:rPr>
        <w:t>d vermogen) in relatie gebracht</w:t>
      </w:r>
      <w:r>
        <w:rPr>
          <w:lang w:val="nl-NL"/>
        </w:rPr>
        <w:t>.</w:t>
      </w:r>
      <w:r w:rsidR="00097A07">
        <w:rPr>
          <w:lang w:val="nl-NL"/>
        </w:rPr>
        <w:t xml:space="preserve"> Deze maatstaven zullen hieronder</w:t>
      </w:r>
      <w:r w:rsidR="009E0D99">
        <w:rPr>
          <w:lang w:val="nl-NL"/>
        </w:rPr>
        <w:t xml:space="preserve"> </w:t>
      </w:r>
      <w:r w:rsidR="00D91A85">
        <w:rPr>
          <w:lang w:val="nl-NL"/>
        </w:rPr>
        <w:t xml:space="preserve">stuk voor stuk </w:t>
      </w:r>
      <w:r w:rsidR="009E0D99">
        <w:rPr>
          <w:lang w:val="nl-NL"/>
        </w:rPr>
        <w:t xml:space="preserve">kort </w:t>
      </w:r>
      <w:r w:rsidR="00097A07">
        <w:rPr>
          <w:lang w:val="nl-NL"/>
        </w:rPr>
        <w:t>worden</w:t>
      </w:r>
      <w:r w:rsidR="009E0D99">
        <w:rPr>
          <w:lang w:val="nl-NL"/>
        </w:rPr>
        <w:t xml:space="preserve"> uitgelegd</w:t>
      </w:r>
      <w:r w:rsidR="00097A07">
        <w:rPr>
          <w:lang w:val="nl-NL"/>
        </w:rPr>
        <w:t>.</w:t>
      </w:r>
    </w:p>
    <w:p w:rsidR="00942234" w:rsidRDefault="00942234" w:rsidP="004B5E21">
      <w:pPr>
        <w:spacing w:line="360" w:lineRule="auto"/>
        <w:rPr>
          <w:lang w:val="nl-NL"/>
        </w:rPr>
      </w:pPr>
    </w:p>
    <w:p w:rsidR="007F6C40" w:rsidRPr="00F45321" w:rsidRDefault="00C82D17" w:rsidP="00F45321">
      <w:pPr>
        <w:pStyle w:val="Heading3"/>
        <w:numPr>
          <w:ilvl w:val="0"/>
          <w:numId w:val="0"/>
        </w:numPr>
        <w:rPr>
          <w:i/>
          <w:sz w:val="24"/>
          <w:szCs w:val="24"/>
          <w:lang w:val="nl-NL"/>
        </w:rPr>
      </w:pPr>
      <w:bookmarkStart w:id="20" w:name="_Toc394462812"/>
      <w:bookmarkStart w:id="21" w:name="_Toc396944196"/>
      <w:r w:rsidRPr="00F45321">
        <w:rPr>
          <w:sz w:val="24"/>
          <w:szCs w:val="24"/>
          <w:lang w:val="nl-NL"/>
        </w:rPr>
        <w:t>2.2.1 Rentabiliteit eigen vermogen</w:t>
      </w:r>
      <w:bookmarkEnd w:id="20"/>
      <w:bookmarkEnd w:id="21"/>
    </w:p>
    <w:p w:rsidR="00F45321" w:rsidRDefault="00C82D17" w:rsidP="007C7241">
      <w:pPr>
        <w:spacing w:line="360" w:lineRule="auto"/>
        <w:rPr>
          <w:lang w:val="nl-NL"/>
        </w:rPr>
      </w:pPr>
      <w:r w:rsidRPr="00097A07">
        <w:rPr>
          <w:lang w:val="nl-NL"/>
        </w:rPr>
        <w:t>De rentabiliteit op het eigen vermogen (REV)</w:t>
      </w:r>
      <w:r w:rsidR="00F331C3" w:rsidRPr="00097A07">
        <w:rPr>
          <w:lang w:val="nl-NL"/>
        </w:rPr>
        <w:t>,</w:t>
      </w:r>
      <w:r w:rsidR="001B6190" w:rsidRPr="00097A07">
        <w:rPr>
          <w:lang w:val="nl-NL"/>
        </w:rPr>
        <w:t xml:space="preserve"> ook wel bekend als return on equity (ROE)</w:t>
      </w:r>
      <w:r w:rsidRPr="00097A07">
        <w:rPr>
          <w:lang w:val="nl-NL"/>
        </w:rPr>
        <w:t xml:space="preserve"> bereken je als volgt:</w:t>
      </w:r>
      <w:r w:rsidR="00212667" w:rsidRPr="00097A07">
        <w:rPr>
          <w:lang w:val="nl-NL"/>
        </w:rPr>
        <w:t xml:space="preserve"> </w:t>
      </w:r>
      <w:r w:rsidR="00733383" w:rsidRPr="00217911">
        <w:rPr>
          <w:lang w:val="nl-NL"/>
        </w:rPr>
        <w:t xml:space="preserve">(nettowinst / </w:t>
      </w:r>
      <w:r w:rsidR="00A63E16" w:rsidRPr="00217911">
        <w:rPr>
          <w:lang w:val="nl-NL"/>
        </w:rPr>
        <w:t>gemiddeld eigen vermogen) x 100</w:t>
      </w:r>
      <w:r w:rsidR="00733383" w:rsidRPr="00217911">
        <w:rPr>
          <w:lang w:val="nl-NL"/>
        </w:rPr>
        <w:t xml:space="preserve">. </w:t>
      </w:r>
      <w:r w:rsidR="00212667" w:rsidRPr="00217911">
        <w:rPr>
          <w:lang w:val="nl-NL"/>
        </w:rPr>
        <w:t xml:space="preserve">De relatie van het winstbedrag met het eigen vermogen speelt een rol, omdat het de vergelijking met de rendementseis van de belegger mogelijk maakt. </w:t>
      </w:r>
      <w:r w:rsidR="00212667" w:rsidRPr="007C7241">
        <w:rPr>
          <w:lang w:val="nl-NL"/>
        </w:rPr>
        <w:t>Een aandeelhouder zou behalve een ‘normale</w:t>
      </w:r>
      <w:r w:rsidR="00733383" w:rsidRPr="007C7241">
        <w:rPr>
          <w:lang w:val="nl-NL"/>
        </w:rPr>
        <w:t>’</w:t>
      </w:r>
      <w:r w:rsidR="00212667" w:rsidRPr="007C7241">
        <w:rPr>
          <w:lang w:val="nl-NL"/>
        </w:rPr>
        <w:t xml:space="preserve"> beloning over beschikbaar gesteld kapitaal ook een vergoeding voor risico moeten krijgen om</w:t>
      </w:r>
      <w:r w:rsidR="00A67B45">
        <w:rPr>
          <w:lang w:val="nl-NL"/>
        </w:rPr>
        <w:t xml:space="preserve"> een</w:t>
      </w:r>
      <w:r w:rsidR="00212667" w:rsidRPr="007C7241">
        <w:rPr>
          <w:lang w:val="nl-NL"/>
        </w:rPr>
        <w:t xml:space="preserve"> investering in aandelen aantrekkelijk te maken</w:t>
      </w:r>
      <w:r w:rsidR="004874E4" w:rsidRPr="007C7241">
        <w:rPr>
          <w:lang w:val="nl-NL"/>
        </w:rPr>
        <w:t xml:space="preserve"> (</w:t>
      </w:r>
      <w:r w:rsidR="002C0231" w:rsidRPr="007C7241">
        <w:rPr>
          <w:lang w:val="nl-NL"/>
        </w:rPr>
        <w:t>Klaassen et al., 2008)</w:t>
      </w:r>
      <w:r w:rsidR="00212667" w:rsidRPr="007C7241">
        <w:rPr>
          <w:lang w:val="nl-NL"/>
        </w:rPr>
        <w:t>.</w:t>
      </w:r>
      <w:bookmarkStart w:id="22" w:name="_Toc394462813"/>
    </w:p>
    <w:p w:rsidR="005815EE" w:rsidRDefault="005815EE" w:rsidP="007C7241">
      <w:pPr>
        <w:spacing w:line="360" w:lineRule="auto"/>
        <w:rPr>
          <w:lang w:val="nl-NL"/>
        </w:rPr>
      </w:pPr>
    </w:p>
    <w:p w:rsidR="005815EE" w:rsidRDefault="005815EE" w:rsidP="007C7241">
      <w:pPr>
        <w:spacing w:line="360" w:lineRule="auto"/>
        <w:rPr>
          <w:lang w:val="nl-NL"/>
        </w:rPr>
      </w:pPr>
    </w:p>
    <w:p w:rsidR="005815EE" w:rsidRDefault="005815EE" w:rsidP="007C7241">
      <w:pPr>
        <w:spacing w:line="360" w:lineRule="auto"/>
        <w:rPr>
          <w:lang w:val="nl-NL"/>
        </w:rPr>
      </w:pPr>
    </w:p>
    <w:p w:rsidR="005815EE" w:rsidRDefault="005815EE" w:rsidP="007C7241">
      <w:pPr>
        <w:spacing w:line="360" w:lineRule="auto"/>
        <w:rPr>
          <w:lang w:val="nl-NL"/>
        </w:rPr>
      </w:pPr>
    </w:p>
    <w:p w:rsidR="005815EE" w:rsidRDefault="005815EE" w:rsidP="007C7241">
      <w:pPr>
        <w:spacing w:line="360" w:lineRule="auto"/>
        <w:rPr>
          <w:lang w:val="nl-NL"/>
        </w:rPr>
      </w:pPr>
    </w:p>
    <w:p w:rsidR="005815EE" w:rsidRPr="005815EE" w:rsidRDefault="005815EE" w:rsidP="007C7241">
      <w:pPr>
        <w:spacing w:line="360" w:lineRule="auto"/>
        <w:rPr>
          <w:lang w:val="nl-NL"/>
        </w:rPr>
      </w:pPr>
    </w:p>
    <w:p w:rsidR="007F6C40" w:rsidRPr="00F45321" w:rsidRDefault="002C0231" w:rsidP="00F45321">
      <w:pPr>
        <w:pStyle w:val="Heading3"/>
        <w:numPr>
          <w:ilvl w:val="0"/>
          <w:numId w:val="0"/>
        </w:numPr>
        <w:rPr>
          <w:i/>
          <w:sz w:val="24"/>
          <w:szCs w:val="24"/>
          <w:lang w:val="nl-NL"/>
        </w:rPr>
      </w:pPr>
      <w:bookmarkStart w:id="23" w:name="_Toc396944197"/>
      <w:r w:rsidRPr="00F45321">
        <w:rPr>
          <w:sz w:val="24"/>
          <w:szCs w:val="24"/>
          <w:lang w:val="nl-NL"/>
        </w:rPr>
        <w:lastRenderedPageBreak/>
        <w:t>2.2.2 Rentabiliteit tota</w:t>
      </w:r>
      <w:r w:rsidR="00EA59B4" w:rsidRPr="00F45321">
        <w:rPr>
          <w:sz w:val="24"/>
          <w:szCs w:val="24"/>
          <w:lang w:val="nl-NL"/>
        </w:rPr>
        <w:t>al</w:t>
      </w:r>
      <w:r w:rsidR="00C82D17" w:rsidRPr="00F45321">
        <w:rPr>
          <w:sz w:val="24"/>
          <w:szCs w:val="24"/>
          <w:lang w:val="nl-NL"/>
        </w:rPr>
        <w:t xml:space="preserve"> vermogen</w:t>
      </w:r>
      <w:bookmarkEnd w:id="22"/>
      <w:bookmarkEnd w:id="23"/>
    </w:p>
    <w:p w:rsidR="001B6190" w:rsidRPr="00217911" w:rsidRDefault="002C0231" w:rsidP="00330419">
      <w:pPr>
        <w:spacing w:line="360" w:lineRule="auto"/>
        <w:rPr>
          <w:lang w:val="nl-NL"/>
        </w:rPr>
      </w:pPr>
      <w:r w:rsidRPr="007F6C40">
        <w:rPr>
          <w:lang w:val="nl-NL"/>
        </w:rPr>
        <w:t>De r</w:t>
      </w:r>
      <w:r w:rsidR="00733383" w:rsidRPr="007F6C40">
        <w:rPr>
          <w:lang w:val="nl-NL"/>
        </w:rPr>
        <w:t xml:space="preserve">entabiliteit kan </w:t>
      </w:r>
      <w:r w:rsidRPr="007F6C40">
        <w:rPr>
          <w:lang w:val="nl-NL"/>
        </w:rPr>
        <w:t xml:space="preserve">door het management worden beïnvloed </w:t>
      </w:r>
      <w:r w:rsidR="00733383" w:rsidRPr="007F6C40">
        <w:rPr>
          <w:lang w:val="nl-NL"/>
        </w:rPr>
        <w:t xml:space="preserve">door relatief meer of minder vreemd vermogen aan te trekken. </w:t>
      </w:r>
      <w:r w:rsidR="00733383" w:rsidRPr="00217911">
        <w:rPr>
          <w:lang w:val="nl-NL"/>
        </w:rPr>
        <w:t xml:space="preserve">Door meer geld te lenen, wordt het vreemd vermogen relatief groter, neemt het zogenoemde financieel risico toe en wordt de rentabiliteit op het eigen vermogen automatisch hoger, mits de rentabiliteit hoger is dan de rente op het vreemd vermogen. De rentabiliteit op het eigen vermogen daalt daarentegen als niet aan die voorwaarde is voldaan. Om hierin inzicht te krijgen, is de RTV van belang. </w:t>
      </w:r>
      <w:r w:rsidR="001B6190" w:rsidRPr="00217911">
        <w:rPr>
          <w:lang w:val="nl-NL"/>
        </w:rPr>
        <w:t>De rentabiliteit op het totale vermogen (RTV)</w:t>
      </w:r>
      <w:r w:rsidR="00F331C3" w:rsidRPr="00217911">
        <w:rPr>
          <w:lang w:val="nl-NL"/>
        </w:rPr>
        <w:t>,</w:t>
      </w:r>
      <w:r w:rsidR="001B6190" w:rsidRPr="00217911">
        <w:rPr>
          <w:lang w:val="nl-NL"/>
        </w:rPr>
        <w:t xml:space="preserve"> ook wel be</w:t>
      </w:r>
      <w:r w:rsidR="00733383" w:rsidRPr="00217911">
        <w:rPr>
          <w:lang w:val="nl-NL"/>
        </w:rPr>
        <w:t>kend als return on assets (ROA) bereken je als volgt: (bedrijfsres</w:t>
      </w:r>
      <w:r w:rsidR="00A63E16" w:rsidRPr="00217911">
        <w:rPr>
          <w:lang w:val="nl-NL"/>
        </w:rPr>
        <w:t>ultaat / totaal vermogen) x 100</w:t>
      </w:r>
      <w:r w:rsidR="00733383" w:rsidRPr="00217911">
        <w:rPr>
          <w:lang w:val="nl-NL"/>
        </w:rPr>
        <w:t>. Het bedrijfsresultaat bestaat in dit geval uit de nettowinst + de rente + de belasting. RTV is dus het kengetal dat inzicht geeft in de winstgevendheid, gecorrigeerd voor verschillen in financiële structuur</w:t>
      </w:r>
      <w:r w:rsidRPr="00217911">
        <w:rPr>
          <w:lang w:val="nl-NL"/>
        </w:rPr>
        <w:t xml:space="preserve"> (Klaassen et al</w:t>
      </w:r>
      <w:r w:rsidR="00AE2080" w:rsidRPr="00217911">
        <w:rPr>
          <w:lang w:val="nl-NL"/>
        </w:rPr>
        <w:t>.</w:t>
      </w:r>
      <w:r w:rsidRPr="00217911">
        <w:rPr>
          <w:lang w:val="nl-NL"/>
        </w:rPr>
        <w:t>, 2008)</w:t>
      </w:r>
      <w:r w:rsidR="00733383" w:rsidRPr="00217911">
        <w:rPr>
          <w:lang w:val="nl-NL"/>
        </w:rPr>
        <w:t>.</w:t>
      </w:r>
    </w:p>
    <w:p w:rsidR="00F45321" w:rsidRPr="00217911" w:rsidRDefault="00F45321" w:rsidP="00330419">
      <w:pPr>
        <w:spacing w:line="360" w:lineRule="auto"/>
        <w:rPr>
          <w:lang w:val="nl-NL"/>
        </w:rPr>
      </w:pPr>
    </w:p>
    <w:p w:rsidR="007F6C40" w:rsidRPr="00F45321" w:rsidRDefault="00BA4D88" w:rsidP="00F45321">
      <w:pPr>
        <w:pStyle w:val="Heading3"/>
        <w:numPr>
          <w:ilvl w:val="0"/>
          <w:numId w:val="0"/>
        </w:numPr>
        <w:rPr>
          <w:i/>
          <w:sz w:val="24"/>
          <w:szCs w:val="24"/>
          <w:lang w:val="nl-NL"/>
        </w:rPr>
      </w:pPr>
      <w:bookmarkStart w:id="24" w:name="_Toc394462814"/>
      <w:bookmarkStart w:id="25" w:name="_Toc396944198"/>
      <w:r w:rsidRPr="00F45321">
        <w:rPr>
          <w:sz w:val="24"/>
          <w:szCs w:val="24"/>
          <w:lang w:val="nl-NL"/>
        </w:rPr>
        <w:t>2.2.3 Rendement op tewerkgesteld kapitaal</w:t>
      </w:r>
      <w:bookmarkEnd w:id="24"/>
      <w:bookmarkEnd w:id="25"/>
    </w:p>
    <w:p w:rsidR="001E5839" w:rsidRDefault="00F331C3" w:rsidP="00DC5BF0">
      <w:pPr>
        <w:spacing w:line="360" w:lineRule="auto"/>
        <w:rPr>
          <w:lang w:val="nl-NL"/>
        </w:rPr>
      </w:pPr>
      <w:r w:rsidRPr="006D4D35">
        <w:rPr>
          <w:lang w:val="nl-NL"/>
        </w:rPr>
        <w:t>Het rendement op tewerkgesteld kapitaal, o</w:t>
      </w:r>
      <w:r w:rsidR="00212667" w:rsidRPr="006D4D35">
        <w:rPr>
          <w:lang w:val="nl-NL"/>
        </w:rPr>
        <w:t xml:space="preserve">ok wel bekend als return on capital employed </w:t>
      </w:r>
      <w:r w:rsidR="000C28D7" w:rsidRPr="006D4D35">
        <w:rPr>
          <w:lang w:val="nl-NL"/>
        </w:rPr>
        <w:t xml:space="preserve">(ROCE) bereken je als volgt: </w:t>
      </w:r>
      <w:r w:rsidR="00D72199" w:rsidRPr="006D4D35">
        <w:rPr>
          <w:lang w:val="nl-NL"/>
        </w:rPr>
        <w:t>(bedrijfsresultaat</w:t>
      </w:r>
      <w:r w:rsidR="002C0515" w:rsidRPr="006D4D35">
        <w:rPr>
          <w:lang w:val="nl-NL"/>
        </w:rPr>
        <w:t xml:space="preserve"> / eigen vermogen + interestdragend vreemd vermogen)</w:t>
      </w:r>
      <w:r w:rsidR="00842D6D" w:rsidRPr="006D4D35">
        <w:rPr>
          <w:lang w:val="nl-NL"/>
        </w:rPr>
        <w:t xml:space="preserve"> x 100</w:t>
      </w:r>
      <w:r w:rsidR="002C0515" w:rsidRPr="006D4D35">
        <w:rPr>
          <w:lang w:val="nl-NL"/>
        </w:rPr>
        <w:t xml:space="preserve">. </w:t>
      </w:r>
      <w:r w:rsidR="00DA5130" w:rsidRPr="006D4D35">
        <w:rPr>
          <w:lang w:val="nl-NL"/>
        </w:rPr>
        <w:t xml:space="preserve">Met interestdragend vreemd vermogen worden de langlopende schulden bedoeld. Kortlopende schulden zijn vaak niet rentedragend. </w:t>
      </w:r>
      <w:r w:rsidR="002C0515" w:rsidRPr="006D4D35">
        <w:rPr>
          <w:lang w:val="nl-NL"/>
        </w:rPr>
        <w:t>Rendement op tewerkgesteld kapitaal geeft een indicatie van de efficiëntie waarmee de beschikbare gelden (kapitaal en financiële middelen) worden ingezet om omzet en winst te genereren. Het rendement op tewerkgesteld kapitaal brengt dus de winstgevendheid voor de aandeelhouders en haar financiël</w:t>
      </w:r>
      <w:r w:rsidR="00F30226" w:rsidRPr="006D4D35">
        <w:rPr>
          <w:lang w:val="nl-NL"/>
        </w:rPr>
        <w:t xml:space="preserve">e vermogenverstrekkers in kaart (Sioncke, 2009). </w:t>
      </w:r>
    </w:p>
    <w:p w:rsidR="001E5839" w:rsidRDefault="001E5839" w:rsidP="00DC5BF0">
      <w:pPr>
        <w:spacing w:line="360" w:lineRule="auto"/>
        <w:rPr>
          <w:lang w:val="nl-NL"/>
        </w:rPr>
      </w:pPr>
    </w:p>
    <w:p w:rsidR="00DC5BF0" w:rsidRDefault="00F30226" w:rsidP="00DC5BF0">
      <w:pPr>
        <w:spacing w:line="360" w:lineRule="auto"/>
        <w:rPr>
          <w:lang w:val="nl-NL"/>
        </w:rPr>
      </w:pPr>
      <w:r w:rsidRPr="006D4D35">
        <w:rPr>
          <w:lang w:val="nl-NL"/>
        </w:rPr>
        <w:t xml:space="preserve">Rendement op tewerkgesteld kapitaal is vooral nuttig wanneer de prestaties van bedrijven </w:t>
      </w:r>
      <w:r w:rsidR="008F1EB0">
        <w:rPr>
          <w:lang w:val="nl-NL"/>
        </w:rPr>
        <w:t xml:space="preserve">in kapitaalintensieve sectoren </w:t>
      </w:r>
      <w:r w:rsidRPr="006D4D35">
        <w:rPr>
          <w:lang w:val="nl-NL"/>
        </w:rPr>
        <w:t xml:space="preserve">worden vergeleken. </w:t>
      </w:r>
      <w:r w:rsidR="00505C7A" w:rsidRPr="006D4D35">
        <w:rPr>
          <w:lang w:val="nl-NL"/>
        </w:rPr>
        <w:t xml:space="preserve">Verschil met de rentabiliteit </w:t>
      </w:r>
      <w:r w:rsidR="000723E1">
        <w:rPr>
          <w:lang w:val="nl-NL"/>
        </w:rPr>
        <w:t>van</w:t>
      </w:r>
      <w:r w:rsidR="00D72199" w:rsidRPr="006D4D35">
        <w:rPr>
          <w:lang w:val="nl-NL"/>
        </w:rPr>
        <w:t xml:space="preserve"> </w:t>
      </w:r>
      <w:r w:rsidR="008B5362" w:rsidRPr="006D4D35">
        <w:rPr>
          <w:lang w:val="nl-NL"/>
        </w:rPr>
        <w:t xml:space="preserve">het </w:t>
      </w:r>
      <w:r w:rsidR="00505C7A" w:rsidRPr="006D4D35">
        <w:rPr>
          <w:lang w:val="nl-NL"/>
        </w:rPr>
        <w:t xml:space="preserve">eigen vermogen is dat </w:t>
      </w:r>
      <w:r w:rsidR="008B5362" w:rsidRPr="006D4D35">
        <w:rPr>
          <w:lang w:val="nl-NL"/>
        </w:rPr>
        <w:t xml:space="preserve">er </w:t>
      </w:r>
      <w:r w:rsidR="00505C7A" w:rsidRPr="006D4D35">
        <w:rPr>
          <w:lang w:val="nl-NL"/>
        </w:rPr>
        <w:t xml:space="preserve">bij </w:t>
      </w:r>
      <w:r w:rsidR="008B5362" w:rsidRPr="006D4D35">
        <w:rPr>
          <w:lang w:val="nl-NL"/>
        </w:rPr>
        <w:t xml:space="preserve">de </w:t>
      </w:r>
      <w:r w:rsidR="000723E1">
        <w:rPr>
          <w:lang w:val="nl-NL"/>
        </w:rPr>
        <w:t>rentabiliteit van</w:t>
      </w:r>
      <w:r w:rsidR="00505C7A" w:rsidRPr="006D4D35">
        <w:rPr>
          <w:lang w:val="nl-NL"/>
        </w:rPr>
        <w:t xml:space="preserve"> </w:t>
      </w:r>
      <w:r w:rsidR="008B5362" w:rsidRPr="006D4D35">
        <w:rPr>
          <w:lang w:val="nl-NL"/>
        </w:rPr>
        <w:t xml:space="preserve">het </w:t>
      </w:r>
      <w:r w:rsidR="00505C7A" w:rsidRPr="006D4D35">
        <w:rPr>
          <w:lang w:val="nl-NL"/>
        </w:rPr>
        <w:t>eigen</w:t>
      </w:r>
      <w:r w:rsidR="008B5362" w:rsidRPr="006D4D35">
        <w:rPr>
          <w:lang w:val="nl-NL"/>
        </w:rPr>
        <w:t xml:space="preserve"> vermogen </w:t>
      </w:r>
      <w:r w:rsidR="00505C7A" w:rsidRPr="006D4D35">
        <w:rPr>
          <w:lang w:val="nl-NL"/>
        </w:rPr>
        <w:t xml:space="preserve">alleen gekeken wordt naar de winstgevendheid in verhouding tot het eigen vermogen en bij </w:t>
      </w:r>
      <w:r w:rsidR="008B5362" w:rsidRPr="006D4D35">
        <w:rPr>
          <w:lang w:val="nl-NL"/>
        </w:rPr>
        <w:t xml:space="preserve">het </w:t>
      </w:r>
      <w:r w:rsidR="00505C7A" w:rsidRPr="006D4D35">
        <w:rPr>
          <w:lang w:val="nl-NL"/>
        </w:rPr>
        <w:t>rendement op tewerkgesteld kapitaal</w:t>
      </w:r>
      <w:r w:rsidR="00D165C0" w:rsidRPr="006D4D35">
        <w:rPr>
          <w:lang w:val="nl-NL"/>
        </w:rPr>
        <w:t>,</w:t>
      </w:r>
      <w:r w:rsidR="00505C7A" w:rsidRPr="006D4D35">
        <w:rPr>
          <w:lang w:val="nl-NL"/>
        </w:rPr>
        <w:t xml:space="preserve"> interestdragend vreemd vermogen ook een rol speelt. Dit is een betere indicatie voor bedrijven met significante </w:t>
      </w:r>
      <w:r w:rsidR="00EF0D5A" w:rsidRPr="006D4D35">
        <w:rPr>
          <w:lang w:val="nl-NL"/>
        </w:rPr>
        <w:t xml:space="preserve">langlopende </w:t>
      </w:r>
      <w:r w:rsidR="00505C7A" w:rsidRPr="006D4D35">
        <w:rPr>
          <w:lang w:val="nl-NL"/>
        </w:rPr>
        <w:t>schuld</w:t>
      </w:r>
      <w:r w:rsidR="00EF0D5A" w:rsidRPr="006D4D35">
        <w:rPr>
          <w:lang w:val="nl-NL"/>
        </w:rPr>
        <w:t>en</w:t>
      </w:r>
      <w:r w:rsidR="00B334A5">
        <w:rPr>
          <w:lang w:val="nl-NL"/>
        </w:rPr>
        <w:t xml:space="preserve"> (Loth</w:t>
      </w:r>
      <w:r w:rsidR="00FB68F4">
        <w:rPr>
          <w:lang w:val="nl-NL"/>
        </w:rPr>
        <w:t>, n.d.</w:t>
      </w:r>
      <w:r w:rsidRPr="006D4D35">
        <w:rPr>
          <w:lang w:val="nl-NL"/>
        </w:rPr>
        <w:t>)</w:t>
      </w:r>
      <w:r w:rsidR="00505C7A" w:rsidRPr="006D4D35">
        <w:rPr>
          <w:lang w:val="nl-NL"/>
        </w:rPr>
        <w:t xml:space="preserve">. </w:t>
      </w:r>
    </w:p>
    <w:p w:rsidR="00421CB3" w:rsidRPr="006D4D35" w:rsidRDefault="00421CB3" w:rsidP="00DC5BF0">
      <w:pPr>
        <w:spacing w:line="360" w:lineRule="auto"/>
        <w:rPr>
          <w:lang w:val="nl-NL"/>
        </w:rPr>
      </w:pPr>
    </w:p>
    <w:p w:rsidR="00DC5BF0" w:rsidRPr="00F45321" w:rsidRDefault="00C82D17" w:rsidP="00F45321">
      <w:pPr>
        <w:pStyle w:val="Heading3"/>
        <w:numPr>
          <w:ilvl w:val="0"/>
          <w:numId w:val="0"/>
        </w:numPr>
        <w:rPr>
          <w:i/>
          <w:sz w:val="24"/>
          <w:szCs w:val="24"/>
          <w:lang w:val="nl-NL"/>
        </w:rPr>
      </w:pPr>
      <w:bookmarkStart w:id="26" w:name="_Toc394462815"/>
      <w:bookmarkStart w:id="27" w:name="_Toc396944199"/>
      <w:r w:rsidRPr="00F45321">
        <w:rPr>
          <w:sz w:val="24"/>
          <w:szCs w:val="24"/>
          <w:lang w:val="nl-NL"/>
        </w:rPr>
        <w:t>2.2.4 Brutowinstmarge</w:t>
      </w:r>
      <w:bookmarkEnd w:id="26"/>
      <w:bookmarkEnd w:id="27"/>
    </w:p>
    <w:p w:rsidR="00C82D17" w:rsidRPr="00217911" w:rsidRDefault="00EB68F5" w:rsidP="00DC5BF0">
      <w:pPr>
        <w:spacing w:line="360" w:lineRule="auto"/>
        <w:rPr>
          <w:lang w:val="nl-NL"/>
        </w:rPr>
      </w:pPr>
      <w:r w:rsidRPr="00217911">
        <w:rPr>
          <w:lang w:val="nl-NL"/>
        </w:rPr>
        <w:t>De marge bren</w:t>
      </w:r>
      <w:r w:rsidR="00E16845" w:rsidRPr="00217911">
        <w:rPr>
          <w:lang w:val="nl-NL"/>
        </w:rPr>
        <w:t>gt de verhouding (bruto)</w:t>
      </w:r>
      <w:r w:rsidRPr="00217911">
        <w:rPr>
          <w:lang w:val="nl-NL"/>
        </w:rPr>
        <w:t xml:space="preserve">resultaat / omzet tot uitdrukking. </w:t>
      </w:r>
      <w:r w:rsidR="002A65B6" w:rsidRPr="00217911">
        <w:rPr>
          <w:lang w:val="nl-NL"/>
        </w:rPr>
        <w:t>Bij handelsondernemingen w</w:t>
      </w:r>
      <w:r w:rsidR="00E16845" w:rsidRPr="00217911">
        <w:rPr>
          <w:lang w:val="nl-NL"/>
        </w:rPr>
        <w:t>ordt veel met het begrip ‘brutowinst</w:t>
      </w:r>
      <w:r w:rsidR="002A65B6" w:rsidRPr="00217911">
        <w:rPr>
          <w:lang w:val="nl-NL"/>
        </w:rPr>
        <w:t>marge’ gewerkt</w:t>
      </w:r>
      <w:r w:rsidR="00DE66A3" w:rsidRPr="00217911">
        <w:rPr>
          <w:lang w:val="nl-NL"/>
        </w:rPr>
        <w:t>, ook wel bekend als gross margin</w:t>
      </w:r>
      <w:r w:rsidR="002A65B6" w:rsidRPr="00217911">
        <w:rPr>
          <w:lang w:val="nl-NL"/>
        </w:rPr>
        <w:t xml:space="preserve">. </w:t>
      </w:r>
      <w:r w:rsidR="00C82D17" w:rsidRPr="00217911">
        <w:rPr>
          <w:lang w:val="nl-NL"/>
        </w:rPr>
        <w:t>Brutowinstmarge is het verhoudingsgetal van:</w:t>
      </w:r>
      <w:r w:rsidR="002A65B6" w:rsidRPr="00217911">
        <w:rPr>
          <w:lang w:val="nl-NL"/>
        </w:rPr>
        <w:t xml:space="preserve"> </w:t>
      </w:r>
      <w:r w:rsidR="0025433D" w:rsidRPr="00217911">
        <w:rPr>
          <w:lang w:val="nl-NL"/>
        </w:rPr>
        <w:t>(</w:t>
      </w:r>
      <w:r w:rsidR="002A65B6" w:rsidRPr="00217911">
        <w:rPr>
          <w:lang w:val="nl-NL"/>
        </w:rPr>
        <w:t>brutowinst / omzet</w:t>
      </w:r>
      <w:r w:rsidR="0025433D" w:rsidRPr="00217911">
        <w:rPr>
          <w:lang w:val="nl-NL"/>
        </w:rPr>
        <w:t>)</w:t>
      </w:r>
      <w:r w:rsidR="00842D6D" w:rsidRPr="00217911">
        <w:rPr>
          <w:lang w:val="nl-NL"/>
        </w:rPr>
        <w:t xml:space="preserve"> x 100</w:t>
      </w:r>
      <w:r w:rsidR="002A65B6" w:rsidRPr="00217911">
        <w:rPr>
          <w:lang w:val="nl-NL"/>
        </w:rPr>
        <w:t xml:space="preserve">. </w:t>
      </w:r>
      <w:r w:rsidR="00C82D17" w:rsidRPr="00217911">
        <w:rPr>
          <w:lang w:val="nl-NL"/>
        </w:rPr>
        <w:t>Brutowinst is de omzet (exclusief btw) minus de inkoopwaarde van de verkochte goederen.</w:t>
      </w:r>
      <w:r w:rsidRPr="00217911">
        <w:rPr>
          <w:lang w:val="nl-NL"/>
        </w:rPr>
        <w:t xml:space="preserve"> </w:t>
      </w:r>
      <w:r w:rsidR="00975C19" w:rsidRPr="00975C19">
        <w:rPr>
          <w:lang w:val="nl-NL"/>
        </w:rPr>
        <w:t xml:space="preserve">De brutowinstmarge </w:t>
      </w:r>
      <w:r w:rsidR="00975C19">
        <w:rPr>
          <w:lang w:val="nl-NL"/>
        </w:rPr>
        <w:t xml:space="preserve">geeft aan hoe efficiënt een bedrijf is in het gebruiken van zijn grondstoffen, arbeid en productie gerelateerde middelen voor het genereren van winst. </w:t>
      </w:r>
      <w:r w:rsidRPr="00975C19">
        <w:rPr>
          <w:lang w:val="nl-NL"/>
        </w:rPr>
        <w:t xml:space="preserve">Dit verhoudingscijfer geeft </w:t>
      </w:r>
      <w:r w:rsidR="00975C19">
        <w:rPr>
          <w:lang w:val="nl-NL"/>
        </w:rPr>
        <w:t xml:space="preserve">dus </w:t>
      </w:r>
      <w:r w:rsidRPr="00975C19">
        <w:rPr>
          <w:lang w:val="nl-NL"/>
        </w:rPr>
        <w:t>een indicatie van de positie van de onderneming op de verkoopmarkten</w:t>
      </w:r>
      <w:r w:rsidR="00DA052F">
        <w:rPr>
          <w:lang w:val="nl-NL"/>
        </w:rPr>
        <w:t xml:space="preserve"> </w:t>
      </w:r>
      <w:r w:rsidR="00AE2080" w:rsidRPr="00217911">
        <w:rPr>
          <w:lang w:val="nl-NL"/>
        </w:rPr>
        <w:t>(Klaassen et al., 2008).</w:t>
      </w:r>
    </w:p>
    <w:p w:rsidR="00DC5BF0" w:rsidRDefault="008871DD" w:rsidP="00330419">
      <w:pPr>
        <w:pStyle w:val="Heading2"/>
        <w:numPr>
          <w:ilvl w:val="0"/>
          <w:numId w:val="0"/>
        </w:numPr>
        <w:rPr>
          <w:lang w:val="nl-NL"/>
        </w:rPr>
      </w:pPr>
      <w:bookmarkStart w:id="28" w:name="_Toc394462816"/>
      <w:bookmarkStart w:id="29" w:name="_Toc396944200"/>
      <w:r>
        <w:rPr>
          <w:lang w:val="nl-NL"/>
        </w:rPr>
        <w:lastRenderedPageBreak/>
        <w:t>2.3</w:t>
      </w:r>
      <w:r w:rsidR="001A1715" w:rsidRPr="00717FA3">
        <w:rPr>
          <w:lang w:val="nl-NL"/>
        </w:rPr>
        <w:t xml:space="preserve"> </w:t>
      </w:r>
      <w:bookmarkEnd w:id="17"/>
      <w:r w:rsidR="00717FA3" w:rsidRPr="00717FA3">
        <w:rPr>
          <w:lang w:val="nl-NL"/>
        </w:rPr>
        <w:t>Politiek risico</w:t>
      </w:r>
      <w:bookmarkEnd w:id="28"/>
      <w:bookmarkEnd w:id="29"/>
    </w:p>
    <w:p w:rsidR="0032529B" w:rsidRDefault="000A0F7F" w:rsidP="00330419">
      <w:pPr>
        <w:spacing w:line="360" w:lineRule="auto"/>
        <w:rPr>
          <w:lang w:val="nl-NL"/>
        </w:rPr>
      </w:pPr>
      <w:bookmarkStart w:id="30" w:name="_Toc200538611"/>
      <w:bookmarkStart w:id="31" w:name="_Toc394462817"/>
      <w:r w:rsidRPr="000A0F7F">
        <w:rPr>
          <w:lang w:val="nl-NL"/>
        </w:rPr>
        <w:t>Polit</w:t>
      </w:r>
      <w:r>
        <w:rPr>
          <w:lang w:val="nl-NL"/>
        </w:rPr>
        <w:t xml:space="preserve">iek risico is </w:t>
      </w:r>
      <w:r w:rsidR="00AD0646">
        <w:rPr>
          <w:lang w:val="nl-NL"/>
        </w:rPr>
        <w:t xml:space="preserve">een </w:t>
      </w:r>
      <w:r>
        <w:rPr>
          <w:lang w:val="nl-NL"/>
        </w:rPr>
        <w:t>onderdeel van operationeel</w:t>
      </w:r>
      <w:r w:rsidRPr="000A0F7F">
        <w:rPr>
          <w:lang w:val="nl-NL"/>
        </w:rPr>
        <w:t xml:space="preserve"> risico.</w:t>
      </w:r>
      <w:r>
        <w:rPr>
          <w:lang w:val="nl-NL"/>
        </w:rPr>
        <w:t xml:space="preserve"> Operationele risico</w:t>
      </w:r>
      <w:r w:rsidR="00F865F6">
        <w:rPr>
          <w:lang w:val="nl-NL"/>
        </w:rPr>
        <w:t>’</w:t>
      </w:r>
      <w:r>
        <w:rPr>
          <w:lang w:val="nl-NL"/>
        </w:rPr>
        <w:t xml:space="preserve">s </w:t>
      </w:r>
      <w:r w:rsidR="00F865F6">
        <w:rPr>
          <w:lang w:val="nl-NL"/>
        </w:rPr>
        <w:t xml:space="preserve">komen neer op gebreken van </w:t>
      </w:r>
      <w:r>
        <w:rPr>
          <w:lang w:val="nl-NL"/>
        </w:rPr>
        <w:t xml:space="preserve">de </w:t>
      </w:r>
      <w:r w:rsidR="00FA05D7">
        <w:rPr>
          <w:lang w:val="nl-NL"/>
        </w:rPr>
        <w:t xml:space="preserve">bedrijfsprocessen door menselijke fouten. </w:t>
      </w:r>
      <w:r w:rsidR="0005255C">
        <w:rPr>
          <w:lang w:val="nl-NL"/>
        </w:rPr>
        <w:t>Dit risico verschilt per industrie</w:t>
      </w:r>
      <w:r w:rsidR="000B3769">
        <w:rPr>
          <w:lang w:val="nl-NL"/>
        </w:rPr>
        <w:t>. Het komt tot stand door fouten</w:t>
      </w:r>
      <w:r>
        <w:rPr>
          <w:lang w:val="nl-NL"/>
        </w:rPr>
        <w:t xml:space="preserve"> in de i</w:t>
      </w:r>
      <w:r w:rsidR="00D2238A">
        <w:rPr>
          <w:lang w:val="nl-NL"/>
        </w:rPr>
        <w:t>nterne processen</w:t>
      </w:r>
      <w:r w:rsidR="00BA63E1">
        <w:rPr>
          <w:lang w:val="nl-NL"/>
        </w:rPr>
        <w:t>,</w:t>
      </w:r>
      <w:r w:rsidR="00AC0745">
        <w:rPr>
          <w:lang w:val="nl-NL"/>
        </w:rPr>
        <w:t xml:space="preserve"> in de politiek</w:t>
      </w:r>
      <w:r w:rsidR="00BA63E1">
        <w:rPr>
          <w:lang w:val="nl-NL"/>
        </w:rPr>
        <w:t>,</w:t>
      </w:r>
      <w:r>
        <w:rPr>
          <w:lang w:val="nl-NL"/>
        </w:rPr>
        <w:t xml:space="preserve"> </w:t>
      </w:r>
      <w:r w:rsidR="00AC0745">
        <w:rPr>
          <w:lang w:val="nl-NL"/>
        </w:rPr>
        <w:t xml:space="preserve">in </w:t>
      </w:r>
      <w:r>
        <w:rPr>
          <w:lang w:val="nl-NL"/>
        </w:rPr>
        <w:t>systemen</w:t>
      </w:r>
      <w:r w:rsidR="00BA63E1">
        <w:rPr>
          <w:lang w:val="nl-NL"/>
        </w:rPr>
        <w:t xml:space="preserve"> en door fouten van mensen</w:t>
      </w:r>
      <w:r>
        <w:rPr>
          <w:lang w:val="nl-NL"/>
        </w:rPr>
        <w:t>.</w:t>
      </w:r>
      <w:r w:rsidRPr="000A0F7F">
        <w:rPr>
          <w:lang w:val="nl-NL"/>
        </w:rPr>
        <w:t xml:space="preserve"> </w:t>
      </w:r>
      <w:r w:rsidR="00F865F6">
        <w:rPr>
          <w:lang w:val="nl-NL"/>
        </w:rPr>
        <w:t>Politiek risico is vooral heersend in derde wereld landen</w:t>
      </w:r>
      <w:r w:rsidR="000B3769">
        <w:rPr>
          <w:lang w:val="nl-NL"/>
        </w:rPr>
        <w:t xml:space="preserve"> (Akrani, 2012)</w:t>
      </w:r>
      <w:r w:rsidR="00F865F6">
        <w:rPr>
          <w:lang w:val="nl-NL"/>
        </w:rPr>
        <w:t xml:space="preserve">. Deze landen zijn vaker instabiel en hierdoor komen er veel meer storingen voor in de politieke omgeving. </w:t>
      </w:r>
      <w:r w:rsidR="00EE4531" w:rsidRPr="000A0F7F">
        <w:rPr>
          <w:lang w:val="nl-NL"/>
        </w:rPr>
        <w:t xml:space="preserve">Hoewel de term politiek risico herhaaldelijk voorkomt in de literatuur, een overeenkomst over de definitie is </w:t>
      </w:r>
      <w:r w:rsidR="00F865F6">
        <w:rPr>
          <w:lang w:val="nl-NL"/>
        </w:rPr>
        <w:t xml:space="preserve">voornamelijk </w:t>
      </w:r>
      <w:r w:rsidR="00EE4531" w:rsidRPr="000A0F7F">
        <w:rPr>
          <w:lang w:val="nl-NL"/>
        </w:rPr>
        <w:t>gelimiteerd tot de implicatie van ongewenste consequenties van politieke activiteit.</w:t>
      </w:r>
      <w:r w:rsidR="00AD0646">
        <w:rPr>
          <w:lang w:val="nl-NL"/>
        </w:rPr>
        <w:t xml:space="preserve"> </w:t>
      </w:r>
      <w:r w:rsidR="003418A1">
        <w:rPr>
          <w:lang w:val="nl-NL"/>
        </w:rPr>
        <w:t xml:space="preserve">Een van deze consequenties is bijvoorbeeld een </w:t>
      </w:r>
      <w:r w:rsidR="00AD0646">
        <w:rPr>
          <w:lang w:val="nl-NL"/>
        </w:rPr>
        <w:t>ongewenste impact op investe</w:t>
      </w:r>
      <w:r w:rsidR="006B738D">
        <w:rPr>
          <w:lang w:val="nl-NL"/>
        </w:rPr>
        <w:t>erders</w:t>
      </w:r>
      <w:r w:rsidR="000B3769">
        <w:rPr>
          <w:lang w:val="nl-NL"/>
        </w:rPr>
        <w:t xml:space="preserve"> (Kobrin, 1982)</w:t>
      </w:r>
      <w:r w:rsidR="006B738D">
        <w:rPr>
          <w:lang w:val="nl-NL"/>
        </w:rPr>
        <w:t>. Hieronder zal daarom de definitie van politiek risico wat beter uitgelegd worden. Ook de relatie tussen politiek risico en de financiële prestatie en markt komt aan bod.</w:t>
      </w:r>
    </w:p>
    <w:p w:rsidR="00330419" w:rsidRPr="00AD0646" w:rsidRDefault="00330419" w:rsidP="00330419">
      <w:pPr>
        <w:spacing w:line="360" w:lineRule="auto"/>
        <w:rPr>
          <w:lang w:val="nl-NL"/>
        </w:rPr>
      </w:pPr>
    </w:p>
    <w:p w:rsidR="00063608" w:rsidRPr="00F45321" w:rsidRDefault="00016766" w:rsidP="00F45321">
      <w:pPr>
        <w:pStyle w:val="Heading3"/>
        <w:numPr>
          <w:ilvl w:val="0"/>
          <w:numId w:val="0"/>
        </w:numPr>
        <w:rPr>
          <w:i/>
          <w:sz w:val="24"/>
          <w:szCs w:val="24"/>
          <w:lang w:val="nl-NL"/>
        </w:rPr>
      </w:pPr>
      <w:bookmarkStart w:id="32" w:name="_Toc396944201"/>
      <w:r w:rsidRPr="00F45321">
        <w:rPr>
          <w:sz w:val="24"/>
          <w:szCs w:val="24"/>
          <w:lang w:val="nl-NL"/>
        </w:rPr>
        <w:t>2</w:t>
      </w:r>
      <w:r w:rsidR="008871DD" w:rsidRPr="00F45321">
        <w:rPr>
          <w:sz w:val="24"/>
          <w:szCs w:val="24"/>
          <w:lang w:val="nl-NL"/>
        </w:rPr>
        <w:t>.3</w:t>
      </w:r>
      <w:r w:rsidRPr="00F45321">
        <w:rPr>
          <w:sz w:val="24"/>
          <w:szCs w:val="24"/>
          <w:lang w:val="nl-NL"/>
        </w:rPr>
        <w:t xml:space="preserve">.1 </w:t>
      </w:r>
      <w:bookmarkEnd w:id="30"/>
      <w:r w:rsidR="00717FA3" w:rsidRPr="00F45321">
        <w:rPr>
          <w:sz w:val="24"/>
          <w:szCs w:val="24"/>
          <w:lang w:val="nl-NL"/>
        </w:rPr>
        <w:t>Definitie politiek risico</w:t>
      </w:r>
      <w:bookmarkEnd w:id="31"/>
      <w:bookmarkEnd w:id="32"/>
    </w:p>
    <w:p w:rsidR="00C32890" w:rsidRPr="00A167DC" w:rsidRDefault="00FF0286" w:rsidP="00DC5BF0">
      <w:pPr>
        <w:spacing w:line="360" w:lineRule="auto"/>
        <w:rPr>
          <w:lang w:val="nl-NL"/>
        </w:rPr>
      </w:pPr>
      <w:r w:rsidRPr="00EE4531">
        <w:rPr>
          <w:lang w:val="nl-NL"/>
        </w:rPr>
        <w:t>Volgens Truitt</w:t>
      </w:r>
      <w:r w:rsidR="000B3769">
        <w:rPr>
          <w:lang w:val="nl-NL"/>
        </w:rPr>
        <w:t xml:space="preserve"> (1974)</w:t>
      </w:r>
      <w:r w:rsidRPr="00EE4531">
        <w:rPr>
          <w:lang w:val="nl-NL"/>
        </w:rPr>
        <w:t xml:space="preserve"> zijn p</w:t>
      </w:r>
      <w:r w:rsidR="00C32890" w:rsidRPr="00EE4531">
        <w:rPr>
          <w:lang w:val="nl-NL"/>
        </w:rPr>
        <w:t>olitiek risico</w:t>
      </w:r>
      <w:r w:rsidRPr="00EE4531">
        <w:rPr>
          <w:lang w:val="nl-NL"/>
        </w:rPr>
        <w:t>’s</w:t>
      </w:r>
      <w:r w:rsidR="00C32890" w:rsidRPr="00EE4531">
        <w:rPr>
          <w:lang w:val="nl-NL"/>
        </w:rPr>
        <w:t xml:space="preserve"> alle </w:t>
      </w:r>
      <w:r w:rsidRPr="00EE4531">
        <w:rPr>
          <w:lang w:val="nl-NL"/>
        </w:rPr>
        <w:t>niet zakelijke</w:t>
      </w:r>
      <w:r w:rsidR="00C32890" w:rsidRPr="00EE4531">
        <w:rPr>
          <w:lang w:val="nl-NL"/>
        </w:rPr>
        <w:t xml:space="preserve"> risico</w:t>
      </w:r>
      <w:r w:rsidRPr="00EE4531">
        <w:rPr>
          <w:lang w:val="nl-NL"/>
        </w:rPr>
        <w:t xml:space="preserve">’s zoals indirecte onteigeningen. </w:t>
      </w:r>
      <w:r w:rsidRPr="00217911">
        <w:rPr>
          <w:lang w:val="nl-NL"/>
        </w:rPr>
        <w:t>Bij een indirecte onteigening kan een overheidsmaatregel</w:t>
      </w:r>
      <w:r w:rsidR="00C7739B" w:rsidRPr="00217911">
        <w:rPr>
          <w:lang w:val="nl-NL"/>
        </w:rPr>
        <w:t xml:space="preserve"> (bijv. milieubelasting) de rent</w:t>
      </w:r>
      <w:r w:rsidRPr="00217911">
        <w:rPr>
          <w:lang w:val="nl-NL"/>
        </w:rPr>
        <w:t xml:space="preserve">abiliteit van een investering verminderen, waardoor het voor de investeerder niet langer winstgevend is om de investering te houden. </w:t>
      </w:r>
      <w:r w:rsidR="00C32890" w:rsidRPr="00A167DC">
        <w:rPr>
          <w:lang w:val="nl-NL"/>
        </w:rPr>
        <w:t xml:space="preserve">De commissie </w:t>
      </w:r>
      <w:r w:rsidR="003A0FF7" w:rsidRPr="00A167DC">
        <w:rPr>
          <w:lang w:val="nl-NL"/>
        </w:rPr>
        <w:t xml:space="preserve">van buitenlandse investeringen </w:t>
      </w:r>
      <w:r w:rsidR="00C32890" w:rsidRPr="00A167DC">
        <w:rPr>
          <w:lang w:val="nl-NL"/>
        </w:rPr>
        <w:t xml:space="preserve">definieert politiek risico als het verlies van controle over </w:t>
      </w:r>
      <w:r w:rsidRPr="00A167DC">
        <w:rPr>
          <w:lang w:val="nl-NL"/>
        </w:rPr>
        <w:t xml:space="preserve">eigendom of het verlies van baten voor een bedrijf door </w:t>
      </w:r>
      <w:r w:rsidR="00F12E65" w:rsidRPr="00A167DC">
        <w:rPr>
          <w:lang w:val="nl-NL"/>
        </w:rPr>
        <w:t xml:space="preserve">acties van de </w:t>
      </w:r>
      <w:r w:rsidR="00A96BED">
        <w:rPr>
          <w:lang w:val="nl-NL"/>
        </w:rPr>
        <w:t>overhei</w:t>
      </w:r>
      <w:r w:rsidR="0066787A">
        <w:rPr>
          <w:lang w:val="nl-NL"/>
        </w:rPr>
        <w:t>d (Fitzpatrick, 1983</w:t>
      </w:r>
      <w:r w:rsidR="00A167DC" w:rsidRPr="00A167DC">
        <w:rPr>
          <w:lang w:val="nl-NL"/>
        </w:rPr>
        <w:t>)</w:t>
      </w:r>
      <w:r w:rsidR="00F12E65" w:rsidRPr="00A167DC">
        <w:rPr>
          <w:lang w:val="nl-NL"/>
        </w:rPr>
        <w:t xml:space="preserve">. </w:t>
      </w:r>
    </w:p>
    <w:p w:rsidR="00D5628B" w:rsidRPr="00A167DC" w:rsidRDefault="00D5628B" w:rsidP="00DC5BF0">
      <w:pPr>
        <w:spacing w:line="360" w:lineRule="auto"/>
        <w:rPr>
          <w:lang w:val="nl-NL"/>
        </w:rPr>
      </w:pPr>
    </w:p>
    <w:p w:rsidR="00A23C05" w:rsidRDefault="007E0B9A" w:rsidP="00D40EB2">
      <w:pPr>
        <w:spacing w:line="360" w:lineRule="auto"/>
        <w:rPr>
          <w:lang w:val="nl-NL"/>
        </w:rPr>
      </w:pPr>
      <w:r>
        <w:rPr>
          <w:lang w:val="nl-NL"/>
        </w:rPr>
        <w:t xml:space="preserve">De meeste literatuur </w:t>
      </w:r>
      <w:r w:rsidR="00996720">
        <w:rPr>
          <w:lang w:val="nl-NL"/>
        </w:rPr>
        <w:t xml:space="preserve">neigt om </w:t>
      </w:r>
      <w:r>
        <w:rPr>
          <w:lang w:val="nl-NL"/>
        </w:rPr>
        <w:t>de definitie van politiek risico in vier categorieën</w:t>
      </w:r>
      <w:r w:rsidR="00996720">
        <w:rPr>
          <w:lang w:val="nl-NL"/>
        </w:rPr>
        <w:t xml:space="preserve"> te verdelen</w:t>
      </w:r>
      <w:r>
        <w:rPr>
          <w:lang w:val="nl-NL"/>
        </w:rPr>
        <w:t xml:space="preserve">. De eerste categorie van politiek risico is in termen van acties door de overheid. Bij het ingrijpen door de overheid wordt voornamelijk gekeken naar de ongewenste consequenties </w:t>
      </w:r>
      <w:r w:rsidR="002E2B84">
        <w:rPr>
          <w:lang w:val="nl-NL"/>
        </w:rPr>
        <w:t xml:space="preserve">van het ingrijpen. </w:t>
      </w:r>
      <w:r w:rsidR="00A23C05">
        <w:rPr>
          <w:lang w:val="nl-NL"/>
        </w:rPr>
        <w:t>Overheidsingrijpen wordt gezien als een negatieve factor</w:t>
      </w:r>
      <w:r w:rsidR="004C249C">
        <w:rPr>
          <w:lang w:val="nl-NL"/>
        </w:rPr>
        <w:t xml:space="preserve"> (Fitzpatrick, 1983)</w:t>
      </w:r>
      <w:r w:rsidR="00A23C05">
        <w:rPr>
          <w:lang w:val="nl-NL"/>
        </w:rPr>
        <w:t>.</w:t>
      </w:r>
    </w:p>
    <w:p w:rsidR="00C90457" w:rsidRDefault="00C90457" w:rsidP="00D40EB2">
      <w:pPr>
        <w:spacing w:line="360" w:lineRule="auto"/>
        <w:rPr>
          <w:lang w:val="nl-NL"/>
        </w:rPr>
      </w:pPr>
    </w:p>
    <w:p w:rsidR="00A23C05" w:rsidRDefault="007E0B9A" w:rsidP="00D40EB2">
      <w:pPr>
        <w:spacing w:line="360" w:lineRule="auto"/>
        <w:rPr>
          <w:lang w:val="nl-NL"/>
        </w:rPr>
      </w:pPr>
      <w:r>
        <w:rPr>
          <w:lang w:val="nl-NL"/>
        </w:rPr>
        <w:t xml:space="preserve">De tweede categorie identificeert politiek risico in termen van gebeurtenissen met een politieke aard, dit zijn normaal gesproken politieke </w:t>
      </w:r>
      <w:r w:rsidR="00260579">
        <w:rPr>
          <w:lang w:val="nl-NL"/>
        </w:rPr>
        <w:t>gebeurtenissen of beperkingen die zijn opgelegd</w:t>
      </w:r>
      <w:r w:rsidR="006C4C95">
        <w:rPr>
          <w:lang w:val="nl-NL"/>
        </w:rPr>
        <w:t xml:space="preserve"> aan een specifieke industrie of aan specifieke bedrijven.</w:t>
      </w:r>
      <w:r w:rsidR="00EB4EC3">
        <w:rPr>
          <w:lang w:val="nl-NL"/>
        </w:rPr>
        <w:t xml:space="preserve"> </w:t>
      </w:r>
      <w:r>
        <w:rPr>
          <w:lang w:val="nl-NL"/>
        </w:rPr>
        <w:t>De</w:t>
      </w:r>
      <w:r w:rsidR="00A23C05">
        <w:rPr>
          <w:lang w:val="nl-NL"/>
        </w:rPr>
        <w:t>ze</w:t>
      </w:r>
      <w:r>
        <w:rPr>
          <w:lang w:val="nl-NL"/>
        </w:rPr>
        <w:t xml:space="preserve"> politieke </w:t>
      </w:r>
      <w:r w:rsidR="00260579">
        <w:rPr>
          <w:lang w:val="nl-NL"/>
        </w:rPr>
        <w:t>gebeurtenissen</w:t>
      </w:r>
      <w:r w:rsidR="008636E1">
        <w:rPr>
          <w:lang w:val="nl-NL"/>
        </w:rPr>
        <w:t xml:space="preserve"> kunnen nieuwe regeringen of presidenten zijn of geweld, </w:t>
      </w:r>
      <w:r w:rsidR="00260579">
        <w:rPr>
          <w:lang w:val="nl-NL"/>
        </w:rPr>
        <w:t>zowel gericht</w:t>
      </w:r>
      <w:r w:rsidR="00EB4EC3">
        <w:rPr>
          <w:lang w:val="nl-NL"/>
        </w:rPr>
        <w:t xml:space="preserve"> geweld</w:t>
      </w:r>
      <w:r w:rsidR="006C4C95">
        <w:rPr>
          <w:lang w:val="nl-NL"/>
        </w:rPr>
        <w:t>, zoals het bombarderen van supermarkten in Argentinië in 1969, als ongericht</w:t>
      </w:r>
      <w:r w:rsidR="00EB4EC3">
        <w:rPr>
          <w:lang w:val="nl-NL"/>
        </w:rPr>
        <w:t xml:space="preserve"> geweld, bijvoorbeeld</w:t>
      </w:r>
      <w:r w:rsidR="006C4C95">
        <w:rPr>
          <w:lang w:val="nl-NL"/>
        </w:rPr>
        <w:t xml:space="preserve"> rellen. Beperkingen die gericht zijn op een bedrijf omvatten onteigeningen, beperkingen op de overschrijving</w:t>
      </w:r>
      <w:r w:rsidR="00C7739B">
        <w:rPr>
          <w:lang w:val="nl-NL"/>
        </w:rPr>
        <w:t>en</w:t>
      </w:r>
      <w:r w:rsidR="005C3743">
        <w:rPr>
          <w:lang w:val="nl-NL"/>
        </w:rPr>
        <w:t xml:space="preserve"> van de winsten en </w:t>
      </w:r>
      <w:r w:rsidR="006C4C95">
        <w:rPr>
          <w:lang w:val="nl-NL"/>
        </w:rPr>
        <w:t xml:space="preserve">discriminerende belastingen </w:t>
      </w:r>
      <w:r w:rsidR="004C249C">
        <w:rPr>
          <w:lang w:val="nl-NL"/>
        </w:rPr>
        <w:t>(Fitzpatrick, 1983)</w:t>
      </w:r>
      <w:r w:rsidR="006C4C95">
        <w:rPr>
          <w:lang w:val="nl-NL"/>
        </w:rPr>
        <w:t xml:space="preserve">. </w:t>
      </w:r>
    </w:p>
    <w:p w:rsidR="00F45321" w:rsidRDefault="00F45321" w:rsidP="00D40EB2">
      <w:pPr>
        <w:spacing w:line="360" w:lineRule="auto"/>
        <w:rPr>
          <w:lang w:val="nl-NL"/>
        </w:rPr>
      </w:pPr>
    </w:p>
    <w:p w:rsidR="00F45321" w:rsidRDefault="00F45321" w:rsidP="00D40EB2">
      <w:pPr>
        <w:spacing w:line="360" w:lineRule="auto"/>
        <w:rPr>
          <w:lang w:val="nl-NL"/>
        </w:rPr>
      </w:pPr>
    </w:p>
    <w:p w:rsidR="00F45321" w:rsidRDefault="00F45321" w:rsidP="00D40EB2">
      <w:pPr>
        <w:spacing w:line="360" w:lineRule="auto"/>
        <w:rPr>
          <w:lang w:val="nl-NL"/>
        </w:rPr>
      </w:pPr>
    </w:p>
    <w:p w:rsidR="00F45321" w:rsidRDefault="00F45321" w:rsidP="00D40EB2">
      <w:pPr>
        <w:spacing w:line="360" w:lineRule="auto"/>
        <w:rPr>
          <w:lang w:val="nl-NL"/>
        </w:rPr>
      </w:pPr>
    </w:p>
    <w:p w:rsidR="008500A7" w:rsidRDefault="004679EC" w:rsidP="00D40EB2">
      <w:pPr>
        <w:spacing w:line="360" w:lineRule="auto"/>
        <w:rPr>
          <w:lang w:val="nl-NL"/>
        </w:rPr>
      </w:pPr>
      <w:r>
        <w:rPr>
          <w:lang w:val="nl-NL"/>
        </w:rPr>
        <w:lastRenderedPageBreak/>
        <w:t xml:space="preserve">De derde categorie definieert dat politiek risico pas ontstaat wanneer er onderbrekingen, die moeilijk te anticiperen zijn, tot stand komen in de zakelijke omgeving als gevolg van een politieke verandering. Deze veranderingen in de zakelijke omgeving vormen pas een risico als ze de mogelijkheid </w:t>
      </w:r>
      <w:r w:rsidR="00970571">
        <w:rPr>
          <w:lang w:val="nl-NL"/>
        </w:rPr>
        <w:t xml:space="preserve">tot een </w:t>
      </w:r>
      <w:r>
        <w:rPr>
          <w:lang w:val="nl-NL"/>
        </w:rPr>
        <w:t>significante invloed</w:t>
      </w:r>
      <w:r w:rsidR="00970571">
        <w:rPr>
          <w:lang w:val="nl-NL"/>
        </w:rPr>
        <w:t xml:space="preserve"> hebben</w:t>
      </w:r>
      <w:r>
        <w:rPr>
          <w:lang w:val="nl-NL"/>
        </w:rPr>
        <w:t xml:space="preserve"> op de winst of andere doelen van een bepaalde onderneming</w:t>
      </w:r>
      <w:r w:rsidR="00970571">
        <w:rPr>
          <w:lang w:val="nl-NL"/>
        </w:rPr>
        <w:t>. Politieke veranderingen die geen verandering te beweeg brengen in de zakelijke omgeving moeten niet als politiek risico worden gezien</w:t>
      </w:r>
      <w:r w:rsidR="00A23C05">
        <w:rPr>
          <w:lang w:val="nl-NL"/>
        </w:rPr>
        <w:t xml:space="preserve"> voor internationale bedrijven</w:t>
      </w:r>
      <w:r w:rsidR="00970571">
        <w:rPr>
          <w:lang w:val="nl-NL"/>
        </w:rPr>
        <w:t xml:space="preserve">. </w:t>
      </w:r>
      <w:r w:rsidR="008500A7">
        <w:rPr>
          <w:lang w:val="nl-NL"/>
        </w:rPr>
        <w:t xml:space="preserve">Er dient </w:t>
      </w:r>
      <w:r w:rsidR="00A23C05">
        <w:rPr>
          <w:lang w:val="nl-NL"/>
        </w:rPr>
        <w:t xml:space="preserve">bij deze categorie </w:t>
      </w:r>
      <w:r w:rsidR="008500A7">
        <w:rPr>
          <w:lang w:val="nl-NL"/>
        </w:rPr>
        <w:t xml:space="preserve">gekeken te worden naar het verschil tussen politiek risico en politieke instabiliteit. Politieke instabiliteit door een onverwachte verandering in </w:t>
      </w:r>
      <w:r w:rsidR="00A23C05">
        <w:rPr>
          <w:lang w:val="nl-NL"/>
        </w:rPr>
        <w:t>regeringsleiderschap hoeft niet altijd effect te hebben op het politieke risico voor intern</w:t>
      </w:r>
      <w:r w:rsidR="004C249C">
        <w:rPr>
          <w:lang w:val="nl-NL"/>
        </w:rPr>
        <w:t>ationale bedrijven</w:t>
      </w:r>
      <w:r w:rsidR="008500A7">
        <w:rPr>
          <w:lang w:val="nl-NL"/>
        </w:rPr>
        <w:t xml:space="preserve">. Ook </w:t>
      </w:r>
      <w:r w:rsidR="002E2B84">
        <w:rPr>
          <w:lang w:val="nl-NL"/>
        </w:rPr>
        <w:t xml:space="preserve">het verschil tussen macro </w:t>
      </w:r>
      <w:r w:rsidR="008500A7">
        <w:rPr>
          <w:lang w:val="nl-NL"/>
        </w:rPr>
        <w:t>en micro risico</w:t>
      </w:r>
      <w:r w:rsidR="002E2B84">
        <w:rPr>
          <w:lang w:val="nl-NL"/>
        </w:rPr>
        <w:t xml:space="preserve"> </w:t>
      </w:r>
      <w:r w:rsidR="008500A7">
        <w:rPr>
          <w:lang w:val="nl-NL"/>
        </w:rPr>
        <w:t xml:space="preserve">speelt een rol. </w:t>
      </w:r>
      <w:r w:rsidR="002E2B84">
        <w:rPr>
          <w:lang w:val="nl-NL"/>
        </w:rPr>
        <w:t xml:space="preserve">Macro slaat in dit geval op </w:t>
      </w:r>
      <w:r w:rsidR="0089639D">
        <w:rPr>
          <w:lang w:val="nl-NL"/>
        </w:rPr>
        <w:t xml:space="preserve">onverwachte politieke </w:t>
      </w:r>
      <w:r w:rsidR="002E2B84">
        <w:rPr>
          <w:lang w:val="nl-NL"/>
        </w:rPr>
        <w:t>veranderingen van de omgeving die zijn gericht op alle buitenlandse bedrijven en micro</w:t>
      </w:r>
      <w:r w:rsidR="0089639D">
        <w:rPr>
          <w:lang w:val="nl-NL"/>
        </w:rPr>
        <w:t xml:space="preserve"> slaat</w:t>
      </w:r>
      <w:r w:rsidR="002E2B84">
        <w:rPr>
          <w:lang w:val="nl-NL"/>
        </w:rPr>
        <w:t xml:space="preserve"> op veranderingen van de omgeving die alleen zijn bedoeld om bepaalde gebieden van</w:t>
      </w:r>
      <w:r w:rsidR="002561C0">
        <w:rPr>
          <w:lang w:val="nl-NL"/>
        </w:rPr>
        <w:t xml:space="preserve"> het bedrijfsleven</w:t>
      </w:r>
      <w:r w:rsidR="002E2B84">
        <w:rPr>
          <w:lang w:val="nl-NL"/>
        </w:rPr>
        <w:t xml:space="preserve"> of buitenlandse bedrijven met specifieke kenmerken te beïnvloeden</w:t>
      </w:r>
      <w:r w:rsidR="00D050FA">
        <w:rPr>
          <w:lang w:val="nl-NL"/>
        </w:rPr>
        <w:t xml:space="preserve"> (Fitzpatrick, 1983)</w:t>
      </w:r>
      <w:r w:rsidR="002E2B84">
        <w:rPr>
          <w:lang w:val="nl-NL"/>
        </w:rPr>
        <w:t>.</w:t>
      </w:r>
    </w:p>
    <w:p w:rsidR="00681D87" w:rsidRDefault="00681D87" w:rsidP="00D40EB2">
      <w:pPr>
        <w:spacing w:line="360" w:lineRule="auto"/>
        <w:rPr>
          <w:lang w:val="nl-NL"/>
        </w:rPr>
      </w:pPr>
    </w:p>
    <w:p w:rsidR="00D40EB2" w:rsidRDefault="008500A7" w:rsidP="002E2B84">
      <w:pPr>
        <w:spacing w:line="360" w:lineRule="auto"/>
        <w:rPr>
          <w:lang w:val="nl-NL"/>
        </w:rPr>
      </w:pPr>
      <w:r>
        <w:rPr>
          <w:lang w:val="nl-NL"/>
        </w:rPr>
        <w:t xml:space="preserve">De vierde en laatste categorie van politiek risico </w:t>
      </w:r>
      <w:r w:rsidR="00520B1C">
        <w:rPr>
          <w:lang w:val="nl-NL"/>
        </w:rPr>
        <w:t xml:space="preserve">is gelijk aan de derde categorie in de zin dat er gekeken wordt naar politiek risico in </w:t>
      </w:r>
      <w:r w:rsidR="005C5621">
        <w:rPr>
          <w:lang w:val="nl-NL"/>
        </w:rPr>
        <w:t xml:space="preserve">de context van </w:t>
      </w:r>
      <w:r w:rsidR="00520B1C">
        <w:rPr>
          <w:lang w:val="nl-NL"/>
        </w:rPr>
        <w:t>een algemene</w:t>
      </w:r>
      <w:r w:rsidR="0089639D">
        <w:rPr>
          <w:lang w:val="nl-NL"/>
        </w:rPr>
        <w:t xml:space="preserve"> omgeving</w:t>
      </w:r>
      <w:r w:rsidR="00BE3BEA">
        <w:rPr>
          <w:lang w:val="nl-NL"/>
        </w:rPr>
        <w:t xml:space="preserve">, maar het verschil </w:t>
      </w:r>
      <w:r w:rsidR="004C249C">
        <w:rPr>
          <w:lang w:val="nl-NL"/>
        </w:rPr>
        <w:t xml:space="preserve">met de derde categorie </w:t>
      </w:r>
      <w:r w:rsidR="00BE3BEA">
        <w:rPr>
          <w:lang w:val="nl-NL"/>
        </w:rPr>
        <w:t xml:space="preserve">is dat er geen echte definitie of </w:t>
      </w:r>
      <w:r w:rsidR="002E2B84">
        <w:rPr>
          <w:lang w:val="nl-NL"/>
        </w:rPr>
        <w:t xml:space="preserve">een echt </w:t>
      </w:r>
      <w:r w:rsidR="00BE3BEA">
        <w:rPr>
          <w:lang w:val="nl-NL"/>
        </w:rPr>
        <w:t>concept is van politiek risico</w:t>
      </w:r>
      <w:r w:rsidR="0071389A">
        <w:rPr>
          <w:lang w:val="nl-NL"/>
        </w:rPr>
        <w:t xml:space="preserve"> bij deze categorie</w:t>
      </w:r>
      <w:r w:rsidR="00BE3BEA">
        <w:rPr>
          <w:lang w:val="nl-NL"/>
        </w:rPr>
        <w:t xml:space="preserve">. Er wordt </w:t>
      </w:r>
      <w:r w:rsidR="005C5621">
        <w:rPr>
          <w:lang w:val="nl-NL"/>
        </w:rPr>
        <w:t xml:space="preserve">daarentegen </w:t>
      </w:r>
      <w:r w:rsidR="00BE3BEA">
        <w:rPr>
          <w:lang w:val="nl-NL"/>
        </w:rPr>
        <w:t>wel erkend dat er een bron van risico is voor internationale bedrijven die wordt voorgebracht door de politieke omgeving</w:t>
      </w:r>
      <w:r w:rsidR="004C249C">
        <w:rPr>
          <w:lang w:val="nl-NL"/>
        </w:rPr>
        <w:t xml:space="preserve"> (Fitzpatrick, 1983)</w:t>
      </w:r>
      <w:r w:rsidR="00BE3BEA">
        <w:rPr>
          <w:lang w:val="nl-NL"/>
        </w:rPr>
        <w:t xml:space="preserve">. </w:t>
      </w:r>
      <w:r w:rsidR="00520B1C">
        <w:rPr>
          <w:lang w:val="nl-NL"/>
        </w:rPr>
        <w:t xml:space="preserve"> </w:t>
      </w:r>
    </w:p>
    <w:p w:rsidR="0097195E" w:rsidRPr="004C249C" w:rsidRDefault="0097195E" w:rsidP="00421CB3">
      <w:pPr>
        <w:spacing w:line="360" w:lineRule="auto"/>
        <w:rPr>
          <w:lang w:val="nl-NL"/>
        </w:rPr>
      </w:pPr>
      <w:bookmarkStart w:id="33" w:name="_Toc394462818"/>
    </w:p>
    <w:p w:rsidR="00DC5BF0" w:rsidRPr="00F45321" w:rsidRDefault="008871DD" w:rsidP="00F45321">
      <w:pPr>
        <w:pStyle w:val="Heading3"/>
        <w:numPr>
          <w:ilvl w:val="0"/>
          <w:numId w:val="0"/>
        </w:numPr>
        <w:rPr>
          <w:i/>
          <w:iCs/>
          <w:sz w:val="24"/>
          <w:szCs w:val="24"/>
          <w:lang w:val="nl-NL"/>
        </w:rPr>
      </w:pPr>
      <w:bookmarkStart w:id="34" w:name="_Toc396944202"/>
      <w:r w:rsidRPr="00F45321">
        <w:rPr>
          <w:sz w:val="24"/>
          <w:szCs w:val="24"/>
          <w:lang w:val="nl-NL"/>
        </w:rPr>
        <w:t>2.3</w:t>
      </w:r>
      <w:r w:rsidR="00717FA3" w:rsidRPr="00F45321">
        <w:rPr>
          <w:sz w:val="24"/>
          <w:szCs w:val="24"/>
          <w:lang w:val="nl-NL"/>
        </w:rPr>
        <w:t xml:space="preserve">.2 </w:t>
      </w:r>
      <w:r w:rsidR="0097195E" w:rsidRPr="00F45321">
        <w:rPr>
          <w:sz w:val="24"/>
          <w:szCs w:val="24"/>
          <w:lang w:val="nl-NL"/>
        </w:rPr>
        <w:t>De r</w:t>
      </w:r>
      <w:r w:rsidR="00717FA3" w:rsidRPr="00F45321">
        <w:rPr>
          <w:sz w:val="24"/>
          <w:szCs w:val="24"/>
          <w:lang w:val="nl-NL"/>
        </w:rPr>
        <w:t>elatie</w:t>
      </w:r>
      <w:bookmarkEnd w:id="33"/>
      <w:r w:rsidR="0097195E" w:rsidRPr="00F45321">
        <w:rPr>
          <w:sz w:val="24"/>
          <w:szCs w:val="24"/>
          <w:lang w:val="nl-NL"/>
        </w:rPr>
        <w:t xml:space="preserve"> tussen politiek risico en de financiële prestatie en markt</w:t>
      </w:r>
      <w:bookmarkEnd w:id="34"/>
    </w:p>
    <w:p w:rsidR="000D2A7F" w:rsidRPr="00217911" w:rsidRDefault="000D2A7F" w:rsidP="00DC5BF0">
      <w:pPr>
        <w:spacing w:line="360" w:lineRule="auto"/>
        <w:rPr>
          <w:lang w:val="nl-NL"/>
        </w:rPr>
      </w:pPr>
      <w:r w:rsidRPr="00DC5BF0">
        <w:rPr>
          <w:lang w:val="nl-NL"/>
        </w:rPr>
        <w:t>Volgens S&amp;P, MSCI, FTSE Group, Dow Jones, BBVA en de Emerging Markets Index wordt Egypte beschouwd als een opkomende markt</w:t>
      </w:r>
      <w:r w:rsidR="00A27B07">
        <w:rPr>
          <w:lang w:val="nl-NL"/>
        </w:rPr>
        <w:t xml:space="preserve"> (“Emerging markets”, n.d.)</w:t>
      </w:r>
      <w:r w:rsidRPr="00DC5BF0">
        <w:rPr>
          <w:lang w:val="nl-NL"/>
        </w:rPr>
        <w:t xml:space="preserve">. </w:t>
      </w:r>
      <w:r w:rsidRPr="00217911">
        <w:rPr>
          <w:lang w:val="nl-NL"/>
        </w:rPr>
        <w:t>Politiek risico is bij opkomende markten een belangrijkere determinant van aandelenrendementen dan bij ontwikkelde markten. Zo zijn de gemiddelde rendementen van aandelen met lager politiek risico</w:t>
      </w:r>
      <w:r w:rsidR="003718A1" w:rsidRPr="00217911">
        <w:rPr>
          <w:lang w:val="nl-NL"/>
        </w:rPr>
        <w:t xml:space="preserve"> ongeveer</w:t>
      </w:r>
      <w:r w:rsidRPr="00217911">
        <w:rPr>
          <w:lang w:val="nl-NL"/>
        </w:rPr>
        <w:t xml:space="preserve"> 11% per kwartaal groter dan de gemiddelde rendementen van aandelen met hoger politiek risico bij opkomende markten. Bij ontwikkelde markten is dit verschil maar 2,5%</w:t>
      </w:r>
      <w:r w:rsidR="003718A1" w:rsidRPr="00217911">
        <w:rPr>
          <w:lang w:val="nl-NL"/>
        </w:rPr>
        <w:t xml:space="preserve"> per kwartaal</w:t>
      </w:r>
      <w:r w:rsidRPr="00217911">
        <w:rPr>
          <w:lang w:val="nl-NL"/>
        </w:rPr>
        <w:t xml:space="preserve"> (Diamonte et al., 1996). </w:t>
      </w:r>
    </w:p>
    <w:p w:rsidR="00302B04" w:rsidRPr="00217911" w:rsidRDefault="00302B04" w:rsidP="00DC5BF0">
      <w:pPr>
        <w:spacing w:line="360" w:lineRule="auto"/>
        <w:rPr>
          <w:lang w:val="nl-NL"/>
        </w:rPr>
      </w:pPr>
    </w:p>
    <w:p w:rsidR="00302B04" w:rsidRDefault="00302B04" w:rsidP="00302B04">
      <w:pPr>
        <w:spacing w:line="360" w:lineRule="auto"/>
        <w:rPr>
          <w:lang w:val="nl-NL"/>
        </w:rPr>
      </w:pPr>
      <w:r>
        <w:rPr>
          <w:lang w:val="nl-NL"/>
        </w:rPr>
        <w:t>Uit een ander onderzoek blijkt de relatie tussen rendementen en politiek risico op individueel landelijk niveau ook veel meer heersend te zijn in opkomende markten (vooral bij landen in de Pacific), dan in ontwikkelde markten. De rendementen stijgen zodra politiek risico daalt in die opkomende markten. Voor ontwikkelde markten is politiek risico insignificant op gezamenlijk niveau. Verder is de relatie tussen politiek risico en rendementen van opkomende aandelenmarkten op gezamenlijk niveau het meest duidelijk in de meest recente subperiode van d</w:t>
      </w:r>
      <w:r w:rsidR="00105DAC">
        <w:rPr>
          <w:lang w:val="nl-NL"/>
        </w:rPr>
        <w:t>e jaren ‘90 (Bilson et al., 2002</w:t>
      </w:r>
      <w:r>
        <w:rPr>
          <w:lang w:val="nl-NL"/>
        </w:rPr>
        <w:t xml:space="preserve">).  </w:t>
      </w:r>
    </w:p>
    <w:p w:rsidR="00AD168E" w:rsidRDefault="00AD168E" w:rsidP="00302B04">
      <w:pPr>
        <w:spacing w:line="360" w:lineRule="auto"/>
        <w:rPr>
          <w:lang w:val="nl-NL"/>
        </w:rPr>
      </w:pPr>
    </w:p>
    <w:p w:rsidR="00F45321" w:rsidRDefault="00F45321" w:rsidP="00302B04">
      <w:pPr>
        <w:spacing w:line="360" w:lineRule="auto"/>
        <w:rPr>
          <w:lang w:val="nl-NL"/>
        </w:rPr>
      </w:pPr>
    </w:p>
    <w:p w:rsidR="00302B04" w:rsidRDefault="00302B04" w:rsidP="00302B04">
      <w:pPr>
        <w:spacing w:line="360" w:lineRule="auto"/>
        <w:rPr>
          <w:lang w:val="nl-NL"/>
        </w:rPr>
      </w:pPr>
      <w:r>
        <w:rPr>
          <w:lang w:val="nl-NL"/>
        </w:rPr>
        <w:lastRenderedPageBreak/>
        <w:t>Veranderingen in politiek risico hebben ook een sterk effect op de ontwikkeling van aandelenmarkten en rendementen in opkomende markten. Zo blijken politieke risico verbeteringen een belangrijke factor te zijn voor de snelle ontwikkeling van opkomende aandelenmarkten. Een verbetering van 1% van politiek risico in een jaar leidt tot een stijging van bijna 4% voor de verhandelde waarde over het bruto n</w:t>
      </w:r>
      <w:r w:rsidR="0046257D">
        <w:rPr>
          <w:lang w:val="nl-NL"/>
        </w:rPr>
        <w:t xml:space="preserve">ationaal product (Perotti &amp; </w:t>
      </w:r>
      <w:r w:rsidR="00105DAC">
        <w:rPr>
          <w:lang w:val="nl-NL"/>
        </w:rPr>
        <w:t>Oijen, 2001</w:t>
      </w:r>
      <w:r>
        <w:rPr>
          <w:lang w:val="nl-NL"/>
        </w:rPr>
        <w:t xml:space="preserve">). </w:t>
      </w:r>
    </w:p>
    <w:p w:rsidR="00302B04" w:rsidRDefault="00302B04" w:rsidP="00302B04">
      <w:pPr>
        <w:spacing w:line="360" w:lineRule="auto"/>
        <w:rPr>
          <w:lang w:val="nl-NL"/>
        </w:rPr>
      </w:pPr>
    </w:p>
    <w:p w:rsidR="00302B04" w:rsidRDefault="00302B04" w:rsidP="00302B04">
      <w:pPr>
        <w:spacing w:line="360" w:lineRule="auto"/>
        <w:rPr>
          <w:bCs/>
          <w:lang w:val="nl-NL"/>
        </w:rPr>
      </w:pPr>
      <w:r>
        <w:rPr>
          <w:lang w:val="nl-NL"/>
        </w:rPr>
        <w:t>Uit onderzoek is ook gebleken dat politieke risico variabelen een significante statistische relatie hebben tot kapitaalvlucht. Zo leidt een verhoogd politiek risico tot een verhoogde kapitaalvlucht (Lensink et al.</w:t>
      </w:r>
      <w:r w:rsidR="00105DAC">
        <w:rPr>
          <w:lang w:val="nl-NL"/>
        </w:rPr>
        <w:t>, 2000</w:t>
      </w:r>
      <w:r>
        <w:rPr>
          <w:lang w:val="nl-NL"/>
        </w:rPr>
        <w:t xml:space="preserve">). </w:t>
      </w:r>
      <w:r w:rsidRPr="00C27458">
        <w:rPr>
          <w:bCs/>
          <w:lang w:val="nl-NL"/>
        </w:rPr>
        <w:t>Een verhoogd politiek risico door politieke instabiliteit zorgt ook voor minder directe buitenlandse investeringen. Een laag politiek risico is belangrijk voor een opkomende markt, omdat het zorgt voor meer kapitaalsinvesteringen (Busse &amp; Hefeker,</w:t>
      </w:r>
      <w:r w:rsidR="00105DAC">
        <w:rPr>
          <w:bCs/>
          <w:lang w:val="nl-NL"/>
        </w:rPr>
        <w:t xml:space="preserve"> 2007</w:t>
      </w:r>
      <w:r w:rsidRPr="00C27458">
        <w:rPr>
          <w:bCs/>
          <w:lang w:val="nl-NL"/>
        </w:rPr>
        <w:t xml:space="preserve">). Dit zorgt tevens weer voor een betere allocatie van grondstoffen en middelen naar bedrijven via/door de aandelenmarkt (Girard &amp; Sinha, 2008). Investeerders moeten dus kijken naar de politieke instabiliteit en risico’s, aangezien dit de potentiële rendementen van een investering beïnvloeden. </w:t>
      </w:r>
    </w:p>
    <w:p w:rsidR="00302B04" w:rsidRDefault="00302B04" w:rsidP="00302B04">
      <w:pPr>
        <w:spacing w:line="360" w:lineRule="auto"/>
        <w:rPr>
          <w:lang w:val="nl-NL"/>
        </w:rPr>
      </w:pPr>
    </w:p>
    <w:p w:rsidR="00302B04" w:rsidRDefault="00302B04" w:rsidP="00302B04">
      <w:pPr>
        <w:spacing w:line="360" w:lineRule="auto"/>
        <w:rPr>
          <w:lang w:val="nl-NL"/>
        </w:rPr>
      </w:pPr>
      <w:r>
        <w:rPr>
          <w:lang w:val="nl-NL"/>
        </w:rPr>
        <w:t xml:space="preserve">Bedrijven met significante buitenlandse financiering, buitenlandse leveranciers of klanten, of andere internationale transacties of aandelen zijn eerder blootgesteld aan ongunstige veranderingen in koersregelingen, kapitaalstroming barrières, </w:t>
      </w:r>
      <w:r w:rsidR="00FA63DE">
        <w:rPr>
          <w:lang w:val="nl-NL"/>
        </w:rPr>
        <w:t>en andere wetten en reglementen</w:t>
      </w:r>
      <w:r>
        <w:rPr>
          <w:lang w:val="nl-NL"/>
        </w:rPr>
        <w:t>. Bedrijven met kasstromen die vooral gevoelig zijn voor algemene economische condities kunnen blootgesteld worden aan politiek risico door hun brede invloed op de economie. Politieke en economische herzieningen die normaal gesproken gunstig zijn, kunnen een negatieve invloed hebben op bedrijven die van monopolies en andere privileges genieten. Voorbeelden hiervan zijn, de economische en politieke herzieningen in de Filipijnen die de macht hebben verminderd van monopolies en oligopolies in bepaalde industrieën. Een ander voorbeeld is de democratisering in Thailand die een ongunstige invloed heeft gehad op bedrijven die banden hadden met het leger (Bailey &amp; Chung, 1995).</w:t>
      </w:r>
      <w:r w:rsidR="004143E4">
        <w:rPr>
          <w:lang w:val="nl-NL"/>
        </w:rPr>
        <w:t xml:space="preserve"> Vooral de democratistering in Thailand is relevant voor Egypte, waar ook veel bedrijven banden hebben met het leger en het regime.</w:t>
      </w:r>
    </w:p>
    <w:p w:rsidR="00302B04" w:rsidRDefault="00302B04" w:rsidP="00302B04">
      <w:pPr>
        <w:spacing w:line="360" w:lineRule="auto"/>
        <w:rPr>
          <w:bCs/>
          <w:lang w:val="nl-NL"/>
        </w:rPr>
      </w:pPr>
    </w:p>
    <w:p w:rsidR="00302B04" w:rsidRPr="00302B04" w:rsidRDefault="00302B04" w:rsidP="00302B04">
      <w:pPr>
        <w:spacing w:line="360" w:lineRule="auto"/>
        <w:rPr>
          <w:lang w:val="nl-NL"/>
        </w:rPr>
      </w:pPr>
      <w:r w:rsidRPr="00DC5BF0">
        <w:rPr>
          <w:lang w:val="nl-NL"/>
        </w:rPr>
        <w:t xml:space="preserve">Aan de andere kant wordt er in literatuur ook gesuggereerd dat een hoger </w:t>
      </w:r>
      <w:r w:rsidR="00035253">
        <w:rPr>
          <w:lang w:val="nl-NL"/>
        </w:rPr>
        <w:t>(</w:t>
      </w:r>
      <w:r w:rsidRPr="00DC5BF0">
        <w:rPr>
          <w:lang w:val="nl-NL"/>
        </w:rPr>
        <w:t>politiek</w:t>
      </w:r>
      <w:r w:rsidR="00035253">
        <w:rPr>
          <w:lang w:val="nl-NL"/>
        </w:rPr>
        <w:t>)</w:t>
      </w:r>
      <w:r w:rsidRPr="00DC5BF0">
        <w:rPr>
          <w:lang w:val="nl-NL"/>
        </w:rPr>
        <w:t xml:space="preserve"> risico geassocieerd kan worden met hogere verwachte rendementen. </w:t>
      </w:r>
      <w:r w:rsidRPr="00302B04">
        <w:rPr>
          <w:lang w:val="nl-NL"/>
        </w:rPr>
        <w:t>Dit sluit aan bij de positieve risico return relatie die suggereert dat bedrijven een hogere risicotolerantie hebben op de langere termijn in ruil voor mogelijk hogere verwachte rendementen (Girard &amp; Sinha, 2008).</w:t>
      </w:r>
    </w:p>
    <w:p w:rsidR="00AD7FBF" w:rsidRPr="00217911" w:rsidRDefault="00AD7FBF" w:rsidP="00DC5BF0">
      <w:pPr>
        <w:spacing w:line="360" w:lineRule="auto"/>
        <w:rPr>
          <w:lang w:val="nl-NL"/>
        </w:rPr>
      </w:pPr>
    </w:p>
    <w:p w:rsidR="00805111" w:rsidRPr="00217911" w:rsidRDefault="00805111" w:rsidP="00805111">
      <w:pPr>
        <w:rPr>
          <w:lang w:val="nl-NL"/>
        </w:rPr>
      </w:pPr>
    </w:p>
    <w:p w:rsidR="00330419" w:rsidRPr="00217911" w:rsidRDefault="00330419" w:rsidP="00330419">
      <w:pPr>
        <w:rPr>
          <w:b/>
          <w:bCs/>
          <w:lang w:val="nl-NL"/>
        </w:rPr>
      </w:pPr>
      <w:bookmarkStart w:id="35" w:name="_Toc200538612"/>
      <w:bookmarkStart w:id="36" w:name="_Toc394462819"/>
    </w:p>
    <w:p w:rsidR="00330419" w:rsidRPr="00217911" w:rsidRDefault="00330419" w:rsidP="00330419">
      <w:pPr>
        <w:rPr>
          <w:b/>
          <w:bCs/>
          <w:lang w:val="nl-NL"/>
        </w:rPr>
      </w:pPr>
    </w:p>
    <w:p w:rsidR="00330419" w:rsidRPr="00217911" w:rsidRDefault="00330419" w:rsidP="00330419">
      <w:pPr>
        <w:rPr>
          <w:b/>
          <w:bCs/>
          <w:lang w:val="nl-NL"/>
        </w:rPr>
      </w:pPr>
    </w:p>
    <w:p w:rsidR="00330419" w:rsidRPr="00217911" w:rsidRDefault="00330419" w:rsidP="00330419">
      <w:pPr>
        <w:rPr>
          <w:b/>
          <w:bCs/>
          <w:lang w:val="nl-NL"/>
        </w:rPr>
      </w:pPr>
    </w:p>
    <w:p w:rsidR="00C227A8" w:rsidRPr="00F10FC7" w:rsidRDefault="00846ECB" w:rsidP="00330419">
      <w:pPr>
        <w:pStyle w:val="Heading1"/>
        <w:numPr>
          <w:ilvl w:val="0"/>
          <w:numId w:val="0"/>
        </w:numPr>
        <w:rPr>
          <w:szCs w:val="22"/>
          <w:lang w:val="nl-NL"/>
        </w:rPr>
      </w:pPr>
      <w:bookmarkStart w:id="37" w:name="_Toc396944203"/>
      <w:r w:rsidRPr="00F10FC7">
        <w:rPr>
          <w:lang w:val="nl-NL"/>
        </w:rPr>
        <w:lastRenderedPageBreak/>
        <w:t>HOOFDSTUK</w:t>
      </w:r>
      <w:r w:rsidR="00C227A8" w:rsidRPr="00F10FC7">
        <w:rPr>
          <w:lang w:val="nl-NL"/>
        </w:rPr>
        <w:t xml:space="preserve"> 3 Onderzoeksmethodologie</w:t>
      </w:r>
      <w:bookmarkEnd w:id="36"/>
      <w:bookmarkEnd w:id="37"/>
    </w:p>
    <w:p w:rsidR="00C227A8" w:rsidRPr="00DB24B1" w:rsidRDefault="00F958E7" w:rsidP="00DB24B1">
      <w:pPr>
        <w:pStyle w:val="Heading2"/>
        <w:numPr>
          <w:ilvl w:val="0"/>
          <w:numId w:val="0"/>
        </w:numPr>
        <w:rPr>
          <w:lang w:val="nl-NL"/>
        </w:rPr>
      </w:pPr>
      <w:bookmarkStart w:id="38" w:name="_Toc394462820"/>
      <w:bookmarkStart w:id="39" w:name="_Toc396944204"/>
      <w:r w:rsidRPr="00DB24B1">
        <w:rPr>
          <w:lang w:val="nl-NL"/>
        </w:rPr>
        <w:t>3</w:t>
      </w:r>
      <w:r w:rsidR="00E91031" w:rsidRPr="00DB24B1">
        <w:rPr>
          <w:lang w:val="nl-NL"/>
        </w:rPr>
        <w:t>.1 Onderzoek</w:t>
      </w:r>
      <w:r w:rsidR="00FD074B" w:rsidRPr="00DB24B1">
        <w:rPr>
          <w:lang w:val="nl-NL"/>
        </w:rPr>
        <w:t>setting</w:t>
      </w:r>
      <w:bookmarkEnd w:id="38"/>
      <w:bookmarkEnd w:id="39"/>
    </w:p>
    <w:p w:rsidR="00D31E61" w:rsidRDefault="00A7489F" w:rsidP="001F241D">
      <w:pPr>
        <w:spacing w:line="360" w:lineRule="auto"/>
        <w:rPr>
          <w:szCs w:val="22"/>
          <w:lang w:val="nl-NL"/>
        </w:rPr>
      </w:pPr>
      <w:r>
        <w:rPr>
          <w:szCs w:val="22"/>
          <w:lang w:val="nl-NL"/>
        </w:rPr>
        <w:t>De scriptie</w:t>
      </w:r>
      <w:r w:rsidR="00D31E61" w:rsidRPr="001F241D">
        <w:rPr>
          <w:szCs w:val="22"/>
          <w:lang w:val="nl-NL"/>
        </w:rPr>
        <w:t xml:space="preserve"> is gericht o</w:t>
      </w:r>
      <w:r w:rsidR="00213F3D">
        <w:rPr>
          <w:szCs w:val="22"/>
          <w:lang w:val="nl-NL"/>
        </w:rPr>
        <w:t>p het onderzoeken van het effect van</w:t>
      </w:r>
      <w:r w:rsidR="00D31E61" w:rsidRPr="001F241D">
        <w:rPr>
          <w:szCs w:val="22"/>
          <w:lang w:val="nl-NL"/>
        </w:rPr>
        <w:t xml:space="preserve"> </w:t>
      </w:r>
      <w:r w:rsidR="00213F3D">
        <w:rPr>
          <w:szCs w:val="22"/>
          <w:lang w:val="nl-NL"/>
        </w:rPr>
        <w:t>politiek risico op</w:t>
      </w:r>
      <w:r w:rsidR="005328F2">
        <w:rPr>
          <w:szCs w:val="22"/>
          <w:lang w:val="nl-NL"/>
        </w:rPr>
        <w:t xml:space="preserve"> de</w:t>
      </w:r>
      <w:r w:rsidR="00D31E61" w:rsidRPr="001F241D">
        <w:rPr>
          <w:szCs w:val="22"/>
          <w:lang w:val="nl-NL"/>
        </w:rPr>
        <w:t xml:space="preserve"> prestatie van bedrijven </w:t>
      </w:r>
      <w:r w:rsidR="005328F2">
        <w:rPr>
          <w:szCs w:val="22"/>
          <w:lang w:val="nl-NL"/>
        </w:rPr>
        <w:t xml:space="preserve">op de financiële markt </w:t>
      </w:r>
      <w:r>
        <w:rPr>
          <w:szCs w:val="22"/>
          <w:lang w:val="nl-NL"/>
        </w:rPr>
        <w:t>in Egyp</w:t>
      </w:r>
      <w:r w:rsidR="00001E18">
        <w:rPr>
          <w:szCs w:val="22"/>
          <w:lang w:val="nl-NL"/>
        </w:rPr>
        <w:t>te</w:t>
      </w:r>
      <w:r>
        <w:rPr>
          <w:szCs w:val="22"/>
          <w:lang w:val="nl-NL"/>
        </w:rPr>
        <w:t xml:space="preserve">. </w:t>
      </w:r>
      <w:r w:rsidR="008604F6">
        <w:rPr>
          <w:szCs w:val="22"/>
          <w:lang w:val="nl-NL"/>
        </w:rPr>
        <w:t>Aangezien politiek risico vooral heersend is in derde wereld landen en bij opkomende markten, is het interessant om te kijken of dit ook zo is in Egypte</w:t>
      </w:r>
      <w:r w:rsidR="00FE7A2D">
        <w:rPr>
          <w:szCs w:val="22"/>
          <w:lang w:val="nl-NL"/>
        </w:rPr>
        <w:t xml:space="preserve">. Ook wordt gelijk duidelijk welke politieke indicatoren een rol spelen bij het politieke risico in Egypte. </w:t>
      </w:r>
      <w:r w:rsidR="008604F6">
        <w:rPr>
          <w:szCs w:val="22"/>
          <w:lang w:val="nl-NL"/>
        </w:rPr>
        <w:t>De aandelenmarkt</w:t>
      </w:r>
      <w:r w:rsidR="008A514E">
        <w:rPr>
          <w:szCs w:val="22"/>
          <w:lang w:val="nl-NL"/>
        </w:rPr>
        <w:t xml:space="preserve"> werd</w:t>
      </w:r>
      <w:r w:rsidR="008604F6">
        <w:rPr>
          <w:szCs w:val="22"/>
          <w:lang w:val="nl-NL"/>
        </w:rPr>
        <w:t xml:space="preserve"> in Egypte</w:t>
      </w:r>
      <w:r w:rsidR="008A514E">
        <w:rPr>
          <w:szCs w:val="22"/>
          <w:lang w:val="nl-NL"/>
        </w:rPr>
        <w:t xml:space="preserve"> officieel</w:t>
      </w:r>
      <w:r w:rsidR="008604F6">
        <w:rPr>
          <w:szCs w:val="22"/>
          <w:lang w:val="nl-NL"/>
        </w:rPr>
        <w:t xml:space="preserve"> </w:t>
      </w:r>
      <w:r w:rsidR="008A514E">
        <w:rPr>
          <w:szCs w:val="22"/>
          <w:lang w:val="nl-NL"/>
        </w:rPr>
        <w:t>in 1883 opgericht in Alexandria en vervolgens in Cairo in 1904. Hiermee was het de eerste aandelenmarkt in Afrika. Beide aandelenmarkten waren zeer actief in 1940, en gecombineerd stonden de aandelenmarkten op de vijfde plek van de wereld</w:t>
      </w:r>
      <w:r w:rsidR="00065EA1">
        <w:rPr>
          <w:szCs w:val="22"/>
          <w:lang w:val="nl-NL"/>
        </w:rPr>
        <w:t xml:space="preserve"> </w:t>
      </w:r>
      <w:r w:rsidR="000F4288">
        <w:rPr>
          <w:szCs w:val="22"/>
          <w:lang w:val="nl-NL"/>
        </w:rPr>
        <w:t>(“Egyptian Exchange”, n.d.</w:t>
      </w:r>
      <w:r w:rsidR="00065EA1">
        <w:rPr>
          <w:szCs w:val="22"/>
          <w:lang w:val="nl-NL"/>
        </w:rPr>
        <w:t>)</w:t>
      </w:r>
      <w:r w:rsidR="008A514E">
        <w:rPr>
          <w:szCs w:val="22"/>
          <w:lang w:val="nl-NL"/>
        </w:rPr>
        <w:t>.</w:t>
      </w:r>
      <w:r w:rsidR="00F52999">
        <w:rPr>
          <w:szCs w:val="22"/>
          <w:lang w:val="nl-NL"/>
        </w:rPr>
        <w:t xml:space="preserve"> </w:t>
      </w:r>
      <w:r w:rsidR="00A255B5">
        <w:rPr>
          <w:szCs w:val="22"/>
          <w:lang w:val="nl-NL"/>
        </w:rPr>
        <w:t>Ook om deze redenen is de aandelenmarkt van Egypte interessant om te onderzoeken.</w:t>
      </w:r>
    </w:p>
    <w:p w:rsidR="00906F8C" w:rsidRPr="001F241D" w:rsidRDefault="00906F8C" w:rsidP="001F241D">
      <w:pPr>
        <w:spacing w:line="360" w:lineRule="auto"/>
        <w:rPr>
          <w:szCs w:val="22"/>
          <w:lang w:val="nl-NL"/>
        </w:rPr>
      </w:pPr>
    </w:p>
    <w:p w:rsidR="00FD074B" w:rsidRDefault="00F958E7" w:rsidP="00DB24B1">
      <w:pPr>
        <w:pStyle w:val="Heading2"/>
        <w:numPr>
          <w:ilvl w:val="0"/>
          <w:numId w:val="0"/>
        </w:numPr>
        <w:rPr>
          <w:lang w:val="nl-NL"/>
        </w:rPr>
      </w:pPr>
      <w:bookmarkStart w:id="40" w:name="_Toc394462821"/>
      <w:bookmarkStart w:id="41" w:name="_Toc396944205"/>
      <w:r>
        <w:rPr>
          <w:lang w:val="nl-NL"/>
        </w:rPr>
        <w:t>3</w:t>
      </w:r>
      <w:r w:rsidR="00A34DFB">
        <w:rPr>
          <w:lang w:val="nl-NL"/>
        </w:rPr>
        <w:t>.2 Onderzoeksopzet</w:t>
      </w:r>
      <w:r w:rsidR="00056AEE">
        <w:rPr>
          <w:lang w:val="nl-NL"/>
        </w:rPr>
        <w:t xml:space="preserve"> en</w:t>
      </w:r>
      <w:r w:rsidR="00E91031">
        <w:rPr>
          <w:lang w:val="nl-NL"/>
        </w:rPr>
        <w:t xml:space="preserve"> methodologie</w:t>
      </w:r>
      <w:bookmarkEnd w:id="40"/>
      <w:bookmarkEnd w:id="41"/>
    </w:p>
    <w:p w:rsidR="00EA4B98" w:rsidRDefault="00A34DFB" w:rsidP="00D81999">
      <w:pPr>
        <w:spacing w:line="360" w:lineRule="auto"/>
        <w:rPr>
          <w:bCs/>
          <w:szCs w:val="22"/>
          <w:lang w:val="nl-NL"/>
        </w:rPr>
      </w:pPr>
      <w:r>
        <w:rPr>
          <w:bCs/>
          <w:szCs w:val="22"/>
          <w:lang w:val="nl-NL"/>
        </w:rPr>
        <w:t>De onderzoeksopzet bestaat</w:t>
      </w:r>
      <w:r w:rsidR="00DE66A3" w:rsidRPr="001F241D">
        <w:rPr>
          <w:bCs/>
          <w:szCs w:val="22"/>
          <w:lang w:val="nl-NL"/>
        </w:rPr>
        <w:t xml:space="preserve"> uit kwantitatief</w:t>
      </w:r>
      <w:r>
        <w:rPr>
          <w:bCs/>
          <w:szCs w:val="22"/>
          <w:lang w:val="nl-NL"/>
        </w:rPr>
        <w:t xml:space="preserve"> onderzoek</w:t>
      </w:r>
      <w:r w:rsidR="00DE66A3" w:rsidRPr="001F241D">
        <w:rPr>
          <w:bCs/>
          <w:szCs w:val="22"/>
          <w:lang w:val="nl-NL"/>
        </w:rPr>
        <w:t>.</w:t>
      </w:r>
      <w:r>
        <w:rPr>
          <w:bCs/>
          <w:szCs w:val="22"/>
          <w:lang w:val="nl-NL"/>
        </w:rPr>
        <w:t xml:space="preserve"> Kwantitatief onderzoek is statistisch representatief en betrouwbaar, omdat het is gebaseerd op cijfermatige onderbouwing.</w:t>
      </w:r>
      <w:r w:rsidR="00DE66A3" w:rsidRPr="001F241D">
        <w:rPr>
          <w:bCs/>
          <w:szCs w:val="22"/>
          <w:lang w:val="nl-NL"/>
        </w:rPr>
        <w:t xml:space="preserve"> </w:t>
      </w:r>
      <w:r>
        <w:rPr>
          <w:bCs/>
          <w:szCs w:val="22"/>
          <w:lang w:val="nl-NL"/>
        </w:rPr>
        <w:t xml:space="preserve">De steekproef is in dit geval een afspiegeling van de populatie, waaruit hij is getrokken. De waarnemingen in de steekproef vertegenwoordigen de eigenschappen van alle elementen in de hele populatie. Als dit het geval is, kan er gegeneraliseerd </w:t>
      </w:r>
      <w:r w:rsidR="00FE7A2D">
        <w:rPr>
          <w:bCs/>
          <w:szCs w:val="22"/>
          <w:lang w:val="nl-NL"/>
        </w:rPr>
        <w:t xml:space="preserve">worden </w:t>
      </w:r>
      <w:r>
        <w:rPr>
          <w:bCs/>
          <w:szCs w:val="22"/>
          <w:lang w:val="nl-NL"/>
        </w:rPr>
        <w:t>naar de populatie</w:t>
      </w:r>
      <w:r w:rsidR="00FF058E">
        <w:rPr>
          <w:bCs/>
          <w:szCs w:val="22"/>
          <w:lang w:val="nl-NL"/>
        </w:rPr>
        <w:t xml:space="preserve"> (Babbie, 2012)</w:t>
      </w:r>
      <w:r>
        <w:rPr>
          <w:bCs/>
          <w:szCs w:val="22"/>
          <w:lang w:val="nl-NL"/>
        </w:rPr>
        <w:t xml:space="preserve">. </w:t>
      </w:r>
    </w:p>
    <w:p w:rsidR="00EA4B98" w:rsidRDefault="00EA4B98" w:rsidP="00D81999">
      <w:pPr>
        <w:spacing w:line="360" w:lineRule="auto"/>
        <w:rPr>
          <w:bCs/>
          <w:szCs w:val="22"/>
          <w:lang w:val="nl-NL"/>
        </w:rPr>
      </w:pPr>
    </w:p>
    <w:p w:rsidR="00AD6E2A" w:rsidRDefault="00F96C32" w:rsidP="00D81999">
      <w:pPr>
        <w:spacing w:line="360" w:lineRule="auto"/>
        <w:rPr>
          <w:bCs/>
          <w:szCs w:val="22"/>
          <w:lang w:val="nl-NL"/>
        </w:rPr>
      </w:pPr>
      <w:r>
        <w:rPr>
          <w:bCs/>
          <w:szCs w:val="22"/>
          <w:lang w:val="nl-NL"/>
        </w:rPr>
        <w:t xml:space="preserve">Verder gaat het </w:t>
      </w:r>
      <w:r w:rsidR="00182408">
        <w:rPr>
          <w:bCs/>
          <w:szCs w:val="22"/>
          <w:lang w:val="nl-NL"/>
        </w:rPr>
        <w:t>hier om longitudinaal onderzoek. Er worden meerdere observaties gedaan over een bepaalde tijd (2002 t/m 2012). Zo wordt de ontwikkeling van de financiële prestatiemaatstaven en de politieke risico data in kaart gebracht.</w:t>
      </w:r>
      <w:r w:rsidR="00EA4B98">
        <w:rPr>
          <w:bCs/>
          <w:szCs w:val="22"/>
          <w:lang w:val="nl-NL"/>
        </w:rPr>
        <w:t xml:space="preserve"> </w:t>
      </w:r>
      <w:r w:rsidR="00182408">
        <w:rPr>
          <w:bCs/>
          <w:szCs w:val="22"/>
          <w:lang w:val="nl-NL"/>
        </w:rPr>
        <w:t>Dezelfde bedrijven worden onderzocht in de tijd, namelijk de bedrijven die de financiële data beschikbaar hebben voor de periode van 2002 t/m 2012. Het voordeel hiervan is dat er een bepaalde causaliteit ontdekt kan worden</w:t>
      </w:r>
      <w:r w:rsidR="00FF058E">
        <w:rPr>
          <w:bCs/>
          <w:szCs w:val="22"/>
          <w:lang w:val="nl-NL"/>
        </w:rPr>
        <w:t xml:space="preserve"> (Babbie, 2012)</w:t>
      </w:r>
      <w:r w:rsidR="00182408">
        <w:rPr>
          <w:bCs/>
          <w:szCs w:val="22"/>
          <w:lang w:val="nl-NL"/>
        </w:rPr>
        <w:t xml:space="preserve">. </w:t>
      </w:r>
    </w:p>
    <w:p w:rsidR="00F96C32" w:rsidRDefault="00F96C32" w:rsidP="00D81999">
      <w:pPr>
        <w:spacing w:line="360" w:lineRule="auto"/>
        <w:rPr>
          <w:bCs/>
          <w:szCs w:val="22"/>
          <w:lang w:val="nl-NL"/>
        </w:rPr>
      </w:pPr>
    </w:p>
    <w:p w:rsidR="00F96C32" w:rsidRDefault="00F96C32" w:rsidP="00D81999">
      <w:pPr>
        <w:spacing w:line="360" w:lineRule="auto"/>
        <w:rPr>
          <w:bCs/>
          <w:szCs w:val="22"/>
          <w:lang w:val="nl-NL"/>
        </w:rPr>
      </w:pPr>
      <w:r>
        <w:rPr>
          <w:bCs/>
          <w:szCs w:val="22"/>
          <w:lang w:val="nl-NL"/>
        </w:rPr>
        <w:t>Er is echter wel sprake van een nomothetisch model. Er worden namelijk een aantal verklarende factoren (politieke risico indicatoren) aangegeven die invloed hebben op de financiële prestatiemaatstaven en niet alle mogelijke verklaringen. Het is dus gericht op het in algemene zin begrijpen van een bepaald type verschijnselen met behulp van de meest relevante variabelen</w:t>
      </w:r>
      <w:r w:rsidR="00FF058E">
        <w:rPr>
          <w:bCs/>
          <w:szCs w:val="22"/>
          <w:lang w:val="nl-NL"/>
        </w:rPr>
        <w:t xml:space="preserve"> (Babbie, 2012)</w:t>
      </w:r>
      <w:r>
        <w:rPr>
          <w:bCs/>
          <w:szCs w:val="22"/>
          <w:lang w:val="nl-NL"/>
        </w:rPr>
        <w:t xml:space="preserve">. </w:t>
      </w:r>
    </w:p>
    <w:p w:rsidR="00FE7A2D" w:rsidRDefault="00FE7A2D" w:rsidP="00D81999">
      <w:pPr>
        <w:spacing w:line="360" w:lineRule="auto"/>
        <w:rPr>
          <w:bCs/>
          <w:szCs w:val="22"/>
          <w:lang w:val="nl-NL"/>
        </w:rPr>
      </w:pPr>
    </w:p>
    <w:p w:rsidR="00FE7A2D" w:rsidRDefault="00FE7A2D" w:rsidP="00D81999">
      <w:pPr>
        <w:spacing w:line="360" w:lineRule="auto"/>
        <w:rPr>
          <w:bCs/>
          <w:szCs w:val="22"/>
          <w:lang w:val="nl-NL"/>
        </w:rPr>
      </w:pPr>
      <w:r>
        <w:rPr>
          <w:bCs/>
          <w:szCs w:val="22"/>
          <w:lang w:val="nl-NL"/>
        </w:rPr>
        <w:t>In het geval van een nomothetisch model zijn er voorwaarden om van een causaal verband te kunnen spreken. Er moet sprake zijn van een statistisch verband (empirische samenhang) tussen de twee kenmerken, er moet sprake zijn van volgtijdelijkheid (onafhankelijke variabele voorafgaand aan de afhankelijke variabele), de twee kenmerken mogen geen vals verband hebben en er dient een goede achterliggende theorie te zijn voor het verband</w:t>
      </w:r>
      <w:r w:rsidR="00FF058E">
        <w:rPr>
          <w:bCs/>
          <w:szCs w:val="22"/>
          <w:lang w:val="nl-NL"/>
        </w:rPr>
        <w:t xml:space="preserve"> (Babbie, 2012)</w:t>
      </w:r>
      <w:r>
        <w:rPr>
          <w:bCs/>
          <w:szCs w:val="22"/>
          <w:lang w:val="nl-NL"/>
        </w:rPr>
        <w:t>.</w:t>
      </w:r>
    </w:p>
    <w:p w:rsidR="00FD074B" w:rsidRPr="00F45321" w:rsidRDefault="00F958E7" w:rsidP="00F45321">
      <w:pPr>
        <w:pStyle w:val="Heading2"/>
        <w:numPr>
          <w:ilvl w:val="0"/>
          <w:numId w:val="0"/>
        </w:numPr>
        <w:rPr>
          <w:b w:val="0"/>
          <w:i w:val="0"/>
          <w:szCs w:val="22"/>
          <w:lang w:val="nl-NL"/>
        </w:rPr>
      </w:pPr>
      <w:bookmarkStart w:id="42" w:name="_Toc396944206"/>
      <w:r w:rsidRPr="00067F1F">
        <w:rPr>
          <w:lang w:val="nl-NL"/>
        </w:rPr>
        <w:lastRenderedPageBreak/>
        <w:t>3</w:t>
      </w:r>
      <w:r w:rsidR="00FD074B" w:rsidRPr="00067F1F">
        <w:rPr>
          <w:lang w:val="nl-NL"/>
        </w:rPr>
        <w:t>.3</w:t>
      </w:r>
      <w:r w:rsidR="00067F1F">
        <w:rPr>
          <w:lang w:val="nl-NL"/>
        </w:rPr>
        <w:t xml:space="preserve"> P</w:t>
      </w:r>
      <w:r w:rsidR="00100320" w:rsidRPr="00067F1F">
        <w:rPr>
          <w:lang w:val="nl-NL"/>
        </w:rPr>
        <w:t>opulatie</w:t>
      </w:r>
      <w:r w:rsidR="00067F1F">
        <w:rPr>
          <w:lang w:val="nl-NL"/>
        </w:rPr>
        <w:t xml:space="preserve"> en steekproef</w:t>
      </w:r>
      <w:bookmarkEnd w:id="42"/>
    </w:p>
    <w:p w:rsidR="00462429" w:rsidRPr="00D81999" w:rsidRDefault="00067F1F" w:rsidP="001F241D">
      <w:pPr>
        <w:spacing w:line="360" w:lineRule="auto"/>
        <w:rPr>
          <w:szCs w:val="22"/>
          <w:lang w:val="nl-NL"/>
        </w:rPr>
      </w:pPr>
      <w:r>
        <w:rPr>
          <w:szCs w:val="22"/>
          <w:lang w:val="nl-NL"/>
        </w:rPr>
        <w:t xml:space="preserve">De populatie bestaat uit alle bedrijven die actief zijn op de Egyptian Exchange volgens de databank Orbis. De populatiegrootte kwam in dit geval uit op </w:t>
      </w:r>
      <w:r w:rsidR="000127B5">
        <w:rPr>
          <w:szCs w:val="22"/>
          <w:lang w:val="nl-NL"/>
        </w:rPr>
        <w:t>236</w:t>
      </w:r>
      <w:r>
        <w:rPr>
          <w:szCs w:val="22"/>
          <w:lang w:val="nl-NL"/>
        </w:rPr>
        <w:t xml:space="preserve"> bedrijven die</w:t>
      </w:r>
      <w:r w:rsidR="00D31E61" w:rsidRPr="001F241D">
        <w:rPr>
          <w:szCs w:val="22"/>
          <w:lang w:val="nl-NL"/>
        </w:rPr>
        <w:t xml:space="preserve"> actie</w:t>
      </w:r>
      <w:r w:rsidR="000C4460" w:rsidRPr="001F241D">
        <w:rPr>
          <w:szCs w:val="22"/>
          <w:lang w:val="nl-NL"/>
        </w:rPr>
        <w:t xml:space="preserve">f </w:t>
      </w:r>
      <w:r>
        <w:rPr>
          <w:szCs w:val="22"/>
          <w:lang w:val="nl-NL"/>
        </w:rPr>
        <w:t xml:space="preserve">zijn </w:t>
      </w:r>
      <w:r w:rsidR="000C4460" w:rsidRPr="001F241D">
        <w:rPr>
          <w:szCs w:val="22"/>
          <w:lang w:val="nl-NL"/>
        </w:rPr>
        <w:t>op de Egyptian Exchange</w:t>
      </w:r>
      <w:r w:rsidR="00972BC6">
        <w:rPr>
          <w:szCs w:val="22"/>
          <w:lang w:val="nl-NL"/>
        </w:rPr>
        <w:t xml:space="preserve">. </w:t>
      </w:r>
      <w:r w:rsidR="00100320">
        <w:rPr>
          <w:szCs w:val="22"/>
          <w:lang w:val="nl-NL"/>
        </w:rPr>
        <w:t>De steekproef</w:t>
      </w:r>
      <w:r w:rsidR="00462429" w:rsidRPr="00D81999">
        <w:rPr>
          <w:szCs w:val="22"/>
          <w:lang w:val="nl-NL"/>
        </w:rPr>
        <w:t xml:space="preserve"> bestaat </w:t>
      </w:r>
      <w:r w:rsidR="000F06EA">
        <w:rPr>
          <w:szCs w:val="22"/>
          <w:lang w:val="nl-NL"/>
        </w:rPr>
        <w:t xml:space="preserve">vervolgens </w:t>
      </w:r>
      <w:r w:rsidR="00462429" w:rsidRPr="00D81999">
        <w:rPr>
          <w:szCs w:val="22"/>
          <w:lang w:val="nl-NL"/>
        </w:rPr>
        <w:t>uit bedrijven die de financiële data</w:t>
      </w:r>
      <w:r w:rsidR="0050701F">
        <w:rPr>
          <w:szCs w:val="22"/>
          <w:lang w:val="nl-NL"/>
        </w:rPr>
        <w:t xml:space="preserve"> (rentabiliteit eigen vermogen, rendement op tewerkgesteld kapitaal, rentabiliteit totaal vermogen en brutowinstmarge)</w:t>
      </w:r>
      <w:r w:rsidR="00972BC6">
        <w:rPr>
          <w:szCs w:val="22"/>
          <w:lang w:val="nl-NL"/>
        </w:rPr>
        <w:t xml:space="preserve"> beschikbaar hebben</w:t>
      </w:r>
      <w:r w:rsidR="0050701F">
        <w:rPr>
          <w:szCs w:val="22"/>
          <w:lang w:val="nl-NL"/>
        </w:rPr>
        <w:t xml:space="preserve"> in Orbis</w:t>
      </w:r>
      <w:r w:rsidR="00462429" w:rsidRPr="00D81999">
        <w:rPr>
          <w:szCs w:val="22"/>
          <w:lang w:val="nl-NL"/>
        </w:rPr>
        <w:t xml:space="preserve"> voor 11 jaar tijd, namelijk van 2002 t/m 2012.</w:t>
      </w:r>
      <w:r w:rsidR="001F241D">
        <w:rPr>
          <w:szCs w:val="22"/>
          <w:lang w:val="nl-NL"/>
        </w:rPr>
        <w:t xml:space="preserve"> </w:t>
      </w:r>
      <w:r w:rsidR="00462429" w:rsidRPr="00D81999">
        <w:rPr>
          <w:szCs w:val="22"/>
          <w:lang w:val="nl-NL"/>
        </w:rPr>
        <w:t xml:space="preserve">De steekproef </w:t>
      </w:r>
      <w:r w:rsidR="0031323E">
        <w:rPr>
          <w:szCs w:val="22"/>
          <w:lang w:val="nl-NL"/>
        </w:rPr>
        <w:t xml:space="preserve">voor het onderzoek </w:t>
      </w:r>
      <w:r w:rsidR="000F06EA">
        <w:rPr>
          <w:szCs w:val="22"/>
          <w:lang w:val="nl-NL"/>
        </w:rPr>
        <w:t xml:space="preserve">kwam in dit geval </w:t>
      </w:r>
      <w:r w:rsidR="00462429" w:rsidRPr="00D81999">
        <w:rPr>
          <w:szCs w:val="22"/>
          <w:lang w:val="nl-NL"/>
        </w:rPr>
        <w:t xml:space="preserve">uit </w:t>
      </w:r>
      <w:r w:rsidR="000F06EA">
        <w:rPr>
          <w:szCs w:val="22"/>
          <w:lang w:val="nl-NL"/>
        </w:rPr>
        <w:t xml:space="preserve">op </w:t>
      </w:r>
      <w:r w:rsidR="00972BC6">
        <w:rPr>
          <w:szCs w:val="22"/>
          <w:lang w:val="nl-NL"/>
        </w:rPr>
        <w:t>vijftig</w:t>
      </w:r>
      <w:r w:rsidR="00462429" w:rsidRPr="00D81999">
        <w:rPr>
          <w:szCs w:val="22"/>
          <w:lang w:val="nl-NL"/>
        </w:rPr>
        <w:t xml:space="preserve"> bedrijven</w:t>
      </w:r>
      <w:r w:rsidR="000F06EA">
        <w:rPr>
          <w:szCs w:val="22"/>
          <w:lang w:val="nl-NL"/>
        </w:rPr>
        <w:t xml:space="preserve"> die de financiële data beschikbaar hadden voor 2002 t/m 2012</w:t>
      </w:r>
      <w:r w:rsidR="001E6F1E">
        <w:rPr>
          <w:szCs w:val="22"/>
          <w:lang w:val="nl-NL"/>
        </w:rPr>
        <w:t xml:space="preserve"> (Orbis, 2014)</w:t>
      </w:r>
      <w:r w:rsidR="00462429" w:rsidRPr="00D81999">
        <w:rPr>
          <w:szCs w:val="22"/>
          <w:lang w:val="nl-NL"/>
        </w:rPr>
        <w:t>.</w:t>
      </w:r>
    </w:p>
    <w:p w:rsidR="00462429" w:rsidRPr="00F45321" w:rsidRDefault="00462429" w:rsidP="001F241D">
      <w:pPr>
        <w:spacing w:line="360" w:lineRule="auto"/>
        <w:rPr>
          <w:rFonts w:ascii="Arial" w:hAnsi="Arial" w:cs="Arial"/>
          <w:szCs w:val="22"/>
          <w:lang w:val="nl-NL"/>
        </w:rPr>
      </w:pPr>
    </w:p>
    <w:p w:rsidR="00FD074B" w:rsidRPr="00F45321" w:rsidRDefault="00F958E7" w:rsidP="00F45321">
      <w:pPr>
        <w:pStyle w:val="Heading2"/>
        <w:numPr>
          <w:ilvl w:val="0"/>
          <w:numId w:val="0"/>
        </w:numPr>
        <w:rPr>
          <w:lang w:val="nl-NL"/>
        </w:rPr>
      </w:pPr>
      <w:bookmarkStart w:id="43" w:name="_Toc396944207"/>
      <w:r>
        <w:rPr>
          <w:lang w:val="nl-NL"/>
        </w:rPr>
        <w:t>3</w:t>
      </w:r>
      <w:r w:rsidR="00067F1F">
        <w:rPr>
          <w:lang w:val="nl-NL"/>
        </w:rPr>
        <w:t>.4</w:t>
      </w:r>
      <w:r w:rsidR="00FD074B">
        <w:rPr>
          <w:lang w:val="nl-NL"/>
        </w:rPr>
        <w:t xml:space="preserve"> </w:t>
      </w:r>
      <w:r w:rsidR="00212667">
        <w:rPr>
          <w:lang w:val="nl-NL"/>
        </w:rPr>
        <w:t>Dataverzameling</w:t>
      </w:r>
      <w:bookmarkEnd w:id="43"/>
    </w:p>
    <w:p w:rsidR="001F241D" w:rsidRDefault="001F241D" w:rsidP="001F241D">
      <w:pPr>
        <w:spacing w:line="360" w:lineRule="auto"/>
        <w:rPr>
          <w:szCs w:val="22"/>
          <w:lang w:val="nl-NL"/>
        </w:rPr>
      </w:pPr>
      <w:r w:rsidRPr="00D81999">
        <w:rPr>
          <w:szCs w:val="22"/>
          <w:lang w:val="nl-NL"/>
        </w:rPr>
        <w:t xml:space="preserve">Voor de dataverzameling is gebruik gemaakt van de </w:t>
      </w:r>
      <w:r w:rsidR="00972BC6">
        <w:rPr>
          <w:szCs w:val="22"/>
          <w:lang w:val="nl-NL"/>
        </w:rPr>
        <w:t xml:space="preserve">zojuist genoemde </w:t>
      </w:r>
      <w:r w:rsidRPr="00D81999">
        <w:rPr>
          <w:szCs w:val="22"/>
          <w:lang w:val="nl-NL"/>
        </w:rPr>
        <w:t xml:space="preserve">databank Orbis. De huidige versie van Orbis gaat maar 10 jaar terug </w:t>
      </w:r>
      <w:r w:rsidR="00972BC6">
        <w:rPr>
          <w:szCs w:val="22"/>
          <w:lang w:val="nl-NL"/>
        </w:rPr>
        <w:t xml:space="preserve">in de tijd </w:t>
      </w:r>
      <w:r w:rsidRPr="00D81999">
        <w:rPr>
          <w:szCs w:val="22"/>
          <w:lang w:val="nl-NL"/>
        </w:rPr>
        <w:t xml:space="preserve">dus </w:t>
      </w:r>
      <w:r w:rsidR="0050701F">
        <w:rPr>
          <w:szCs w:val="22"/>
          <w:lang w:val="nl-NL"/>
        </w:rPr>
        <w:t xml:space="preserve">er is gebruik gemaakt van </w:t>
      </w:r>
      <w:r w:rsidRPr="00D81999">
        <w:rPr>
          <w:szCs w:val="22"/>
          <w:lang w:val="nl-NL"/>
        </w:rPr>
        <w:t xml:space="preserve">de historische versies </w:t>
      </w:r>
      <w:r w:rsidR="0050701F">
        <w:rPr>
          <w:szCs w:val="22"/>
          <w:lang w:val="nl-NL"/>
        </w:rPr>
        <w:t xml:space="preserve">van Orbis om de </w:t>
      </w:r>
      <w:r w:rsidR="00184406">
        <w:rPr>
          <w:szCs w:val="22"/>
          <w:lang w:val="nl-NL"/>
        </w:rPr>
        <w:t xml:space="preserve">financiële </w:t>
      </w:r>
      <w:r w:rsidR="0050701F">
        <w:rPr>
          <w:szCs w:val="22"/>
          <w:lang w:val="nl-NL"/>
        </w:rPr>
        <w:t xml:space="preserve">data te verzamelen. </w:t>
      </w:r>
      <w:r>
        <w:rPr>
          <w:szCs w:val="22"/>
          <w:lang w:val="nl-NL"/>
        </w:rPr>
        <w:t xml:space="preserve">De bedrijven moesten actief zijn </w:t>
      </w:r>
      <w:r w:rsidR="00BC22E0">
        <w:rPr>
          <w:szCs w:val="22"/>
          <w:lang w:val="nl-NL"/>
        </w:rPr>
        <w:t>op de Egyptian Exch</w:t>
      </w:r>
      <w:r>
        <w:rPr>
          <w:szCs w:val="22"/>
          <w:lang w:val="nl-NL"/>
        </w:rPr>
        <w:t xml:space="preserve">ange en de financiële data beschikbaar hebben voor de periode van 2002 t/m 2012. </w:t>
      </w:r>
    </w:p>
    <w:p w:rsidR="001F241D" w:rsidRDefault="001F241D" w:rsidP="001F241D">
      <w:pPr>
        <w:spacing w:line="360" w:lineRule="auto"/>
        <w:rPr>
          <w:szCs w:val="22"/>
          <w:lang w:val="nl-NL"/>
        </w:rPr>
      </w:pPr>
    </w:p>
    <w:p w:rsidR="001F241D" w:rsidRPr="00D81999" w:rsidRDefault="0050701F" w:rsidP="001F241D">
      <w:pPr>
        <w:spacing w:line="360" w:lineRule="auto"/>
        <w:rPr>
          <w:szCs w:val="22"/>
          <w:lang w:val="nl-NL"/>
        </w:rPr>
      </w:pPr>
      <w:r>
        <w:rPr>
          <w:szCs w:val="22"/>
          <w:lang w:val="nl-NL"/>
        </w:rPr>
        <w:t>Voor d</w:t>
      </w:r>
      <w:r w:rsidR="001F241D">
        <w:rPr>
          <w:szCs w:val="22"/>
          <w:lang w:val="nl-NL"/>
        </w:rPr>
        <w:t>e politieke risico da</w:t>
      </w:r>
      <w:r>
        <w:rPr>
          <w:szCs w:val="22"/>
          <w:lang w:val="nl-NL"/>
        </w:rPr>
        <w:t xml:space="preserve">ta is er gebruikt gemaakt van politieke indexen die beschikbaar waren </w:t>
      </w:r>
      <w:r w:rsidR="00BC22E0">
        <w:rPr>
          <w:szCs w:val="22"/>
          <w:lang w:val="nl-NL"/>
        </w:rPr>
        <w:t>op de sites van</w:t>
      </w:r>
      <w:r>
        <w:rPr>
          <w:szCs w:val="22"/>
          <w:lang w:val="nl-NL"/>
        </w:rPr>
        <w:t xml:space="preserve"> de Mo Ibrahim Foundation, Center for Systematic Peace (INSCR)</w:t>
      </w:r>
      <w:r w:rsidR="0069523A">
        <w:rPr>
          <w:szCs w:val="22"/>
          <w:lang w:val="nl-NL"/>
        </w:rPr>
        <w:t xml:space="preserve"> en de World Bank. De politieke indicatoren </w:t>
      </w:r>
      <w:r w:rsidR="00972BC6">
        <w:rPr>
          <w:szCs w:val="22"/>
          <w:lang w:val="nl-NL"/>
        </w:rPr>
        <w:t xml:space="preserve">van deze politieke indexen </w:t>
      </w:r>
      <w:r w:rsidR="0069523A">
        <w:rPr>
          <w:szCs w:val="22"/>
          <w:lang w:val="nl-NL"/>
        </w:rPr>
        <w:t>dienen als onafhankelijke variabelen</w:t>
      </w:r>
      <w:r w:rsidR="00972BC6">
        <w:rPr>
          <w:szCs w:val="22"/>
          <w:lang w:val="nl-NL"/>
        </w:rPr>
        <w:t xml:space="preserve"> in het onderzoek</w:t>
      </w:r>
      <w:r w:rsidR="0069523A">
        <w:rPr>
          <w:szCs w:val="22"/>
          <w:lang w:val="nl-NL"/>
        </w:rPr>
        <w:t xml:space="preserve">. </w:t>
      </w:r>
    </w:p>
    <w:p w:rsidR="001F241D" w:rsidRDefault="001F241D" w:rsidP="00906F8C">
      <w:pPr>
        <w:spacing w:line="360" w:lineRule="auto"/>
        <w:rPr>
          <w:szCs w:val="22"/>
          <w:lang w:val="nl-NL"/>
        </w:rPr>
      </w:pPr>
    </w:p>
    <w:p w:rsidR="00EA4B98" w:rsidRPr="00217911" w:rsidRDefault="00067F1F" w:rsidP="00F45321">
      <w:pPr>
        <w:pStyle w:val="Heading3"/>
        <w:numPr>
          <w:ilvl w:val="0"/>
          <w:numId w:val="0"/>
        </w:numPr>
        <w:rPr>
          <w:sz w:val="24"/>
          <w:szCs w:val="24"/>
          <w:lang w:val="nl-NL"/>
        </w:rPr>
      </w:pPr>
      <w:bookmarkStart w:id="44" w:name="_Toc396944208"/>
      <w:r w:rsidRPr="00217911">
        <w:rPr>
          <w:sz w:val="24"/>
          <w:szCs w:val="24"/>
          <w:lang w:val="nl-NL"/>
        </w:rPr>
        <w:t>3.4</w:t>
      </w:r>
      <w:r w:rsidR="00EA7F31" w:rsidRPr="00217911">
        <w:rPr>
          <w:sz w:val="24"/>
          <w:szCs w:val="24"/>
          <w:lang w:val="nl-NL"/>
        </w:rPr>
        <w:t xml:space="preserve">.1 </w:t>
      </w:r>
      <w:r w:rsidR="00001E18" w:rsidRPr="00217911">
        <w:rPr>
          <w:sz w:val="24"/>
          <w:szCs w:val="24"/>
          <w:lang w:val="nl-NL"/>
        </w:rPr>
        <w:t>Financiële prestatiemaatstaven</w:t>
      </w:r>
      <w:bookmarkEnd w:id="44"/>
    </w:p>
    <w:p w:rsidR="00BA697D" w:rsidRDefault="00001E18" w:rsidP="00ED033E">
      <w:pPr>
        <w:spacing w:line="360" w:lineRule="auto"/>
        <w:rPr>
          <w:bCs/>
          <w:szCs w:val="22"/>
          <w:lang w:val="nl-NL"/>
        </w:rPr>
      </w:pPr>
      <w:r w:rsidRPr="001F241D">
        <w:rPr>
          <w:bCs/>
          <w:szCs w:val="22"/>
          <w:lang w:val="nl-NL"/>
        </w:rPr>
        <w:t xml:space="preserve">In het onderzoek worden de maatstaven rentabiliteit eigen vermogen, rentabiliteit totaal vermogen, rendement op tewerkgesteld kapitaal en brutowinstmarge gebruikt. </w:t>
      </w:r>
      <w:r w:rsidR="00990F84">
        <w:rPr>
          <w:bCs/>
          <w:szCs w:val="22"/>
          <w:lang w:val="nl-NL"/>
        </w:rPr>
        <w:t>Deze maatstaven zijn inmiddels al kort uitgelegd in het vorige hoofdstuk. Zo</w:t>
      </w:r>
      <w:r w:rsidR="00120BCB">
        <w:rPr>
          <w:bCs/>
          <w:szCs w:val="22"/>
          <w:lang w:val="nl-NL"/>
        </w:rPr>
        <w:t>als al bekend is</w:t>
      </w:r>
      <w:r w:rsidR="00990F84">
        <w:rPr>
          <w:bCs/>
          <w:szCs w:val="22"/>
          <w:lang w:val="nl-NL"/>
        </w:rPr>
        <w:t xml:space="preserve"> geven d</w:t>
      </w:r>
      <w:r w:rsidRPr="001F241D">
        <w:rPr>
          <w:bCs/>
          <w:szCs w:val="22"/>
          <w:lang w:val="nl-NL"/>
        </w:rPr>
        <w:t>eze financiële prestat</w:t>
      </w:r>
      <w:r w:rsidR="00990F84">
        <w:rPr>
          <w:bCs/>
          <w:szCs w:val="22"/>
          <w:lang w:val="nl-NL"/>
        </w:rPr>
        <w:t>iemaatstaven e</w:t>
      </w:r>
      <w:r w:rsidRPr="001F241D">
        <w:rPr>
          <w:bCs/>
          <w:szCs w:val="22"/>
          <w:lang w:val="nl-NL"/>
        </w:rPr>
        <w:t xml:space="preserve">en goed beeld over hoe een bedrijf zijn middelen heeft gebruikt voor het genereren van winst en waarde voor aandeelhouders. Dit zijn </w:t>
      </w:r>
      <w:r w:rsidR="00120BCB">
        <w:rPr>
          <w:bCs/>
          <w:szCs w:val="22"/>
          <w:lang w:val="nl-NL"/>
        </w:rPr>
        <w:t xml:space="preserve">daarnaast </w:t>
      </w:r>
      <w:r w:rsidR="003271C4">
        <w:rPr>
          <w:bCs/>
          <w:szCs w:val="22"/>
          <w:lang w:val="nl-NL"/>
        </w:rPr>
        <w:t>alle vier ratio’</w:t>
      </w:r>
      <w:r w:rsidRPr="001F241D">
        <w:rPr>
          <w:bCs/>
          <w:szCs w:val="22"/>
          <w:lang w:val="nl-NL"/>
        </w:rPr>
        <w:t>s, oftewel verhoudingsgetallen tussen grootheden. Bij vergelijking van ondernemingen van verschillende omvang zal hierdoor geen vertekening ontstaan door het verschil in omvang. Rentabiliteit eigen</w:t>
      </w:r>
      <w:r>
        <w:rPr>
          <w:bCs/>
          <w:szCs w:val="22"/>
          <w:lang w:val="nl-NL"/>
        </w:rPr>
        <w:t xml:space="preserve"> vermogen, </w:t>
      </w:r>
      <w:r w:rsidR="00A42B56">
        <w:rPr>
          <w:bCs/>
          <w:szCs w:val="22"/>
          <w:lang w:val="nl-NL"/>
        </w:rPr>
        <w:t xml:space="preserve">rendement op tewerkgesteld kapitaal, </w:t>
      </w:r>
      <w:r w:rsidRPr="001F241D">
        <w:rPr>
          <w:bCs/>
          <w:szCs w:val="22"/>
          <w:lang w:val="nl-NL"/>
        </w:rPr>
        <w:t xml:space="preserve">rentabiliteit totaal vermogen </w:t>
      </w:r>
      <w:r>
        <w:rPr>
          <w:bCs/>
          <w:szCs w:val="22"/>
          <w:lang w:val="nl-NL"/>
        </w:rPr>
        <w:t xml:space="preserve">en brutowinstmarge </w:t>
      </w:r>
      <w:r w:rsidRPr="001F241D">
        <w:rPr>
          <w:bCs/>
          <w:szCs w:val="22"/>
          <w:lang w:val="nl-NL"/>
        </w:rPr>
        <w:t>worden veelal gebruikt door aandeelhouders</w:t>
      </w:r>
      <w:r>
        <w:rPr>
          <w:bCs/>
          <w:szCs w:val="22"/>
          <w:lang w:val="nl-NL"/>
        </w:rPr>
        <w:t xml:space="preserve"> voor het analyseren van het resultaat (Klaassen et al., 2008</w:t>
      </w:r>
      <w:r w:rsidR="00B334A5">
        <w:rPr>
          <w:bCs/>
          <w:szCs w:val="22"/>
          <w:lang w:val="nl-NL"/>
        </w:rPr>
        <w:t>; Loth</w:t>
      </w:r>
      <w:r w:rsidR="00FB68F4">
        <w:rPr>
          <w:bCs/>
          <w:szCs w:val="22"/>
          <w:lang w:val="nl-NL"/>
        </w:rPr>
        <w:t>, n.d.</w:t>
      </w:r>
      <w:r>
        <w:rPr>
          <w:bCs/>
          <w:szCs w:val="22"/>
          <w:lang w:val="nl-NL"/>
        </w:rPr>
        <w:t>)</w:t>
      </w:r>
      <w:r w:rsidRPr="001F241D">
        <w:rPr>
          <w:bCs/>
          <w:szCs w:val="22"/>
          <w:lang w:val="nl-NL"/>
        </w:rPr>
        <w:t xml:space="preserve">. </w:t>
      </w:r>
      <w:r w:rsidR="00E900F6">
        <w:rPr>
          <w:bCs/>
          <w:szCs w:val="22"/>
          <w:lang w:val="nl-NL"/>
        </w:rPr>
        <w:t>Er worden meerdere ratio</w:t>
      </w:r>
      <w:r w:rsidR="00EC5C40">
        <w:rPr>
          <w:bCs/>
          <w:szCs w:val="22"/>
          <w:lang w:val="nl-NL"/>
        </w:rPr>
        <w:t>’</w:t>
      </w:r>
      <w:r w:rsidR="00E900F6">
        <w:rPr>
          <w:bCs/>
          <w:szCs w:val="22"/>
          <w:lang w:val="nl-NL"/>
        </w:rPr>
        <w:t>s gebruikt</w:t>
      </w:r>
      <w:r w:rsidR="00EC5C40">
        <w:rPr>
          <w:bCs/>
          <w:szCs w:val="22"/>
          <w:lang w:val="nl-NL"/>
        </w:rPr>
        <w:t xml:space="preserve"> voor het onderzoek</w:t>
      </w:r>
      <w:r w:rsidR="00E900F6">
        <w:rPr>
          <w:bCs/>
          <w:szCs w:val="22"/>
          <w:lang w:val="nl-NL"/>
        </w:rPr>
        <w:t>, aangezien er verschillende aspecten zijn waar een aandeelhouder naar zal kijken bij zijn analyse. Deze aspecten zullen hieronder duidelijk worden.</w:t>
      </w:r>
    </w:p>
    <w:p w:rsidR="00BA697D" w:rsidRDefault="00BA697D" w:rsidP="00ED033E">
      <w:pPr>
        <w:spacing w:line="360" w:lineRule="auto"/>
        <w:rPr>
          <w:bCs/>
          <w:szCs w:val="22"/>
          <w:lang w:val="nl-NL"/>
        </w:rPr>
      </w:pPr>
    </w:p>
    <w:p w:rsidR="00E900F6" w:rsidRDefault="00E900F6" w:rsidP="00ED033E">
      <w:pPr>
        <w:spacing w:line="360" w:lineRule="auto"/>
        <w:rPr>
          <w:bCs/>
          <w:szCs w:val="22"/>
          <w:lang w:val="nl-NL"/>
        </w:rPr>
      </w:pPr>
    </w:p>
    <w:p w:rsidR="00330419" w:rsidRDefault="00330419" w:rsidP="00ED033E">
      <w:pPr>
        <w:spacing w:line="360" w:lineRule="auto"/>
        <w:rPr>
          <w:bCs/>
          <w:szCs w:val="22"/>
          <w:lang w:val="nl-NL"/>
        </w:rPr>
      </w:pPr>
    </w:p>
    <w:p w:rsidR="005328F2" w:rsidRDefault="00700EA5" w:rsidP="00ED033E">
      <w:pPr>
        <w:spacing w:line="360" w:lineRule="auto"/>
        <w:rPr>
          <w:bCs/>
          <w:szCs w:val="22"/>
          <w:lang w:val="nl-NL"/>
        </w:rPr>
      </w:pPr>
      <w:r>
        <w:rPr>
          <w:bCs/>
          <w:szCs w:val="22"/>
          <w:lang w:val="nl-NL"/>
        </w:rPr>
        <w:lastRenderedPageBreak/>
        <w:t>Rentabiliteit eigen vermogen</w:t>
      </w:r>
      <w:r w:rsidR="006E4930">
        <w:rPr>
          <w:bCs/>
          <w:szCs w:val="22"/>
          <w:lang w:val="nl-NL"/>
        </w:rPr>
        <w:t xml:space="preserve"> meet hoeveel de aandeelhouders verdienen voor</w:t>
      </w:r>
      <w:r w:rsidR="00AE516C">
        <w:rPr>
          <w:bCs/>
          <w:szCs w:val="22"/>
          <w:lang w:val="nl-NL"/>
        </w:rPr>
        <w:t xml:space="preserve"> hun investering in het bedrijf</w:t>
      </w:r>
      <w:r w:rsidR="00A42B56">
        <w:rPr>
          <w:bCs/>
          <w:szCs w:val="22"/>
          <w:lang w:val="nl-NL"/>
        </w:rPr>
        <w:t xml:space="preserve">. De zwakheid van rentabiliteit eigen vermogen is </w:t>
      </w:r>
      <w:r w:rsidR="00462E0E">
        <w:rPr>
          <w:bCs/>
          <w:szCs w:val="22"/>
          <w:lang w:val="nl-NL"/>
        </w:rPr>
        <w:t xml:space="preserve">echter </w:t>
      </w:r>
      <w:r w:rsidR="00A42B56">
        <w:rPr>
          <w:bCs/>
          <w:szCs w:val="22"/>
          <w:lang w:val="nl-NL"/>
        </w:rPr>
        <w:t>dat een onevenredige hoeveelheid schuld in de kapitaal structuur van een bedrijf gelijk sta</w:t>
      </w:r>
      <w:r w:rsidR="00462E0E">
        <w:rPr>
          <w:bCs/>
          <w:szCs w:val="22"/>
          <w:lang w:val="nl-NL"/>
        </w:rPr>
        <w:t xml:space="preserve">at aan een kleiner eigen vermogen. </w:t>
      </w:r>
      <w:r w:rsidR="00A42B56">
        <w:rPr>
          <w:bCs/>
          <w:szCs w:val="22"/>
          <w:lang w:val="nl-NL"/>
        </w:rPr>
        <w:t xml:space="preserve">Daarom dienen aandeelhouders niet alleen naar rentabiliteit eigen vermogen te </w:t>
      </w:r>
      <w:r w:rsidR="00462E0E">
        <w:rPr>
          <w:bCs/>
          <w:szCs w:val="22"/>
          <w:lang w:val="nl-NL"/>
        </w:rPr>
        <w:t>kijken, maar daarnaast ook naar de verhouding van de schulden met het eigen vermogen. Dit kan door middel van rend</w:t>
      </w:r>
      <w:r w:rsidR="00CB7D1E">
        <w:rPr>
          <w:bCs/>
          <w:szCs w:val="22"/>
          <w:lang w:val="nl-NL"/>
        </w:rPr>
        <w:t>ement op tewerkgesteld kapitaal</w:t>
      </w:r>
      <w:r w:rsidR="00B215C4">
        <w:rPr>
          <w:bCs/>
          <w:szCs w:val="22"/>
          <w:lang w:val="nl-NL"/>
        </w:rPr>
        <w:t>. Rendement op tewerkgesteld kapitaal is namelijk een betere indicatie voor bedri</w:t>
      </w:r>
      <w:r w:rsidR="000D1B65">
        <w:rPr>
          <w:bCs/>
          <w:szCs w:val="22"/>
          <w:lang w:val="nl-NL"/>
        </w:rPr>
        <w:t>jven met significante la</w:t>
      </w:r>
      <w:r w:rsidR="00B334A5">
        <w:rPr>
          <w:bCs/>
          <w:szCs w:val="22"/>
          <w:lang w:val="nl-NL"/>
        </w:rPr>
        <w:t>nglopende schulden (Loth</w:t>
      </w:r>
      <w:r w:rsidR="00FB68F4">
        <w:rPr>
          <w:bCs/>
          <w:szCs w:val="22"/>
          <w:lang w:val="nl-NL"/>
        </w:rPr>
        <w:t>, n.d.</w:t>
      </w:r>
      <w:r w:rsidR="000D1B65">
        <w:rPr>
          <w:bCs/>
          <w:szCs w:val="22"/>
          <w:lang w:val="nl-NL"/>
        </w:rPr>
        <w:t xml:space="preserve">).  </w:t>
      </w:r>
    </w:p>
    <w:p w:rsidR="00BA697D" w:rsidRDefault="00BA697D" w:rsidP="00ED033E">
      <w:pPr>
        <w:spacing w:line="360" w:lineRule="auto"/>
        <w:rPr>
          <w:bCs/>
          <w:szCs w:val="22"/>
          <w:lang w:val="nl-NL"/>
        </w:rPr>
      </w:pPr>
    </w:p>
    <w:p w:rsidR="00BA697D" w:rsidRDefault="00BA697D" w:rsidP="00ED033E">
      <w:pPr>
        <w:spacing w:line="360" w:lineRule="auto"/>
        <w:rPr>
          <w:bCs/>
          <w:szCs w:val="22"/>
          <w:lang w:val="nl-NL"/>
        </w:rPr>
      </w:pPr>
      <w:r>
        <w:rPr>
          <w:bCs/>
          <w:szCs w:val="22"/>
          <w:lang w:val="nl-NL"/>
        </w:rPr>
        <w:t xml:space="preserve">Bij rentabiliteit totaal vermogen wordt er gekeken hoe goed een bedrijf zijn totale vermogen gebruikt om winst te maken. Voor het gebruik van rentabiliteit totaal vermogen is het belangrijk dat aandeelhouders </w:t>
      </w:r>
      <w:r w:rsidR="00FB34D2">
        <w:rPr>
          <w:bCs/>
          <w:szCs w:val="22"/>
          <w:lang w:val="nl-NL"/>
        </w:rPr>
        <w:t>rekening houden met de structuur. Kapitaal intensieve bedrijven zullen een groter vermogen hebben en dus een groter getal hebben in de noemer van de ratio. Bedrijven die niet kapitaal intensief zijn, kunnen</w:t>
      </w:r>
      <w:r w:rsidR="00D77AED">
        <w:rPr>
          <w:bCs/>
          <w:szCs w:val="22"/>
          <w:lang w:val="nl-NL"/>
        </w:rPr>
        <w:t xml:space="preserve"> een groter percentage hebben bij</w:t>
      </w:r>
      <w:r w:rsidR="00FB34D2">
        <w:rPr>
          <w:bCs/>
          <w:szCs w:val="22"/>
          <w:lang w:val="nl-NL"/>
        </w:rPr>
        <w:t xml:space="preserve"> rentabiliteit totaal vermogen door een kleiner getal in de noemer</w:t>
      </w:r>
      <w:r w:rsidR="00B334A5">
        <w:rPr>
          <w:bCs/>
          <w:szCs w:val="22"/>
          <w:lang w:val="nl-NL"/>
        </w:rPr>
        <w:t xml:space="preserve"> (Loth</w:t>
      </w:r>
      <w:r w:rsidR="00FB68F4">
        <w:rPr>
          <w:bCs/>
          <w:szCs w:val="22"/>
          <w:lang w:val="nl-NL"/>
        </w:rPr>
        <w:t>, n.d.</w:t>
      </w:r>
      <w:r w:rsidR="00360266">
        <w:rPr>
          <w:bCs/>
          <w:szCs w:val="22"/>
          <w:lang w:val="nl-NL"/>
        </w:rPr>
        <w:t>)</w:t>
      </w:r>
      <w:r w:rsidR="00FB34D2">
        <w:rPr>
          <w:bCs/>
          <w:szCs w:val="22"/>
          <w:lang w:val="nl-NL"/>
        </w:rPr>
        <w:t xml:space="preserve">. </w:t>
      </w:r>
    </w:p>
    <w:p w:rsidR="00360266" w:rsidRDefault="00360266" w:rsidP="00ED033E">
      <w:pPr>
        <w:spacing w:line="360" w:lineRule="auto"/>
        <w:rPr>
          <w:bCs/>
          <w:szCs w:val="22"/>
          <w:lang w:val="nl-NL"/>
        </w:rPr>
      </w:pPr>
    </w:p>
    <w:p w:rsidR="00360266" w:rsidRPr="00990F84" w:rsidRDefault="00BC4EBB" w:rsidP="00ED033E">
      <w:pPr>
        <w:spacing w:line="360" w:lineRule="auto"/>
        <w:rPr>
          <w:bCs/>
          <w:szCs w:val="22"/>
          <w:lang w:val="nl-NL"/>
        </w:rPr>
      </w:pPr>
      <w:r>
        <w:rPr>
          <w:bCs/>
          <w:szCs w:val="22"/>
          <w:lang w:val="nl-NL"/>
        </w:rPr>
        <w:t xml:space="preserve">Verder drijven </w:t>
      </w:r>
      <w:r w:rsidR="00360266">
        <w:rPr>
          <w:bCs/>
          <w:szCs w:val="22"/>
          <w:lang w:val="nl-NL"/>
        </w:rPr>
        <w:t xml:space="preserve">de kwaliteit en de groei van </w:t>
      </w:r>
      <w:r w:rsidR="00E900F6">
        <w:rPr>
          <w:bCs/>
          <w:szCs w:val="22"/>
          <w:lang w:val="nl-NL"/>
        </w:rPr>
        <w:t>een bedrijf zijn verdiensten</w:t>
      </w:r>
      <w:r w:rsidR="00EC5C40">
        <w:rPr>
          <w:bCs/>
          <w:szCs w:val="22"/>
          <w:lang w:val="nl-NL"/>
        </w:rPr>
        <w:t>,</w:t>
      </w:r>
      <w:r w:rsidR="00E858D9">
        <w:rPr>
          <w:bCs/>
          <w:szCs w:val="22"/>
          <w:lang w:val="nl-NL"/>
        </w:rPr>
        <w:t xml:space="preserve"> voor een groot deel</w:t>
      </w:r>
      <w:r w:rsidR="00E900F6">
        <w:rPr>
          <w:bCs/>
          <w:szCs w:val="22"/>
          <w:lang w:val="nl-NL"/>
        </w:rPr>
        <w:t xml:space="preserve"> de aandeelprijs aan. </w:t>
      </w:r>
      <w:r w:rsidR="001C2C9C">
        <w:rPr>
          <w:bCs/>
          <w:szCs w:val="22"/>
          <w:lang w:val="nl-NL"/>
        </w:rPr>
        <w:t xml:space="preserve">Winstgevendheid en omzet zijn noodzakelijk voor elk bedrijf. </w:t>
      </w:r>
      <w:r w:rsidR="00E900F6">
        <w:rPr>
          <w:bCs/>
          <w:szCs w:val="22"/>
          <w:lang w:val="nl-NL"/>
        </w:rPr>
        <w:t xml:space="preserve">Daarom kijken we in dit geval naar de brutowinstmarge. De </w:t>
      </w:r>
      <w:r w:rsidR="001C2C9C">
        <w:rPr>
          <w:bCs/>
          <w:szCs w:val="22"/>
          <w:lang w:val="nl-NL"/>
        </w:rPr>
        <w:t>winst</w:t>
      </w:r>
      <w:r w:rsidR="00E900F6">
        <w:rPr>
          <w:bCs/>
          <w:szCs w:val="22"/>
          <w:lang w:val="nl-NL"/>
        </w:rPr>
        <w:t>marge</w:t>
      </w:r>
      <w:r w:rsidR="001C2C9C">
        <w:rPr>
          <w:bCs/>
          <w:szCs w:val="22"/>
          <w:lang w:val="nl-NL"/>
        </w:rPr>
        <w:t>s vertellen</w:t>
      </w:r>
      <w:r w:rsidR="00E900F6">
        <w:rPr>
          <w:bCs/>
          <w:szCs w:val="22"/>
          <w:lang w:val="nl-NL"/>
        </w:rPr>
        <w:t xml:space="preserve"> ons de echte winstgevendheid van een bedrijf</w:t>
      </w:r>
      <w:r w:rsidR="00B334A5">
        <w:rPr>
          <w:bCs/>
          <w:szCs w:val="22"/>
          <w:lang w:val="nl-NL"/>
        </w:rPr>
        <w:t xml:space="preserve"> (Loth</w:t>
      </w:r>
      <w:r w:rsidR="00FB68F4">
        <w:rPr>
          <w:bCs/>
          <w:szCs w:val="22"/>
          <w:lang w:val="nl-NL"/>
        </w:rPr>
        <w:t>, n.d.</w:t>
      </w:r>
      <w:r w:rsidR="00D77AED">
        <w:rPr>
          <w:bCs/>
          <w:szCs w:val="22"/>
          <w:lang w:val="nl-NL"/>
        </w:rPr>
        <w:t>)</w:t>
      </w:r>
      <w:r w:rsidR="00E900F6">
        <w:rPr>
          <w:bCs/>
          <w:szCs w:val="22"/>
          <w:lang w:val="nl-NL"/>
        </w:rPr>
        <w:t xml:space="preserve">. </w:t>
      </w:r>
    </w:p>
    <w:p w:rsidR="00EA4B98" w:rsidRDefault="00EA4B98" w:rsidP="00ED033E">
      <w:pPr>
        <w:spacing w:line="360" w:lineRule="auto"/>
        <w:rPr>
          <w:szCs w:val="22"/>
          <w:lang w:val="nl-NL"/>
        </w:rPr>
      </w:pPr>
    </w:p>
    <w:p w:rsidR="00EA4B98" w:rsidRPr="00F45321" w:rsidRDefault="00067F1F" w:rsidP="00F45321">
      <w:pPr>
        <w:pStyle w:val="Heading3"/>
        <w:numPr>
          <w:ilvl w:val="0"/>
          <w:numId w:val="0"/>
        </w:numPr>
        <w:rPr>
          <w:sz w:val="24"/>
          <w:szCs w:val="24"/>
          <w:lang w:val="nl-NL"/>
        </w:rPr>
      </w:pPr>
      <w:bookmarkStart w:id="45" w:name="_Toc396944209"/>
      <w:r w:rsidRPr="00F45321">
        <w:rPr>
          <w:sz w:val="24"/>
          <w:szCs w:val="24"/>
          <w:lang w:val="nl-NL"/>
        </w:rPr>
        <w:t>3.4</w:t>
      </w:r>
      <w:r w:rsidR="00EA7F31" w:rsidRPr="00F45321">
        <w:rPr>
          <w:sz w:val="24"/>
          <w:szCs w:val="24"/>
          <w:lang w:val="nl-NL"/>
        </w:rPr>
        <w:t>.2</w:t>
      </w:r>
      <w:r w:rsidR="00001E18" w:rsidRPr="00F45321">
        <w:rPr>
          <w:sz w:val="24"/>
          <w:szCs w:val="24"/>
          <w:lang w:val="nl-NL"/>
        </w:rPr>
        <w:t xml:space="preserve"> Politieke risico data</w:t>
      </w:r>
      <w:bookmarkEnd w:id="45"/>
    </w:p>
    <w:p w:rsidR="00A628DD" w:rsidRPr="00ED033E" w:rsidRDefault="00675DEA" w:rsidP="00ED033E">
      <w:pPr>
        <w:spacing w:line="360" w:lineRule="auto"/>
        <w:rPr>
          <w:szCs w:val="22"/>
          <w:lang w:val="nl-NL"/>
        </w:rPr>
      </w:pPr>
      <w:r w:rsidRPr="00ED033E">
        <w:rPr>
          <w:szCs w:val="22"/>
          <w:lang w:val="nl-NL"/>
        </w:rPr>
        <w:t xml:space="preserve">Voor het politieke risico wordt er gebruik gemaakt van verschillende indexen met politieke indicatoren. Deze politieke indicatoren dienen als onafhankelijke variabelen. </w:t>
      </w:r>
      <w:r w:rsidR="00195806" w:rsidRPr="00ED033E">
        <w:rPr>
          <w:szCs w:val="22"/>
          <w:lang w:val="nl-NL"/>
        </w:rPr>
        <w:t>De indexen zijn de Wereld Bestuursindicatoren</w:t>
      </w:r>
      <w:r w:rsidR="004F3915">
        <w:rPr>
          <w:szCs w:val="22"/>
          <w:lang w:val="nl-NL"/>
        </w:rPr>
        <w:t xml:space="preserve">, </w:t>
      </w:r>
      <w:r w:rsidR="004F3915" w:rsidRPr="00ED033E">
        <w:rPr>
          <w:szCs w:val="22"/>
          <w:lang w:val="nl-NL"/>
        </w:rPr>
        <w:t>de Staatsfragiliteit Index</w:t>
      </w:r>
      <w:r w:rsidR="00195806" w:rsidRPr="00ED033E">
        <w:rPr>
          <w:szCs w:val="22"/>
          <w:lang w:val="nl-NL"/>
        </w:rPr>
        <w:t xml:space="preserve"> en de Ibrahim Index van Afrik</w:t>
      </w:r>
      <w:r w:rsidR="00B94E33" w:rsidRPr="00ED033E">
        <w:rPr>
          <w:szCs w:val="22"/>
          <w:lang w:val="nl-NL"/>
        </w:rPr>
        <w:t>a</w:t>
      </w:r>
      <w:r w:rsidR="00195806" w:rsidRPr="00ED033E">
        <w:rPr>
          <w:szCs w:val="22"/>
          <w:lang w:val="nl-NL"/>
        </w:rPr>
        <w:t>a</w:t>
      </w:r>
      <w:r w:rsidR="00B94E33" w:rsidRPr="00ED033E">
        <w:rPr>
          <w:szCs w:val="22"/>
          <w:lang w:val="nl-NL"/>
        </w:rPr>
        <w:t>n</w:t>
      </w:r>
      <w:r w:rsidR="00195806" w:rsidRPr="00ED033E">
        <w:rPr>
          <w:szCs w:val="22"/>
          <w:lang w:val="nl-NL"/>
        </w:rPr>
        <w:t>se Besturen</w:t>
      </w:r>
      <w:r w:rsidR="00B94E33" w:rsidRPr="00ED033E">
        <w:rPr>
          <w:szCs w:val="22"/>
          <w:lang w:val="nl-NL"/>
        </w:rPr>
        <w:t xml:space="preserve">. </w:t>
      </w:r>
      <w:r w:rsidR="007D74A1">
        <w:rPr>
          <w:szCs w:val="22"/>
          <w:lang w:val="nl-NL"/>
        </w:rPr>
        <w:t>Stuk voor stuk zullen de relevante indicatoren/variabelen van deze indexen worden besproken.</w:t>
      </w:r>
    </w:p>
    <w:p w:rsidR="004F3915" w:rsidRDefault="004F3915" w:rsidP="004F3915">
      <w:pPr>
        <w:spacing w:line="360" w:lineRule="auto"/>
        <w:rPr>
          <w:szCs w:val="22"/>
          <w:lang w:val="nl-NL"/>
        </w:rPr>
      </w:pPr>
    </w:p>
    <w:p w:rsidR="004F3915" w:rsidRPr="00ED033E" w:rsidRDefault="004F3915" w:rsidP="004F3915">
      <w:pPr>
        <w:spacing w:line="360" w:lineRule="auto"/>
        <w:rPr>
          <w:szCs w:val="22"/>
          <w:lang w:val="nl-NL"/>
        </w:rPr>
      </w:pPr>
      <w:r w:rsidRPr="00ED033E">
        <w:rPr>
          <w:szCs w:val="22"/>
          <w:lang w:val="nl-NL"/>
        </w:rPr>
        <w:t>De Wereld Bestuursindicatoren bestaan uit controle van corruptie, effectiviteit van de overheid, politieke stabiliteit en afwezigheid van geweld/terrorisme, de rechtsstaat, de kwaliteit van de regelgeving</w:t>
      </w:r>
      <w:r w:rsidR="00082381">
        <w:rPr>
          <w:szCs w:val="22"/>
          <w:lang w:val="nl-NL"/>
        </w:rPr>
        <w:t xml:space="preserve"> en</w:t>
      </w:r>
      <w:r w:rsidRPr="00ED033E">
        <w:rPr>
          <w:szCs w:val="22"/>
          <w:lang w:val="nl-NL"/>
        </w:rPr>
        <w:t xml:space="preserve"> inspraak en verantwoordelijkheid. Elk van deze indicatoren kan een waarde aannemen van -2,5 tot 2,5</w:t>
      </w:r>
      <w:r w:rsidR="002F0F53">
        <w:rPr>
          <w:szCs w:val="22"/>
          <w:lang w:val="nl-NL"/>
        </w:rPr>
        <w:t xml:space="preserve"> (World Bank, </w:t>
      </w:r>
      <w:r w:rsidR="00EB26BB">
        <w:rPr>
          <w:szCs w:val="22"/>
          <w:lang w:val="nl-NL"/>
        </w:rPr>
        <w:t>2013</w:t>
      </w:r>
      <w:r w:rsidR="002F0F53">
        <w:rPr>
          <w:szCs w:val="22"/>
          <w:lang w:val="nl-NL"/>
        </w:rPr>
        <w:t>)</w:t>
      </w:r>
      <w:r w:rsidRPr="00ED033E">
        <w:rPr>
          <w:szCs w:val="22"/>
          <w:lang w:val="nl-NL"/>
        </w:rPr>
        <w:t xml:space="preserve">. </w:t>
      </w:r>
    </w:p>
    <w:p w:rsidR="00AE516C" w:rsidRDefault="00AE516C" w:rsidP="004F3915">
      <w:pPr>
        <w:spacing w:line="360" w:lineRule="auto"/>
        <w:rPr>
          <w:szCs w:val="22"/>
          <w:lang w:val="nl-NL"/>
        </w:rPr>
      </w:pPr>
    </w:p>
    <w:p w:rsidR="00CB7D1E" w:rsidRDefault="00CB7D1E" w:rsidP="004F3915">
      <w:pPr>
        <w:spacing w:line="360" w:lineRule="auto"/>
        <w:rPr>
          <w:szCs w:val="22"/>
          <w:lang w:val="nl-NL"/>
        </w:rPr>
      </w:pPr>
    </w:p>
    <w:p w:rsidR="00CB7D1E" w:rsidRDefault="00CB7D1E" w:rsidP="004F3915">
      <w:pPr>
        <w:spacing w:line="360" w:lineRule="auto"/>
        <w:rPr>
          <w:szCs w:val="22"/>
          <w:lang w:val="nl-NL"/>
        </w:rPr>
      </w:pPr>
    </w:p>
    <w:p w:rsidR="00CB7D1E" w:rsidRDefault="00CB7D1E" w:rsidP="004F3915">
      <w:pPr>
        <w:spacing w:line="360" w:lineRule="auto"/>
        <w:rPr>
          <w:szCs w:val="22"/>
          <w:lang w:val="nl-NL"/>
        </w:rPr>
      </w:pPr>
    </w:p>
    <w:p w:rsidR="00CB7D1E" w:rsidRDefault="00CB7D1E" w:rsidP="004F3915">
      <w:pPr>
        <w:spacing w:line="360" w:lineRule="auto"/>
        <w:rPr>
          <w:szCs w:val="22"/>
          <w:lang w:val="nl-NL"/>
        </w:rPr>
      </w:pPr>
    </w:p>
    <w:p w:rsidR="004F3915" w:rsidRPr="00ED033E" w:rsidRDefault="004F3915" w:rsidP="004F3915">
      <w:pPr>
        <w:spacing w:line="360" w:lineRule="auto"/>
        <w:rPr>
          <w:szCs w:val="22"/>
          <w:lang w:val="nl-NL"/>
        </w:rPr>
      </w:pPr>
      <w:r w:rsidRPr="00ED033E">
        <w:rPr>
          <w:szCs w:val="22"/>
          <w:lang w:val="nl-NL"/>
        </w:rPr>
        <w:lastRenderedPageBreak/>
        <w:t xml:space="preserve">Controle van corruptie omvat </w:t>
      </w:r>
      <w:r w:rsidR="004A5356">
        <w:rPr>
          <w:szCs w:val="22"/>
          <w:lang w:val="nl-NL"/>
        </w:rPr>
        <w:t>waarnemingen</w:t>
      </w:r>
      <w:r w:rsidRPr="00ED033E">
        <w:rPr>
          <w:szCs w:val="22"/>
          <w:lang w:val="nl-NL"/>
        </w:rPr>
        <w:t xml:space="preserve"> over in hoeverre </w:t>
      </w:r>
      <w:r w:rsidR="00391CDE">
        <w:rPr>
          <w:szCs w:val="22"/>
          <w:lang w:val="nl-NL"/>
        </w:rPr>
        <w:t xml:space="preserve">publieke macht is </w:t>
      </w:r>
      <w:r w:rsidRPr="00ED033E">
        <w:rPr>
          <w:szCs w:val="22"/>
          <w:lang w:val="nl-NL"/>
        </w:rPr>
        <w:t>gebruikt voor particulier</w:t>
      </w:r>
      <w:r w:rsidR="00391CDE">
        <w:rPr>
          <w:szCs w:val="22"/>
          <w:lang w:val="nl-NL"/>
        </w:rPr>
        <w:t>/privaat</w:t>
      </w:r>
      <w:r w:rsidRPr="00ED033E">
        <w:rPr>
          <w:szCs w:val="22"/>
          <w:lang w:val="nl-NL"/>
        </w:rPr>
        <w:t xml:space="preserve"> voordeel</w:t>
      </w:r>
      <w:r w:rsidR="00082381">
        <w:rPr>
          <w:szCs w:val="22"/>
          <w:lang w:val="nl-NL"/>
        </w:rPr>
        <w:t xml:space="preserve"> of belang</w:t>
      </w:r>
      <w:r w:rsidRPr="00ED033E">
        <w:rPr>
          <w:szCs w:val="22"/>
          <w:lang w:val="nl-NL"/>
        </w:rPr>
        <w:t>, dit omvat zowel kleine</w:t>
      </w:r>
      <w:r w:rsidR="00391CDE">
        <w:rPr>
          <w:szCs w:val="22"/>
          <w:lang w:val="nl-NL"/>
        </w:rPr>
        <w:t xml:space="preserve"> als grote vormen van corruptie. Ook </w:t>
      </w:r>
      <w:r w:rsidR="006701D8">
        <w:rPr>
          <w:szCs w:val="22"/>
          <w:lang w:val="nl-NL"/>
        </w:rPr>
        <w:t>de macht van elite en priv</w:t>
      </w:r>
      <w:r w:rsidR="00BF5101">
        <w:rPr>
          <w:szCs w:val="22"/>
          <w:lang w:val="nl-NL"/>
        </w:rPr>
        <w:t>ate belangen in de staat behoren</w:t>
      </w:r>
      <w:r w:rsidR="006701D8">
        <w:rPr>
          <w:szCs w:val="22"/>
          <w:lang w:val="nl-NL"/>
        </w:rPr>
        <w:t xml:space="preserve"> tot </w:t>
      </w:r>
      <w:r w:rsidR="00082381">
        <w:rPr>
          <w:szCs w:val="22"/>
          <w:lang w:val="nl-NL"/>
        </w:rPr>
        <w:t xml:space="preserve">de indicator </w:t>
      </w:r>
      <w:r w:rsidR="001D7A02">
        <w:rPr>
          <w:szCs w:val="22"/>
          <w:lang w:val="nl-NL"/>
        </w:rPr>
        <w:t xml:space="preserve">controle van corruptie. </w:t>
      </w:r>
      <w:r w:rsidRPr="00ED033E">
        <w:rPr>
          <w:szCs w:val="22"/>
          <w:lang w:val="nl-NL"/>
        </w:rPr>
        <w:t>Effectiviteit van de overheid omvat</w:t>
      </w:r>
      <w:r w:rsidR="004A5356">
        <w:rPr>
          <w:szCs w:val="22"/>
          <w:lang w:val="nl-NL"/>
        </w:rPr>
        <w:t xml:space="preserve"> waarnemingen</w:t>
      </w:r>
      <w:r w:rsidRPr="00ED033E">
        <w:rPr>
          <w:szCs w:val="22"/>
          <w:lang w:val="nl-NL"/>
        </w:rPr>
        <w:t xml:space="preserve"> over de kwaliteit van publieke </w:t>
      </w:r>
      <w:r w:rsidR="006701D8">
        <w:rPr>
          <w:szCs w:val="22"/>
          <w:lang w:val="nl-NL"/>
        </w:rPr>
        <w:t xml:space="preserve">services, de kwaliteit van de overheidsdienst en </w:t>
      </w:r>
      <w:r w:rsidRPr="00ED033E">
        <w:rPr>
          <w:szCs w:val="22"/>
          <w:lang w:val="nl-NL"/>
        </w:rPr>
        <w:t xml:space="preserve">de mate van </w:t>
      </w:r>
      <w:r w:rsidR="006701D8">
        <w:rPr>
          <w:szCs w:val="22"/>
          <w:lang w:val="nl-NL"/>
        </w:rPr>
        <w:t xml:space="preserve">diens </w:t>
      </w:r>
      <w:r w:rsidRPr="00ED033E">
        <w:rPr>
          <w:szCs w:val="22"/>
          <w:lang w:val="nl-NL"/>
        </w:rPr>
        <w:t xml:space="preserve">onafhankelijkheid van politieke druk, de kwaliteit van </w:t>
      </w:r>
      <w:r w:rsidR="006701D8">
        <w:rPr>
          <w:szCs w:val="22"/>
          <w:lang w:val="nl-NL"/>
        </w:rPr>
        <w:t>beleidsformulering en uitvoering, en de geloofwaardigheid van de overheid zijn toezegging tot zulke beleidsplannen</w:t>
      </w:r>
      <w:r w:rsidR="002F0F53">
        <w:rPr>
          <w:szCs w:val="22"/>
          <w:lang w:val="nl-NL"/>
        </w:rPr>
        <w:t xml:space="preserve"> (World Bank, </w:t>
      </w:r>
      <w:r w:rsidR="00EB26BB">
        <w:rPr>
          <w:szCs w:val="22"/>
          <w:lang w:val="nl-NL"/>
        </w:rPr>
        <w:t>2013</w:t>
      </w:r>
      <w:r w:rsidR="00DE4394">
        <w:rPr>
          <w:szCs w:val="22"/>
          <w:lang w:val="nl-NL"/>
        </w:rPr>
        <w:t>)</w:t>
      </w:r>
      <w:r w:rsidR="006701D8">
        <w:rPr>
          <w:szCs w:val="22"/>
          <w:lang w:val="nl-NL"/>
        </w:rPr>
        <w:t xml:space="preserve">. </w:t>
      </w:r>
    </w:p>
    <w:p w:rsidR="004F3915" w:rsidRPr="00ED033E" w:rsidRDefault="004F3915" w:rsidP="004F3915">
      <w:pPr>
        <w:spacing w:line="360" w:lineRule="auto"/>
        <w:rPr>
          <w:szCs w:val="22"/>
          <w:lang w:val="nl-NL"/>
        </w:rPr>
      </w:pPr>
    </w:p>
    <w:p w:rsidR="004F3915" w:rsidRPr="00ED033E" w:rsidRDefault="004F3915" w:rsidP="004F3915">
      <w:pPr>
        <w:spacing w:line="360" w:lineRule="auto"/>
        <w:rPr>
          <w:szCs w:val="22"/>
          <w:lang w:val="nl-NL"/>
        </w:rPr>
      </w:pPr>
      <w:r w:rsidRPr="00ED033E">
        <w:rPr>
          <w:szCs w:val="22"/>
          <w:lang w:val="nl-NL"/>
        </w:rPr>
        <w:t>Politieke stabiliteit en afwezigheid van ge</w:t>
      </w:r>
      <w:r w:rsidR="004A5356">
        <w:rPr>
          <w:szCs w:val="22"/>
          <w:lang w:val="nl-NL"/>
        </w:rPr>
        <w:t>weld/terrorisme omvat waarnemingen</w:t>
      </w:r>
      <w:r w:rsidRPr="00ED033E">
        <w:rPr>
          <w:szCs w:val="22"/>
          <w:lang w:val="nl-NL"/>
        </w:rPr>
        <w:t xml:space="preserve"> over de waarschijnlijkheid waarmee de overheid </w:t>
      </w:r>
      <w:r w:rsidR="006701D8" w:rsidRPr="00ED033E">
        <w:rPr>
          <w:szCs w:val="22"/>
          <w:lang w:val="nl-NL"/>
        </w:rPr>
        <w:t xml:space="preserve">ongrondwettig of gewelddadig </w:t>
      </w:r>
      <w:r w:rsidRPr="00ED033E">
        <w:rPr>
          <w:szCs w:val="22"/>
          <w:lang w:val="nl-NL"/>
        </w:rPr>
        <w:t xml:space="preserve">wordt gedestabiliseerd of ten val wordt gebracht. Er wordt zowel gekeken naar politiek gemotiveerd geweld als terrorisme. </w:t>
      </w:r>
      <w:r w:rsidR="004A5356">
        <w:rPr>
          <w:szCs w:val="22"/>
          <w:lang w:val="nl-NL"/>
        </w:rPr>
        <w:t>De rechtsstaat omvat waarnemingen</w:t>
      </w:r>
      <w:r w:rsidRPr="00ED033E">
        <w:rPr>
          <w:szCs w:val="22"/>
          <w:lang w:val="nl-NL"/>
        </w:rPr>
        <w:t xml:space="preserve"> over in hoeverre agenten vertrouwen hebben in en zich houden aan de regels van de samenleving. Voornamelijk de kwaliteit</w:t>
      </w:r>
      <w:r w:rsidR="001D7A02">
        <w:rPr>
          <w:szCs w:val="22"/>
          <w:lang w:val="nl-NL"/>
        </w:rPr>
        <w:t xml:space="preserve"> van handhaving van contracten, </w:t>
      </w:r>
      <w:r w:rsidRPr="00ED033E">
        <w:rPr>
          <w:szCs w:val="22"/>
          <w:lang w:val="nl-NL"/>
        </w:rPr>
        <w:t>eig</w:t>
      </w:r>
      <w:r w:rsidR="009005C6">
        <w:rPr>
          <w:szCs w:val="22"/>
          <w:lang w:val="nl-NL"/>
        </w:rPr>
        <w:t xml:space="preserve">endomsrechten, de politie en </w:t>
      </w:r>
      <w:r w:rsidRPr="00ED033E">
        <w:rPr>
          <w:szCs w:val="22"/>
          <w:lang w:val="nl-NL"/>
        </w:rPr>
        <w:t>rechtbank</w:t>
      </w:r>
      <w:r w:rsidR="009005C6">
        <w:rPr>
          <w:szCs w:val="22"/>
          <w:lang w:val="nl-NL"/>
        </w:rPr>
        <w:t>en</w:t>
      </w:r>
      <w:r w:rsidRPr="00ED033E">
        <w:rPr>
          <w:szCs w:val="22"/>
          <w:lang w:val="nl-NL"/>
        </w:rPr>
        <w:t>, maar ook de waarschijn</w:t>
      </w:r>
      <w:r w:rsidR="009005C6">
        <w:rPr>
          <w:szCs w:val="22"/>
          <w:lang w:val="nl-NL"/>
        </w:rPr>
        <w:t>lijkheid van misdaad en geweld horen bij deze indicator</w:t>
      </w:r>
      <w:r w:rsidR="00DE4394">
        <w:rPr>
          <w:szCs w:val="22"/>
          <w:lang w:val="nl-NL"/>
        </w:rPr>
        <w:t xml:space="preserve"> (World Bank, </w:t>
      </w:r>
      <w:r w:rsidR="00EB26BB">
        <w:rPr>
          <w:szCs w:val="22"/>
          <w:lang w:val="nl-NL"/>
        </w:rPr>
        <w:t>2013</w:t>
      </w:r>
      <w:r w:rsidR="00DE4394">
        <w:rPr>
          <w:szCs w:val="22"/>
          <w:lang w:val="nl-NL"/>
        </w:rPr>
        <w:t>)</w:t>
      </w:r>
      <w:r w:rsidR="009005C6">
        <w:rPr>
          <w:szCs w:val="22"/>
          <w:lang w:val="nl-NL"/>
        </w:rPr>
        <w:t xml:space="preserve">. </w:t>
      </w:r>
    </w:p>
    <w:p w:rsidR="004F3915" w:rsidRPr="00ED033E" w:rsidRDefault="004F3915" w:rsidP="004F3915">
      <w:pPr>
        <w:spacing w:line="360" w:lineRule="auto"/>
        <w:rPr>
          <w:szCs w:val="22"/>
          <w:lang w:val="nl-NL"/>
        </w:rPr>
      </w:pPr>
    </w:p>
    <w:p w:rsidR="004F3915" w:rsidRPr="00ED033E" w:rsidRDefault="004F3915" w:rsidP="004F3915">
      <w:pPr>
        <w:spacing w:line="360" w:lineRule="auto"/>
        <w:rPr>
          <w:szCs w:val="22"/>
          <w:lang w:val="nl-NL"/>
        </w:rPr>
      </w:pPr>
      <w:r w:rsidRPr="00ED033E">
        <w:rPr>
          <w:szCs w:val="22"/>
          <w:lang w:val="nl-NL"/>
        </w:rPr>
        <w:t>De kwaliteit van</w:t>
      </w:r>
      <w:r w:rsidR="004A5356">
        <w:rPr>
          <w:szCs w:val="22"/>
          <w:lang w:val="nl-NL"/>
        </w:rPr>
        <w:t xml:space="preserve"> de regelgeving omvat waarnemingen</w:t>
      </w:r>
      <w:r w:rsidR="009005C6">
        <w:rPr>
          <w:szCs w:val="22"/>
          <w:lang w:val="nl-NL"/>
        </w:rPr>
        <w:t xml:space="preserve"> over de bekwaam</w:t>
      </w:r>
      <w:r w:rsidRPr="00ED033E">
        <w:rPr>
          <w:szCs w:val="22"/>
          <w:lang w:val="nl-NL"/>
        </w:rPr>
        <w:t>heid van de ove</w:t>
      </w:r>
      <w:r w:rsidR="009005C6">
        <w:rPr>
          <w:szCs w:val="22"/>
          <w:lang w:val="nl-NL"/>
        </w:rPr>
        <w:t>rheid om betrouwbare beleidsplannen</w:t>
      </w:r>
      <w:r w:rsidRPr="00ED033E">
        <w:rPr>
          <w:szCs w:val="22"/>
          <w:lang w:val="nl-NL"/>
        </w:rPr>
        <w:t xml:space="preserve"> </w:t>
      </w:r>
      <w:r w:rsidR="009005C6">
        <w:rPr>
          <w:szCs w:val="22"/>
          <w:lang w:val="nl-NL"/>
        </w:rPr>
        <w:t xml:space="preserve">en reglementen </w:t>
      </w:r>
      <w:r w:rsidRPr="00ED033E">
        <w:rPr>
          <w:szCs w:val="22"/>
          <w:lang w:val="nl-NL"/>
        </w:rPr>
        <w:t>te formuleren en te implementeren, die ontwikkeling van de private sector toelaten en promoten. De inspraa</w:t>
      </w:r>
      <w:r w:rsidR="004A5356">
        <w:rPr>
          <w:szCs w:val="22"/>
          <w:lang w:val="nl-NL"/>
        </w:rPr>
        <w:t>k en verantwoordelijkheid omvat waarnemingen</w:t>
      </w:r>
      <w:r w:rsidRPr="00ED033E">
        <w:rPr>
          <w:szCs w:val="22"/>
          <w:lang w:val="nl-NL"/>
        </w:rPr>
        <w:t xml:space="preserve"> over in hoeverre de inwoners van een land de mogelijkheid hebben om te participeren in het kiezen van hun overheid, maar ook de vrijheid van m</w:t>
      </w:r>
      <w:r w:rsidR="009005C6">
        <w:rPr>
          <w:szCs w:val="22"/>
          <w:lang w:val="nl-NL"/>
        </w:rPr>
        <w:t>eningsuiting, de vrijheid van vereniging</w:t>
      </w:r>
      <w:r w:rsidRPr="00ED033E">
        <w:rPr>
          <w:szCs w:val="22"/>
          <w:lang w:val="nl-NL"/>
        </w:rPr>
        <w:t xml:space="preserve"> en vrije media</w:t>
      </w:r>
      <w:r w:rsidR="00DE4394">
        <w:rPr>
          <w:szCs w:val="22"/>
          <w:lang w:val="nl-NL"/>
        </w:rPr>
        <w:t xml:space="preserve"> (World Bank, </w:t>
      </w:r>
      <w:r w:rsidR="00EB26BB">
        <w:rPr>
          <w:szCs w:val="22"/>
          <w:lang w:val="nl-NL"/>
        </w:rPr>
        <w:t>2013</w:t>
      </w:r>
      <w:r w:rsidR="00DE4394">
        <w:rPr>
          <w:szCs w:val="22"/>
          <w:lang w:val="nl-NL"/>
        </w:rPr>
        <w:t>)</w:t>
      </w:r>
      <w:r w:rsidRPr="00ED033E">
        <w:rPr>
          <w:szCs w:val="22"/>
          <w:lang w:val="nl-NL"/>
        </w:rPr>
        <w:t xml:space="preserve">. </w:t>
      </w:r>
    </w:p>
    <w:p w:rsidR="007D74A1" w:rsidRDefault="007D74A1" w:rsidP="00ED033E">
      <w:pPr>
        <w:spacing w:line="360" w:lineRule="auto"/>
        <w:rPr>
          <w:szCs w:val="22"/>
          <w:lang w:val="nl-NL"/>
        </w:rPr>
      </w:pPr>
    </w:p>
    <w:p w:rsidR="00B94E33" w:rsidRPr="00ED033E" w:rsidRDefault="00195806" w:rsidP="00ED033E">
      <w:pPr>
        <w:spacing w:line="360" w:lineRule="auto"/>
        <w:rPr>
          <w:szCs w:val="22"/>
          <w:lang w:val="nl-NL"/>
        </w:rPr>
      </w:pPr>
      <w:r w:rsidRPr="00ED033E">
        <w:rPr>
          <w:szCs w:val="22"/>
          <w:lang w:val="nl-NL"/>
        </w:rPr>
        <w:t>De Staatsfragiliteit</w:t>
      </w:r>
      <w:r w:rsidR="005A0B65" w:rsidRPr="00ED033E">
        <w:rPr>
          <w:szCs w:val="22"/>
          <w:lang w:val="nl-NL"/>
        </w:rPr>
        <w:t xml:space="preserve"> Index bestaat uit acht</w:t>
      </w:r>
      <w:r w:rsidR="00B94E33" w:rsidRPr="00ED033E">
        <w:rPr>
          <w:szCs w:val="22"/>
          <w:lang w:val="nl-NL"/>
        </w:rPr>
        <w:t xml:space="preserve"> </w:t>
      </w:r>
      <w:r w:rsidR="00775991" w:rsidRPr="00ED033E">
        <w:rPr>
          <w:szCs w:val="22"/>
          <w:lang w:val="nl-NL"/>
        </w:rPr>
        <w:t xml:space="preserve">indicatoren namelijk </w:t>
      </w:r>
      <w:r w:rsidR="00F11A68" w:rsidRPr="00ED033E">
        <w:rPr>
          <w:szCs w:val="22"/>
          <w:lang w:val="nl-NL"/>
        </w:rPr>
        <w:t>politieke effectiviteit, economische effectiviteit, sociale effectiviteit</w:t>
      </w:r>
      <w:r w:rsidR="003425F3" w:rsidRPr="00ED033E">
        <w:rPr>
          <w:szCs w:val="22"/>
          <w:lang w:val="nl-NL"/>
        </w:rPr>
        <w:t xml:space="preserve">, </w:t>
      </w:r>
      <w:r w:rsidRPr="00ED033E">
        <w:rPr>
          <w:szCs w:val="22"/>
          <w:lang w:val="nl-NL"/>
        </w:rPr>
        <w:t xml:space="preserve">veiligheidseffectiviteit, politieke legitimiteit, economische legitimiteit, sociale legitimiteit en veiligheidslegitimiteit. </w:t>
      </w:r>
      <w:r w:rsidR="00AD18B9" w:rsidRPr="00ED033E">
        <w:rPr>
          <w:szCs w:val="22"/>
          <w:lang w:val="nl-NL"/>
        </w:rPr>
        <w:t>De vier effectiviteit indicatoren zijn bij elkaar op geteld de totale effectiviteit score. Dit geld</w:t>
      </w:r>
      <w:r w:rsidR="00BF5101">
        <w:rPr>
          <w:szCs w:val="22"/>
          <w:lang w:val="nl-NL"/>
        </w:rPr>
        <w:t>t</w:t>
      </w:r>
      <w:r w:rsidR="00AD18B9" w:rsidRPr="00ED033E">
        <w:rPr>
          <w:szCs w:val="22"/>
          <w:lang w:val="nl-NL"/>
        </w:rPr>
        <w:t xml:space="preserve"> ook voor de legitimiteit indicatoren, die bij elkaar de totale legitimiteit score vormen. De totale effectiviteit en de totale legitimiteit scores vormen </w:t>
      </w:r>
      <w:r w:rsidR="002638AE" w:rsidRPr="00ED033E">
        <w:rPr>
          <w:szCs w:val="22"/>
          <w:lang w:val="nl-NL"/>
        </w:rPr>
        <w:t xml:space="preserve">samen </w:t>
      </w:r>
      <w:r w:rsidR="00174227">
        <w:rPr>
          <w:szCs w:val="22"/>
          <w:lang w:val="nl-NL"/>
        </w:rPr>
        <w:t>de Staatsfragiliteit I</w:t>
      </w:r>
      <w:r w:rsidR="00AD18B9" w:rsidRPr="00ED033E">
        <w:rPr>
          <w:szCs w:val="22"/>
          <w:lang w:val="nl-NL"/>
        </w:rPr>
        <w:t>ndex</w:t>
      </w:r>
      <w:r w:rsidR="00DE4394">
        <w:rPr>
          <w:szCs w:val="22"/>
          <w:lang w:val="nl-NL"/>
        </w:rPr>
        <w:t xml:space="preserve"> (Center for Systematic Peace, </w:t>
      </w:r>
      <w:r w:rsidR="00EB26BB">
        <w:rPr>
          <w:szCs w:val="22"/>
          <w:lang w:val="nl-NL"/>
        </w:rPr>
        <w:t>2013</w:t>
      </w:r>
      <w:r w:rsidR="00DE4394">
        <w:rPr>
          <w:szCs w:val="22"/>
          <w:lang w:val="nl-NL"/>
        </w:rPr>
        <w:t>)</w:t>
      </w:r>
      <w:r w:rsidR="00AD18B9" w:rsidRPr="00ED033E">
        <w:rPr>
          <w:szCs w:val="22"/>
          <w:lang w:val="nl-NL"/>
        </w:rPr>
        <w:t xml:space="preserve">. </w:t>
      </w:r>
    </w:p>
    <w:p w:rsidR="00DD3777" w:rsidRPr="00ED033E" w:rsidRDefault="00DD3777" w:rsidP="00ED033E">
      <w:pPr>
        <w:spacing w:line="360" w:lineRule="auto"/>
        <w:rPr>
          <w:szCs w:val="22"/>
          <w:lang w:val="nl-NL"/>
        </w:rPr>
      </w:pPr>
    </w:p>
    <w:p w:rsidR="00EA7F31" w:rsidRDefault="00DD3777" w:rsidP="00ED033E">
      <w:pPr>
        <w:spacing w:line="360" w:lineRule="auto"/>
        <w:rPr>
          <w:szCs w:val="22"/>
          <w:lang w:val="nl-NL"/>
        </w:rPr>
      </w:pPr>
      <w:r w:rsidRPr="00ED033E">
        <w:rPr>
          <w:szCs w:val="22"/>
          <w:lang w:val="nl-NL"/>
        </w:rPr>
        <w:t xml:space="preserve">Elke indicator krijgt een score aan de hand van een </w:t>
      </w:r>
      <w:r w:rsidR="00A93EB8" w:rsidRPr="00ED033E">
        <w:rPr>
          <w:szCs w:val="22"/>
          <w:lang w:val="nl-NL"/>
        </w:rPr>
        <w:t>vierpuntsschaal</w:t>
      </w:r>
      <w:r w:rsidRPr="00ED033E">
        <w:rPr>
          <w:szCs w:val="22"/>
          <w:lang w:val="nl-NL"/>
        </w:rPr>
        <w:t xml:space="preserve">: 0 staat voor geen fragiliteit, 1 voor lage fragiliteit, 2 voor gemiddelde fragiliteit en 3 voor hoge fragiliteit. </w:t>
      </w:r>
      <w:r w:rsidR="00A93EB8" w:rsidRPr="00ED033E">
        <w:rPr>
          <w:szCs w:val="22"/>
          <w:lang w:val="nl-NL"/>
        </w:rPr>
        <w:t>Alleen e</w:t>
      </w:r>
      <w:r w:rsidRPr="00ED033E">
        <w:rPr>
          <w:szCs w:val="22"/>
          <w:lang w:val="nl-NL"/>
        </w:rPr>
        <w:t>conomis</w:t>
      </w:r>
      <w:r w:rsidR="00A93EB8" w:rsidRPr="00ED033E">
        <w:rPr>
          <w:szCs w:val="22"/>
          <w:lang w:val="nl-NL"/>
        </w:rPr>
        <w:t xml:space="preserve">che effectiviteit krijgt een score aan de hand van een vijfpuntsschaal, hier staat </w:t>
      </w:r>
      <w:r w:rsidR="005D5A00">
        <w:rPr>
          <w:szCs w:val="22"/>
          <w:lang w:val="nl-NL"/>
        </w:rPr>
        <w:t>4</w:t>
      </w:r>
      <w:r w:rsidR="00A93EB8" w:rsidRPr="00ED033E">
        <w:rPr>
          <w:szCs w:val="22"/>
          <w:lang w:val="nl-NL"/>
        </w:rPr>
        <w:t xml:space="preserve"> </w:t>
      </w:r>
      <w:r w:rsidR="002A0D75">
        <w:rPr>
          <w:szCs w:val="22"/>
          <w:lang w:val="nl-NL"/>
        </w:rPr>
        <w:t>voor extreme fragiliteit. De Staatsfragiliteit I</w:t>
      </w:r>
      <w:r w:rsidRPr="00ED033E">
        <w:rPr>
          <w:szCs w:val="22"/>
          <w:lang w:val="nl-NL"/>
        </w:rPr>
        <w:t>ndex combineert de scores van de acht indicatoren en loop</w:t>
      </w:r>
      <w:r w:rsidR="005D5A00">
        <w:rPr>
          <w:szCs w:val="22"/>
          <w:lang w:val="nl-NL"/>
        </w:rPr>
        <w:t>t vervolgens</w:t>
      </w:r>
      <w:r w:rsidRPr="00ED033E">
        <w:rPr>
          <w:szCs w:val="22"/>
          <w:lang w:val="nl-NL"/>
        </w:rPr>
        <w:t xml:space="preserve"> van 0 tot 25, waarbij 0</w:t>
      </w:r>
      <w:r w:rsidR="00267D24">
        <w:rPr>
          <w:szCs w:val="22"/>
          <w:lang w:val="nl-NL"/>
        </w:rPr>
        <w:t xml:space="preserve"> – 3</w:t>
      </w:r>
      <w:r w:rsidRPr="00ED033E">
        <w:rPr>
          <w:szCs w:val="22"/>
          <w:lang w:val="nl-NL"/>
        </w:rPr>
        <w:t xml:space="preserve"> </w:t>
      </w:r>
      <w:r w:rsidR="00686CAA">
        <w:rPr>
          <w:szCs w:val="22"/>
          <w:lang w:val="nl-NL"/>
        </w:rPr>
        <w:t xml:space="preserve">staat </w:t>
      </w:r>
      <w:r w:rsidRPr="00ED033E">
        <w:rPr>
          <w:szCs w:val="22"/>
          <w:lang w:val="nl-NL"/>
        </w:rPr>
        <w:t>voor geen</w:t>
      </w:r>
      <w:r w:rsidR="00116D1C">
        <w:rPr>
          <w:szCs w:val="22"/>
          <w:lang w:val="nl-NL"/>
        </w:rPr>
        <w:t xml:space="preserve"> to</w:t>
      </w:r>
      <w:r w:rsidR="007D74A1">
        <w:rPr>
          <w:szCs w:val="22"/>
          <w:lang w:val="nl-NL"/>
        </w:rPr>
        <w:t>t</w:t>
      </w:r>
      <w:r w:rsidR="00116D1C">
        <w:rPr>
          <w:szCs w:val="22"/>
          <w:lang w:val="nl-NL"/>
        </w:rPr>
        <w:t xml:space="preserve"> weinig</w:t>
      </w:r>
      <w:r w:rsidRPr="00ED033E">
        <w:rPr>
          <w:szCs w:val="22"/>
          <w:lang w:val="nl-NL"/>
        </w:rPr>
        <w:t xml:space="preserve"> fragilitei</w:t>
      </w:r>
      <w:r w:rsidR="00686CAA">
        <w:rPr>
          <w:szCs w:val="22"/>
          <w:lang w:val="nl-NL"/>
        </w:rPr>
        <w:t>t</w:t>
      </w:r>
      <w:r w:rsidR="00267D24">
        <w:rPr>
          <w:szCs w:val="22"/>
          <w:lang w:val="nl-NL"/>
        </w:rPr>
        <w:t xml:space="preserve">, 4 – 7 voor lage fragiliteit, 8 – 11 voor gemiddelde fragiliteit, 12 – 15 voor serieuze fragiliteit, 16 – 19 voor hoge fragiliteit </w:t>
      </w:r>
      <w:r w:rsidRPr="00ED033E">
        <w:rPr>
          <w:szCs w:val="22"/>
          <w:lang w:val="nl-NL"/>
        </w:rPr>
        <w:t xml:space="preserve">en </w:t>
      </w:r>
      <w:r w:rsidR="00267D24">
        <w:rPr>
          <w:szCs w:val="22"/>
          <w:lang w:val="nl-NL"/>
        </w:rPr>
        <w:t xml:space="preserve">20 – </w:t>
      </w:r>
      <w:r w:rsidRPr="00ED033E">
        <w:rPr>
          <w:szCs w:val="22"/>
          <w:lang w:val="nl-NL"/>
        </w:rPr>
        <w:t>25 voor extreme fragiliteit</w:t>
      </w:r>
      <w:r w:rsidR="00DE4394">
        <w:rPr>
          <w:szCs w:val="22"/>
          <w:lang w:val="nl-NL"/>
        </w:rPr>
        <w:t xml:space="preserve"> (Center for Systematic Peace, </w:t>
      </w:r>
      <w:r w:rsidR="00EB26BB">
        <w:rPr>
          <w:szCs w:val="22"/>
          <w:lang w:val="nl-NL"/>
        </w:rPr>
        <w:t>2013</w:t>
      </w:r>
      <w:r w:rsidR="00DE4394">
        <w:rPr>
          <w:szCs w:val="22"/>
          <w:lang w:val="nl-NL"/>
        </w:rPr>
        <w:t>)</w:t>
      </w:r>
      <w:r w:rsidRPr="00ED033E">
        <w:rPr>
          <w:szCs w:val="22"/>
          <w:lang w:val="nl-NL"/>
        </w:rPr>
        <w:t xml:space="preserve">. </w:t>
      </w:r>
    </w:p>
    <w:p w:rsidR="008F3E55" w:rsidRDefault="00DC634A" w:rsidP="00ED033E">
      <w:pPr>
        <w:spacing w:line="360" w:lineRule="auto"/>
        <w:rPr>
          <w:szCs w:val="22"/>
          <w:lang w:val="nl-NL"/>
        </w:rPr>
      </w:pPr>
      <w:r>
        <w:rPr>
          <w:szCs w:val="22"/>
          <w:lang w:val="nl-NL"/>
        </w:rPr>
        <w:lastRenderedPageBreak/>
        <w:t xml:space="preserve">Veiligheidseffectiviteit is gebaseerd op de </w:t>
      </w:r>
      <w:r w:rsidR="008F3E55">
        <w:rPr>
          <w:szCs w:val="22"/>
          <w:lang w:val="nl-NL"/>
        </w:rPr>
        <w:t>algemene veiligheid en de kwetsbaarheid voor politiek geweld.</w:t>
      </w:r>
      <w:r w:rsidR="00AB2FED">
        <w:rPr>
          <w:szCs w:val="22"/>
          <w:lang w:val="nl-NL"/>
        </w:rPr>
        <w:t xml:space="preserve"> </w:t>
      </w:r>
      <w:r w:rsidR="000F4E8E">
        <w:rPr>
          <w:szCs w:val="22"/>
          <w:lang w:val="nl-NL"/>
        </w:rPr>
        <w:t>Hier wordt gekeken naar het aandeel in gewapende conflicten</w:t>
      </w:r>
      <w:r w:rsidR="003B168C">
        <w:rPr>
          <w:szCs w:val="22"/>
          <w:lang w:val="nl-NL"/>
        </w:rPr>
        <w:t xml:space="preserve"> en oorlogen</w:t>
      </w:r>
      <w:r w:rsidR="000F4E8E">
        <w:rPr>
          <w:szCs w:val="22"/>
          <w:lang w:val="nl-NL"/>
        </w:rPr>
        <w:t xml:space="preserve">, interim </w:t>
      </w:r>
      <w:r w:rsidR="00AB2FED">
        <w:rPr>
          <w:szCs w:val="22"/>
          <w:lang w:val="nl-NL"/>
        </w:rPr>
        <w:t xml:space="preserve">jaren van geen oorlog tussen periodes van gewapende conflicten </w:t>
      </w:r>
      <w:r w:rsidR="000F4E8E">
        <w:rPr>
          <w:szCs w:val="22"/>
          <w:lang w:val="nl-NL"/>
        </w:rPr>
        <w:t xml:space="preserve">door </w:t>
      </w:r>
      <w:r w:rsidR="00AB2FED">
        <w:rPr>
          <w:szCs w:val="22"/>
          <w:lang w:val="nl-NL"/>
        </w:rPr>
        <w:t>en het aantal jaren van vrede of geen oorlog sinds het einde van de meest recente oorlog.</w:t>
      </w:r>
      <w:r w:rsidR="008F3E55">
        <w:rPr>
          <w:szCs w:val="22"/>
          <w:lang w:val="nl-NL"/>
        </w:rPr>
        <w:t xml:space="preserve"> Veiligheid</w:t>
      </w:r>
      <w:r>
        <w:rPr>
          <w:szCs w:val="22"/>
          <w:lang w:val="nl-NL"/>
        </w:rPr>
        <w:t xml:space="preserve">slegitimiteit is gebaseerd op </w:t>
      </w:r>
      <w:r w:rsidR="008F3E55">
        <w:rPr>
          <w:szCs w:val="22"/>
          <w:lang w:val="nl-NL"/>
        </w:rPr>
        <w:t>de onderdrukking door de staat.</w:t>
      </w:r>
      <w:r w:rsidR="000F4E8E">
        <w:rPr>
          <w:szCs w:val="22"/>
          <w:lang w:val="nl-NL"/>
        </w:rPr>
        <w:t xml:space="preserve"> Hier wordt gekeken naar een gemiddelde over negen jaar tijd, naar een gemiddelde over vier jaar tijd en naar de meeste recente waarde</w:t>
      </w:r>
      <w:r w:rsidR="00DE4394">
        <w:rPr>
          <w:szCs w:val="22"/>
          <w:lang w:val="nl-NL"/>
        </w:rPr>
        <w:t xml:space="preserve"> (Center for Systematic Peace, </w:t>
      </w:r>
      <w:r w:rsidR="00EB26BB">
        <w:rPr>
          <w:szCs w:val="22"/>
          <w:lang w:val="nl-NL"/>
        </w:rPr>
        <w:t>2013</w:t>
      </w:r>
      <w:r w:rsidR="00DE4394">
        <w:rPr>
          <w:szCs w:val="22"/>
          <w:lang w:val="nl-NL"/>
        </w:rPr>
        <w:t>)</w:t>
      </w:r>
      <w:r w:rsidR="000F4E8E">
        <w:rPr>
          <w:szCs w:val="22"/>
          <w:lang w:val="nl-NL"/>
        </w:rPr>
        <w:t>.</w:t>
      </w:r>
    </w:p>
    <w:p w:rsidR="008F3E55" w:rsidRDefault="008F3E55" w:rsidP="00ED033E">
      <w:pPr>
        <w:spacing w:line="360" w:lineRule="auto"/>
        <w:rPr>
          <w:szCs w:val="22"/>
          <w:lang w:val="nl-NL"/>
        </w:rPr>
      </w:pPr>
    </w:p>
    <w:p w:rsidR="008F3E55" w:rsidRDefault="00DC634A" w:rsidP="00ED033E">
      <w:pPr>
        <w:spacing w:line="360" w:lineRule="auto"/>
        <w:rPr>
          <w:szCs w:val="22"/>
          <w:lang w:val="nl-NL"/>
        </w:rPr>
      </w:pPr>
      <w:r>
        <w:rPr>
          <w:szCs w:val="22"/>
          <w:lang w:val="nl-NL"/>
        </w:rPr>
        <w:t xml:space="preserve">Politieke effectiviteit is gebaseerd op </w:t>
      </w:r>
      <w:r w:rsidR="008F3E55">
        <w:rPr>
          <w:szCs w:val="22"/>
          <w:lang w:val="nl-NL"/>
        </w:rPr>
        <w:t xml:space="preserve">de stabiliteit van het regime of de overheid. </w:t>
      </w:r>
      <w:r w:rsidR="000F4E8E">
        <w:rPr>
          <w:szCs w:val="22"/>
          <w:lang w:val="nl-NL"/>
        </w:rPr>
        <w:t xml:space="preserve">Hier wordt gekeken naar de </w:t>
      </w:r>
      <w:r w:rsidR="003B168C">
        <w:rPr>
          <w:szCs w:val="22"/>
          <w:lang w:val="nl-NL"/>
        </w:rPr>
        <w:t xml:space="preserve">deugdelijkheid van het regime, het </w:t>
      </w:r>
      <w:r w:rsidR="000F4E8E">
        <w:rPr>
          <w:szCs w:val="22"/>
          <w:lang w:val="nl-NL"/>
        </w:rPr>
        <w:t>totaal aantal staatsgrepen</w:t>
      </w:r>
      <w:r w:rsidR="00AB2FED">
        <w:rPr>
          <w:szCs w:val="22"/>
          <w:lang w:val="nl-NL"/>
        </w:rPr>
        <w:t>,</w:t>
      </w:r>
      <w:r w:rsidR="000F4E8E">
        <w:rPr>
          <w:szCs w:val="22"/>
          <w:lang w:val="nl-NL"/>
        </w:rPr>
        <w:t xml:space="preserve"> </w:t>
      </w:r>
      <w:r w:rsidR="003B168C">
        <w:rPr>
          <w:szCs w:val="22"/>
          <w:lang w:val="nl-NL"/>
        </w:rPr>
        <w:t xml:space="preserve">het </w:t>
      </w:r>
      <w:r w:rsidR="000F4E8E">
        <w:rPr>
          <w:szCs w:val="22"/>
          <w:lang w:val="nl-NL"/>
        </w:rPr>
        <w:t xml:space="preserve">aantal ambtsjaren van de huidige leider </w:t>
      </w:r>
      <w:r w:rsidR="003B168C">
        <w:rPr>
          <w:szCs w:val="22"/>
          <w:lang w:val="nl-NL"/>
        </w:rPr>
        <w:t xml:space="preserve">of de tijdsduur van het regime. </w:t>
      </w:r>
      <w:r>
        <w:rPr>
          <w:szCs w:val="22"/>
          <w:lang w:val="nl-NL"/>
        </w:rPr>
        <w:t>Politieke</w:t>
      </w:r>
      <w:r w:rsidR="007D74A1">
        <w:rPr>
          <w:szCs w:val="22"/>
          <w:lang w:val="nl-NL"/>
        </w:rPr>
        <w:t xml:space="preserve"> legitimiteit is gebaseerd op</w:t>
      </w:r>
      <w:r>
        <w:rPr>
          <w:szCs w:val="22"/>
          <w:lang w:val="nl-NL"/>
        </w:rPr>
        <w:t xml:space="preserve"> </w:t>
      </w:r>
      <w:r w:rsidR="000F4E8E">
        <w:rPr>
          <w:szCs w:val="22"/>
          <w:lang w:val="nl-NL"/>
        </w:rPr>
        <w:t>insluitsel</w:t>
      </w:r>
      <w:r w:rsidR="002E2672">
        <w:rPr>
          <w:szCs w:val="22"/>
          <w:lang w:val="nl-NL"/>
        </w:rPr>
        <w:t xml:space="preserve"> van het regime</w:t>
      </w:r>
      <w:r w:rsidR="000F4E8E">
        <w:rPr>
          <w:szCs w:val="22"/>
          <w:lang w:val="nl-NL"/>
        </w:rPr>
        <w:t xml:space="preserve"> of de overheid</w:t>
      </w:r>
      <w:r w:rsidR="002E2672">
        <w:rPr>
          <w:szCs w:val="22"/>
          <w:lang w:val="nl-NL"/>
        </w:rPr>
        <w:t xml:space="preserve">. </w:t>
      </w:r>
      <w:r w:rsidR="000F4E8E">
        <w:rPr>
          <w:szCs w:val="22"/>
          <w:lang w:val="nl-NL"/>
        </w:rPr>
        <w:t xml:space="preserve">Hier wordt gekeken naar </w:t>
      </w:r>
      <w:r w:rsidR="008C3984">
        <w:rPr>
          <w:szCs w:val="22"/>
          <w:lang w:val="nl-NL"/>
        </w:rPr>
        <w:t>agerende politieke groepen</w:t>
      </w:r>
      <w:r w:rsidR="008748DF">
        <w:rPr>
          <w:szCs w:val="22"/>
          <w:lang w:val="nl-NL"/>
        </w:rPr>
        <w:t xml:space="preserve"> (partij binnen een partij)</w:t>
      </w:r>
      <w:r w:rsidR="000F5F1B">
        <w:rPr>
          <w:szCs w:val="22"/>
          <w:lang w:val="nl-NL"/>
        </w:rPr>
        <w:t>, politieke discriminatie</w:t>
      </w:r>
      <w:r w:rsidR="00762A00">
        <w:rPr>
          <w:szCs w:val="22"/>
          <w:lang w:val="nl-NL"/>
        </w:rPr>
        <w:t xml:space="preserve"> door een etnische groep</w:t>
      </w:r>
      <w:r w:rsidR="000F5F1B">
        <w:rPr>
          <w:szCs w:val="22"/>
          <w:lang w:val="nl-NL"/>
        </w:rPr>
        <w:t xml:space="preserve"> tegen 5% of meer van de populatie, </w:t>
      </w:r>
      <w:r w:rsidR="00762A00">
        <w:rPr>
          <w:szCs w:val="22"/>
          <w:lang w:val="nl-NL"/>
        </w:rPr>
        <w:t xml:space="preserve">prominente </w:t>
      </w:r>
      <w:r w:rsidR="000F5F1B">
        <w:rPr>
          <w:szCs w:val="22"/>
          <w:lang w:val="nl-NL"/>
        </w:rPr>
        <w:t xml:space="preserve">politieke </w:t>
      </w:r>
      <w:r w:rsidR="00762A00">
        <w:rPr>
          <w:szCs w:val="22"/>
          <w:lang w:val="nl-NL"/>
        </w:rPr>
        <w:t>aanwezigheid</w:t>
      </w:r>
      <w:r w:rsidR="000F5F1B">
        <w:rPr>
          <w:szCs w:val="22"/>
          <w:lang w:val="nl-NL"/>
        </w:rPr>
        <w:t xml:space="preserve"> van een elite etniciteit, </w:t>
      </w:r>
      <w:r w:rsidR="00762A00">
        <w:rPr>
          <w:szCs w:val="22"/>
          <w:lang w:val="nl-NL"/>
        </w:rPr>
        <w:t xml:space="preserve">politieke fragmentatie en </w:t>
      </w:r>
      <w:r w:rsidR="00116D1C">
        <w:rPr>
          <w:szCs w:val="22"/>
          <w:lang w:val="nl-NL"/>
        </w:rPr>
        <w:t>een uitsluitende ideologie van de heersende elite</w:t>
      </w:r>
      <w:r w:rsidR="00DE4394">
        <w:rPr>
          <w:szCs w:val="22"/>
          <w:lang w:val="nl-NL"/>
        </w:rPr>
        <w:t xml:space="preserve"> (Center for Systematic Peace, </w:t>
      </w:r>
      <w:r w:rsidR="00EB26BB">
        <w:rPr>
          <w:szCs w:val="22"/>
          <w:lang w:val="nl-NL"/>
        </w:rPr>
        <w:t>2013</w:t>
      </w:r>
      <w:r w:rsidR="00DE4394">
        <w:rPr>
          <w:szCs w:val="22"/>
          <w:lang w:val="nl-NL"/>
        </w:rPr>
        <w:t>)</w:t>
      </w:r>
      <w:r w:rsidR="00116D1C">
        <w:rPr>
          <w:szCs w:val="22"/>
          <w:lang w:val="nl-NL"/>
        </w:rPr>
        <w:t>.</w:t>
      </w:r>
    </w:p>
    <w:p w:rsidR="00AB2FED" w:rsidRDefault="00AB2FED" w:rsidP="00ED033E">
      <w:pPr>
        <w:spacing w:line="360" w:lineRule="auto"/>
        <w:rPr>
          <w:szCs w:val="22"/>
          <w:lang w:val="nl-NL"/>
        </w:rPr>
      </w:pPr>
    </w:p>
    <w:p w:rsidR="008F3E55" w:rsidRDefault="000F4E8E" w:rsidP="00ED033E">
      <w:pPr>
        <w:spacing w:line="360" w:lineRule="auto"/>
        <w:rPr>
          <w:szCs w:val="22"/>
          <w:lang w:val="nl-NL"/>
        </w:rPr>
      </w:pPr>
      <w:r>
        <w:rPr>
          <w:szCs w:val="22"/>
          <w:lang w:val="nl-NL"/>
        </w:rPr>
        <w:t xml:space="preserve">Economische effectiviteit is gebaseerd op het </w:t>
      </w:r>
      <w:r w:rsidR="002E2672">
        <w:rPr>
          <w:szCs w:val="22"/>
          <w:lang w:val="nl-NL"/>
        </w:rPr>
        <w:t>bruto binnenlands</w:t>
      </w:r>
      <w:r w:rsidR="00AB2FED">
        <w:rPr>
          <w:szCs w:val="22"/>
          <w:lang w:val="nl-NL"/>
        </w:rPr>
        <w:t xml:space="preserve"> product per hoofd. </w:t>
      </w:r>
      <w:r w:rsidR="00116D1C">
        <w:rPr>
          <w:szCs w:val="22"/>
          <w:lang w:val="nl-NL"/>
        </w:rPr>
        <w:t>De jaarlijkse waarden van de afgelopen zeven jaar worden bekeken</w:t>
      </w:r>
      <w:r w:rsidR="00C86780">
        <w:rPr>
          <w:szCs w:val="22"/>
          <w:lang w:val="nl-NL"/>
        </w:rPr>
        <w:t xml:space="preserve"> om te kijken of er een groei te zien is. </w:t>
      </w:r>
      <w:r w:rsidR="00DC634A">
        <w:rPr>
          <w:szCs w:val="22"/>
          <w:lang w:val="nl-NL"/>
        </w:rPr>
        <w:t xml:space="preserve">Economische legitimiteit is gebaseerd op het aandeel van </w:t>
      </w:r>
      <w:r w:rsidR="00AB2FED">
        <w:rPr>
          <w:szCs w:val="22"/>
          <w:lang w:val="nl-NL"/>
        </w:rPr>
        <w:t xml:space="preserve">export in </w:t>
      </w:r>
      <w:r w:rsidR="002E2672">
        <w:rPr>
          <w:szCs w:val="22"/>
          <w:lang w:val="nl-NL"/>
        </w:rPr>
        <w:t>fabricaten</w:t>
      </w:r>
      <w:r>
        <w:rPr>
          <w:szCs w:val="22"/>
          <w:lang w:val="nl-NL"/>
        </w:rPr>
        <w:t>/geproduceerde goederen</w:t>
      </w:r>
      <w:r w:rsidR="002E2672">
        <w:rPr>
          <w:szCs w:val="22"/>
          <w:lang w:val="nl-NL"/>
        </w:rPr>
        <w:t xml:space="preserve">. </w:t>
      </w:r>
      <w:r w:rsidR="00786A54">
        <w:rPr>
          <w:szCs w:val="22"/>
          <w:lang w:val="nl-NL"/>
        </w:rPr>
        <w:t xml:space="preserve">Een laag percentage van geproduceerde goederen betekent dat een land afhankelijk is van primaire grondstoffen bij </w:t>
      </w:r>
      <w:r w:rsidR="007D74A1">
        <w:rPr>
          <w:szCs w:val="22"/>
          <w:lang w:val="nl-NL"/>
        </w:rPr>
        <w:t xml:space="preserve">hun </w:t>
      </w:r>
      <w:r w:rsidR="00786A54">
        <w:rPr>
          <w:szCs w:val="22"/>
          <w:lang w:val="nl-NL"/>
        </w:rPr>
        <w:t xml:space="preserve">handel met het buitenland. </w:t>
      </w:r>
      <w:r w:rsidR="00C86780">
        <w:rPr>
          <w:szCs w:val="22"/>
          <w:lang w:val="nl-NL"/>
        </w:rPr>
        <w:t>Hier worden</w:t>
      </w:r>
      <w:r w:rsidR="00116D1C">
        <w:rPr>
          <w:szCs w:val="22"/>
          <w:lang w:val="nl-NL"/>
        </w:rPr>
        <w:t xml:space="preserve"> de jaarlijkse waarden</w:t>
      </w:r>
      <w:r w:rsidR="00C86780">
        <w:rPr>
          <w:szCs w:val="22"/>
          <w:lang w:val="nl-NL"/>
        </w:rPr>
        <w:t xml:space="preserve"> in beschouwing genomen</w:t>
      </w:r>
      <w:r w:rsidR="00DE4394">
        <w:rPr>
          <w:szCs w:val="22"/>
          <w:lang w:val="nl-NL"/>
        </w:rPr>
        <w:t xml:space="preserve"> (Center for Systematic Peace, </w:t>
      </w:r>
      <w:r w:rsidR="00EB26BB">
        <w:rPr>
          <w:szCs w:val="22"/>
          <w:lang w:val="nl-NL"/>
        </w:rPr>
        <w:t>2013</w:t>
      </w:r>
      <w:r w:rsidR="00DE4394">
        <w:rPr>
          <w:szCs w:val="22"/>
          <w:lang w:val="nl-NL"/>
        </w:rPr>
        <w:t>)</w:t>
      </w:r>
      <w:r w:rsidR="00116D1C">
        <w:rPr>
          <w:szCs w:val="22"/>
          <w:lang w:val="nl-NL"/>
        </w:rPr>
        <w:t>.</w:t>
      </w:r>
    </w:p>
    <w:p w:rsidR="00AB2FED" w:rsidRDefault="00AB2FED" w:rsidP="00ED033E">
      <w:pPr>
        <w:spacing w:line="360" w:lineRule="auto"/>
        <w:rPr>
          <w:szCs w:val="22"/>
          <w:lang w:val="nl-NL"/>
        </w:rPr>
      </w:pPr>
    </w:p>
    <w:p w:rsidR="00DC634A" w:rsidRDefault="00DC634A" w:rsidP="00ED033E">
      <w:pPr>
        <w:spacing w:line="360" w:lineRule="auto"/>
        <w:rPr>
          <w:szCs w:val="22"/>
          <w:lang w:val="nl-NL"/>
        </w:rPr>
      </w:pPr>
      <w:r>
        <w:rPr>
          <w:szCs w:val="22"/>
          <w:lang w:val="nl-NL"/>
        </w:rPr>
        <w:t xml:space="preserve">Sociale effectiviteit </w:t>
      </w:r>
      <w:r w:rsidR="00E0103B">
        <w:rPr>
          <w:szCs w:val="22"/>
          <w:lang w:val="nl-NL"/>
        </w:rPr>
        <w:t xml:space="preserve">is gebaseerd op de ontwikkeling van menselijk kapitaal. Sociale legitimiteit is gebaseerd op </w:t>
      </w:r>
      <w:r w:rsidR="005328F2">
        <w:rPr>
          <w:szCs w:val="22"/>
          <w:lang w:val="nl-NL"/>
        </w:rPr>
        <w:t>de zorg</w:t>
      </w:r>
      <w:r w:rsidR="002E2672">
        <w:rPr>
          <w:szCs w:val="22"/>
          <w:lang w:val="nl-NL"/>
        </w:rPr>
        <w:t xml:space="preserve"> van menselijk kapitaal. </w:t>
      </w:r>
      <w:r w:rsidR="000F4E8E">
        <w:rPr>
          <w:szCs w:val="22"/>
          <w:lang w:val="nl-NL"/>
        </w:rPr>
        <w:t>Hier wordt gekeken naar het kindersterftecijfer.</w:t>
      </w:r>
      <w:r w:rsidR="00786A54">
        <w:rPr>
          <w:szCs w:val="22"/>
          <w:lang w:val="nl-NL"/>
        </w:rPr>
        <w:t xml:space="preserve"> Vervolgens wordt er gekeken hoe de verhouding is met het bruto binnenlands product per hoofd en </w:t>
      </w:r>
      <w:r w:rsidR="00C86780">
        <w:rPr>
          <w:szCs w:val="22"/>
          <w:lang w:val="nl-NL"/>
        </w:rPr>
        <w:t xml:space="preserve">met </w:t>
      </w:r>
      <w:r w:rsidR="00786A54">
        <w:rPr>
          <w:szCs w:val="22"/>
          <w:lang w:val="nl-NL"/>
        </w:rPr>
        <w:t>de ontwikkeling van menselijk kapitaal</w:t>
      </w:r>
      <w:r w:rsidR="00DE4394">
        <w:rPr>
          <w:szCs w:val="22"/>
          <w:lang w:val="nl-NL"/>
        </w:rPr>
        <w:t xml:space="preserve"> (Center for Systematic Peace, </w:t>
      </w:r>
      <w:r w:rsidR="00EB26BB">
        <w:rPr>
          <w:szCs w:val="22"/>
          <w:lang w:val="nl-NL"/>
        </w:rPr>
        <w:t>2013</w:t>
      </w:r>
      <w:r w:rsidR="00DE4394">
        <w:rPr>
          <w:szCs w:val="22"/>
          <w:lang w:val="nl-NL"/>
        </w:rPr>
        <w:t>)</w:t>
      </w:r>
      <w:r w:rsidR="00786A54">
        <w:rPr>
          <w:szCs w:val="22"/>
          <w:lang w:val="nl-NL"/>
        </w:rPr>
        <w:t>.</w:t>
      </w:r>
    </w:p>
    <w:p w:rsidR="007D74A1" w:rsidRPr="00ED033E" w:rsidRDefault="007D74A1" w:rsidP="00ED033E">
      <w:pPr>
        <w:spacing w:line="360" w:lineRule="auto"/>
        <w:rPr>
          <w:szCs w:val="22"/>
          <w:lang w:val="nl-NL"/>
        </w:rPr>
      </w:pPr>
    </w:p>
    <w:p w:rsidR="00091324" w:rsidRDefault="00DD3777" w:rsidP="00ED033E">
      <w:pPr>
        <w:spacing w:line="360" w:lineRule="auto"/>
        <w:rPr>
          <w:szCs w:val="22"/>
          <w:lang w:val="nl-NL"/>
        </w:rPr>
      </w:pPr>
      <w:r w:rsidRPr="00ED033E">
        <w:rPr>
          <w:szCs w:val="22"/>
          <w:lang w:val="nl-NL"/>
        </w:rPr>
        <w:t>Er dient wel vermeld te worden dat de indicator</w:t>
      </w:r>
      <w:r w:rsidR="00A91B21">
        <w:rPr>
          <w:szCs w:val="22"/>
          <w:lang w:val="nl-NL"/>
        </w:rPr>
        <w:t>en veiligheidslegitimiteit</w:t>
      </w:r>
      <w:r w:rsidR="004C2FC8" w:rsidRPr="00ED033E">
        <w:rPr>
          <w:szCs w:val="22"/>
          <w:lang w:val="nl-NL"/>
        </w:rPr>
        <w:t xml:space="preserve"> (</w:t>
      </w:r>
      <w:r w:rsidR="00A91B21">
        <w:rPr>
          <w:szCs w:val="22"/>
          <w:lang w:val="nl-NL"/>
        </w:rPr>
        <w:t xml:space="preserve">2: </w:t>
      </w:r>
      <w:r w:rsidR="004C2FC8" w:rsidRPr="00ED033E">
        <w:rPr>
          <w:szCs w:val="22"/>
          <w:lang w:val="nl-NL"/>
        </w:rPr>
        <w:t>gemiddelde fragiliteit)</w:t>
      </w:r>
      <w:r w:rsidRPr="00ED033E">
        <w:rPr>
          <w:szCs w:val="22"/>
          <w:lang w:val="nl-NL"/>
        </w:rPr>
        <w:t>, economische effectiviteit</w:t>
      </w:r>
      <w:r w:rsidR="004C2FC8" w:rsidRPr="00ED033E">
        <w:rPr>
          <w:szCs w:val="22"/>
          <w:lang w:val="nl-NL"/>
        </w:rPr>
        <w:t xml:space="preserve"> (</w:t>
      </w:r>
      <w:r w:rsidR="00A91B21">
        <w:rPr>
          <w:szCs w:val="22"/>
          <w:lang w:val="nl-NL"/>
        </w:rPr>
        <w:t xml:space="preserve">2: </w:t>
      </w:r>
      <w:r w:rsidR="004C2FC8" w:rsidRPr="00ED033E">
        <w:rPr>
          <w:szCs w:val="22"/>
          <w:lang w:val="nl-NL"/>
        </w:rPr>
        <w:t>gemiddelde fragiliteit)</w:t>
      </w:r>
      <w:r w:rsidRPr="00ED033E">
        <w:rPr>
          <w:szCs w:val="22"/>
          <w:lang w:val="nl-NL"/>
        </w:rPr>
        <w:t xml:space="preserve"> en sociale legitimiteit</w:t>
      </w:r>
      <w:r w:rsidR="004C2FC8" w:rsidRPr="00ED033E">
        <w:rPr>
          <w:szCs w:val="22"/>
          <w:lang w:val="nl-NL"/>
        </w:rPr>
        <w:t xml:space="preserve"> (</w:t>
      </w:r>
      <w:r w:rsidR="00A91B21">
        <w:rPr>
          <w:szCs w:val="22"/>
          <w:lang w:val="nl-NL"/>
        </w:rPr>
        <w:t xml:space="preserve">1: </w:t>
      </w:r>
      <w:r w:rsidR="004C2FC8" w:rsidRPr="00ED033E">
        <w:rPr>
          <w:szCs w:val="22"/>
          <w:lang w:val="nl-NL"/>
        </w:rPr>
        <w:t>lage fragiliteit)</w:t>
      </w:r>
      <w:r w:rsidRPr="00ED033E">
        <w:rPr>
          <w:szCs w:val="22"/>
          <w:lang w:val="nl-NL"/>
        </w:rPr>
        <w:t xml:space="preserve"> constant zijn gebleven over de periode van 2002 t/m 2012. </w:t>
      </w:r>
    </w:p>
    <w:p w:rsidR="004F3915" w:rsidRPr="00ED033E" w:rsidRDefault="004F3915" w:rsidP="00ED033E">
      <w:pPr>
        <w:spacing w:line="360" w:lineRule="auto"/>
        <w:rPr>
          <w:szCs w:val="22"/>
          <w:lang w:val="nl-NL"/>
        </w:rPr>
      </w:pPr>
    </w:p>
    <w:p w:rsidR="00EF7770" w:rsidRPr="00ED033E" w:rsidRDefault="00B94E33" w:rsidP="00EF7770">
      <w:pPr>
        <w:spacing w:line="360" w:lineRule="auto"/>
        <w:rPr>
          <w:szCs w:val="22"/>
          <w:lang w:val="nl-NL"/>
        </w:rPr>
      </w:pPr>
      <w:r w:rsidRPr="00ED033E">
        <w:rPr>
          <w:szCs w:val="22"/>
          <w:lang w:val="nl-NL"/>
        </w:rPr>
        <w:t>Van de Ibr</w:t>
      </w:r>
      <w:r w:rsidR="00195806" w:rsidRPr="00ED033E">
        <w:rPr>
          <w:szCs w:val="22"/>
          <w:lang w:val="nl-NL"/>
        </w:rPr>
        <w:t>ahim Index van Afrikaanse Besturen</w:t>
      </w:r>
      <w:r w:rsidR="005A0B65" w:rsidRPr="00ED033E">
        <w:rPr>
          <w:szCs w:val="22"/>
          <w:lang w:val="nl-NL"/>
        </w:rPr>
        <w:t xml:space="preserve"> zijn zes</w:t>
      </w:r>
      <w:r w:rsidRPr="00ED033E">
        <w:rPr>
          <w:szCs w:val="22"/>
          <w:lang w:val="nl-NL"/>
        </w:rPr>
        <w:t xml:space="preserve"> indicatoren relevant en met een politieke achtergrond. Dit zijn: </w:t>
      </w:r>
      <w:r w:rsidR="00775991" w:rsidRPr="00ED033E">
        <w:rPr>
          <w:szCs w:val="22"/>
          <w:lang w:val="nl-NL"/>
        </w:rPr>
        <w:t>de rechtsstaat</w:t>
      </w:r>
      <w:r w:rsidR="00E064DA" w:rsidRPr="00ED033E">
        <w:rPr>
          <w:szCs w:val="22"/>
          <w:lang w:val="nl-NL"/>
        </w:rPr>
        <w:t>, verantwoordelijkheid</w:t>
      </w:r>
      <w:r w:rsidRPr="00ED033E">
        <w:rPr>
          <w:szCs w:val="22"/>
          <w:lang w:val="nl-NL"/>
        </w:rPr>
        <w:t xml:space="preserve">, persoonlijke veiligheid, nationale veiligheid, </w:t>
      </w:r>
      <w:r w:rsidR="005A199A" w:rsidRPr="00ED033E">
        <w:rPr>
          <w:szCs w:val="22"/>
          <w:lang w:val="nl-NL"/>
        </w:rPr>
        <w:t>participatie</w:t>
      </w:r>
      <w:r w:rsidR="00775991" w:rsidRPr="00ED033E">
        <w:rPr>
          <w:szCs w:val="22"/>
          <w:lang w:val="nl-NL"/>
        </w:rPr>
        <w:t xml:space="preserve"> en rechten. </w:t>
      </w:r>
      <w:r w:rsidR="00EF7770">
        <w:rPr>
          <w:szCs w:val="22"/>
          <w:lang w:val="nl-NL"/>
        </w:rPr>
        <w:t>Elk v</w:t>
      </w:r>
      <w:r w:rsidR="00267D24">
        <w:rPr>
          <w:szCs w:val="22"/>
          <w:lang w:val="nl-NL"/>
        </w:rPr>
        <w:t>an deze indicatoren scoort van 1 (hoog risico)</w:t>
      </w:r>
      <w:r w:rsidR="00EF7770">
        <w:rPr>
          <w:szCs w:val="22"/>
          <w:lang w:val="nl-NL"/>
        </w:rPr>
        <w:t xml:space="preserve"> tot 100</w:t>
      </w:r>
      <w:r w:rsidR="00267D24">
        <w:rPr>
          <w:szCs w:val="22"/>
          <w:lang w:val="nl-NL"/>
        </w:rPr>
        <w:t xml:space="preserve"> (laag risico)</w:t>
      </w:r>
      <w:r w:rsidR="00EB26BB">
        <w:rPr>
          <w:szCs w:val="22"/>
          <w:lang w:val="nl-NL"/>
        </w:rPr>
        <w:t xml:space="preserve"> (Mo Ibrahim Foundation, 2013)</w:t>
      </w:r>
      <w:r w:rsidR="00EF7770">
        <w:rPr>
          <w:szCs w:val="22"/>
          <w:lang w:val="nl-NL"/>
        </w:rPr>
        <w:t xml:space="preserve">. </w:t>
      </w:r>
    </w:p>
    <w:p w:rsidR="00A931DE" w:rsidRPr="00ED033E" w:rsidRDefault="00A931DE" w:rsidP="00ED033E">
      <w:pPr>
        <w:spacing w:line="360" w:lineRule="auto"/>
        <w:rPr>
          <w:szCs w:val="22"/>
          <w:lang w:val="nl-NL"/>
        </w:rPr>
      </w:pPr>
    </w:p>
    <w:p w:rsidR="00970B72" w:rsidRPr="00ED033E" w:rsidRDefault="00EF7770" w:rsidP="00ED033E">
      <w:pPr>
        <w:spacing w:line="360" w:lineRule="auto"/>
        <w:rPr>
          <w:szCs w:val="22"/>
          <w:lang w:val="nl-NL"/>
        </w:rPr>
      </w:pPr>
      <w:r>
        <w:rPr>
          <w:szCs w:val="22"/>
          <w:lang w:val="nl-NL"/>
        </w:rPr>
        <w:lastRenderedPageBreak/>
        <w:t>Onder d</w:t>
      </w:r>
      <w:r w:rsidR="00970B72" w:rsidRPr="00ED033E">
        <w:rPr>
          <w:szCs w:val="22"/>
          <w:lang w:val="nl-NL"/>
        </w:rPr>
        <w:t xml:space="preserve">e rechtsstaat </w:t>
      </w:r>
      <w:r w:rsidR="00753E1C">
        <w:rPr>
          <w:szCs w:val="22"/>
          <w:lang w:val="nl-NL"/>
        </w:rPr>
        <w:t xml:space="preserve">vallen </w:t>
      </w:r>
      <w:r>
        <w:rPr>
          <w:szCs w:val="22"/>
          <w:lang w:val="nl-NL"/>
        </w:rPr>
        <w:t xml:space="preserve">de rechtsgang, </w:t>
      </w:r>
      <w:r w:rsidR="00753E1C">
        <w:rPr>
          <w:szCs w:val="22"/>
          <w:lang w:val="nl-NL"/>
        </w:rPr>
        <w:t xml:space="preserve">de </w:t>
      </w:r>
      <w:r>
        <w:rPr>
          <w:szCs w:val="22"/>
          <w:lang w:val="nl-NL"/>
        </w:rPr>
        <w:t xml:space="preserve">onafhankelijkheid van de rechterlijke macht, sancties, overdrachten van de macht, eigendomsrechten en bescherming van </w:t>
      </w:r>
      <w:r w:rsidR="00753E1C">
        <w:rPr>
          <w:szCs w:val="22"/>
          <w:lang w:val="nl-NL"/>
        </w:rPr>
        <w:t xml:space="preserve">de </w:t>
      </w:r>
      <w:r>
        <w:rPr>
          <w:szCs w:val="22"/>
          <w:lang w:val="nl-NL"/>
        </w:rPr>
        <w:t>eigendomsrechten.</w:t>
      </w:r>
      <w:r w:rsidR="00990F84">
        <w:rPr>
          <w:szCs w:val="22"/>
          <w:lang w:val="nl-NL"/>
        </w:rPr>
        <w:t xml:space="preserve"> </w:t>
      </w:r>
      <w:r w:rsidR="00753E1C">
        <w:rPr>
          <w:szCs w:val="22"/>
          <w:lang w:val="nl-NL"/>
        </w:rPr>
        <w:t xml:space="preserve">Bij verantwoordelijkheid horen </w:t>
      </w:r>
      <w:r w:rsidR="00970B72" w:rsidRPr="00ED033E">
        <w:rPr>
          <w:szCs w:val="22"/>
          <w:lang w:val="nl-NL"/>
        </w:rPr>
        <w:t>onder a</w:t>
      </w:r>
      <w:r>
        <w:rPr>
          <w:szCs w:val="22"/>
          <w:lang w:val="nl-NL"/>
        </w:rPr>
        <w:t>ndere verantwoordelijkheid,</w:t>
      </w:r>
      <w:r w:rsidR="00970B72" w:rsidRPr="00ED033E">
        <w:rPr>
          <w:szCs w:val="22"/>
          <w:lang w:val="nl-NL"/>
        </w:rPr>
        <w:t xml:space="preserve"> transparantie en de corruptie in de publieke sector, </w:t>
      </w:r>
      <w:r>
        <w:rPr>
          <w:szCs w:val="22"/>
          <w:lang w:val="nl-NL"/>
        </w:rPr>
        <w:t xml:space="preserve">verantwoordelijkheid, </w:t>
      </w:r>
      <w:r w:rsidR="00970B72" w:rsidRPr="00ED033E">
        <w:rPr>
          <w:szCs w:val="22"/>
          <w:lang w:val="nl-NL"/>
        </w:rPr>
        <w:t>transparantie en de corruptie</w:t>
      </w:r>
      <w:r w:rsidR="00753E1C">
        <w:rPr>
          <w:szCs w:val="22"/>
          <w:lang w:val="nl-NL"/>
        </w:rPr>
        <w:t xml:space="preserve"> op plattelandsgebieden</w:t>
      </w:r>
      <w:r w:rsidR="007C0C47" w:rsidRPr="00ED033E">
        <w:rPr>
          <w:szCs w:val="22"/>
          <w:lang w:val="nl-NL"/>
        </w:rPr>
        <w:t>, corruptie en bureaucratie, de verantwoord</w:t>
      </w:r>
      <w:r>
        <w:rPr>
          <w:szCs w:val="22"/>
          <w:lang w:val="nl-NL"/>
        </w:rPr>
        <w:t>elijkheid van publieke functionarissen, corruptie in de regering en door publieke functionarissen</w:t>
      </w:r>
      <w:r w:rsidR="007C0C47" w:rsidRPr="00ED033E">
        <w:rPr>
          <w:szCs w:val="22"/>
          <w:lang w:val="nl-NL"/>
        </w:rPr>
        <w:t xml:space="preserve">, </w:t>
      </w:r>
      <w:r>
        <w:rPr>
          <w:szCs w:val="22"/>
          <w:lang w:val="nl-NL"/>
        </w:rPr>
        <w:t xml:space="preserve">vervolging van </w:t>
      </w:r>
      <w:r w:rsidR="00753E1C">
        <w:rPr>
          <w:szCs w:val="22"/>
          <w:lang w:val="nl-NL"/>
        </w:rPr>
        <w:t>ambtsmisbruik en verduistering van publieke geldmiddelen</w:t>
      </w:r>
      <w:r w:rsidR="00DE4394">
        <w:rPr>
          <w:szCs w:val="22"/>
          <w:lang w:val="nl-NL"/>
        </w:rPr>
        <w:t xml:space="preserve"> (</w:t>
      </w:r>
      <w:r w:rsidR="00EB26BB">
        <w:rPr>
          <w:szCs w:val="22"/>
          <w:lang w:val="nl-NL"/>
        </w:rPr>
        <w:t>Mo Ibrahim Foundation, 2013)</w:t>
      </w:r>
      <w:r w:rsidR="00753E1C">
        <w:rPr>
          <w:szCs w:val="22"/>
          <w:lang w:val="nl-NL"/>
        </w:rPr>
        <w:t xml:space="preserve">. </w:t>
      </w:r>
    </w:p>
    <w:p w:rsidR="007C0C47" w:rsidRPr="00ED033E" w:rsidRDefault="007C0C47" w:rsidP="00ED033E">
      <w:pPr>
        <w:spacing w:line="360" w:lineRule="auto"/>
        <w:rPr>
          <w:szCs w:val="22"/>
          <w:lang w:val="nl-NL"/>
        </w:rPr>
      </w:pPr>
    </w:p>
    <w:p w:rsidR="007C0C47" w:rsidRPr="00ED033E" w:rsidRDefault="007C0C47" w:rsidP="00ED033E">
      <w:pPr>
        <w:spacing w:line="360" w:lineRule="auto"/>
        <w:rPr>
          <w:szCs w:val="22"/>
          <w:lang w:val="nl-NL"/>
        </w:rPr>
      </w:pPr>
      <w:r w:rsidRPr="00ED033E">
        <w:rPr>
          <w:szCs w:val="22"/>
          <w:lang w:val="nl-NL"/>
        </w:rPr>
        <w:t>On</w:t>
      </w:r>
      <w:r w:rsidR="00753E1C">
        <w:rPr>
          <w:szCs w:val="22"/>
          <w:lang w:val="nl-NL"/>
        </w:rPr>
        <w:t>der persoonlijke veiligheid vallen</w:t>
      </w:r>
      <w:r w:rsidRPr="00ED033E">
        <w:rPr>
          <w:szCs w:val="22"/>
          <w:lang w:val="nl-NL"/>
        </w:rPr>
        <w:t xml:space="preserve"> binnenlandse politieke vervolging</w:t>
      </w:r>
      <w:r w:rsidR="00753E1C">
        <w:rPr>
          <w:szCs w:val="22"/>
          <w:lang w:val="nl-NL"/>
        </w:rPr>
        <w:t>en</w:t>
      </w:r>
      <w:r w:rsidRPr="00ED033E">
        <w:rPr>
          <w:szCs w:val="22"/>
          <w:lang w:val="nl-NL"/>
        </w:rPr>
        <w:t>, sociale onrust, veiligheid van de persoon, de betrouwbaarheid van de politie</w:t>
      </w:r>
      <w:r w:rsidR="00EF7770">
        <w:rPr>
          <w:szCs w:val="22"/>
          <w:lang w:val="nl-NL"/>
        </w:rPr>
        <w:t>diensten, geweldsmisdrijven</w:t>
      </w:r>
      <w:r w:rsidR="00753E1C">
        <w:rPr>
          <w:szCs w:val="22"/>
          <w:lang w:val="nl-NL"/>
        </w:rPr>
        <w:t>, fysieke integriteitsrechten, politieke terreur</w:t>
      </w:r>
      <w:r w:rsidR="00990F84">
        <w:rPr>
          <w:szCs w:val="22"/>
          <w:lang w:val="nl-NL"/>
        </w:rPr>
        <w:t xml:space="preserve"> en mensenhandel. </w:t>
      </w:r>
      <w:r w:rsidR="00753E1C">
        <w:rPr>
          <w:szCs w:val="22"/>
          <w:lang w:val="nl-NL"/>
        </w:rPr>
        <w:t>Onder nationale veiligheid vallen</w:t>
      </w:r>
      <w:r w:rsidRPr="00ED033E">
        <w:rPr>
          <w:szCs w:val="22"/>
          <w:lang w:val="nl-NL"/>
        </w:rPr>
        <w:t xml:space="preserve"> grensoverschrijdende spanningen, de betrokke</w:t>
      </w:r>
      <w:r w:rsidR="00EF7770">
        <w:rPr>
          <w:szCs w:val="22"/>
          <w:lang w:val="nl-NL"/>
        </w:rPr>
        <w:t>nheid van de overheid in g</w:t>
      </w:r>
      <w:r w:rsidRPr="00ED033E">
        <w:rPr>
          <w:szCs w:val="22"/>
          <w:lang w:val="nl-NL"/>
        </w:rPr>
        <w:t>ewap</w:t>
      </w:r>
      <w:r w:rsidR="00EF7770">
        <w:rPr>
          <w:szCs w:val="22"/>
          <w:lang w:val="nl-NL"/>
        </w:rPr>
        <w:t>ende conflicten, binnenlandse g</w:t>
      </w:r>
      <w:r w:rsidRPr="00ED033E">
        <w:rPr>
          <w:szCs w:val="22"/>
          <w:lang w:val="nl-NL"/>
        </w:rPr>
        <w:t>ewapend</w:t>
      </w:r>
      <w:r w:rsidR="00EF7770">
        <w:rPr>
          <w:szCs w:val="22"/>
          <w:lang w:val="nl-NL"/>
        </w:rPr>
        <w:t>e</w:t>
      </w:r>
      <w:r w:rsidRPr="00ED033E">
        <w:rPr>
          <w:szCs w:val="22"/>
          <w:lang w:val="nl-NL"/>
        </w:rPr>
        <w:t xml:space="preserve"> conflict</w:t>
      </w:r>
      <w:r w:rsidR="00EF7770">
        <w:rPr>
          <w:szCs w:val="22"/>
          <w:lang w:val="nl-NL"/>
        </w:rPr>
        <w:t>en</w:t>
      </w:r>
      <w:r w:rsidRPr="00ED033E">
        <w:rPr>
          <w:szCs w:val="22"/>
          <w:lang w:val="nl-NL"/>
        </w:rPr>
        <w:t xml:space="preserve">, politieke vluchtelingen en </w:t>
      </w:r>
      <w:r w:rsidR="00753E1C">
        <w:rPr>
          <w:szCs w:val="22"/>
          <w:lang w:val="nl-NL"/>
        </w:rPr>
        <w:t>interne verdrevenen</w:t>
      </w:r>
      <w:r w:rsidR="00DE4394">
        <w:rPr>
          <w:szCs w:val="22"/>
          <w:lang w:val="nl-NL"/>
        </w:rPr>
        <w:t xml:space="preserve"> (</w:t>
      </w:r>
      <w:r w:rsidR="00EB26BB">
        <w:rPr>
          <w:szCs w:val="22"/>
          <w:lang w:val="nl-NL"/>
        </w:rPr>
        <w:t>Mo Ibrahim Foundation, 2013)</w:t>
      </w:r>
      <w:r w:rsidR="00753E1C">
        <w:rPr>
          <w:szCs w:val="22"/>
          <w:lang w:val="nl-NL"/>
        </w:rPr>
        <w:t xml:space="preserve">. </w:t>
      </w:r>
    </w:p>
    <w:p w:rsidR="007C0C47" w:rsidRPr="00ED033E" w:rsidRDefault="007C0C47" w:rsidP="00ED033E">
      <w:pPr>
        <w:spacing w:line="360" w:lineRule="auto"/>
        <w:rPr>
          <w:szCs w:val="22"/>
          <w:lang w:val="nl-NL"/>
        </w:rPr>
      </w:pPr>
    </w:p>
    <w:p w:rsidR="00CC25CE" w:rsidRDefault="00753E1C" w:rsidP="00ED033E">
      <w:pPr>
        <w:spacing w:line="360" w:lineRule="auto"/>
        <w:rPr>
          <w:szCs w:val="22"/>
          <w:lang w:val="nl-NL"/>
        </w:rPr>
      </w:pPr>
      <w:r>
        <w:rPr>
          <w:szCs w:val="22"/>
          <w:lang w:val="nl-NL"/>
        </w:rPr>
        <w:t>Bij participatie horen</w:t>
      </w:r>
      <w:r w:rsidR="007C0C47" w:rsidRPr="00ED033E">
        <w:rPr>
          <w:szCs w:val="22"/>
          <w:lang w:val="nl-NL"/>
        </w:rPr>
        <w:t xml:space="preserve"> vrije en eerlijke verkiezingen</w:t>
      </w:r>
      <w:r w:rsidR="00174227">
        <w:rPr>
          <w:szCs w:val="22"/>
          <w:lang w:val="nl-NL"/>
        </w:rPr>
        <w:t xml:space="preserve"> voor de uitvoerende macht</w:t>
      </w:r>
      <w:r w:rsidR="007C0C47" w:rsidRPr="00ED033E">
        <w:rPr>
          <w:szCs w:val="22"/>
          <w:lang w:val="nl-NL"/>
        </w:rPr>
        <w:t>,</w:t>
      </w:r>
      <w:r w:rsidR="00174227">
        <w:rPr>
          <w:szCs w:val="22"/>
          <w:lang w:val="nl-NL"/>
        </w:rPr>
        <w:t xml:space="preserve"> vrije en eerlijke verkiezingen,</w:t>
      </w:r>
      <w:r w:rsidR="007C0C47" w:rsidRPr="00ED033E">
        <w:rPr>
          <w:szCs w:val="22"/>
          <w:lang w:val="nl-NL"/>
        </w:rPr>
        <w:t xml:space="preserve"> politieke participatie, </w:t>
      </w:r>
      <w:r>
        <w:rPr>
          <w:szCs w:val="22"/>
          <w:lang w:val="nl-NL"/>
        </w:rPr>
        <w:t xml:space="preserve">zelfbeschikkingsrecht en </w:t>
      </w:r>
      <w:r w:rsidR="00174227">
        <w:rPr>
          <w:szCs w:val="22"/>
          <w:lang w:val="nl-NL"/>
        </w:rPr>
        <w:t>doe</w:t>
      </w:r>
      <w:r w:rsidR="00990F84">
        <w:rPr>
          <w:szCs w:val="22"/>
          <w:lang w:val="nl-NL"/>
        </w:rPr>
        <w:t xml:space="preserve">ltreffende macht om te regeren. </w:t>
      </w:r>
      <w:r w:rsidR="007C0C47" w:rsidRPr="00ED033E">
        <w:rPr>
          <w:szCs w:val="22"/>
          <w:lang w:val="nl-NL"/>
        </w:rPr>
        <w:t>Onder rechten vallen</w:t>
      </w:r>
      <w:r w:rsidR="00174227">
        <w:rPr>
          <w:szCs w:val="22"/>
          <w:lang w:val="nl-NL"/>
        </w:rPr>
        <w:t xml:space="preserve"> </w:t>
      </w:r>
      <w:r w:rsidR="00990F84">
        <w:rPr>
          <w:szCs w:val="22"/>
          <w:lang w:val="nl-NL"/>
        </w:rPr>
        <w:t xml:space="preserve">tot slot het </w:t>
      </w:r>
      <w:r w:rsidR="00174227">
        <w:rPr>
          <w:szCs w:val="22"/>
          <w:lang w:val="nl-NL"/>
        </w:rPr>
        <w:t>internationale mensenrechten akkoord,</w:t>
      </w:r>
      <w:r w:rsidR="007C0C47" w:rsidRPr="00ED033E">
        <w:rPr>
          <w:szCs w:val="22"/>
          <w:lang w:val="nl-NL"/>
        </w:rPr>
        <w:t xml:space="preserve"> mensenrechten, politieke rechten, werknemersrechten, </w:t>
      </w:r>
      <w:r w:rsidR="00A93EB8" w:rsidRPr="00ED033E">
        <w:rPr>
          <w:szCs w:val="22"/>
          <w:lang w:val="nl-NL"/>
        </w:rPr>
        <w:t>vrijheid van meningsuiting,</w:t>
      </w:r>
      <w:r w:rsidR="00725169">
        <w:rPr>
          <w:szCs w:val="22"/>
          <w:lang w:val="nl-NL"/>
        </w:rPr>
        <w:t xml:space="preserve"> persvrijheid,</w:t>
      </w:r>
      <w:r w:rsidR="00A93EB8" w:rsidRPr="00ED033E">
        <w:rPr>
          <w:szCs w:val="22"/>
          <w:lang w:val="nl-NL"/>
        </w:rPr>
        <w:t xml:space="preserve"> </w:t>
      </w:r>
      <w:r w:rsidR="006E3AFF">
        <w:rPr>
          <w:szCs w:val="22"/>
          <w:lang w:val="nl-NL"/>
        </w:rPr>
        <w:t>vrijheid v</w:t>
      </w:r>
      <w:r w:rsidR="00725169">
        <w:rPr>
          <w:szCs w:val="22"/>
          <w:lang w:val="nl-NL"/>
        </w:rPr>
        <w:t xml:space="preserve">an vereniging en vergadering, </w:t>
      </w:r>
      <w:r w:rsidR="00A93EB8" w:rsidRPr="00ED033E">
        <w:rPr>
          <w:szCs w:val="22"/>
          <w:lang w:val="nl-NL"/>
        </w:rPr>
        <w:t>burgerrechten</w:t>
      </w:r>
      <w:r w:rsidR="00725169">
        <w:rPr>
          <w:szCs w:val="22"/>
          <w:lang w:val="nl-NL"/>
        </w:rPr>
        <w:t xml:space="preserve"> en bescherming van burgerrechten</w:t>
      </w:r>
      <w:r w:rsidR="00DE4394">
        <w:rPr>
          <w:szCs w:val="22"/>
          <w:lang w:val="nl-NL"/>
        </w:rPr>
        <w:t xml:space="preserve"> (</w:t>
      </w:r>
      <w:r w:rsidR="00EB26BB">
        <w:rPr>
          <w:szCs w:val="22"/>
          <w:lang w:val="nl-NL"/>
        </w:rPr>
        <w:t>Mo Ibrahim Foundation, 2013)</w:t>
      </w:r>
      <w:r w:rsidR="006E3AFF">
        <w:rPr>
          <w:szCs w:val="22"/>
          <w:lang w:val="nl-NL"/>
        </w:rPr>
        <w:t>.</w:t>
      </w:r>
    </w:p>
    <w:p w:rsidR="000D1B65" w:rsidRPr="00906F8C" w:rsidRDefault="000D1B65" w:rsidP="00FD074B">
      <w:pPr>
        <w:rPr>
          <w:rFonts w:ascii="Arial" w:hAnsi="Arial" w:cs="Arial"/>
          <w:b/>
          <w:szCs w:val="22"/>
          <w:lang w:val="nl-NL"/>
        </w:rPr>
      </w:pPr>
    </w:p>
    <w:p w:rsidR="00775991" w:rsidRPr="00F45321" w:rsidRDefault="00F958E7" w:rsidP="00F45321">
      <w:pPr>
        <w:pStyle w:val="Heading2"/>
        <w:numPr>
          <w:ilvl w:val="0"/>
          <w:numId w:val="0"/>
        </w:numPr>
        <w:rPr>
          <w:lang w:val="nl-NL"/>
        </w:rPr>
      </w:pPr>
      <w:bookmarkStart w:id="46" w:name="_Toc396944210"/>
      <w:r w:rsidRPr="00970B72">
        <w:rPr>
          <w:lang w:val="nl-NL"/>
        </w:rPr>
        <w:t>3</w:t>
      </w:r>
      <w:r w:rsidR="00067F1F">
        <w:rPr>
          <w:lang w:val="nl-NL"/>
        </w:rPr>
        <w:t>.5</w:t>
      </w:r>
      <w:r w:rsidR="00FD074B" w:rsidRPr="00970B72">
        <w:rPr>
          <w:lang w:val="nl-NL"/>
        </w:rPr>
        <w:t xml:space="preserve"> </w:t>
      </w:r>
      <w:r w:rsidR="00E91031" w:rsidRPr="00970B72">
        <w:rPr>
          <w:lang w:val="nl-NL"/>
        </w:rPr>
        <w:t>Data analyse</w:t>
      </w:r>
      <w:bookmarkEnd w:id="46"/>
    </w:p>
    <w:p w:rsidR="007D74A1" w:rsidRPr="007D74A1" w:rsidRDefault="007D74A1" w:rsidP="00ED033E">
      <w:pPr>
        <w:spacing w:line="360" w:lineRule="auto"/>
        <w:rPr>
          <w:szCs w:val="22"/>
          <w:lang w:val="nl-NL"/>
        </w:rPr>
      </w:pPr>
      <w:r w:rsidRPr="007D74A1">
        <w:rPr>
          <w:szCs w:val="22"/>
          <w:lang w:val="nl-NL"/>
        </w:rPr>
        <w:t>De data zal geanalyseerd worden aan de hand van de correlaties en de regressie</w:t>
      </w:r>
      <w:r>
        <w:rPr>
          <w:szCs w:val="22"/>
          <w:lang w:val="nl-NL"/>
        </w:rPr>
        <w:t xml:space="preserve">vergelijkingen. Deze zullen in het kort aangeven of er een relatie is tussen de variabelen en welke variabelen een significante bijdrage hebben bij het voorspellen van de uitkomstvariabele. </w:t>
      </w:r>
    </w:p>
    <w:p w:rsidR="007D74A1" w:rsidRPr="00ED033E" w:rsidRDefault="007D74A1" w:rsidP="00ED033E">
      <w:pPr>
        <w:spacing w:line="360" w:lineRule="auto"/>
        <w:rPr>
          <w:b/>
          <w:i/>
          <w:szCs w:val="22"/>
          <w:lang w:val="nl-NL"/>
        </w:rPr>
      </w:pPr>
    </w:p>
    <w:p w:rsidR="00775991" w:rsidRDefault="00B040F5" w:rsidP="00ED033E">
      <w:pPr>
        <w:spacing w:line="360" w:lineRule="auto"/>
        <w:rPr>
          <w:szCs w:val="22"/>
          <w:lang w:val="nl-NL"/>
        </w:rPr>
      </w:pPr>
      <w:r w:rsidRPr="00ED033E">
        <w:rPr>
          <w:szCs w:val="22"/>
          <w:lang w:val="nl-NL"/>
        </w:rPr>
        <w:t xml:space="preserve">Om te kijken of twee variabelen een relatie hebben tot elkaar dien je te kijken naar de correlatie. </w:t>
      </w:r>
      <w:r w:rsidR="00775991" w:rsidRPr="00ED033E">
        <w:rPr>
          <w:szCs w:val="22"/>
          <w:lang w:val="nl-NL"/>
        </w:rPr>
        <w:t>Voor de correlaties wordt e</w:t>
      </w:r>
      <w:r w:rsidR="001C278E">
        <w:rPr>
          <w:szCs w:val="22"/>
          <w:lang w:val="nl-NL"/>
        </w:rPr>
        <w:t>r gebruikt gemaakt van</w:t>
      </w:r>
      <w:r w:rsidR="00C54A7D">
        <w:rPr>
          <w:szCs w:val="22"/>
          <w:lang w:val="nl-NL"/>
        </w:rPr>
        <w:t xml:space="preserve"> de</w:t>
      </w:r>
      <w:r w:rsidR="00775991" w:rsidRPr="00ED033E">
        <w:rPr>
          <w:szCs w:val="22"/>
          <w:lang w:val="nl-NL"/>
        </w:rPr>
        <w:t xml:space="preserve"> correlatie </w:t>
      </w:r>
      <w:r w:rsidRPr="00ED033E">
        <w:rPr>
          <w:szCs w:val="22"/>
          <w:lang w:val="nl-NL"/>
        </w:rPr>
        <w:t>coëfficiënt</w:t>
      </w:r>
      <w:r w:rsidR="00775991" w:rsidRPr="00ED033E">
        <w:rPr>
          <w:szCs w:val="22"/>
          <w:lang w:val="nl-NL"/>
        </w:rPr>
        <w:t xml:space="preserve">. </w:t>
      </w:r>
      <w:r w:rsidRPr="00ED033E">
        <w:rPr>
          <w:szCs w:val="22"/>
          <w:lang w:val="nl-NL"/>
        </w:rPr>
        <w:t xml:space="preserve">Twee variabelen kunnen op drie manieren gerelateerd zijn aan elkaar. Namelijk een positieve, een negatieve of geen relatie. Een positieve correlatie </w:t>
      </w:r>
      <w:r w:rsidR="00450888" w:rsidRPr="00ED033E">
        <w:rPr>
          <w:szCs w:val="22"/>
          <w:lang w:val="nl-NL"/>
        </w:rPr>
        <w:t>houdt in dat ee</w:t>
      </w:r>
      <w:r w:rsidRPr="00ED033E">
        <w:rPr>
          <w:szCs w:val="22"/>
          <w:lang w:val="nl-NL"/>
        </w:rPr>
        <w:t>n variabel</w:t>
      </w:r>
      <w:r w:rsidR="00450888" w:rsidRPr="00ED033E">
        <w:rPr>
          <w:szCs w:val="22"/>
          <w:lang w:val="nl-NL"/>
        </w:rPr>
        <w:t>e stijgt als een andere variabele ook stijgt. Een negatieve correlatie houdt in dat een variabele stijgt als een andere variabele daalt</w:t>
      </w:r>
      <w:r w:rsidR="005C52AE">
        <w:rPr>
          <w:szCs w:val="22"/>
          <w:lang w:val="nl-NL"/>
        </w:rPr>
        <w:t xml:space="preserve"> (Field, 2009)</w:t>
      </w:r>
      <w:r w:rsidR="00450888" w:rsidRPr="00ED033E">
        <w:rPr>
          <w:szCs w:val="22"/>
          <w:lang w:val="nl-NL"/>
        </w:rPr>
        <w:t xml:space="preserve">. </w:t>
      </w:r>
    </w:p>
    <w:p w:rsidR="00424539" w:rsidRDefault="00424539" w:rsidP="00ED033E">
      <w:pPr>
        <w:spacing w:line="360" w:lineRule="auto"/>
        <w:rPr>
          <w:szCs w:val="22"/>
          <w:lang w:val="nl-NL"/>
        </w:rPr>
      </w:pPr>
    </w:p>
    <w:p w:rsidR="00C54A7D" w:rsidRDefault="00C54A7D" w:rsidP="00ED033E">
      <w:pPr>
        <w:spacing w:line="360" w:lineRule="auto"/>
        <w:rPr>
          <w:szCs w:val="22"/>
          <w:lang w:val="nl-NL"/>
        </w:rPr>
      </w:pPr>
    </w:p>
    <w:p w:rsidR="00C54A7D" w:rsidRDefault="00C54A7D" w:rsidP="00ED033E">
      <w:pPr>
        <w:spacing w:line="360" w:lineRule="auto"/>
        <w:rPr>
          <w:szCs w:val="22"/>
          <w:lang w:val="nl-NL"/>
        </w:rPr>
      </w:pPr>
    </w:p>
    <w:p w:rsidR="00C54A7D" w:rsidRDefault="00C54A7D" w:rsidP="00ED033E">
      <w:pPr>
        <w:spacing w:line="360" w:lineRule="auto"/>
        <w:rPr>
          <w:szCs w:val="22"/>
          <w:lang w:val="nl-NL"/>
        </w:rPr>
      </w:pPr>
    </w:p>
    <w:p w:rsidR="00C54A7D" w:rsidRDefault="00C54A7D" w:rsidP="00ED033E">
      <w:pPr>
        <w:spacing w:line="360" w:lineRule="auto"/>
        <w:rPr>
          <w:szCs w:val="22"/>
          <w:lang w:val="nl-NL"/>
        </w:rPr>
      </w:pPr>
    </w:p>
    <w:p w:rsidR="008B5E5B" w:rsidRDefault="00606948" w:rsidP="00ED033E">
      <w:pPr>
        <w:spacing w:line="360" w:lineRule="auto"/>
        <w:rPr>
          <w:szCs w:val="22"/>
          <w:lang w:val="nl-NL"/>
        </w:rPr>
      </w:pPr>
      <w:r>
        <w:rPr>
          <w:szCs w:val="22"/>
          <w:lang w:val="nl-NL"/>
        </w:rPr>
        <w:lastRenderedPageBreak/>
        <w:t>Daarnaast zal er ook worden gekeken naar meervoudige regressievergelijkingen. In het geval van meerdere voor</w:t>
      </w:r>
      <w:r w:rsidR="007B3026">
        <w:rPr>
          <w:szCs w:val="22"/>
          <w:lang w:val="nl-NL"/>
        </w:rPr>
        <w:t>spellende variabelen wordt de regressie</w:t>
      </w:r>
      <w:r>
        <w:rPr>
          <w:szCs w:val="22"/>
          <w:lang w:val="nl-NL"/>
        </w:rPr>
        <w:t xml:space="preserve">vergelijking als volgt: Y = (b0 + b1X1 + b2X2 + … + bnXn) + error. Y is in dit geval de uitkomst variabele, b1 is de </w:t>
      </w:r>
      <w:r w:rsidR="00461F51">
        <w:rPr>
          <w:szCs w:val="22"/>
          <w:lang w:val="nl-NL"/>
        </w:rPr>
        <w:t>coëfficiënt</w:t>
      </w:r>
      <w:r>
        <w:rPr>
          <w:szCs w:val="22"/>
          <w:lang w:val="nl-NL"/>
        </w:rPr>
        <w:t xml:space="preserve"> van de eerste voorspellende variabele</w:t>
      </w:r>
      <w:r w:rsidR="00E57A85">
        <w:rPr>
          <w:szCs w:val="22"/>
          <w:lang w:val="nl-NL"/>
        </w:rPr>
        <w:t xml:space="preserve"> </w:t>
      </w:r>
      <w:r>
        <w:rPr>
          <w:szCs w:val="22"/>
          <w:lang w:val="nl-NL"/>
        </w:rPr>
        <w:t xml:space="preserve">(X1), b2 is de </w:t>
      </w:r>
      <w:r w:rsidR="00461F51">
        <w:rPr>
          <w:szCs w:val="22"/>
          <w:lang w:val="nl-NL"/>
        </w:rPr>
        <w:t>coëfficiënt</w:t>
      </w:r>
      <w:r>
        <w:rPr>
          <w:szCs w:val="22"/>
          <w:lang w:val="nl-NL"/>
        </w:rPr>
        <w:t xml:space="preserve"> van de tweede voorspellende variabele (X2) en zo door tot alle variabelen in het model zitten. </w:t>
      </w:r>
      <w:r w:rsidR="008B5E5B">
        <w:rPr>
          <w:szCs w:val="22"/>
          <w:lang w:val="nl-NL"/>
        </w:rPr>
        <w:t xml:space="preserve">De error is het verschil tussen de voorspelde en de geobserveerde waardes van Y. </w:t>
      </w:r>
      <w:r w:rsidR="00907F51">
        <w:rPr>
          <w:szCs w:val="22"/>
          <w:lang w:val="nl-NL"/>
        </w:rPr>
        <w:t>De bedoeling van deze regressie is om de lineaire combinatie van voorspellende variabelen te vinden, die maximaal correleren met de uitkomstvariabele</w:t>
      </w:r>
      <w:r w:rsidR="005C52AE">
        <w:rPr>
          <w:szCs w:val="22"/>
          <w:lang w:val="nl-NL"/>
        </w:rPr>
        <w:t xml:space="preserve"> (Field, 2009).</w:t>
      </w:r>
    </w:p>
    <w:p w:rsidR="001C278E" w:rsidRDefault="001C278E" w:rsidP="00ED033E">
      <w:pPr>
        <w:spacing w:line="360" w:lineRule="auto"/>
        <w:rPr>
          <w:szCs w:val="22"/>
          <w:lang w:val="nl-NL"/>
        </w:rPr>
      </w:pPr>
    </w:p>
    <w:p w:rsidR="00907F51" w:rsidRDefault="005D1FAD" w:rsidP="00ED033E">
      <w:pPr>
        <w:spacing w:line="360" w:lineRule="auto"/>
        <w:rPr>
          <w:szCs w:val="22"/>
          <w:lang w:val="nl-NL"/>
        </w:rPr>
      </w:pPr>
      <w:r>
        <w:rPr>
          <w:szCs w:val="22"/>
          <w:lang w:val="nl-NL"/>
        </w:rPr>
        <w:t xml:space="preserve">De b-waardes </w:t>
      </w:r>
      <w:r w:rsidR="00907F51">
        <w:rPr>
          <w:szCs w:val="22"/>
          <w:lang w:val="nl-NL"/>
        </w:rPr>
        <w:t>geven</w:t>
      </w:r>
      <w:r w:rsidR="008B5E5B">
        <w:rPr>
          <w:szCs w:val="22"/>
          <w:lang w:val="nl-NL"/>
        </w:rPr>
        <w:t xml:space="preserve"> iets </w:t>
      </w:r>
      <w:r w:rsidR="00907F51">
        <w:rPr>
          <w:szCs w:val="22"/>
          <w:lang w:val="nl-NL"/>
        </w:rPr>
        <w:t xml:space="preserve">aan </w:t>
      </w:r>
      <w:r w:rsidR="008B5E5B">
        <w:rPr>
          <w:szCs w:val="22"/>
          <w:lang w:val="nl-NL"/>
        </w:rPr>
        <w:t>over de relatie tussen de uitkomst en elke voorspellende variabele. Als deze waarde positief is, dan is er positieve relatie tussen de uitkomst en de voorspellende variabele. Zo betekent een negatieve waarde dat er een negatieve relatie is. De b-waard</w:t>
      </w:r>
      <w:r w:rsidR="00907F51">
        <w:rPr>
          <w:szCs w:val="22"/>
          <w:lang w:val="nl-NL"/>
        </w:rPr>
        <w:t>es geven</w:t>
      </w:r>
      <w:r w:rsidR="008B5E5B">
        <w:rPr>
          <w:szCs w:val="22"/>
          <w:lang w:val="nl-NL"/>
        </w:rPr>
        <w:t xml:space="preserve"> ook </w:t>
      </w:r>
      <w:r w:rsidR="00907F51">
        <w:rPr>
          <w:szCs w:val="22"/>
          <w:lang w:val="nl-NL"/>
        </w:rPr>
        <w:t xml:space="preserve">aan </w:t>
      </w:r>
      <w:r w:rsidR="008B5E5B">
        <w:rPr>
          <w:szCs w:val="22"/>
          <w:lang w:val="nl-NL"/>
        </w:rPr>
        <w:t>in welke mate elke voorspellende variabele de uitkomst beïnvloedt, zolang de effecten van alle andere voorspellende variabelen constant blijven</w:t>
      </w:r>
      <w:r w:rsidR="00606948">
        <w:rPr>
          <w:szCs w:val="22"/>
          <w:lang w:val="nl-NL"/>
        </w:rPr>
        <w:t xml:space="preserve">. </w:t>
      </w:r>
      <w:r w:rsidR="00907F51">
        <w:rPr>
          <w:szCs w:val="22"/>
          <w:lang w:val="nl-NL"/>
        </w:rPr>
        <w:t>Bij de b-waardes dient er ook gekeken te worden of de voorspellende variabele een significante bijdrage maakt aan het model. Hoe kleiner de significantie waarde (en hoe groter de t-waarde), hoe groter de bijdrage van de variabele is</w:t>
      </w:r>
      <w:r w:rsidR="005C52AE">
        <w:rPr>
          <w:szCs w:val="22"/>
          <w:lang w:val="nl-NL"/>
        </w:rPr>
        <w:t xml:space="preserve"> (Field, 2009)</w:t>
      </w:r>
      <w:r w:rsidR="00907F51">
        <w:rPr>
          <w:szCs w:val="22"/>
          <w:lang w:val="nl-NL"/>
        </w:rPr>
        <w:t xml:space="preserve">. </w:t>
      </w:r>
    </w:p>
    <w:p w:rsidR="00880FAE" w:rsidRDefault="00880FAE" w:rsidP="00ED033E">
      <w:pPr>
        <w:spacing w:line="360" w:lineRule="auto"/>
        <w:rPr>
          <w:szCs w:val="22"/>
          <w:lang w:val="nl-NL"/>
        </w:rPr>
      </w:pPr>
    </w:p>
    <w:p w:rsidR="00C64554" w:rsidRDefault="00880FAE" w:rsidP="00ED033E">
      <w:pPr>
        <w:spacing w:line="360" w:lineRule="auto"/>
        <w:rPr>
          <w:szCs w:val="22"/>
          <w:lang w:val="nl-NL"/>
        </w:rPr>
      </w:pPr>
      <w:r>
        <w:rPr>
          <w:szCs w:val="22"/>
          <w:lang w:val="nl-NL"/>
        </w:rPr>
        <w:t xml:space="preserve">De geschiktheid van het regressie model kan vervolgens worden beoordeeld door te kijken naar de R² (R² </w:t>
      </w:r>
      <w:r w:rsidR="005935CB">
        <w:rPr>
          <w:szCs w:val="22"/>
          <w:lang w:val="nl-NL"/>
        </w:rPr>
        <w:t>= SSm / SSt) en naar de F-ratio</w:t>
      </w:r>
      <w:r w:rsidR="00B64806">
        <w:rPr>
          <w:szCs w:val="22"/>
          <w:lang w:val="nl-NL"/>
        </w:rPr>
        <w:t xml:space="preserve"> (F = MSm / MSr)</w:t>
      </w:r>
      <w:r>
        <w:rPr>
          <w:szCs w:val="22"/>
          <w:lang w:val="nl-NL"/>
        </w:rPr>
        <w:t>.</w:t>
      </w:r>
      <w:r w:rsidR="00C64554">
        <w:rPr>
          <w:szCs w:val="22"/>
          <w:lang w:val="nl-NL"/>
        </w:rPr>
        <w:t xml:space="preserve"> R² is de hoeveelheid variantie in de uitkomst die wordt uitgelegd door het model </w:t>
      </w:r>
      <w:r w:rsidR="00614094">
        <w:rPr>
          <w:szCs w:val="22"/>
          <w:lang w:val="nl-NL"/>
        </w:rPr>
        <w:t xml:space="preserve">(SSm) </w:t>
      </w:r>
      <w:r w:rsidR="00C64554">
        <w:rPr>
          <w:szCs w:val="22"/>
          <w:lang w:val="nl-NL"/>
        </w:rPr>
        <w:t>tegenover de totale variantie</w:t>
      </w:r>
      <w:r w:rsidR="00614094">
        <w:rPr>
          <w:szCs w:val="22"/>
          <w:lang w:val="nl-NL"/>
        </w:rPr>
        <w:t xml:space="preserve"> (SSt) die er was om uitgelegd te worden</w:t>
      </w:r>
      <w:r w:rsidR="00C64554">
        <w:rPr>
          <w:szCs w:val="22"/>
          <w:lang w:val="nl-NL"/>
        </w:rPr>
        <w:t>. Het getal wat hieruit volgt is het percentage van</w:t>
      </w:r>
      <w:r w:rsidR="00C54A7D">
        <w:rPr>
          <w:szCs w:val="22"/>
          <w:lang w:val="nl-NL"/>
        </w:rPr>
        <w:t xml:space="preserve"> de variantie in de uitkomst die</w:t>
      </w:r>
      <w:r w:rsidR="00C64554">
        <w:rPr>
          <w:szCs w:val="22"/>
          <w:lang w:val="nl-NL"/>
        </w:rPr>
        <w:t xml:space="preserve"> uitgelegd kan worden door het regressiemodel</w:t>
      </w:r>
      <w:r w:rsidR="005C52AE">
        <w:rPr>
          <w:szCs w:val="22"/>
          <w:lang w:val="nl-NL"/>
        </w:rPr>
        <w:t xml:space="preserve"> (Field, 2009)</w:t>
      </w:r>
      <w:r w:rsidR="00C64554">
        <w:rPr>
          <w:szCs w:val="22"/>
          <w:lang w:val="nl-NL"/>
        </w:rPr>
        <w:t xml:space="preserve">. </w:t>
      </w:r>
    </w:p>
    <w:p w:rsidR="00B30190" w:rsidRDefault="00B30190" w:rsidP="00ED033E">
      <w:pPr>
        <w:spacing w:line="360" w:lineRule="auto"/>
        <w:rPr>
          <w:szCs w:val="22"/>
          <w:lang w:val="nl-NL"/>
        </w:rPr>
      </w:pPr>
    </w:p>
    <w:p w:rsidR="00C64554" w:rsidRDefault="005935CB" w:rsidP="00ED033E">
      <w:pPr>
        <w:spacing w:line="360" w:lineRule="auto"/>
        <w:rPr>
          <w:szCs w:val="22"/>
          <w:lang w:val="nl-NL"/>
        </w:rPr>
      </w:pPr>
      <w:r>
        <w:rPr>
          <w:szCs w:val="22"/>
          <w:lang w:val="nl-NL"/>
        </w:rPr>
        <w:t>De F-ratio</w:t>
      </w:r>
      <w:r w:rsidR="00C64554">
        <w:rPr>
          <w:szCs w:val="22"/>
          <w:lang w:val="nl-NL"/>
        </w:rPr>
        <w:t xml:space="preserve"> vergelijkt het model tegenover de error van het model. </w:t>
      </w:r>
      <w:r>
        <w:rPr>
          <w:szCs w:val="22"/>
          <w:lang w:val="nl-NL"/>
        </w:rPr>
        <w:t>De F-ratio meet hoeveel het model de voorspelling van de uitkomst heeft v</w:t>
      </w:r>
      <w:r w:rsidR="00562824">
        <w:rPr>
          <w:szCs w:val="22"/>
          <w:lang w:val="nl-NL"/>
        </w:rPr>
        <w:t>erbeterd vergeleken met het niveau</w:t>
      </w:r>
      <w:r>
        <w:rPr>
          <w:szCs w:val="22"/>
          <w:lang w:val="nl-NL"/>
        </w:rPr>
        <w:t xml:space="preserve"> van onnauwkeurigheid van het model. Als een model goed is, dan verwachten we dat de verbetering in de voorspelling door het model groot is (MSm zal groot zijn) en het verschil tussen het model en de geobserveerde data klein is (MSr zal klein zijn). In het kort zal een goed model dus een grote F-ratio </w:t>
      </w:r>
      <w:r w:rsidR="00614094">
        <w:rPr>
          <w:szCs w:val="22"/>
          <w:lang w:val="nl-NL"/>
        </w:rPr>
        <w:t>moeten hebben (MSm &gt; MSr). Door te kijken naar kritieke waardes kan erachter gekomen worden wat de exacte belangrijkheid is van deze F-ratio</w:t>
      </w:r>
      <w:r w:rsidR="001C0B84">
        <w:rPr>
          <w:szCs w:val="22"/>
          <w:lang w:val="nl-NL"/>
        </w:rPr>
        <w:t xml:space="preserve"> (Field, 2009)</w:t>
      </w:r>
      <w:r w:rsidR="00614094">
        <w:rPr>
          <w:szCs w:val="22"/>
          <w:lang w:val="nl-NL"/>
        </w:rPr>
        <w:t xml:space="preserve">. </w:t>
      </w:r>
    </w:p>
    <w:p w:rsidR="00D4397E" w:rsidRDefault="00D4397E" w:rsidP="00ED033E">
      <w:pPr>
        <w:spacing w:line="360" w:lineRule="auto"/>
        <w:rPr>
          <w:szCs w:val="22"/>
          <w:lang w:val="nl-NL"/>
        </w:rPr>
      </w:pPr>
    </w:p>
    <w:p w:rsidR="00FD074B" w:rsidRPr="00EF3A5D" w:rsidRDefault="00C54A7D" w:rsidP="00EF3A5D">
      <w:pPr>
        <w:spacing w:line="360" w:lineRule="auto"/>
        <w:rPr>
          <w:szCs w:val="22"/>
          <w:lang w:val="nl-NL"/>
        </w:rPr>
      </w:pPr>
      <w:r>
        <w:rPr>
          <w:szCs w:val="22"/>
          <w:lang w:val="nl-NL"/>
        </w:rPr>
        <w:t xml:space="preserve">Tot slot wordt de </w:t>
      </w:r>
      <w:r w:rsidR="00D4397E">
        <w:rPr>
          <w:szCs w:val="22"/>
          <w:lang w:val="nl-NL"/>
        </w:rPr>
        <w:t xml:space="preserve">Durbin Watson </w:t>
      </w:r>
      <w:r>
        <w:rPr>
          <w:szCs w:val="22"/>
          <w:lang w:val="nl-NL"/>
        </w:rPr>
        <w:t xml:space="preserve">test </w:t>
      </w:r>
      <w:r w:rsidR="00D4397E">
        <w:rPr>
          <w:szCs w:val="22"/>
          <w:lang w:val="nl-NL"/>
        </w:rPr>
        <w:t>gebrui</w:t>
      </w:r>
      <w:r w:rsidR="00302154">
        <w:rPr>
          <w:szCs w:val="22"/>
          <w:lang w:val="nl-NL"/>
        </w:rPr>
        <w:t>kt om te kijken of de errors in</w:t>
      </w:r>
      <w:r w:rsidR="00D4397E">
        <w:rPr>
          <w:szCs w:val="22"/>
          <w:lang w:val="nl-NL"/>
        </w:rPr>
        <w:t xml:space="preserve"> de regressie onafhankelijk zijn. Als de Durbin Watson waarde rond de 2 (en tussen 1 e</w:t>
      </w:r>
      <w:r w:rsidR="00302154">
        <w:rPr>
          <w:szCs w:val="22"/>
          <w:lang w:val="nl-NL"/>
        </w:rPr>
        <w:t>n 3) ligt dan zijn de errors in</w:t>
      </w:r>
      <w:r w:rsidR="00D4397E">
        <w:rPr>
          <w:szCs w:val="22"/>
          <w:lang w:val="nl-NL"/>
        </w:rPr>
        <w:t xml:space="preserve"> de regressie onafhankelijk.</w:t>
      </w:r>
      <w:r w:rsidR="00AB335D">
        <w:rPr>
          <w:szCs w:val="22"/>
          <w:lang w:val="nl-NL"/>
        </w:rPr>
        <w:t xml:space="preserve"> Voor de veronderstelling van geen </w:t>
      </w:r>
      <w:r w:rsidR="00577827">
        <w:rPr>
          <w:szCs w:val="22"/>
          <w:lang w:val="nl-NL"/>
        </w:rPr>
        <w:t>multi</w:t>
      </w:r>
      <w:r w:rsidR="00AB335D">
        <w:rPr>
          <w:szCs w:val="22"/>
          <w:lang w:val="nl-NL"/>
        </w:rPr>
        <w:t>collineariteit wordt er</w:t>
      </w:r>
      <w:r w:rsidR="007D74A1">
        <w:rPr>
          <w:szCs w:val="22"/>
          <w:lang w:val="nl-NL"/>
        </w:rPr>
        <w:t xml:space="preserve"> </w:t>
      </w:r>
      <w:r w:rsidR="00AB335D">
        <w:rPr>
          <w:szCs w:val="22"/>
          <w:lang w:val="nl-NL"/>
        </w:rPr>
        <w:t xml:space="preserve">gekeken naar VIF </w:t>
      </w:r>
      <w:r w:rsidR="00BE6F24">
        <w:rPr>
          <w:szCs w:val="22"/>
          <w:lang w:val="nl-NL"/>
        </w:rPr>
        <w:t xml:space="preserve">en tolerantie </w:t>
      </w:r>
      <w:r w:rsidR="00AB335D">
        <w:rPr>
          <w:szCs w:val="22"/>
          <w:lang w:val="nl-NL"/>
        </w:rPr>
        <w:t>waardes. Als de grootste VIF waarde groter is dan 10, dan is er iets mis. Als de gemiddelde VIF substantieel groter is dan 1, dan kan de regressie biased zijn. Tolerantie</w:t>
      </w:r>
      <w:r w:rsidR="00ED2686">
        <w:rPr>
          <w:szCs w:val="22"/>
          <w:lang w:val="nl-NL"/>
        </w:rPr>
        <w:t xml:space="preserve"> waardes onder 0,1 geven</w:t>
      </w:r>
      <w:r w:rsidR="00AB335D">
        <w:rPr>
          <w:szCs w:val="22"/>
          <w:lang w:val="nl-NL"/>
        </w:rPr>
        <w:t xml:space="preserve"> een serieus probleem aan en tolerantie</w:t>
      </w:r>
      <w:r w:rsidR="00ED2686">
        <w:rPr>
          <w:szCs w:val="22"/>
          <w:lang w:val="nl-NL"/>
        </w:rPr>
        <w:t xml:space="preserve"> waardes</w:t>
      </w:r>
      <w:r w:rsidR="00AB335D">
        <w:rPr>
          <w:szCs w:val="22"/>
          <w:lang w:val="nl-NL"/>
        </w:rPr>
        <w:t xml:space="preserve"> onder 0</w:t>
      </w:r>
      <w:r w:rsidR="00ED2686">
        <w:rPr>
          <w:szCs w:val="22"/>
          <w:lang w:val="nl-NL"/>
        </w:rPr>
        <w:t>,2 geven</w:t>
      </w:r>
      <w:r w:rsidR="00AB335D">
        <w:rPr>
          <w:szCs w:val="22"/>
          <w:lang w:val="nl-NL"/>
        </w:rPr>
        <w:t xml:space="preserve"> een potentieel probleem aan</w:t>
      </w:r>
      <w:r w:rsidR="005C52AE">
        <w:rPr>
          <w:szCs w:val="22"/>
          <w:lang w:val="nl-NL"/>
        </w:rPr>
        <w:t xml:space="preserve"> (Field, 2009)</w:t>
      </w:r>
      <w:r w:rsidR="00AB335D">
        <w:rPr>
          <w:szCs w:val="22"/>
          <w:lang w:val="nl-NL"/>
        </w:rPr>
        <w:t>.</w:t>
      </w:r>
    </w:p>
    <w:p w:rsidR="00C227A8" w:rsidRPr="00217911" w:rsidRDefault="00846ECB" w:rsidP="00424539">
      <w:pPr>
        <w:pStyle w:val="Heading1"/>
        <w:numPr>
          <w:ilvl w:val="0"/>
          <w:numId w:val="0"/>
        </w:numPr>
        <w:rPr>
          <w:lang w:val="nl-NL"/>
        </w:rPr>
      </w:pPr>
      <w:bookmarkStart w:id="47" w:name="_Toc394462822"/>
      <w:bookmarkStart w:id="48" w:name="_Toc396944211"/>
      <w:r w:rsidRPr="00217911">
        <w:rPr>
          <w:lang w:val="nl-NL"/>
        </w:rPr>
        <w:lastRenderedPageBreak/>
        <w:t>HOOFDSTUK</w:t>
      </w:r>
      <w:r w:rsidR="00C227A8" w:rsidRPr="00217911">
        <w:rPr>
          <w:lang w:val="nl-NL"/>
        </w:rPr>
        <w:t xml:space="preserve"> 4 Onderzoeksresultaten</w:t>
      </w:r>
      <w:bookmarkEnd w:id="47"/>
      <w:bookmarkEnd w:id="48"/>
    </w:p>
    <w:p w:rsidR="008B71CA" w:rsidRDefault="00881F6D" w:rsidP="007F6C40">
      <w:pPr>
        <w:pStyle w:val="Heading2"/>
        <w:numPr>
          <w:ilvl w:val="0"/>
          <w:numId w:val="0"/>
        </w:numPr>
        <w:rPr>
          <w:lang w:val="nl-NL"/>
        </w:rPr>
      </w:pPr>
      <w:bookmarkStart w:id="49" w:name="_Toc394462823"/>
      <w:bookmarkStart w:id="50" w:name="_Toc396944212"/>
      <w:r w:rsidRPr="00A11EDF">
        <w:rPr>
          <w:lang w:val="nl-NL"/>
        </w:rPr>
        <w:t>4.1 Descriptieve statistieken</w:t>
      </w:r>
      <w:bookmarkEnd w:id="49"/>
      <w:bookmarkEnd w:id="50"/>
    </w:p>
    <w:p w:rsidR="005B5220" w:rsidRDefault="005376C7" w:rsidP="005B5220">
      <w:pPr>
        <w:spacing w:line="360" w:lineRule="auto"/>
        <w:rPr>
          <w:lang w:val="nl-NL"/>
        </w:rPr>
      </w:pPr>
      <w:r>
        <w:rPr>
          <w:lang w:val="nl-NL"/>
        </w:rPr>
        <w:t>Descriptieve statistieken zijn berekend op basis van de financiële data. Zo zijn het gemiddelde en de mediaan per jaar gegeven van de f</w:t>
      </w:r>
      <w:r w:rsidR="00A17B6A">
        <w:rPr>
          <w:lang w:val="nl-NL"/>
        </w:rPr>
        <w:t xml:space="preserve">inanciële data van de bedrijven. Ook zal er gekeken worden of de financiële </w:t>
      </w:r>
      <w:r w:rsidR="00B5271C">
        <w:rPr>
          <w:lang w:val="nl-NL"/>
        </w:rPr>
        <w:t>prestatiemaatstaven</w:t>
      </w:r>
      <w:r w:rsidR="00A17B6A">
        <w:rPr>
          <w:lang w:val="nl-NL"/>
        </w:rPr>
        <w:t xml:space="preserve"> </w:t>
      </w:r>
      <w:r w:rsidR="00B5271C">
        <w:rPr>
          <w:lang w:val="nl-NL"/>
        </w:rPr>
        <w:t xml:space="preserve">per jaar </w:t>
      </w:r>
      <w:r w:rsidR="00A17B6A">
        <w:rPr>
          <w:lang w:val="nl-NL"/>
        </w:rPr>
        <w:t>normaal verdeeld</w:t>
      </w:r>
      <w:r w:rsidR="00E02C11">
        <w:rPr>
          <w:lang w:val="nl-NL"/>
        </w:rPr>
        <w:t xml:space="preserve"> zijn</w:t>
      </w:r>
      <w:r w:rsidR="00A17B6A">
        <w:rPr>
          <w:lang w:val="nl-NL"/>
        </w:rPr>
        <w:t>. Verder zijn Excel g</w:t>
      </w:r>
      <w:r w:rsidR="005B5220">
        <w:rPr>
          <w:lang w:val="nl-NL"/>
        </w:rPr>
        <w:t xml:space="preserve">rafieken gebruikt om een overzicht te geven van de trends van de politieke variabelen </w:t>
      </w:r>
      <w:r w:rsidR="005328F2">
        <w:rPr>
          <w:lang w:val="nl-NL"/>
        </w:rPr>
        <w:t>over de periode van 2002 t/m 2012</w:t>
      </w:r>
      <w:r w:rsidR="005B5220">
        <w:rPr>
          <w:lang w:val="nl-NL"/>
        </w:rPr>
        <w:t>.</w:t>
      </w:r>
    </w:p>
    <w:p w:rsidR="00F45321" w:rsidRPr="005B5220" w:rsidRDefault="00F45321" w:rsidP="005B5220">
      <w:pPr>
        <w:spacing w:line="360" w:lineRule="auto"/>
        <w:rPr>
          <w:lang w:val="nl-NL"/>
        </w:rPr>
      </w:pPr>
    </w:p>
    <w:p w:rsidR="00881F6D" w:rsidRPr="007F6C40" w:rsidRDefault="00881F6D" w:rsidP="007F6C40">
      <w:pPr>
        <w:pStyle w:val="Heading3"/>
        <w:numPr>
          <w:ilvl w:val="0"/>
          <w:numId w:val="0"/>
        </w:numPr>
        <w:rPr>
          <w:i/>
          <w:sz w:val="24"/>
          <w:szCs w:val="24"/>
          <w:lang w:val="nl-NL"/>
        </w:rPr>
      </w:pPr>
      <w:bookmarkStart w:id="51" w:name="_Toc394462824"/>
      <w:bookmarkStart w:id="52" w:name="_Toc396944213"/>
      <w:r w:rsidRPr="007F6C40">
        <w:rPr>
          <w:i/>
          <w:sz w:val="24"/>
          <w:szCs w:val="24"/>
          <w:lang w:val="nl-NL"/>
        </w:rPr>
        <w:t xml:space="preserve">4.1.1 Financiële </w:t>
      </w:r>
      <w:r w:rsidR="00457676" w:rsidRPr="007F6C40">
        <w:rPr>
          <w:i/>
          <w:sz w:val="24"/>
          <w:szCs w:val="24"/>
          <w:lang w:val="nl-NL"/>
        </w:rPr>
        <w:t>prestatiemaatstaven</w:t>
      </w:r>
      <w:bookmarkEnd w:id="51"/>
      <w:bookmarkEnd w:id="52"/>
    </w:p>
    <w:p w:rsidR="00881F6D" w:rsidRPr="007B5549" w:rsidRDefault="00192BEB" w:rsidP="007B5549">
      <w:pPr>
        <w:pStyle w:val="Heading4"/>
        <w:numPr>
          <w:ilvl w:val="0"/>
          <w:numId w:val="0"/>
        </w:numPr>
        <w:rPr>
          <w:sz w:val="22"/>
          <w:szCs w:val="22"/>
          <w:lang w:val="nl-NL"/>
        </w:rPr>
      </w:pPr>
      <w:bookmarkStart w:id="53" w:name="_Toc394549751"/>
      <w:bookmarkStart w:id="54" w:name="_Toc395572321"/>
      <w:bookmarkStart w:id="55" w:name="_Toc395572518"/>
      <w:bookmarkStart w:id="56" w:name="_Toc396944228"/>
      <w:r w:rsidRPr="007B5549">
        <w:rPr>
          <w:sz w:val="22"/>
          <w:szCs w:val="22"/>
          <w:lang w:val="nl-NL"/>
        </w:rPr>
        <w:t xml:space="preserve">Tabel </w:t>
      </w:r>
      <w:r w:rsidR="00CC25CE" w:rsidRPr="007B5549">
        <w:rPr>
          <w:sz w:val="22"/>
          <w:szCs w:val="22"/>
          <w:lang w:val="nl-NL"/>
        </w:rPr>
        <w:t>1</w:t>
      </w:r>
      <w:r w:rsidRPr="007B5549">
        <w:rPr>
          <w:sz w:val="22"/>
          <w:szCs w:val="22"/>
          <w:lang w:val="nl-NL"/>
        </w:rPr>
        <w:t>:</w:t>
      </w:r>
      <w:r w:rsidR="00527817" w:rsidRPr="007B5549">
        <w:rPr>
          <w:sz w:val="22"/>
          <w:szCs w:val="22"/>
          <w:lang w:val="nl-NL"/>
        </w:rPr>
        <w:t xml:space="preserve"> Statistieken rentabiliteit eigen vermogen</w:t>
      </w:r>
      <w:bookmarkEnd w:id="53"/>
      <w:bookmarkEnd w:id="54"/>
      <w:bookmarkEnd w:id="55"/>
      <w:bookmarkEnd w:id="56"/>
    </w:p>
    <w:tbl>
      <w:tblPr>
        <w:tblStyle w:val="TableGrid"/>
        <w:tblW w:w="10014" w:type="dxa"/>
        <w:tblLook w:val="01E0"/>
      </w:tblPr>
      <w:tblGrid>
        <w:gridCol w:w="1577"/>
        <w:gridCol w:w="772"/>
        <w:gridCol w:w="772"/>
        <w:gridCol w:w="772"/>
        <w:gridCol w:w="772"/>
        <w:gridCol w:w="772"/>
        <w:gridCol w:w="772"/>
        <w:gridCol w:w="772"/>
        <w:gridCol w:w="772"/>
        <w:gridCol w:w="772"/>
        <w:gridCol w:w="772"/>
        <w:gridCol w:w="717"/>
      </w:tblGrid>
      <w:tr w:rsidR="00F749BB" w:rsidTr="00F749BB">
        <w:trPr>
          <w:trHeight w:val="252"/>
        </w:trPr>
        <w:tc>
          <w:tcPr>
            <w:tcW w:w="0" w:type="auto"/>
          </w:tcPr>
          <w:p w:rsidR="00265985" w:rsidRDefault="00265985" w:rsidP="00B730F6">
            <w:pPr>
              <w:rPr>
                <w:lang w:val="nl-NL"/>
              </w:rPr>
            </w:pPr>
          </w:p>
        </w:tc>
        <w:tc>
          <w:tcPr>
            <w:tcW w:w="0" w:type="auto"/>
          </w:tcPr>
          <w:p w:rsidR="00265985" w:rsidRDefault="00265985" w:rsidP="00265985">
            <w:pPr>
              <w:rPr>
                <w:lang w:val="nl-NL"/>
              </w:rPr>
            </w:pPr>
            <w:r>
              <w:rPr>
                <w:lang w:val="nl-NL"/>
              </w:rPr>
              <w:t>2002</w:t>
            </w:r>
          </w:p>
        </w:tc>
        <w:tc>
          <w:tcPr>
            <w:tcW w:w="0" w:type="auto"/>
          </w:tcPr>
          <w:p w:rsidR="00265985" w:rsidRDefault="00265985" w:rsidP="00265985">
            <w:pPr>
              <w:rPr>
                <w:lang w:val="nl-NL"/>
              </w:rPr>
            </w:pPr>
            <w:r>
              <w:rPr>
                <w:lang w:val="nl-NL"/>
              </w:rPr>
              <w:t>2003</w:t>
            </w:r>
          </w:p>
        </w:tc>
        <w:tc>
          <w:tcPr>
            <w:tcW w:w="0" w:type="auto"/>
          </w:tcPr>
          <w:p w:rsidR="00265985" w:rsidRDefault="00265985" w:rsidP="00265985">
            <w:pPr>
              <w:rPr>
                <w:lang w:val="nl-NL"/>
              </w:rPr>
            </w:pPr>
            <w:r>
              <w:rPr>
                <w:lang w:val="nl-NL"/>
              </w:rPr>
              <w:t>2004</w:t>
            </w:r>
          </w:p>
        </w:tc>
        <w:tc>
          <w:tcPr>
            <w:tcW w:w="0" w:type="auto"/>
          </w:tcPr>
          <w:p w:rsidR="00265985" w:rsidRDefault="00265985" w:rsidP="00265985">
            <w:pPr>
              <w:rPr>
                <w:lang w:val="nl-NL"/>
              </w:rPr>
            </w:pPr>
            <w:r>
              <w:rPr>
                <w:lang w:val="nl-NL"/>
              </w:rPr>
              <w:t>2005</w:t>
            </w:r>
          </w:p>
        </w:tc>
        <w:tc>
          <w:tcPr>
            <w:tcW w:w="0" w:type="auto"/>
          </w:tcPr>
          <w:p w:rsidR="00265985" w:rsidRDefault="00265985" w:rsidP="00265985">
            <w:pPr>
              <w:rPr>
                <w:lang w:val="nl-NL"/>
              </w:rPr>
            </w:pPr>
            <w:r>
              <w:rPr>
                <w:lang w:val="nl-NL"/>
              </w:rPr>
              <w:t>2006</w:t>
            </w:r>
          </w:p>
        </w:tc>
        <w:tc>
          <w:tcPr>
            <w:tcW w:w="0" w:type="auto"/>
          </w:tcPr>
          <w:p w:rsidR="00265985" w:rsidRDefault="00265985" w:rsidP="00265985">
            <w:pPr>
              <w:rPr>
                <w:lang w:val="nl-NL"/>
              </w:rPr>
            </w:pPr>
            <w:r>
              <w:rPr>
                <w:lang w:val="nl-NL"/>
              </w:rPr>
              <w:t>2007</w:t>
            </w:r>
          </w:p>
        </w:tc>
        <w:tc>
          <w:tcPr>
            <w:tcW w:w="0" w:type="auto"/>
          </w:tcPr>
          <w:p w:rsidR="00265985" w:rsidRDefault="00265985" w:rsidP="00265985">
            <w:pPr>
              <w:rPr>
                <w:lang w:val="nl-NL"/>
              </w:rPr>
            </w:pPr>
            <w:r>
              <w:rPr>
                <w:lang w:val="nl-NL"/>
              </w:rPr>
              <w:t>2008</w:t>
            </w:r>
          </w:p>
        </w:tc>
        <w:tc>
          <w:tcPr>
            <w:tcW w:w="0" w:type="auto"/>
          </w:tcPr>
          <w:p w:rsidR="00265985" w:rsidRDefault="00265985" w:rsidP="00265985">
            <w:pPr>
              <w:rPr>
                <w:lang w:val="nl-NL"/>
              </w:rPr>
            </w:pPr>
            <w:r>
              <w:rPr>
                <w:lang w:val="nl-NL"/>
              </w:rPr>
              <w:t>2009</w:t>
            </w:r>
          </w:p>
        </w:tc>
        <w:tc>
          <w:tcPr>
            <w:tcW w:w="0" w:type="auto"/>
          </w:tcPr>
          <w:p w:rsidR="00265985" w:rsidRDefault="00265985" w:rsidP="00265985">
            <w:pPr>
              <w:rPr>
                <w:lang w:val="nl-NL"/>
              </w:rPr>
            </w:pPr>
            <w:r>
              <w:rPr>
                <w:lang w:val="nl-NL"/>
              </w:rPr>
              <w:t>2010</w:t>
            </w:r>
          </w:p>
        </w:tc>
        <w:tc>
          <w:tcPr>
            <w:tcW w:w="0" w:type="auto"/>
          </w:tcPr>
          <w:p w:rsidR="00265985" w:rsidRDefault="00265985" w:rsidP="00265985">
            <w:pPr>
              <w:rPr>
                <w:lang w:val="nl-NL"/>
              </w:rPr>
            </w:pPr>
            <w:r>
              <w:rPr>
                <w:lang w:val="nl-NL"/>
              </w:rPr>
              <w:t>2011</w:t>
            </w:r>
          </w:p>
        </w:tc>
        <w:tc>
          <w:tcPr>
            <w:tcW w:w="717" w:type="dxa"/>
          </w:tcPr>
          <w:p w:rsidR="00265985" w:rsidRDefault="00265985" w:rsidP="00265985">
            <w:pPr>
              <w:rPr>
                <w:lang w:val="nl-NL"/>
              </w:rPr>
            </w:pPr>
            <w:r>
              <w:rPr>
                <w:lang w:val="nl-NL"/>
              </w:rPr>
              <w:t>2012</w:t>
            </w:r>
          </w:p>
        </w:tc>
      </w:tr>
      <w:tr w:rsidR="00F749BB" w:rsidTr="00F749BB">
        <w:trPr>
          <w:trHeight w:val="236"/>
        </w:trPr>
        <w:tc>
          <w:tcPr>
            <w:tcW w:w="0" w:type="auto"/>
          </w:tcPr>
          <w:p w:rsidR="00265985" w:rsidRDefault="00265985" w:rsidP="00B730F6">
            <w:pPr>
              <w:rPr>
                <w:lang w:val="nl-NL"/>
              </w:rPr>
            </w:pPr>
            <w:r>
              <w:rPr>
                <w:lang w:val="nl-NL"/>
              </w:rPr>
              <w:t>Gemiddelde</w:t>
            </w:r>
          </w:p>
        </w:tc>
        <w:tc>
          <w:tcPr>
            <w:tcW w:w="0" w:type="auto"/>
            <w:vAlign w:val="center"/>
          </w:tcPr>
          <w:p w:rsidR="00265985" w:rsidRPr="00244F91" w:rsidRDefault="00265985" w:rsidP="00265985">
            <w:pPr>
              <w:rPr>
                <w:szCs w:val="22"/>
              </w:rPr>
            </w:pPr>
            <w:r w:rsidRPr="00244F91">
              <w:rPr>
                <w:szCs w:val="22"/>
              </w:rPr>
              <w:t>7,59</w:t>
            </w:r>
          </w:p>
        </w:tc>
        <w:tc>
          <w:tcPr>
            <w:tcW w:w="0" w:type="auto"/>
            <w:vAlign w:val="center"/>
          </w:tcPr>
          <w:p w:rsidR="00265985" w:rsidRPr="00244F91" w:rsidRDefault="00265985" w:rsidP="00265985">
            <w:pPr>
              <w:rPr>
                <w:szCs w:val="22"/>
              </w:rPr>
            </w:pPr>
            <w:r w:rsidRPr="00244F91">
              <w:rPr>
                <w:szCs w:val="22"/>
              </w:rPr>
              <w:t>9,29</w:t>
            </w:r>
          </w:p>
        </w:tc>
        <w:tc>
          <w:tcPr>
            <w:tcW w:w="0" w:type="auto"/>
            <w:vAlign w:val="center"/>
          </w:tcPr>
          <w:p w:rsidR="00265985" w:rsidRPr="00244F91" w:rsidRDefault="00265985" w:rsidP="00265985">
            <w:pPr>
              <w:rPr>
                <w:szCs w:val="22"/>
              </w:rPr>
            </w:pPr>
            <w:r w:rsidRPr="00244F91">
              <w:rPr>
                <w:szCs w:val="22"/>
              </w:rPr>
              <w:t>16,89</w:t>
            </w:r>
          </w:p>
        </w:tc>
        <w:tc>
          <w:tcPr>
            <w:tcW w:w="0" w:type="auto"/>
            <w:vAlign w:val="center"/>
          </w:tcPr>
          <w:p w:rsidR="00265985" w:rsidRPr="00244F91" w:rsidRDefault="00265985" w:rsidP="00265985">
            <w:pPr>
              <w:rPr>
                <w:szCs w:val="22"/>
              </w:rPr>
            </w:pPr>
            <w:r w:rsidRPr="00244F91">
              <w:rPr>
                <w:szCs w:val="22"/>
              </w:rPr>
              <w:t>19,33</w:t>
            </w:r>
          </w:p>
        </w:tc>
        <w:tc>
          <w:tcPr>
            <w:tcW w:w="0" w:type="auto"/>
            <w:vAlign w:val="center"/>
          </w:tcPr>
          <w:p w:rsidR="00265985" w:rsidRPr="00244F91" w:rsidRDefault="00265985" w:rsidP="00265985">
            <w:pPr>
              <w:rPr>
                <w:szCs w:val="22"/>
              </w:rPr>
            </w:pPr>
            <w:r w:rsidRPr="00244F91">
              <w:rPr>
                <w:szCs w:val="22"/>
              </w:rPr>
              <w:t>21,40</w:t>
            </w:r>
          </w:p>
        </w:tc>
        <w:tc>
          <w:tcPr>
            <w:tcW w:w="0" w:type="auto"/>
            <w:vAlign w:val="center"/>
          </w:tcPr>
          <w:p w:rsidR="00265985" w:rsidRPr="00244F91" w:rsidRDefault="00265985" w:rsidP="00265985">
            <w:pPr>
              <w:rPr>
                <w:szCs w:val="22"/>
              </w:rPr>
            </w:pPr>
            <w:r w:rsidRPr="00244F91">
              <w:rPr>
                <w:szCs w:val="22"/>
              </w:rPr>
              <w:t>23,78</w:t>
            </w:r>
          </w:p>
        </w:tc>
        <w:tc>
          <w:tcPr>
            <w:tcW w:w="0" w:type="auto"/>
            <w:vAlign w:val="center"/>
          </w:tcPr>
          <w:p w:rsidR="00265985" w:rsidRPr="00244F91" w:rsidRDefault="00265985" w:rsidP="00265985">
            <w:pPr>
              <w:rPr>
                <w:szCs w:val="22"/>
              </w:rPr>
            </w:pPr>
            <w:r w:rsidRPr="00244F91">
              <w:rPr>
                <w:szCs w:val="22"/>
              </w:rPr>
              <w:t>23,37</w:t>
            </w:r>
          </w:p>
        </w:tc>
        <w:tc>
          <w:tcPr>
            <w:tcW w:w="0" w:type="auto"/>
            <w:vAlign w:val="center"/>
          </w:tcPr>
          <w:p w:rsidR="00265985" w:rsidRPr="00244F91" w:rsidRDefault="00265985" w:rsidP="00265985">
            <w:pPr>
              <w:rPr>
                <w:szCs w:val="22"/>
              </w:rPr>
            </w:pPr>
            <w:r w:rsidRPr="00244F91">
              <w:rPr>
                <w:szCs w:val="22"/>
              </w:rPr>
              <w:t>19,64</w:t>
            </w:r>
          </w:p>
        </w:tc>
        <w:tc>
          <w:tcPr>
            <w:tcW w:w="0" w:type="auto"/>
            <w:vAlign w:val="center"/>
          </w:tcPr>
          <w:p w:rsidR="00265985" w:rsidRPr="00244F91" w:rsidRDefault="00265985" w:rsidP="00265985">
            <w:pPr>
              <w:rPr>
                <w:szCs w:val="22"/>
              </w:rPr>
            </w:pPr>
            <w:r w:rsidRPr="00244F91">
              <w:rPr>
                <w:szCs w:val="22"/>
              </w:rPr>
              <w:t>18,40</w:t>
            </w:r>
          </w:p>
        </w:tc>
        <w:tc>
          <w:tcPr>
            <w:tcW w:w="0" w:type="auto"/>
            <w:vAlign w:val="center"/>
          </w:tcPr>
          <w:p w:rsidR="00265985" w:rsidRPr="00244F91" w:rsidRDefault="00265985" w:rsidP="00265985">
            <w:pPr>
              <w:rPr>
                <w:szCs w:val="22"/>
              </w:rPr>
            </w:pPr>
            <w:r w:rsidRPr="00244F91">
              <w:rPr>
                <w:szCs w:val="22"/>
              </w:rPr>
              <w:t>10,40</w:t>
            </w:r>
          </w:p>
        </w:tc>
        <w:tc>
          <w:tcPr>
            <w:tcW w:w="717" w:type="dxa"/>
            <w:vAlign w:val="center"/>
          </w:tcPr>
          <w:p w:rsidR="00265985" w:rsidRPr="00244F91" w:rsidRDefault="00265985" w:rsidP="00265985">
            <w:pPr>
              <w:rPr>
                <w:szCs w:val="22"/>
              </w:rPr>
            </w:pPr>
            <w:r w:rsidRPr="00244F91">
              <w:rPr>
                <w:szCs w:val="22"/>
              </w:rPr>
              <w:t>6,02</w:t>
            </w:r>
          </w:p>
        </w:tc>
      </w:tr>
      <w:tr w:rsidR="00F749BB" w:rsidTr="00F749BB">
        <w:trPr>
          <w:trHeight w:val="252"/>
        </w:trPr>
        <w:tc>
          <w:tcPr>
            <w:tcW w:w="0" w:type="auto"/>
          </w:tcPr>
          <w:p w:rsidR="00265985" w:rsidRDefault="00265985" w:rsidP="00B730F6">
            <w:pPr>
              <w:rPr>
                <w:lang w:val="nl-NL"/>
              </w:rPr>
            </w:pPr>
            <w:r>
              <w:rPr>
                <w:lang w:val="nl-NL"/>
              </w:rPr>
              <w:t>Mediaan</w:t>
            </w:r>
          </w:p>
        </w:tc>
        <w:tc>
          <w:tcPr>
            <w:tcW w:w="0" w:type="auto"/>
            <w:vAlign w:val="center"/>
          </w:tcPr>
          <w:p w:rsidR="00265985" w:rsidRPr="00244F91" w:rsidRDefault="00265985" w:rsidP="00265985">
            <w:pPr>
              <w:rPr>
                <w:szCs w:val="22"/>
              </w:rPr>
            </w:pPr>
            <w:r w:rsidRPr="00244F91">
              <w:rPr>
                <w:szCs w:val="22"/>
              </w:rPr>
              <w:t>9,65</w:t>
            </w:r>
          </w:p>
        </w:tc>
        <w:tc>
          <w:tcPr>
            <w:tcW w:w="0" w:type="auto"/>
            <w:vAlign w:val="center"/>
          </w:tcPr>
          <w:p w:rsidR="00265985" w:rsidRPr="00244F91" w:rsidRDefault="00265985" w:rsidP="00265985">
            <w:pPr>
              <w:rPr>
                <w:szCs w:val="22"/>
              </w:rPr>
            </w:pPr>
            <w:r w:rsidRPr="00244F91">
              <w:rPr>
                <w:szCs w:val="22"/>
              </w:rPr>
              <w:t>11,26</w:t>
            </w:r>
          </w:p>
        </w:tc>
        <w:tc>
          <w:tcPr>
            <w:tcW w:w="0" w:type="auto"/>
            <w:vAlign w:val="center"/>
          </w:tcPr>
          <w:p w:rsidR="00265985" w:rsidRPr="00244F91" w:rsidRDefault="00265985" w:rsidP="00265985">
            <w:pPr>
              <w:rPr>
                <w:szCs w:val="22"/>
              </w:rPr>
            </w:pPr>
            <w:r w:rsidRPr="00244F91">
              <w:rPr>
                <w:szCs w:val="22"/>
              </w:rPr>
              <w:t>14,37</w:t>
            </w:r>
          </w:p>
        </w:tc>
        <w:tc>
          <w:tcPr>
            <w:tcW w:w="0" w:type="auto"/>
            <w:vAlign w:val="center"/>
          </w:tcPr>
          <w:p w:rsidR="00265985" w:rsidRPr="00244F91" w:rsidRDefault="00265985" w:rsidP="00265985">
            <w:pPr>
              <w:rPr>
                <w:szCs w:val="22"/>
              </w:rPr>
            </w:pPr>
            <w:r w:rsidRPr="00244F91">
              <w:rPr>
                <w:szCs w:val="22"/>
              </w:rPr>
              <w:t>15,99</w:t>
            </w:r>
          </w:p>
        </w:tc>
        <w:tc>
          <w:tcPr>
            <w:tcW w:w="0" w:type="auto"/>
            <w:vAlign w:val="center"/>
          </w:tcPr>
          <w:p w:rsidR="00265985" w:rsidRPr="00244F91" w:rsidRDefault="00265985" w:rsidP="00265985">
            <w:pPr>
              <w:rPr>
                <w:szCs w:val="22"/>
              </w:rPr>
            </w:pPr>
            <w:r w:rsidRPr="00244F91">
              <w:rPr>
                <w:szCs w:val="22"/>
              </w:rPr>
              <w:t>17,55</w:t>
            </w:r>
          </w:p>
        </w:tc>
        <w:tc>
          <w:tcPr>
            <w:tcW w:w="0" w:type="auto"/>
            <w:vAlign w:val="center"/>
          </w:tcPr>
          <w:p w:rsidR="00265985" w:rsidRPr="00244F91" w:rsidRDefault="00265985" w:rsidP="00265985">
            <w:pPr>
              <w:rPr>
                <w:szCs w:val="22"/>
              </w:rPr>
            </w:pPr>
            <w:r w:rsidRPr="00244F91">
              <w:rPr>
                <w:szCs w:val="22"/>
              </w:rPr>
              <w:t>20,69</w:t>
            </w:r>
          </w:p>
        </w:tc>
        <w:tc>
          <w:tcPr>
            <w:tcW w:w="0" w:type="auto"/>
            <w:vAlign w:val="center"/>
          </w:tcPr>
          <w:p w:rsidR="00265985" w:rsidRPr="00244F91" w:rsidRDefault="00265985" w:rsidP="00265985">
            <w:pPr>
              <w:rPr>
                <w:szCs w:val="22"/>
              </w:rPr>
            </w:pPr>
            <w:r w:rsidRPr="00244F91">
              <w:rPr>
                <w:szCs w:val="22"/>
              </w:rPr>
              <w:t>19,26</w:t>
            </w:r>
          </w:p>
        </w:tc>
        <w:tc>
          <w:tcPr>
            <w:tcW w:w="0" w:type="auto"/>
            <w:vAlign w:val="center"/>
          </w:tcPr>
          <w:p w:rsidR="00265985" w:rsidRPr="00244F91" w:rsidRDefault="00265985" w:rsidP="00265985">
            <w:pPr>
              <w:rPr>
                <w:szCs w:val="22"/>
              </w:rPr>
            </w:pPr>
            <w:r w:rsidRPr="00244F91">
              <w:rPr>
                <w:szCs w:val="22"/>
              </w:rPr>
              <w:t>15,83</w:t>
            </w:r>
          </w:p>
        </w:tc>
        <w:tc>
          <w:tcPr>
            <w:tcW w:w="0" w:type="auto"/>
            <w:vAlign w:val="center"/>
          </w:tcPr>
          <w:p w:rsidR="00265985" w:rsidRPr="00244F91" w:rsidRDefault="00265985" w:rsidP="00265985">
            <w:pPr>
              <w:rPr>
                <w:szCs w:val="22"/>
              </w:rPr>
            </w:pPr>
            <w:r w:rsidRPr="00244F91">
              <w:rPr>
                <w:szCs w:val="22"/>
              </w:rPr>
              <w:t>16,</w:t>
            </w:r>
            <w:r>
              <w:rPr>
                <w:szCs w:val="22"/>
              </w:rPr>
              <w:t>19</w:t>
            </w:r>
          </w:p>
        </w:tc>
        <w:tc>
          <w:tcPr>
            <w:tcW w:w="0" w:type="auto"/>
            <w:vAlign w:val="center"/>
          </w:tcPr>
          <w:p w:rsidR="00265985" w:rsidRPr="00244F91" w:rsidRDefault="00265985" w:rsidP="00265985">
            <w:pPr>
              <w:rPr>
                <w:szCs w:val="22"/>
              </w:rPr>
            </w:pPr>
            <w:r w:rsidRPr="00244F91">
              <w:rPr>
                <w:szCs w:val="22"/>
              </w:rPr>
              <w:t>11,27</w:t>
            </w:r>
          </w:p>
        </w:tc>
        <w:tc>
          <w:tcPr>
            <w:tcW w:w="717" w:type="dxa"/>
            <w:vAlign w:val="center"/>
          </w:tcPr>
          <w:p w:rsidR="00265985" w:rsidRPr="00244F91" w:rsidRDefault="00265985" w:rsidP="00265985">
            <w:pPr>
              <w:rPr>
                <w:szCs w:val="22"/>
              </w:rPr>
            </w:pPr>
            <w:r w:rsidRPr="00244F91">
              <w:rPr>
                <w:szCs w:val="22"/>
              </w:rPr>
              <w:t>8,26</w:t>
            </w:r>
          </w:p>
        </w:tc>
      </w:tr>
      <w:tr w:rsidR="00F749BB" w:rsidTr="00F749BB">
        <w:trPr>
          <w:trHeight w:val="252"/>
        </w:trPr>
        <w:tc>
          <w:tcPr>
            <w:tcW w:w="0" w:type="auto"/>
          </w:tcPr>
          <w:p w:rsidR="00265985" w:rsidRDefault="00265985" w:rsidP="00B730F6">
            <w:pPr>
              <w:rPr>
                <w:lang w:val="nl-NL"/>
              </w:rPr>
            </w:pPr>
            <w:r>
              <w:rPr>
                <w:lang w:val="nl-NL"/>
              </w:rPr>
              <w:t>Scheefheid</w:t>
            </w:r>
          </w:p>
        </w:tc>
        <w:tc>
          <w:tcPr>
            <w:tcW w:w="0" w:type="auto"/>
            <w:vAlign w:val="center"/>
          </w:tcPr>
          <w:p w:rsidR="00265985" w:rsidRPr="00244F91" w:rsidRDefault="002B21EB" w:rsidP="00265985">
            <w:pPr>
              <w:rPr>
                <w:szCs w:val="22"/>
              </w:rPr>
            </w:pPr>
            <w:r>
              <w:rPr>
                <w:lang w:val="nl-NL"/>
              </w:rPr>
              <w:t>–</w:t>
            </w:r>
            <w:r w:rsidR="00265985" w:rsidRPr="00244F91">
              <w:rPr>
                <w:szCs w:val="22"/>
              </w:rPr>
              <w:t>1,10</w:t>
            </w:r>
          </w:p>
        </w:tc>
        <w:tc>
          <w:tcPr>
            <w:tcW w:w="0" w:type="auto"/>
            <w:vAlign w:val="center"/>
          </w:tcPr>
          <w:p w:rsidR="00265985" w:rsidRPr="00244F91" w:rsidRDefault="00443E86" w:rsidP="00265985">
            <w:pPr>
              <w:rPr>
                <w:szCs w:val="22"/>
              </w:rPr>
            </w:pPr>
            <w:r>
              <w:rPr>
                <w:lang w:val="nl-NL"/>
              </w:rPr>
              <w:t>–</w:t>
            </w:r>
            <w:r w:rsidR="00265985" w:rsidRPr="00244F91">
              <w:rPr>
                <w:szCs w:val="22"/>
              </w:rPr>
              <w:t>3,66</w:t>
            </w:r>
          </w:p>
        </w:tc>
        <w:tc>
          <w:tcPr>
            <w:tcW w:w="0" w:type="auto"/>
            <w:vAlign w:val="center"/>
          </w:tcPr>
          <w:p w:rsidR="00265985" w:rsidRPr="00244F91" w:rsidRDefault="00C500E5" w:rsidP="00265985">
            <w:pPr>
              <w:rPr>
                <w:szCs w:val="22"/>
              </w:rPr>
            </w:pPr>
            <w:r>
              <w:rPr>
                <w:szCs w:val="22"/>
              </w:rPr>
              <w:t>0</w:t>
            </w:r>
            <w:r w:rsidR="00265985" w:rsidRPr="00244F91">
              <w:rPr>
                <w:szCs w:val="22"/>
              </w:rPr>
              <w:t>,24</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265985" w:rsidP="00265985">
            <w:pPr>
              <w:rPr>
                <w:szCs w:val="22"/>
              </w:rPr>
            </w:pPr>
            <w:r w:rsidRPr="00244F91">
              <w:rPr>
                <w:szCs w:val="22"/>
              </w:rPr>
              <w:t>1,46</w:t>
            </w:r>
          </w:p>
        </w:tc>
        <w:tc>
          <w:tcPr>
            <w:tcW w:w="0" w:type="auto"/>
            <w:vAlign w:val="center"/>
          </w:tcPr>
          <w:p w:rsidR="00265985" w:rsidRPr="00244F91" w:rsidRDefault="00C500E5" w:rsidP="00265985">
            <w:pPr>
              <w:rPr>
                <w:szCs w:val="22"/>
              </w:rPr>
            </w:pPr>
            <w:r>
              <w:rPr>
                <w:szCs w:val="22"/>
              </w:rPr>
              <w:t>0</w:t>
            </w:r>
            <w:r w:rsidR="00265985" w:rsidRPr="00244F91">
              <w:rPr>
                <w:szCs w:val="22"/>
              </w:rPr>
              <w:t>,86</w:t>
            </w:r>
          </w:p>
        </w:tc>
        <w:tc>
          <w:tcPr>
            <w:tcW w:w="0" w:type="auto"/>
            <w:vAlign w:val="center"/>
          </w:tcPr>
          <w:p w:rsidR="00265985" w:rsidRPr="00244F91" w:rsidRDefault="00265985" w:rsidP="00265985">
            <w:pPr>
              <w:rPr>
                <w:szCs w:val="22"/>
              </w:rPr>
            </w:pPr>
            <w:r w:rsidRPr="00244F91">
              <w:rPr>
                <w:szCs w:val="22"/>
              </w:rPr>
              <w:t>1,64</w:t>
            </w:r>
          </w:p>
        </w:tc>
        <w:tc>
          <w:tcPr>
            <w:tcW w:w="0" w:type="auto"/>
            <w:vAlign w:val="center"/>
          </w:tcPr>
          <w:p w:rsidR="00265985" w:rsidRPr="00244F91" w:rsidRDefault="00C500E5" w:rsidP="00265985">
            <w:pPr>
              <w:rPr>
                <w:szCs w:val="22"/>
              </w:rPr>
            </w:pPr>
            <w:r>
              <w:rPr>
                <w:szCs w:val="22"/>
              </w:rPr>
              <w:t>0</w:t>
            </w:r>
            <w:r w:rsidR="00265985" w:rsidRPr="00244F91">
              <w:rPr>
                <w:szCs w:val="22"/>
              </w:rPr>
              <w:t>,83</w:t>
            </w:r>
          </w:p>
        </w:tc>
        <w:tc>
          <w:tcPr>
            <w:tcW w:w="0" w:type="auto"/>
            <w:vAlign w:val="center"/>
          </w:tcPr>
          <w:p w:rsidR="00265985" w:rsidRPr="00244F91" w:rsidRDefault="00C500E5" w:rsidP="00265985">
            <w:pPr>
              <w:rPr>
                <w:szCs w:val="22"/>
              </w:rPr>
            </w:pPr>
            <w:r>
              <w:rPr>
                <w:szCs w:val="22"/>
              </w:rPr>
              <w:t>0</w:t>
            </w:r>
            <w:r w:rsidR="00265985" w:rsidRPr="00244F91">
              <w:rPr>
                <w:szCs w:val="22"/>
              </w:rPr>
              <w:t>,64</w:t>
            </w:r>
          </w:p>
        </w:tc>
        <w:tc>
          <w:tcPr>
            <w:tcW w:w="0" w:type="auto"/>
            <w:vAlign w:val="center"/>
          </w:tcPr>
          <w:p w:rsidR="00265985" w:rsidRPr="00244F91" w:rsidRDefault="002B21EB" w:rsidP="00265985">
            <w:pPr>
              <w:rPr>
                <w:szCs w:val="22"/>
              </w:rPr>
            </w:pPr>
            <w:r>
              <w:rPr>
                <w:lang w:val="nl-NL"/>
              </w:rPr>
              <w:t>–</w:t>
            </w:r>
            <w:r w:rsidR="00C500E5">
              <w:rPr>
                <w:szCs w:val="22"/>
              </w:rPr>
              <w:t>0</w:t>
            </w:r>
            <w:r w:rsidR="00265985" w:rsidRPr="00244F91">
              <w:rPr>
                <w:szCs w:val="22"/>
              </w:rPr>
              <w:t>,86</w:t>
            </w:r>
          </w:p>
        </w:tc>
        <w:tc>
          <w:tcPr>
            <w:tcW w:w="717" w:type="dxa"/>
            <w:vAlign w:val="center"/>
          </w:tcPr>
          <w:p w:rsidR="00265985" w:rsidRPr="00244F91" w:rsidRDefault="002B21EB" w:rsidP="00265985">
            <w:pPr>
              <w:rPr>
                <w:szCs w:val="22"/>
              </w:rPr>
            </w:pPr>
            <w:r>
              <w:rPr>
                <w:lang w:val="nl-NL"/>
              </w:rPr>
              <w:t>–</w:t>
            </w:r>
            <w:r w:rsidR="00265985" w:rsidRPr="00244F91">
              <w:rPr>
                <w:szCs w:val="22"/>
              </w:rPr>
              <w:t>1,11</w:t>
            </w:r>
          </w:p>
        </w:tc>
      </w:tr>
      <w:tr w:rsidR="00F749BB" w:rsidTr="00F749BB">
        <w:trPr>
          <w:trHeight w:val="488"/>
        </w:trPr>
        <w:tc>
          <w:tcPr>
            <w:tcW w:w="0" w:type="auto"/>
          </w:tcPr>
          <w:p w:rsidR="00F749BB" w:rsidRDefault="00265985" w:rsidP="00B730F6">
            <w:pPr>
              <w:rPr>
                <w:lang w:val="nl-NL"/>
              </w:rPr>
            </w:pPr>
            <w:r>
              <w:rPr>
                <w:lang w:val="nl-NL"/>
              </w:rPr>
              <w:t xml:space="preserve">Standaardfout </w:t>
            </w:r>
          </w:p>
          <w:p w:rsidR="00265985" w:rsidRDefault="00265985" w:rsidP="00B730F6">
            <w:pPr>
              <w:rPr>
                <w:lang w:val="nl-NL"/>
              </w:rPr>
            </w:pPr>
            <w:r>
              <w:rPr>
                <w:lang w:val="nl-NL"/>
              </w:rPr>
              <w:t>scheefheid</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0" w:type="auto"/>
            <w:vAlign w:val="center"/>
          </w:tcPr>
          <w:p w:rsidR="00265985" w:rsidRPr="00244F91" w:rsidRDefault="00C500E5" w:rsidP="00265985">
            <w:pPr>
              <w:rPr>
                <w:szCs w:val="22"/>
              </w:rPr>
            </w:pPr>
            <w:r>
              <w:rPr>
                <w:szCs w:val="22"/>
              </w:rPr>
              <w:t>0</w:t>
            </w:r>
            <w:r w:rsidR="00265985" w:rsidRPr="00244F91">
              <w:rPr>
                <w:szCs w:val="22"/>
              </w:rPr>
              <w:t>,34</w:t>
            </w:r>
          </w:p>
        </w:tc>
        <w:tc>
          <w:tcPr>
            <w:tcW w:w="717" w:type="dxa"/>
            <w:vAlign w:val="center"/>
          </w:tcPr>
          <w:p w:rsidR="00265985" w:rsidRPr="00244F91" w:rsidRDefault="00C500E5" w:rsidP="00265985">
            <w:pPr>
              <w:rPr>
                <w:szCs w:val="22"/>
              </w:rPr>
            </w:pPr>
            <w:r>
              <w:rPr>
                <w:szCs w:val="22"/>
              </w:rPr>
              <w:t>0</w:t>
            </w:r>
            <w:r w:rsidR="00265985" w:rsidRPr="00244F91">
              <w:rPr>
                <w:szCs w:val="22"/>
              </w:rPr>
              <w:t>,34</w:t>
            </w:r>
          </w:p>
        </w:tc>
      </w:tr>
      <w:tr w:rsidR="00F749BB" w:rsidTr="00F749BB">
        <w:trPr>
          <w:trHeight w:val="252"/>
        </w:trPr>
        <w:tc>
          <w:tcPr>
            <w:tcW w:w="0" w:type="auto"/>
          </w:tcPr>
          <w:p w:rsidR="00265985" w:rsidRDefault="00265985" w:rsidP="00B730F6">
            <w:pPr>
              <w:rPr>
                <w:lang w:val="nl-NL"/>
              </w:rPr>
            </w:pPr>
            <w:r>
              <w:rPr>
                <w:lang w:val="nl-NL"/>
              </w:rPr>
              <w:t>Platheid</w:t>
            </w:r>
          </w:p>
        </w:tc>
        <w:tc>
          <w:tcPr>
            <w:tcW w:w="0" w:type="auto"/>
            <w:vAlign w:val="center"/>
          </w:tcPr>
          <w:p w:rsidR="00265985" w:rsidRPr="00244F91" w:rsidRDefault="00265985" w:rsidP="00265985">
            <w:pPr>
              <w:rPr>
                <w:szCs w:val="22"/>
              </w:rPr>
            </w:pPr>
            <w:r w:rsidRPr="00244F91">
              <w:rPr>
                <w:szCs w:val="22"/>
              </w:rPr>
              <w:t>3,06</w:t>
            </w:r>
          </w:p>
        </w:tc>
        <w:tc>
          <w:tcPr>
            <w:tcW w:w="0" w:type="auto"/>
            <w:vAlign w:val="center"/>
          </w:tcPr>
          <w:p w:rsidR="00265985" w:rsidRPr="00244F91" w:rsidRDefault="00265985" w:rsidP="00265985">
            <w:pPr>
              <w:rPr>
                <w:szCs w:val="22"/>
              </w:rPr>
            </w:pPr>
            <w:r w:rsidRPr="00244F91">
              <w:rPr>
                <w:szCs w:val="22"/>
              </w:rPr>
              <w:t>19,92</w:t>
            </w:r>
          </w:p>
        </w:tc>
        <w:tc>
          <w:tcPr>
            <w:tcW w:w="0" w:type="auto"/>
            <w:vAlign w:val="center"/>
          </w:tcPr>
          <w:p w:rsidR="00265985" w:rsidRPr="00244F91" w:rsidRDefault="00265985" w:rsidP="00265985">
            <w:pPr>
              <w:rPr>
                <w:szCs w:val="22"/>
              </w:rPr>
            </w:pPr>
            <w:r w:rsidRPr="00244F91">
              <w:rPr>
                <w:szCs w:val="22"/>
              </w:rPr>
              <w:t>1,43</w:t>
            </w:r>
          </w:p>
        </w:tc>
        <w:tc>
          <w:tcPr>
            <w:tcW w:w="0" w:type="auto"/>
            <w:vAlign w:val="center"/>
          </w:tcPr>
          <w:p w:rsidR="00265985" w:rsidRPr="00244F91" w:rsidRDefault="00265985" w:rsidP="00265985">
            <w:pPr>
              <w:rPr>
                <w:szCs w:val="22"/>
              </w:rPr>
            </w:pPr>
            <w:r w:rsidRPr="00244F91">
              <w:rPr>
                <w:szCs w:val="22"/>
              </w:rPr>
              <w:t>3,17</w:t>
            </w:r>
          </w:p>
        </w:tc>
        <w:tc>
          <w:tcPr>
            <w:tcW w:w="0" w:type="auto"/>
            <w:vAlign w:val="center"/>
          </w:tcPr>
          <w:p w:rsidR="00265985" w:rsidRPr="00244F91" w:rsidRDefault="00265985" w:rsidP="00265985">
            <w:pPr>
              <w:rPr>
                <w:szCs w:val="22"/>
              </w:rPr>
            </w:pPr>
            <w:r w:rsidRPr="00244F91">
              <w:rPr>
                <w:szCs w:val="22"/>
              </w:rPr>
              <w:t>4,08</w:t>
            </w:r>
          </w:p>
        </w:tc>
        <w:tc>
          <w:tcPr>
            <w:tcW w:w="0" w:type="auto"/>
            <w:vAlign w:val="center"/>
          </w:tcPr>
          <w:p w:rsidR="00265985" w:rsidRPr="00244F91" w:rsidRDefault="00265985" w:rsidP="00265985">
            <w:pPr>
              <w:rPr>
                <w:szCs w:val="22"/>
              </w:rPr>
            </w:pPr>
            <w:r w:rsidRPr="00244F91">
              <w:rPr>
                <w:szCs w:val="22"/>
              </w:rPr>
              <w:t>3,07</w:t>
            </w:r>
          </w:p>
        </w:tc>
        <w:tc>
          <w:tcPr>
            <w:tcW w:w="0" w:type="auto"/>
            <w:vAlign w:val="center"/>
          </w:tcPr>
          <w:p w:rsidR="00265985" w:rsidRPr="00244F91" w:rsidRDefault="00265985" w:rsidP="00265985">
            <w:pPr>
              <w:rPr>
                <w:szCs w:val="22"/>
              </w:rPr>
            </w:pPr>
            <w:r w:rsidRPr="00244F91">
              <w:rPr>
                <w:szCs w:val="22"/>
              </w:rPr>
              <w:t>4,43</w:t>
            </w:r>
          </w:p>
        </w:tc>
        <w:tc>
          <w:tcPr>
            <w:tcW w:w="0" w:type="auto"/>
            <w:vAlign w:val="center"/>
          </w:tcPr>
          <w:p w:rsidR="00265985" w:rsidRPr="00244F91" w:rsidRDefault="00C500E5" w:rsidP="00265985">
            <w:pPr>
              <w:rPr>
                <w:szCs w:val="22"/>
              </w:rPr>
            </w:pPr>
            <w:r>
              <w:rPr>
                <w:szCs w:val="22"/>
              </w:rPr>
              <w:t>0</w:t>
            </w:r>
            <w:r w:rsidR="00265985" w:rsidRPr="00244F91">
              <w:rPr>
                <w:szCs w:val="22"/>
              </w:rPr>
              <w:t>,40</w:t>
            </w:r>
          </w:p>
        </w:tc>
        <w:tc>
          <w:tcPr>
            <w:tcW w:w="0" w:type="auto"/>
            <w:vAlign w:val="center"/>
          </w:tcPr>
          <w:p w:rsidR="00265985" w:rsidRPr="00244F91" w:rsidRDefault="00A766B6" w:rsidP="00265985">
            <w:pPr>
              <w:rPr>
                <w:szCs w:val="22"/>
              </w:rPr>
            </w:pPr>
            <w:r>
              <w:rPr>
                <w:lang w:val="nl-NL"/>
              </w:rPr>
              <w:t>–</w:t>
            </w:r>
            <w:r w:rsidR="00C500E5">
              <w:rPr>
                <w:szCs w:val="22"/>
              </w:rPr>
              <w:t>0</w:t>
            </w:r>
            <w:r w:rsidR="00265985" w:rsidRPr="00244F91">
              <w:rPr>
                <w:szCs w:val="22"/>
              </w:rPr>
              <w:t>,36</w:t>
            </w:r>
          </w:p>
        </w:tc>
        <w:tc>
          <w:tcPr>
            <w:tcW w:w="0" w:type="auto"/>
            <w:vAlign w:val="center"/>
          </w:tcPr>
          <w:p w:rsidR="00265985" w:rsidRPr="00244F91" w:rsidRDefault="00265985" w:rsidP="00265985">
            <w:pPr>
              <w:rPr>
                <w:szCs w:val="22"/>
              </w:rPr>
            </w:pPr>
            <w:r w:rsidRPr="00244F91">
              <w:rPr>
                <w:szCs w:val="22"/>
              </w:rPr>
              <w:t>1,70</w:t>
            </w:r>
          </w:p>
        </w:tc>
        <w:tc>
          <w:tcPr>
            <w:tcW w:w="717" w:type="dxa"/>
            <w:vAlign w:val="center"/>
          </w:tcPr>
          <w:p w:rsidR="00265985" w:rsidRPr="00244F91" w:rsidRDefault="00265985" w:rsidP="00265985">
            <w:pPr>
              <w:rPr>
                <w:szCs w:val="22"/>
              </w:rPr>
            </w:pPr>
            <w:r w:rsidRPr="00244F91">
              <w:rPr>
                <w:szCs w:val="22"/>
              </w:rPr>
              <w:t>2,41</w:t>
            </w:r>
          </w:p>
        </w:tc>
      </w:tr>
      <w:tr w:rsidR="00F749BB" w:rsidTr="00F749BB">
        <w:trPr>
          <w:trHeight w:val="503"/>
        </w:trPr>
        <w:tc>
          <w:tcPr>
            <w:tcW w:w="0" w:type="auto"/>
          </w:tcPr>
          <w:p w:rsidR="00F749BB" w:rsidRDefault="00265985" w:rsidP="00B730F6">
            <w:pPr>
              <w:rPr>
                <w:lang w:val="nl-NL"/>
              </w:rPr>
            </w:pPr>
            <w:r>
              <w:rPr>
                <w:lang w:val="nl-NL"/>
              </w:rPr>
              <w:t xml:space="preserve">Standaardfout </w:t>
            </w:r>
          </w:p>
          <w:p w:rsidR="00265985" w:rsidRDefault="00265985" w:rsidP="00B730F6">
            <w:pPr>
              <w:rPr>
                <w:lang w:val="nl-NL"/>
              </w:rPr>
            </w:pPr>
            <w:r>
              <w:rPr>
                <w:lang w:val="nl-NL"/>
              </w:rPr>
              <w:t>platheid</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0" w:type="auto"/>
            <w:vAlign w:val="center"/>
          </w:tcPr>
          <w:p w:rsidR="00265985" w:rsidRPr="00244F91" w:rsidRDefault="00C500E5" w:rsidP="00265985">
            <w:pPr>
              <w:rPr>
                <w:szCs w:val="22"/>
              </w:rPr>
            </w:pPr>
            <w:r>
              <w:rPr>
                <w:szCs w:val="22"/>
              </w:rPr>
              <w:t>0</w:t>
            </w:r>
            <w:r w:rsidR="00265985" w:rsidRPr="00244F91">
              <w:rPr>
                <w:szCs w:val="22"/>
              </w:rPr>
              <w:t>,66</w:t>
            </w:r>
          </w:p>
        </w:tc>
        <w:tc>
          <w:tcPr>
            <w:tcW w:w="717" w:type="dxa"/>
            <w:vAlign w:val="center"/>
          </w:tcPr>
          <w:p w:rsidR="00265985" w:rsidRPr="00244F91" w:rsidRDefault="00C500E5" w:rsidP="00265985">
            <w:pPr>
              <w:rPr>
                <w:szCs w:val="22"/>
              </w:rPr>
            </w:pPr>
            <w:r>
              <w:rPr>
                <w:szCs w:val="22"/>
              </w:rPr>
              <w:t>0</w:t>
            </w:r>
            <w:r w:rsidR="00265985" w:rsidRPr="00244F91">
              <w:rPr>
                <w:szCs w:val="22"/>
              </w:rPr>
              <w:t>,66</w:t>
            </w:r>
          </w:p>
        </w:tc>
      </w:tr>
    </w:tbl>
    <w:p w:rsidR="00192BEB" w:rsidRDefault="00192BEB" w:rsidP="002B21EB">
      <w:pPr>
        <w:spacing w:line="360" w:lineRule="auto"/>
        <w:rPr>
          <w:lang w:val="nl-NL"/>
        </w:rPr>
      </w:pPr>
    </w:p>
    <w:p w:rsidR="00B730F6" w:rsidRDefault="00C500E5" w:rsidP="002B21EB">
      <w:pPr>
        <w:spacing w:line="360" w:lineRule="auto"/>
        <w:rPr>
          <w:lang w:val="nl-NL"/>
        </w:rPr>
      </w:pPr>
      <w:r>
        <w:rPr>
          <w:lang w:val="nl-NL"/>
        </w:rPr>
        <w:t>Om te kijken of de distributie normaal verde</w:t>
      </w:r>
      <w:r w:rsidR="000718A0">
        <w:rPr>
          <w:lang w:val="nl-NL"/>
        </w:rPr>
        <w:t>eld is kijken we naar de waardes</w:t>
      </w:r>
      <w:r>
        <w:rPr>
          <w:lang w:val="nl-NL"/>
        </w:rPr>
        <w:t xml:space="preserve"> van de scheefheid en de platheid. Bij positieve waardes van scheefheid zijn er teveel lage scores in de distributie, bij negatieve waardes van scheefheid zijn er teveel hoge scores. Bij positieve waardes van platheid is er een puntige e</w:t>
      </w:r>
      <w:r w:rsidR="00850C4D">
        <w:rPr>
          <w:lang w:val="nl-NL"/>
        </w:rPr>
        <w:t>n heavy-</w:t>
      </w:r>
      <w:r>
        <w:rPr>
          <w:lang w:val="nl-NL"/>
        </w:rPr>
        <w:t xml:space="preserve">tailed distributie, </w:t>
      </w:r>
      <w:r w:rsidR="00AE606E">
        <w:rPr>
          <w:lang w:val="nl-NL"/>
        </w:rPr>
        <w:t>bij negatieve waardes van platheid is er platte en light-tailed distributie. Hoe verder de waarde van de nul verwijderd is, hoe meer kans er is op een niet-normale distributie</w:t>
      </w:r>
      <w:r w:rsidR="00834907">
        <w:rPr>
          <w:lang w:val="nl-NL"/>
        </w:rPr>
        <w:t xml:space="preserve"> (Field, 2009)</w:t>
      </w:r>
      <w:r w:rsidR="00AE606E">
        <w:rPr>
          <w:lang w:val="nl-NL"/>
        </w:rPr>
        <w:t xml:space="preserve">. </w:t>
      </w:r>
    </w:p>
    <w:p w:rsidR="00AE606E" w:rsidRDefault="00AE606E" w:rsidP="002B21EB">
      <w:pPr>
        <w:spacing w:line="360" w:lineRule="auto"/>
        <w:rPr>
          <w:lang w:val="nl-NL"/>
        </w:rPr>
      </w:pPr>
    </w:p>
    <w:p w:rsidR="00003FCA" w:rsidRDefault="00AE606E" w:rsidP="002B21EB">
      <w:pPr>
        <w:spacing w:line="360" w:lineRule="auto"/>
        <w:rPr>
          <w:lang w:val="nl-NL"/>
        </w:rPr>
      </w:pPr>
      <w:r>
        <w:rPr>
          <w:lang w:val="nl-NL"/>
        </w:rPr>
        <w:t>De waardes van scheefheid en platheid zijn ook om te rekenen naar Z-waardes. Door middel van de volgende formules: Zscheefheid = waarde van scheefheid – 0 / standaardfout scheefheid en Zplatheid = waarde van platheid – 0 / standaardfout platheid</w:t>
      </w:r>
      <w:r w:rsidR="00834907">
        <w:rPr>
          <w:lang w:val="nl-NL"/>
        </w:rPr>
        <w:t xml:space="preserve"> (Field, 2009)</w:t>
      </w:r>
      <w:r>
        <w:rPr>
          <w:lang w:val="nl-NL"/>
        </w:rPr>
        <w:t>. Zo is bijvoorbeeld de Z-wa</w:t>
      </w:r>
      <w:r w:rsidR="002B21EB">
        <w:rPr>
          <w:lang w:val="nl-NL"/>
        </w:rPr>
        <w:t xml:space="preserve">arde van scheefheid voor </w:t>
      </w:r>
      <w:r w:rsidR="00003FCA">
        <w:rPr>
          <w:lang w:val="nl-NL"/>
        </w:rPr>
        <w:t xml:space="preserve">rentabiliteit eigen vermogen van </w:t>
      </w:r>
      <w:r w:rsidR="002B21EB">
        <w:rPr>
          <w:lang w:val="nl-NL"/>
        </w:rPr>
        <w:t>2002: –1,10 – 0 / 0,34 = –</w:t>
      </w:r>
      <w:r>
        <w:rPr>
          <w:lang w:val="nl-NL"/>
        </w:rPr>
        <w:t xml:space="preserve">3,24. De absolute waarde hiervan is groter dan 1,96 dus er is significante scheefheid. </w:t>
      </w:r>
      <w:r w:rsidR="00B84B0B">
        <w:rPr>
          <w:lang w:val="nl-NL"/>
        </w:rPr>
        <w:t xml:space="preserve">Uit berekeningen blijkt dat </w:t>
      </w:r>
      <w:r w:rsidR="00723834">
        <w:rPr>
          <w:lang w:val="nl-NL"/>
        </w:rPr>
        <w:t>2004 (Z = 0,71), 2005 (Z = 1,94) en 2010 (Z = 1,88) niet scheef</w:t>
      </w:r>
      <w:r w:rsidR="00B84B0B">
        <w:rPr>
          <w:lang w:val="nl-NL"/>
        </w:rPr>
        <w:t xml:space="preserve"> zijn en dat 2009 (Z = 0,61) en 2010 (Z = –0,55) niet plat zijn. Bij alle andere jaren is er significante scheef</w:t>
      </w:r>
      <w:r w:rsidR="009606AE">
        <w:rPr>
          <w:lang w:val="nl-NL"/>
        </w:rPr>
        <w:t>- of</w:t>
      </w:r>
      <w:r w:rsidR="00B84B0B">
        <w:rPr>
          <w:lang w:val="nl-NL"/>
        </w:rPr>
        <w:t xml:space="preserve"> platheid. </w:t>
      </w:r>
      <w:r w:rsidR="009A6A79">
        <w:rPr>
          <w:lang w:val="nl-NL"/>
        </w:rPr>
        <w:t>De rentabiliteit eigen vermogen van 2010 is niet scheef en niet plat, oftewel normaal verdeeld volgens de berekeningen.</w:t>
      </w:r>
    </w:p>
    <w:p w:rsidR="00AE606E" w:rsidRDefault="00AE606E" w:rsidP="002B21EB">
      <w:pPr>
        <w:spacing w:line="360" w:lineRule="auto"/>
        <w:rPr>
          <w:lang w:val="nl-NL"/>
        </w:rPr>
      </w:pPr>
    </w:p>
    <w:p w:rsidR="005376C7" w:rsidRDefault="005376C7" w:rsidP="00F749BB">
      <w:pPr>
        <w:spacing w:line="360" w:lineRule="auto"/>
        <w:rPr>
          <w:lang w:val="nl-NL"/>
        </w:rPr>
      </w:pPr>
    </w:p>
    <w:p w:rsidR="005376C7" w:rsidRDefault="005376C7" w:rsidP="00F749BB">
      <w:pPr>
        <w:spacing w:line="360" w:lineRule="auto"/>
        <w:rPr>
          <w:lang w:val="nl-NL"/>
        </w:rPr>
      </w:pPr>
    </w:p>
    <w:p w:rsidR="005376C7" w:rsidRDefault="005376C7" w:rsidP="00F749BB">
      <w:pPr>
        <w:spacing w:line="360" w:lineRule="auto"/>
        <w:rPr>
          <w:lang w:val="nl-NL"/>
        </w:rPr>
      </w:pPr>
    </w:p>
    <w:p w:rsidR="005376C7" w:rsidRPr="007B5549" w:rsidRDefault="005376C7" w:rsidP="005376C7">
      <w:pPr>
        <w:pStyle w:val="Heading4"/>
        <w:numPr>
          <w:ilvl w:val="0"/>
          <w:numId w:val="0"/>
        </w:numPr>
        <w:rPr>
          <w:sz w:val="22"/>
          <w:szCs w:val="22"/>
          <w:lang w:val="nl-NL"/>
        </w:rPr>
      </w:pPr>
      <w:bookmarkStart w:id="57" w:name="_Toc394549752"/>
      <w:bookmarkStart w:id="58" w:name="_Toc395572322"/>
      <w:bookmarkStart w:id="59" w:name="_Toc395572519"/>
      <w:bookmarkStart w:id="60" w:name="_Toc396944229"/>
      <w:r w:rsidRPr="007B5549">
        <w:rPr>
          <w:sz w:val="22"/>
          <w:szCs w:val="22"/>
          <w:lang w:val="nl-NL"/>
        </w:rPr>
        <w:lastRenderedPageBreak/>
        <w:t>Tabel 2: Normaliteitstoetsen rentabiliteit eigen vermogen</w:t>
      </w:r>
      <w:bookmarkEnd w:id="57"/>
      <w:bookmarkEnd w:id="58"/>
      <w:bookmarkEnd w:id="59"/>
      <w:bookmarkEnd w:id="60"/>
    </w:p>
    <w:tbl>
      <w:tblPr>
        <w:tblStyle w:val="TableGrid"/>
        <w:tblW w:w="0" w:type="auto"/>
        <w:tblLook w:val="01E0"/>
      </w:tblPr>
      <w:tblGrid>
        <w:gridCol w:w="656"/>
        <w:gridCol w:w="1206"/>
        <w:gridCol w:w="966"/>
        <w:gridCol w:w="900"/>
        <w:gridCol w:w="721"/>
      </w:tblGrid>
      <w:tr w:rsidR="005376C7" w:rsidTr="00817A9E">
        <w:tc>
          <w:tcPr>
            <w:tcW w:w="0" w:type="auto"/>
            <w:vMerge w:val="restart"/>
          </w:tcPr>
          <w:p w:rsidR="005376C7" w:rsidRPr="00E50805" w:rsidRDefault="005376C7" w:rsidP="00817A9E">
            <w:pPr>
              <w:rPr>
                <w:szCs w:val="22"/>
                <w:lang w:val="nl-NL"/>
              </w:rPr>
            </w:pPr>
          </w:p>
        </w:tc>
        <w:tc>
          <w:tcPr>
            <w:tcW w:w="0" w:type="auto"/>
            <w:gridSpan w:val="2"/>
          </w:tcPr>
          <w:p w:rsidR="005376C7" w:rsidRPr="00E50805" w:rsidRDefault="005376C7" w:rsidP="00817A9E">
            <w:pPr>
              <w:jc w:val="center"/>
              <w:rPr>
                <w:szCs w:val="22"/>
                <w:lang w:val="nl-NL"/>
              </w:rPr>
            </w:pPr>
            <w:r w:rsidRPr="00E50805">
              <w:rPr>
                <w:szCs w:val="22"/>
                <w:lang w:val="nl-NL"/>
              </w:rPr>
              <w:t>Kolmogorov-Smirnov</w:t>
            </w:r>
          </w:p>
        </w:tc>
        <w:tc>
          <w:tcPr>
            <w:tcW w:w="0" w:type="auto"/>
            <w:gridSpan w:val="2"/>
          </w:tcPr>
          <w:p w:rsidR="005376C7" w:rsidRPr="00E50805" w:rsidRDefault="005376C7" w:rsidP="00817A9E">
            <w:pPr>
              <w:jc w:val="center"/>
              <w:rPr>
                <w:szCs w:val="22"/>
                <w:lang w:val="nl-NL"/>
              </w:rPr>
            </w:pPr>
            <w:r w:rsidRPr="00E50805">
              <w:rPr>
                <w:szCs w:val="22"/>
                <w:lang w:val="nl-NL"/>
              </w:rPr>
              <w:t>Shapiro-Wilk</w:t>
            </w:r>
          </w:p>
        </w:tc>
      </w:tr>
      <w:tr w:rsidR="005376C7" w:rsidTr="00817A9E">
        <w:tc>
          <w:tcPr>
            <w:tcW w:w="0" w:type="auto"/>
            <w:vMerge/>
          </w:tcPr>
          <w:p w:rsidR="005376C7" w:rsidRPr="00E50805" w:rsidRDefault="005376C7" w:rsidP="00817A9E">
            <w:pPr>
              <w:rPr>
                <w:szCs w:val="22"/>
                <w:lang w:val="nl-NL"/>
              </w:rPr>
            </w:pPr>
          </w:p>
        </w:tc>
        <w:tc>
          <w:tcPr>
            <w:tcW w:w="0" w:type="auto"/>
          </w:tcPr>
          <w:p w:rsidR="005376C7" w:rsidRPr="00E50805" w:rsidRDefault="005376C7" w:rsidP="00817A9E">
            <w:pPr>
              <w:rPr>
                <w:szCs w:val="22"/>
                <w:lang w:val="nl-NL"/>
              </w:rPr>
            </w:pPr>
            <w:r w:rsidRPr="00E50805">
              <w:rPr>
                <w:szCs w:val="22"/>
                <w:lang w:val="nl-NL"/>
              </w:rPr>
              <w:t>Waarde</w:t>
            </w:r>
          </w:p>
        </w:tc>
        <w:tc>
          <w:tcPr>
            <w:tcW w:w="0" w:type="auto"/>
          </w:tcPr>
          <w:p w:rsidR="005376C7" w:rsidRPr="00E50805" w:rsidRDefault="005376C7" w:rsidP="00817A9E">
            <w:pPr>
              <w:rPr>
                <w:szCs w:val="22"/>
                <w:lang w:val="nl-NL"/>
              </w:rPr>
            </w:pPr>
            <w:r>
              <w:rPr>
                <w:szCs w:val="22"/>
                <w:lang w:val="nl-NL"/>
              </w:rPr>
              <w:t>Sig.</w:t>
            </w:r>
          </w:p>
        </w:tc>
        <w:tc>
          <w:tcPr>
            <w:tcW w:w="0" w:type="auto"/>
          </w:tcPr>
          <w:p w:rsidR="005376C7" w:rsidRPr="00E50805" w:rsidRDefault="005376C7" w:rsidP="00817A9E">
            <w:pPr>
              <w:rPr>
                <w:szCs w:val="22"/>
                <w:lang w:val="nl-NL"/>
              </w:rPr>
            </w:pPr>
            <w:r w:rsidRPr="00E50805">
              <w:rPr>
                <w:szCs w:val="22"/>
                <w:lang w:val="nl-NL"/>
              </w:rPr>
              <w:t>Waarde</w:t>
            </w:r>
          </w:p>
        </w:tc>
        <w:tc>
          <w:tcPr>
            <w:tcW w:w="0" w:type="auto"/>
          </w:tcPr>
          <w:p w:rsidR="005376C7" w:rsidRPr="00E50805" w:rsidRDefault="005376C7" w:rsidP="00817A9E">
            <w:pPr>
              <w:rPr>
                <w:szCs w:val="22"/>
                <w:lang w:val="nl-NL"/>
              </w:rPr>
            </w:pPr>
            <w:r>
              <w:rPr>
                <w:szCs w:val="22"/>
                <w:lang w:val="nl-NL"/>
              </w:rPr>
              <w:t>Sig.</w:t>
            </w:r>
          </w:p>
        </w:tc>
      </w:tr>
      <w:tr w:rsidR="005376C7" w:rsidTr="00817A9E">
        <w:tc>
          <w:tcPr>
            <w:tcW w:w="0" w:type="auto"/>
          </w:tcPr>
          <w:p w:rsidR="005376C7" w:rsidRPr="00E50805" w:rsidRDefault="005376C7" w:rsidP="00817A9E">
            <w:pPr>
              <w:rPr>
                <w:szCs w:val="22"/>
                <w:lang w:val="nl-NL"/>
              </w:rPr>
            </w:pPr>
            <w:r w:rsidRPr="00E50805">
              <w:rPr>
                <w:szCs w:val="22"/>
                <w:lang w:val="nl-NL"/>
              </w:rPr>
              <w:t>2002</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0,22</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0,87</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r w:rsidR="005376C7" w:rsidTr="00817A9E">
        <w:tc>
          <w:tcPr>
            <w:tcW w:w="0" w:type="auto"/>
          </w:tcPr>
          <w:p w:rsidR="005376C7" w:rsidRPr="00E50805" w:rsidRDefault="005376C7" w:rsidP="00817A9E">
            <w:pPr>
              <w:rPr>
                <w:szCs w:val="22"/>
                <w:lang w:val="nl-NL"/>
              </w:rPr>
            </w:pPr>
            <w:r w:rsidRPr="00E50805">
              <w:rPr>
                <w:szCs w:val="22"/>
                <w:lang w:val="nl-NL"/>
              </w:rPr>
              <w:t>2003</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0,23</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0,68</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r w:rsidR="005376C7" w:rsidTr="00817A9E">
        <w:tc>
          <w:tcPr>
            <w:tcW w:w="0" w:type="auto"/>
          </w:tcPr>
          <w:p w:rsidR="005376C7" w:rsidRPr="00E50805" w:rsidRDefault="005376C7" w:rsidP="00817A9E">
            <w:pPr>
              <w:rPr>
                <w:szCs w:val="22"/>
                <w:lang w:val="nl-NL"/>
              </w:rPr>
            </w:pPr>
            <w:r w:rsidRPr="00E50805">
              <w:rPr>
                <w:szCs w:val="22"/>
                <w:lang w:val="nl-NL"/>
              </w:rPr>
              <w:t>2004</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0,20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0,95</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0,03</w:t>
            </w:r>
          </w:p>
        </w:tc>
      </w:tr>
      <w:tr w:rsidR="005376C7" w:rsidTr="00817A9E">
        <w:tc>
          <w:tcPr>
            <w:tcW w:w="0" w:type="auto"/>
          </w:tcPr>
          <w:p w:rsidR="005376C7" w:rsidRPr="00E50805" w:rsidRDefault="005376C7" w:rsidP="00817A9E">
            <w:pPr>
              <w:rPr>
                <w:szCs w:val="22"/>
                <w:lang w:val="nl-NL"/>
              </w:rPr>
            </w:pPr>
            <w:r w:rsidRPr="00E50805">
              <w:rPr>
                <w:szCs w:val="22"/>
                <w:lang w:val="nl-NL"/>
              </w:rPr>
              <w:t>2005</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0,20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r w:rsidR="005376C7" w:rsidTr="00817A9E">
        <w:tc>
          <w:tcPr>
            <w:tcW w:w="0" w:type="auto"/>
          </w:tcPr>
          <w:p w:rsidR="005376C7" w:rsidRPr="00E50805" w:rsidRDefault="005376C7" w:rsidP="00817A9E">
            <w:pPr>
              <w:rPr>
                <w:szCs w:val="22"/>
                <w:lang w:val="nl-NL"/>
              </w:rPr>
            </w:pPr>
            <w:r w:rsidRPr="00E50805">
              <w:rPr>
                <w:szCs w:val="22"/>
                <w:lang w:val="nl-NL"/>
              </w:rPr>
              <w:t>2006</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0,13</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0,03</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r w:rsidR="005376C7" w:rsidTr="00817A9E">
        <w:tc>
          <w:tcPr>
            <w:tcW w:w="0" w:type="auto"/>
          </w:tcPr>
          <w:p w:rsidR="005376C7" w:rsidRPr="00E50805" w:rsidRDefault="005376C7" w:rsidP="00817A9E">
            <w:pPr>
              <w:rPr>
                <w:szCs w:val="22"/>
                <w:lang w:val="nl-NL"/>
              </w:rPr>
            </w:pPr>
            <w:r w:rsidRPr="00E50805">
              <w:rPr>
                <w:szCs w:val="22"/>
                <w:lang w:val="nl-NL"/>
              </w:rPr>
              <w:t>2007</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0,15</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r w:rsidR="005376C7" w:rsidTr="00817A9E">
        <w:tc>
          <w:tcPr>
            <w:tcW w:w="0" w:type="auto"/>
          </w:tcPr>
          <w:p w:rsidR="005376C7" w:rsidRPr="00E50805" w:rsidRDefault="005376C7" w:rsidP="00817A9E">
            <w:pPr>
              <w:rPr>
                <w:szCs w:val="22"/>
                <w:lang w:val="nl-NL"/>
              </w:rPr>
            </w:pPr>
            <w:r w:rsidRPr="00E50805">
              <w:rPr>
                <w:szCs w:val="22"/>
                <w:lang w:val="nl-NL"/>
              </w:rPr>
              <w:t>2008</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0,13</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0,03</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0,87</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r w:rsidR="005376C7" w:rsidTr="00817A9E">
        <w:tc>
          <w:tcPr>
            <w:tcW w:w="0" w:type="auto"/>
          </w:tcPr>
          <w:p w:rsidR="005376C7" w:rsidRPr="00E50805" w:rsidRDefault="005376C7" w:rsidP="00817A9E">
            <w:pPr>
              <w:rPr>
                <w:szCs w:val="22"/>
                <w:lang w:val="nl-NL"/>
              </w:rPr>
            </w:pPr>
            <w:r w:rsidRPr="00E50805">
              <w:rPr>
                <w:szCs w:val="22"/>
                <w:lang w:val="nl-NL"/>
              </w:rPr>
              <w:t>2009</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0,12</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0,09</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0,95</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0,02</w:t>
            </w:r>
          </w:p>
        </w:tc>
      </w:tr>
      <w:tr w:rsidR="005376C7" w:rsidTr="00817A9E">
        <w:tc>
          <w:tcPr>
            <w:tcW w:w="0" w:type="auto"/>
          </w:tcPr>
          <w:p w:rsidR="005376C7" w:rsidRPr="00E50805" w:rsidRDefault="005376C7" w:rsidP="00817A9E">
            <w:pPr>
              <w:rPr>
                <w:szCs w:val="22"/>
                <w:lang w:val="nl-NL"/>
              </w:rPr>
            </w:pPr>
            <w:r w:rsidRPr="00E50805">
              <w:rPr>
                <w:szCs w:val="22"/>
                <w:lang w:val="nl-NL"/>
              </w:rPr>
              <w:t>2010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0,20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0,94</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0,02</w:t>
            </w:r>
          </w:p>
        </w:tc>
      </w:tr>
      <w:tr w:rsidR="005376C7" w:rsidTr="00817A9E">
        <w:tc>
          <w:tcPr>
            <w:tcW w:w="0" w:type="auto"/>
          </w:tcPr>
          <w:p w:rsidR="005376C7" w:rsidRPr="00E50805" w:rsidRDefault="005376C7" w:rsidP="00817A9E">
            <w:pPr>
              <w:rPr>
                <w:szCs w:val="22"/>
                <w:lang w:val="nl-NL"/>
              </w:rPr>
            </w:pPr>
            <w:r w:rsidRPr="00E50805">
              <w:rPr>
                <w:szCs w:val="22"/>
                <w:lang w:val="nl-NL"/>
              </w:rPr>
              <w:t>2011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0,14</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0,01</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0,95</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0,02</w:t>
            </w:r>
          </w:p>
        </w:tc>
      </w:tr>
      <w:tr w:rsidR="005376C7" w:rsidTr="00817A9E">
        <w:tc>
          <w:tcPr>
            <w:tcW w:w="0" w:type="auto"/>
          </w:tcPr>
          <w:p w:rsidR="005376C7" w:rsidRPr="00E50805" w:rsidRDefault="005376C7" w:rsidP="00817A9E">
            <w:pPr>
              <w:rPr>
                <w:szCs w:val="22"/>
                <w:lang w:val="nl-NL"/>
              </w:rPr>
            </w:pPr>
            <w:r w:rsidRPr="00E50805">
              <w:rPr>
                <w:szCs w:val="22"/>
                <w:lang w:val="nl-NL"/>
              </w:rPr>
              <w:t>2012</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0,18</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0,90</w:t>
            </w:r>
          </w:p>
        </w:tc>
        <w:tc>
          <w:tcPr>
            <w:tcW w:w="0" w:type="auto"/>
            <w:vAlign w:val="center"/>
          </w:tcPr>
          <w:p w:rsidR="005376C7" w:rsidRPr="00E50805" w:rsidRDefault="005376C7" w:rsidP="00817A9E">
            <w:pPr>
              <w:autoSpaceDE w:val="0"/>
              <w:autoSpaceDN w:val="0"/>
              <w:adjustRightInd w:val="0"/>
              <w:spacing w:line="320" w:lineRule="atLeast"/>
              <w:ind w:left="60" w:right="60"/>
              <w:rPr>
                <w:color w:val="000000"/>
                <w:szCs w:val="22"/>
              </w:rPr>
            </w:pPr>
            <w:r w:rsidRPr="00E50805">
              <w:rPr>
                <w:color w:val="000000"/>
                <w:szCs w:val="22"/>
              </w:rPr>
              <w:t>0,00</w:t>
            </w:r>
          </w:p>
        </w:tc>
      </w:tr>
    </w:tbl>
    <w:p w:rsidR="005376C7" w:rsidRDefault="005376C7" w:rsidP="00F749BB">
      <w:pPr>
        <w:spacing w:line="360" w:lineRule="auto"/>
        <w:rPr>
          <w:lang w:val="nl-NL"/>
        </w:rPr>
      </w:pPr>
    </w:p>
    <w:p w:rsidR="005B5220" w:rsidRDefault="00AE606E" w:rsidP="00F749BB">
      <w:pPr>
        <w:spacing w:line="360" w:lineRule="auto"/>
        <w:rPr>
          <w:lang w:val="nl-NL"/>
        </w:rPr>
      </w:pPr>
      <w:r>
        <w:rPr>
          <w:lang w:val="nl-NL"/>
        </w:rPr>
        <w:t xml:space="preserve">Een andere manier om te kijken of de distributie normaal verdeeld is, is de Kolmogorov-Smirnov test of de Shapiro-Wilk test. </w:t>
      </w:r>
      <w:r w:rsidR="00ED7DAD">
        <w:rPr>
          <w:lang w:val="nl-NL"/>
        </w:rPr>
        <w:t>D</w:t>
      </w:r>
      <w:r w:rsidR="00E6689D">
        <w:rPr>
          <w:lang w:val="nl-NL"/>
        </w:rPr>
        <w:t>e Shapiro-</w:t>
      </w:r>
      <w:r w:rsidR="00302154">
        <w:rPr>
          <w:lang w:val="nl-NL"/>
        </w:rPr>
        <w:t xml:space="preserve">Wilk test heeft meer onderscheidingsvermogen om verschillen van </w:t>
      </w:r>
      <w:r w:rsidR="00ED7DAD">
        <w:rPr>
          <w:lang w:val="nl-NL"/>
        </w:rPr>
        <w:t>normaliteit te detecteren</w:t>
      </w:r>
      <w:r w:rsidR="00834907">
        <w:rPr>
          <w:lang w:val="nl-NL"/>
        </w:rPr>
        <w:t xml:space="preserve"> (Field, 2009)</w:t>
      </w:r>
      <w:r w:rsidR="00ED7DAD">
        <w:rPr>
          <w:lang w:val="nl-NL"/>
        </w:rPr>
        <w:t xml:space="preserve">. </w:t>
      </w:r>
      <w:r w:rsidR="00302154">
        <w:rPr>
          <w:lang w:val="nl-NL"/>
        </w:rPr>
        <w:t>De toetsingsgrootheid</w:t>
      </w:r>
      <w:r w:rsidR="00ED7DAD">
        <w:rPr>
          <w:lang w:val="nl-NL"/>
        </w:rPr>
        <w:t xml:space="preserve"> van de Kolmogorov-Smirnov wordt </w:t>
      </w:r>
      <w:r w:rsidR="00C57266">
        <w:rPr>
          <w:lang w:val="nl-NL"/>
        </w:rPr>
        <w:t>aangeduid</w:t>
      </w:r>
      <w:r w:rsidR="00ED7DAD">
        <w:rPr>
          <w:lang w:val="nl-NL"/>
        </w:rPr>
        <w:t xml:space="preserve"> met D. </w:t>
      </w:r>
      <w:r w:rsidR="00C57266">
        <w:rPr>
          <w:lang w:val="nl-NL"/>
        </w:rPr>
        <w:t>Volgens de Kolmogorov-Smirnov test</w:t>
      </w:r>
      <w:r w:rsidR="00850C4D">
        <w:rPr>
          <w:lang w:val="nl-NL"/>
        </w:rPr>
        <w:t xml:space="preserve"> (zie tabel 2)</w:t>
      </w:r>
      <w:r w:rsidR="00EE7545">
        <w:rPr>
          <w:lang w:val="nl-NL"/>
        </w:rPr>
        <w:t xml:space="preserve"> zijn</w:t>
      </w:r>
      <w:r w:rsidR="00C57266">
        <w:rPr>
          <w:lang w:val="nl-NL"/>
        </w:rPr>
        <w:t xml:space="preserve"> d</w:t>
      </w:r>
      <w:r w:rsidR="00ED7DAD">
        <w:rPr>
          <w:lang w:val="nl-NL"/>
        </w:rPr>
        <w:t>e</w:t>
      </w:r>
      <w:r w:rsidR="00433808">
        <w:rPr>
          <w:lang w:val="nl-NL"/>
        </w:rPr>
        <w:t xml:space="preserve"> rentabiliteit eigen vermogen van</w:t>
      </w:r>
      <w:r w:rsidR="00ED7DAD">
        <w:rPr>
          <w:lang w:val="nl-NL"/>
        </w:rPr>
        <w:t xml:space="preserve"> 2004, D(50) = 0,11, p &gt; 0,05, de</w:t>
      </w:r>
      <w:r w:rsidR="00433808">
        <w:rPr>
          <w:lang w:val="nl-NL"/>
        </w:rPr>
        <w:t xml:space="preserve"> rentabiliteit eigen vermogen van</w:t>
      </w:r>
      <w:r w:rsidR="00ED7DAD">
        <w:rPr>
          <w:lang w:val="nl-NL"/>
        </w:rPr>
        <w:t xml:space="preserve"> 2009, D(50) = 0,12, p &gt; 0,05 en de</w:t>
      </w:r>
      <w:r w:rsidR="00433808">
        <w:rPr>
          <w:lang w:val="nl-NL"/>
        </w:rPr>
        <w:t xml:space="preserve"> rentabiliteit eigen vermogen van</w:t>
      </w:r>
      <w:r w:rsidR="00ED7DAD">
        <w:rPr>
          <w:lang w:val="nl-NL"/>
        </w:rPr>
        <w:t xml:space="preserve"> 20</w:t>
      </w:r>
      <w:r w:rsidR="00C57266">
        <w:rPr>
          <w:lang w:val="nl-NL"/>
        </w:rPr>
        <w:t>10, D(50) = 0,11, p &gt; 0,05,</w:t>
      </w:r>
      <w:r w:rsidR="00ED7DAD">
        <w:rPr>
          <w:lang w:val="nl-NL"/>
        </w:rPr>
        <w:t xml:space="preserve"> </w:t>
      </w:r>
      <w:r w:rsidR="009B0F70">
        <w:rPr>
          <w:lang w:val="nl-NL"/>
        </w:rPr>
        <w:t xml:space="preserve">bij benadering </w:t>
      </w:r>
      <w:r w:rsidR="00ED7DAD">
        <w:rPr>
          <w:lang w:val="nl-NL"/>
        </w:rPr>
        <w:t>normaal verdeeld.</w:t>
      </w:r>
      <w:r w:rsidR="0020030A">
        <w:rPr>
          <w:lang w:val="nl-NL"/>
        </w:rPr>
        <w:t xml:space="preserve"> Volgens</w:t>
      </w:r>
      <w:r w:rsidR="00E6689D">
        <w:rPr>
          <w:lang w:val="nl-NL"/>
        </w:rPr>
        <w:t xml:space="preserve"> </w:t>
      </w:r>
      <w:r w:rsidR="00444A61">
        <w:rPr>
          <w:lang w:val="nl-NL"/>
        </w:rPr>
        <w:t xml:space="preserve">de </w:t>
      </w:r>
      <w:r w:rsidR="00E6689D">
        <w:rPr>
          <w:lang w:val="nl-NL"/>
        </w:rPr>
        <w:t>Shapiro-</w:t>
      </w:r>
      <w:r w:rsidR="00444A61">
        <w:rPr>
          <w:lang w:val="nl-NL"/>
        </w:rPr>
        <w:t>Wilk test is de rentabiliteit eigen vermogen van</w:t>
      </w:r>
      <w:r w:rsidR="0020030A">
        <w:rPr>
          <w:lang w:val="nl-NL"/>
        </w:rPr>
        <w:t xml:space="preserve"> alle jaren significant anders dan een normale distributie (p &lt; 0,05).</w:t>
      </w:r>
    </w:p>
    <w:p w:rsidR="00E50805" w:rsidRDefault="00E50805" w:rsidP="00B730F6">
      <w:pPr>
        <w:rPr>
          <w:lang w:val="nl-NL"/>
        </w:rPr>
      </w:pPr>
    </w:p>
    <w:p w:rsidR="00192BEB" w:rsidRPr="007B5549" w:rsidRDefault="00192BEB" w:rsidP="007B5549">
      <w:pPr>
        <w:pStyle w:val="Heading4"/>
        <w:numPr>
          <w:ilvl w:val="0"/>
          <w:numId w:val="0"/>
        </w:numPr>
        <w:rPr>
          <w:sz w:val="22"/>
          <w:lang w:val="nl-NL"/>
        </w:rPr>
      </w:pPr>
      <w:bookmarkStart w:id="61" w:name="_Toc394549753"/>
      <w:bookmarkStart w:id="62" w:name="_Toc395572323"/>
      <w:bookmarkStart w:id="63" w:name="_Toc395572520"/>
      <w:bookmarkStart w:id="64" w:name="_Toc396944230"/>
      <w:r w:rsidRPr="007B5549">
        <w:rPr>
          <w:sz w:val="22"/>
          <w:lang w:val="nl-NL"/>
        </w:rPr>
        <w:t xml:space="preserve">Tabel </w:t>
      </w:r>
      <w:r w:rsidR="00CC25CE" w:rsidRPr="007B5549">
        <w:rPr>
          <w:sz w:val="22"/>
          <w:lang w:val="nl-NL"/>
        </w:rPr>
        <w:t>3</w:t>
      </w:r>
      <w:r w:rsidRPr="007B5549">
        <w:rPr>
          <w:sz w:val="22"/>
          <w:lang w:val="nl-NL"/>
        </w:rPr>
        <w:t>:</w:t>
      </w:r>
      <w:r w:rsidR="00527817" w:rsidRPr="007B5549">
        <w:rPr>
          <w:sz w:val="22"/>
          <w:lang w:val="nl-NL"/>
        </w:rPr>
        <w:t xml:space="preserve"> Statistieken rendement op tewerkgesteld kapitaal</w:t>
      </w:r>
      <w:bookmarkEnd w:id="61"/>
      <w:bookmarkEnd w:id="62"/>
      <w:bookmarkEnd w:id="63"/>
      <w:bookmarkEnd w:id="64"/>
    </w:p>
    <w:tbl>
      <w:tblPr>
        <w:tblStyle w:val="TableGrid"/>
        <w:tblW w:w="0" w:type="auto"/>
        <w:tblLook w:val="01E0"/>
      </w:tblPr>
      <w:tblGrid>
        <w:gridCol w:w="1465"/>
        <w:gridCol w:w="711"/>
        <w:gridCol w:w="711"/>
        <w:gridCol w:w="711"/>
        <w:gridCol w:w="711"/>
        <w:gridCol w:w="711"/>
        <w:gridCol w:w="711"/>
        <w:gridCol w:w="711"/>
        <w:gridCol w:w="711"/>
        <w:gridCol w:w="711"/>
        <w:gridCol w:w="711"/>
        <w:gridCol w:w="711"/>
      </w:tblGrid>
      <w:tr w:rsidR="008E67FC" w:rsidTr="00F749BB">
        <w:trPr>
          <w:trHeight w:val="122"/>
        </w:trPr>
        <w:tc>
          <w:tcPr>
            <w:tcW w:w="0" w:type="auto"/>
          </w:tcPr>
          <w:p w:rsidR="00E50805" w:rsidRDefault="00E50805" w:rsidP="00B730F6">
            <w:pPr>
              <w:rPr>
                <w:lang w:val="nl-NL"/>
              </w:rPr>
            </w:pPr>
          </w:p>
        </w:tc>
        <w:tc>
          <w:tcPr>
            <w:tcW w:w="0" w:type="auto"/>
          </w:tcPr>
          <w:p w:rsidR="00E50805" w:rsidRDefault="00E50805" w:rsidP="00B730F6">
            <w:pPr>
              <w:rPr>
                <w:lang w:val="nl-NL"/>
              </w:rPr>
            </w:pPr>
            <w:r>
              <w:rPr>
                <w:lang w:val="nl-NL"/>
              </w:rPr>
              <w:t>2002</w:t>
            </w:r>
          </w:p>
        </w:tc>
        <w:tc>
          <w:tcPr>
            <w:tcW w:w="0" w:type="auto"/>
          </w:tcPr>
          <w:p w:rsidR="00E50805" w:rsidRDefault="00E50805" w:rsidP="00B730F6">
            <w:pPr>
              <w:rPr>
                <w:lang w:val="nl-NL"/>
              </w:rPr>
            </w:pPr>
            <w:r>
              <w:rPr>
                <w:lang w:val="nl-NL"/>
              </w:rPr>
              <w:t>2003</w:t>
            </w:r>
          </w:p>
        </w:tc>
        <w:tc>
          <w:tcPr>
            <w:tcW w:w="0" w:type="auto"/>
          </w:tcPr>
          <w:p w:rsidR="00E50805" w:rsidRDefault="00E50805" w:rsidP="00B730F6">
            <w:pPr>
              <w:rPr>
                <w:lang w:val="nl-NL"/>
              </w:rPr>
            </w:pPr>
            <w:r>
              <w:rPr>
                <w:lang w:val="nl-NL"/>
              </w:rPr>
              <w:t>2004</w:t>
            </w:r>
          </w:p>
        </w:tc>
        <w:tc>
          <w:tcPr>
            <w:tcW w:w="0" w:type="auto"/>
          </w:tcPr>
          <w:p w:rsidR="00E50805" w:rsidRDefault="00E50805" w:rsidP="00B730F6">
            <w:pPr>
              <w:rPr>
                <w:lang w:val="nl-NL"/>
              </w:rPr>
            </w:pPr>
            <w:r>
              <w:rPr>
                <w:lang w:val="nl-NL"/>
              </w:rPr>
              <w:t>2005</w:t>
            </w:r>
          </w:p>
        </w:tc>
        <w:tc>
          <w:tcPr>
            <w:tcW w:w="0" w:type="auto"/>
          </w:tcPr>
          <w:p w:rsidR="00E50805" w:rsidRDefault="00E50805" w:rsidP="00B730F6">
            <w:pPr>
              <w:rPr>
                <w:lang w:val="nl-NL"/>
              </w:rPr>
            </w:pPr>
            <w:r>
              <w:rPr>
                <w:lang w:val="nl-NL"/>
              </w:rPr>
              <w:t>2006</w:t>
            </w:r>
          </w:p>
        </w:tc>
        <w:tc>
          <w:tcPr>
            <w:tcW w:w="0" w:type="auto"/>
          </w:tcPr>
          <w:p w:rsidR="00E50805" w:rsidRDefault="00E50805" w:rsidP="00B730F6">
            <w:pPr>
              <w:rPr>
                <w:lang w:val="nl-NL"/>
              </w:rPr>
            </w:pPr>
            <w:r>
              <w:rPr>
                <w:lang w:val="nl-NL"/>
              </w:rPr>
              <w:t>2007</w:t>
            </w:r>
          </w:p>
        </w:tc>
        <w:tc>
          <w:tcPr>
            <w:tcW w:w="0" w:type="auto"/>
          </w:tcPr>
          <w:p w:rsidR="00E50805" w:rsidRDefault="00E50805" w:rsidP="00B730F6">
            <w:pPr>
              <w:rPr>
                <w:lang w:val="nl-NL"/>
              </w:rPr>
            </w:pPr>
            <w:r>
              <w:rPr>
                <w:lang w:val="nl-NL"/>
              </w:rPr>
              <w:t>2008</w:t>
            </w:r>
          </w:p>
        </w:tc>
        <w:tc>
          <w:tcPr>
            <w:tcW w:w="0" w:type="auto"/>
          </w:tcPr>
          <w:p w:rsidR="00E50805" w:rsidRDefault="00E50805" w:rsidP="00B730F6">
            <w:pPr>
              <w:rPr>
                <w:lang w:val="nl-NL"/>
              </w:rPr>
            </w:pPr>
            <w:r>
              <w:rPr>
                <w:lang w:val="nl-NL"/>
              </w:rPr>
              <w:t>2009</w:t>
            </w:r>
          </w:p>
        </w:tc>
        <w:tc>
          <w:tcPr>
            <w:tcW w:w="0" w:type="auto"/>
          </w:tcPr>
          <w:p w:rsidR="00E50805" w:rsidRDefault="00E50805" w:rsidP="00B730F6">
            <w:pPr>
              <w:rPr>
                <w:lang w:val="nl-NL"/>
              </w:rPr>
            </w:pPr>
            <w:r>
              <w:rPr>
                <w:lang w:val="nl-NL"/>
              </w:rPr>
              <w:t>2010</w:t>
            </w:r>
          </w:p>
        </w:tc>
        <w:tc>
          <w:tcPr>
            <w:tcW w:w="0" w:type="auto"/>
          </w:tcPr>
          <w:p w:rsidR="00E50805" w:rsidRDefault="00E50805" w:rsidP="00B730F6">
            <w:pPr>
              <w:rPr>
                <w:lang w:val="nl-NL"/>
              </w:rPr>
            </w:pPr>
            <w:r>
              <w:rPr>
                <w:lang w:val="nl-NL"/>
              </w:rPr>
              <w:t>2011</w:t>
            </w:r>
          </w:p>
        </w:tc>
        <w:tc>
          <w:tcPr>
            <w:tcW w:w="0" w:type="auto"/>
          </w:tcPr>
          <w:p w:rsidR="00E50805" w:rsidRDefault="00E50805" w:rsidP="00B730F6">
            <w:pPr>
              <w:rPr>
                <w:lang w:val="nl-NL"/>
              </w:rPr>
            </w:pPr>
            <w:r>
              <w:rPr>
                <w:lang w:val="nl-NL"/>
              </w:rPr>
              <w:t>2012</w:t>
            </w:r>
          </w:p>
        </w:tc>
      </w:tr>
      <w:tr w:rsidR="008E67FC" w:rsidTr="00F749BB">
        <w:trPr>
          <w:trHeight w:val="130"/>
        </w:trPr>
        <w:tc>
          <w:tcPr>
            <w:tcW w:w="0" w:type="auto"/>
          </w:tcPr>
          <w:p w:rsidR="007F2A75" w:rsidRDefault="007F2A75" w:rsidP="00B730F6">
            <w:pPr>
              <w:rPr>
                <w:lang w:val="nl-NL"/>
              </w:rPr>
            </w:pPr>
            <w:r>
              <w:rPr>
                <w:lang w:val="nl-NL"/>
              </w:rPr>
              <w:t>Gemiddelde</w:t>
            </w:r>
          </w:p>
        </w:tc>
        <w:tc>
          <w:tcPr>
            <w:tcW w:w="0" w:type="auto"/>
            <w:vAlign w:val="center"/>
          </w:tcPr>
          <w:p w:rsidR="007F2A75" w:rsidRPr="00244F91" w:rsidRDefault="007F2A75" w:rsidP="00105330">
            <w:pPr>
              <w:rPr>
                <w:color w:val="000000"/>
                <w:szCs w:val="22"/>
              </w:rPr>
            </w:pPr>
            <w:r w:rsidRPr="00244F91">
              <w:rPr>
                <w:color w:val="000000"/>
                <w:szCs w:val="22"/>
              </w:rPr>
              <w:t>16,06</w:t>
            </w:r>
          </w:p>
        </w:tc>
        <w:tc>
          <w:tcPr>
            <w:tcW w:w="0" w:type="auto"/>
            <w:vAlign w:val="center"/>
          </w:tcPr>
          <w:p w:rsidR="007F2A75" w:rsidRPr="00244F91" w:rsidRDefault="007F2A75" w:rsidP="00105330">
            <w:pPr>
              <w:rPr>
                <w:color w:val="000000"/>
                <w:szCs w:val="22"/>
              </w:rPr>
            </w:pPr>
            <w:r w:rsidRPr="00244F91">
              <w:rPr>
                <w:color w:val="000000"/>
                <w:szCs w:val="22"/>
              </w:rPr>
              <w:t>17,50</w:t>
            </w:r>
          </w:p>
        </w:tc>
        <w:tc>
          <w:tcPr>
            <w:tcW w:w="0" w:type="auto"/>
            <w:vAlign w:val="center"/>
          </w:tcPr>
          <w:p w:rsidR="007F2A75" w:rsidRPr="00244F91" w:rsidRDefault="007F2A75" w:rsidP="00105330">
            <w:pPr>
              <w:rPr>
                <w:color w:val="000000"/>
                <w:szCs w:val="22"/>
              </w:rPr>
            </w:pPr>
            <w:r w:rsidRPr="00244F91">
              <w:rPr>
                <w:color w:val="000000"/>
                <w:szCs w:val="22"/>
              </w:rPr>
              <w:t>19,20</w:t>
            </w:r>
          </w:p>
        </w:tc>
        <w:tc>
          <w:tcPr>
            <w:tcW w:w="0" w:type="auto"/>
            <w:vAlign w:val="center"/>
          </w:tcPr>
          <w:p w:rsidR="007F2A75" w:rsidRPr="00244F91" w:rsidRDefault="007F2A75" w:rsidP="00105330">
            <w:pPr>
              <w:rPr>
                <w:color w:val="000000"/>
                <w:szCs w:val="22"/>
              </w:rPr>
            </w:pPr>
            <w:r w:rsidRPr="00244F91">
              <w:rPr>
                <w:color w:val="000000"/>
                <w:szCs w:val="22"/>
              </w:rPr>
              <w:t>20,92</w:t>
            </w:r>
          </w:p>
        </w:tc>
        <w:tc>
          <w:tcPr>
            <w:tcW w:w="0" w:type="auto"/>
            <w:vAlign w:val="center"/>
          </w:tcPr>
          <w:p w:rsidR="007F2A75" w:rsidRPr="00244F91" w:rsidRDefault="007F2A75" w:rsidP="00105330">
            <w:pPr>
              <w:rPr>
                <w:color w:val="000000"/>
                <w:szCs w:val="22"/>
              </w:rPr>
            </w:pPr>
            <w:r w:rsidRPr="00244F91">
              <w:rPr>
                <w:color w:val="000000"/>
                <w:szCs w:val="22"/>
              </w:rPr>
              <w:t>22,49</w:t>
            </w:r>
          </w:p>
        </w:tc>
        <w:tc>
          <w:tcPr>
            <w:tcW w:w="0" w:type="auto"/>
            <w:vAlign w:val="center"/>
          </w:tcPr>
          <w:p w:rsidR="007F2A75" w:rsidRPr="00244F91" w:rsidRDefault="007F2A75" w:rsidP="00105330">
            <w:pPr>
              <w:rPr>
                <w:color w:val="000000"/>
                <w:szCs w:val="22"/>
              </w:rPr>
            </w:pPr>
            <w:r w:rsidRPr="00244F91">
              <w:rPr>
                <w:color w:val="000000"/>
                <w:szCs w:val="22"/>
              </w:rPr>
              <w:t>23,55</w:t>
            </w:r>
          </w:p>
        </w:tc>
        <w:tc>
          <w:tcPr>
            <w:tcW w:w="0" w:type="auto"/>
            <w:vAlign w:val="center"/>
          </w:tcPr>
          <w:p w:rsidR="007F2A75" w:rsidRPr="00244F91" w:rsidRDefault="007F2A75" w:rsidP="00105330">
            <w:pPr>
              <w:rPr>
                <w:color w:val="000000"/>
                <w:szCs w:val="22"/>
              </w:rPr>
            </w:pPr>
            <w:r w:rsidRPr="00244F91">
              <w:rPr>
                <w:color w:val="000000"/>
                <w:szCs w:val="22"/>
              </w:rPr>
              <w:t>22,79</w:t>
            </w:r>
          </w:p>
        </w:tc>
        <w:tc>
          <w:tcPr>
            <w:tcW w:w="0" w:type="auto"/>
            <w:vAlign w:val="center"/>
          </w:tcPr>
          <w:p w:rsidR="007F2A75" w:rsidRPr="00244F91" w:rsidRDefault="007F2A75" w:rsidP="00105330">
            <w:pPr>
              <w:rPr>
                <w:color w:val="000000"/>
                <w:szCs w:val="22"/>
              </w:rPr>
            </w:pPr>
            <w:r w:rsidRPr="00244F91">
              <w:rPr>
                <w:color w:val="000000"/>
                <w:szCs w:val="22"/>
              </w:rPr>
              <w:t>19,71</w:t>
            </w:r>
          </w:p>
        </w:tc>
        <w:tc>
          <w:tcPr>
            <w:tcW w:w="0" w:type="auto"/>
            <w:vAlign w:val="center"/>
          </w:tcPr>
          <w:p w:rsidR="007F2A75" w:rsidRPr="00244F91" w:rsidRDefault="007F2A75" w:rsidP="00105330">
            <w:pPr>
              <w:rPr>
                <w:color w:val="000000"/>
                <w:szCs w:val="22"/>
              </w:rPr>
            </w:pPr>
            <w:r w:rsidRPr="00244F91">
              <w:rPr>
                <w:color w:val="000000"/>
                <w:szCs w:val="22"/>
              </w:rPr>
              <w:t>18,82</w:t>
            </w:r>
          </w:p>
        </w:tc>
        <w:tc>
          <w:tcPr>
            <w:tcW w:w="0" w:type="auto"/>
            <w:vAlign w:val="center"/>
          </w:tcPr>
          <w:p w:rsidR="007F2A75" w:rsidRPr="00244F91" w:rsidRDefault="007F2A75" w:rsidP="00105330">
            <w:pPr>
              <w:rPr>
                <w:color w:val="000000"/>
                <w:szCs w:val="22"/>
              </w:rPr>
            </w:pPr>
            <w:r w:rsidRPr="00244F91">
              <w:rPr>
                <w:color w:val="000000"/>
                <w:szCs w:val="22"/>
              </w:rPr>
              <w:t>11,55</w:t>
            </w:r>
          </w:p>
        </w:tc>
        <w:tc>
          <w:tcPr>
            <w:tcW w:w="0" w:type="auto"/>
            <w:vAlign w:val="center"/>
          </w:tcPr>
          <w:p w:rsidR="007F2A75" w:rsidRPr="00244F91" w:rsidRDefault="007F2A75" w:rsidP="00105330">
            <w:pPr>
              <w:rPr>
                <w:color w:val="000000"/>
                <w:szCs w:val="22"/>
              </w:rPr>
            </w:pPr>
            <w:r w:rsidRPr="00244F91">
              <w:rPr>
                <w:color w:val="000000"/>
                <w:szCs w:val="22"/>
              </w:rPr>
              <w:t>8,98</w:t>
            </w:r>
          </w:p>
        </w:tc>
      </w:tr>
      <w:tr w:rsidR="008E67FC" w:rsidTr="00F749BB">
        <w:trPr>
          <w:trHeight w:val="122"/>
        </w:trPr>
        <w:tc>
          <w:tcPr>
            <w:tcW w:w="0" w:type="auto"/>
          </w:tcPr>
          <w:p w:rsidR="007F2A75" w:rsidRDefault="007F2A75" w:rsidP="00B730F6">
            <w:pPr>
              <w:rPr>
                <w:lang w:val="nl-NL"/>
              </w:rPr>
            </w:pPr>
            <w:r>
              <w:rPr>
                <w:lang w:val="nl-NL"/>
              </w:rPr>
              <w:t>Mediaan</w:t>
            </w:r>
          </w:p>
        </w:tc>
        <w:tc>
          <w:tcPr>
            <w:tcW w:w="0" w:type="auto"/>
            <w:vAlign w:val="center"/>
          </w:tcPr>
          <w:p w:rsidR="007F2A75" w:rsidRPr="00244F91" w:rsidRDefault="007F2A75" w:rsidP="00105330">
            <w:pPr>
              <w:rPr>
                <w:color w:val="000000"/>
                <w:szCs w:val="22"/>
              </w:rPr>
            </w:pPr>
            <w:r w:rsidRPr="00244F91">
              <w:rPr>
                <w:color w:val="000000"/>
                <w:szCs w:val="22"/>
              </w:rPr>
              <w:t>14,70</w:t>
            </w:r>
          </w:p>
        </w:tc>
        <w:tc>
          <w:tcPr>
            <w:tcW w:w="0" w:type="auto"/>
            <w:vAlign w:val="center"/>
          </w:tcPr>
          <w:p w:rsidR="007F2A75" w:rsidRPr="00244F91" w:rsidRDefault="007F2A75" w:rsidP="00105330">
            <w:pPr>
              <w:rPr>
                <w:color w:val="000000"/>
                <w:szCs w:val="22"/>
              </w:rPr>
            </w:pPr>
            <w:r w:rsidRPr="00244F91">
              <w:rPr>
                <w:color w:val="000000"/>
                <w:szCs w:val="22"/>
              </w:rPr>
              <w:t>14,47</w:t>
            </w:r>
          </w:p>
        </w:tc>
        <w:tc>
          <w:tcPr>
            <w:tcW w:w="0" w:type="auto"/>
            <w:vAlign w:val="center"/>
          </w:tcPr>
          <w:p w:rsidR="007F2A75" w:rsidRPr="00244F91" w:rsidRDefault="007F2A75" w:rsidP="00105330">
            <w:pPr>
              <w:rPr>
                <w:color w:val="000000"/>
                <w:szCs w:val="22"/>
              </w:rPr>
            </w:pPr>
            <w:r w:rsidRPr="00244F91">
              <w:rPr>
                <w:color w:val="000000"/>
                <w:szCs w:val="22"/>
              </w:rPr>
              <w:t>17,20</w:t>
            </w:r>
          </w:p>
        </w:tc>
        <w:tc>
          <w:tcPr>
            <w:tcW w:w="0" w:type="auto"/>
            <w:vAlign w:val="center"/>
          </w:tcPr>
          <w:p w:rsidR="007F2A75" w:rsidRPr="00244F91" w:rsidRDefault="007F2A75" w:rsidP="00105330">
            <w:pPr>
              <w:rPr>
                <w:color w:val="000000"/>
                <w:szCs w:val="22"/>
              </w:rPr>
            </w:pPr>
            <w:r w:rsidRPr="00244F91">
              <w:rPr>
                <w:color w:val="000000"/>
                <w:szCs w:val="22"/>
              </w:rPr>
              <w:t>17,82</w:t>
            </w:r>
          </w:p>
        </w:tc>
        <w:tc>
          <w:tcPr>
            <w:tcW w:w="0" w:type="auto"/>
            <w:vAlign w:val="center"/>
          </w:tcPr>
          <w:p w:rsidR="007F2A75" w:rsidRPr="00244F91" w:rsidRDefault="007F2A75" w:rsidP="00105330">
            <w:pPr>
              <w:rPr>
                <w:color w:val="000000"/>
                <w:szCs w:val="22"/>
              </w:rPr>
            </w:pPr>
            <w:r w:rsidRPr="00244F91">
              <w:rPr>
                <w:color w:val="000000"/>
                <w:szCs w:val="22"/>
              </w:rPr>
              <w:t>19,58</w:t>
            </w:r>
          </w:p>
        </w:tc>
        <w:tc>
          <w:tcPr>
            <w:tcW w:w="0" w:type="auto"/>
            <w:vAlign w:val="center"/>
          </w:tcPr>
          <w:p w:rsidR="007F2A75" w:rsidRPr="00244F91" w:rsidRDefault="007F2A75" w:rsidP="00105330">
            <w:pPr>
              <w:rPr>
                <w:color w:val="000000"/>
                <w:szCs w:val="22"/>
              </w:rPr>
            </w:pPr>
            <w:r w:rsidRPr="00244F91">
              <w:rPr>
                <w:color w:val="000000"/>
                <w:szCs w:val="22"/>
              </w:rPr>
              <w:t>21,46</w:t>
            </w:r>
          </w:p>
        </w:tc>
        <w:tc>
          <w:tcPr>
            <w:tcW w:w="0" w:type="auto"/>
            <w:vAlign w:val="center"/>
          </w:tcPr>
          <w:p w:rsidR="007F2A75" w:rsidRPr="00244F91" w:rsidRDefault="007F2A75" w:rsidP="00105330">
            <w:pPr>
              <w:rPr>
                <w:color w:val="000000"/>
                <w:szCs w:val="22"/>
              </w:rPr>
            </w:pPr>
            <w:r w:rsidRPr="00244F91">
              <w:rPr>
                <w:color w:val="000000"/>
                <w:szCs w:val="22"/>
              </w:rPr>
              <w:t>18,63</w:t>
            </w:r>
          </w:p>
        </w:tc>
        <w:tc>
          <w:tcPr>
            <w:tcW w:w="0" w:type="auto"/>
            <w:vAlign w:val="center"/>
          </w:tcPr>
          <w:p w:rsidR="007F2A75" w:rsidRPr="00244F91" w:rsidRDefault="007F2A75" w:rsidP="00105330">
            <w:pPr>
              <w:rPr>
                <w:color w:val="000000"/>
                <w:szCs w:val="22"/>
              </w:rPr>
            </w:pPr>
            <w:r w:rsidRPr="00244F91">
              <w:rPr>
                <w:color w:val="000000"/>
                <w:szCs w:val="22"/>
              </w:rPr>
              <w:t>15,70</w:t>
            </w:r>
          </w:p>
        </w:tc>
        <w:tc>
          <w:tcPr>
            <w:tcW w:w="0" w:type="auto"/>
            <w:vAlign w:val="center"/>
          </w:tcPr>
          <w:p w:rsidR="007F2A75" w:rsidRPr="00244F91" w:rsidRDefault="007F2A75" w:rsidP="00105330">
            <w:pPr>
              <w:rPr>
                <w:color w:val="000000"/>
                <w:szCs w:val="22"/>
              </w:rPr>
            </w:pPr>
            <w:r w:rsidRPr="00244F91">
              <w:rPr>
                <w:color w:val="000000"/>
                <w:szCs w:val="22"/>
              </w:rPr>
              <w:t>14,96</w:t>
            </w:r>
          </w:p>
        </w:tc>
        <w:tc>
          <w:tcPr>
            <w:tcW w:w="0" w:type="auto"/>
            <w:vAlign w:val="center"/>
          </w:tcPr>
          <w:p w:rsidR="007F2A75" w:rsidRPr="00244F91" w:rsidRDefault="007F2A75" w:rsidP="00105330">
            <w:pPr>
              <w:rPr>
                <w:color w:val="000000"/>
                <w:szCs w:val="22"/>
              </w:rPr>
            </w:pPr>
            <w:r w:rsidRPr="00244F91">
              <w:rPr>
                <w:color w:val="000000"/>
                <w:szCs w:val="22"/>
              </w:rPr>
              <w:t>11,69</w:t>
            </w:r>
          </w:p>
        </w:tc>
        <w:tc>
          <w:tcPr>
            <w:tcW w:w="0" w:type="auto"/>
            <w:vAlign w:val="center"/>
          </w:tcPr>
          <w:p w:rsidR="007F2A75" w:rsidRPr="00244F91" w:rsidRDefault="007F2A75" w:rsidP="00105330">
            <w:pPr>
              <w:rPr>
                <w:color w:val="000000"/>
                <w:szCs w:val="22"/>
              </w:rPr>
            </w:pPr>
            <w:r w:rsidRPr="00244F91">
              <w:rPr>
                <w:color w:val="000000"/>
                <w:szCs w:val="22"/>
              </w:rPr>
              <w:t>10,21</w:t>
            </w:r>
          </w:p>
        </w:tc>
      </w:tr>
      <w:tr w:rsidR="008E67FC" w:rsidTr="00F749BB">
        <w:trPr>
          <w:trHeight w:val="122"/>
        </w:trPr>
        <w:tc>
          <w:tcPr>
            <w:tcW w:w="0" w:type="auto"/>
          </w:tcPr>
          <w:p w:rsidR="007F2A75" w:rsidRDefault="007F2A75" w:rsidP="00B730F6">
            <w:pPr>
              <w:rPr>
                <w:lang w:val="nl-NL"/>
              </w:rPr>
            </w:pPr>
            <w:r>
              <w:rPr>
                <w:lang w:val="nl-NL"/>
              </w:rPr>
              <w:t>Scheefheid</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,65</w:t>
            </w:r>
          </w:p>
        </w:tc>
        <w:tc>
          <w:tcPr>
            <w:tcW w:w="0" w:type="auto"/>
            <w:vAlign w:val="center"/>
          </w:tcPr>
          <w:p w:rsidR="007F2A75" w:rsidRPr="00244F91" w:rsidRDefault="007F2A75" w:rsidP="00105330">
            <w:pPr>
              <w:rPr>
                <w:color w:val="000000"/>
                <w:szCs w:val="22"/>
              </w:rPr>
            </w:pPr>
            <w:r w:rsidRPr="00244F91">
              <w:rPr>
                <w:color w:val="000000"/>
                <w:szCs w:val="22"/>
              </w:rPr>
              <w:t>1,39</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,76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,40</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,58</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,43</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,85</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,94</w:t>
            </w:r>
          </w:p>
        </w:tc>
        <w:tc>
          <w:tcPr>
            <w:tcW w:w="0" w:type="auto"/>
            <w:vAlign w:val="center"/>
          </w:tcPr>
          <w:p w:rsidR="007F2A75" w:rsidRPr="00244F91" w:rsidRDefault="007F2A75" w:rsidP="00105330">
            <w:pPr>
              <w:rPr>
                <w:color w:val="000000"/>
                <w:szCs w:val="22"/>
              </w:rPr>
            </w:pPr>
            <w:r w:rsidRPr="00244F91">
              <w:rPr>
                <w:color w:val="000000"/>
                <w:szCs w:val="22"/>
              </w:rPr>
              <w:t>1,36</w:t>
            </w:r>
          </w:p>
        </w:tc>
        <w:tc>
          <w:tcPr>
            <w:tcW w:w="0" w:type="auto"/>
            <w:vAlign w:val="center"/>
          </w:tcPr>
          <w:p w:rsidR="007F2A75" w:rsidRPr="00244F91" w:rsidRDefault="00443E86" w:rsidP="00105330">
            <w:pPr>
              <w:rPr>
                <w:color w:val="000000"/>
                <w:szCs w:val="22"/>
              </w:rPr>
            </w:pPr>
            <w:r>
              <w:rPr>
                <w:lang w:val="nl-NL"/>
              </w:rPr>
              <w:t>–</w:t>
            </w:r>
            <w:r w:rsidR="007F2A75">
              <w:rPr>
                <w:color w:val="000000"/>
                <w:szCs w:val="22"/>
              </w:rPr>
              <w:t>0</w:t>
            </w:r>
            <w:r w:rsidR="007F2A75" w:rsidRPr="00244F91">
              <w:rPr>
                <w:color w:val="000000"/>
                <w:szCs w:val="22"/>
              </w:rPr>
              <w:t>,73</w:t>
            </w:r>
          </w:p>
        </w:tc>
        <w:tc>
          <w:tcPr>
            <w:tcW w:w="0" w:type="auto"/>
            <w:vAlign w:val="center"/>
          </w:tcPr>
          <w:p w:rsidR="007F2A75" w:rsidRPr="00244F91" w:rsidRDefault="00443E86" w:rsidP="00105330">
            <w:pPr>
              <w:rPr>
                <w:color w:val="000000"/>
                <w:szCs w:val="22"/>
              </w:rPr>
            </w:pPr>
            <w:r>
              <w:rPr>
                <w:lang w:val="nl-NL"/>
              </w:rPr>
              <w:t>–</w:t>
            </w:r>
            <w:r w:rsidR="007F2A75">
              <w:rPr>
                <w:color w:val="000000"/>
                <w:szCs w:val="22"/>
              </w:rPr>
              <w:t>0</w:t>
            </w:r>
            <w:r w:rsidR="007F2A75" w:rsidRPr="00244F91">
              <w:rPr>
                <w:color w:val="000000"/>
                <w:szCs w:val="22"/>
              </w:rPr>
              <w:t>,93</w:t>
            </w:r>
          </w:p>
        </w:tc>
      </w:tr>
      <w:tr w:rsidR="008E67FC" w:rsidTr="00F749BB">
        <w:trPr>
          <w:trHeight w:val="259"/>
        </w:trPr>
        <w:tc>
          <w:tcPr>
            <w:tcW w:w="0" w:type="auto"/>
          </w:tcPr>
          <w:p w:rsidR="007F2A75" w:rsidRDefault="007F2A75" w:rsidP="00B730F6">
            <w:pPr>
              <w:rPr>
                <w:lang w:val="nl-NL"/>
              </w:rPr>
            </w:pPr>
            <w:r>
              <w:rPr>
                <w:lang w:val="nl-NL"/>
              </w:rPr>
              <w:t>Standaardfou</w:t>
            </w:r>
            <w:r w:rsidR="00F749BB">
              <w:rPr>
                <w:lang w:val="nl-NL"/>
              </w:rPr>
              <w:t xml:space="preserve">t </w:t>
            </w:r>
            <w:r>
              <w:rPr>
                <w:lang w:val="nl-NL"/>
              </w:rPr>
              <w:t>scheefheid</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,34</w:t>
            </w:r>
          </w:p>
        </w:tc>
      </w:tr>
      <w:tr w:rsidR="008E67FC" w:rsidTr="00F749BB">
        <w:trPr>
          <w:trHeight w:val="122"/>
        </w:trPr>
        <w:tc>
          <w:tcPr>
            <w:tcW w:w="0" w:type="auto"/>
          </w:tcPr>
          <w:p w:rsidR="007F2A75" w:rsidRDefault="007F2A75" w:rsidP="00B730F6">
            <w:pPr>
              <w:rPr>
                <w:lang w:val="nl-NL"/>
              </w:rPr>
            </w:pPr>
            <w:r>
              <w:rPr>
                <w:lang w:val="nl-NL"/>
              </w:rPr>
              <w:t>Platheid</w:t>
            </w:r>
          </w:p>
        </w:tc>
        <w:tc>
          <w:tcPr>
            <w:tcW w:w="0" w:type="auto"/>
            <w:vAlign w:val="center"/>
          </w:tcPr>
          <w:p w:rsidR="007F2A75" w:rsidRPr="00244F91" w:rsidRDefault="007F2A75" w:rsidP="00105330">
            <w:pPr>
              <w:rPr>
                <w:color w:val="000000"/>
                <w:szCs w:val="22"/>
              </w:rPr>
            </w:pPr>
            <w:r w:rsidRPr="00244F91">
              <w:rPr>
                <w:color w:val="000000"/>
                <w:szCs w:val="22"/>
              </w:rPr>
              <w:t>1,29</w:t>
            </w:r>
          </w:p>
        </w:tc>
        <w:tc>
          <w:tcPr>
            <w:tcW w:w="0" w:type="auto"/>
            <w:vAlign w:val="center"/>
          </w:tcPr>
          <w:p w:rsidR="007F2A75" w:rsidRPr="00244F91" w:rsidRDefault="007F2A75" w:rsidP="00105330">
            <w:pPr>
              <w:rPr>
                <w:color w:val="000000"/>
                <w:szCs w:val="22"/>
              </w:rPr>
            </w:pPr>
            <w:r w:rsidRPr="00244F91">
              <w:rPr>
                <w:color w:val="000000"/>
                <w:szCs w:val="22"/>
              </w:rPr>
              <w:t>2,66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,06</w:t>
            </w:r>
          </w:p>
        </w:tc>
        <w:tc>
          <w:tcPr>
            <w:tcW w:w="0" w:type="auto"/>
            <w:vAlign w:val="center"/>
          </w:tcPr>
          <w:p w:rsidR="007F2A75" w:rsidRPr="00244F91" w:rsidRDefault="00443E86" w:rsidP="00105330">
            <w:pPr>
              <w:rPr>
                <w:color w:val="000000"/>
                <w:szCs w:val="22"/>
              </w:rPr>
            </w:pPr>
            <w:r>
              <w:rPr>
                <w:lang w:val="nl-NL"/>
              </w:rPr>
              <w:t>–</w:t>
            </w:r>
            <w:r w:rsidR="007F2A75">
              <w:rPr>
                <w:color w:val="000000"/>
                <w:szCs w:val="22"/>
              </w:rPr>
              <w:t>0</w:t>
            </w:r>
            <w:r w:rsidR="007F2A75" w:rsidRPr="00244F91">
              <w:rPr>
                <w:color w:val="000000"/>
                <w:szCs w:val="22"/>
              </w:rPr>
              <w:t>,45</w:t>
            </w:r>
          </w:p>
        </w:tc>
        <w:tc>
          <w:tcPr>
            <w:tcW w:w="0" w:type="auto"/>
            <w:vAlign w:val="center"/>
          </w:tcPr>
          <w:p w:rsidR="007F2A75" w:rsidRPr="00244F91" w:rsidRDefault="00443E86" w:rsidP="00105330">
            <w:pPr>
              <w:rPr>
                <w:color w:val="000000"/>
                <w:szCs w:val="22"/>
              </w:rPr>
            </w:pPr>
            <w:r>
              <w:rPr>
                <w:lang w:val="nl-NL"/>
              </w:rPr>
              <w:t>–</w:t>
            </w:r>
            <w:r w:rsidR="007F2A75">
              <w:rPr>
                <w:color w:val="000000"/>
                <w:szCs w:val="22"/>
              </w:rPr>
              <w:t>0</w:t>
            </w:r>
            <w:r w:rsidR="007F2A75" w:rsidRPr="00244F91">
              <w:rPr>
                <w:color w:val="000000"/>
                <w:szCs w:val="22"/>
              </w:rPr>
              <w:t>,34</w:t>
            </w:r>
          </w:p>
        </w:tc>
        <w:tc>
          <w:tcPr>
            <w:tcW w:w="0" w:type="auto"/>
            <w:vAlign w:val="center"/>
          </w:tcPr>
          <w:p w:rsidR="007F2A75" w:rsidRPr="00244F91" w:rsidRDefault="007F2A75" w:rsidP="00105330">
            <w:pPr>
              <w:rPr>
                <w:color w:val="000000"/>
                <w:szCs w:val="22"/>
              </w:rPr>
            </w:pPr>
            <w:r w:rsidRPr="00244F91">
              <w:rPr>
                <w:color w:val="000000"/>
                <w:szCs w:val="22"/>
              </w:rPr>
              <w:t>1,97</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,54</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,68</w:t>
            </w:r>
          </w:p>
        </w:tc>
        <w:tc>
          <w:tcPr>
            <w:tcW w:w="0" w:type="auto"/>
            <w:vAlign w:val="center"/>
          </w:tcPr>
          <w:p w:rsidR="007F2A75" w:rsidRPr="00244F91" w:rsidRDefault="007F2A75" w:rsidP="00105330">
            <w:pPr>
              <w:rPr>
                <w:color w:val="000000"/>
                <w:szCs w:val="22"/>
              </w:rPr>
            </w:pPr>
            <w:r w:rsidRPr="00244F91">
              <w:rPr>
                <w:color w:val="000000"/>
                <w:szCs w:val="22"/>
              </w:rPr>
              <w:t>2,06</w:t>
            </w:r>
          </w:p>
        </w:tc>
        <w:tc>
          <w:tcPr>
            <w:tcW w:w="0" w:type="auto"/>
            <w:vAlign w:val="center"/>
          </w:tcPr>
          <w:p w:rsidR="007F2A75" w:rsidRPr="00244F91" w:rsidRDefault="007F2A75" w:rsidP="00105330">
            <w:pPr>
              <w:rPr>
                <w:color w:val="000000"/>
                <w:szCs w:val="22"/>
              </w:rPr>
            </w:pPr>
            <w:r w:rsidRPr="00244F91">
              <w:rPr>
                <w:color w:val="000000"/>
                <w:szCs w:val="22"/>
              </w:rPr>
              <w:t>1,74</w:t>
            </w:r>
          </w:p>
        </w:tc>
        <w:tc>
          <w:tcPr>
            <w:tcW w:w="0" w:type="auto"/>
            <w:vAlign w:val="center"/>
          </w:tcPr>
          <w:p w:rsidR="007F2A75" w:rsidRPr="00244F91" w:rsidRDefault="007F2A75" w:rsidP="00105330">
            <w:pPr>
              <w:rPr>
                <w:color w:val="000000"/>
                <w:szCs w:val="22"/>
              </w:rPr>
            </w:pPr>
            <w:r w:rsidRPr="00244F91">
              <w:rPr>
                <w:color w:val="000000"/>
                <w:szCs w:val="22"/>
              </w:rPr>
              <w:t>2,43</w:t>
            </w:r>
          </w:p>
        </w:tc>
      </w:tr>
      <w:tr w:rsidR="008E67FC" w:rsidTr="00F749BB">
        <w:trPr>
          <w:trHeight w:val="259"/>
        </w:trPr>
        <w:tc>
          <w:tcPr>
            <w:tcW w:w="0" w:type="auto"/>
          </w:tcPr>
          <w:p w:rsidR="007F2A75" w:rsidRDefault="00F749BB" w:rsidP="00B730F6">
            <w:pPr>
              <w:rPr>
                <w:lang w:val="nl-NL"/>
              </w:rPr>
            </w:pPr>
            <w:r>
              <w:rPr>
                <w:lang w:val="nl-NL"/>
              </w:rPr>
              <w:t xml:space="preserve">Standaardfout </w:t>
            </w:r>
            <w:r w:rsidR="007F2A75">
              <w:rPr>
                <w:lang w:val="nl-NL"/>
              </w:rPr>
              <w:t>platheid</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c>
          <w:tcPr>
            <w:tcW w:w="0" w:type="auto"/>
            <w:vAlign w:val="center"/>
          </w:tcPr>
          <w:p w:rsidR="007F2A75" w:rsidRPr="00244F91" w:rsidRDefault="007F2A75" w:rsidP="00105330">
            <w:pPr>
              <w:rPr>
                <w:color w:val="000000"/>
                <w:szCs w:val="22"/>
              </w:rPr>
            </w:pPr>
            <w:r>
              <w:rPr>
                <w:color w:val="000000"/>
                <w:szCs w:val="22"/>
              </w:rPr>
              <w:t>0</w:t>
            </w:r>
            <w:r w:rsidRPr="00244F91">
              <w:rPr>
                <w:color w:val="000000"/>
                <w:szCs w:val="22"/>
              </w:rPr>
              <w:t>,66</w:t>
            </w:r>
          </w:p>
        </w:tc>
      </w:tr>
    </w:tbl>
    <w:p w:rsidR="00F22924" w:rsidRDefault="00F22924" w:rsidP="009606AE">
      <w:pPr>
        <w:spacing w:line="360" w:lineRule="auto"/>
        <w:rPr>
          <w:lang w:val="nl-NL"/>
        </w:rPr>
      </w:pPr>
    </w:p>
    <w:p w:rsidR="00192BEB" w:rsidRDefault="009606AE" w:rsidP="009606AE">
      <w:pPr>
        <w:spacing w:line="360" w:lineRule="auto"/>
        <w:rPr>
          <w:lang w:val="nl-NL"/>
        </w:rPr>
      </w:pPr>
      <w:r>
        <w:rPr>
          <w:lang w:val="nl-NL"/>
        </w:rPr>
        <w:t xml:space="preserve">Uit berekeningen blijkt dat 2002 (Z = 1,91), 2005 (Z = 1,18), 2006 (Z = 1,71) en 2007 (Z = 1,26) niet scheef zijn en dat 2002 (Z = 1,95), 2004 (Z = 0,09), 2005 (Z = –0,68), 2006 (Z = –0,52), 2008 (Z = 0,82) en 2009 (Z = 1,03) niet plat zijn. </w:t>
      </w:r>
      <w:r w:rsidR="008805D2">
        <w:rPr>
          <w:lang w:val="nl-NL"/>
        </w:rPr>
        <w:t xml:space="preserve">Bij alle andere jaren is er significante scheef- of platheid. </w:t>
      </w:r>
      <w:r w:rsidR="00C77134">
        <w:rPr>
          <w:lang w:val="nl-NL"/>
        </w:rPr>
        <w:t>Het rendement op tewerkgesteld kapitaal van d</w:t>
      </w:r>
      <w:r w:rsidR="008805D2">
        <w:rPr>
          <w:lang w:val="nl-NL"/>
        </w:rPr>
        <w:t xml:space="preserve">e jaren 2002, 2005 en 2006 zijn niet scheef en niet </w:t>
      </w:r>
      <w:r w:rsidR="009A6A79">
        <w:rPr>
          <w:lang w:val="nl-NL"/>
        </w:rPr>
        <w:t>plat, oftewel normaal verdeeld volgens de berekeningen.</w:t>
      </w:r>
    </w:p>
    <w:p w:rsidR="00192BEB" w:rsidRDefault="00192BEB" w:rsidP="009606AE">
      <w:pPr>
        <w:spacing w:line="360" w:lineRule="auto"/>
        <w:rPr>
          <w:lang w:val="nl-NL"/>
        </w:rPr>
      </w:pPr>
    </w:p>
    <w:p w:rsidR="00192BEB" w:rsidRDefault="00192BEB" w:rsidP="009606AE">
      <w:pPr>
        <w:spacing w:line="360" w:lineRule="auto"/>
        <w:rPr>
          <w:lang w:val="nl-NL"/>
        </w:rPr>
      </w:pPr>
    </w:p>
    <w:p w:rsidR="00192BEB" w:rsidRPr="007B5549" w:rsidRDefault="00CC25CE" w:rsidP="007B5549">
      <w:pPr>
        <w:pStyle w:val="Heading4"/>
        <w:numPr>
          <w:ilvl w:val="0"/>
          <w:numId w:val="0"/>
        </w:numPr>
        <w:rPr>
          <w:sz w:val="22"/>
          <w:lang w:val="nl-NL"/>
        </w:rPr>
      </w:pPr>
      <w:bookmarkStart w:id="65" w:name="_Toc394549754"/>
      <w:bookmarkStart w:id="66" w:name="_Toc395572324"/>
      <w:bookmarkStart w:id="67" w:name="_Toc395572521"/>
      <w:bookmarkStart w:id="68" w:name="_Toc396944231"/>
      <w:r w:rsidRPr="007B5549">
        <w:rPr>
          <w:sz w:val="22"/>
          <w:lang w:val="nl-NL"/>
        </w:rPr>
        <w:lastRenderedPageBreak/>
        <w:t>Tabel 4</w:t>
      </w:r>
      <w:r w:rsidR="00192BEB" w:rsidRPr="007B5549">
        <w:rPr>
          <w:sz w:val="22"/>
          <w:lang w:val="nl-NL"/>
        </w:rPr>
        <w:t>:</w:t>
      </w:r>
      <w:r w:rsidRPr="007B5549">
        <w:rPr>
          <w:sz w:val="22"/>
          <w:lang w:val="nl-NL"/>
        </w:rPr>
        <w:t xml:space="preserve"> </w:t>
      </w:r>
      <w:r w:rsidR="00320727" w:rsidRPr="007B5549">
        <w:rPr>
          <w:sz w:val="22"/>
          <w:lang w:val="nl-NL"/>
        </w:rPr>
        <w:t>Normaliteitstoetsen rendement op tewerkgesteld kapitaal</w:t>
      </w:r>
      <w:bookmarkEnd w:id="65"/>
      <w:bookmarkEnd w:id="66"/>
      <w:bookmarkEnd w:id="67"/>
      <w:bookmarkEnd w:id="68"/>
    </w:p>
    <w:tbl>
      <w:tblPr>
        <w:tblStyle w:val="TableGrid"/>
        <w:tblW w:w="0" w:type="auto"/>
        <w:tblLook w:val="01E0"/>
      </w:tblPr>
      <w:tblGrid>
        <w:gridCol w:w="656"/>
        <w:gridCol w:w="1206"/>
        <w:gridCol w:w="966"/>
        <w:gridCol w:w="900"/>
        <w:gridCol w:w="721"/>
      </w:tblGrid>
      <w:tr w:rsidR="004E3936" w:rsidRPr="00E50805" w:rsidTr="00B928CC">
        <w:tc>
          <w:tcPr>
            <w:tcW w:w="0" w:type="auto"/>
            <w:vMerge w:val="restart"/>
          </w:tcPr>
          <w:p w:rsidR="004E3936" w:rsidRPr="00665D44" w:rsidRDefault="004E3936" w:rsidP="00665D44">
            <w:pPr>
              <w:rPr>
                <w:szCs w:val="22"/>
                <w:lang w:val="nl-NL"/>
              </w:rPr>
            </w:pPr>
          </w:p>
        </w:tc>
        <w:tc>
          <w:tcPr>
            <w:tcW w:w="0" w:type="auto"/>
            <w:gridSpan w:val="2"/>
          </w:tcPr>
          <w:p w:rsidR="004E3936" w:rsidRPr="00665D44" w:rsidRDefault="004E3936" w:rsidP="00665D44">
            <w:pPr>
              <w:rPr>
                <w:szCs w:val="22"/>
                <w:lang w:val="nl-NL"/>
              </w:rPr>
            </w:pPr>
            <w:r w:rsidRPr="00665D44">
              <w:rPr>
                <w:szCs w:val="22"/>
                <w:lang w:val="nl-NL"/>
              </w:rPr>
              <w:t>Kolmogorov-Smirnov</w:t>
            </w:r>
          </w:p>
        </w:tc>
        <w:tc>
          <w:tcPr>
            <w:tcW w:w="0" w:type="auto"/>
            <w:gridSpan w:val="2"/>
          </w:tcPr>
          <w:p w:rsidR="004E3936" w:rsidRPr="00665D44" w:rsidRDefault="004E3936" w:rsidP="00665D44">
            <w:pPr>
              <w:rPr>
                <w:szCs w:val="22"/>
                <w:lang w:val="nl-NL"/>
              </w:rPr>
            </w:pPr>
            <w:r w:rsidRPr="00665D44">
              <w:rPr>
                <w:szCs w:val="22"/>
                <w:lang w:val="nl-NL"/>
              </w:rPr>
              <w:t>Shapiro-Wilk</w:t>
            </w:r>
          </w:p>
        </w:tc>
      </w:tr>
      <w:tr w:rsidR="004E3936" w:rsidRPr="00E50805" w:rsidTr="00B928CC">
        <w:tc>
          <w:tcPr>
            <w:tcW w:w="0" w:type="auto"/>
            <w:vMerge/>
          </w:tcPr>
          <w:p w:rsidR="004E3936" w:rsidRPr="00665D44" w:rsidRDefault="004E3936" w:rsidP="00665D44">
            <w:pPr>
              <w:rPr>
                <w:szCs w:val="22"/>
                <w:lang w:val="nl-NL"/>
              </w:rPr>
            </w:pPr>
          </w:p>
        </w:tc>
        <w:tc>
          <w:tcPr>
            <w:tcW w:w="0" w:type="auto"/>
          </w:tcPr>
          <w:p w:rsidR="004E3936" w:rsidRPr="00665D44" w:rsidRDefault="004E3936" w:rsidP="00665D44">
            <w:pPr>
              <w:rPr>
                <w:szCs w:val="22"/>
                <w:lang w:val="nl-NL"/>
              </w:rPr>
            </w:pPr>
            <w:r w:rsidRPr="00665D44">
              <w:rPr>
                <w:szCs w:val="22"/>
                <w:lang w:val="nl-NL"/>
              </w:rPr>
              <w:t>Waarde</w:t>
            </w:r>
          </w:p>
        </w:tc>
        <w:tc>
          <w:tcPr>
            <w:tcW w:w="0" w:type="auto"/>
          </w:tcPr>
          <w:p w:rsidR="004E3936" w:rsidRPr="00665D44" w:rsidRDefault="004E3936" w:rsidP="00665D44">
            <w:pPr>
              <w:rPr>
                <w:szCs w:val="22"/>
                <w:lang w:val="nl-NL"/>
              </w:rPr>
            </w:pPr>
            <w:r w:rsidRPr="00665D44">
              <w:rPr>
                <w:szCs w:val="22"/>
                <w:lang w:val="nl-NL"/>
              </w:rPr>
              <w:t>Sig.</w:t>
            </w:r>
          </w:p>
        </w:tc>
        <w:tc>
          <w:tcPr>
            <w:tcW w:w="0" w:type="auto"/>
          </w:tcPr>
          <w:p w:rsidR="004E3936" w:rsidRPr="00665D44" w:rsidRDefault="004E3936" w:rsidP="00665D44">
            <w:pPr>
              <w:rPr>
                <w:szCs w:val="22"/>
                <w:lang w:val="nl-NL"/>
              </w:rPr>
            </w:pPr>
            <w:r w:rsidRPr="00665D44">
              <w:rPr>
                <w:szCs w:val="22"/>
                <w:lang w:val="nl-NL"/>
              </w:rPr>
              <w:t>Waarde</w:t>
            </w:r>
          </w:p>
        </w:tc>
        <w:tc>
          <w:tcPr>
            <w:tcW w:w="0" w:type="auto"/>
          </w:tcPr>
          <w:p w:rsidR="004E3936" w:rsidRPr="00665D44" w:rsidRDefault="002142CA" w:rsidP="00665D44">
            <w:pPr>
              <w:rPr>
                <w:szCs w:val="22"/>
                <w:lang w:val="nl-NL"/>
              </w:rPr>
            </w:pPr>
            <w:r>
              <w:rPr>
                <w:szCs w:val="22"/>
                <w:lang w:val="nl-NL"/>
              </w:rPr>
              <w:t>Sig.</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,11</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4E3936" w:rsidRPr="00665D44">
              <w:rPr>
                <w:color w:val="000000"/>
                <w:szCs w:val="22"/>
              </w:rPr>
              <w:t>,20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0,16</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w:t>
            </w:r>
            <w:r w:rsidR="004E3936" w:rsidRPr="00665D44">
              <w:rPr>
                <w:color w:val="000000"/>
                <w:szCs w:val="22"/>
              </w:rPr>
              <w:t>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0,89</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0,03</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0,27</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w:t>
            </w:r>
            <w:r w:rsidR="004E3936" w:rsidRPr="00665D44">
              <w:rPr>
                <w:color w:val="000000"/>
                <w:szCs w:val="22"/>
              </w:rPr>
              <w:t>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w:t>
            </w:r>
            <w:r w:rsidR="004E3936" w:rsidRPr="00665D44">
              <w:rPr>
                <w:color w:val="000000"/>
                <w:szCs w:val="22"/>
              </w:rPr>
              <w:t>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0,06</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4E3936" w:rsidRPr="00665D44">
              <w:rPr>
                <w:color w:val="000000"/>
                <w:szCs w:val="22"/>
              </w:rPr>
              <w:t>,20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0,03</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2008</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2009</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,18</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2010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0,89</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2011</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r>
      <w:tr w:rsidR="004E3936" w:rsidRPr="00E50805" w:rsidTr="00B928CC">
        <w:tc>
          <w:tcPr>
            <w:tcW w:w="0" w:type="auto"/>
          </w:tcPr>
          <w:p w:rsidR="004E3936" w:rsidRPr="00665D44" w:rsidRDefault="004E3936" w:rsidP="00665D44">
            <w:pPr>
              <w:rPr>
                <w:szCs w:val="22"/>
                <w:lang w:val="nl-NL"/>
              </w:rPr>
            </w:pPr>
            <w:r w:rsidRPr="00665D44">
              <w:rPr>
                <w:szCs w:val="22"/>
                <w:lang w:val="nl-NL"/>
              </w:rPr>
              <w:t>2012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00C75115">
              <w:rPr>
                <w:color w:val="000000"/>
                <w:szCs w:val="22"/>
              </w:rPr>
              <w:t>,16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0,92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bl>
    <w:p w:rsidR="00F11847" w:rsidRDefault="00F11847" w:rsidP="00AB2D8E">
      <w:pPr>
        <w:spacing w:line="360" w:lineRule="auto"/>
        <w:rPr>
          <w:lang w:val="nl-NL"/>
        </w:rPr>
      </w:pPr>
    </w:p>
    <w:p w:rsidR="00AB2D8E" w:rsidRDefault="00C5436D" w:rsidP="00AB2D8E">
      <w:pPr>
        <w:spacing w:line="360" w:lineRule="auto"/>
        <w:rPr>
          <w:lang w:val="nl-NL"/>
        </w:rPr>
      </w:pPr>
      <w:r>
        <w:rPr>
          <w:lang w:val="nl-NL"/>
        </w:rPr>
        <w:t xml:space="preserve">Volgens </w:t>
      </w:r>
      <w:r w:rsidR="00C57266">
        <w:rPr>
          <w:lang w:val="nl-NL"/>
        </w:rPr>
        <w:t xml:space="preserve">de </w:t>
      </w:r>
      <w:r>
        <w:rPr>
          <w:lang w:val="nl-NL"/>
        </w:rPr>
        <w:t xml:space="preserve">Kolmogorov-Smirnov </w:t>
      </w:r>
      <w:r w:rsidR="00C57266">
        <w:rPr>
          <w:lang w:val="nl-NL"/>
        </w:rPr>
        <w:t xml:space="preserve">test </w:t>
      </w:r>
      <w:r w:rsidR="00EE7545">
        <w:rPr>
          <w:lang w:val="nl-NL"/>
        </w:rPr>
        <w:t>zijn</w:t>
      </w:r>
      <w:r>
        <w:rPr>
          <w:lang w:val="nl-NL"/>
        </w:rPr>
        <w:t xml:space="preserve"> h</w:t>
      </w:r>
      <w:r w:rsidR="00AB2D8E" w:rsidRPr="00AB2D8E">
        <w:rPr>
          <w:lang w:val="nl-NL"/>
        </w:rPr>
        <w:t xml:space="preserve">et rendement op tewerkgesteld kapitaal </w:t>
      </w:r>
      <w:r w:rsidR="00AB2D8E">
        <w:rPr>
          <w:lang w:val="nl-NL"/>
        </w:rPr>
        <w:t>van 2002, D(50) = 0,11, p &gt; 0,05 en het rendement op tewerkgesteld kapitaal van 20</w:t>
      </w:r>
      <w:r>
        <w:rPr>
          <w:lang w:val="nl-NL"/>
        </w:rPr>
        <w:t>07, D(50) = 0,10, p &gt; 0,05,</w:t>
      </w:r>
      <w:r w:rsidR="00AB2D8E">
        <w:rPr>
          <w:lang w:val="nl-NL"/>
        </w:rPr>
        <w:t xml:space="preserve"> bij benadering normaal verdeeld. Volgens de Shapiro-Wilk test is het rendement op tewerkgesteld kapitaal van alle jaren, behalve het rendement op tewerkgesteld kapitaal van 2002, 2005 en 2006, significant anders dan een normale distributie (p &lt; 0,05). De Shapiro-Wilk test neemt een waarde aan van W = 0,97, p &gt; 0,05 bij het rendement op tewerkgesteld kapitaal van 2002 en 2005, en een waarde van W = 0,96, p &gt; 0,05 bij het rendement op tewerkgesteld kapitaal van 2006.</w:t>
      </w:r>
      <w:r>
        <w:rPr>
          <w:lang w:val="nl-NL"/>
        </w:rPr>
        <w:t xml:space="preserve"> De berekeningen met de Z-waardes hierboven komen overeen met de uitkomst van de Shapiro-Wilk test</w:t>
      </w:r>
      <w:r w:rsidR="00B40E16">
        <w:rPr>
          <w:lang w:val="nl-NL"/>
        </w:rPr>
        <w:t>, namelijk dat de</w:t>
      </w:r>
      <w:r>
        <w:rPr>
          <w:lang w:val="nl-NL"/>
        </w:rPr>
        <w:t xml:space="preserve"> rendement</w:t>
      </w:r>
      <w:r w:rsidR="00B40E16">
        <w:rPr>
          <w:lang w:val="nl-NL"/>
        </w:rPr>
        <w:t>en</w:t>
      </w:r>
      <w:r>
        <w:rPr>
          <w:lang w:val="nl-NL"/>
        </w:rPr>
        <w:t xml:space="preserve"> op tewerkgesteld kapitaal van 2002, 2</w:t>
      </w:r>
      <w:r w:rsidR="00C57266">
        <w:rPr>
          <w:lang w:val="nl-NL"/>
        </w:rPr>
        <w:t xml:space="preserve">005 en 2006 normaal verdeeld </w:t>
      </w:r>
      <w:r w:rsidR="00B40E16">
        <w:rPr>
          <w:lang w:val="nl-NL"/>
        </w:rPr>
        <w:t>zijn</w:t>
      </w:r>
      <w:r>
        <w:rPr>
          <w:lang w:val="nl-NL"/>
        </w:rPr>
        <w:t>.</w:t>
      </w:r>
    </w:p>
    <w:p w:rsidR="002142CA" w:rsidRDefault="002142CA" w:rsidP="00B730F6">
      <w:pPr>
        <w:rPr>
          <w:lang w:val="nl-NL"/>
        </w:rPr>
      </w:pPr>
    </w:p>
    <w:p w:rsidR="00192BEB" w:rsidRPr="007B5549" w:rsidRDefault="00192BEB" w:rsidP="007B5549">
      <w:pPr>
        <w:pStyle w:val="Heading4"/>
        <w:numPr>
          <w:ilvl w:val="0"/>
          <w:numId w:val="0"/>
        </w:numPr>
        <w:rPr>
          <w:sz w:val="22"/>
          <w:lang w:val="nl-NL"/>
        </w:rPr>
      </w:pPr>
      <w:bookmarkStart w:id="69" w:name="_Toc394549755"/>
      <w:bookmarkStart w:id="70" w:name="_Toc395572325"/>
      <w:bookmarkStart w:id="71" w:name="_Toc395572522"/>
      <w:bookmarkStart w:id="72" w:name="_Toc396944232"/>
      <w:r w:rsidRPr="007B5549">
        <w:rPr>
          <w:sz w:val="22"/>
          <w:lang w:val="nl-NL"/>
        </w:rPr>
        <w:t xml:space="preserve">Tabel </w:t>
      </w:r>
      <w:r w:rsidR="00CC25CE" w:rsidRPr="007B5549">
        <w:rPr>
          <w:sz w:val="22"/>
          <w:lang w:val="nl-NL"/>
        </w:rPr>
        <w:t>5</w:t>
      </w:r>
      <w:r w:rsidRPr="007B5549">
        <w:rPr>
          <w:sz w:val="22"/>
          <w:lang w:val="nl-NL"/>
        </w:rPr>
        <w:t>:</w:t>
      </w:r>
      <w:r w:rsidR="00527817" w:rsidRPr="007B5549">
        <w:rPr>
          <w:sz w:val="22"/>
          <w:lang w:val="nl-NL"/>
        </w:rPr>
        <w:t xml:space="preserve"> Statistieken rentabiliteit totaal vermogen</w:t>
      </w:r>
      <w:bookmarkEnd w:id="69"/>
      <w:bookmarkEnd w:id="70"/>
      <w:bookmarkEnd w:id="71"/>
      <w:bookmarkEnd w:id="72"/>
    </w:p>
    <w:tbl>
      <w:tblPr>
        <w:tblStyle w:val="TableGrid"/>
        <w:tblW w:w="0" w:type="auto"/>
        <w:tblLook w:val="01E0"/>
      </w:tblPr>
      <w:tblGrid>
        <w:gridCol w:w="1451"/>
        <w:gridCol w:w="711"/>
        <w:gridCol w:w="656"/>
        <w:gridCol w:w="656"/>
        <w:gridCol w:w="656"/>
        <w:gridCol w:w="711"/>
        <w:gridCol w:w="711"/>
        <w:gridCol w:w="711"/>
        <w:gridCol w:w="711"/>
        <w:gridCol w:w="711"/>
        <w:gridCol w:w="656"/>
        <w:gridCol w:w="656"/>
      </w:tblGrid>
      <w:tr w:rsidR="00F749BB" w:rsidRPr="008E67FC" w:rsidTr="00F749BB">
        <w:trPr>
          <w:trHeight w:val="221"/>
        </w:trPr>
        <w:tc>
          <w:tcPr>
            <w:tcW w:w="0" w:type="auto"/>
          </w:tcPr>
          <w:p w:rsidR="008E67FC" w:rsidRPr="008E67FC" w:rsidRDefault="008E67FC" w:rsidP="008E67FC">
            <w:pPr>
              <w:rPr>
                <w:lang w:val="nl-NL"/>
              </w:rPr>
            </w:pPr>
          </w:p>
        </w:tc>
        <w:tc>
          <w:tcPr>
            <w:tcW w:w="0" w:type="auto"/>
          </w:tcPr>
          <w:p w:rsidR="008E67FC" w:rsidRPr="008E67FC" w:rsidRDefault="008E67FC" w:rsidP="008E67FC">
            <w:pPr>
              <w:rPr>
                <w:lang w:val="nl-NL"/>
              </w:rPr>
            </w:pPr>
            <w:r w:rsidRPr="008E67FC">
              <w:rPr>
                <w:lang w:val="nl-NL"/>
              </w:rPr>
              <w:t>2002</w:t>
            </w:r>
          </w:p>
        </w:tc>
        <w:tc>
          <w:tcPr>
            <w:tcW w:w="0" w:type="auto"/>
          </w:tcPr>
          <w:p w:rsidR="008E67FC" w:rsidRPr="008E67FC" w:rsidRDefault="008E67FC" w:rsidP="008E67FC">
            <w:pPr>
              <w:rPr>
                <w:lang w:val="nl-NL"/>
              </w:rPr>
            </w:pPr>
            <w:r w:rsidRPr="008E67FC">
              <w:rPr>
                <w:lang w:val="nl-NL"/>
              </w:rPr>
              <w:t>2003</w:t>
            </w:r>
          </w:p>
        </w:tc>
        <w:tc>
          <w:tcPr>
            <w:tcW w:w="0" w:type="auto"/>
          </w:tcPr>
          <w:p w:rsidR="008E67FC" w:rsidRPr="008E67FC" w:rsidRDefault="008E67FC" w:rsidP="008E67FC">
            <w:pPr>
              <w:rPr>
                <w:lang w:val="nl-NL"/>
              </w:rPr>
            </w:pPr>
            <w:r w:rsidRPr="008E67FC">
              <w:rPr>
                <w:lang w:val="nl-NL"/>
              </w:rPr>
              <w:t>2004</w:t>
            </w:r>
          </w:p>
        </w:tc>
        <w:tc>
          <w:tcPr>
            <w:tcW w:w="0" w:type="auto"/>
          </w:tcPr>
          <w:p w:rsidR="008E67FC" w:rsidRPr="008E67FC" w:rsidRDefault="008E67FC" w:rsidP="008E67FC">
            <w:pPr>
              <w:rPr>
                <w:lang w:val="nl-NL"/>
              </w:rPr>
            </w:pPr>
            <w:r w:rsidRPr="008E67FC">
              <w:rPr>
                <w:lang w:val="nl-NL"/>
              </w:rPr>
              <w:t>2005</w:t>
            </w:r>
          </w:p>
        </w:tc>
        <w:tc>
          <w:tcPr>
            <w:tcW w:w="0" w:type="auto"/>
          </w:tcPr>
          <w:p w:rsidR="008E67FC" w:rsidRPr="008E67FC" w:rsidRDefault="008E67FC" w:rsidP="008E67FC">
            <w:pPr>
              <w:rPr>
                <w:lang w:val="nl-NL"/>
              </w:rPr>
            </w:pPr>
            <w:r w:rsidRPr="008E67FC">
              <w:rPr>
                <w:lang w:val="nl-NL"/>
              </w:rPr>
              <w:t>2006</w:t>
            </w:r>
          </w:p>
        </w:tc>
        <w:tc>
          <w:tcPr>
            <w:tcW w:w="0" w:type="auto"/>
          </w:tcPr>
          <w:p w:rsidR="008E67FC" w:rsidRPr="008E67FC" w:rsidRDefault="008E67FC" w:rsidP="008E67FC">
            <w:pPr>
              <w:rPr>
                <w:lang w:val="nl-NL"/>
              </w:rPr>
            </w:pPr>
            <w:r w:rsidRPr="008E67FC">
              <w:rPr>
                <w:lang w:val="nl-NL"/>
              </w:rPr>
              <w:t>2007</w:t>
            </w:r>
          </w:p>
        </w:tc>
        <w:tc>
          <w:tcPr>
            <w:tcW w:w="0" w:type="auto"/>
          </w:tcPr>
          <w:p w:rsidR="008E67FC" w:rsidRPr="008E67FC" w:rsidRDefault="008E67FC" w:rsidP="008E67FC">
            <w:pPr>
              <w:rPr>
                <w:lang w:val="nl-NL"/>
              </w:rPr>
            </w:pPr>
            <w:r w:rsidRPr="008E67FC">
              <w:rPr>
                <w:lang w:val="nl-NL"/>
              </w:rPr>
              <w:t>2008</w:t>
            </w:r>
          </w:p>
        </w:tc>
        <w:tc>
          <w:tcPr>
            <w:tcW w:w="0" w:type="auto"/>
          </w:tcPr>
          <w:p w:rsidR="008E67FC" w:rsidRPr="008E67FC" w:rsidRDefault="008E67FC" w:rsidP="008E67FC">
            <w:pPr>
              <w:rPr>
                <w:lang w:val="nl-NL"/>
              </w:rPr>
            </w:pPr>
            <w:r w:rsidRPr="008E67FC">
              <w:rPr>
                <w:lang w:val="nl-NL"/>
              </w:rPr>
              <w:t>2009</w:t>
            </w:r>
          </w:p>
        </w:tc>
        <w:tc>
          <w:tcPr>
            <w:tcW w:w="0" w:type="auto"/>
          </w:tcPr>
          <w:p w:rsidR="008E67FC" w:rsidRPr="008E67FC" w:rsidRDefault="008E67FC" w:rsidP="008E67FC">
            <w:pPr>
              <w:rPr>
                <w:lang w:val="nl-NL"/>
              </w:rPr>
            </w:pPr>
            <w:r w:rsidRPr="008E67FC">
              <w:rPr>
                <w:lang w:val="nl-NL"/>
              </w:rPr>
              <w:t>2010</w:t>
            </w:r>
          </w:p>
        </w:tc>
        <w:tc>
          <w:tcPr>
            <w:tcW w:w="0" w:type="auto"/>
          </w:tcPr>
          <w:p w:rsidR="008E67FC" w:rsidRPr="008E67FC" w:rsidRDefault="008E67FC" w:rsidP="008E67FC">
            <w:pPr>
              <w:rPr>
                <w:lang w:val="nl-NL"/>
              </w:rPr>
            </w:pPr>
            <w:r w:rsidRPr="008E67FC">
              <w:rPr>
                <w:lang w:val="nl-NL"/>
              </w:rPr>
              <w:t>2011</w:t>
            </w:r>
          </w:p>
        </w:tc>
        <w:tc>
          <w:tcPr>
            <w:tcW w:w="0" w:type="auto"/>
          </w:tcPr>
          <w:p w:rsidR="008E67FC" w:rsidRPr="008E67FC" w:rsidRDefault="008E67FC" w:rsidP="008E67FC">
            <w:pPr>
              <w:rPr>
                <w:lang w:val="nl-NL"/>
              </w:rPr>
            </w:pPr>
            <w:r w:rsidRPr="008E67FC">
              <w:rPr>
                <w:lang w:val="nl-NL"/>
              </w:rPr>
              <w:t>2012</w:t>
            </w:r>
          </w:p>
        </w:tc>
      </w:tr>
      <w:tr w:rsidR="00F749BB" w:rsidRPr="008E67FC" w:rsidTr="00F749BB">
        <w:trPr>
          <w:trHeight w:val="221"/>
        </w:trPr>
        <w:tc>
          <w:tcPr>
            <w:tcW w:w="0" w:type="auto"/>
            <w:vAlign w:val="center"/>
          </w:tcPr>
          <w:p w:rsidR="008E67FC" w:rsidRPr="008E67FC" w:rsidRDefault="008E67FC" w:rsidP="008E67FC">
            <w:pPr>
              <w:rPr>
                <w:lang w:val="nl-NL"/>
              </w:rPr>
            </w:pPr>
            <w:r>
              <w:rPr>
                <w:lang w:val="nl-NL"/>
              </w:rPr>
              <w:t>Gemiddelde</w:t>
            </w:r>
          </w:p>
        </w:tc>
        <w:tc>
          <w:tcPr>
            <w:tcW w:w="0" w:type="auto"/>
            <w:vAlign w:val="center"/>
          </w:tcPr>
          <w:p w:rsidR="008E67FC" w:rsidRPr="008E67FC" w:rsidRDefault="008E67FC" w:rsidP="008E67FC">
            <w:pPr>
              <w:rPr>
                <w:lang w:val="nl-NL"/>
              </w:rPr>
            </w:pPr>
            <w:r w:rsidRPr="008E67FC">
              <w:rPr>
                <w:lang w:val="nl-NL"/>
              </w:rPr>
              <w:t>4,33</w:t>
            </w:r>
          </w:p>
        </w:tc>
        <w:tc>
          <w:tcPr>
            <w:tcW w:w="0" w:type="auto"/>
            <w:vAlign w:val="center"/>
          </w:tcPr>
          <w:p w:rsidR="008E67FC" w:rsidRPr="008E67FC" w:rsidRDefault="008E67FC" w:rsidP="008E67FC">
            <w:pPr>
              <w:rPr>
                <w:lang w:val="nl-NL"/>
              </w:rPr>
            </w:pPr>
            <w:r w:rsidRPr="008E67FC">
              <w:rPr>
                <w:lang w:val="nl-NL"/>
              </w:rPr>
              <w:t>5,68</w:t>
            </w:r>
          </w:p>
        </w:tc>
        <w:tc>
          <w:tcPr>
            <w:tcW w:w="0" w:type="auto"/>
            <w:vAlign w:val="center"/>
          </w:tcPr>
          <w:p w:rsidR="008E67FC" w:rsidRPr="008E67FC" w:rsidRDefault="008E67FC" w:rsidP="008E67FC">
            <w:pPr>
              <w:rPr>
                <w:lang w:val="nl-NL"/>
              </w:rPr>
            </w:pPr>
            <w:r w:rsidRPr="008E67FC">
              <w:rPr>
                <w:lang w:val="nl-NL"/>
              </w:rPr>
              <w:t>7,61</w:t>
            </w:r>
          </w:p>
        </w:tc>
        <w:tc>
          <w:tcPr>
            <w:tcW w:w="0" w:type="auto"/>
            <w:vAlign w:val="center"/>
          </w:tcPr>
          <w:p w:rsidR="008E67FC" w:rsidRPr="008E67FC" w:rsidRDefault="008E67FC" w:rsidP="008E67FC">
            <w:pPr>
              <w:rPr>
                <w:lang w:val="nl-NL"/>
              </w:rPr>
            </w:pPr>
            <w:r w:rsidRPr="008E67FC">
              <w:rPr>
                <w:lang w:val="nl-NL"/>
              </w:rPr>
              <w:t>9,51</w:t>
            </w:r>
          </w:p>
        </w:tc>
        <w:tc>
          <w:tcPr>
            <w:tcW w:w="0" w:type="auto"/>
            <w:vAlign w:val="center"/>
          </w:tcPr>
          <w:p w:rsidR="008E67FC" w:rsidRPr="008E67FC" w:rsidRDefault="008E67FC" w:rsidP="008E67FC">
            <w:pPr>
              <w:rPr>
                <w:lang w:val="nl-NL"/>
              </w:rPr>
            </w:pPr>
            <w:r w:rsidRPr="008E67FC">
              <w:rPr>
                <w:lang w:val="nl-NL"/>
              </w:rPr>
              <w:t>10,97</w:t>
            </w:r>
          </w:p>
        </w:tc>
        <w:tc>
          <w:tcPr>
            <w:tcW w:w="0" w:type="auto"/>
            <w:vAlign w:val="center"/>
          </w:tcPr>
          <w:p w:rsidR="008E67FC" w:rsidRPr="008E67FC" w:rsidRDefault="008E67FC" w:rsidP="008E67FC">
            <w:pPr>
              <w:rPr>
                <w:lang w:val="nl-NL"/>
              </w:rPr>
            </w:pPr>
            <w:r w:rsidRPr="008E67FC">
              <w:rPr>
                <w:lang w:val="nl-NL"/>
              </w:rPr>
              <w:t>12,42</w:t>
            </w:r>
          </w:p>
        </w:tc>
        <w:tc>
          <w:tcPr>
            <w:tcW w:w="0" w:type="auto"/>
            <w:vAlign w:val="center"/>
          </w:tcPr>
          <w:p w:rsidR="008E67FC" w:rsidRPr="008E67FC" w:rsidRDefault="008E67FC" w:rsidP="008E67FC">
            <w:pPr>
              <w:rPr>
                <w:lang w:val="nl-NL"/>
              </w:rPr>
            </w:pPr>
            <w:r w:rsidRPr="008E67FC">
              <w:rPr>
                <w:lang w:val="nl-NL"/>
              </w:rPr>
              <w:t>11,77</w:t>
            </w:r>
          </w:p>
        </w:tc>
        <w:tc>
          <w:tcPr>
            <w:tcW w:w="0" w:type="auto"/>
            <w:vAlign w:val="center"/>
          </w:tcPr>
          <w:p w:rsidR="008E67FC" w:rsidRPr="008E67FC" w:rsidRDefault="008E67FC" w:rsidP="008E67FC">
            <w:pPr>
              <w:rPr>
                <w:lang w:val="nl-NL"/>
              </w:rPr>
            </w:pPr>
            <w:r w:rsidRPr="008E67FC">
              <w:rPr>
                <w:lang w:val="nl-NL"/>
              </w:rPr>
              <w:t>11,43</w:t>
            </w:r>
          </w:p>
        </w:tc>
        <w:tc>
          <w:tcPr>
            <w:tcW w:w="0" w:type="auto"/>
            <w:vAlign w:val="center"/>
          </w:tcPr>
          <w:p w:rsidR="008E67FC" w:rsidRPr="008E67FC" w:rsidRDefault="008E67FC" w:rsidP="008E67FC">
            <w:pPr>
              <w:rPr>
                <w:lang w:val="nl-NL"/>
              </w:rPr>
            </w:pPr>
            <w:r w:rsidRPr="008E67FC">
              <w:rPr>
                <w:lang w:val="nl-NL"/>
              </w:rPr>
              <w:t>11,08</w:t>
            </w:r>
          </w:p>
        </w:tc>
        <w:tc>
          <w:tcPr>
            <w:tcW w:w="0" w:type="auto"/>
            <w:vAlign w:val="center"/>
          </w:tcPr>
          <w:p w:rsidR="008E67FC" w:rsidRPr="008E67FC" w:rsidRDefault="008E67FC" w:rsidP="008E67FC">
            <w:pPr>
              <w:rPr>
                <w:lang w:val="nl-NL"/>
              </w:rPr>
            </w:pPr>
            <w:r w:rsidRPr="008E67FC">
              <w:rPr>
                <w:lang w:val="nl-NL"/>
              </w:rPr>
              <w:t>6,88</w:t>
            </w:r>
          </w:p>
        </w:tc>
        <w:tc>
          <w:tcPr>
            <w:tcW w:w="0" w:type="auto"/>
            <w:vAlign w:val="center"/>
          </w:tcPr>
          <w:p w:rsidR="008E67FC" w:rsidRPr="008E67FC" w:rsidRDefault="008E67FC" w:rsidP="008E67FC">
            <w:pPr>
              <w:rPr>
                <w:lang w:val="nl-NL"/>
              </w:rPr>
            </w:pPr>
            <w:r w:rsidRPr="008E67FC">
              <w:rPr>
                <w:lang w:val="nl-NL"/>
              </w:rPr>
              <w:t>4,57</w:t>
            </w:r>
          </w:p>
        </w:tc>
      </w:tr>
      <w:tr w:rsidR="00F749BB" w:rsidRPr="008E67FC" w:rsidTr="00F749BB">
        <w:trPr>
          <w:trHeight w:val="221"/>
        </w:trPr>
        <w:tc>
          <w:tcPr>
            <w:tcW w:w="0" w:type="auto"/>
            <w:vAlign w:val="center"/>
          </w:tcPr>
          <w:p w:rsidR="008E67FC" w:rsidRPr="008E67FC" w:rsidRDefault="008E67FC" w:rsidP="008E67FC">
            <w:pPr>
              <w:rPr>
                <w:lang w:val="nl-NL"/>
              </w:rPr>
            </w:pPr>
            <w:r>
              <w:rPr>
                <w:lang w:val="nl-NL"/>
              </w:rPr>
              <w:t>Mediaa</w:t>
            </w:r>
            <w:r w:rsidRPr="008E67FC">
              <w:rPr>
                <w:lang w:val="nl-NL"/>
              </w:rPr>
              <w:t>n</w:t>
            </w:r>
          </w:p>
        </w:tc>
        <w:tc>
          <w:tcPr>
            <w:tcW w:w="0" w:type="auto"/>
            <w:vAlign w:val="center"/>
          </w:tcPr>
          <w:p w:rsidR="008E67FC" w:rsidRPr="008E67FC" w:rsidRDefault="008E67FC" w:rsidP="008E67FC">
            <w:pPr>
              <w:rPr>
                <w:lang w:val="nl-NL"/>
              </w:rPr>
            </w:pPr>
            <w:r w:rsidRPr="008E67FC">
              <w:rPr>
                <w:lang w:val="nl-NL"/>
              </w:rPr>
              <w:t>3,60</w:t>
            </w:r>
          </w:p>
        </w:tc>
        <w:tc>
          <w:tcPr>
            <w:tcW w:w="0" w:type="auto"/>
            <w:vAlign w:val="center"/>
          </w:tcPr>
          <w:p w:rsidR="008E67FC" w:rsidRPr="008E67FC" w:rsidRDefault="008E67FC" w:rsidP="008E67FC">
            <w:pPr>
              <w:rPr>
                <w:lang w:val="nl-NL"/>
              </w:rPr>
            </w:pPr>
            <w:r w:rsidRPr="008E67FC">
              <w:rPr>
                <w:lang w:val="nl-NL"/>
              </w:rPr>
              <w:t>5,23</w:t>
            </w:r>
          </w:p>
        </w:tc>
        <w:tc>
          <w:tcPr>
            <w:tcW w:w="0" w:type="auto"/>
            <w:vAlign w:val="center"/>
          </w:tcPr>
          <w:p w:rsidR="008E67FC" w:rsidRPr="008E67FC" w:rsidRDefault="008E67FC" w:rsidP="008E67FC">
            <w:pPr>
              <w:rPr>
                <w:lang w:val="nl-NL"/>
              </w:rPr>
            </w:pPr>
            <w:r w:rsidRPr="008E67FC">
              <w:rPr>
                <w:lang w:val="nl-NL"/>
              </w:rPr>
              <w:t>6,28</w:t>
            </w:r>
          </w:p>
        </w:tc>
        <w:tc>
          <w:tcPr>
            <w:tcW w:w="0" w:type="auto"/>
            <w:vAlign w:val="center"/>
          </w:tcPr>
          <w:p w:rsidR="008E67FC" w:rsidRPr="008E67FC" w:rsidRDefault="008E67FC" w:rsidP="008E67FC">
            <w:pPr>
              <w:rPr>
                <w:lang w:val="nl-NL"/>
              </w:rPr>
            </w:pPr>
            <w:r w:rsidRPr="008E67FC">
              <w:rPr>
                <w:lang w:val="nl-NL"/>
              </w:rPr>
              <w:t>7,37</w:t>
            </w:r>
          </w:p>
        </w:tc>
        <w:tc>
          <w:tcPr>
            <w:tcW w:w="0" w:type="auto"/>
            <w:vAlign w:val="center"/>
          </w:tcPr>
          <w:p w:rsidR="008E67FC" w:rsidRPr="008E67FC" w:rsidRDefault="008E67FC" w:rsidP="008E67FC">
            <w:pPr>
              <w:rPr>
                <w:lang w:val="nl-NL"/>
              </w:rPr>
            </w:pPr>
            <w:r w:rsidRPr="008E67FC">
              <w:rPr>
                <w:lang w:val="nl-NL"/>
              </w:rPr>
              <w:t>8,72</w:t>
            </w:r>
          </w:p>
        </w:tc>
        <w:tc>
          <w:tcPr>
            <w:tcW w:w="0" w:type="auto"/>
            <w:vAlign w:val="center"/>
          </w:tcPr>
          <w:p w:rsidR="008E67FC" w:rsidRPr="008E67FC" w:rsidRDefault="008E67FC" w:rsidP="008E67FC">
            <w:pPr>
              <w:rPr>
                <w:lang w:val="nl-NL"/>
              </w:rPr>
            </w:pPr>
            <w:r w:rsidRPr="008E67FC">
              <w:rPr>
                <w:lang w:val="nl-NL"/>
              </w:rPr>
              <w:t>10,85</w:t>
            </w:r>
          </w:p>
        </w:tc>
        <w:tc>
          <w:tcPr>
            <w:tcW w:w="0" w:type="auto"/>
            <w:vAlign w:val="center"/>
          </w:tcPr>
          <w:p w:rsidR="008E67FC" w:rsidRPr="008E67FC" w:rsidRDefault="008E67FC" w:rsidP="008E67FC">
            <w:pPr>
              <w:rPr>
                <w:lang w:val="nl-NL"/>
              </w:rPr>
            </w:pPr>
            <w:r w:rsidRPr="008E67FC">
              <w:rPr>
                <w:lang w:val="nl-NL"/>
              </w:rPr>
              <w:t>11,01</w:t>
            </w:r>
          </w:p>
        </w:tc>
        <w:tc>
          <w:tcPr>
            <w:tcW w:w="0" w:type="auto"/>
            <w:vAlign w:val="center"/>
          </w:tcPr>
          <w:p w:rsidR="008E67FC" w:rsidRPr="008E67FC" w:rsidRDefault="008E67FC" w:rsidP="008E67FC">
            <w:pPr>
              <w:rPr>
                <w:lang w:val="nl-NL"/>
              </w:rPr>
            </w:pPr>
            <w:r w:rsidRPr="008E67FC">
              <w:rPr>
                <w:lang w:val="nl-NL"/>
              </w:rPr>
              <w:t>8,92</w:t>
            </w:r>
          </w:p>
        </w:tc>
        <w:tc>
          <w:tcPr>
            <w:tcW w:w="0" w:type="auto"/>
            <w:vAlign w:val="center"/>
          </w:tcPr>
          <w:p w:rsidR="008E67FC" w:rsidRPr="008E67FC" w:rsidRDefault="008E67FC" w:rsidP="008E67FC">
            <w:pPr>
              <w:rPr>
                <w:lang w:val="nl-NL"/>
              </w:rPr>
            </w:pPr>
            <w:r w:rsidRPr="008E67FC">
              <w:rPr>
                <w:lang w:val="nl-NL"/>
              </w:rPr>
              <w:t>8,68</w:t>
            </w:r>
          </w:p>
        </w:tc>
        <w:tc>
          <w:tcPr>
            <w:tcW w:w="0" w:type="auto"/>
            <w:vAlign w:val="center"/>
          </w:tcPr>
          <w:p w:rsidR="008E67FC" w:rsidRPr="008E67FC" w:rsidRDefault="008E67FC" w:rsidP="008E67FC">
            <w:pPr>
              <w:rPr>
                <w:lang w:val="nl-NL"/>
              </w:rPr>
            </w:pPr>
            <w:r w:rsidRPr="008E67FC">
              <w:rPr>
                <w:lang w:val="nl-NL"/>
              </w:rPr>
              <w:t>5,41</w:t>
            </w:r>
          </w:p>
        </w:tc>
        <w:tc>
          <w:tcPr>
            <w:tcW w:w="0" w:type="auto"/>
            <w:vAlign w:val="center"/>
          </w:tcPr>
          <w:p w:rsidR="008E67FC" w:rsidRPr="008E67FC" w:rsidRDefault="008E67FC" w:rsidP="008E67FC">
            <w:pPr>
              <w:rPr>
                <w:lang w:val="nl-NL"/>
              </w:rPr>
            </w:pPr>
            <w:r w:rsidRPr="008E67FC">
              <w:rPr>
                <w:lang w:val="nl-NL"/>
              </w:rPr>
              <w:t>4,01</w:t>
            </w:r>
          </w:p>
        </w:tc>
      </w:tr>
      <w:tr w:rsidR="00F749BB" w:rsidRPr="008E67FC" w:rsidTr="00F749BB">
        <w:trPr>
          <w:trHeight w:val="221"/>
        </w:trPr>
        <w:tc>
          <w:tcPr>
            <w:tcW w:w="0" w:type="auto"/>
            <w:vAlign w:val="center"/>
          </w:tcPr>
          <w:p w:rsidR="008E67FC" w:rsidRPr="008E67FC" w:rsidRDefault="008E67FC" w:rsidP="008E67FC">
            <w:pPr>
              <w:rPr>
                <w:lang w:val="nl-NL"/>
              </w:rPr>
            </w:pPr>
            <w:r>
              <w:rPr>
                <w:lang w:val="nl-NL"/>
              </w:rPr>
              <w:t>Scheefheid</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,32</w:t>
            </w:r>
          </w:p>
        </w:tc>
        <w:tc>
          <w:tcPr>
            <w:tcW w:w="0" w:type="auto"/>
            <w:vAlign w:val="center"/>
          </w:tcPr>
          <w:p w:rsidR="008E67FC" w:rsidRPr="008E67FC" w:rsidRDefault="008E67FC" w:rsidP="008E67FC">
            <w:pPr>
              <w:rPr>
                <w:lang w:val="nl-NL"/>
              </w:rPr>
            </w:pPr>
            <w:r>
              <w:rPr>
                <w:lang w:val="nl-NL"/>
              </w:rPr>
              <w:t>0</w:t>
            </w:r>
            <w:r w:rsidRPr="008E67FC">
              <w:rPr>
                <w:lang w:val="nl-NL"/>
              </w:rPr>
              <w:t>,35</w:t>
            </w:r>
          </w:p>
        </w:tc>
        <w:tc>
          <w:tcPr>
            <w:tcW w:w="0" w:type="auto"/>
            <w:vAlign w:val="center"/>
          </w:tcPr>
          <w:p w:rsidR="008E67FC" w:rsidRPr="008E67FC" w:rsidRDefault="008E67FC" w:rsidP="008E67FC">
            <w:pPr>
              <w:rPr>
                <w:lang w:val="nl-NL"/>
              </w:rPr>
            </w:pPr>
            <w:r>
              <w:rPr>
                <w:lang w:val="nl-NL"/>
              </w:rPr>
              <w:t>0</w:t>
            </w:r>
            <w:r w:rsidRPr="008E67FC">
              <w:rPr>
                <w:lang w:val="nl-NL"/>
              </w:rPr>
              <w:t>,81</w:t>
            </w:r>
          </w:p>
        </w:tc>
        <w:tc>
          <w:tcPr>
            <w:tcW w:w="0" w:type="auto"/>
            <w:vAlign w:val="center"/>
          </w:tcPr>
          <w:p w:rsidR="008E67FC" w:rsidRPr="008E67FC" w:rsidRDefault="008E67FC" w:rsidP="008E67FC">
            <w:pPr>
              <w:rPr>
                <w:lang w:val="nl-NL"/>
              </w:rPr>
            </w:pPr>
            <w:r w:rsidRPr="008E67FC">
              <w:rPr>
                <w:lang w:val="nl-NL"/>
              </w:rPr>
              <w:t>1,36</w:t>
            </w:r>
          </w:p>
        </w:tc>
        <w:tc>
          <w:tcPr>
            <w:tcW w:w="0" w:type="auto"/>
            <w:vAlign w:val="center"/>
          </w:tcPr>
          <w:p w:rsidR="008E67FC" w:rsidRPr="008E67FC" w:rsidRDefault="008E67FC" w:rsidP="008E67FC">
            <w:pPr>
              <w:rPr>
                <w:lang w:val="nl-NL"/>
              </w:rPr>
            </w:pPr>
            <w:r>
              <w:rPr>
                <w:lang w:val="nl-NL"/>
              </w:rPr>
              <w:t>0</w:t>
            </w:r>
            <w:r w:rsidRPr="008E67FC">
              <w:rPr>
                <w:lang w:val="nl-NL"/>
              </w:rPr>
              <w:t>,51</w:t>
            </w:r>
          </w:p>
        </w:tc>
        <w:tc>
          <w:tcPr>
            <w:tcW w:w="0" w:type="auto"/>
            <w:vAlign w:val="center"/>
          </w:tcPr>
          <w:p w:rsidR="008E67FC" w:rsidRPr="008E67FC" w:rsidRDefault="008E67FC" w:rsidP="008E67FC">
            <w:pPr>
              <w:rPr>
                <w:lang w:val="nl-NL"/>
              </w:rPr>
            </w:pPr>
            <w:r w:rsidRPr="008E67FC">
              <w:rPr>
                <w:lang w:val="nl-NL"/>
              </w:rPr>
              <w:t>1,53</w:t>
            </w:r>
          </w:p>
        </w:tc>
        <w:tc>
          <w:tcPr>
            <w:tcW w:w="0" w:type="auto"/>
            <w:vAlign w:val="center"/>
          </w:tcPr>
          <w:p w:rsidR="008E67FC" w:rsidRPr="008E67FC" w:rsidRDefault="008E67FC" w:rsidP="008E67FC">
            <w:pPr>
              <w:rPr>
                <w:lang w:val="nl-NL"/>
              </w:rPr>
            </w:pPr>
            <w:r>
              <w:rPr>
                <w:lang w:val="nl-NL"/>
              </w:rPr>
              <w:t>0</w:t>
            </w:r>
            <w:r w:rsidRPr="008E67FC">
              <w:rPr>
                <w:lang w:val="nl-NL"/>
              </w:rPr>
              <w:t>,49</w:t>
            </w:r>
          </w:p>
        </w:tc>
        <w:tc>
          <w:tcPr>
            <w:tcW w:w="0" w:type="auto"/>
            <w:vAlign w:val="center"/>
          </w:tcPr>
          <w:p w:rsidR="008E67FC" w:rsidRPr="008E67FC" w:rsidRDefault="008E67FC" w:rsidP="008E67FC">
            <w:pPr>
              <w:rPr>
                <w:lang w:val="nl-NL"/>
              </w:rPr>
            </w:pPr>
            <w:r>
              <w:rPr>
                <w:lang w:val="nl-NL"/>
              </w:rPr>
              <w:t>0</w:t>
            </w:r>
            <w:r w:rsidRPr="008E67FC">
              <w:rPr>
                <w:lang w:val="nl-NL"/>
              </w:rPr>
              <w:t>,91</w:t>
            </w:r>
          </w:p>
        </w:tc>
        <w:tc>
          <w:tcPr>
            <w:tcW w:w="0" w:type="auto"/>
            <w:vAlign w:val="center"/>
          </w:tcPr>
          <w:p w:rsidR="008E67FC" w:rsidRPr="008E67FC" w:rsidRDefault="008E67FC" w:rsidP="008E67FC">
            <w:pPr>
              <w:rPr>
                <w:lang w:val="nl-NL"/>
              </w:rPr>
            </w:pPr>
            <w:r>
              <w:rPr>
                <w:lang w:val="nl-NL"/>
              </w:rPr>
              <w:t>0</w:t>
            </w:r>
            <w:r w:rsidRPr="008E67FC">
              <w:rPr>
                <w:lang w:val="nl-NL"/>
              </w:rPr>
              <w:t>,92</w:t>
            </w:r>
          </w:p>
        </w:tc>
        <w:tc>
          <w:tcPr>
            <w:tcW w:w="0" w:type="auto"/>
            <w:vAlign w:val="center"/>
          </w:tcPr>
          <w:p w:rsidR="008E67FC" w:rsidRPr="008E67FC" w:rsidRDefault="008E67FC" w:rsidP="008E67FC">
            <w:pPr>
              <w:rPr>
                <w:lang w:val="nl-NL"/>
              </w:rPr>
            </w:pPr>
            <w:r>
              <w:rPr>
                <w:lang w:val="nl-NL"/>
              </w:rPr>
              <w:t>0</w:t>
            </w:r>
            <w:r w:rsidRPr="008E67FC">
              <w:rPr>
                <w:lang w:val="nl-NL"/>
              </w:rPr>
              <w:t>,25</w:t>
            </w:r>
          </w:p>
        </w:tc>
        <w:tc>
          <w:tcPr>
            <w:tcW w:w="0" w:type="auto"/>
            <w:vAlign w:val="center"/>
          </w:tcPr>
          <w:p w:rsidR="008E67FC" w:rsidRPr="008E67FC" w:rsidRDefault="008E67FC" w:rsidP="008E67FC">
            <w:pPr>
              <w:rPr>
                <w:lang w:val="nl-NL"/>
              </w:rPr>
            </w:pPr>
            <w:r>
              <w:rPr>
                <w:lang w:val="nl-NL"/>
              </w:rPr>
              <w:t>0</w:t>
            </w:r>
            <w:r w:rsidRPr="008E67FC">
              <w:rPr>
                <w:lang w:val="nl-NL"/>
              </w:rPr>
              <w:t>,43</w:t>
            </w:r>
          </w:p>
        </w:tc>
      </w:tr>
      <w:tr w:rsidR="00F749BB" w:rsidRPr="008E67FC" w:rsidTr="00F749BB">
        <w:trPr>
          <w:trHeight w:val="221"/>
        </w:trPr>
        <w:tc>
          <w:tcPr>
            <w:tcW w:w="0" w:type="auto"/>
            <w:vAlign w:val="center"/>
          </w:tcPr>
          <w:p w:rsidR="00F749BB" w:rsidRDefault="008E67FC" w:rsidP="008E67FC">
            <w:pPr>
              <w:rPr>
                <w:lang w:val="nl-NL"/>
              </w:rPr>
            </w:pPr>
            <w:r>
              <w:rPr>
                <w:lang w:val="nl-NL"/>
              </w:rPr>
              <w:t xml:space="preserve">Standaardfout </w:t>
            </w:r>
          </w:p>
          <w:p w:rsidR="008E67FC" w:rsidRPr="008E67FC" w:rsidRDefault="008E67FC" w:rsidP="008E67FC">
            <w:pPr>
              <w:rPr>
                <w:lang w:val="nl-NL"/>
              </w:rPr>
            </w:pPr>
            <w:r>
              <w:rPr>
                <w:lang w:val="nl-NL"/>
              </w:rPr>
              <w:t>scheefheid</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r>
      <w:tr w:rsidR="00F749BB" w:rsidRPr="008E67FC" w:rsidTr="00F749BB">
        <w:trPr>
          <w:trHeight w:val="221"/>
        </w:trPr>
        <w:tc>
          <w:tcPr>
            <w:tcW w:w="0" w:type="auto"/>
            <w:vAlign w:val="center"/>
          </w:tcPr>
          <w:p w:rsidR="008E67FC" w:rsidRPr="008E67FC" w:rsidRDefault="008E67FC" w:rsidP="008E67FC">
            <w:pPr>
              <w:rPr>
                <w:lang w:val="nl-NL"/>
              </w:rPr>
            </w:pPr>
            <w:r>
              <w:rPr>
                <w:lang w:val="nl-NL"/>
              </w:rPr>
              <w:t>Platheid</w:t>
            </w:r>
          </w:p>
        </w:tc>
        <w:tc>
          <w:tcPr>
            <w:tcW w:w="0" w:type="auto"/>
            <w:vAlign w:val="center"/>
          </w:tcPr>
          <w:p w:rsidR="008E67FC" w:rsidRPr="008E67FC" w:rsidRDefault="008E67FC" w:rsidP="008E67FC">
            <w:pPr>
              <w:rPr>
                <w:lang w:val="nl-NL"/>
              </w:rPr>
            </w:pPr>
            <w:r w:rsidRPr="008E67FC">
              <w:rPr>
                <w:lang w:val="nl-NL"/>
              </w:rPr>
              <w:t>1,37</w:t>
            </w:r>
          </w:p>
        </w:tc>
        <w:tc>
          <w:tcPr>
            <w:tcW w:w="0" w:type="auto"/>
            <w:vAlign w:val="center"/>
          </w:tcPr>
          <w:p w:rsidR="008E67FC" w:rsidRPr="008E67FC" w:rsidRDefault="008E67FC" w:rsidP="008E67FC">
            <w:pPr>
              <w:rPr>
                <w:lang w:val="nl-NL"/>
              </w:rPr>
            </w:pPr>
            <w:r>
              <w:rPr>
                <w:lang w:val="nl-NL"/>
              </w:rPr>
              <w:t>0</w:t>
            </w:r>
            <w:r w:rsidRPr="008E67FC">
              <w:rPr>
                <w:lang w:val="nl-NL"/>
              </w:rPr>
              <w:t>,55</w:t>
            </w:r>
          </w:p>
        </w:tc>
        <w:tc>
          <w:tcPr>
            <w:tcW w:w="0" w:type="auto"/>
            <w:vAlign w:val="center"/>
          </w:tcPr>
          <w:p w:rsidR="008E67FC" w:rsidRPr="008E67FC" w:rsidRDefault="008E67FC" w:rsidP="008E67FC">
            <w:pPr>
              <w:rPr>
                <w:lang w:val="nl-NL"/>
              </w:rPr>
            </w:pPr>
            <w:r>
              <w:rPr>
                <w:lang w:val="nl-NL"/>
              </w:rPr>
              <w:t>0</w:t>
            </w:r>
            <w:r w:rsidRPr="008E67FC">
              <w:rPr>
                <w:lang w:val="nl-NL"/>
              </w:rPr>
              <w:t>,62</w:t>
            </w:r>
          </w:p>
        </w:tc>
        <w:tc>
          <w:tcPr>
            <w:tcW w:w="0" w:type="auto"/>
            <w:vAlign w:val="center"/>
          </w:tcPr>
          <w:p w:rsidR="008E67FC" w:rsidRPr="008E67FC" w:rsidRDefault="008E67FC" w:rsidP="008E67FC">
            <w:pPr>
              <w:rPr>
                <w:lang w:val="nl-NL"/>
              </w:rPr>
            </w:pPr>
            <w:r w:rsidRPr="008E67FC">
              <w:rPr>
                <w:lang w:val="nl-NL"/>
              </w:rPr>
              <w:t>3,42</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,65</w:t>
            </w:r>
          </w:p>
        </w:tc>
        <w:tc>
          <w:tcPr>
            <w:tcW w:w="0" w:type="auto"/>
            <w:vAlign w:val="center"/>
          </w:tcPr>
          <w:p w:rsidR="008E67FC" w:rsidRPr="008E67FC" w:rsidRDefault="008E67FC" w:rsidP="008E67FC">
            <w:pPr>
              <w:rPr>
                <w:lang w:val="nl-NL"/>
              </w:rPr>
            </w:pPr>
            <w:r w:rsidRPr="008E67FC">
              <w:rPr>
                <w:lang w:val="nl-NL"/>
              </w:rPr>
              <w:t>6,36</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,11</w:t>
            </w:r>
          </w:p>
        </w:tc>
        <w:tc>
          <w:tcPr>
            <w:tcW w:w="0" w:type="auto"/>
            <w:vAlign w:val="center"/>
          </w:tcPr>
          <w:p w:rsidR="008E67FC" w:rsidRPr="008E67FC" w:rsidRDefault="008E67FC" w:rsidP="008E67FC">
            <w:pPr>
              <w:rPr>
                <w:lang w:val="nl-NL"/>
              </w:rPr>
            </w:pPr>
            <w:r>
              <w:rPr>
                <w:lang w:val="nl-NL"/>
              </w:rPr>
              <w:t>0</w:t>
            </w:r>
            <w:r w:rsidRPr="008E67FC">
              <w:rPr>
                <w:lang w:val="nl-NL"/>
              </w:rPr>
              <w:t>,32</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,18</w:t>
            </w:r>
          </w:p>
        </w:tc>
        <w:tc>
          <w:tcPr>
            <w:tcW w:w="0" w:type="auto"/>
            <w:vAlign w:val="center"/>
          </w:tcPr>
          <w:p w:rsidR="008E67FC" w:rsidRPr="008E67FC" w:rsidRDefault="008E67FC" w:rsidP="008E67FC">
            <w:pPr>
              <w:rPr>
                <w:lang w:val="nl-NL"/>
              </w:rPr>
            </w:pPr>
            <w:r>
              <w:rPr>
                <w:lang w:val="nl-NL"/>
              </w:rPr>
              <w:t>0</w:t>
            </w:r>
            <w:r w:rsidRPr="008E67FC">
              <w:rPr>
                <w:lang w:val="nl-NL"/>
              </w:rPr>
              <w:t>,93</w:t>
            </w:r>
          </w:p>
        </w:tc>
        <w:tc>
          <w:tcPr>
            <w:tcW w:w="0" w:type="auto"/>
            <w:vAlign w:val="center"/>
          </w:tcPr>
          <w:p w:rsidR="008E67FC" w:rsidRPr="008E67FC" w:rsidRDefault="008E67FC" w:rsidP="008E67FC">
            <w:pPr>
              <w:rPr>
                <w:lang w:val="nl-NL"/>
              </w:rPr>
            </w:pPr>
            <w:r w:rsidRPr="008E67FC">
              <w:rPr>
                <w:lang w:val="nl-NL"/>
              </w:rPr>
              <w:t>1,20</w:t>
            </w:r>
          </w:p>
        </w:tc>
      </w:tr>
      <w:tr w:rsidR="00F749BB" w:rsidRPr="008E67FC" w:rsidTr="00F749BB">
        <w:trPr>
          <w:trHeight w:val="221"/>
        </w:trPr>
        <w:tc>
          <w:tcPr>
            <w:tcW w:w="0" w:type="auto"/>
            <w:vAlign w:val="center"/>
          </w:tcPr>
          <w:p w:rsidR="00F749BB" w:rsidRDefault="008E67FC" w:rsidP="008E67FC">
            <w:pPr>
              <w:rPr>
                <w:lang w:val="nl-NL"/>
              </w:rPr>
            </w:pPr>
            <w:r>
              <w:rPr>
                <w:lang w:val="nl-NL"/>
              </w:rPr>
              <w:t xml:space="preserve">Standaardfout </w:t>
            </w:r>
          </w:p>
          <w:p w:rsidR="008E67FC" w:rsidRPr="008E67FC" w:rsidRDefault="008E67FC" w:rsidP="008E67FC">
            <w:pPr>
              <w:rPr>
                <w:lang w:val="nl-NL"/>
              </w:rPr>
            </w:pPr>
            <w:r>
              <w:rPr>
                <w:lang w:val="nl-NL"/>
              </w:rPr>
              <w:t>platheid</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r>
    </w:tbl>
    <w:p w:rsidR="00192BEB" w:rsidRDefault="00192BEB" w:rsidP="009A6A79">
      <w:pPr>
        <w:spacing w:line="360" w:lineRule="auto"/>
        <w:rPr>
          <w:lang w:val="nl-NL"/>
        </w:rPr>
      </w:pPr>
    </w:p>
    <w:p w:rsidR="002B26E7" w:rsidRDefault="009A6A79" w:rsidP="002B26E7">
      <w:pPr>
        <w:spacing w:line="360" w:lineRule="auto"/>
        <w:rPr>
          <w:lang w:val="nl-NL"/>
        </w:rPr>
      </w:pPr>
      <w:r>
        <w:rPr>
          <w:lang w:val="nl-NL"/>
        </w:rPr>
        <w:t xml:space="preserve">Uit berekeningen blijkt dat 2002 (Z = –0,94), 2003 (Z = 1,03), 2006 (Z = 1,50), 2008 (Z = 1,44), 2011 (Z = 0,74) en 2012 (Z = 1,26) niet scheef zijn en dat 2003 (Z = 0,83), 2004 (Z = 0,94), 2006 (Z = –0,98), 2008 (Z = –0,17), 2009 (Z = 0,48), 2010 (Z = –0,11), 2011 (Z = 1,41) en 2012 (Z = 1,82) niet plat zijn. Bij alle andere jaren is er significante scheef- of platheid. De </w:t>
      </w:r>
      <w:r w:rsidR="00C77134">
        <w:rPr>
          <w:lang w:val="nl-NL"/>
        </w:rPr>
        <w:t xml:space="preserve">rentabiliteit totaal vermogen van de </w:t>
      </w:r>
      <w:r>
        <w:rPr>
          <w:lang w:val="nl-NL"/>
        </w:rPr>
        <w:t xml:space="preserve">jaren 2003, 2006, 2008, 2011 en 2012 zijn niet scheef en niet plat, oftewel normaal verdeeld volgens de berekeningen. </w:t>
      </w:r>
    </w:p>
    <w:p w:rsidR="009A6A79" w:rsidRPr="007B5549" w:rsidRDefault="002B26E7" w:rsidP="007B5549">
      <w:pPr>
        <w:pStyle w:val="Heading4"/>
        <w:numPr>
          <w:ilvl w:val="0"/>
          <w:numId w:val="0"/>
        </w:numPr>
        <w:rPr>
          <w:sz w:val="22"/>
          <w:lang w:val="nl-NL"/>
        </w:rPr>
      </w:pPr>
      <w:bookmarkStart w:id="73" w:name="_Toc394549756"/>
      <w:bookmarkStart w:id="74" w:name="_Toc395572326"/>
      <w:bookmarkStart w:id="75" w:name="_Toc395572523"/>
      <w:bookmarkStart w:id="76" w:name="_Toc396944233"/>
      <w:r w:rsidRPr="007B5549">
        <w:rPr>
          <w:sz w:val="22"/>
          <w:lang w:val="nl-NL"/>
        </w:rPr>
        <w:lastRenderedPageBreak/>
        <w:t xml:space="preserve">Tabel </w:t>
      </w:r>
      <w:r w:rsidR="00CC25CE" w:rsidRPr="007B5549">
        <w:rPr>
          <w:sz w:val="22"/>
          <w:lang w:val="nl-NL"/>
        </w:rPr>
        <w:t>6</w:t>
      </w:r>
      <w:r w:rsidRPr="007B5549">
        <w:rPr>
          <w:sz w:val="22"/>
          <w:lang w:val="nl-NL"/>
        </w:rPr>
        <w:t>:</w:t>
      </w:r>
      <w:r w:rsidR="00320727" w:rsidRPr="007B5549">
        <w:rPr>
          <w:sz w:val="22"/>
          <w:lang w:val="nl-NL"/>
        </w:rPr>
        <w:t xml:space="preserve"> Normaliteitstoetsen rentabiliteit totaal vermogen</w:t>
      </w:r>
      <w:bookmarkEnd w:id="73"/>
      <w:bookmarkEnd w:id="74"/>
      <w:bookmarkEnd w:id="75"/>
      <w:bookmarkEnd w:id="76"/>
    </w:p>
    <w:tbl>
      <w:tblPr>
        <w:tblStyle w:val="TableGrid"/>
        <w:tblW w:w="0" w:type="auto"/>
        <w:tblLook w:val="01E0"/>
      </w:tblPr>
      <w:tblGrid>
        <w:gridCol w:w="656"/>
        <w:gridCol w:w="1206"/>
        <w:gridCol w:w="966"/>
        <w:gridCol w:w="900"/>
        <w:gridCol w:w="721"/>
      </w:tblGrid>
      <w:tr w:rsidR="004E3936" w:rsidRPr="004E3936" w:rsidTr="00B928CC">
        <w:tc>
          <w:tcPr>
            <w:tcW w:w="0" w:type="auto"/>
            <w:vMerge w:val="restart"/>
          </w:tcPr>
          <w:p w:rsidR="004E3936" w:rsidRPr="00665D44" w:rsidRDefault="004E3936" w:rsidP="00B928CC">
            <w:pPr>
              <w:rPr>
                <w:szCs w:val="22"/>
                <w:lang w:val="nl-NL"/>
              </w:rPr>
            </w:pPr>
          </w:p>
        </w:tc>
        <w:tc>
          <w:tcPr>
            <w:tcW w:w="0" w:type="auto"/>
            <w:gridSpan w:val="2"/>
          </w:tcPr>
          <w:p w:rsidR="004E3936" w:rsidRPr="00665D44" w:rsidRDefault="004E3936" w:rsidP="00B928CC">
            <w:pPr>
              <w:rPr>
                <w:szCs w:val="22"/>
                <w:lang w:val="nl-NL"/>
              </w:rPr>
            </w:pPr>
            <w:r w:rsidRPr="00665D44">
              <w:rPr>
                <w:szCs w:val="22"/>
                <w:lang w:val="nl-NL"/>
              </w:rPr>
              <w:t>Kolmogorov-Smirnov</w:t>
            </w:r>
          </w:p>
        </w:tc>
        <w:tc>
          <w:tcPr>
            <w:tcW w:w="0" w:type="auto"/>
            <w:gridSpan w:val="2"/>
          </w:tcPr>
          <w:p w:rsidR="004E3936" w:rsidRPr="00665D44" w:rsidRDefault="004E3936" w:rsidP="00B928CC">
            <w:pPr>
              <w:rPr>
                <w:szCs w:val="22"/>
                <w:lang w:val="nl-NL"/>
              </w:rPr>
            </w:pPr>
            <w:r w:rsidRPr="00665D44">
              <w:rPr>
                <w:szCs w:val="22"/>
                <w:lang w:val="nl-NL"/>
              </w:rPr>
              <w:t>Shapiro-Wilk</w:t>
            </w:r>
          </w:p>
        </w:tc>
      </w:tr>
      <w:tr w:rsidR="004E3936" w:rsidRPr="004E3936" w:rsidTr="00B928CC">
        <w:tc>
          <w:tcPr>
            <w:tcW w:w="0" w:type="auto"/>
            <w:vMerge/>
          </w:tcPr>
          <w:p w:rsidR="004E3936" w:rsidRPr="00665D44" w:rsidRDefault="004E3936" w:rsidP="00B928CC">
            <w:pPr>
              <w:rPr>
                <w:szCs w:val="22"/>
                <w:lang w:val="nl-NL"/>
              </w:rPr>
            </w:pPr>
          </w:p>
        </w:tc>
        <w:tc>
          <w:tcPr>
            <w:tcW w:w="0" w:type="auto"/>
          </w:tcPr>
          <w:p w:rsidR="004E3936" w:rsidRPr="00665D44" w:rsidRDefault="004E3936" w:rsidP="00B928CC">
            <w:pPr>
              <w:rPr>
                <w:szCs w:val="22"/>
                <w:lang w:val="nl-NL"/>
              </w:rPr>
            </w:pPr>
            <w:r w:rsidRPr="00665D44">
              <w:rPr>
                <w:szCs w:val="22"/>
                <w:lang w:val="nl-NL"/>
              </w:rPr>
              <w:t>Waarde</w:t>
            </w:r>
          </w:p>
        </w:tc>
        <w:tc>
          <w:tcPr>
            <w:tcW w:w="0" w:type="auto"/>
          </w:tcPr>
          <w:p w:rsidR="004E3936" w:rsidRPr="00665D44" w:rsidRDefault="004E3936" w:rsidP="00B928CC">
            <w:pPr>
              <w:rPr>
                <w:szCs w:val="22"/>
                <w:lang w:val="nl-NL"/>
              </w:rPr>
            </w:pPr>
            <w:r w:rsidRPr="00665D44">
              <w:rPr>
                <w:szCs w:val="22"/>
                <w:lang w:val="nl-NL"/>
              </w:rPr>
              <w:t>Sig.</w:t>
            </w:r>
          </w:p>
        </w:tc>
        <w:tc>
          <w:tcPr>
            <w:tcW w:w="0" w:type="auto"/>
          </w:tcPr>
          <w:p w:rsidR="004E3936" w:rsidRPr="00665D44" w:rsidRDefault="004E3936" w:rsidP="00B928CC">
            <w:pPr>
              <w:rPr>
                <w:szCs w:val="22"/>
                <w:lang w:val="nl-NL"/>
              </w:rPr>
            </w:pPr>
            <w:r w:rsidRPr="00665D44">
              <w:rPr>
                <w:szCs w:val="22"/>
                <w:lang w:val="nl-NL"/>
              </w:rPr>
              <w:t>Waarde</w:t>
            </w:r>
          </w:p>
        </w:tc>
        <w:tc>
          <w:tcPr>
            <w:tcW w:w="0" w:type="auto"/>
          </w:tcPr>
          <w:p w:rsidR="004E3936" w:rsidRPr="00665D44" w:rsidRDefault="002142CA" w:rsidP="00B928CC">
            <w:pPr>
              <w:rPr>
                <w:szCs w:val="22"/>
                <w:lang w:val="nl-NL"/>
              </w:rPr>
            </w:pPr>
            <w:r>
              <w:rPr>
                <w:szCs w:val="22"/>
                <w:lang w:val="nl-NL"/>
              </w:rPr>
              <w:t>Sig.</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,13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,97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0,27</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,97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0,25</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2004</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,20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,95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0,04</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w:t>
            </w:r>
            <w:r w:rsidR="004E3936" w:rsidRPr="00665D44">
              <w:rPr>
                <w:color w:val="000000"/>
                <w:szCs w:val="22"/>
              </w:rPr>
              <w:t>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0,01</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0,91</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0,00</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0,95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0,03</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0,89</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0,00</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2008</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0,07</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0,96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,07</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2009</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0,15</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0,01</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0,93</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0,00</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2010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0,18</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0,90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0,00</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2011</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,96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0,09</w:t>
            </w:r>
          </w:p>
        </w:tc>
      </w:tr>
      <w:tr w:rsidR="004E3936" w:rsidRPr="004E3936" w:rsidTr="00B928CC">
        <w:tc>
          <w:tcPr>
            <w:tcW w:w="0" w:type="auto"/>
          </w:tcPr>
          <w:p w:rsidR="004E3936" w:rsidRPr="00665D44" w:rsidRDefault="004E3936" w:rsidP="00665D44">
            <w:pPr>
              <w:rPr>
                <w:szCs w:val="22"/>
                <w:lang w:val="nl-NL"/>
              </w:rPr>
            </w:pPr>
            <w:r w:rsidRPr="00665D44">
              <w:rPr>
                <w:szCs w:val="22"/>
                <w:lang w:val="nl-NL"/>
              </w:rPr>
              <w:t>2012</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0,10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w:t>
            </w:r>
            <w:r w:rsidR="004E3936" w:rsidRPr="00665D44">
              <w:rPr>
                <w:color w:val="000000"/>
                <w:szCs w:val="22"/>
              </w:rPr>
              <w:t>,20</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0,96</w:t>
            </w:r>
          </w:p>
        </w:tc>
        <w:tc>
          <w:tcPr>
            <w:tcW w:w="0" w:type="auto"/>
            <w:vAlign w:val="center"/>
          </w:tcPr>
          <w:p w:rsidR="004E3936" w:rsidRPr="00665D44" w:rsidRDefault="00665D44" w:rsidP="00665D44">
            <w:pPr>
              <w:autoSpaceDE w:val="0"/>
              <w:autoSpaceDN w:val="0"/>
              <w:adjustRightInd w:val="0"/>
              <w:spacing w:line="320" w:lineRule="atLeast"/>
              <w:ind w:left="60" w:right="60"/>
              <w:rPr>
                <w:color w:val="000000"/>
                <w:szCs w:val="22"/>
              </w:rPr>
            </w:pPr>
            <w:r w:rsidRPr="00665D44">
              <w:rPr>
                <w:color w:val="000000"/>
                <w:szCs w:val="22"/>
              </w:rPr>
              <w:t>0,08</w:t>
            </w:r>
          </w:p>
        </w:tc>
      </w:tr>
    </w:tbl>
    <w:p w:rsidR="00192BEB" w:rsidRDefault="00192BEB" w:rsidP="004F0695">
      <w:pPr>
        <w:spacing w:line="360" w:lineRule="auto"/>
        <w:rPr>
          <w:lang w:val="nl-NL"/>
        </w:rPr>
      </w:pPr>
    </w:p>
    <w:p w:rsidR="002B26E7" w:rsidRDefault="00C5436D" w:rsidP="004F0695">
      <w:pPr>
        <w:spacing w:line="360" w:lineRule="auto"/>
        <w:rPr>
          <w:lang w:val="nl-NL"/>
        </w:rPr>
      </w:pPr>
      <w:r>
        <w:rPr>
          <w:lang w:val="nl-NL"/>
        </w:rPr>
        <w:t xml:space="preserve">Volgens </w:t>
      </w:r>
      <w:r w:rsidR="00C57266">
        <w:rPr>
          <w:lang w:val="nl-NL"/>
        </w:rPr>
        <w:t xml:space="preserve">de </w:t>
      </w:r>
      <w:r>
        <w:rPr>
          <w:lang w:val="nl-NL"/>
        </w:rPr>
        <w:t xml:space="preserve">Kolmogorov-Smirnov </w:t>
      </w:r>
      <w:r w:rsidR="00EE7545">
        <w:rPr>
          <w:lang w:val="nl-NL"/>
        </w:rPr>
        <w:t>test zijn</w:t>
      </w:r>
      <w:r>
        <w:rPr>
          <w:lang w:val="nl-NL"/>
        </w:rPr>
        <w:t xml:space="preserve"> d</w:t>
      </w:r>
      <w:r w:rsidR="000E374A">
        <w:rPr>
          <w:lang w:val="nl-NL"/>
        </w:rPr>
        <w:t>e rentabiliteit totaal vermogen van 2003, D(50) = 0,12, p &gt; 0,05, de rentabiliteit totaal vermogen van 2004, D(50) = 0,10, p &gt; 0,05, de rentabiliteit totaal vermogen van 2006, D(50) = 0,12, p &gt; 0,05, de rentabiliteit totaal vermogen van 2008, D(50) = 0,12, p &gt; 0,05, de rentabiliteit totaal vermogen van 2011, D(50) = 0,12, p &gt; 0,05 en de rentabiliteit totaal vermogen van 20</w:t>
      </w:r>
      <w:r>
        <w:rPr>
          <w:lang w:val="nl-NL"/>
        </w:rPr>
        <w:t>12, D(50) = 0,10, p &gt; 0,05,</w:t>
      </w:r>
      <w:r w:rsidR="000E374A">
        <w:rPr>
          <w:lang w:val="nl-NL"/>
        </w:rPr>
        <w:t xml:space="preserve"> bij benadering normaal verdeeld. Volgens </w:t>
      </w:r>
      <w:r w:rsidR="00444A61">
        <w:rPr>
          <w:lang w:val="nl-NL"/>
        </w:rPr>
        <w:t xml:space="preserve">de </w:t>
      </w:r>
      <w:r w:rsidR="000E374A">
        <w:rPr>
          <w:lang w:val="nl-NL"/>
        </w:rPr>
        <w:t>Shapiro-</w:t>
      </w:r>
      <w:r w:rsidR="00444A61">
        <w:rPr>
          <w:lang w:val="nl-NL"/>
        </w:rPr>
        <w:t>Wilk test is de rentabiliteit totaal vermogen van de</w:t>
      </w:r>
      <w:r w:rsidR="000E374A">
        <w:rPr>
          <w:lang w:val="nl-NL"/>
        </w:rPr>
        <w:t xml:space="preserve"> jaren </w:t>
      </w:r>
      <w:r w:rsidR="00444A61">
        <w:rPr>
          <w:lang w:val="nl-NL"/>
        </w:rPr>
        <w:t xml:space="preserve">2004, 2005, 2006, 2007, 2009 en 2010 </w:t>
      </w:r>
      <w:r w:rsidR="000E374A">
        <w:rPr>
          <w:lang w:val="nl-NL"/>
        </w:rPr>
        <w:t>significant anders dan een normale distributie (p &lt; 0,05).</w:t>
      </w:r>
      <w:r w:rsidR="00784860">
        <w:rPr>
          <w:lang w:val="nl-NL"/>
        </w:rPr>
        <w:t xml:space="preserve"> </w:t>
      </w:r>
      <w:r w:rsidR="00A01D1C">
        <w:rPr>
          <w:lang w:val="nl-NL"/>
        </w:rPr>
        <w:t xml:space="preserve">De Shapiro-Wilk test neemt een waarde aan van W = 0,97, p &gt; 0,05 bij de rentabiliteit totaal vermogen van 2002 en 2003, en een waarde van W = 0,96, p &gt; 0,05 bij de rentabiliteit totaal vermogen van 2008, 2011 en 2012. </w:t>
      </w:r>
    </w:p>
    <w:p w:rsidR="009A6A79" w:rsidRPr="007B5549" w:rsidRDefault="002B26E7" w:rsidP="007B5549">
      <w:pPr>
        <w:pStyle w:val="Heading4"/>
        <w:numPr>
          <w:ilvl w:val="0"/>
          <w:numId w:val="0"/>
        </w:numPr>
        <w:rPr>
          <w:sz w:val="22"/>
          <w:lang w:val="nl-NL"/>
        </w:rPr>
      </w:pPr>
      <w:bookmarkStart w:id="77" w:name="_Toc394549757"/>
      <w:bookmarkStart w:id="78" w:name="_Toc395572327"/>
      <w:bookmarkStart w:id="79" w:name="_Toc395572524"/>
      <w:bookmarkStart w:id="80" w:name="_Toc396944234"/>
      <w:r w:rsidRPr="007B5549">
        <w:rPr>
          <w:sz w:val="22"/>
          <w:lang w:val="nl-NL"/>
        </w:rPr>
        <w:t>Tabel</w:t>
      </w:r>
      <w:r w:rsidR="00821C96" w:rsidRPr="007B5549">
        <w:rPr>
          <w:sz w:val="22"/>
          <w:lang w:val="nl-NL"/>
        </w:rPr>
        <w:t xml:space="preserve"> </w:t>
      </w:r>
      <w:r w:rsidR="00CC25CE" w:rsidRPr="007B5549">
        <w:rPr>
          <w:sz w:val="22"/>
          <w:lang w:val="nl-NL"/>
        </w:rPr>
        <w:t>7</w:t>
      </w:r>
      <w:r w:rsidRPr="007B5549">
        <w:rPr>
          <w:sz w:val="22"/>
          <w:lang w:val="nl-NL"/>
        </w:rPr>
        <w:t xml:space="preserve">: </w:t>
      </w:r>
      <w:r w:rsidR="00527817" w:rsidRPr="007B5549">
        <w:rPr>
          <w:sz w:val="22"/>
          <w:lang w:val="nl-NL"/>
        </w:rPr>
        <w:t>Statistieken brutowinstmarge</w:t>
      </w:r>
      <w:bookmarkEnd w:id="77"/>
      <w:bookmarkEnd w:id="78"/>
      <w:bookmarkEnd w:id="79"/>
      <w:bookmarkEnd w:id="80"/>
    </w:p>
    <w:tbl>
      <w:tblPr>
        <w:tblStyle w:val="TableGrid"/>
        <w:tblW w:w="0" w:type="auto"/>
        <w:tblLook w:val="01E0"/>
      </w:tblPr>
      <w:tblGrid>
        <w:gridCol w:w="1451"/>
        <w:gridCol w:w="711"/>
        <w:gridCol w:w="711"/>
        <w:gridCol w:w="711"/>
        <w:gridCol w:w="711"/>
        <w:gridCol w:w="711"/>
        <w:gridCol w:w="711"/>
        <w:gridCol w:w="711"/>
        <w:gridCol w:w="711"/>
        <w:gridCol w:w="711"/>
        <w:gridCol w:w="711"/>
        <w:gridCol w:w="711"/>
      </w:tblGrid>
      <w:tr w:rsidR="008E67FC" w:rsidRPr="008E67FC" w:rsidTr="00F749BB">
        <w:trPr>
          <w:trHeight w:val="132"/>
        </w:trPr>
        <w:tc>
          <w:tcPr>
            <w:tcW w:w="0" w:type="auto"/>
          </w:tcPr>
          <w:p w:rsidR="008E67FC" w:rsidRPr="008E67FC" w:rsidRDefault="008E67FC" w:rsidP="008E67FC">
            <w:pPr>
              <w:rPr>
                <w:lang w:val="nl-NL"/>
              </w:rPr>
            </w:pPr>
          </w:p>
        </w:tc>
        <w:tc>
          <w:tcPr>
            <w:tcW w:w="0" w:type="auto"/>
          </w:tcPr>
          <w:p w:rsidR="008E67FC" w:rsidRPr="008E67FC" w:rsidRDefault="008E67FC" w:rsidP="008E67FC">
            <w:pPr>
              <w:rPr>
                <w:lang w:val="nl-NL"/>
              </w:rPr>
            </w:pPr>
            <w:r w:rsidRPr="008E67FC">
              <w:rPr>
                <w:lang w:val="nl-NL"/>
              </w:rPr>
              <w:t>2002</w:t>
            </w:r>
          </w:p>
        </w:tc>
        <w:tc>
          <w:tcPr>
            <w:tcW w:w="0" w:type="auto"/>
          </w:tcPr>
          <w:p w:rsidR="008E67FC" w:rsidRPr="008E67FC" w:rsidRDefault="008E67FC" w:rsidP="008E67FC">
            <w:pPr>
              <w:rPr>
                <w:lang w:val="nl-NL"/>
              </w:rPr>
            </w:pPr>
            <w:r w:rsidRPr="008E67FC">
              <w:rPr>
                <w:lang w:val="nl-NL"/>
              </w:rPr>
              <w:t>2003</w:t>
            </w:r>
          </w:p>
        </w:tc>
        <w:tc>
          <w:tcPr>
            <w:tcW w:w="0" w:type="auto"/>
          </w:tcPr>
          <w:p w:rsidR="008E67FC" w:rsidRPr="008E67FC" w:rsidRDefault="008E67FC" w:rsidP="008E67FC">
            <w:pPr>
              <w:rPr>
                <w:lang w:val="nl-NL"/>
              </w:rPr>
            </w:pPr>
            <w:r w:rsidRPr="008E67FC">
              <w:rPr>
                <w:lang w:val="nl-NL"/>
              </w:rPr>
              <w:t>2004</w:t>
            </w:r>
          </w:p>
        </w:tc>
        <w:tc>
          <w:tcPr>
            <w:tcW w:w="0" w:type="auto"/>
          </w:tcPr>
          <w:p w:rsidR="008E67FC" w:rsidRPr="008E67FC" w:rsidRDefault="008E67FC" w:rsidP="008E67FC">
            <w:pPr>
              <w:rPr>
                <w:lang w:val="nl-NL"/>
              </w:rPr>
            </w:pPr>
            <w:r w:rsidRPr="008E67FC">
              <w:rPr>
                <w:lang w:val="nl-NL"/>
              </w:rPr>
              <w:t>2005</w:t>
            </w:r>
          </w:p>
        </w:tc>
        <w:tc>
          <w:tcPr>
            <w:tcW w:w="0" w:type="auto"/>
          </w:tcPr>
          <w:p w:rsidR="008E67FC" w:rsidRPr="008E67FC" w:rsidRDefault="008E67FC" w:rsidP="008E67FC">
            <w:pPr>
              <w:rPr>
                <w:lang w:val="nl-NL"/>
              </w:rPr>
            </w:pPr>
            <w:r w:rsidRPr="008E67FC">
              <w:rPr>
                <w:lang w:val="nl-NL"/>
              </w:rPr>
              <w:t>2006</w:t>
            </w:r>
          </w:p>
        </w:tc>
        <w:tc>
          <w:tcPr>
            <w:tcW w:w="0" w:type="auto"/>
          </w:tcPr>
          <w:p w:rsidR="008E67FC" w:rsidRPr="008E67FC" w:rsidRDefault="008E67FC" w:rsidP="008E67FC">
            <w:pPr>
              <w:rPr>
                <w:lang w:val="nl-NL"/>
              </w:rPr>
            </w:pPr>
            <w:r w:rsidRPr="008E67FC">
              <w:rPr>
                <w:lang w:val="nl-NL"/>
              </w:rPr>
              <w:t>2007</w:t>
            </w:r>
          </w:p>
        </w:tc>
        <w:tc>
          <w:tcPr>
            <w:tcW w:w="0" w:type="auto"/>
          </w:tcPr>
          <w:p w:rsidR="008E67FC" w:rsidRPr="008E67FC" w:rsidRDefault="008E67FC" w:rsidP="008E67FC">
            <w:pPr>
              <w:rPr>
                <w:lang w:val="nl-NL"/>
              </w:rPr>
            </w:pPr>
            <w:r w:rsidRPr="008E67FC">
              <w:rPr>
                <w:lang w:val="nl-NL"/>
              </w:rPr>
              <w:t>2008</w:t>
            </w:r>
          </w:p>
        </w:tc>
        <w:tc>
          <w:tcPr>
            <w:tcW w:w="0" w:type="auto"/>
          </w:tcPr>
          <w:p w:rsidR="008E67FC" w:rsidRPr="008E67FC" w:rsidRDefault="008E67FC" w:rsidP="008E67FC">
            <w:pPr>
              <w:rPr>
                <w:lang w:val="nl-NL"/>
              </w:rPr>
            </w:pPr>
            <w:r w:rsidRPr="008E67FC">
              <w:rPr>
                <w:lang w:val="nl-NL"/>
              </w:rPr>
              <w:t>2009</w:t>
            </w:r>
          </w:p>
        </w:tc>
        <w:tc>
          <w:tcPr>
            <w:tcW w:w="0" w:type="auto"/>
          </w:tcPr>
          <w:p w:rsidR="008E67FC" w:rsidRPr="008E67FC" w:rsidRDefault="008E67FC" w:rsidP="008E67FC">
            <w:pPr>
              <w:rPr>
                <w:lang w:val="nl-NL"/>
              </w:rPr>
            </w:pPr>
            <w:r w:rsidRPr="008E67FC">
              <w:rPr>
                <w:lang w:val="nl-NL"/>
              </w:rPr>
              <w:t>2010</w:t>
            </w:r>
          </w:p>
        </w:tc>
        <w:tc>
          <w:tcPr>
            <w:tcW w:w="0" w:type="auto"/>
          </w:tcPr>
          <w:p w:rsidR="008E67FC" w:rsidRPr="008E67FC" w:rsidRDefault="008E67FC" w:rsidP="008E67FC">
            <w:pPr>
              <w:rPr>
                <w:lang w:val="nl-NL"/>
              </w:rPr>
            </w:pPr>
            <w:r w:rsidRPr="008E67FC">
              <w:rPr>
                <w:lang w:val="nl-NL"/>
              </w:rPr>
              <w:t>2011</w:t>
            </w:r>
          </w:p>
        </w:tc>
        <w:tc>
          <w:tcPr>
            <w:tcW w:w="0" w:type="auto"/>
          </w:tcPr>
          <w:p w:rsidR="008E67FC" w:rsidRPr="008E67FC" w:rsidRDefault="008E67FC" w:rsidP="008E67FC">
            <w:pPr>
              <w:rPr>
                <w:lang w:val="nl-NL"/>
              </w:rPr>
            </w:pPr>
            <w:r w:rsidRPr="008E67FC">
              <w:rPr>
                <w:lang w:val="nl-NL"/>
              </w:rPr>
              <w:t>2012</w:t>
            </w:r>
          </w:p>
        </w:tc>
      </w:tr>
      <w:tr w:rsidR="008E67FC" w:rsidRPr="008E67FC" w:rsidTr="00F749BB">
        <w:trPr>
          <w:trHeight w:val="133"/>
        </w:trPr>
        <w:tc>
          <w:tcPr>
            <w:tcW w:w="0" w:type="auto"/>
          </w:tcPr>
          <w:p w:rsidR="008E67FC" w:rsidRPr="008E67FC" w:rsidRDefault="008E67FC" w:rsidP="008E67FC">
            <w:pPr>
              <w:rPr>
                <w:lang w:val="nl-NL"/>
              </w:rPr>
            </w:pPr>
            <w:r>
              <w:rPr>
                <w:lang w:val="nl-NL"/>
              </w:rPr>
              <w:t>Gemiddelde</w:t>
            </w:r>
          </w:p>
        </w:tc>
        <w:tc>
          <w:tcPr>
            <w:tcW w:w="0" w:type="auto"/>
            <w:vAlign w:val="center"/>
          </w:tcPr>
          <w:p w:rsidR="008E67FC" w:rsidRPr="008E67FC" w:rsidRDefault="008E67FC" w:rsidP="008E67FC">
            <w:pPr>
              <w:rPr>
                <w:lang w:val="nl-NL"/>
              </w:rPr>
            </w:pPr>
            <w:r w:rsidRPr="008E67FC">
              <w:rPr>
                <w:lang w:val="nl-NL"/>
              </w:rPr>
              <w:t>31,91</w:t>
            </w:r>
          </w:p>
        </w:tc>
        <w:tc>
          <w:tcPr>
            <w:tcW w:w="0" w:type="auto"/>
            <w:vAlign w:val="center"/>
          </w:tcPr>
          <w:p w:rsidR="008E67FC" w:rsidRPr="008E67FC" w:rsidRDefault="008E67FC" w:rsidP="008E67FC">
            <w:pPr>
              <w:rPr>
                <w:lang w:val="nl-NL"/>
              </w:rPr>
            </w:pPr>
            <w:r w:rsidRPr="008E67FC">
              <w:rPr>
                <w:lang w:val="nl-NL"/>
              </w:rPr>
              <w:t>32,38</w:t>
            </w:r>
          </w:p>
        </w:tc>
        <w:tc>
          <w:tcPr>
            <w:tcW w:w="0" w:type="auto"/>
            <w:vAlign w:val="center"/>
          </w:tcPr>
          <w:p w:rsidR="008E67FC" w:rsidRPr="008E67FC" w:rsidRDefault="008E67FC" w:rsidP="008E67FC">
            <w:pPr>
              <w:rPr>
                <w:lang w:val="nl-NL"/>
              </w:rPr>
            </w:pPr>
            <w:r w:rsidRPr="008E67FC">
              <w:rPr>
                <w:lang w:val="nl-NL"/>
              </w:rPr>
              <w:t>35,06</w:t>
            </w:r>
          </w:p>
        </w:tc>
        <w:tc>
          <w:tcPr>
            <w:tcW w:w="0" w:type="auto"/>
            <w:vAlign w:val="center"/>
          </w:tcPr>
          <w:p w:rsidR="008E67FC" w:rsidRPr="008E67FC" w:rsidRDefault="008E67FC" w:rsidP="008E67FC">
            <w:pPr>
              <w:rPr>
                <w:lang w:val="nl-NL"/>
              </w:rPr>
            </w:pPr>
            <w:r w:rsidRPr="008E67FC">
              <w:rPr>
                <w:lang w:val="nl-NL"/>
              </w:rPr>
              <w:t>35,86</w:t>
            </w:r>
          </w:p>
        </w:tc>
        <w:tc>
          <w:tcPr>
            <w:tcW w:w="0" w:type="auto"/>
            <w:vAlign w:val="center"/>
          </w:tcPr>
          <w:p w:rsidR="008E67FC" w:rsidRPr="008E67FC" w:rsidRDefault="008E67FC" w:rsidP="008E67FC">
            <w:pPr>
              <w:rPr>
                <w:lang w:val="nl-NL"/>
              </w:rPr>
            </w:pPr>
            <w:r w:rsidRPr="008E67FC">
              <w:rPr>
                <w:lang w:val="nl-NL"/>
              </w:rPr>
              <w:t>36,93</w:t>
            </w:r>
          </w:p>
        </w:tc>
        <w:tc>
          <w:tcPr>
            <w:tcW w:w="0" w:type="auto"/>
            <w:vAlign w:val="center"/>
          </w:tcPr>
          <w:p w:rsidR="008E67FC" w:rsidRPr="008E67FC" w:rsidRDefault="008E67FC" w:rsidP="008E67FC">
            <w:pPr>
              <w:rPr>
                <w:lang w:val="nl-NL"/>
              </w:rPr>
            </w:pPr>
            <w:r w:rsidRPr="008E67FC">
              <w:rPr>
                <w:lang w:val="nl-NL"/>
              </w:rPr>
              <w:t>39,10</w:t>
            </w:r>
          </w:p>
        </w:tc>
        <w:tc>
          <w:tcPr>
            <w:tcW w:w="0" w:type="auto"/>
            <w:vAlign w:val="center"/>
          </w:tcPr>
          <w:p w:rsidR="008E67FC" w:rsidRPr="008E67FC" w:rsidRDefault="008E67FC" w:rsidP="008E67FC">
            <w:pPr>
              <w:rPr>
                <w:lang w:val="nl-NL"/>
              </w:rPr>
            </w:pPr>
            <w:r w:rsidRPr="008E67FC">
              <w:rPr>
                <w:lang w:val="nl-NL"/>
              </w:rPr>
              <w:t>35,37</w:t>
            </w:r>
          </w:p>
        </w:tc>
        <w:tc>
          <w:tcPr>
            <w:tcW w:w="0" w:type="auto"/>
            <w:vAlign w:val="center"/>
          </w:tcPr>
          <w:p w:rsidR="008E67FC" w:rsidRPr="008E67FC" w:rsidRDefault="008E67FC" w:rsidP="008E67FC">
            <w:pPr>
              <w:rPr>
                <w:lang w:val="nl-NL"/>
              </w:rPr>
            </w:pPr>
            <w:r w:rsidRPr="008E67FC">
              <w:rPr>
                <w:lang w:val="nl-NL"/>
              </w:rPr>
              <w:t>34,48</w:t>
            </w:r>
          </w:p>
        </w:tc>
        <w:tc>
          <w:tcPr>
            <w:tcW w:w="0" w:type="auto"/>
            <w:vAlign w:val="center"/>
          </w:tcPr>
          <w:p w:rsidR="008E67FC" w:rsidRPr="008E67FC" w:rsidRDefault="008E67FC" w:rsidP="008E67FC">
            <w:pPr>
              <w:rPr>
                <w:lang w:val="nl-NL"/>
              </w:rPr>
            </w:pPr>
            <w:r w:rsidRPr="008E67FC">
              <w:rPr>
                <w:lang w:val="nl-NL"/>
              </w:rPr>
              <w:t>33,78</w:t>
            </w:r>
          </w:p>
        </w:tc>
        <w:tc>
          <w:tcPr>
            <w:tcW w:w="0" w:type="auto"/>
            <w:vAlign w:val="center"/>
          </w:tcPr>
          <w:p w:rsidR="008E67FC" w:rsidRPr="008E67FC" w:rsidRDefault="008E67FC" w:rsidP="008E67FC">
            <w:pPr>
              <w:rPr>
                <w:lang w:val="nl-NL"/>
              </w:rPr>
            </w:pPr>
            <w:r w:rsidRPr="008E67FC">
              <w:rPr>
                <w:lang w:val="nl-NL"/>
              </w:rPr>
              <w:t>35,26</w:t>
            </w:r>
          </w:p>
        </w:tc>
        <w:tc>
          <w:tcPr>
            <w:tcW w:w="0" w:type="auto"/>
            <w:vAlign w:val="center"/>
          </w:tcPr>
          <w:p w:rsidR="008E67FC" w:rsidRPr="008E67FC" w:rsidRDefault="008E67FC" w:rsidP="008E67FC">
            <w:pPr>
              <w:rPr>
                <w:lang w:val="nl-NL"/>
              </w:rPr>
            </w:pPr>
            <w:r w:rsidRPr="008E67FC">
              <w:rPr>
                <w:lang w:val="nl-NL"/>
              </w:rPr>
              <w:t>27,19</w:t>
            </w:r>
          </w:p>
        </w:tc>
      </w:tr>
      <w:tr w:rsidR="008E67FC" w:rsidRPr="008E67FC" w:rsidTr="00F749BB">
        <w:trPr>
          <w:trHeight w:val="133"/>
        </w:trPr>
        <w:tc>
          <w:tcPr>
            <w:tcW w:w="0" w:type="auto"/>
          </w:tcPr>
          <w:p w:rsidR="008E67FC" w:rsidRPr="008E67FC" w:rsidRDefault="008E67FC" w:rsidP="008E67FC">
            <w:pPr>
              <w:rPr>
                <w:lang w:val="nl-NL"/>
              </w:rPr>
            </w:pPr>
            <w:r w:rsidRPr="008E67FC">
              <w:rPr>
                <w:lang w:val="nl-NL"/>
              </w:rPr>
              <w:t>Media</w:t>
            </w:r>
            <w:r>
              <w:rPr>
                <w:lang w:val="nl-NL"/>
              </w:rPr>
              <w:t>a</w:t>
            </w:r>
            <w:r w:rsidRPr="008E67FC">
              <w:rPr>
                <w:lang w:val="nl-NL"/>
              </w:rPr>
              <w:t>n</w:t>
            </w:r>
          </w:p>
        </w:tc>
        <w:tc>
          <w:tcPr>
            <w:tcW w:w="0" w:type="auto"/>
            <w:vAlign w:val="center"/>
          </w:tcPr>
          <w:p w:rsidR="008E67FC" w:rsidRPr="008E67FC" w:rsidRDefault="008E67FC" w:rsidP="008E67FC">
            <w:pPr>
              <w:rPr>
                <w:lang w:val="nl-NL"/>
              </w:rPr>
            </w:pPr>
            <w:r w:rsidRPr="008E67FC">
              <w:rPr>
                <w:lang w:val="nl-NL"/>
              </w:rPr>
              <w:t>27,44</w:t>
            </w:r>
          </w:p>
        </w:tc>
        <w:tc>
          <w:tcPr>
            <w:tcW w:w="0" w:type="auto"/>
            <w:vAlign w:val="center"/>
          </w:tcPr>
          <w:p w:rsidR="008E67FC" w:rsidRPr="008E67FC" w:rsidRDefault="008E67FC" w:rsidP="008E67FC">
            <w:pPr>
              <w:rPr>
                <w:lang w:val="nl-NL"/>
              </w:rPr>
            </w:pPr>
            <w:r w:rsidRPr="008E67FC">
              <w:rPr>
                <w:lang w:val="nl-NL"/>
              </w:rPr>
              <w:t>28,35</w:t>
            </w:r>
          </w:p>
        </w:tc>
        <w:tc>
          <w:tcPr>
            <w:tcW w:w="0" w:type="auto"/>
            <w:vAlign w:val="center"/>
          </w:tcPr>
          <w:p w:rsidR="008E67FC" w:rsidRPr="008E67FC" w:rsidRDefault="008E67FC" w:rsidP="008E67FC">
            <w:pPr>
              <w:rPr>
                <w:lang w:val="nl-NL"/>
              </w:rPr>
            </w:pPr>
            <w:r w:rsidRPr="008E67FC">
              <w:rPr>
                <w:lang w:val="nl-NL"/>
              </w:rPr>
              <w:t>30,09</w:t>
            </w:r>
          </w:p>
        </w:tc>
        <w:tc>
          <w:tcPr>
            <w:tcW w:w="0" w:type="auto"/>
            <w:vAlign w:val="center"/>
          </w:tcPr>
          <w:p w:rsidR="008E67FC" w:rsidRPr="008E67FC" w:rsidRDefault="008E67FC" w:rsidP="008E67FC">
            <w:pPr>
              <w:rPr>
                <w:lang w:val="nl-NL"/>
              </w:rPr>
            </w:pPr>
            <w:r w:rsidRPr="008E67FC">
              <w:rPr>
                <w:lang w:val="nl-NL"/>
              </w:rPr>
              <w:t>29,97</w:t>
            </w:r>
          </w:p>
        </w:tc>
        <w:tc>
          <w:tcPr>
            <w:tcW w:w="0" w:type="auto"/>
            <w:vAlign w:val="center"/>
          </w:tcPr>
          <w:p w:rsidR="008E67FC" w:rsidRPr="008E67FC" w:rsidRDefault="008E67FC" w:rsidP="008E67FC">
            <w:pPr>
              <w:rPr>
                <w:lang w:val="nl-NL"/>
              </w:rPr>
            </w:pPr>
            <w:r w:rsidRPr="008E67FC">
              <w:rPr>
                <w:lang w:val="nl-NL"/>
              </w:rPr>
              <w:t>34,44</w:t>
            </w:r>
          </w:p>
        </w:tc>
        <w:tc>
          <w:tcPr>
            <w:tcW w:w="0" w:type="auto"/>
            <w:vAlign w:val="center"/>
          </w:tcPr>
          <w:p w:rsidR="008E67FC" w:rsidRPr="008E67FC" w:rsidRDefault="008E67FC" w:rsidP="008E67FC">
            <w:pPr>
              <w:rPr>
                <w:lang w:val="nl-NL"/>
              </w:rPr>
            </w:pPr>
            <w:r w:rsidRPr="008E67FC">
              <w:rPr>
                <w:lang w:val="nl-NL"/>
              </w:rPr>
              <w:t>36,05</w:t>
            </w:r>
          </w:p>
        </w:tc>
        <w:tc>
          <w:tcPr>
            <w:tcW w:w="0" w:type="auto"/>
            <w:vAlign w:val="center"/>
          </w:tcPr>
          <w:p w:rsidR="008E67FC" w:rsidRPr="008E67FC" w:rsidRDefault="008E67FC" w:rsidP="008E67FC">
            <w:pPr>
              <w:rPr>
                <w:lang w:val="nl-NL"/>
              </w:rPr>
            </w:pPr>
            <w:r w:rsidRPr="008E67FC">
              <w:rPr>
                <w:lang w:val="nl-NL"/>
              </w:rPr>
              <w:t>31,09</w:t>
            </w:r>
          </w:p>
        </w:tc>
        <w:tc>
          <w:tcPr>
            <w:tcW w:w="0" w:type="auto"/>
            <w:vAlign w:val="center"/>
          </w:tcPr>
          <w:p w:rsidR="008E67FC" w:rsidRPr="008E67FC" w:rsidRDefault="008E67FC" w:rsidP="008E67FC">
            <w:pPr>
              <w:rPr>
                <w:lang w:val="nl-NL"/>
              </w:rPr>
            </w:pPr>
            <w:r w:rsidRPr="008E67FC">
              <w:rPr>
                <w:lang w:val="nl-NL"/>
              </w:rPr>
              <w:t>30,64</w:t>
            </w:r>
          </w:p>
        </w:tc>
        <w:tc>
          <w:tcPr>
            <w:tcW w:w="0" w:type="auto"/>
            <w:vAlign w:val="center"/>
          </w:tcPr>
          <w:p w:rsidR="008E67FC" w:rsidRPr="008E67FC" w:rsidRDefault="008E67FC" w:rsidP="008E67FC">
            <w:pPr>
              <w:rPr>
                <w:lang w:val="nl-NL"/>
              </w:rPr>
            </w:pPr>
            <w:r w:rsidRPr="008E67FC">
              <w:rPr>
                <w:lang w:val="nl-NL"/>
              </w:rPr>
              <w:t>29,60</w:t>
            </w:r>
          </w:p>
        </w:tc>
        <w:tc>
          <w:tcPr>
            <w:tcW w:w="0" w:type="auto"/>
            <w:vAlign w:val="center"/>
          </w:tcPr>
          <w:p w:rsidR="008E67FC" w:rsidRPr="008E67FC" w:rsidRDefault="008E67FC" w:rsidP="008E67FC">
            <w:pPr>
              <w:rPr>
                <w:lang w:val="nl-NL"/>
              </w:rPr>
            </w:pPr>
            <w:r w:rsidRPr="008E67FC">
              <w:rPr>
                <w:lang w:val="nl-NL"/>
              </w:rPr>
              <w:t>29,28</w:t>
            </w:r>
          </w:p>
        </w:tc>
        <w:tc>
          <w:tcPr>
            <w:tcW w:w="0" w:type="auto"/>
            <w:vAlign w:val="center"/>
          </w:tcPr>
          <w:p w:rsidR="008E67FC" w:rsidRPr="008E67FC" w:rsidRDefault="008E67FC" w:rsidP="008E67FC">
            <w:pPr>
              <w:rPr>
                <w:lang w:val="nl-NL"/>
              </w:rPr>
            </w:pPr>
            <w:r w:rsidRPr="008E67FC">
              <w:rPr>
                <w:lang w:val="nl-NL"/>
              </w:rPr>
              <w:t>25,74</w:t>
            </w:r>
          </w:p>
        </w:tc>
      </w:tr>
      <w:tr w:rsidR="008E67FC" w:rsidRPr="008E67FC" w:rsidTr="00F749BB">
        <w:trPr>
          <w:trHeight w:val="132"/>
        </w:trPr>
        <w:tc>
          <w:tcPr>
            <w:tcW w:w="0" w:type="auto"/>
          </w:tcPr>
          <w:p w:rsidR="008E67FC" w:rsidRPr="008E67FC" w:rsidRDefault="008E67FC" w:rsidP="008E67FC">
            <w:pPr>
              <w:rPr>
                <w:lang w:val="nl-NL"/>
              </w:rPr>
            </w:pPr>
            <w:r>
              <w:rPr>
                <w:lang w:val="nl-NL"/>
              </w:rPr>
              <w:t>Scheefheid</w:t>
            </w:r>
          </w:p>
        </w:tc>
        <w:tc>
          <w:tcPr>
            <w:tcW w:w="0" w:type="auto"/>
            <w:vAlign w:val="center"/>
          </w:tcPr>
          <w:p w:rsidR="008E67FC" w:rsidRPr="008E67FC" w:rsidRDefault="008E67FC" w:rsidP="008E67FC">
            <w:pPr>
              <w:rPr>
                <w:lang w:val="nl-NL"/>
              </w:rPr>
            </w:pPr>
            <w:r w:rsidRPr="008E67FC">
              <w:rPr>
                <w:lang w:val="nl-NL"/>
              </w:rPr>
              <w:t>1,47</w:t>
            </w:r>
          </w:p>
        </w:tc>
        <w:tc>
          <w:tcPr>
            <w:tcW w:w="0" w:type="auto"/>
            <w:vAlign w:val="center"/>
          </w:tcPr>
          <w:p w:rsidR="008E67FC" w:rsidRPr="008E67FC" w:rsidRDefault="008E67FC" w:rsidP="008E67FC">
            <w:pPr>
              <w:rPr>
                <w:lang w:val="nl-NL"/>
              </w:rPr>
            </w:pPr>
            <w:r>
              <w:rPr>
                <w:lang w:val="nl-NL"/>
              </w:rPr>
              <w:t>0</w:t>
            </w:r>
            <w:r w:rsidRPr="008E67FC">
              <w:rPr>
                <w:lang w:val="nl-NL"/>
              </w:rPr>
              <w:t>,92</w:t>
            </w:r>
          </w:p>
        </w:tc>
        <w:tc>
          <w:tcPr>
            <w:tcW w:w="0" w:type="auto"/>
            <w:vAlign w:val="center"/>
          </w:tcPr>
          <w:p w:rsidR="008E67FC" w:rsidRPr="008E67FC" w:rsidRDefault="008E67FC" w:rsidP="008E67FC">
            <w:pPr>
              <w:rPr>
                <w:lang w:val="nl-NL"/>
              </w:rPr>
            </w:pPr>
            <w:r>
              <w:rPr>
                <w:lang w:val="nl-NL"/>
              </w:rPr>
              <w:t>0</w:t>
            </w:r>
            <w:r w:rsidRPr="008E67FC">
              <w:rPr>
                <w:lang w:val="nl-NL"/>
              </w:rPr>
              <w:t>,89</w:t>
            </w:r>
          </w:p>
        </w:tc>
        <w:tc>
          <w:tcPr>
            <w:tcW w:w="0" w:type="auto"/>
            <w:vAlign w:val="center"/>
          </w:tcPr>
          <w:p w:rsidR="008E67FC" w:rsidRPr="008E67FC" w:rsidRDefault="008E67FC" w:rsidP="008E67FC">
            <w:pPr>
              <w:rPr>
                <w:lang w:val="nl-NL"/>
              </w:rPr>
            </w:pPr>
            <w:r>
              <w:rPr>
                <w:lang w:val="nl-NL"/>
              </w:rPr>
              <w:t>0</w:t>
            </w:r>
            <w:r w:rsidRPr="008E67FC">
              <w:rPr>
                <w:lang w:val="nl-NL"/>
              </w:rPr>
              <w:t>,76</w:t>
            </w:r>
          </w:p>
        </w:tc>
        <w:tc>
          <w:tcPr>
            <w:tcW w:w="0" w:type="auto"/>
            <w:vAlign w:val="center"/>
          </w:tcPr>
          <w:p w:rsidR="008E67FC" w:rsidRPr="008E67FC" w:rsidRDefault="008E67FC" w:rsidP="008E67FC">
            <w:pPr>
              <w:rPr>
                <w:lang w:val="nl-NL"/>
              </w:rPr>
            </w:pPr>
            <w:r>
              <w:rPr>
                <w:lang w:val="nl-NL"/>
              </w:rPr>
              <w:t>0</w:t>
            </w:r>
            <w:r w:rsidRPr="008E67FC">
              <w:rPr>
                <w:lang w:val="nl-NL"/>
              </w:rPr>
              <w:t>,85</w:t>
            </w:r>
          </w:p>
        </w:tc>
        <w:tc>
          <w:tcPr>
            <w:tcW w:w="0" w:type="auto"/>
            <w:vAlign w:val="center"/>
          </w:tcPr>
          <w:p w:rsidR="008E67FC" w:rsidRPr="008E67FC" w:rsidRDefault="008E67FC" w:rsidP="008E67FC">
            <w:pPr>
              <w:rPr>
                <w:lang w:val="nl-NL"/>
              </w:rPr>
            </w:pPr>
            <w:r>
              <w:rPr>
                <w:lang w:val="nl-NL"/>
              </w:rPr>
              <w:t>0</w:t>
            </w:r>
            <w:r w:rsidRPr="008E67FC">
              <w:rPr>
                <w:lang w:val="nl-NL"/>
              </w:rPr>
              <w:t>,44</w:t>
            </w:r>
          </w:p>
        </w:tc>
        <w:tc>
          <w:tcPr>
            <w:tcW w:w="0" w:type="auto"/>
            <w:vAlign w:val="center"/>
          </w:tcPr>
          <w:p w:rsidR="008E67FC" w:rsidRPr="008E67FC" w:rsidRDefault="008E67FC" w:rsidP="008E67FC">
            <w:pPr>
              <w:rPr>
                <w:lang w:val="nl-NL"/>
              </w:rPr>
            </w:pPr>
            <w:r w:rsidRPr="008E67FC">
              <w:rPr>
                <w:lang w:val="nl-NL"/>
              </w:rPr>
              <w:t>1,09</w:t>
            </w:r>
          </w:p>
        </w:tc>
        <w:tc>
          <w:tcPr>
            <w:tcW w:w="0" w:type="auto"/>
            <w:vAlign w:val="center"/>
          </w:tcPr>
          <w:p w:rsidR="008E67FC" w:rsidRPr="008E67FC" w:rsidRDefault="008E67FC" w:rsidP="008E67FC">
            <w:pPr>
              <w:rPr>
                <w:lang w:val="nl-NL"/>
              </w:rPr>
            </w:pPr>
            <w:r w:rsidRPr="008E67FC">
              <w:rPr>
                <w:lang w:val="nl-NL"/>
              </w:rPr>
              <w:t>1,14</w:t>
            </w:r>
          </w:p>
        </w:tc>
        <w:tc>
          <w:tcPr>
            <w:tcW w:w="0" w:type="auto"/>
            <w:vAlign w:val="center"/>
          </w:tcPr>
          <w:p w:rsidR="008E67FC" w:rsidRPr="008E67FC" w:rsidRDefault="008E67FC" w:rsidP="008E67FC">
            <w:pPr>
              <w:rPr>
                <w:lang w:val="nl-NL"/>
              </w:rPr>
            </w:pPr>
            <w:r>
              <w:rPr>
                <w:lang w:val="nl-NL"/>
              </w:rPr>
              <w:t>0</w:t>
            </w:r>
            <w:r w:rsidRPr="008E67FC">
              <w:rPr>
                <w:lang w:val="nl-NL"/>
              </w:rPr>
              <w:t>,90</w:t>
            </w:r>
          </w:p>
        </w:tc>
        <w:tc>
          <w:tcPr>
            <w:tcW w:w="0" w:type="auto"/>
            <w:vAlign w:val="center"/>
          </w:tcPr>
          <w:p w:rsidR="008E67FC" w:rsidRPr="008E67FC" w:rsidRDefault="008E67FC" w:rsidP="008E67FC">
            <w:pPr>
              <w:rPr>
                <w:lang w:val="nl-NL"/>
              </w:rPr>
            </w:pPr>
            <w:r>
              <w:rPr>
                <w:lang w:val="nl-NL"/>
              </w:rPr>
              <w:t>0</w:t>
            </w:r>
            <w:r w:rsidRPr="008E67FC">
              <w:rPr>
                <w:lang w:val="nl-NL"/>
              </w:rPr>
              <w:t>,74</w:t>
            </w:r>
          </w:p>
        </w:tc>
        <w:tc>
          <w:tcPr>
            <w:tcW w:w="0" w:type="auto"/>
            <w:vAlign w:val="center"/>
          </w:tcPr>
          <w:p w:rsidR="008E67FC" w:rsidRPr="008E67FC" w:rsidRDefault="008E67FC" w:rsidP="008E67FC">
            <w:pPr>
              <w:rPr>
                <w:lang w:val="nl-NL"/>
              </w:rPr>
            </w:pPr>
            <w:r>
              <w:rPr>
                <w:lang w:val="nl-NL"/>
              </w:rPr>
              <w:t>0</w:t>
            </w:r>
            <w:r w:rsidRPr="008E67FC">
              <w:rPr>
                <w:lang w:val="nl-NL"/>
              </w:rPr>
              <w:t>,06</w:t>
            </w:r>
          </w:p>
        </w:tc>
      </w:tr>
      <w:tr w:rsidR="008E67FC" w:rsidRPr="008E67FC" w:rsidTr="00F749BB">
        <w:trPr>
          <w:trHeight w:val="133"/>
        </w:trPr>
        <w:tc>
          <w:tcPr>
            <w:tcW w:w="0" w:type="auto"/>
          </w:tcPr>
          <w:p w:rsidR="00F749BB" w:rsidRDefault="008E67FC" w:rsidP="008E67FC">
            <w:pPr>
              <w:rPr>
                <w:lang w:val="nl-NL"/>
              </w:rPr>
            </w:pPr>
            <w:r w:rsidRPr="008E67FC">
              <w:rPr>
                <w:lang w:val="nl-NL"/>
              </w:rPr>
              <w:t>Standaar</w:t>
            </w:r>
            <w:r w:rsidR="003E445B">
              <w:rPr>
                <w:lang w:val="nl-NL"/>
              </w:rPr>
              <w:t>d</w:t>
            </w:r>
            <w:r w:rsidRPr="008E67FC">
              <w:rPr>
                <w:lang w:val="nl-NL"/>
              </w:rPr>
              <w:t>fout</w:t>
            </w:r>
            <w:r>
              <w:rPr>
                <w:lang w:val="nl-NL"/>
              </w:rPr>
              <w:t xml:space="preserve"> </w:t>
            </w:r>
          </w:p>
          <w:p w:rsidR="008E67FC" w:rsidRPr="008E67FC" w:rsidRDefault="008E67FC" w:rsidP="008E67FC">
            <w:pPr>
              <w:rPr>
                <w:lang w:val="nl-NL"/>
              </w:rPr>
            </w:pPr>
            <w:r>
              <w:rPr>
                <w:lang w:val="nl-NL"/>
              </w:rPr>
              <w:t>s</w:t>
            </w:r>
            <w:r w:rsidRPr="008E67FC">
              <w:rPr>
                <w:lang w:val="nl-NL"/>
              </w:rPr>
              <w:t>cheefheid</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c>
          <w:tcPr>
            <w:tcW w:w="0" w:type="auto"/>
            <w:vAlign w:val="center"/>
          </w:tcPr>
          <w:p w:rsidR="008E67FC" w:rsidRPr="008E67FC" w:rsidRDefault="008E67FC" w:rsidP="008E67FC">
            <w:pPr>
              <w:rPr>
                <w:lang w:val="nl-NL"/>
              </w:rPr>
            </w:pPr>
            <w:r>
              <w:rPr>
                <w:lang w:val="nl-NL"/>
              </w:rPr>
              <w:t>0</w:t>
            </w:r>
            <w:r w:rsidRPr="008E67FC">
              <w:rPr>
                <w:lang w:val="nl-NL"/>
              </w:rPr>
              <w:t>,34</w:t>
            </w:r>
          </w:p>
        </w:tc>
      </w:tr>
      <w:tr w:rsidR="008E67FC" w:rsidRPr="008E67FC" w:rsidTr="00F749BB">
        <w:trPr>
          <w:trHeight w:val="132"/>
        </w:trPr>
        <w:tc>
          <w:tcPr>
            <w:tcW w:w="0" w:type="auto"/>
          </w:tcPr>
          <w:p w:rsidR="008E67FC" w:rsidRPr="008E67FC" w:rsidRDefault="008E67FC" w:rsidP="008E67FC">
            <w:pPr>
              <w:rPr>
                <w:lang w:val="nl-NL"/>
              </w:rPr>
            </w:pPr>
            <w:r>
              <w:rPr>
                <w:lang w:val="nl-NL"/>
              </w:rPr>
              <w:t>Platheid</w:t>
            </w:r>
          </w:p>
        </w:tc>
        <w:tc>
          <w:tcPr>
            <w:tcW w:w="0" w:type="auto"/>
            <w:vAlign w:val="center"/>
          </w:tcPr>
          <w:p w:rsidR="008E67FC" w:rsidRPr="008E67FC" w:rsidRDefault="008E67FC" w:rsidP="008E67FC">
            <w:pPr>
              <w:rPr>
                <w:lang w:val="nl-NL"/>
              </w:rPr>
            </w:pPr>
            <w:r w:rsidRPr="008E67FC">
              <w:rPr>
                <w:lang w:val="nl-NL"/>
              </w:rPr>
              <w:t>2,18</w:t>
            </w:r>
          </w:p>
        </w:tc>
        <w:tc>
          <w:tcPr>
            <w:tcW w:w="0" w:type="auto"/>
            <w:vAlign w:val="center"/>
          </w:tcPr>
          <w:p w:rsidR="008E67FC" w:rsidRPr="008E67FC" w:rsidRDefault="008E67FC" w:rsidP="008E67FC">
            <w:pPr>
              <w:rPr>
                <w:lang w:val="nl-NL"/>
              </w:rPr>
            </w:pPr>
            <w:r>
              <w:rPr>
                <w:lang w:val="nl-NL"/>
              </w:rPr>
              <w:t>0</w:t>
            </w:r>
            <w:r w:rsidRPr="008E67FC">
              <w:rPr>
                <w:lang w:val="nl-NL"/>
              </w:rPr>
              <w:t>,40</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,15</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,50</w:t>
            </w:r>
          </w:p>
        </w:tc>
        <w:tc>
          <w:tcPr>
            <w:tcW w:w="0" w:type="auto"/>
            <w:vAlign w:val="center"/>
          </w:tcPr>
          <w:p w:rsidR="008E67FC" w:rsidRPr="008E67FC" w:rsidRDefault="008E67FC" w:rsidP="008E67FC">
            <w:pPr>
              <w:rPr>
                <w:lang w:val="nl-NL"/>
              </w:rPr>
            </w:pPr>
            <w:r>
              <w:rPr>
                <w:lang w:val="nl-NL"/>
              </w:rPr>
              <w:t>0</w:t>
            </w:r>
            <w:r w:rsidRPr="008E67FC">
              <w:rPr>
                <w:lang w:val="nl-NL"/>
              </w:rPr>
              <w:t>,10</w:t>
            </w:r>
          </w:p>
        </w:tc>
        <w:tc>
          <w:tcPr>
            <w:tcW w:w="0" w:type="auto"/>
            <w:vAlign w:val="center"/>
          </w:tcPr>
          <w:p w:rsidR="008E67FC" w:rsidRPr="008E67FC" w:rsidRDefault="00443E86" w:rsidP="008E67FC">
            <w:pPr>
              <w:rPr>
                <w:lang w:val="nl-NL"/>
              </w:rPr>
            </w:pPr>
            <w:r>
              <w:rPr>
                <w:lang w:val="nl-NL"/>
              </w:rPr>
              <w:t>–</w:t>
            </w:r>
            <w:r w:rsidR="008E67FC">
              <w:rPr>
                <w:lang w:val="nl-NL"/>
              </w:rPr>
              <w:t>0</w:t>
            </w:r>
            <w:r w:rsidR="008E67FC" w:rsidRPr="008E67FC">
              <w:rPr>
                <w:lang w:val="nl-NL"/>
              </w:rPr>
              <w:t>,06</w:t>
            </w:r>
          </w:p>
        </w:tc>
        <w:tc>
          <w:tcPr>
            <w:tcW w:w="0" w:type="auto"/>
            <w:vAlign w:val="center"/>
          </w:tcPr>
          <w:p w:rsidR="008E67FC" w:rsidRPr="008E67FC" w:rsidRDefault="008E67FC" w:rsidP="008E67FC">
            <w:pPr>
              <w:rPr>
                <w:lang w:val="nl-NL"/>
              </w:rPr>
            </w:pPr>
            <w:r w:rsidRPr="008E67FC">
              <w:rPr>
                <w:lang w:val="nl-NL"/>
              </w:rPr>
              <w:t>1,94</w:t>
            </w:r>
          </w:p>
        </w:tc>
        <w:tc>
          <w:tcPr>
            <w:tcW w:w="0" w:type="auto"/>
            <w:vAlign w:val="center"/>
          </w:tcPr>
          <w:p w:rsidR="008E67FC" w:rsidRPr="008E67FC" w:rsidRDefault="008E67FC" w:rsidP="008E67FC">
            <w:pPr>
              <w:rPr>
                <w:lang w:val="nl-NL"/>
              </w:rPr>
            </w:pPr>
            <w:r w:rsidRPr="008E67FC">
              <w:rPr>
                <w:lang w:val="nl-NL"/>
              </w:rPr>
              <w:t>2,44</w:t>
            </w:r>
          </w:p>
        </w:tc>
        <w:tc>
          <w:tcPr>
            <w:tcW w:w="0" w:type="auto"/>
            <w:vAlign w:val="center"/>
          </w:tcPr>
          <w:p w:rsidR="008E67FC" w:rsidRPr="008E67FC" w:rsidRDefault="008E67FC" w:rsidP="008E67FC">
            <w:pPr>
              <w:rPr>
                <w:lang w:val="nl-NL"/>
              </w:rPr>
            </w:pPr>
            <w:r>
              <w:rPr>
                <w:lang w:val="nl-NL"/>
              </w:rPr>
              <w:t>0</w:t>
            </w:r>
            <w:r w:rsidRPr="008E67FC">
              <w:rPr>
                <w:lang w:val="nl-NL"/>
              </w:rPr>
              <w:t>,84</w:t>
            </w:r>
          </w:p>
        </w:tc>
        <w:tc>
          <w:tcPr>
            <w:tcW w:w="0" w:type="auto"/>
            <w:vAlign w:val="center"/>
          </w:tcPr>
          <w:p w:rsidR="008E67FC" w:rsidRPr="008E67FC" w:rsidRDefault="008E67FC" w:rsidP="008E67FC">
            <w:pPr>
              <w:rPr>
                <w:lang w:val="nl-NL"/>
              </w:rPr>
            </w:pPr>
            <w:r>
              <w:rPr>
                <w:lang w:val="nl-NL"/>
              </w:rPr>
              <w:t>0</w:t>
            </w:r>
            <w:r w:rsidRPr="008E67FC">
              <w:rPr>
                <w:lang w:val="nl-NL"/>
              </w:rPr>
              <w:t>,22</w:t>
            </w:r>
          </w:p>
        </w:tc>
        <w:tc>
          <w:tcPr>
            <w:tcW w:w="0" w:type="auto"/>
            <w:vAlign w:val="center"/>
          </w:tcPr>
          <w:p w:rsidR="008E67FC" w:rsidRPr="008E67FC" w:rsidRDefault="008E67FC" w:rsidP="008E67FC">
            <w:pPr>
              <w:rPr>
                <w:lang w:val="nl-NL"/>
              </w:rPr>
            </w:pPr>
            <w:r w:rsidRPr="008E67FC">
              <w:rPr>
                <w:lang w:val="nl-NL"/>
              </w:rPr>
              <w:t>1,34</w:t>
            </w:r>
          </w:p>
        </w:tc>
      </w:tr>
      <w:tr w:rsidR="008E67FC" w:rsidRPr="008E67FC" w:rsidTr="00F749BB">
        <w:trPr>
          <w:trHeight w:val="133"/>
        </w:trPr>
        <w:tc>
          <w:tcPr>
            <w:tcW w:w="0" w:type="auto"/>
          </w:tcPr>
          <w:p w:rsidR="00F749BB" w:rsidRDefault="008E67FC" w:rsidP="008E67FC">
            <w:pPr>
              <w:rPr>
                <w:lang w:val="nl-NL"/>
              </w:rPr>
            </w:pPr>
            <w:r>
              <w:rPr>
                <w:lang w:val="nl-NL"/>
              </w:rPr>
              <w:t xml:space="preserve">Standaardfout </w:t>
            </w:r>
          </w:p>
          <w:p w:rsidR="008E67FC" w:rsidRPr="008E67FC" w:rsidRDefault="008E67FC" w:rsidP="008E67FC">
            <w:pPr>
              <w:rPr>
                <w:lang w:val="nl-NL"/>
              </w:rPr>
            </w:pPr>
            <w:r w:rsidRPr="008E67FC">
              <w:rPr>
                <w:lang w:val="nl-NL"/>
              </w:rPr>
              <w:t>platheid</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c>
          <w:tcPr>
            <w:tcW w:w="0" w:type="auto"/>
            <w:vAlign w:val="center"/>
          </w:tcPr>
          <w:p w:rsidR="008E67FC" w:rsidRPr="008E67FC" w:rsidRDefault="008E67FC" w:rsidP="008E67FC">
            <w:pPr>
              <w:rPr>
                <w:lang w:val="nl-NL"/>
              </w:rPr>
            </w:pPr>
            <w:r>
              <w:rPr>
                <w:lang w:val="nl-NL"/>
              </w:rPr>
              <w:t>0</w:t>
            </w:r>
            <w:r w:rsidRPr="008E67FC">
              <w:rPr>
                <w:lang w:val="nl-NL"/>
              </w:rPr>
              <w:t>,66</w:t>
            </w:r>
          </w:p>
        </w:tc>
      </w:tr>
    </w:tbl>
    <w:p w:rsidR="00F22924" w:rsidRDefault="00F22924" w:rsidP="00C77134">
      <w:pPr>
        <w:spacing w:line="360" w:lineRule="auto"/>
        <w:rPr>
          <w:lang w:val="nl-NL"/>
        </w:rPr>
      </w:pPr>
    </w:p>
    <w:p w:rsidR="00C77134" w:rsidRDefault="00C77134" w:rsidP="00C77134">
      <w:pPr>
        <w:spacing w:line="360" w:lineRule="auto"/>
        <w:rPr>
          <w:lang w:val="nl-NL"/>
        </w:rPr>
      </w:pPr>
      <w:r>
        <w:rPr>
          <w:lang w:val="nl-NL"/>
        </w:rPr>
        <w:t xml:space="preserve">Uit berekeningen blijkt dat 2007 (Z = 1,29) en 2012 (Z = 0,18) niet scheef zijn en dat 2003 (Z = 0,61), </w:t>
      </w:r>
      <w:r w:rsidR="00D727B5">
        <w:rPr>
          <w:lang w:val="nl-NL"/>
        </w:rPr>
        <w:t>2004 (Z = –0,23), 2005 (Z = –</w:t>
      </w:r>
      <w:r>
        <w:rPr>
          <w:lang w:val="nl-NL"/>
        </w:rPr>
        <w:t xml:space="preserve">0,76), 2006 (Z = 0,15), 2007 (Z = –0,09), 2010 (Z = 1,27) en 2011 (Z = 0,33) niet plat zijn. Bij alle andere jaren is er significante scheef- of platheid. De brutowinstmarge van 2007 is niet scheef en niet plat, oftewel normaal verdeeld volgens de berekeningen. </w:t>
      </w:r>
    </w:p>
    <w:p w:rsidR="002B26E7" w:rsidRDefault="002B26E7" w:rsidP="002B26E7">
      <w:pPr>
        <w:spacing w:line="360" w:lineRule="auto"/>
        <w:rPr>
          <w:lang w:val="nl-NL"/>
        </w:rPr>
      </w:pPr>
    </w:p>
    <w:p w:rsidR="00192BEB" w:rsidRDefault="00192BEB" w:rsidP="002B26E7">
      <w:pPr>
        <w:spacing w:line="360" w:lineRule="auto"/>
        <w:rPr>
          <w:lang w:val="nl-NL"/>
        </w:rPr>
      </w:pPr>
    </w:p>
    <w:p w:rsidR="00C77134" w:rsidRPr="007B5549" w:rsidRDefault="002B26E7" w:rsidP="007B5549">
      <w:pPr>
        <w:pStyle w:val="Heading4"/>
        <w:numPr>
          <w:ilvl w:val="0"/>
          <w:numId w:val="0"/>
        </w:numPr>
        <w:rPr>
          <w:sz w:val="22"/>
          <w:lang w:val="nl-NL"/>
        </w:rPr>
      </w:pPr>
      <w:bookmarkStart w:id="81" w:name="_Toc394549758"/>
      <w:bookmarkStart w:id="82" w:name="_Toc395572328"/>
      <w:bookmarkStart w:id="83" w:name="_Toc395572525"/>
      <w:bookmarkStart w:id="84" w:name="_Toc396944235"/>
      <w:r w:rsidRPr="007B5549">
        <w:rPr>
          <w:sz w:val="22"/>
          <w:lang w:val="nl-NL"/>
        </w:rPr>
        <w:lastRenderedPageBreak/>
        <w:t xml:space="preserve">Tabel </w:t>
      </w:r>
      <w:r w:rsidR="00CC25CE" w:rsidRPr="007B5549">
        <w:rPr>
          <w:sz w:val="22"/>
          <w:lang w:val="nl-NL"/>
        </w:rPr>
        <w:t>8</w:t>
      </w:r>
      <w:r w:rsidRPr="007B5549">
        <w:rPr>
          <w:sz w:val="22"/>
          <w:lang w:val="nl-NL"/>
        </w:rPr>
        <w:t>:</w:t>
      </w:r>
      <w:r w:rsidR="00320727" w:rsidRPr="007B5549">
        <w:rPr>
          <w:sz w:val="22"/>
          <w:lang w:val="nl-NL"/>
        </w:rPr>
        <w:t xml:space="preserve"> Normaliteits</w:t>
      </w:r>
      <w:r w:rsidR="00173DBF" w:rsidRPr="007B5549">
        <w:rPr>
          <w:sz w:val="22"/>
          <w:lang w:val="nl-NL"/>
        </w:rPr>
        <w:t>toetsen</w:t>
      </w:r>
      <w:r w:rsidR="00320727" w:rsidRPr="007B5549">
        <w:rPr>
          <w:sz w:val="22"/>
          <w:lang w:val="nl-NL"/>
        </w:rPr>
        <w:t xml:space="preserve"> brutowinstmarge</w:t>
      </w:r>
      <w:bookmarkEnd w:id="81"/>
      <w:bookmarkEnd w:id="82"/>
      <w:bookmarkEnd w:id="83"/>
      <w:bookmarkEnd w:id="84"/>
    </w:p>
    <w:tbl>
      <w:tblPr>
        <w:tblStyle w:val="TableGrid"/>
        <w:tblW w:w="0" w:type="auto"/>
        <w:tblLook w:val="01E0"/>
      </w:tblPr>
      <w:tblGrid>
        <w:gridCol w:w="656"/>
        <w:gridCol w:w="1206"/>
        <w:gridCol w:w="966"/>
        <w:gridCol w:w="900"/>
        <w:gridCol w:w="721"/>
      </w:tblGrid>
      <w:tr w:rsidR="004E3936" w:rsidRPr="004E3936" w:rsidTr="00B928CC">
        <w:tc>
          <w:tcPr>
            <w:tcW w:w="0" w:type="auto"/>
            <w:vMerge w:val="restart"/>
          </w:tcPr>
          <w:p w:rsidR="004E3936" w:rsidRPr="00665D44" w:rsidRDefault="004E3936" w:rsidP="00665D44">
            <w:pPr>
              <w:rPr>
                <w:szCs w:val="22"/>
                <w:lang w:val="nl-NL"/>
              </w:rPr>
            </w:pPr>
          </w:p>
        </w:tc>
        <w:tc>
          <w:tcPr>
            <w:tcW w:w="0" w:type="auto"/>
            <w:gridSpan w:val="2"/>
          </w:tcPr>
          <w:p w:rsidR="004E3936" w:rsidRPr="00665D44" w:rsidRDefault="004E3936" w:rsidP="00665D44">
            <w:pPr>
              <w:rPr>
                <w:szCs w:val="22"/>
                <w:lang w:val="nl-NL"/>
              </w:rPr>
            </w:pPr>
            <w:r w:rsidRPr="00665D44">
              <w:rPr>
                <w:szCs w:val="22"/>
                <w:lang w:val="nl-NL"/>
              </w:rPr>
              <w:t>Kolmogorov-Smirnov</w:t>
            </w:r>
          </w:p>
        </w:tc>
        <w:tc>
          <w:tcPr>
            <w:tcW w:w="0" w:type="auto"/>
            <w:gridSpan w:val="2"/>
          </w:tcPr>
          <w:p w:rsidR="004E3936" w:rsidRPr="00665D44" w:rsidRDefault="004E3936" w:rsidP="00665D44">
            <w:pPr>
              <w:rPr>
                <w:szCs w:val="22"/>
                <w:lang w:val="nl-NL"/>
              </w:rPr>
            </w:pPr>
            <w:r w:rsidRPr="00665D44">
              <w:rPr>
                <w:szCs w:val="22"/>
                <w:lang w:val="nl-NL"/>
              </w:rPr>
              <w:t>Shapiro-Wilk</w:t>
            </w:r>
          </w:p>
        </w:tc>
      </w:tr>
      <w:tr w:rsidR="004E3936" w:rsidRPr="004E3936" w:rsidTr="00B928CC">
        <w:tc>
          <w:tcPr>
            <w:tcW w:w="0" w:type="auto"/>
            <w:vMerge/>
          </w:tcPr>
          <w:p w:rsidR="004E3936" w:rsidRPr="00665D44" w:rsidRDefault="004E3936" w:rsidP="00665D44">
            <w:pPr>
              <w:rPr>
                <w:szCs w:val="22"/>
                <w:lang w:val="nl-NL"/>
              </w:rPr>
            </w:pPr>
          </w:p>
        </w:tc>
        <w:tc>
          <w:tcPr>
            <w:tcW w:w="0" w:type="auto"/>
          </w:tcPr>
          <w:p w:rsidR="004E3936" w:rsidRPr="00665D44" w:rsidRDefault="004E3936" w:rsidP="00665D44">
            <w:pPr>
              <w:rPr>
                <w:szCs w:val="22"/>
                <w:lang w:val="nl-NL"/>
              </w:rPr>
            </w:pPr>
            <w:r w:rsidRPr="00665D44">
              <w:rPr>
                <w:szCs w:val="22"/>
                <w:lang w:val="nl-NL"/>
              </w:rPr>
              <w:t>Waarde</w:t>
            </w:r>
          </w:p>
        </w:tc>
        <w:tc>
          <w:tcPr>
            <w:tcW w:w="0" w:type="auto"/>
          </w:tcPr>
          <w:p w:rsidR="004E3936" w:rsidRPr="00665D44" w:rsidRDefault="004E3936" w:rsidP="00665D44">
            <w:pPr>
              <w:rPr>
                <w:szCs w:val="22"/>
                <w:lang w:val="nl-NL"/>
              </w:rPr>
            </w:pPr>
            <w:r w:rsidRPr="00665D44">
              <w:rPr>
                <w:szCs w:val="22"/>
                <w:lang w:val="nl-NL"/>
              </w:rPr>
              <w:t>Sig.</w:t>
            </w:r>
          </w:p>
        </w:tc>
        <w:tc>
          <w:tcPr>
            <w:tcW w:w="0" w:type="auto"/>
          </w:tcPr>
          <w:p w:rsidR="004E3936" w:rsidRPr="00665D44" w:rsidRDefault="004E3936" w:rsidP="00665D44">
            <w:pPr>
              <w:rPr>
                <w:szCs w:val="22"/>
                <w:lang w:val="nl-NL"/>
              </w:rPr>
            </w:pPr>
            <w:r w:rsidRPr="00665D44">
              <w:rPr>
                <w:szCs w:val="22"/>
                <w:lang w:val="nl-NL"/>
              </w:rPr>
              <w:t>Waarde</w:t>
            </w:r>
          </w:p>
        </w:tc>
        <w:tc>
          <w:tcPr>
            <w:tcW w:w="0" w:type="auto"/>
          </w:tcPr>
          <w:p w:rsidR="004E3936" w:rsidRPr="00665D44" w:rsidRDefault="002142CA" w:rsidP="00665D44">
            <w:pPr>
              <w:rPr>
                <w:szCs w:val="22"/>
                <w:lang w:val="nl-NL"/>
              </w:rPr>
            </w:pPr>
            <w:r>
              <w:rPr>
                <w:szCs w:val="22"/>
                <w:lang w:val="nl-NL"/>
              </w:rPr>
              <w:t>Sig.</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0,16</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0,87</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2003</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0,14</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0,93</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2004</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2006</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2007</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0,10</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0,97</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0,23</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2008</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Pr="00665D44">
              <w:rPr>
                <w:color w:val="000000"/>
                <w:szCs w:val="22"/>
              </w:rPr>
              <w:t>,20</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0,93</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2009</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0,16</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0,90</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2010</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0,13</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w:t>
            </w:r>
            <w:r w:rsidRPr="00665D44">
              <w:rPr>
                <w:color w:val="000000"/>
                <w:szCs w:val="22"/>
              </w:rPr>
              <w:t>,9</w:t>
            </w:r>
            <w:r>
              <w:rPr>
                <w:color w:val="000000"/>
                <w:szCs w:val="22"/>
              </w:rPr>
              <w:t>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0,00</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2011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0,94</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0,01</w:t>
            </w:r>
          </w:p>
        </w:tc>
      </w:tr>
      <w:tr w:rsidR="00665D44" w:rsidRPr="004E3936" w:rsidTr="00B928CC">
        <w:tc>
          <w:tcPr>
            <w:tcW w:w="0" w:type="auto"/>
          </w:tcPr>
          <w:p w:rsidR="00665D44" w:rsidRPr="00665D44" w:rsidRDefault="00665D44" w:rsidP="00665D44">
            <w:pPr>
              <w:rPr>
                <w:szCs w:val="22"/>
                <w:lang w:val="nl-NL"/>
              </w:rPr>
            </w:pPr>
            <w:r w:rsidRPr="00665D44">
              <w:rPr>
                <w:szCs w:val="22"/>
                <w:lang w:val="nl-NL"/>
              </w:rPr>
              <w:t>2012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0,12</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0,07</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0,95</w:t>
            </w:r>
          </w:p>
        </w:tc>
        <w:tc>
          <w:tcPr>
            <w:tcW w:w="0" w:type="auto"/>
            <w:vAlign w:val="center"/>
          </w:tcPr>
          <w:p w:rsidR="00665D44" w:rsidRPr="00665D44" w:rsidRDefault="00665D44" w:rsidP="00665D44">
            <w:pPr>
              <w:autoSpaceDE w:val="0"/>
              <w:autoSpaceDN w:val="0"/>
              <w:adjustRightInd w:val="0"/>
              <w:spacing w:line="320" w:lineRule="atLeast"/>
              <w:ind w:left="60" w:right="60"/>
              <w:rPr>
                <w:color w:val="000000"/>
                <w:szCs w:val="22"/>
              </w:rPr>
            </w:pPr>
            <w:r>
              <w:rPr>
                <w:color w:val="000000"/>
                <w:szCs w:val="22"/>
              </w:rPr>
              <w:t>0,04</w:t>
            </w:r>
          </w:p>
        </w:tc>
      </w:tr>
    </w:tbl>
    <w:p w:rsidR="00192BEB" w:rsidRDefault="00192BEB" w:rsidP="00F11847">
      <w:pPr>
        <w:spacing w:line="360" w:lineRule="auto"/>
        <w:rPr>
          <w:lang w:val="nl-NL"/>
        </w:rPr>
      </w:pPr>
    </w:p>
    <w:p w:rsidR="009A6A79" w:rsidRPr="00F11847" w:rsidRDefault="00C5436D" w:rsidP="00F11847">
      <w:pPr>
        <w:spacing w:line="360" w:lineRule="auto"/>
        <w:rPr>
          <w:lang w:val="nl-NL"/>
        </w:rPr>
      </w:pPr>
      <w:r>
        <w:rPr>
          <w:lang w:val="nl-NL"/>
        </w:rPr>
        <w:t xml:space="preserve">Volgens </w:t>
      </w:r>
      <w:r w:rsidR="00C57266">
        <w:rPr>
          <w:lang w:val="nl-NL"/>
        </w:rPr>
        <w:t xml:space="preserve">de </w:t>
      </w:r>
      <w:r>
        <w:rPr>
          <w:lang w:val="nl-NL"/>
        </w:rPr>
        <w:t xml:space="preserve">Kolmogorov-Smirnov </w:t>
      </w:r>
      <w:r w:rsidR="00EE7545">
        <w:rPr>
          <w:lang w:val="nl-NL"/>
        </w:rPr>
        <w:t>test zijn</w:t>
      </w:r>
      <w:r>
        <w:rPr>
          <w:lang w:val="nl-NL"/>
        </w:rPr>
        <w:t xml:space="preserve"> d</w:t>
      </w:r>
      <w:r w:rsidR="00433808">
        <w:rPr>
          <w:lang w:val="nl-NL"/>
        </w:rPr>
        <w:t>e brutowinstmarge van 2007, D(50) = 0,12, p &gt; 0,05, de brutowinstmarge van 2008, D(50) = 0,11, p &gt; 0,05 en de brutowinstmarge van 20</w:t>
      </w:r>
      <w:r>
        <w:rPr>
          <w:lang w:val="nl-NL"/>
        </w:rPr>
        <w:t>12, D(50) = 0,12, p &gt; 0,05,</w:t>
      </w:r>
      <w:r w:rsidR="00433808">
        <w:rPr>
          <w:lang w:val="nl-NL"/>
        </w:rPr>
        <w:t xml:space="preserve"> bij benadering normaal verdeeld. Volgens </w:t>
      </w:r>
      <w:r w:rsidR="00444A61">
        <w:rPr>
          <w:lang w:val="nl-NL"/>
        </w:rPr>
        <w:t xml:space="preserve">de </w:t>
      </w:r>
      <w:r w:rsidR="00433808">
        <w:rPr>
          <w:lang w:val="nl-NL"/>
        </w:rPr>
        <w:t>Shapiro-Wilk</w:t>
      </w:r>
      <w:r w:rsidR="00444A61">
        <w:rPr>
          <w:lang w:val="nl-NL"/>
        </w:rPr>
        <w:t xml:space="preserve"> test</w:t>
      </w:r>
      <w:r w:rsidR="00433808">
        <w:rPr>
          <w:lang w:val="nl-NL"/>
        </w:rPr>
        <w:t xml:space="preserve"> zijn alle jaren</w:t>
      </w:r>
      <w:r w:rsidR="00AB2D8E">
        <w:rPr>
          <w:lang w:val="nl-NL"/>
        </w:rPr>
        <w:t>,</w:t>
      </w:r>
      <w:r w:rsidR="00433808">
        <w:rPr>
          <w:lang w:val="nl-NL"/>
        </w:rPr>
        <w:t xml:space="preserve"> behalve de brutowinstmarge van 2007, significant anders dan een normale distributie (p &lt; 0,05). </w:t>
      </w:r>
      <w:r w:rsidR="00DB3ACD">
        <w:rPr>
          <w:lang w:val="nl-NL"/>
        </w:rPr>
        <w:t xml:space="preserve">De </w:t>
      </w:r>
      <w:r w:rsidR="00433808">
        <w:rPr>
          <w:lang w:val="nl-NL"/>
        </w:rPr>
        <w:t>Shapiro-Wilk</w:t>
      </w:r>
      <w:r w:rsidR="00DB3ACD">
        <w:rPr>
          <w:lang w:val="nl-NL"/>
        </w:rPr>
        <w:t xml:space="preserve"> test</w:t>
      </w:r>
      <w:r w:rsidR="00433808">
        <w:rPr>
          <w:lang w:val="nl-NL"/>
        </w:rPr>
        <w:t xml:space="preserve"> neemt een waarde aan van </w:t>
      </w:r>
      <w:r w:rsidR="00A01D1C">
        <w:rPr>
          <w:lang w:val="nl-NL"/>
        </w:rPr>
        <w:t xml:space="preserve">W = </w:t>
      </w:r>
      <w:r w:rsidR="00433808">
        <w:rPr>
          <w:lang w:val="nl-NL"/>
        </w:rPr>
        <w:t xml:space="preserve">0,97, p &gt; 0,05 </w:t>
      </w:r>
      <w:r w:rsidR="00DB3ACD">
        <w:rPr>
          <w:lang w:val="nl-NL"/>
        </w:rPr>
        <w:t>bij de brutowinstmarge van 2007.</w:t>
      </w:r>
      <w:r w:rsidR="000971DF">
        <w:rPr>
          <w:lang w:val="nl-NL"/>
        </w:rPr>
        <w:t xml:space="preserve"> De berekeningen </w:t>
      </w:r>
      <w:r>
        <w:rPr>
          <w:lang w:val="nl-NL"/>
        </w:rPr>
        <w:t xml:space="preserve">met de Z-waardes </w:t>
      </w:r>
      <w:r w:rsidR="000971DF">
        <w:rPr>
          <w:lang w:val="nl-NL"/>
        </w:rPr>
        <w:t>hierboven komen overeen met de</w:t>
      </w:r>
      <w:r>
        <w:rPr>
          <w:lang w:val="nl-NL"/>
        </w:rPr>
        <w:t xml:space="preserve"> uitkomst van de</w:t>
      </w:r>
      <w:r w:rsidR="000971DF">
        <w:rPr>
          <w:lang w:val="nl-NL"/>
        </w:rPr>
        <w:t xml:space="preserve"> Shapiro-Wilk test, </w:t>
      </w:r>
      <w:r>
        <w:rPr>
          <w:lang w:val="nl-NL"/>
        </w:rPr>
        <w:t xml:space="preserve">namelijk </w:t>
      </w:r>
      <w:r w:rsidR="000971DF">
        <w:rPr>
          <w:lang w:val="nl-NL"/>
        </w:rPr>
        <w:t>dat de brutowinstmarge van 2007 normaal verdeeld is.</w:t>
      </w:r>
    </w:p>
    <w:p w:rsidR="00F11847" w:rsidRDefault="00F11847"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192BEB" w:rsidRDefault="00192BEB" w:rsidP="00B730F6">
      <w:pPr>
        <w:rPr>
          <w:rFonts w:ascii="Arial" w:hAnsi="Arial" w:cs="Arial"/>
          <w:b/>
          <w:i/>
          <w:sz w:val="24"/>
          <w:lang w:val="nl-NL"/>
        </w:rPr>
      </w:pPr>
    </w:p>
    <w:p w:rsidR="002B26E7" w:rsidRPr="00B83D21" w:rsidRDefault="00881F6D" w:rsidP="00B83D21">
      <w:pPr>
        <w:pStyle w:val="Heading3"/>
        <w:numPr>
          <w:ilvl w:val="0"/>
          <w:numId w:val="0"/>
        </w:numPr>
        <w:rPr>
          <w:i/>
          <w:sz w:val="24"/>
          <w:szCs w:val="24"/>
          <w:lang w:val="nl-NL"/>
        </w:rPr>
      </w:pPr>
      <w:bookmarkStart w:id="85" w:name="_Toc394462825"/>
      <w:bookmarkStart w:id="86" w:name="_Toc396944214"/>
      <w:r w:rsidRPr="00B83D21">
        <w:rPr>
          <w:sz w:val="24"/>
          <w:szCs w:val="24"/>
          <w:lang w:val="nl-NL"/>
        </w:rPr>
        <w:lastRenderedPageBreak/>
        <w:t>4.1.2 Politieke risico data</w:t>
      </w:r>
      <w:bookmarkEnd w:id="85"/>
      <w:bookmarkEnd w:id="86"/>
    </w:p>
    <w:p w:rsidR="002B26E7" w:rsidRPr="00EC491A" w:rsidRDefault="00957ED1" w:rsidP="00EC491A">
      <w:pPr>
        <w:pStyle w:val="Date"/>
        <w:rPr>
          <w:b/>
          <w:lang w:val="nl-NL"/>
        </w:rPr>
      </w:pPr>
      <w:bookmarkStart w:id="87" w:name="_Toc394549088"/>
      <w:bookmarkStart w:id="88" w:name="_Toc395572591"/>
      <w:bookmarkStart w:id="89" w:name="_Toc396944252"/>
      <w:r>
        <w:rPr>
          <w:b/>
          <w:lang w:val="nl-NL"/>
        </w:rPr>
        <w:t>Grafiek</w:t>
      </w:r>
      <w:r w:rsidR="009A3575" w:rsidRPr="00EC491A">
        <w:rPr>
          <w:b/>
          <w:lang w:val="nl-NL"/>
        </w:rPr>
        <w:t xml:space="preserve"> 1: </w:t>
      </w:r>
      <w:r w:rsidR="00F71E6C" w:rsidRPr="00EC491A">
        <w:rPr>
          <w:b/>
          <w:lang w:val="nl-NL"/>
        </w:rPr>
        <w:t>Politieke variabelen Wereld Bestuursindicatoren</w:t>
      </w:r>
      <w:r w:rsidR="009A3575" w:rsidRPr="00EC491A">
        <w:rPr>
          <w:b/>
          <w:lang w:val="nl-NL"/>
        </w:rPr>
        <w:t xml:space="preserve"> (</w:t>
      </w:r>
      <w:r w:rsidR="00F71E6C" w:rsidRPr="00EC491A">
        <w:rPr>
          <w:b/>
          <w:lang w:val="nl-NL"/>
        </w:rPr>
        <w:t>World Bank</w:t>
      </w:r>
      <w:r w:rsidR="009A3575" w:rsidRPr="00EC491A">
        <w:rPr>
          <w:b/>
          <w:lang w:val="nl-NL"/>
        </w:rPr>
        <w:t>, 2013)</w:t>
      </w:r>
      <w:bookmarkEnd w:id="87"/>
      <w:bookmarkEnd w:id="88"/>
      <w:bookmarkEnd w:id="89"/>
    </w:p>
    <w:p w:rsidR="00E508E4" w:rsidRDefault="0041351F" w:rsidP="00B730F6">
      <w:pPr>
        <w:rPr>
          <w:lang w:val="nl-NL"/>
        </w:rPr>
      </w:pPr>
      <w:r>
        <w:rPr>
          <w:noProof/>
          <w:lang w:val="en-US"/>
        </w:rPr>
        <w:drawing>
          <wp:inline distT="0" distB="0" distL="0" distR="0">
            <wp:extent cx="5238750" cy="381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38750" cy="3819525"/>
                    </a:xfrm>
                    <a:prstGeom prst="rect">
                      <a:avLst/>
                    </a:prstGeom>
                    <a:noFill/>
                    <a:ln w="9525">
                      <a:noFill/>
                      <a:miter lim="800000"/>
                      <a:headEnd/>
                      <a:tailEnd/>
                    </a:ln>
                  </pic:spPr>
                </pic:pic>
              </a:graphicData>
            </a:graphic>
          </wp:inline>
        </w:drawing>
      </w:r>
    </w:p>
    <w:p w:rsidR="003A2CA1" w:rsidRDefault="003A2CA1" w:rsidP="008A7656">
      <w:pPr>
        <w:spacing w:line="360" w:lineRule="auto"/>
        <w:rPr>
          <w:lang w:val="nl-NL"/>
        </w:rPr>
      </w:pPr>
    </w:p>
    <w:p w:rsidR="00871909" w:rsidRDefault="00871909" w:rsidP="008A7656">
      <w:pPr>
        <w:spacing w:line="360" w:lineRule="auto"/>
        <w:rPr>
          <w:lang w:val="nl-NL"/>
        </w:rPr>
      </w:pPr>
      <w:r>
        <w:rPr>
          <w:lang w:val="nl-NL"/>
        </w:rPr>
        <w:t xml:space="preserve">Bij </w:t>
      </w:r>
      <w:r w:rsidR="008A7656">
        <w:rPr>
          <w:lang w:val="nl-NL"/>
        </w:rPr>
        <w:t>vier van de zes</w:t>
      </w:r>
      <w:r>
        <w:rPr>
          <w:lang w:val="nl-NL"/>
        </w:rPr>
        <w:t xml:space="preserve"> indicatoren is een dalende trend te zien vanaf 2009/2010.</w:t>
      </w:r>
      <w:r w:rsidR="003A2CA1">
        <w:rPr>
          <w:lang w:val="nl-NL"/>
        </w:rPr>
        <w:t xml:space="preserve"> I</w:t>
      </w:r>
      <w:r w:rsidR="00655448">
        <w:rPr>
          <w:lang w:val="nl-NL"/>
        </w:rPr>
        <w:t>n a</w:t>
      </w:r>
      <w:r w:rsidR="003A2CA1">
        <w:rPr>
          <w:lang w:val="nl-NL"/>
        </w:rPr>
        <w:t>ppendix A is wellicht een verklaring te vinden voor de lage scores van bepaalde jaren.</w:t>
      </w:r>
      <w:r>
        <w:rPr>
          <w:lang w:val="nl-NL"/>
        </w:rPr>
        <w:t xml:space="preserve"> </w:t>
      </w:r>
      <w:r w:rsidR="00BC1178">
        <w:rPr>
          <w:lang w:val="nl-NL"/>
        </w:rPr>
        <w:t>Zoals je kunt</w:t>
      </w:r>
      <w:r>
        <w:rPr>
          <w:lang w:val="nl-NL"/>
        </w:rPr>
        <w:t xml:space="preserve"> zien was 2002 het beste jaar en 2008 het slechtste jaar voor controle van corruptie. Voor </w:t>
      </w:r>
      <w:r w:rsidR="00ED08B6">
        <w:rPr>
          <w:lang w:val="nl-NL"/>
        </w:rPr>
        <w:t xml:space="preserve">zowel </w:t>
      </w:r>
      <w:r>
        <w:rPr>
          <w:lang w:val="nl-NL"/>
        </w:rPr>
        <w:t xml:space="preserve">effectiviteit van de overheid </w:t>
      </w:r>
      <w:r w:rsidR="00ED08B6">
        <w:rPr>
          <w:lang w:val="nl-NL"/>
        </w:rPr>
        <w:t xml:space="preserve">als de rechtsstaat </w:t>
      </w:r>
      <w:r>
        <w:rPr>
          <w:lang w:val="nl-NL"/>
        </w:rPr>
        <w:t>was 2004 het beste j</w:t>
      </w:r>
      <w:r w:rsidR="00302AB1">
        <w:rPr>
          <w:lang w:val="nl-NL"/>
        </w:rPr>
        <w:t xml:space="preserve">aar en 2012 het slechtste jaar. De machtswisselingen en rellen in 2011 en 2012 hebben de kwaliteit en de effectiviteit van de overheid, de politie, de rechtbank en andere publieke services sterk doen laten dalen. Daarentegen is de waarschijnlijkheid van geweld en misdaad gestegen. </w:t>
      </w:r>
      <w:r w:rsidR="00ED08B6">
        <w:rPr>
          <w:lang w:val="nl-NL"/>
        </w:rPr>
        <w:t xml:space="preserve">Voor politieke stabiliteit was 2002 het beste </w:t>
      </w:r>
      <w:r w:rsidR="00FC48DB">
        <w:rPr>
          <w:lang w:val="nl-NL"/>
        </w:rPr>
        <w:t>jaar en 2012 het slechtste jaar, dit is logisch aangezien er in 2011 en 2012 veel rellen en demonstraties waren tegen Mubarak en Morsi.</w:t>
      </w:r>
      <w:r w:rsidR="00ED08B6">
        <w:rPr>
          <w:lang w:val="nl-NL"/>
        </w:rPr>
        <w:t xml:space="preserve"> Voor kwaliteit van de regelgeving was 2003 het slechtste jaar en 2010 het beste jaar. Voor inspraak en verantwoordelijkheid was 2008 het slechtste jaar en 2012 het beste jaar, dit valt te verklaren door het feit dat Mubarak onder zijn bewind altijd fraude pleegde en de oppositie onderdrukte. Hierdoor was de opkomst bij verkiezingen altijd laag. Ook was er onder het bewind van Mubarak geen echte vrijheid van meningsuiting en geen </w:t>
      </w:r>
      <w:r w:rsidR="008A7656">
        <w:rPr>
          <w:lang w:val="nl-NL"/>
        </w:rPr>
        <w:t>vrije media.</w:t>
      </w:r>
      <w:r w:rsidR="00BF4927">
        <w:rPr>
          <w:lang w:val="nl-NL"/>
        </w:rPr>
        <w:t xml:space="preserve"> In 2012 waren de eerste ‘eerlijke’ presidentsverkiezingen. Dit verklaart waarom in 2012 inspraak en ve</w:t>
      </w:r>
      <w:r w:rsidR="003A2CA1">
        <w:rPr>
          <w:lang w:val="nl-NL"/>
        </w:rPr>
        <w:t xml:space="preserve">rantwoordelijkheid hoog scoort. </w:t>
      </w:r>
    </w:p>
    <w:p w:rsidR="002B26E7" w:rsidRPr="00217911" w:rsidRDefault="002B26E7" w:rsidP="00B730F6">
      <w:pPr>
        <w:rPr>
          <w:lang w:val="nl-NL"/>
        </w:rPr>
      </w:pPr>
    </w:p>
    <w:p w:rsidR="002B26E7" w:rsidRPr="00217911" w:rsidRDefault="002B26E7" w:rsidP="00B730F6">
      <w:pPr>
        <w:rPr>
          <w:lang w:val="nl-NL"/>
        </w:rPr>
      </w:pPr>
    </w:p>
    <w:p w:rsidR="002B26E7" w:rsidRPr="00217911" w:rsidRDefault="002B26E7" w:rsidP="00B730F6">
      <w:pPr>
        <w:rPr>
          <w:lang w:val="nl-NL"/>
        </w:rPr>
      </w:pPr>
    </w:p>
    <w:p w:rsidR="002B26E7" w:rsidRPr="00217911" w:rsidRDefault="002B26E7" w:rsidP="00B730F6">
      <w:pPr>
        <w:rPr>
          <w:lang w:val="nl-NL"/>
        </w:rPr>
      </w:pPr>
    </w:p>
    <w:p w:rsidR="002B26E7" w:rsidRPr="00217911" w:rsidRDefault="002B26E7" w:rsidP="00B730F6">
      <w:pPr>
        <w:rPr>
          <w:lang w:val="nl-NL"/>
        </w:rPr>
      </w:pPr>
    </w:p>
    <w:p w:rsidR="002B26E7" w:rsidRPr="00217911" w:rsidRDefault="002B26E7" w:rsidP="00B730F6">
      <w:pPr>
        <w:rPr>
          <w:lang w:val="nl-NL"/>
        </w:rPr>
      </w:pPr>
    </w:p>
    <w:p w:rsidR="002B26E7" w:rsidRPr="00EC491A" w:rsidRDefault="00957ED1" w:rsidP="00EC491A">
      <w:pPr>
        <w:pStyle w:val="Date"/>
        <w:rPr>
          <w:b/>
          <w:lang w:val="nl-NL"/>
        </w:rPr>
      </w:pPr>
      <w:bookmarkStart w:id="90" w:name="_Toc394549089"/>
      <w:bookmarkStart w:id="91" w:name="_Toc395572592"/>
      <w:bookmarkStart w:id="92" w:name="_Toc396944253"/>
      <w:r>
        <w:rPr>
          <w:b/>
          <w:lang w:val="nl-NL"/>
        </w:rPr>
        <w:lastRenderedPageBreak/>
        <w:t>Grafiek</w:t>
      </w:r>
      <w:r w:rsidR="002B26E7" w:rsidRPr="00EC491A">
        <w:rPr>
          <w:b/>
          <w:lang w:val="nl-NL"/>
        </w:rPr>
        <w:t xml:space="preserve"> 2: </w:t>
      </w:r>
      <w:r w:rsidR="00F71E6C" w:rsidRPr="00EC491A">
        <w:rPr>
          <w:b/>
          <w:lang w:val="nl-NL"/>
        </w:rPr>
        <w:t>Politieke variabelen Staatsfragiliteit Index</w:t>
      </w:r>
      <w:r w:rsidR="00234663" w:rsidRPr="00EC491A">
        <w:rPr>
          <w:b/>
          <w:lang w:val="nl-NL"/>
        </w:rPr>
        <w:t>: Effectiviteit Sco</w:t>
      </w:r>
      <w:r w:rsidR="00696DE6" w:rsidRPr="00EC491A">
        <w:rPr>
          <w:b/>
          <w:lang w:val="nl-NL"/>
        </w:rPr>
        <w:t xml:space="preserve">res </w:t>
      </w:r>
      <w:r w:rsidR="002B26E7" w:rsidRPr="00EC491A">
        <w:rPr>
          <w:b/>
          <w:lang w:val="nl-NL"/>
        </w:rPr>
        <w:t>(</w:t>
      </w:r>
      <w:r w:rsidR="00F71E6C" w:rsidRPr="00EC491A">
        <w:rPr>
          <w:b/>
          <w:lang w:val="nl-NL"/>
        </w:rPr>
        <w:t>Center for Systematic Peace</w:t>
      </w:r>
      <w:r w:rsidR="009A3575" w:rsidRPr="00EC491A">
        <w:rPr>
          <w:b/>
          <w:lang w:val="nl-NL"/>
        </w:rPr>
        <w:t>, 2013)</w:t>
      </w:r>
      <w:bookmarkEnd w:id="90"/>
      <w:bookmarkEnd w:id="91"/>
      <w:bookmarkEnd w:id="92"/>
    </w:p>
    <w:p w:rsidR="008F3138" w:rsidRPr="008F3138" w:rsidRDefault="0041351F" w:rsidP="008F3138">
      <w:r>
        <w:rPr>
          <w:noProof/>
          <w:lang w:val="en-US"/>
        </w:rPr>
        <w:drawing>
          <wp:inline distT="0" distB="0" distL="0" distR="0">
            <wp:extent cx="5238750" cy="31432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238750" cy="3143250"/>
                    </a:xfrm>
                    <a:prstGeom prst="rect">
                      <a:avLst/>
                    </a:prstGeom>
                    <a:noFill/>
                    <a:ln w="9525">
                      <a:noFill/>
                      <a:miter lim="800000"/>
                      <a:headEnd/>
                      <a:tailEnd/>
                    </a:ln>
                  </pic:spPr>
                </pic:pic>
              </a:graphicData>
            </a:graphic>
          </wp:inline>
        </w:drawing>
      </w:r>
    </w:p>
    <w:p w:rsidR="003A2CA1" w:rsidRDefault="003A2CA1" w:rsidP="00234663">
      <w:pPr>
        <w:spacing w:line="360" w:lineRule="auto"/>
        <w:rPr>
          <w:lang w:val="nl-NL"/>
        </w:rPr>
      </w:pPr>
    </w:p>
    <w:p w:rsidR="00234663" w:rsidRPr="00192BEB" w:rsidRDefault="00E76CF4" w:rsidP="00234663">
      <w:pPr>
        <w:spacing w:line="360" w:lineRule="auto"/>
        <w:rPr>
          <w:lang w:val="nl-NL"/>
        </w:rPr>
      </w:pPr>
      <w:r>
        <w:rPr>
          <w:lang w:val="nl-NL"/>
        </w:rPr>
        <w:t>Economische effectiviteit is constant gebleven (</w:t>
      </w:r>
      <w:r w:rsidR="00BB315B">
        <w:rPr>
          <w:lang w:val="nl-NL"/>
        </w:rPr>
        <w:t xml:space="preserve">2: gemiddelde fragiliteit) </w:t>
      </w:r>
      <w:r>
        <w:rPr>
          <w:lang w:val="nl-NL"/>
        </w:rPr>
        <w:t>voor de periode 2002 t/m 2012</w:t>
      </w:r>
      <w:r w:rsidR="00BB315B">
        <w:rPr>
          <w:lang w:val="nl-NL"/>
        </w:rPr>
        <w:t>, en is weggelaten in de tabel voor een beter overzicht. Veiligheidseffectiviteit heeft voor de periode 2002 t/m 2012 tussen lage en geen fragiliteit geschommeld. Zoals je kan zien was er voor veiligheidseffectiviteit in de jaren 2006 t/m 2010 en 2012 geen fragiliteit</w:t>
      </w:r>
      <w:r w:rsidR="00FB5F99">
        <w:rPr>
          <w:lang w:val="nl-NL"/>
        </w:rPr>
        <w:t xml:space="preserve"> en in de resterende jaren lage fragiliteit</w:t>
      </w:r>
      <w:r w:rsidR="00BB315B">
        <w:rPr>
          <w:lang w:val="nl-NL"/>
        </w:rPr>
        <w:t>. Politieke effectiviteit is van lage fragiliteit (2002 t/m 2004) gegaan naar gemiddelde fragiliteit (2005 t/m 2012).</w:t>
      </w:r>
      <w:r w:rsidR="008F3138">
        <w:rPr>
          <w:lang w:val="nl-NL"/>
        </w:rPr>
        <w:t xml:space="preserve"> Na verloop van tijd kwam er in het land steeds meer onrust. In 2011 en 2012 kwam dit tot een hoogtepunt en was het land zeer onstabiel.</w:t>
      </w:r>
      <w:r w:rsidR="00BB315B">
        <w:rPr>
          <w:lang w:val="nl-NL"/>
        </w:rPr>
        <w:t xml:space="preserve"> Sociale effectiviteit is </w:t>
      </w:r>
      <w:r w:rsidR="00302AB1">
        <w:rPr>
          <w:lang w:val="nl-NL"/>
        </w:rPr>
        <w:t xml:space="preserve">daarentegen </w:t>
      </w:r>
      <w:r w:rsidR="00BB315B">
        <w:rPr>
          <w:lang w:val="nl-NL"/>
        </w:rPr>
        <w:t>van gemiddelde fragiliteit (2002 en 2003) naar lage fragiliteit (2004 t/m 2012) gegaan.</w:t>
      </w:r>
    </w:p>
    <w:p w:rsidR="00EC491A" w:rsidRPr="00302AB1" w:rsidRDefault="00EC491A" w:rsidP="00EC491A">
      <w:pPr>
        <w:rPr>
          <w:lang w:val="nl-NL"/>
        </w:rPr>
      </w:pPr>
    </w:p>
    <w:p w:rsidR="008F3138" w:rsidRDefault="008F3138" w:rsidP="00EC491A">
      <w:pPr>
        <w:pStyle w:val="Date"/>
        <w:rPr>
          <w:b/>
          <w:lang w:val="nl-NL"/>
        </w:rPr>
      </w:pPr>
      <w:bookmarkStart w:id="93" w:name="_Toc394549090"/>
      <w:bookmarkStart w:id="94" w:name="_Toc395572593"/>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8F3138" w:rsidRDefault="008F3138" w:rsidP="00EC491A">
      <w:pPr>
        <w:pStyle w:val="Date"/>
        <w:rPr>
          <w:b/>
          <w:lang w:val="nl-NL"/>
        </w:rPr>
      </w:pPr>
    </w:p>
    <w:p w:rsidR="002B26E7" w:rsidRPr="00957ED1" w:rsidRDefault="00957ED1" w:rsidP="00EC491A">
      <w:pPr>
        <w:pStyle w:val="Date"/>
        <w:rPr>
          <w:b/>
          <w:lang w:val="nl-NL"/>
        </w:rPr>
      </w:pPr>
      <w:bookmarkStart w:id="95" w:name="_Toc396944254"/>
      <w:r w:rsidRPr="00957ED1">
        <w:rPr>
          <w:b/>
          <w:lang w:val="nl-NL"/>
        </w:rPr>
        <w:lastRenderedPageBreak/>
        <w:t>Grafiek</w:t>
      </w:r>
      <w:r w:rsidR="002B26E7" w:rsidRPr="00957ED1">
        <w:rPr>
          <w:b/>
          <w:lang w:val="nl-NL"/>
        </w:rPr>
        <w:t xml:space="preserve"> 3:</w:t>
      </w:r>
      <w:r w:rsidR="00F71E6C" w:rsidRPr="00957ED1">
        <w:rPr>
          <w:b/>
          <w:lang w:val="nl-NL"/>
        </w:rPr>
        <w:t xml:space="preserve"> Politieke variabelen Staatsfragiliteit Index</w:t>
      </w:r>
      <w:r w:rsidR="00234663" w:rsidRPr="00957ED1">
        <w:rPr>
          <w:b/>
          <w:lang w:val="nl-NL"/>
        </w:rPr>
        <w:t>: Legitimiteit Scores</w:t>
      </w:r>
      <w:r w:rsidR="00696DE6" w:rsidRPr="00957ED1">
        <w:rPr>
          <w:b/>
          <w:lang w:val="nl-NL"/>
        </w:rPr>
        <w:t xml:space="preserve"> </w:t>
      </w:r>
      <w:r w:rsidR="009A3575" w:rsidRPr="00957ED1">
        <w:rPr>
          <w:b/>
          <w:lang w:val="nl-NL"/>
        </w:rPr>
        <w:t>(</w:t>
      </w:r>
      <w:r w:rsidR="00F71E6C" w:rsidRPr="00957ED1">
        <w:rPr>
          <w:b/>
          <w:lang w:val="nl-NL"/>
        </w:rPr>
        <w:t>Center for Systematic Peace</w:t>
      </w:r>
      <w:r w:rsidR="009A3575" w:rsidRPr="00957ED1">
        <w:rPr>
          <w:b/>
          <w:lang w:val="nl-NL"/>
        </w:rPr>
        <w:t>, 2013)</w:t>
      </w:r>
      <w:bookmarkEnd w:id="93"/>
      <w:bookmarkEnd w:id="94"/>
      <w:bookmarkEnd w:id="95"/>
    </w:p>
    <w:p w:rsidR="00302AB1" w:rsidRDefault="0041351F" w:rsidP="008F3138">
      <w:pPr>
        <w:rPr>
          <w:lang w:val="nl-NL"/>
        </w:rPr>
      </w:pPr>
      <w:r>
        <w:rPr>
          <w:noProof/>
          <w:lang w:val="en-US"/>
        </w:rPr>
        <w:drawing>
          <wp:inline distT="0" distB="0" distL="0" distR="0">
            <wp:extent cx="5238750" cy="30670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5238750" cy="3067050"/>
                    </a:xfrm>
                    <a:prstGeom prst="rect">
                      <a:avLst/>
                    </a:prstGeom>
                    <a:noFill/>
                    <a:ln w="9525">
                      <a:noFill/>
                      <a:miter lim="800000"/>
                      <a:headEnd/>
                      <a:tailEnd/>
                    </a:ln>
                  </pic:spPr>
                </pic:pic>
              </a:graphicData>
            </a:graphic>
          </wp:inline>
        </w:drawing>
      </w:r>
    </w:p>
    <w:p w:rsidR="003A2CA1" w:rsidRDefault="003A2CA1" w:rsidP="0042613B">
      <w:pPr>
        <w:spacing w:line="360" w:lineRule="auto"/>
        <w:rPr>
          <w:lang w:val="nl-NL"/>
        </w:rPr>
      </w:pPr>
    </w:p>
    <w:p w:rsidR="00FB5F99" w:rsidRDefault="00FB5F99" w:rsidP="0042613B">
      <w:pPr>
        <w:spacing w:line="360" w:lineRule="auto"/>
        <w:rPr>
          <w:lang w:val="nl-NL"/>
        </w:rPr>
      </w:pPr>
      <w:r w:rsidRPr="00FB5F99">
        <w:rPr>
          <w:lang w:val="nl-NL"/>
        </w:rPr>
        <w:t>Veiligheidslegitimiteit en sociale legitimiteit zijn constant gebleven</w:t>
      </w:r>
      <w:r>
        <w:rPr>
          <w:lang w:val="nl-NL"/>
        </w:rPr>
        <w:t xml:space="preserve"> (respectievelijk 2: gemiddelde fragiliteit en 1: lage fragiliteit)</w:t>
      </w:r>
      <w:r w:rsidRPr="00FB5F99">
        <w:rPr>
          <w:lang w:val="nl-NL"/>
        </w:rPr>
        <w:t xml:space="preserve"> voor </w:t>
      </w:r>
      <w:r>
        <w:rPr>
          <w:lang w:val="nl-NL"/>
        </w:rPr>
        <w:t xml:space="preserve">de </w:t>
      </w:r>
      <w:r w:rsidRPr="00FB5F99">
        <w:rPr>
          <w:lang w:val="nl-NL"/>
        </w:rPr>
        <w:t xml:space="preserve">periode 2002 t/m 2012, en zijn weggelaten voor een beter overzicht. </w:t>
      </w:r>
      <w:r w:rsidR="0042613B">
        <w:rPr>
          <w:lang w:val="nl-NL"/>
        </w:rPr>
        <w:t xml:space="preserve">Politieke legitimiteit is verbeterd van hoge fragiliteit (2002 t/m 2010) naar gemiddelde fragiliteit (2011 en 2012). </w:t>
      </w:r>
      <w:r w:rsidR="00BF4927">
        <w:rPr>
          <w:lang w:val="nl-NL"/>
        </w:rPr>
        <w:t>Na de val van Mubarak</w:t>
      </w:r>
      <w:r w:rsidR="00F2396A">
        <w:rPr>
          <w:lang w:val="nl-NL"/>
        </w:rPr>
        <w:t xml:space="preserve"> in februari 2011</w:t>
      </w:r>
      <w:r w:rsidR="00BF4927">
        <w:rPr>
          <w:lang w:val="nl-NL"/>
        </w:rPr>
        <w:t xml:space="preserve"> kregen meerdere partijen een kans om mee te doen aan de verkiezingen. De partijen die in het verleden verboden waren</w:t>
      </w:r>
      <w:r w:rsidR="00B56D1E">
        <w:rPr>
          <w:lang w:val="nl-NL"/>
        </w:rPr>
        <w:t xml:space="preserve"> (bijv. Moslimbroederschap)</w:t>
      </w:r>
      <w:r w:rsidR="00BF4927">
        <w:rPr>
          <w:lang w:val="nl-NL"/>
        </w:rPr>
        <w:t xml:space="preserve">, mochten nu ook mee doen. </w:t>
      </w:r>
      <w:r w:rsidR="0042613B">
        <w:rPr>
          <w:lang w:val="nl-NL"/>
        </w:rPr>
        <w:t xml:space="preserve">Voor economische legitimiteit is er een stijgende lijn te zien, om vervolgens weer te dalen. Van geen fragiliteit (2002), naar lage fragiliteit (2003 t/m 2005), naar gemiddelde fragiliteit (2006 t/m 2009), en tot slot weer lage fragiliteit (2010 t/m 2012). </w:t>
      </w:r>
    </w:p>
    <w:p w:rsidR="00EC491A" w:rsidRDefault="00EC491A"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8F3138" w:rsidRDefault="008F3138" w:rsidP="0042613B">
      <w:pPr>
        <w:spacing w:line="360" w:lineRule="auto"/>
        <w:rPr>
          <w:lang w:val="nl-NL"/>
        </w:rPr>
      </w:pPr>
    </w:p>
    <w:p w:rsidR="002B26E7" w:rsidRPr="00EC491A" w:rsidRDefault="00957ED1" w:rsidP="00EC491A">
      <w:pPr>
        <w:pStyle w:val="Date"/>
        <w:rPr>
          <w:b/>
          <w:bCs/>
        </w:rPr>
      </w:pPr>
      <w:bookmarkStart w:id="96" w:name="_Toc394549091"/>
      <w:bookmarkStart w:id="97" w:name="_Toc395572594"/>
      <w:bookmarkStart w:id="98" w:name="_Toc396944255"/>
      <w:r>
        <w:rPr>
          <w:b/>
          <w:bCs/>
        </w:rPr>
        <w:lastRenderedPageBreak/>
        <w:t>Grafiek</w:t>
      </w:r>
      <w:r w:rsidR="002B26E7" w:rsidRPr="00EC491A">
        <w:rPr>
          <w:b/>
          <w:bCs/>
        </w:rPr>
        <w:t xml:space="preserve"> 4: </w:t>
      </w:r>
      <w:r w:rsidR="00F71E6C" w:rsidRPr="00EC491A">
        <w:rPr>
          <w:b/>
          <w:bCs/>
        </w:rPr>
        <w:t>Politieke variabelen Ibrahim Index</w:t>
      </w:r>
      <w:r w:rsidR="002B26E7" w:rsidRPr="00EC491A">
        <w:rPr>
          <w:b/>
          <w:bCs/>
        </w:rPr>
        <w:t xml:space="preserve"> (</w:t>
      </w:r>
      <w:r w:rsidR="00DE4394">
        <w:rPr>
          <w:b/>
          <w:bCs/>
        </w:rPr>
        <w:t xml:space="preserve">Mo </w:t>
      </w:r>
      <w:r w:rsidR="00F71E6C" w:rsidRPr="00EC491A">
        <w:rPr>
          <w:b/>
          <w:bCs/>
        </w:rPr>
        <w:t xml:space="preserve">Ibrahim </w:t>
      </w:r>
      <w:r w:rsidR="00DE4394">
        <w:rPr>
          <w:b/>
          <w:bCs/>
        </w:rPr>
        <w:t>Foundation</w:t>
      </w:r>
      <w:r w:rsidR="009A3575" w:rsidRPr="00EC491A">
        <w:rPr>
          <w:b/>
          <w:bCs/>
        </w:rPr>
        <w:t>,</w:t>
      </w:r>
      <w:r w:rsidR="00F71E6C" w:rsidRPr="00EC491A">
        <w:rPr>
          <w:b/>
          <w:bCs/>
        </w:rPr>
        <w:t xml:space="preserve"> </w:t>
      </w:r>
      <w:r w:rsidR="009A3575" w:rsidRPr="00EC491A">
        <w:rPr>
          <w:b/>
          <w:bCs/>
        </w:rPr>
        <w:t>2013)</w:t>
      </w:r>
      <w:bookmarkEnd w:id="96"/>
      <w:bookmarkEnd w:id="97"/>
      <w:bookmarkEnd w:id="98"/>
    </w:p>
    <w:p w:rsidR="00E508E4" w:rsidRPr="001B6416" w:rsidRDefault="0041351F" w:rsidP="00B730F6">
      <w:pPr>
        <w:rPr>
          <w:lang w:val="nl-NL"/>
        </w:rPr>
      </w:pPr>
      <w:r>
        <w:rPr>
          <w:noProof/>
          <w:lang w:val="en-US"/>
        </w:rPr>
        <w:drawing>
          <wp:inline distT="0" distB="0" distL="0" distR="0">
            <wp:extent cx="5229225" cy="3009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229225" cy="3009900"/>
                    </a:xfrm>
                    <a:prstGeom prst="rect">
                      <a:avLst/>
                    </a:prstGeom>
                    <a:noFill/>
                    <a:ln w="9525">
                      <a:noFill/>
                      <a:miter lim="800000"/>
                      <a:headEnd/>
                      <a:tailEnd/>
                    </a:ln>
                  </pic:spPr>
                </pic:pic>
              </a:graphicData>
            </a:graphic>
          </wp:inline>
        </w:drawing>
      </w:r>
    </w:p>
    <w:p w:rsidR="003A2CA1" w:rsidRDefault="003A2CA1" w:rsidP="0034182C">
      <w:pPr>
        <w:spacing w:line="360" w:lineRule="auto"/>
        <w:rPr>
          <w:lang w:val="nl-NL"/>
        </w:rPr>
      </w:pPr>
    </w:p>
    <w:p w:rsidR="00B730F6" w:rsidRDefault="002C6333" w:rsidP="0034182C">
      <w:pPr>
        <w:spacing w:line="360" w:lineRule="auto"/>
        <w:rPr>
          <w:lang w:val="nl-NL"/>
        </w:rPr>
      </w:pPr>
      <w:r>
        <w:rPr>
          <w:lang w:val="nl-NL"/>
        </w:rPr>
        <w:t>De rechtsstaat en persoonlijke veiligheid behaalden de hoogste scores in 200</w:t>
      </w:r>
      <w:r w:rsidR="00A33932">
        <w:rPr>
          <w:lang w:val="nl-NL"/>
        </w:rPr>
        <w:t xml:space="preserve">8 en de laagste scores in 2012. Morsi gaf zichzelf in 2012 ruimere bevoegdheden. Zo bepaalde hij dat al zijn besluiten en wetten </w:t>
      </w:r>
      <w:r w:rsidR="00A33932" w:rsidRPr="00A33932">
        <w:rPr>
          <w:szCs w:val="22"/>
          <w:lang w:val="nl-NL"/>
        </w:rPr>
        <w:t>niet voor de re</w:t>
      </w:r>
      <w:r w:rsidR="00A33932">
        <w:rPr>
          <w:szCs w:val="22"/>
          <w:lang w:val="nl-NL"/>
        </w:rPr>
        <w:t xml:space="preserve">chter kunnen worden voorgelegd. </w:t>
      </w:r>
      <w:r w:rsidR="00F2396A">
        <w:rPr>
          <w:szCs w:val="22"/>
          <w:lang w:val="nl-NL"/>
        </w:rPr>
        <w:t>Als reactie hierop legt</w:t>
      </w:r>
      <w:r w:rsidR="00A33932">
        <w:rPr>
          <w:szCs w:val="22"/>
          <w:lang w:val="nl-NL"/>
        </w:rPr>
        <w:t xml:space="preserve"> een groot deel van de rechters hun werk neer. Dit zorgde daarnaast ook voor sociale onrust. Er werden veel demonstraties tegen Morsi georganiseerd. </w:t>
      </w:r>
      <w:r>
        <w:rPr>
          <w:lang w:val="nl-NL"/>
        </w:rPr>
        <w:t>Verantwoordelijkheid behaalde de hoogste score in 2007 en de laagste score in 2012. Nationale veiligheid behaalde de laagste score in 2006 (79,9) en de hoogste score in 2009. Participatie behaalde de laagste score in 2011 en de hoogste score in 2012.</w:t>
      </w:r>
      <w:r w:rsidR="00A33932">
        <w:rPr>
          <w:lang w:val="nl-NL"/>
        </w:rPr>
        <w:t xml:space="preserve"> Zoals al eerder vermeld is, waren in 2012 de eerste ‘eerlijke’ presidentsverkiezingen.</w:t>
      </w:r>
      <w:r>
        <w:rPr>
          <w:lang w:val="nl-NL"/>
        </w:rPr>
        <w:t xml:space="preserve"> Rechten behaalde de slechtste score in 2002 en de hoogste score in 2007. </w:t>
      </w:r>
    </w:p>
    <w:p w:rsidR="00B56D1E" w:rsidRDefault="00B56D1E" w:rsidP="008F3138">
      <w:pPr>
        <w:spacing w:line="360" w:lineRule="auto"/>
        <w:rPr>
          <w:lang w:val="nl-NL"/>
        </w:rPr>
      </w:pPr>
      <w:bookmarkStart w:id="99" w:name="_Toc394462826"/>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8F3138" w:rsidRDefault="008F3138" w:rsidP="008F3138">
      <w:pPr>
        <w:spacing w:line="360" w:lineRule="auto"/>
        <w:rPr>
          <w:lang w:val="nl-NL"/>
        </w:rPr>
      </w:pPr>
    </w:p>
    <w:p w:rsidR="005B5220" w:rsidRDefault="00881F6D" w:rsidP="00B56D1E">
      <w:pPr>
        <w:pStyle w:val="Heading2"/>
        <w:numPr>
          <w:ilvl w:val="0"/>
          <w:numId w:val="0"/>
        </w:numPr>
        <w:rPr>
          <w:lang w:val="nl-NL"/>
        </w:rPr>
      </w:pPr>
      <w:bookmarkStart w:id="100" w:name="_Toc396944215"/>
      <w:r w:rsidRPr="004D3DAD">
        <w:rPr>
          <w:lang w:val="nl-NL"/>
        </w:rPr>
        <w:lastRenderedPageBreak/>
        <w:t>4.2 Resultaten van de correlaties</w:t>
      </w:r>
      <w:bookmarkEnd w:id="99"/>
      <w:bookmarkEnd w:id="100"/>
    </w:p>
    <w:p w:rsidR="005B5220" w:rsidRDefault="005B5220" w:rsidP="005B5220">
      <w:pPr>
        <w:spacing w:line="360" w:lineRule="auto"/>
        <w:rPr>
          <w:lang w:val="nl-NL"/>
        </w:rPr>
      </w:pPr>
      <w:r>
        <w:rPr>
          <w:lang w:val="nl-NL"/>
        </w:rPr>
        <w:t xml:space="preserve">Uit de descriptieve statistieken is gebleken dat de financiële prestatiemaatstaven </w:t>
      </w:r>
      <w:r w:rsidR="00B5271C">
        <w:rPr>
          <w:lang w:val="nl-NL"/>
        </w:rPr>
        <w:t xml:space="preserve">per jaar </w:t>
      </w:r>
      <w:r>
        <w:rPr>
          <w:lang w:val="nl-NL"/>
        </w:rPr>
        <w:t>grotendeels niet normaal verdeeld waren.</w:t>
      </w:r>
      <w:r w:rsidR="004D3DAD">
        <w:rPr>
          <w:lang w:val="nl-NL"/>
        </w:rPr>
        <w:t xml:space="preserve"> In plaats van de Pearson</w:t>
      </w:r>
      <w:r w:rsidR="00C82DDF">
        <w:rPr>
          <w:lang w:val="nl-NL"/>
        </w:rPr>
        <w:t>s</w:t>
      </w:r>
      <w:r w:rsidR="004D3DAD">
        <w:rPr>
          <w:lang w:val="nl-NL"/>
        </w:rPr>
        <w:t xml:space="preserve"> correlatie</w:t>
      </w:r>
      <w:r w:rsidR="00C82DDF">
        <w:rPr>
          <w:lang w:val="nl-NL"/>
        </w:rPr>
        <w:t xml:space="preserve"> coëfficiënt</w:t>
      </w:r>
      <w:r w:rsidR="004D3DAD">
        <w:rPr>
          <w:lang w:val="nl-NL"/>
        </w:rPr>
        <w:t xml:space="preserve"> wordt er gebruik gemaakt van Spearmans correlatie</w:t>
      </w:r>
      <w:r w:rsidR="00C82DDF">
        <w:rPr>
          <w:lang w:val="nl-NL"/>
        </w:rPr>
        <w:t xml:space="preserve"> coëfficiënt</w:t>
      </w:r>
      <w:r w:rsidR="004D3DAD">
        <w:rPr>
          <w:lang w:val="nl-NL"/>
        </w:rPr>
        <w:t>.</w:t>
      </w:r>
      <w:r w:rsidR="00C82DDF">
        <w:rPr>
          <w:lang w:val="nl-NL"/>
        </w:rPr>
        <w:t xml:space="preserve"> Pearsons correlatie coëfficiënt verlangt voor het vaststellen van een significante correlatie coëfficiënt namelijk</w:t>
      </w:r>
      <w:r w:rsidR="00B5271C">
        <w:rPr>
          <w:lang w:val="nl-NL"/>
        </w:rPr>
        <w:t xml:space="preserve"> dat de gegevens normaal verdeeld zijn</w:t>
      </w:r>
      <w:r w:rsidR="00707869">
        <w:rPr>
          <w:lang w:val="nl-NL"/>
        </w:rPr>
        <w:t>. In plaats van het gemiddelde per jaar te nemen van de financiële prestatiemaatstaven, zal er gewerkt worden met de mediaan</w:t>
      </w:r>
      <w:r w:rsidR="00B34D95">
        <w:rPr>
          <w:lang w:val="nl-NL"/>
        </w:rPr>
        <w:t xml:space="preserve"> van elk jaar</w:t>
      </w:r>
      <w:r w:rsidR="00707869">
        <w:rPr>
          <w:lang w:val="nl-NL"/>
        </w:rPr>
        <w:t>. De mediaan wordt namelijk niet beïnvloedt door scheve distributies (Field, 2009).</w:t>
      </w:r>
    </w:p>
    <w:p w:rsidR="00B83D21" w:rsidRPr="005B5220" w:rsidRDefault="00B83D21" w:rsidP="005B5220">
      <w:pPr>
        <w:spacing w:line="360" w:lineRule="auto"/>
        <w:rPr>
          <w:lang w:val="nl-NL"/>
        </w:rPr>
      </w:pPr>
    </w:p>
    <w:p w:rsidR="00881F6D" w:rsidRPr="007F6C40" w:rsidRDefault="00881F6D" w:rsidP="007F6C40">
      <w:pPr>
        <w:pStyle w:val="Heading3"/>
        <w:numPr>
          <w:ilvl w:val="0"/>
          <w:numId w:val="0"/>
        </w:numPr>
        <w:rPr>
          <w:i/>
          <w:sz w:val="24"/>
          <w:szCs w:val="24"/>
          <w:lang w:val="nl-NL"/>
        </w:rPr>
      </w:pPr>
      <w:bookmarkStart w:id="101" w:name="_Toc394462827"/>
      <w:bookmarkStart w:id="102" w:name="_Toc396944216"/>
      <w:r w:rsidRPr="007F6C40">
        <w:rPr>
          <w:i/>
          <w:sz w:val="24"/>
          <w:szCs w:val="24"/>
          <w:lang w:val="nl-NL"/>
        </w:rPr>
        <w:t>4.2.1 Correlaties tussen de financiële</w:t>
      </w:r>
      <w:r w:rsidR="00EA59B4" w:rsidRPr="007F6C40">
        <w:rPr>
          <w:i/>
          <w:sz w:val="24"/>
          <w:szCs w:val="24"/>
          <w:lang w:val="nl-NL"/>
        </w:rPr>
        <w:t xml:space="preserve"> prestatiemaatstaven</w:t>
      </w:r>
      <w:r w:rsidRPr="007F6C40">
        <w:rPr>
          <w:i/>
          <w:sz w:val="24"/>
          <w:szCs w:val="24"/>
          <w:lang w:val="nl-NL"/>
        </w:rPr>
        <w:t xml:space="preserve"> en de Wereld Bestuursindicatoren</w:t>
      </w:r>
      <w:bookmarkEnd w:id="101"/>
      <w:bookmarkEnd w:id="102"/>
    </w:p>
    <w:p w:rsidR="002B26E7" w:rsidRPr="00B71FAF" w:rsidRDefault="00B71FAF" w:rsidP="00B71FAF">
      <w:pPr>
        <w:pStyle w:val="Heading4"/>
        <w:numPr>
          <w:ilvl w:val="0"/>
          <w:numId w:val="0"/>
        </w:numPr>
        <w:rPr>
          <w:sz w:val="22"/>
          <w:szCs w:val="22"/>
          <w:lang w:val="nl-NL"/>
        </w:rPr>
      </w:pPr>
      <w:bookmarkStart w:id="103" w:name="_Toc395572329"/>
      <w:bookmarkStart w:id="104" w:name="_Toc395572526"/>
      <w:bookmarkStart w:id="105" w:name="_Toc396944236"/>
      <w:r>
        <w:rPr>
          <w:sz w:val="22"/>
          <w:szCs w:val="22"/>
          <w:lang w:val="nl-NL"/>
        </w:rPr>
        <w:t xml:space="preserve">Tabel </w:t>
      </w:r>
      <w:r w:rsidR="00CC25CE" w:rsidRPr="00B71FAF">
        <w:rPr>
          <w:sz w:val="22"/>
          <w:szCs w:val="22"/>
          <w:lang w:val="nl-NL"/>
        </w:rPr>
        <w:t>9</w:t>
      </w:r>
      <w:r w:rsidR="00F123BE" w:rsidRPr="00B71FAF">
        <w:rPr>
          <w:sz w:val="22"/>
          <w:szCs w:val="22"/>
          <w:lang w:val="nl-NL"/>
        </w:rPr>
        <w:t xml:space="preserve">: </w:t>
      </w:r>
      <w:r w:rsidR="00D96DBC">
        <w:rPr>
          <w:sz w:val="22"/>
          <w:szCs w:val="22"/>
          <w:lang w:val="nl-NL"/>
        </w:rPr>
        <w:t>Spearmans correlatie * p &lt; 0,05,</w:t>
      </w:r>
      <w:r w:rsidR="00F123BE" w:rsidRPr="00B71FAF">
        <w:rPr>
          <w:sz w:val="22"/>
          <w:szCs w:val="22"/>
          <w:lang w:val="nl-NL"/>
        </w:rPr>
        <w:t xml:space="preserve"> ** p &lt; 0,01</w:t>
      </w:r>
      <w:bookmarkEnd w:id="103"/>
      <w:bookmarkEnd w:id="104"/>
      <w:bookmarkEnd w:id="105"/>
    </w:p>
    <w:tbl>
      <w:tblPr>
        <w:tblStyle w:val="TableGrid"/>
        <w:tblW w:w="0" w:type="auto"/>
        <w:tblLook w:val="01E0"/>
      </w:tblPr>
      <w:tblGrid>
        <w:gridCol w:w="2642"/>
        <w:gridCol w:w="1553"/>
        <w:gridCol w:w="1792"/>
        <w:gridCol w:w="1555"/>
        <w:gridCol w:w="1744"/>
      </w:tblGrid>
      <w:tr w:rsidR="00B95390" w:rsidRPr="00881F6D" w:rsidTr="00421CD5">
        <w:tc>
          <w:tcPr>
            <w:tcW w:w="0" w:type="auto"/>
          </w:tcPr>
          <w:p w:rsidR="00B95390" w:rsidRPr="00AA79AA" w:rsidRDefault="00B95390" w:rsidP="00FA40A4">
            <w:pPr>
              <w:rPr>
                <w:lang w:val="nl-NL"/>
              </w:rPr>
            </w:pPr>
          </w:p>
        </w:tc>
        <w:tc>
          <w:tcPr>
            <w:tcW w:w="0" w:type="auto"/>
          </w:tcPr>
          <w:p w:rsidR="00B95390" w:rsidRPr="00AA79AA" w:rsidRDefault="00195806" w:rsidP="00FA40A4">
            <w:pPr>
              <w:rPr>
                <w:lang w:val="nl-NL"/>
              </w:rPr>
            </w:pPr>
            <w:r w:rsidRPr="00AA79AA">
              <w:rPr>
                <w:lang w:val="nl-NL"/>
              </w:rPr>
              <w:t>Rentabiliteit eigen vermogen</w:t>
            </w:r>
          </w:p>
        </w:tc>
        <w:tc>
          <w:tcPr>
            <w:tcW w:w="0" w:type="auto"/>
          </w:tcPr>
          <w:p w:rsidR="00B95390" w:rsidRPr="00AA79AA" w:rsidRDefault="00261645" w:rsidP="00FA40A4">
            <w:pPr>
              <w:rPr>
                <w:lang w:val="nl-NL"/>
              </w:rPr>
            </w:pPr>
            <w:r w:rsidRPr="00AA79AA">
              <w:rPr>
                <w:lang w:val="nl-NL"/>
              </w:rPr>
              <w:t>Rendement op tewerkgesteld kapitaal</w:t>
            </w:r>
          </w:p>
        </w:tc>
        <w:tc>
          <w:tcPr>
            <w:tcW w:w="0" w:type="auto"/>
          </w:tcPr>
          <w:p w:rsidR="00B95390" w:rsidRPr="00AA79AA" w:rsidRDefault="00EA59B4" w:rsidP="00FA40A4">
            <w:pPr>
              <w:rPr>
                <w:lang w:val="nl-NL"/>
              </w:rPr>
            </w:pPr>
            <w:r>
              <w:rPr>
                <w:lang w:val="nl-NL"/>
              </w:rPr>
              <w:t>Rentabiliteit tota</w:t>
            </w:r>
            <w:r w:rsidR="00C41D6D">
              <w:rPr>
                <w:lang w:val="nl-NL"/>
              </w:rPr>
              <w:t xml:space="preserve">al </w:t>
            </w:r>
            <w:r w:rsidR="00195806" w:rsidRPr="00AA79AA">
              <w:rPr>
                <w:lang w:val="nl-NL"/>
              </w:rPr>
              <w:t>vermogen</w:t>
            </w:r>
          </w:p>
        </w:tc>
        <w:tc>
          <w:tcPr>
            <w:tcW w:w="0" w:type="auto"/>
          </w:tcPr>
          <w:p w:rsidR="00B95390" w:rsidRPr="00AA79AA" w:rsidRDefault="00E87A5F" w:rsidP="00FA40A4">
            <w:pPr>
              <w:rPr>
                <w:lang w:val="nl-NL"/>
              </w:rPr>
            </w:pPr>
            <w:r w:rsidRPr="00AA79AA">
              <w:rPr>
                <w:lang w:val="nl-NL"/>
              </w:rPr>
              <w:t>Brutowinstmarge</w:t>
            </w:r>
          </w:p>
        </w:tc>
      </w:tr>
      <w:tr w:rsidR="00B95390" w:rsidTr="00421CD5">
        <w:tc>
          <w:tcPr>
            <w:tcW w:w="0" w:type="auto"/>
          </w:tcPr>
          <w:p w:rsidR="00B95390" w:rsidRPr="00AA79AA" w:rsidRDefault="00B95390" w:rsidP="00FA40A4">
            <w:pPr>
              <w:rPr>
                <w:lang w:val="nl-NL"/>
              </w:rPr>
            </w:pPr>
            <w:r w:rsidRPr="00AA79AA">
              <w:rPr>
                <w:lang w:val="nl-NL"/>
              </w:rPr>
              <w:t>Control</w:t>
            </w:r>
            <w:r w:rsidR="003E4E3F" w:rsidRPr="00AA79AA">
              <w:rPr>
                <w:lang w:val="nl-NL"/>
              </w:rPr>
              <w:t>e van corruptie</w:t>
            </w:r>
          </w:p>
        </w:tc>
        <w:tc>
          <w:tcPr>
            <w:tcW w:w="0" w:type="auto"/>
          </w:tcPr>
          <w:p w:rsidR="00B95390" w:rsidRPr="009D0690" w:rsidRDefault="00764756" w:rsidP="00FA40A4">
            <w:pPr>
              <w:rPr>
                <w:b/>
                <w:lang w:val="nl-NL"/>
              </w:rPr>
            </w:pPr>
            <w:r w:rsidRPr="009D0690">
              <w:rPr>
                <w:b/>
                <w:lang w:val="nl-NL"/>
              </w:rPr>
              <w:t>–0,62</w:t>
            </w:r>
            <w:r w:rsidR="00D03A63" w:rsidRPr="009D0690">
              <w:rPr>
                <w:b/>
                <w:lang w:val="nl-NL"/>
              </w:rPr>
              <w:t>*</w:t>
            </w:r>
          </w:p>
        </w:tc>
        <w:tc>
          <w:tcPr>
            <w:tcW w:w="0" w:type="auto"/>
          </w:tcPr>
          <w:p w:rsidR="00B95390" w:rsidRPr="00AA79AA" w:rsidRDefault="00764756" w:rsidP="00FA40A4">
            <w:pPr>
              <w:rPr>
                <w:lang w:val="nl-NL"/>
              </w:rPr>
            </w:pPr>
            <w:r>
              <w:rPr>
                <w:lang w:val="nl-NL"/>
              </w:rPr>
              <w:t>–0,44</w:t>
            </w:r>
          </w:p>
        </w:tc>
        <w:tc>
          <w:tcPr>
            <w:tcW w:w="0" w:type="auto"/>
          </w:tcPr>
          <w:p w:rsidR="00B95390" w:rsidRPr="00AA79AA" w:rsidRDefault="00764756" w:rsidP="00FA40A4">
            <w:pPr>
              <w:rPr>
                <w:lang w:val="nl-NL"/>
              </w:rPr>
            </w:pPr>
            <w:r>
              <w:rPr>
                <w:lang w:val="nl-NL"/>
              </w:rPr>
              <w:t>–0,56</w:t>
            </w:r>
          </w:p>
        </w:tc>
        <w:tc>
          <w:tcPr>
            <w:tcW w:w="0" w:type="auto"/>
          </w:tcPr>
          <w:p w:rsidR="00B95390" w:rsidRPr="00AA79AA" w:rsidRDefault="00764756" w:rsidP="00FA40A4">
            <w:pPr>
              <w:rPr>
                <w:lang w:val="nl-NL"/>
              </w:rPr>
            </w:pPr>
            <w:r>
              <w:rPr>
                <w:lang w:val="nl-NL"/>
              </w:rPr>
              <w:t>–0,53</w:t>
            </w:r>
          </w:p>
        </w:tc>
      </w:tr>
      <w:tr w:rsidR="00B95390" w:rsidTr="00421CD5">
        <w:tc>
          <w:tcPr>
            <w:tcW w:w="0" w:type="auto"/>
          </w:tcPr>
          <w:p w:rsidR="00B95390" w:rsidRPr="00AA79AA" w:rsidRDefault="003E4E3F" w:rsidP="00FA40A4">
            <w:pPr>
              <w:rPr>
                <w:lang w:val="nl-NL"/>
              </w:rPr>
            </w:pPr>
            <w:r w:rsidRPr="00AA79AA">
              <w:rPr>
                <w:lang w:val="nl-NL"/>
              </w:rPr>
              <w:t xml:space="preserve">Effectiviteit van de </w:t>
            </w:r>
            <w:r w:rsidR="00E05AC9" w:rsidRPr="00AA79AA">
              <w:rPr>
                <w:lang w:val="nl-NL"/>
              </w:rPr>
              <w:t>overhei</w:t>
            </w:r>
            <w:r w:rsidRPr="00AA79AA">
              <w:rPr>
                <w:lang w:val="nl-NL"/>
              </w:rPr>
              <w:t>d</w:t>
            </w:r>
          </w:p>
        </w:tc>
        <w:tc>
          <w:tcPr>
            <w:tcW w:w="0" w:type="auto"/>
          </w:tcPr>
          <w:p w:rsidR="00B95390" w:rsidRPr="00AA79AA" w:rsidRDefault="00764756" w:rsidP="00FA40A4">
            <w:pPr>
              <w:rPr>
                <w:lang w:val="nl-NL"/>
              </w:rPr>
            </w:pPr>
            <w:r>
              <w:rPr>
                <w:lang w:val="nl-NL"/>
              </w:rPr>
              <w:t>0,27</w:t>
            </w:r>
          </w:p>
        </w:tc>
        <w:tc>
          <w:tcPr>
            <w:tcW w:w="0" w:type="auto"/>
          </w:tcPr>
          <w:p w:rsidR="00B95390" w:rsidRPr="00AA79AA" w:rsidRDefault="00764756" w:rsidP="00FA40A4">
            <w:pPr>
              <w:rPr>
                <w:lang w:val="nl-NL"/>
              </w:rPr>
            </w:pPr>
            <w:r>
              <w:rPr>
                <w:lang w:val="nl-NL"/>
              </w:rPr>
              <w:t>0,35</w:t>
            </w:r>
          </w:p>
        </w:tc>
        <w:tc>
          <w:tcPr>
            <w:tcW w:w="0" w:type="auto"/>
          </w:tcPr>
          <w:p w:rsidR="00B95390" w:rsidRPr="00AA79AA" w:rsidRDefault="00764756" w:rsidP="00FA40A4">
            <w:pPr>
              <w:rPr>
                <w:lang w:val="nl-NL"/>
              </w:rPr>
            </w:pPr>
            <w:r>
              <w:rPr>
                <w:lang w:val="nl-NL"/>
              </w:rPr>
              <w:t>0,40</w:t>
            </w:r>
          </w:p>
        </w:tc>
        <w:tc>
          <w:tcPr>
            <w:tcW w:w="0" w:type="auto"/>
          </w:tcPr>
          <w:p w:rsidR="00B95390" w:rsidRPr="00AA79AA" w:rsidRDefault="00764756" w:rsidP="00FA40A4">
            <w:pPr>
              <w:rPr>
                <w:lang w:val="nl-NL"/>
              </w:rPr>
            </w:pPr>
            <w:r>
              <w:rPr>
                <w:lang w:val="nl-NL"/>
              </w:rPr>
              <w:t>0,40</w:t>
            </w:r>
          </w:p>
        </w:tc>
      </w:tr>
      <w:tr w:rsidR="00B95390" w:rsidTr="00421CD5">
        <w:tc>
          <w:tcPr>
            <w:tcW w:w="0" w:type="auto"/>
          </w:tcPr>
          <w:p w:rsidR="00B95390" w:rsidRPr="00AA79AA" w:rsidRDefault="003E4E3F" w:rsidP="00FA40A4">
            <w:pPr>
              <w:rPr>
                <w:lang w:val="nl-NL"/>
              </w:rPr>
            </w:pPr>
            <w:r w:rsidRPr="00AA79AA">
              <w:rPr>
                <w:lang w:val="nl-NL"/>
              </w:rPr>
              <w:t>Politieke stabiliteit en afwezigheid van geweld/terrorisme</w:t>
            </w:r>
          </w:p>
        </w:tc>
        <w:tc>
          <w:tcPr>
            <w:tcW w:w="0" w:type="auto"/>
          </w:tcPr>
          <w:p w:rsidR="00B95390" w:rsidRPr="00AA79AA" w:rsidRDefault="00764756" w:rsidP="00FA40A4">
            <w:pPr>
              <w:rPr>
                <w:lang w:val="nl-NL"/>
              </w:rPr>
            </w:pPr>
            <w:r>
              <w:rPr>
                <w:lang w:val="nl-NL"/>
              </w:rPr>
              <w:t>0,31</w:t>
            </w:r>
          </w:p>
        </w:tc>
        <w:tc>
          <w:tcPr>
            <w:tcW w:w="0" w:type="auto"/>
          </w:tcPr>
          <w:p w:rsidR="00B95390" w:rsidRPr="00AA79AA" w:rsidRDefault="00764756" w:rsidP="00FA40A4">
            <w:pPr>
              <w:rPr>
                <w:lang w:val="nl-NL"/>
              </w:rPr>
            </w:pPr>
            <w:r>
              <w:rPr>
                <w:lang w:val="nl-NL"/>
              </w:rPr>
              <w:t>0,49</w:t>
            </w:r>
          </w:p>
        </w:tc>
        <w:tc>
          <w:tcPr>
            <w:tcW w:w="0" w:type="auto"/>
          </w:tcPr>
          <w:p w:rsidR="00B95390" w:rsidRPr="00AA79AA" w:rsidRDefault="00764756" w:rsidP="00FA40A4">
            <w:pPr>
              <w:rPr>
                <w:lang w:val="nl-NL"/>
              </w:rPr>
            </w:pPr>
            <w:r>
              <w:rPr>
                <w:lang w:val="nl-NL"/>
              </w:rPr>
              <w:t>0,32</w:t>
            </w:r>
          </w:p>
        </w:tc>
        <w:tc>
          <w:tcPr>
            <w:tcW w:w="0" w:type="auto"/>
          </w:tcPr>
          <w:p w:rsidR="00B95390" w:rsidRPr="00AA79AA" w:rsidRDefault="00764756" w:rsidP="00FA40A4">
            <w:pPr>
              <w:rPr>
                <w:lang w:val="nl-NL"/>
              </w:rPr>
            </w:pPr>
            <w:r>
              <w:rPr>
                <w:lang w:val="nl-NL"/>
              </w:rPr>
              <w:t>0,35</w:t>
            </w:r>
          </w:p>
        </w:tc>
      </w:tr>
      <w:tr w:rsidR="00B95390" w:rsidTr="00421CD5">
        <w:tc>
          <w:tcPr>
            <w:tcW w:w="0" w:type="auto"/>
          </w:tcPr>
          <w:p w:rsidR="00B95390" w:rsidRPr="00AA79AA" w:rsidRDefault="003E4E3F" w:rsidP="00FA40A4">
            <w:pPr>
              <w:rPr>
                <w:lang w:val="nl-NL"/>
              </w:rPr>
            </w:pPr>
            <w:r w:rsidRPr="00AA79AA">
              <w:rPr>
                <w:lang w:val="nl-NL"/>
              </w:rPr>
              <w:t>Kwaliteit van de regelgeving</w:t>
            </w:r>
          </w:p>
        </w:tc>
        <w:tc>
          <w:tcPr>
            <w:tcW w:w="0" w:type="auto"/>
          </w:tcPr>
          <w:p w:rsidR="00B95390" w:rsidRPr="00AA79AA" w:rsidRDefault="00764756" w:rsidP="00FA40A4">
            <w:pPr>
              <w:rPr>
                <w:b/>
                <w:lang w:val="nl-NL"/>
              </w:rPr>
            </w:pPr>
            <w:r>
              <w:rPr>
                <w:b/>
                <w:lang w:val="nl-NL"/>
              </w:rPr>
              <w:t>0,68</w:t>
            </w:r>
            <w:r w:rsidR="00D03A63">
              <w:rPr>
                <w:b/>
                <w:lang w:val="nl-NL"/>
              </w:rPr>
              <w:t>*</w:t>
            </w:r>
          </w:p>
        </w:tc>
        <w:tc>
          <w:tcPr>
            <w:tcW w:w="0" w:type="auto"/>
          </w:tcPr>
          <w:p w:rsidR="00B95390" w:rsidRPr="00AA79AA" w:rsidRDefault="00764756" w:rsidP="00FA40A4">
            <w:pPr>
              <w:rPr>
                <w:lang w:val="nl-NL"/>
              </w:rPr>
            </w:pPr>
            <w:r>
              <w:rPr>
                <w:lang w:val="nl-NL"/>
              </w:rPr>
              <w:t>0,36</w:t>
            </w:r>
          </w:p>
        </w:tc>
        <w:tc>
          <w:tcPr>
            <w:tcW w:w="0" w:type="auto"/>
          </w:tcPr>
          <w:p w:rsidR="00B95390" w:rsidRPr="00AA79AA" w:rsidRDefault="00764756" w:rsidP="00FA40A4">
            <w:pPr>
              <w:rPr>
                <w:b/>
                <w:lang w:val="nl-NL"/>
              </w:rPr>
            </w:pPr>
            <w:r>
              <w:rPr>
                <w:b/>
                <w:lang w:val="nl-NL"/>
              </w:rPr>
              <w:t>0,76</w:t>
            </w:r>
            <w:r w:rsidR="00D03A63">
              <w:rPr>
                <w:b/>
                <w:lang w:val="nl-NL"/>
              </w:rPr>
              <w:t>**</w:t>
            </w:r>
          </w:p>
        </w:tc>
        <w:tc>
          <w:tcPr>
            <w:tcW w:w="0" w:type="auto"/>
          </w:tcPr>
          <w:p w:rsidR="00B95390" w:rsidRPr="00AA79AA" w:rsidRDefault="00764756" w:rsidP="00FA40A4">
            <w:pPr>
              <w:rPr>
                <w:lang w:val="nl-NL"/>
              </w:rPr>
            </w:pPr>
            <w:r>
              <w:rPr>
                <w:lang w:val="nl-NL"/>
              </w:rPr>
              <w:t>0,50</w:t>
            </w:r>
          </w:p>
        </w:tc>
      </w:tr>
      <w:tr w:rsidR="00B95390" w:rsidTr="00421CD5">
        <w:tc>
          <w:tcPr>
            <w:tcW w:w="0" w:type="auto"/>
          </w:tcPr>
          <w:p w:rsidR="00B95390" w:rsidRPr="00AA79AA" w:rsidRDefault="003E4E3F" w:rsidP="00FA40A4">
            <w:pPr>
              <w:rPr>
                <w:lang w:val="nl-NL"/>
              </w:rPr>
            </w:pPr>
            <w:r w:rsidRPr="00AA79AA">
              <w:rPr>
                <w:lang w:val="nl-NL"/>
              </w:rPr>
              <w:t>Rechtsstaat</w:t>
            </w:r>
          </w:p>
        </w:tc>
        <w:tc>
          <w:tcPr>
            <w:tcW w:w="0" w:type="auto"/>
          </w:tcPr>
          <w:p w:rsidR="00B95390" w:rsidRPr="00AA79AA" w:rsidRDefault="00764756" w:rsidP="00FA40A4">
            <w:pPr>
              <w:rPr>
                <w:lang w:val="nl-NL"/>
              </w:rPr>
            </w:pPr>
            <w:r>
              <w:rPr>
                <w:lang w:val="nl-NL"/>
              </w:rPr>
              <w:t>–0,14</w:t>
            </w:r>
          </w:p>
        </w:tc>
        <w:tc>
          <w:tcPr>
            <w:tcW w:w="0" w:type="auto"/>
          </w:tcPr>
          <w:p w:rsidR="00B95390" w:rsidRPr="00AA79AA" w:rsidRDefault="00764756" w:rsidP="00FA40A4">
            <w:pPr>
              <w:rPr>
                <w:lang w:val="nl-NL"/>
              </w:rPr>
            </w:pPr>
            <w:r>
              <w:rPr>
                <w:lang w:val="nl-NL"/>
              </w:rPr>
              <w:t>0,10</w:t>
            </w:r>
          </w:p>
        </w:tc>
        <w:tc>
          <w:tcPr>
            <w:tcW w:w="0" w:type="auto"/>
          </w:tcPr>
          <w:p w:rsidR="00B95390" w:rsidRPr="00AA79AA" w:rsidRDefault="00764756" w:rsidP="00FA40A4">
            <w:pPr>
              <w:rPr>
                <w:lang w:val="nl-NL"/>
              </w:rPr>
            </w:pPr>
            <w:r>
              <w:rPr>
                <w:lang w:val="nl-NL"/>
              </w:rPr>
              <w:t>–</w:t>
            </w:r>
            <w:r w:rsidR="00B95390" w:rsidRPr="00AA79AA">
              <w:rPr>
                <w:lang w:val="nl-NL"/>
              </w:rPr>
              <w:t>0,15</w:t>
            </w:r>
          </w:p>
        </w:tc>
        <w:tc>
          <w:tcPr>
            <w:tcW w:w="0" w:type="auto"/>
          </w:tcPr>
          <w:p w:rsidR="00B95390" w:rsidRPr="00AA79AA" w:rsidRDefault="00764756" w:rsidP="00FA40A4">
            <w:pPr>
              <w:rPr>
                <w:lang w:val="nl-NL"/>
              </w:rPr>
            </w:pPr>
            <w:r>
              <w:rPr>
                <w:lang w:val="nl-NL"/>
              </w:rPr>
              <w:t>–0,0</w:t>
            </w:r>
            <w:r w:rsidR="00B95390" w:rsidRPr="00AA79AA">
              <w:rPr>
                <w:lang w:val="nl-NL"/>
              </w:rPr>
              <w:t>5</w:t>
            </w:r>
          </w:p>
        </w:tc>
      </w:tr>
      <w:tr w:rsidR="00B95390" w:rsidTr="00421CD5">
        <w:tc>
          <w:tcPr>
            <w:tcW w:w="0" w:type="auto"/>
          </w:tcPr>
          <w:p w:rsidR="00B95390" w:rsidRPr="00AA79AA" w:rsidRDefault="003E4E3F" w:rsidP="00FA40A4">
            <w:pPr>
              <w:rPr>
                <w:lang w:val="nl-NL"/>
              </w:rPr>
            </w:pPr>
            <w:r w:rsidRPr="00AA79AA">
              <w:rPr>
                <w:lang w:val="nl-NL"/>
              </w:rPr>
              <w:t>Inspraak en verantwoordelijkheid</w:t>
            </w:r>
          </w:p>
        </w:tc>
        <w:tc>
          <w:tcPr>
            <w:tcW w:w="0" w:type="auto"/>
          </w:tcPr>
          <w:p w:rsidR="00B95390" w:rsidRPr="009D0690" w:rsidRDefault="00764756" w:rsidP="00FA40A4">
            <w:pPr>
              <w:rPr>
                <w:b/>
                <w:lang w:val="nl-NL"/>
              </w:rPr>
            </w:pPr>
            <w:r w:rsidRPr="009D0690">
              <w:rPr>
                <w:b/>
                <w:lang w:val="nl-NL"/>
              </w:rPr>
              <w:t>–0,77</w:t>
            </w:r>
            <w:r w:rsidR="00D03A63" w:rsidRPr="009D0690">
              <w:rPr>
                <w:b/>
                <w:lang w:val="nl-NL"/>
              </w:rPr>
              <w:t>**</w:t>
            </w:r>
          </w:p>
        </w:tc>
        <w:tc>
          <w:tcPr>
            <w:tcW w:w="0" w:type="auto"/>
          </w:tcPr>
          <w:p w:rsidR="00B95390" w:rsidRPr="00AA79AA" w:rsidRDefault="00764756" w:rsidP="00FA40A4">
            <w:pPr>
              <w:rPr>
                <w:lang w:val="nl-NL"/>
              </w:rPr>
            </w:pPr>
            <w:r>
              <w:rPr>
                <w:lang w:val="nl-NL"/>
              </w:rPr>
              <w:t>–0,5</w:t>
            </w:r>
            <w:r w:rsidR="00B95390" w:rsidRPr="00AA79AA">
              <w:rPr>
                <w:lang w:val="nl-NL"/>
              </w:rPr>
              <w:t>5</w:t>
            </w:r>
          </w:p>
        </w:tc>
        <w:tc>
          <w:tcPr>
            <w:tcW w:w="0" w:type="auto"/>
          </w:tcPr>
          <w:p w:rsidR="00B95390" w:rsidRPr="009D0690" w:rsidRDefault="00764756" w:rsidP="00FA40A4">
            <w:pPr>
              <w:rPr>
                <w:b/>
                <w:lang w:val="nl-NL"/>
              </w:rPr>
            </w:pPr>
            <w:r w:rsidRPr="009D0690">
              <w:rPr>
                <w:b/>
                <w:lang w:val="nl-NL"/>
              </w:rPr>
              <w:t>–0,76</w:t>
            </w:r>
            <w:r w:rsidR="00D03A63" w:rsidRPr="009D0690">
              <w:rPr>
                <w:b/>
                <w:lang w:val="nl-NL"/>
              </w:rPr>
              <w:t>**</w:t>
            </w:r>
          </w:p>
        </w:tc>
        <w:tc>
          <w:tcPr>
            <w:tcW w:w="0" w:type="auto"/>
          </w:tcPr>
          <w:p w:rsidR="00B95390" w:rsidRPr="009D0690" w:rsidRDefault="00764756" w:rsidP="00FA40A4">
            <w:pPr>
              <w:rPr>
                <w:b/>
                <w:lang w:val="nl-NL"/>
              </w:rPr>
            </w:pPr>
            <w:r w:rsidRPr="009D0690">
              <w:rPr>
                <w:b/>
                <w:lang w:val="nl-NL"/>
              </w:rPr>
              <w:t>–0,66</w:t>
            </w:r>
            <w:r w:rsidR="00D03A63" w:rsidRPr="009D0690">
              <w:rPr>
                <w:b/>
                <w:lang w:val="nl-NL"/>
              </w:rPr>
              <w:t>*</w:t>
            </w:r>
          </w:p>
        </w:tc>
      </w:tr>
    </w:tbl>
    <w:p w:rsidR="00665D44" w:rsidRDefault="00665D44" w:rsidP="00665D44">
      <w:pPr>
        <w:spacing w:line="360" w:lineRule="auto"/>
        <w:rPr>
          <w:szCs w:val="22"/>
          <w:lang w:val="nl-NL"/>
        </w:rPr>
      </w:pPr>
    </w:p>
    <w:p w:rsidR="00347541" w:rsidRDefault="00285253" w:rsidP="00665D44">
      <w:pPr>
        <w:spacing w:line="360" w:lineRule="auto"/>
        <w:rPr>
          <w:szCs w:val="22"/>
          <w:lang w:val="nl-NL"/>
        </w:rPr>
      </w:pPr>
      <w:r w:rsidRPr="006B4B81">
        <w:rPr>
          <w:szCs w:val="22"/>
          <w:lang w:val="nl-NL"/>
        </w:rPr>
        <w:t>Uit deze correlatietabel is te zie</w:t>
      </w:r>
      <w:r w:rsidR="00EB7D34">
        <w:rPr>
          <w:szCs w:val="22"/>
          <w:lang w:val="nl-NL"/>
        </w:rPr>
        <w:t>n dat er een significante relatie</w:t>
      </w:r>
      <w:r w:rsidRPr="006B4B81">
        <w:rPr>
          <w:szCs w:val="22"/>
          <w:lang w:val="nl-NL"/>
        </w:rPr>
        <w:t xml:space="preserve"> is tussen rentabiliteit eigen vermogen en de politieke risico variabele</w:t>
      </w:r>
      <w:r w:rsidR="00764756">
        <w:rPr>
          <w:szCs w:val="22"/>
          <w:lang w:val="nl-NL"/>
        </w:rPr>
        <w:t>n controle van corruptie (</w:t>
      </w:r>
      <w:r w:rsidR="00764756">
        <w:rPr>
          <w:lang w:val="nl-NL"/>
        </w:rPr>
        <w:t>–</w:t>
      </w:r>
      <w:r w:rsidR="00764756">
        <w:rPr>
          <w:szCs w:val="22"/>
          <w:lang w:val="nl-NL"/>
        </w:rPr>
        <w:t>0,62</w:t>
      </w:r>
      <w:r w:rsidRPr="006B4B81">
        <w:rPr>
          <w:szCs w:val="22"/>
          <w:lang w:val="nl-NL"/>
        </w:rPr>
        <w:t>), de kwa</w:t>
      </w:r>
      <w:r w:rsidR="00764756">
        <w:rPr>
          <w:szCs w:val="22"/>
          <w:lang w:val="nl-NL"/>
        </w:rPr>
        <w:t>liteit van de regelgeving (0,68</w:t>
      </w:r>
      <w:r w:rsidRPr="006B4B81">
        <w:rPr>
          <w:szCs w:val="22"/>
          <w:lang w:val="nl-NL"/>
        </w:rPr>
        <w:t>) en inspraak</w:t>
      </w:r>
      <w:r w:rsidR="00764756">
        <w:rPr>
          <w:szCs w:val="22"/>
          <w:lang w:val="nl-NL"/>
        </w:rPr>
        <w:t xml:space="preserve"> en verantwoordelijkheid (</w:t>
      </w:r>
      <w:r w:rsidR="00764756">
        <w:rPr>
          <w:lang w:val="nl-NL"/>
        </w:rPr>
        <w:t>–</w:t>
      </w:r>
      <w:r w:rsidR="00764756">
        <w:rPr>
          <w:szCs w:val="22"/>
          <w:lang w:val="nl-NL"/>
        </w:rPr>
        <w:t>0,77</w:t>
      </w:r>
      <w:r w:rsidRPr="006B4B81">
        <w:rPr>
          <w:szCs w:val="22"/>
          <w:lang w:val="nl-NL"/>
        </w:rPr>
        <w:t>). Verder is te zie</w:t>
      </w:r>
      <w:r w:rsidR="00EB7D34">
        <w:rPr>
          <w:szCs w:val="22"/>
          <w:lang w:val="nl-NL"/>
        </w:rPr>
        <w:t>n dat er een significante relatie</w:t>
      </w:r>
      <w:r w:rsidRPr="006B4B81">
        <w:rPr>
          <w:szCs w:val="22"/>
          <w:lang w:val="nl-NL"/>
        </w:rPr>
        <w:t xml:space="preserve"> is tussen rentabiliteit totaal vermogen en de politieke risico variabelen de kwa</w:t>
      </w:r>
      <w:r w:rsidR="00764756">
        <w:rPr>
          <w:szCs w:val="22"/>
          <w:lang w:val="nl-NL"/>
        </w:rPr>
        <w:t>liteit van de regelgeving (0,76</w:t>
      </w:r>
      <w:r w:rsidRPr="006B4B81">
        <w:rPr>
          <w:szCs w:val="22"/>
          <w:lang w:val="nl-NL"/>
        </w:rPr>
        <w:t>) en inspraak</w:t>
      </w:r>
      <w:r w:rsidR="00764756">
        <w:rPr>
          <w:szCs w:val="22"/>
          <w:lang w:val="nl-NL"/>
        </w:rPr>
        <w:t xml:space="preserve"> en verantwoordelijkheid (</w:t>
      </w:r>
      <w:r w:rsidR="00764756">
        <w:rPr>
          <w:lang w:val="nl-NL"/>
        </w:rPr>
        <w:t>–</w:t>
      </w:r>
      <w:r w:rsidR="00764756">
        <w:rPr>
          <w:szCs w:val="22"/>
          <w:lang w:val="nl-NL"/>
        </w:rPr>
        <w:t>0,76</w:t>
      </w:r>
      <w:r w:rsidRPr="006B4B81">
        <w:rPr>
          <w:szCs w:val="22"/>
          <w:lang w:val="nl-NL"/>
        </w:rPr>
        <w:t>). Tot slot i</w:t>
      </w:r>
      <w:r w:rsidR="00EB7D34">
        <w:rPr>
          <w:szCs w:val="22"/>
          <w:lang w:val="nl-NL"/>
        </w:rPr>
        <w:t>s er nog een significante relatie</w:t>
      </w:r>
      <w:r w:rsidRPr="006B4B81">
        <w:rPr>
          <w:szCs w:val="22"/>
          <w:lang w:val="nl-NL"/>
        </w:rPr>
        <w:t xml:space="preserve"> tussen brutowinstmarge en de politieke risico variabele inspraak</w:t>
      </w:r>
      <w:r w:rsidR="00764756">
        <w:rPr>
          <w:szCs w:val="22"/>
          <w:lang w:val="nl-NL"/>
        </w:rPr>
        <w:t xml:space="preserve"> en verantwoordelijkheid (</w:t>
      </w:r>
      <w:r w:rsidR="00764756">
        <w:rPr>
          <w:lang w:val="nl-NL"/>
        </w:rPr>
        <w:t>–</w:t>
      </w:r>
      <w:r w:rsidR="00764756">
        <w:rPr>
          <w:szCs w:val="22"/>
          <w:lang w:val="nl-NL"/>
        </w:rPr>
        <w:t>0,66</w:t>
      </w:r>
      <w:r w:rsidRPr="006B4B81">
        <w:rPr>
          <w:szCs w:val="22"/>
          <w:lang w:val="nl-NL"/>
        </w:rPr>
        <w:t xml:space="preserve">). </w:t>
      </w:r>
    </w:p>
    <w:p w:rsidR="00347541" w:rsidRDefault="00347541" w:rsidP="00665D44">
      <w:pPr>
        <w:spacing w:line="360" w:lineRule="auto"/>
        <w:rPr>
          <w:szCs w:val="22"/>
          <w:lang w:val="nl-NL"/>
        </w:rPr>
      </w:pPr>
    </w:p>
    <w:p w:rsidR="001B6416" w:rsidRDefault="00285253" w:rsidP="00665D44">
      <w:pPr>
        <w:spacing w:line="360" w:lineRule="auto"/>
        <w:rPr>
          <w:szCs w:val="22"/>
          <w:lang w:val="nl-NL"/>
        </w:rPr>
      </w:pPr>
      <w:r w:rsidRPr="006B4B81">
        <w:rPr>
          <w:szCs w:val="22"/>
          <w:lang w:val="nl-NL"/>
        </w:rPr>
        <w:t>Als de kwaliteit va</w:t>
      </w:r>
      <w:r w:rsidR="00347541">
        <w:rPr>
          <w:szCs w:val="22"/>
          <w:lang w:val="nl-NL"/>
        </w:rPr>
        <w:t xml:space="preserve">n de regelgeving stijgt, stijgt </w:t>
      </w:r>
      <w:r w:rsidRPr="006B4B81">
        <w:rPr>
          <w:szCs w:val="22"/>
          <w:lang w:val="nl-NL"/>
        </w:rPr>
        <w:t>zowel de rentabiliteit van het eigen vermogen als de rentabiliteit van het totaal vermogen.</w:t>
      </w:r>
      <w:r w:rsidR="008B71CA">
        <w:rPr>
          <w:szCs w:val="22"/>
          <w:lang w:val="nl-NL"/>
        </w:rPr>
        <w:t xml:space="preserve"> </w:t>
      </w:r>
      <w:r w:rsidR="009920A1">
        <w:rPr>
          <w:szCs w:val="22"/>
          <w:lang w:val="nl-NL"/>
        </w:rPr>
        <w:t xml:space="preserve">Als inspraak en verantwoordelijkheid stijgt, dalen rentabiliteit eigen vermogen, rentabiliteit totaal vermogen en de brutowinstmarge. </w:t>
      </w:r>
      <w:r w:rsidR="0027416F">
        <w:rPr>
          <w:szCs w:val="22"/>
          <w:lang w:val="nl-NL"/>
        </w:rPr>
        <w:t>Tot slot a</w:t>
      </w:r>
      <w:r w:rsidR="009920A1">
        <w:rPr>
          <w:szCs w:val="22"/>
          <w:lang w:val="nl-NL"/>
        </w:rPr>
        <w:t xml:space="preserve">ls controle </w:t>
      </w:r>
      <w:r w:rsidR="00347541">
        <w:rPr>
          <w:szCs w:val="22"/>
          <w:lang w:val="nl-NL"/>
        </w:rPr>
        <w:t xml:space="preserve">van corruptie stijgt, dan daalt </w:t>
      </w:r>
      <w:r w:rsidR="0027416F">
        <w:rPr>
          <w:szCs w:val="22"/>
          <w:lang w:val="nl-NL"/>
        </w:rPr>
        <w:t xml:space="preserve">de </w:t>
      </w:r>
      <w:r w:rsidR="009920A1">
        <w:rPr>
          <w:szCs w:val="22"/>
          <w:lang w:val="nl-NL"/>
        </w:rPr>
        <w:t xml:space="preserve">rentabiliteit </w:t>
      </w:r>
      <w:r w:rsidR="0027416F">
        <w:rPr>
          <w:szCs w:val="22"/>
          <w:lang w:val="nl-NL"/>
        </w:rPr>
        <w:t xml:space="preserve">van het </w:t>
      </w:r>
      <w:r w:rsidR="009920A1">
        <w:rPr>
          <w:szCs w:val="22"/>
          <w:lang w:val="nl-NL"/>
        </w:rPr>
        <w:t xml:space="preserve">eigen vermogen. </w:t>
      </w:r>
    </w:p>
    <w:p w:rsidR="00EF7770" w:rsidRDefault="00EF7770" w:rsidP="00665D44">
      <w:pPr>
        <w:spacing w:line="360" w:lineRule="auto"/>
        <w:rPr>
          <w:szCs w:val="22"/>
          <w:lang w:val="nl-NL"/>
        </w:rPr>
      </w:pPr>
    </w:p>
    <w:p w:rsidR="001B6416" w:rsidRPr="00EC491A" w:rsidRDefault="00881F6D" w:rsidP="00EC491A">
      <w:pPr>
        <w:pStyle w:val="Heading3"/>
        <w:numPr>
          <w:ilvl w:val="0"/>
          <w:numId w:val="0"/>
        </w:numPr>
        <w:rPr>
          <w:i/>
          <w:iCs/>
          <w:sz w:val="24"/>
          <w:lang w:val="nl-NL"/>
        </w:rPr>
      </w:pPr>
      <w:bookmarkStart w:id="106" w:name="_Toc394462828"/>
      <w:bookmarkStart w:id="107" w:name="_Toc396944217"/>
      <w:r w:rsidRPr="00EC491A">
        <w:rPr>
          <w:i/>
          <w:iCs/>
          <w:sz w:val="24"/>
          <w:lang w:val="nl-NL"/>
        </w:rPr>
        <w:lastRenderedPageBreak/>
        <w:t>4.2.2 Correlaties tussen de financiële</w:t>
      </w:r>
      <w:r w:rsidR="00EA59B4" w:rsidRPr="00EC491A">
        <w:rPr>
          <w:i/>
          <w:iCs/>
          <w:sz w:val="24"/>
          <w:lang w:val="nl-NL"/>
        </w:rPr>
        <w:t xml:space="preserve"> prestatiemaatstaven</w:t>
      </w:r>
      <w:r w:rsidRPr="00EC491A">
        <w:rPr>
          <w:i/>
          <w:iCs/>
          <w:sz w:val="24"/>
          <w:lang w:val="nl-NL"/>
        </w:rPr>
        <w:t xml:space="preserve"> en de Staatsfragiliteit Index</w:t>
      </w:r>
      <w:bookmarkEnd w:id="106"/>
      <w:bookmarkEnd w:id="107"/>
    </w:p>
    <w:p w:rsidR="002B26E7" w:rsidRPr="00B71FAF" w:rsidRDefault="002B26E7" w:rsidP="00B71FAF">
      <w:pPr>
        <w:pStyle w:val="Heading4"/>
        <w:numPr>
          <w:ilvl w:val="0"/>
          <w:numId w:val="0"/>
        </w:numPr>
        <w:rPr>
          <w:sz w:val="22"/>
          <w:szCs w:val="22"/>
          <w:lang w:val="nl-NL"/>
        </w:rPr>
      </w:pPr>
      <w:bookmarkStart w:id="108" w:name="_Toc395572330"/>
      <w:bookmarkStart w:id="109" w:name="_Toc395572527"/>
      <w:bookmarkStart w:id="110" w:name="_Toc396944237"/>
      <w:r w:rsidRPr="00B71FAF">
        <w:rPr>
          <w:sz w:val="22"/>
          <w:szCs w:val="22"/>
          <w:lang w:val="nl-NL"/>
        </w:rPr>
        <w:t xml:space="preserve">Tabel </w:t>
      </w:r>
      <w:r w:rsidR="00CC25CE" w:rsidRPr="00B71FAF">
        <w:rPr>
          <w:sz w:val="22"/>
          <w:szCs w:val="22"/>
          <w:lang w:val="nl-NL"/>
        </w:rPr>
        <w:t>10</w:t>
      </w:r>
      <w:r w:rsidRPr="00B71FAF">
        <w:rPr>
          <w:sz w:val="22"/>
          <w:szCs w:val="22"/>
          <w:lang w:val="nl-NL"/>
        </w:rPr>
        <w:t>:</w:t>
      </w:r>
      <w:r w:rsidR="00F123BE" w:rsidRPr="00B71FAF">
        <w:rPr>
          <w:sz w:val="22"/>
          <w:szCs w:val="22"/>
          <w:lang w:val="nl-NL"/>
        </w:rPr>
        <w:t xml:space="preserve"> Spearmans correlatie * p &lt; 0,05, ** p &lt; 0,01</w:t>
      </w:r>
      <w:bookmarkEnd w:id="108"/>
      <w:bookmarkEnd w:id="109"/>
      <w:bookmarkEnd w:id="110"/>
    </w:p>
    <w:tbl>
      <w:tblPr>
        <w:tblStyle w:val="TableGrid"/>
        <w:tblW w:w="0" w:type="auto"/>
        <w:tblLook w:val="01E0"/>
      </w:tblPr>
      <w:tblGrid>
        <w:gridCol w:w="2288"/>
        <w:gridCol w:w="1656"/>
        <w:gridCol w:w="1939"/>
        <w:gridCol w:w="1659"/>
        <w:gridCol w:w="1744"/>
      </w:tblGrid>
      <w:tr w:rsidR="00F958E7" w:rsidRPr="00881F6D" w:rsidTr="00421CD5">
        <w:tc>
          <w:tcPr>
            <w:tcW w:w="0" w:type="auto"/>
          </w:tcPr>
          <w:p w:rsidR="00F958E7" w:rsidRPr="00AA79AA" w:rsidRDefault="00F958E7" w:rsidP="00FA40A4">
            <w:pPr>
              <w:rPr>
                <w:lang w:val="nl-NL"/>
              </w:rPr>
            </w:pPr>
          </w:p>
        </w:tc>
        <w:tc>
          <w:tcPr>
            <w:tcW w:w="0" w:type="auto"/>
          </w:tcPr>
          <w:p w:rsidR="00F958E7" w:rsidRPr="00AA79AA" w:rsidRDefault="00F958E7" w:rsidP="00FA40A4">
            <w:pPr>
              <w:rPr>
                <w:lang w:val="nl-NL"/>
              </w:rPr>
            </w:pPr>
            <w:r w:rsidRPr="00AA79AA">
              <w:rPr>
                <w:lang w:val="nl-NL"/>
              </w:rPr>
              <w:t>Re</w:t>
            </w:r>
            <w:r w:rsidR="00195806" w:rsidRPr="00AA79AA">
              <w:rPr>
                <w:lang w:val="nl-NL"/>
              </w:rPr>
              <w:t>ntabiliteit eigen vermogen</w:t>
            </w:r>
          </w:p>
        </w:tc>
        <w:tc>
          <w:tcPr>
            <w:tcW w:w="0" w:type="auto"/>
          </w:tcPr>
          <w:p w:rsidR="00F958E7" w:rsidRPr="00AA79AA" w:rsidRDefault="00261645" w:rsidP="00FA40A4">
            <w:pPr>
              <w:rPr>
                <w:lang w:val="nl-NL"/>
              </w:rPr>
            </w:pPr>
            <w:r w:rsidRPr="00AA79AA">
              <w:rPr>
                <w:lang w:val="nl-NL"/>
              </w:rPr>
              <w:t>Rendement op tewerkgesteld kapitaal</w:t>
            </w:r>
          </w:p>
        </w:tc>
        <w:tc>
          <w:tcPr>
            <w:tcW w:w="0" w:type="auto"/>
          </w:tcPr>
          <w:p w:rsidR="00F958E7" w:rsidRPr="00AA79AA" w:rsidRDefault="00EA59B4" w:rsidP="00FA40A4">
            <w:pPr>
              <w:rPr>
                <w:lang w:val="nl-NL"/>
              </w:rPr>
            </w:pPr>
            <w:r>
              <w:rPr>
                <w:lang w:val="nl-NL"/>
              </w:rPr>
              <w:t>Rentabiliteit totaal</w:t>
            </w:r>
            <w:r w:rsidR="00195806" w:rsidRPr="00AA79AA">
              <w:rPr>
                <w:lang w:val="nl-NL"/>
              </w:rPr>
              <w:t xml:space="preserve"> vermogen</w:t>
            </w:r>
          </w:p>
        </w:tc>
        <w:tc>
          <w:tcPr>
            <w:tcW w:w="0" w:type="auto"/>
          </w:tcPr>
          <w:p w:rsidR="00F958E7" w:rsidRPr="00AA79AA" w:rsidRDefault="00E87A5F" w:rsidP="00FA40A4">
            <w:pPr>
              <w:rPr>
                <w:lang w:val="nl-NL"/>
              </w:rPr>
            </w:pPr>
            <w:r w:rsidRPr="00AA79AA">
              <w:rPr>
                <w:lang w:val="nl-NL"/>
              </w:rPr>
              <w:t>Brutowinstmarge</w:t>
            </w:r>
          </w:p>
        </w:tc>
      </w:tr>
      <w:tr w:rsidR="00F958E7" w:rsidTr="00421CD5">
        <w:tc>
          <w:tcPr>
            <w:tcW w:w="0" w:type="auto"/>
          </w:tcPr>
          <w:p w:rsidR="00F958E7" w:rsidRPr="00AA79AA" w:rsidRDefault="00F958E7" w:rsidP="00FA40A4">
            <w:pPr>
              <w:rPr>
                <w:lang w:val="nl-NL"/>
              </w:rPr>
            </w:pPr>
            <w:r w:rsidRPr="00AA79AA">
              <w:rPr>
                <w:lang w:val="nl-NL"/>
              </w:rPr>
              <w:t>Politi</w:t>
            </w:r>
            <w:r w:rsidR="00A4746B" w:rsidRPr="00AA79AA">
              <w:rPr>
                <w:lang w:val="nl-NL"/>
              </w:rPr>
              <w:t>eke effectiviteit</w:t>
            </w:r>
          </w:p>
        </w:tc>
        <w:tc>
          <w:tcPr>
            <w:tcW w:w="0" w:type="auto"/>
          </w:tcPr>
          <w:p w:rsidR="00F958E7" w:rsidRPr="00AA79AA" w:rsidRDefault="00CF0B68" w:rsidP="00FA40A4">
            <w:pPr>
              <w:rPr>
                <w:lang w:val="nl-NL"/>
              </w:rPr>
            </w:pPr>
            <w:r>
              <w:rPr>
                <w:lang w:val="nl-NL"/>
              </w:rPr>
              <w:t>–</w:t>
            </w:r>
            <w:r w:rsidR="00094483">
              <w:rPr>
                <w:lang w:val="nl-NL"/>
              </w:rPr>
              <w:t>0,52</w:t>
            </w:r>
          </w:p>
        </w:tc>
        <w:tc>
          <w:tcPr>
            <w:tcW w:w="0" w:type="auto"/>
          </w:tcPr>
          <w:p w:rsidR="00F958E7" w:rsidRPr="00AA79AA" w:rsidRDefault="00CF0B68" w:rsidP="00FA40A4">
            <w:pPr>
              <w:rPr>
                <w:lang w:val="nl-NL"/>
              </w:rPr>
            </w:pPr>
            <w:r>
              <w:rPr>
                <w:lang w:val="nl-NL"/>
              </w:rPr>
              <w:t>–</w:t>
            </w:r>
            <w:r w:rsidR="00094483">
              <w:rPr>
                <w:lang w:val="nl-NL"/>
              </w:rPr>
              <w:t>0,26</w:t>
            </w:r>
          </w:p>
        </w:tc>
        <w:tc>
          <w:tcPr>
            <w:tcW w:w="0" w:type="auto"/>
          </w:tcPr>
          <w:p w:rsidR="00F958E7" w:rsidRPr="00AA79AA" w:rsidRDefault="00CF0B68" w:rsidP="00FA40A4">
            <w:pPr>
              <w:rPr>
                <w:lang w:val="nl-NL"/>
              </w:rPr>
            </w:pPr>
            <w:r>
              <w:rPr>
                <w:lang w:val="nl-NL"/>
              </w:rPr>
              <w:t>–</w:t>
            </w:r>
            <w:r w:rsidR="00094483">
              <w:rPr>
                <w:lang w:val="nl-NL"/>
              </w:rPr>
              <w:t>0,58</w:t>
            </w:r>
          </w:p>
        </w:tc>
        <w:tc>
          <w:tcPr>
            <w:tcW w:w="0" w:type="auto"/>
          </w:tcPr>
          <w:p w:rsidR="00F958E7" w:rsidRPr="00AA79AA" w:rsidRDefault="00CF0B68" w:rsidP="00FA40A4">
            <w:pPr>
              <w:rPr>
                <w:lang w:val="nl-NL"/>
              </w:rPr>
            </w:pPr>
            <w:r>
              <w:rPr>
                <w:lang w:val="nl-NL"/>
              </w:rPr>
              <w:t>–</w:t>
            </w:r>
            <w:r w:rsidR="00094483">
              <w:rPr>
                <w:lang w:val="nl-NL"/>
              </w:rPr>
              <w:t>0,39</w:t>
            </w:r>
          </w:p>
        </w:tc>
      </w:tr>
      <w:tr w:rsidR="00F958E7" w:rsidTr="00421CD5">
        <w:tc>
          <w:tcPr>
            <w:tcW w:w="0" w:type="auto"/>
          </w:tcPr>
          <w:p w:rsidR="00F958E7" w:rsidRPr="00AA79AA" w:rsidRDefault="00F958E7" w:rsidP="00FA40A4">
            <w:pPr>
              <w:rPr>
                <w:lang w:val="nl-NL"/>
              </w:rPr>
            </w:pPr>
            <w:r w:rsidRPr="00AA79AA">
              <w:rPr>
                <w:lang w:val="nl-NL"/>
              </w:rPr>
              <w:t>Politi</w:t>
            </w:r>
            <w:r w:rsidR="00A4746B" w:rsidRPr="00AA79AA">
              <w:rPr>
                <w:lang w:val="nl-NL"/>
              </w:rPr>
              <w:t>eke legitimiteit</w:t>
            </w:r>
          </w:p>
        </w:tc>
        <w:tc>
          <w:tcPr>
            <w:tcW w:w="0" w:type="auto"/>
          </w:tcPr>
          <w:p w:rsidR="00F958E7" w:rsidRPr="00AA79AA" w:rsidRDefault="00CF0B68" w:rsidP="00FA40A4">
            <w:pPr>
              <w:rPr>
                <w:lang w:val="nl-NL"/>
              </w:rPr>
            </w:pPr>
            <w:r>
              <w:rPr>
                <w:lang w:val="nl-NL"/>
              </w:rPr>
              <w:t>–</w:t>
            </w:r>
            <w:r w:rsidR="00094483">
              <w:rPr>
                <w:lang w:val="nl-NL"/>
              </w:rPr>
              <w:t>0,52</w:t>
            </w:r>
          </w:p>
        </w:tc>
        <w:tc>
          <w:tcPr>
            <w:tcW w:w="0" w:type="auto"/>
          </w:tcPr>
          <w:p w:rsidR="00F958E7" w:rsidRPr="00AA79AA" w:rsidRDefault="00CF0B68" w:rsidP="00FA40A4">
            <w:pPr>
              <w:rPr>
                <w:b/>
                <w:lang w:val="nl-NL"/>
              </w:rPr>
            </w:pPr>
            <w:r>
              <w:rPr>
                <w:lang w:val="nl-NL"/>
              </w:rPr>
              <w:t>–</w:t>
            </w:r>
            <w:r w:rsidR="00094483">
              <w:rPr>
                <w:b/>
                <w:lang w:val="nl-NL"/>
              </w:rPr>
              <w:t>0,67</w:t>
            </w:r>
            <w:r w:rsidR="000651F7">
              <w:rPr>
                <w:b/>
                <w:lang w:val="nl-NL"/>
              </w:rPr>
              <w:t>*</w:t>
            </w:r>
          </w:p>
        </w:tc>
        <w:tc>
          <w:tcPr>
            <w:tcW w:w="0" w:type="auto"/>
          </w:tcPr>
          <w:p w:rsidR="00F958E7" w:rsidRPr="00AA79AA" w:rsidRDefault="00CF0B68" w:rsidP="00FA40A4">
            <w:pPr>
              <w:rPr>
                <w:lang w:val="nl-NL"/>
              </w:rPr>
            </w:pPr>
            <w:r>
              <w:rPr>
                <w:lang w:val="nl-NL"/>
              </w:rPr>
              <w:t>–</w:t>
            </w:r>
            <w:r w:rsidR="00094483">
              <w:rPr>
                <w:lang w:val="nl-NL"/>
              </w:rPr>
              <w:t>0,45</w:t>
            </w:r>
          </w:p>
        </w:tc>
        <w:tc>
          <w:tcPr>
            <w:tcW w:w="0" w:type="auto"/>
          </w:tcPr>
          <w:p w:rsidR="00F958E7" w:rsidRPr="00AA79AA" w:rsidRDefault="00CF0B68" w:rsidP="00FA40A4">
            <w:pPr>
              <w:rPr>
                <w:lang w:val="nl-NL"/>
              </w:rPr>
            </w:pPr>
            <w:r>
              <w:rPr>
                <w:lang w:val="nl-NL"/>
              </w:rPr>
              <w:t>–</w:t>
            </w:r>
            <w:r w:rsidR="00094483">
              <w:rPr>
                <w:lang w:val="nl-NL"/>
              </w:rPr>
              <w:t>0,52</w:t>
            </w:r>
          </w:p>
        </w:tc>
      </w:tr>
      <w:tr w:rsidR="00F958E7" w:rsidTr="00421CD5">
        <w:tc>
          <w:tcPr>
            <w:tcW w:w="0" w:type="auto"/>
          </w:tcPr>
          <w:p w:rsidR="00F958E7" w:rsidRPr="00AA79AA" w:rsidRDefault="00A4746B" w:rsidP="00FA40A4">
            <w:pPr>
              <w:rPr>
                <w:lang w:val="nl-NL"/>
              </w:rPr>
            </w:pPr>
            <w:r w:rsidRPr="00AA79AA">
              <w:rPr>
                <w:lang w:val="nl-NL"/>
              </w:rPr>
              <w:t>Veiligheidseffectiviteit</w:t>
            </w:r>
          </w:p>
        </w:tc>
        <w:tc>
          <w:tcPr>
            <w:tcW w:w="0" w:type="auto"/>
          </w:tcPr>
          <w:p w:rsidR="00F958E7" w:rsidRPr="00AA79AA" w:rsidRDefault="00094483" w:rsidP="00FA40A4">
            <w:pPr>
              <w:rPr>
                <w:lang w:val="nl-NL"/>
              </w:rPr>
            </w:pPr>
            <w:r>
              <w:rPr>
                <w:lang w:val="nl-NL"/>
              </w:rPr>
              <w:t>0,52</w:t>
            </w:r>
          </w:p>
        </w:tc>
        <w:tc>
          <w:tcPr>
            <w:tcW w:w="0" w:type="auto"/>
          </w:tcPr>
          <w:p w:rsidR="00F958E7" w:rsidRPr="00AA79AA" w:rsidRDefault="00094483" w:rsidP="00FA40A4">
            <w:pPr>
              <w:rPr>
                <w:lang w:val="nl-NL"/>
              </w:rPr>
            </w:pPr>
            <w:r>
              <w:rPr>
                <w:lang w:val="nl-NL"/>
              </w:rPr>
              <w:t>0,35</w:t>
            </w:r>
          </w:p>
        </w:tc>
        <w:tc>
          <w:tcPr>
            <w:tcW w:w="0" w:type="auto"/>
          </w:tcPr>
          <w:p w:rsidR="00F958E7" w:rsidRPr="00094483" w:rsidRDefault="00094483" w:rsidP="00FA40A4">
            <w:pPr>
              <w:rPr>
                <w:b/>
                <w:lang w:val="nl-NL"/>
              </w:rPr>
            </w:pPr>
            <w:r w:rsidRPr="00094483">
              <w:rPr>
                <w:b/>
                <w:lang w:val="nl-NL"/>
              </w:rPr>
              <w:t>0,64</w:t>
            </w:r>
            <w:r w:rsidR="000651F7" w:rsidRPr="00094483">
              <w:rPr>
                <w:b/>
                <w:lang w:val="nl-NL"/>
              </w:rPr>
              <w:t>*</w:t>
            </w:r>
          </w:p>
        </w:tc>
        <w:tc>
          <w:tcPr>
            <w:tcW w:w="0" w:type="auto"/>
          </w:tcPr>
          <w:p w:rsidR="00F958E7" w:rsidRPr="00AA79AA" w:rsidRDefault="00094483" w:rsidP="00FA40A4">
            <w:pPr>
              <w:rPr>
                <w:lang w:val="nl-NL"/>
              </w:rPr>
            </w:pPr>
            <w:r>
              <w:rPr>
                <w:lang w:val="nl-NL"/>
              </w:rPr>
              <w:t>0,46</w:t>
            </w:r>
          </w:p>
        </w:tc>
      </w:tr>
      <w:tr w:rsidR="00F958E7" w:rsidRPr="00EC20DD" w:rsidTr="00421CD5">
        <w:tc>
          <w:tcPr>
            <w:tcW w:w="0" w:type="auto"/>
          </w:tcPr>
          <w:p w:rsidR="00F958E7" w:rsidRPr="00AA79AA" w:rsidRDefault="00F958E7" w:rsidP="00FA40A4">
            <w:pPr>
              <w:rPr>
                <w:lang w:val="nl-NL"/>
              </w:rPr>
            </w:pPr>
            <w:r w:rsidRPr="00AA79AA">
              <w:rPr>
                <w:lang w:val="nl-NL"/>
              </w:rPr>
              <w:t>Economi</w:t>
            </w:r>
            <w:r w:rsidR="00A4746B" w:rsidRPr="00AA79AA">
              <w:rPr>
                <w:lang w:val="nl-NL"/>
              </w:rPr>
              <w:t>sche legitimiteit</w:t>
            </w:r>
          </w:p>
        </w:tc>
        <w:tc>
          <w:tcPr>
            <w:tcW w:w="0" w:type="auto"/>
          </w:tcPr>
          <w:p w:rsidR="00F958E7" w:rsidRPr="00AA79AA" w:rsidRDefault="00CF0B68" w:rsidP="00FA40A4">
            <w:pPr>
              <w:rPr>
                <w:b/>
                <w:lang w:val="nl-NL"/>
              </w:rPr>
            </w:pPr>
            <w:r>
              <w:rPr>
                <w:lang w:val="nl-NL"/>
              </w:rPr>
              <w:t>–</w:t>
            </w:r>
            <w:r w:rsidR="00094483">
              <w:rPr>
                <w:b/>
                <w:lang w:val="nl-NL"/>
              </w:rPr>
              <w:t>0,75</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0,68</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0,89</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0,8</w:t>
            </w:r>
            <w:r w:rsidR="00F958E7" w:rsidRPr="00AA79AA">
              <w:rPr>
                <w:b/>
                <w:lang w:val="nl-NL"/>
              </w:rPr>
              <w:t>6</w:t>
            </w:r>
            <w:r w:rsidR="000651F7">
              <w:rPr>
                <w:b/>
                <w:lang w:val="nl-NL"/>
              </w:rPr>
              <w:t>**</w:t>
            </w:r>
          </w:p>
        </w:tc>
      </w:tr>
      <w:tr w:rsidR="00F958E7" w:rsidTr="00421CD5">
        <w:tc>
          <w:tcPr>
            <w:tcW w:w="0" w:type="auto"/>
          </w:tcPr>
          <w:p w:rsidR="00F958E7" w:rsidRPr="00AA79AA" w:rsidRDefault="00F958E7" w:rsidP="00FA40A4">
            <w:pPr>
              <w:rPr>
                <w:lang w:val="nl-NL"/>
              </w:rPr>
            </w:pPr>
            <w:r w:rsidRPr="00AA79AA">
              <w:rPr>
                <w:lang w:val="nl-NL"/>
              </w:rPr>
              <w:t>Social</w:t>
            </w:r>
            <w:r w:rsidR="00A4746B" w:rsidRPr="00AA79AA">
              <w:rPr>
                <w:lang w:val="nl-NL"/>
              </w:rPr>
              <w:t>e effectiviteit</w:t>
            </w:r>
          </w:p>
        </w:tc>
        <w:tc>
          <w:tcPr>
            <w:tcW w:w="0" w:type="auto"/>
          </w:tcPr>
          <w:p w:rsidR="00F958E7" w:rsidRPr="00AA79AA" w:rsidRDefault="00094483" w:rsidP="00FA40A4">
            <w:pPr>
              <w:rPr>
                <w:lang w:val="nl-NL"/>
              </w:rPr>
            </w:pPr>
            <w:r>
              <w:rPr>
                <w:lang w:val="nl-NL"/>
              </w:rPr>
              <w:t>0,52</w:t>
            </w:r>
          </w:p>
        </w:tc>
        <w:tc>
          <w:tcPr>
            <w:tcW w:w="0" w:type="auto"/>
          </w:tcPr>
          <w:p w:rsidR="00F958E7" w:rsidRPr="00AA79AA" w:rsidRDefault="00094483" w:rsidP="00FA40A4">
            <w:pPr>
              <w:rPr>
                <w:lang w:val="nl-NL"/>
              </w:rPr>
            </w:pPr>
            <w:r>
              <w:rPr>
                <w:lang w:val="nl-NL"/>
              </w:rPr>
              <w:t>0,37</w:t>
            </w:r>
          </w:p>
        </w:tc>
        <w:tc>
          <w:tcPr>
            <w:tcW w:w="0" w:type="auto"/>
          </w:tcPr>
          <w:p w:rsidR="00F958E7" w:rsidRPr="00AA79AA" w:rsidRDefault="00094483" w:rsidP="00FA40A4">
            <w:pPr>
              <w:rPr>
                <w:lang w:val="nl-NL"/>
              </w:rPr>
            </w:pPr>
            <w:r>
              <w:rPr>
                <w:lang w:val="nl-NL"/>
              </w:rPr>
              <w:t>0,60</w:t>
            </w:r>
          </w:p>
        </w:tc>
        <w:tc>
          <w:tcPr>
            <w:tcW w:w="0" w:type="auto"/>
          </w:tcPr>
          <w:p w:rsidR="00F958E7" w:rsidRPr="00AA79AA" w:rsidRDefault="00094483" w:rsidP="00FA40A4">
            <w:pPr>
              <w:rPr>
                <w:lang w:val="nl-NL"/>
              </w:rPr>
            </w:pPr>
            <w:r>
              <w:rPr>
                <w:lang w:val="nl-NL"/>
              </w:rPr>
              <w:t>0,52</w:t>
            </w:r>
          </w:p>
        </w:tc>
      </w:tr>
      <w:tr w:rsidR="00F958E7" w:rsidTr="00421CD5">
        <w:tc>
          <w:tcPr>
            <w:tcW w:w="0" w:type="auto"/>
          </w:tcPr>
          <w:p w:rsidR="00F958E7" w:rsidRPr="00AA79AA" w:rsidRDefault="00A4746B" w:rsidP="00FA40A4">
            <w:pPr>
              <w:rPr>
                <w:lang w:val="nl-NL"/>
              </w:rPr>
            </w:pPr>
            <w:r w:rsidRPr="00AA79AA">
              <w:rPr>
                <w:lang w:val="nl-NL"/>
              </w:rPr>
              <w:t>Totale effectiviteit s</w:t>
            </w:r>
            <w:r w:rsidR="00F958E7" w:rsidRPr="00AA79AA">
              <w:rPr>
                <w:lang w:val="nl-NL"/>
              </w:rPr>
              <w:t>core</w:t>
            </w:r>
          </w:p>
        </w:tc>
        <w:tc>
          <w:tcPr>
            <w:tcW w:w="0" w:type="auto"/>
          </w:tcPr>
          <w:p w:rsidR="00F958E7" w:rsidRPr="00AA79AA" w:rsidRDefault="00094483" w:rsidP="00FA40A4">
            <w:pPr>
              <w:rPr>
                <w:lang w:val="nl-NL"/>
              </w:rPr>
            </w:pPr>
            <w:r>
              <w:rPr>
                <w:lang w:val="nl-NL"/>
              </w:rPr>
              <w:t>0,4</w:t>
            </w:r>
            <w:r w:rsidR="00F958E7" w:rsidRPr="00AA79AA">
              <w:rPr>
                <w:lang w:val="nl-NL"/>
              </w:rPr>
              <w:t>8</w:t>
            </w:r>
          </w:p>
        </w:tc>
        <w:tc>
          <w:tcPr>
            <w:tcW w:w="0" w:type="auto"/>
          </w:tcPr>
          <w:p w:rsidR="00F958E7" w:rsidRPr="00AA79AA" w:rsidRDefault="00094483" w:rsidP="00FA40A4">
            <w:pPr>
              <w:rPr>
                <w:lang w:val="nl-NL"/>
              </w:rPr>
            </w:pPr>
            <w:r>
              <w:rPr>
                <w:lang w:val="nl-NL"/>
              </w:rPr>
              <w:t>0,42</w:t>
            </w:r>
          </w:p>
        </w:tc>
        <w:tc>
          <w:tcPr>
            <w:tcW w:w="0" w:type="auto"/>
          </w:tcPr>
          <w:p w:rsidR="00F958E7" w:rsidRPr="00AA79AA" w:rsidRDefault="00094483" w:rsidP="00FA40A4">
            <w:pPr>
              <w:rPr>
                <w:lang w:val="nl-NL"/>
              </w:rPr>
            </w:pPr>
            <w:r>
              <w:rPr>
                <w:lang w:val="nl-NL"/>
              </w:rPr>
              <w:t>0,60</w:t>
            </w:r>
          </w:p>
        </w:tc>
        <w:tc>
          <w:tcPr>
            <w:tcW w:w="0" w:type="auto"/>
          </w:tcPr>
          <w:p w:rsidR="00F958E7" w:rsidRPr="00AA79AA" w:rsidRDefault="00094483" w:rsidP="00FA40A4">
            <w:pPr>
              <w:rPr>
                <w:lang w:val="nl-NL"/>
              </w:rPr>
            </w:pPr>
            <w:r>
              <w:rPr>
                <w:lang w:val="nl-NL"/>
              </w:rPr>
              <w:t>0,54</w:t>
            </w:r>
          </w:p>
        </w:tc>
      </w:tr>
      <w:tr w:rsidR="00F958E7" w:rsidRPr="00EC20DD" w:rsidTr="00421CD5">
        <w:tc>
          <w:tcPr>
            <w:tcW w:w="0" w:type="auto"/>
          </w:tcPr>
          <w:p w:rsidR="00F958E7" w:rsidRPr="00AA79AA" w:rsidRDefault="00A4746B" w:rsidP="00FA40A4">
            <w:pPr>
              <w:rPr>
                <w:lang w:val="nl-NL"/>
              </w:rPr>
            </w:pPr>
            <w:r w:rsidRPr="00AA79AA">
              <w:rPr>
                <w:lang w:val="nl-NL"/>
              </w:rPr>
              <w:t>Totale legitimiteit s</w:t>
            </w:r>
            <w:r w:rsidR="00F958E7" w:rsidRPr="00AA79AA">
              <w:rPr>
                <w:lang w:val="nl-NL"/>
              </w:rPr>
              <w:t>core</w:t>
            </w:r>
          </w:p>
        </w:tc>
        <w:tc>
          <w:tcPr>
            <w:tcW w:w="0" w:type="auto"/>
          </w:tcPr>
          <w:p w:rsidR="00F958E7" w:rsidRPr="00AA79AA" w:rsidRDefault="00CF0B68" w:rsidP="00FA40A4">
            <w:pPr>
              <w:rPr>
                <w:b/>
                <w:lang w:val="nl-NL"/>
              </w:rPr>
            </w:pPr>
            <w:r>
              <w:rPr>
                <w:lang w:val="nl-NL"/>
              </w:rPr>
              <w:t>–</w:t>
            </w:r>
            <w:r w:rsidR="00094483">
              <w:rPr>
                <w:b/>
                <w:lang w:val="nl-NL"/>
              </w:rPr>
              <w:t>0,83</w:t>
            </w:r>
            <w:r w:rsidR="000651F7">
              <w:rPr>
                <w:b/>
                <w:lang w:val="nl-NL"/>
              </w:rPr>
              <w:t>**</w:t>
            </w:r>
          </w:p>
        </w:tc>
        <w:tc>
          <w:tcPr>
            <w:tcW w:w="0" w:type="auto"/>
          </w:tcPr>
          <w:p w:rsidR="00F958E7" w:rsidRPr="00AA79AA" w:rsidRDefault="00CF0B68" w:rsidP="00FA40A4">
            <w:pPr>
              <w:rPr>
                <w:b/>
                <w:lang w:val="nl-NL"/>
              </w:rPr>
            </w:pPr>
            <w:r>
              <w:rPr>
                <w:lang w:val="nl-NL"/>
              </w:rPr>
              <w:t>–</w:t>
            </w:r>
            <w:r w:rsidR="00F958E7" w:rsidRPr="00AA79AA">
              <w:rPr>
                <w:b/>
                <w:lang w:val="nl-NL"/>
              </w:rPr>
              <w:t>0,8</w:t>
            </w:r>
            <w:r w:rsidR="00094483">
              <w:rPr>
                <w:b/>
                <w:lang w:val="nl-NL"/>
              </w:rPr>
              <w:t>3</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0,91</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0,91</w:t>
            </w:r>
            <w:r w:rsidR="000651F7">
              <w:rPr>
                <w:b/>
                <w:lang w:val="nl-NL"/>
              </w:rPr>
              <w:t>**</w:t>
            </w:r>
          </w:p>
        </w:tc>
      </w:tr>
      <w:tr w:rsidR="00F958E7" w:rsidRPr="00EC20DD" w:rsidTr="00421CD5">
        <w:tc>
          <w:tcPr>
            <w:tcW w:w="0" w:type="auto"/>
          </w:tcPr>
          <w:p w:rsidR="00F958E7" w:rsidRPr="00AA79AA" w:rsidRDefault="00A4746B" w:rsidP="00FA40A4">
            <w:pPr>
              <w:rPr>
                <w:lang w:val="nl-NL"/>
              </w:rPr>
            </w:pPr>
            <w:r w:rsidRPr="00AA79AA">
              <w:rPr>
                <w:lang w:val="nl-NL"/>
              </w:rPr>
              <w:t>Staatsfragiliteit i</w:t>
            </w:r>
            <w:r w:rsidR="00F958E7" w:rsidRPr="00AA79AA">
              <w:rPr>
                <w:lang w:val="nl-NL"/>
              </w:rPr>
              <w:t>ndex</w:t>
            </w:r>
          </w:p>
        </w:tc>
        <w:tc>
          <w:tcPr>
            <w:tcW w:w="0" w:type="auto"/>
          </w:tcPr>
          <w:p w:rsidR="00F958E7" w:rsidRPr="00AA79AA" w:rsidRDefault="00CF0B68" w:rsidP="00FA40A4">
            <w:pPr>
              <w:rPr>
                <w:b/>
                <w:lang w:val="nl-NL"/>
              </w:rPr>
            </w:pPr>
            <w:r>
              <w:rPr>
                <w:lang w:val="nl-NL"/>
              </w:rPr>
              <w:t>–</w:t>
            </w:r>
            <w:r w:rsidR="00094483">
              <w:rPr>
                <w:b/>
                <w:lang w:val="nl-NL"/>
              </w:rPr>
              <w:t>0,64</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0,69</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0,66</w:t>
            </w:r>
            <w:r w:rsidR="000651F7">
              <w:rPr>
                <w:b/>
                <w:lang w:val="nl-NL"/>
              </w:rPr>
              <w:t>*</w:t>
            </w:r>
          </w:p>
        </w:tc>
        <w:tc>
          <w:tcPr>
            <w:tcW w:w="0" w:type="auto"/>
          </w:tcPr>
          <w:p w:rsidR="00F958E7" w:rsidRPr="00AA79AA" w:rsidRDefault="00CF0B68" w:rsidP="00FA40A4">
            <w:pPr>
              <w:rPr>
                <w:b/>
                <w:lang w:val="nl-NL"/>
              </w:rPr>
            </w:pPr>
            <w:r>
              <w:rPr>
                <w:lang w:val="nl-NL"/>
              </w:rPr>
              <w:t>–</w:t>
            </w:r>
            <w:r w:rsidR="00094483">
              <w:rPr>
                <w:b/>
                <w:lang w:val="nl-NL"/>
              </w:rPr>
              <w:t>0,69</w:t>
            </w:r>
            <w:r w:rsidR="000651F7">
              <w:rPr>
                <w:b/>
                <w:lang w:val="nl-NL"/>
              </w:rPr>
              <w:t>*</w:t>
            </w:r>
          </w:p>
        </w:tc>
      </w:tr>
    </w:tbl>
    <w:p w:rsidR="00665D44" w:rsidRDefault="00665D44" w:rsidP="006B4B81">
      <w:pPr>
        <w:spacing w:line="360" w:lineRule="auto"/>
        <w:rPr>
          <w:lang w:val="nl-NL"/>
        </w:rPr>
      </w:pPr>
    </w:p>
    <w:p w:rsidR="00C56C5D" w:rsidRDefault="005F7BE0" w:rsidP="006B4B81">
      <w:pPr>
        <w:spacing w:line="360" w:lineRule="auto"/>
        <w:rPr>
          <w:lang w:val="nl-NL"/>
        </w:rPr>
      </w:pPr>
      <w:r>
        <w:rPr>
          <w:lang w:val="nl-NL"/>
        </w:rPr>
        <w:t>Uit deze correlatietabel is te zie</w:t>
      </w:r>
      <w:r w:rsidR="00EB7D34">
        <w:rPr>
          <w:lang w:val="nl-NL"/>
        </w:rPr>
        <w:t>n dat er een significante relatie</w:t>
      </w:r>
      <w:r>
        <w:rPr>
          <w:lang w:val="nl-NL"/>
        </w:rPr>
        <w:t xml:space="preserve"> is tussen rentabiliteit eigen vermogen en de politieke risico variabelen</w:t>
      </w:r>
      <w:r w:rsidR="00094483">
        <w:rPr>
          <w:lang w:val="nl-NL"/>
        </w:rPr>
        <w:t xml:space="preserve"> economische legitimiteit (</w:t>
      </w:r>
      <w:r w:rsidR="00CF0B68">
        <w:rPr>
          <w:lang w:val="nl-NL"/>
        </w:rPr>
        <w:t>–</w:t>
      </w:r>
      <w:r w:rsidR="00094483">
        <w:rPr>
          <w:lang w:val="nl-NL"/>
        </w:rPr>
        <w:t>0,75</w:t>
      </w:r>
      <w:r>
        <w:rPr>
          <w:lang w:val="nl-NL"/>
        </w:rPr>
        <w:t>), de to</w:t>
      </w:r>
      <w:r w:rsidR="00094483">
        <w:rPr>
          <w:lang w:val="nl-NL"/>
        </w:rPr>
        <w:t>tale legitimiteit score (</w:t>
      </w:r>
      <w:r w:rsidR="00CF0B68">
        <w:rPr>
          <w:lang w:val="nl-NL"/>
        </w:rPr>
        <w:t>–</w:t>
      </w:r>
      <w:r w:rsidR="00094483">
        <w:rPr>
          <w:lang w:val="nl-NL"/>
        </w:rPr>
        <w:t>0,83</w:t>
      </w:r>
      <w:r>
        <w:rPr>
          <w:lang w:val="nl-NL"/>
        </w:rPr>
        <w:t>) en d</w:t>
      </w:r>
      <w:r w:rsidR="0018474B">
        <w:rPr>
          <w:lang w:val="nl-NL"/>
        </w:rPr>
        <w:t>e staatsfragiliteit index (</w:t>
      </w:r>
      <w:r w:rsidR="00CF0B68">
        <w:rPr>
          <w:lang w:val="nl-NL"/>
        </w:rPr>
        <w:t>–</w:t>
      </w:r>
      <w:r w:rsidR="0018474B">
        <w:rPr>
          <w:lang w:val="nl-NL"/>
        </w:rPr>
        <w:t>0,64</w:t>
      </w:r>
      <w:r>
        <w:rPr>
          <w:lang w:val="nl-NL"/>
        </w:rPr>
        <w:t>) als geheel. V</w:t>
      </w:r>
      <w:r w:rsidR="00EB7D34">
        <w:rPr>
          <w:lang w:val="nl-NL"/>
        </w:rPr>
        <w:t>erder is er een significante relatie</w:t>
      </w:r>
      <w:r>
        <w:rPr>
          <w:lang w:val="nl-NL"/>
        </w:rPr>
        <w:t xml:space="preserve"> tussen rendement op tewerkgesteld kapitaal en de politieke risico variabel</w:t>
      </w:r>
      <w:r w:rsidR="00094483">
        <w:rPr>
          <w:lang w:val="nl-NL"/>
        </w:rPr>
        <w:t>en politieke legitimiteit (</w:t>
      </w:r>
      <w:r w:rsidR="00CF0B68">
        <w:rPr>
          <w:lang w:val="nl-NL"/>
        </w:rPr>
        <w:t>–</w:t>
      </w:r>
      <w:r w:rsidR="00094483">
        <w:rPr>
          <w:lang w:val="nl-NL"/>
        </w:rPr>
        <w:t>0,67</w:t>
      </w:r>
      <w:r>
        <w:rPr>
          <w:lang w:val="nl-NL"/>
        </w:rPr>
        <w:t>), economische legitimiteit (</w:t>
      </w:r>
      <w:r w:rsidR="00CF0B68">
        <w:rPr>
          <w:lang w:val="nl-NL"/>
        </w:rPr>
        <w:t>–</w:t>
      </w:r>
      <w:r>
        <w:rPr>
          <w:lang w:val="nl-NL"/>
        </w:rPr>
        <w:t>0</w:t>
      </w:r>
      <w:r w:rsidR="0018474B">
        <w:rPr>
          <w:lang w:val="nl-NL"/>
        </w:rPr>
        <w:t>,68), de totale legitimiteit (</w:t>
      </w:r>
      <w:r w:rsidR="00CF0B68">
        <w:rPr>
          <w:lang w:val="nl-NL"/>
        </w:rPr>
        <w:t>–</w:t>
      </w:r>
      <w:r w:rsidR="0018474B">
        <w:rPr>
          <w:lang w:val="nl-NL"/>
        </w:rPr>
        <w:t>0,83</w:t>
      </w:r>
      <w:r>
        <w:rPr>
          <w:lang w:val="nl-NL"/>
        </w:rPr>
        <w:t>) en d</w:t>
      </w:r>
      <w:r w:rsidR="0018474B">
        <w:rPr>
          <w:lang w:val="nl-NL"/>
        </w:rPr>
        <w:t>e staatsfragiliteit index (</w:t>
      </w:r>
      <w:r w:rsidR="00CF0B68">
        <w:rPr>
          <w:lang w:val="nl-NL"/>
        </w:rPr>
        <w:t>–</w:t>
      </w:r>
      <w:r w:rsidR="0018474B">
        <w:rPr>
          <w:lang w:val="nl-NL"/>
        </w:rPr>
        <w:t>0,69</w:t>
      </w:r>
      <w:r>
        <w:rPr>
          <w:lang w:val="nl-NL"/>
        </w:rPr>
        <w:t xml:space="preserve">). Tussen </w:t>
      </w:r>
      <w:r w:rsidRPr="00AA79AA">
        <w:rPr>
          <w:lang w:val="nl-NL"/>
        </w:rPr>
        <w:t xml:space="preserve">rentabiliteit totaal vermogen en de politieke risico variabelen </w:t>
      </w:r>
      <w:r w:rsidR="00CF0B68">
        <w:rPr>
          <w:lang w:val="nl-NL"/>
        </w:rPr>
        <w:t>veiligheidseffectiviteit (</w:t>
      </w:r>
      <w:r w:rsidR="0018474B">
        <w:rPr>
          <w:lang w:val="nl-NL"/>
        </w:rPr>
        <w:t>0,64</w:t>
      </w:r>
      <w:r w:rsidRPr="00AA79AA">
        <w:rPr>
          <w:lang w:val="nl-NL"/>
        </w:rPr>
        <w:t>),</w:t>
      </w:r>
      <w:r w:rsidR="0018474B">
        <w:rPr>
          <w:lang w:val="nl-NL"/>
        </w:rPr>
        <w:t xml:space="preserve"> economische legitimiteit (</w:t>
      </w:r>
      <w:r w:rsidR="00CF0B68">
        <w:rPr>
          <w:lang w:val="nl-NL"/>
        </w:rPr>
        <w:t>–</w:t>
      </w:r>
      <w:r w:rsidR="0018474B">
        <w:rPr>
          <w:lang w:val="nl-NL"/>
        </w:rPr>
        <w:t>0,89</w:t>
      </w:r>
      <w:r w:rsidR="00094483">
        <w:rPr>
          <w:lang w:val="nl-NL"/>
        </w:rPr>
        <w:t>), de totale legitimiteit (</w:t>
      </w:r>
      <w:r w:rsidR="00CF0B68">
        <w:rPr>
          <w:lang w:val="nl-NL"/>
        </w:rPr>
        <w:t>–</w:t>
      </w:r>
      <w:r w:rsidR="00094483">
        <w:rPr>
          <w:lang w:val="nl-NL"/>
        </w:rPr>
        <w:t>0,91</w:t>
      </w:r>
      <w:r w:rsidRPr="00AA79AA">
        <w:rPr>
          <w:lang w:val="nl-NL"/>
        </w:rPr>
        <w:t>) en de st</w:t>
      </w:r>
      <w:r w:rsidR="0018474B">
        <w:rPr>
          <w:lang w:val="nl-NL"/>
        </w:rPr>
        <w:t>aatsfragiliteit index (</w:t>
      </w:r>
      <w:r w:rsidR="00CF0B68">
        <w:rPr>
          <w:lang w:val="nl-NL"/>
        </w:rPr>
        <w:t>–</w:t>
      </w:r>
      <w:r w:rsidR="0018474B">
        <w:rPr>
          <w:lang w:val="nl-NL"/>
        </w:rPr>
        <w:t>0,66</w:t>
      </w:r>
      <w:r w:rsidRPr="00AA79AA">
        <w:rPr>
          <w:lang w:val="nl-NL"/>
        </w:rPr>
        <w:t>) bes</w:t>
      </w:r>
      <w:r w:rsidR="00EB7D34">
        <w:rPr>
          <w:lang w:val="nl-NL"/>
        </w:rPr>
        <w:t>taat ook een significante relatie</w:t>
      </w:r>
      <w:r w:rsidRPr="00AA79AA">
        <w:rPr>
          <w:lang w:val="nl-NL"/>
        </w:rPr>
        <w:t xml:space="preserve">. Tot slot werd er nog </w:t>
      </w:r>
      <w:r w:rsidR="00EB7D34">
        <w:rPr>
          <w:lang w:val="nl-NL"/>
        </w:rPr>
        <w:t>een significante relatie</w:t>
      </w:r>
      <w:r w:rsidRPr="00AA79AA">
        <w:rPr>
          <w:lang w:val="nl-NL"/>
        </w:rPr>
        <w:t xml:space="preserve"> gevonden tussen de brutowinstmarge en de politieke risico variabele</w:t>
      </w:r>
      <w:r w:rsidR="0018474B">
        <w:rPr>
          <w:lang w:val="nl-NL"/>
        </w:rPr>
        <w:t>n economische legitimiteit (</w:t>
      </w:r>
      <w:r w:rsidR="00CF0B68">
        <w:rPr>
          <w:lang w:val="nl-NL"/>
        </w:rPr>
        <w:t>–</w:t>
      </w:r>
      <w:r w:rsidR="0018474B">
        <w:rPr>
          <w:lang w:val="nl-NL"/>
        </w:rPr>
        <w:t>0,8</w:t>
      </w:r>
      <w:r w:rsidRPr="00AA79AA">
        <w:rPr>
          <w:lang w:val="nl-NL"/>
        </w:rPr>
        <w:t xml:space="preserve">6), de </w:t>
      </w:r>
      <w:r w:rsidR="00094483">
        <w:rPr>
          <w:lang w:val="nl-NL"/>
        </w:rPr>
        <w:t>totale legitimiteit score (</w:t>
      </w:r>
      <w:r w:rsidR="00CF0B68">
        <w:rPr>
          <w:lang w:val="nl-NL"/>
        </w:rPr>
        <w:t>–</w:t>
      </w:r>
      <w:r w:rsidR="00094483">
        <w:rPr>
          <w:lang w:val="nl-NL"/>
        </w:rPr>
        <w:t>0,91</w:t>
      </w:r>
      <w:r w:rsidRPr="00AA79AA">
        <w:rPr>
          <w:lang w:val="nl-NL"/>
        </w:rPr>
        <w:t>) en</w:t>
      </w:r>
      <w:r w:rsidR="0018474B">
        <w:rPr>
          <w:lang w:val="nl-NL"/>
        </w:rPr>
        <w:t xml:space="preserve"> staatsfragiliteit index (</w:t>
      </w:r>
      <w:r w:rsidR="00CF0B68">
        <w:rPr>
          <w:lang w:val="nl-NL"/>
        </w:rPr>
        <w:t>–</w:t>
      </w:r>
      <w:r w:rsidR="0018474B">
        <w:rPr>
          <w:lang w:val="nl-NL"/>
        </w:rPr>
        <w:t>0,69</w:t>
      </w:r>
      <w:r w:rsidRPr="00AA79AA">
        <w:rPr>
          <w:lang w:val="nl-NL"/>
        </w:rPr>
        <w:t xml:space="preserve">). </w:t>
      </w:r>
    </w:p>
    <w:p w:rsidR="00C56C5D" w:rsidRDefault="00C56C5D" w:rsidP="006B4B81">
      <w:pPr>
        <w:spacing w:line="360" w:lineRule="auto"/>
        <w:rPr>
          <w:lang w:val="nl-NL"/>
        </w:rPr>
      </w:pPr>
    </w:p>
    <w:p w:rsidR="00A93EB8" w:rsidRDefault="00C56C5D" w:rsidP="006B4B81">
      <w:pPr>
        <w:spacing w:line="360" w:lineRule="auto"/>
        <w:rPr>
          <w:lang w:val="nl-NL"/>
        </w:rPr>
      </w:pPr>
      <w:r>
        <w:rPr>
          <w:lang w:val="nl-NL"/>
        </w:rPr>
        <w:t xml:space="preserve">Dit zijn voornamelijk negatieve relaties dit wil zeggen dat de financiële prestatiemaatstaven dalen als de politieke risico variabelen stijgen (oftewel fragieler worden). De enige positieve relatie is die tussen rentabiliteit totaal vermogen en veiligheidseffectiviteit. Rentabiliteit totaal vermogen stijgt als veiligheidseffectiviteit ook stijgt (lees: fragieler wordt). </w:t>
      </w:r>
      <w:r w:rsidR="005F7BE0" w:rsidRPr="00AA79AA">
        <w:rPr>
          <w:lang w:val="nl-NL"/>
        </w:rPr>
        <w:t>De var</w:t>
      </w:r>
      <w:r>
        <w:rPr>
          <w:lang w:val="nl-NL"/>
        </w:rPr>
        <w:t xml:space="preserve">iabelen veiligheidslegitimiteit, </w:t>
      </w:r>
      <w:r w:rsidR="005F7BE0" w:rsidRPr="00AA79AA">
        <w:rPr>
          <w:lang w:val="nl-NL"/>
        </w:rPr>
        <w:t>sociale legitimiteit</w:t>
      </w:r>
      <w:r>
        <w:rPr>
          <w:lang w:val="nl-NL"/>
        </w:rPr>
        <w:t xml:space="preserve"> en </w:t>
      </w:r>
      <w:r w:rsidRPr="00AA79AA">
        <w:rPr>
          <w:lang w:val="nl-NL"/>
        </w:rPr>
        <w:t>economische effectiviteit</w:t>
      </w:r>
      <w:r w:rsidR="005F7BE0" w:rsidRPr="00AA79AA">
        <w:rPr>
          <w:lang w:val="nl-NL"/>
        </w:rPr>
        <w:t xml:space="preserve"> </w:t>
      </w:r>
      <w:r w:rsidR="00D02619" w:rsidRPr="00AA79AA">
        <w:rPr>
          <w:lang w:val="nl-NL"/>
        </w:rPr>
        <w:t xml:space="preserve">zijn niet in de </w:t>
      </w:r>
      <w:r>
        <w:rPr>
          <w:lang w:val="nl-NL"/>
        </w:rPr>
        <w:t>correlatie</w:t>
      </w:r>
      <w:r w:rsidR="00D02619" w:rsidRPr="00AA79AA">
        <w:rPr>
          <w:lang w:val="nl-NL"/>
        </w:rPr>
        <w:t xml:space="preserve">tabel opgenomen, aangezien deze constant zijn gebleven. </w:t>
      </w:r>
      <w:r w:rsidR="005F7BE0" w:rsidRPr="00AA79AA">
        <w:rPr>
          <w:lang w:val="nl-NL"/>
        </w:rPr>
        <w:t xml:space="preserve"> </w:t>
      </w:r>
    </w:p>
    <w:p w:rsidR="00881F6D" w:rsidRDefault="00881F6D" w:rsidP="006B4B81">
      <w:pPr>
        <w:spacing w:line="360" w:lineRule="auto"/>
        <w:rPr>
          <w:lang w:val="nl-NL"/>
        </w:rPr>
      </w:pPr>
    </w:p>
    <w:p w:rsidR="002B26E7" w:rsidRDefault="002B26E7" w:rsidP="006B4B81">
      <w:pPr>
        <w:spacing w:line="360" w:lineRule="auto"/>
        <w:rPr>
          <w:lang w:val="nl-NL"/>
        </w:rPr>
      </w:pPr>
    </w:p>
    <w:p w:rsidR="002B26E7" w:rsidRDefault="002B26E7" w:rsidP="006B4B81">
      <w:pPr>
        <w:spacing w:line="360" w:lineRule="auto"/>
        <w:rPr>
          <w:lang w:val="nl-NL"/>
        </w:rPr>
      </w:pPr>
    </w:p>
    <w:p w:rsidR="002B26E7" w:rsidRDefault="002B26E7" w:rsidP="006B4B81">
      <w:pPr>
        <w:spacing w:line="360" w:lineRule="auto"/>
        <w:rPr>
          <w:lang w:val="nl-NL"/>
        </w:rPr>
      </w:pPr>
    </w:p>
    <w:p w:rsidR="002B26E7" w:rsidRDefault="002B26E7" w:rsidP="006B4B81">
      <w:pPr>
        <w:spacing w:line="360" w:lineRule="auto"/>
        <w:rPr>
          <w:lang w:val="nl-NL"/>
        </w:rPr>
      </w:pPr>
    </w:p>
    <w:p w:rsidR="00F958E7" w:rsidRPr="007F6C40" w:rsidRDefault="00881F6D" w:rsidP="007F6C40">
      <w:pPr>
        <w:pStyle w:val="Heading3"/>
        <w:numPr>
          <w:ilvl w:val="0"/>
          <w:numId w:val="0"/>
        </w:numPr>
        <w:rPr>
          <w:i/>
          <w:sz w:val="24"/>
          <w:szCs w:val="24"/>
          <w:lang w:val="nl-NL"/>
        </w:rPr>
      </w:pPr>
      <w:bookmarkStart w:id="111" w:name="_Toc394462829"/>
      <w:bookmarkStart w:id="112" w:name="_Toc396944218"/>
      <w:r w:rsidRPr="007F6C40">
        <w:rPr>
          <w:i/>
          <w:sz w:val="24"/>
          <w:szCs w:val="24"/>
          <w:lang w:val="nl-NL"/>
        </w:rPr>
        <w:lastRenderedPageBreak/>
        <w:t>4.2.3 Correlaties tussen de financiële</w:t>
      </w:r>
      <w:r w:rsidR="00EA59B4" w:rsidRPr="007F6C40">
        <w:rPr>
          <w:i/>
          <w:sz w:val="24"/>
          <w:szCs w:val="24"/>
          <w:lang w:val="nl-NL"/>
        </w:rPr>
        <w:t xml:space="preserve"> prestatiemaatstaven</w:t>
      </w:r>
      <w:r w:rsidRPr="007F6C40">
        <w:rPr>
          <w:i/>
          <w:sz w:val="24"/>
          <w:szCs w:val="24"/>
          <w:lang w:val="nl-NL"/>
        </w:rPr>
        <w:t xml:space="preserve"> en de Ibrahim Index</w:t>
      </w:r>
      <w:bookmarkEnd w:id="111"/>
      <w:bookmarkEnd w:id="112"/>
      <w:r w:rsidRPr="007F6C40">
        <w:rPr>
          <w:i/>
          <w:sz w:val="24"/>
          <w:szCs w:val="24"/>
          <w:lang w:val="nl-NL"/>
        </w:rPr>
        <w:t xml:space="preserve"> </w:t>
      </w:r>
    </w:p>
    <w:p w:rsidR="002B26E7" w:rsidRPr="00B71FAF" w:rsidRDefault="002B26E7" w:rsidP="00B71FAF">
      <w:pPr>
        <w:pStyle w:val="Heading4"/>
        <w:numPr>
          <w:ilvl w:val="0"/>
          <w:numId w:val="0"/>
        </w:numPr>
        <w:rPr>
          <w:sz w:val="22"/>
          <w:szCs w:val="22"/>
          <w:lang w:val="nl-NL"/>
        </w:rPr>
      </w:pPr>
      <w:bookmarkStart w:id="113" w:name="_Toc395572331"/>
      <w:bookmarkStart w:id="114" w:name="_Toc395572528"/>
      <w:bookmarkStart w:id="115" w:name="_Toc396944238"/>
      <w:r w:rsidRPr="00B71FAF">
        <w:rPr>
          <w:sz w:val="22"/>
          <w:szCs w:val="22"/>
          <w:lang w:val="nl-NL"/>
        </w:rPr>
        <w:t xml:space="preserve">Tabel </w:t>
      </w:r>
      <w:r w:rsidR="00CC25CE" w:rsidRPr="00B71FAF">
        <w:rPr>
          <w:sz w:val="22"/>
          <w:szCs w:val="22"/>
          <w:lang w:val="nl-NL"/>
        </w:rPr>
        <w:t>11</w:t>
      </w:r>
      <w:r w:rsidRPr="00B71FAF">
        <w:rPr>
          <w:sz w:val="22"/>
          <w:szCs w:val="22"/>
          <w:lang w:val="nl-NL"/>
        </w:rPr>
        <w:t>:</w:t>
      </w:r>
      <w:r w:rsidR="00F123BE" w:rsidRPr="00B71FAF">
        <w:rPr>
          <w:sz w:val="22"/>
          <w:szCs w:val="22"/>
          <w:lang w:val="nl-NL"/>
        </w:rPr>
        <w:t xml:space="preserve"> Spearmans correlatie * p &lt; 0,05</w:t>
      </w:r>
      <w:bookmarkEnd w:id="113"/>
      <w:bookmarkEnd w:id="114"/>
      <w:bookmarkEnd w:id="115"/>
    </w:p>
    <w:tbl>
      <w:tblPr>
        <w:tblStyle w:val="TableGrid"/>
        <w:tblW w:w="0" w:type="auto"/>
        <w:tblLook w:val="01E0"/>
      </w:tblPr>
      <w:tblGrid>
        <w:gridCol w:w="2174"/>
        <w:gridCol w:w="1689"/>
        <w:gridCol w:w="1986"/>
        <w:gridCol w:w="1693"/>
        <w:gridCol w:w="1744"/>
      </w:tblGrid>
      <w:tr w:rsidR="00F958E7" w:rsidRPr="00AA79AA" w:rsidTr="00421CD5">
        <w:tc>
          <w:tcPr>
            <w:tcW w:w="0" w:type="auto"/>
          </w:tcPr>
          <w:p w:rsidR="00F958E7" w:rsidRPr="00AA79AA" w:rsidRDefault="00F958E7" w:rsidP="00FA40A4">
            <w:pPr>
              <w:rPr>
                <w:lang w:val="nl-NL"/>
              </w:rPr>
            </w:pPr>
          </w:p>
        </w:tc>
        <w:tc>
          <w:tcPr>
            <w:tcW w:w="0" w:type="auto"/>
          </w:tcPr>
          <w:p w:rsidR="00F958E7" w:rsidRPr="00AA79AA" w:rsidRDefault="00E87A5F" w:rsidP="00FA40A4">
            <w:pPr>
              <w:rPr>
                <w:lang w:val="nl-NL"/>
              </w:rPr>
            </w:pPr>
            <w:r w:rsidRPr="00AA79AA">
              <w:rPr>
                <w:lang w:val="nl-NL"/>
              </w:rPr>
              <w:t>Rentabiliteit eigen vermogen</w:t>
            </w:r>
          </w:p>
        </w:tc>
        <w:tc>
          <w:tcPr>
            <w:tcW w:w="0" w:type="auto"/>
          </w:tcPr>
          <w:p w:rsidR="00F958E7" w:rsidRPr="00AA79AA" w:rsidRDefault="00261645" w:rsidP="00FA40A4">
            <w:pPr>
              <w:rPr>
                <w:lang w:val="nl-NL"/>
              </w:rPr>
            </w:pPr>
            <w:r w:rsidRPr="00AA79AA">
              <w:rPr>
                <w:lang w:val="nl-NL"/>
              </w:rPr>
              <w:t>Rendement op tewerkgesteld kapitaal</w:t>
            </w:r>
          </w:p>
        </w:tc>
        <w:tc>
          <w:tcPr>
            <w:tcW w:w="0" w:type="auto"/>
          </w:tcPr>
          <w:p w:rsidR="00F958E7" w:rsidRPr="00AA79AA" w:rsidRDefault="00E87A5F" w:rsidP="00FA40A4">
            <w:pPr>
              <w:rPr>
                <w:lang w:val="nl-NL"/>
              </w:rPr>
            </w:pPr>
            <w:r w:rsidRPr="00AA79AA">
              <w:rPr>
                <w:lang w:val="nl-NL"/>
              </w:rPr>
              <w:t>Rentabiliteit totaal vermogen</w:t>
            </w:r>
          </w:p>
        </w:tc>
        <w:tc>
          <w:tcPr>
            <w:tcW w:w="0" w:type="auto"/>
          </w:tcPr>
          <w:p w:rsidR="00F958E7" w:rsidRPr="00AA79AA" w:rsidRDefault="00E87A5F" w:rsidP="00FA40A4">
            <w:pPr>
              <w:rPr>
                <w:lang w:val="nl-NL"/>
              </w:rPr>
            </w:pPr>
            <w:r w:rsidRPr="00AA79AA">
              <w:rPr>
                <w:lang w:val="nl-NL"/>
              </w:rPr>
              <w:t>Brutowinstmarge</w:t>
            </w:r>
          </w:p>
        </w:tc>
      </w:tr>
      <w:tr w:rsidR="00F958E7" w:rsidRPr="00AA79AA" w:rsidTr="00421CD5">
        <w:tc>
          <w:tcPr>
            <w:tcW w:w="0" w:type="auto"/>
          </w:tcPr>
          <w:p w:rsidR="00F958E7" w:rsidRPr="00AA79AA" w:rsidRDefault="00EC63DD" w:rsidP="00FA40A4">
            <w:pPr>
              <w:rPr>
                <w:lang w:val="nl-NL"/>
              </w:rPr>
            </w:pPr>
            <w:r w:rsidRPr="00AA79AA">
              <w:rPr>
                <w:lang w:val="nl-NL"/>
              </w:rPr>
              <w:t>Rechtsstaat</w:t>
            </w:r>
          </w:p>
        </w:tc>
        <w:tc>
          <w:tcPr>
            <w:tcW w:w="0" w:type="auto"/>
          </w:tcPr>
          <w:p w:rsidR="00F958E7" w:rsidRPr="00AA79AA" w:rsidRDefault="00004540" w:rsidP="00FA40A4">
            <w:pPr>
              <w:rPr>
                <w:lang w:val="nl-NL"/>
              </w:rPr>
            </w:pPr>
            <w:r>
              <w:rPr>
                <w:lang w:val="nl-NL"/>
              </w:rPr>
              <w:t>0,51</w:t>
            </w:r>
          </w:p>
        </w:tc>
        <w:tc>
          <w:tcPr>
            <w:tcW w:w="0" w:type="auto"/>
          </w:tcPr>
          <w:p w:rsidR="00F958E7" w:rsidRPr="00AA79AA" w:rsidRDefault="00004540" w:rsidP="00FA40A4">
            <w:pPr>
              <w:rPr>
                <w:b/>
                <w:lang w:val="nl-NL"/>
              </w:rPr>
            </w:pPr>
            <w:r>
              <w:rPr>
                <w:b/>
                <w:lang w:val="nl-NL"/>
              </w:rPr>
              <w:t>0,6</w:t>
            </w:r>
            <w:r w:rsidR="00F958E7" w:rsidRPr="00AA79AA">
              <w:rPr>
                <w:b/>
                <w:lang w:val="nl-NL"/>
              </w:rPr>
              <w:t>9</w:t>
            </w:r>
            <w:r w:rsidR="00D07537">
              <w:rPr>
                <w:b/>
                <w:lang w:val="nl-NL"/>
              </w:rPr>
              <w:t>*</w:t>
            </w:r>
          </w:p>
        </w:tc>
        <w:tc>
          <w:tcPr>
            <w:tcW w:w="0" w:type="auto"/>
          </w:tcPr>
          <w:p w:rsidR="00F958E7" w:rsidRPr="00AA79AA" w:rsidRDefault="00004540" w:rsidP="00FA40A4">
            <w:pPr>
              <w:rPr>
                <w:lang w:val="nl-NL"/>
              </w:rPr>
            </w:pPr>
            <w:r>
              <w:rPr>
                <w:lang w:val="nl-NL"/>
              </w:rPr>
              <w:t>0,43</w:t>
            </w:r>
          </w:p>
        </w:tc>
        <w:tc>
          <w:tcPr>
            <w:tcW w:w="0" w:type="auto"/>
          </w:tcPr>
          <w:p w:rsidR="00F958E7" w:rsidRPr="00AA79AA" w:rsidRDefault="00004540" w:rsidP="00FA40A4">
            <w:pPr>
              <w:rPr>
                <w:lang w:val="nl-NL"/>
              </w:rPr>
            </w:pPr>
            <w:r>
              <w:rPr>
                <w:lang w:val="nl-NL"/>
              </w:rPr>
              <w:t>0,59</w:t>
            </w:r>
          </w:p>
        </w:tc>
      </w:tr>
      <w:tr w:rsidR="00F958E7" w:rsidRPr="00AA79AA" w:rsidTr="00421CD5">
        <w:tc>
          <w:tcPr>
            <w:tcW w:w="0" w:type="auto"/>
          </w:tcPr>
          <w:p w:rsidR="00F958E7" w:rsidRPr="00AA79AA" w:rsidRDefault="00EC63DD" w:rsidP="00FA40A4">
            <w:pPr>
              <w:rPr>
                <w:lang w:val="nl-NL"/>
              </w:rPr>
            </w:pPr>
            <w:r w:rsidRPr="00AA79AA">
              <w:rPr>
                <w:lang w:val="nl-NL"/>
              </w:rPr>
              <w:t>Verantwoordelijkheid</w:t>
            </w:r>
          </w:p>
        </w:tc>
        <w:tc>
          <w:tcPr>
            <w:tcW w:w="0" w:type="auto"/>
          </w:tcPr>
          <w:p w:rsidR="00F958E7" w:rsidRPr="00AA79AA" w:rsidRDefault="00004540" w:rsidP="00FA40A4">
            <w:pPr>
              <w:rPr>
                <w:lang w:val="nl-NL"/>
              </w:rPr>
            </w:pPr>
            <w:r>
              <w:rPr>
                <w:lang w:val="nl-NL"/>
              </w:rPr>
              <w:t>0,44</w:t>
            </w:r>
          </w:p>
        </w:tc>
        <w:tc>
          <w:tcPr>
            <w:tcW w:w="0" w:type="auto"/>
          </w:tcPr>
          <w:p w:rsidR="00F958E7" w:rsidRPr="00AA79AA" w:rsidRDefault="00004540" w:rsidP="00FA40A4">
            <w:pPr>
              <w:rPr>
                <w:b/>
                <w:lang w:val="nl-NL"/>
              </w:rPr>
            </w:pPr>
            <w:r>
              <w:rPr>
                <w:b/>
                <w:lang w:val="nl-NL"/>
              </w:rPr>
              <w:t>0,6</w:t>
            </w:r>
            <w:r w:rsidR="00F958E7" w:rsidRPr="00AA79AA">
              <w:rPr>
                <w:b/>
                <w:lang w:val="nl-NL"/>
              </w:rPr>
              <w:t>5</w:t>
            </w:r>
            <w:r w:rsidR="00D07537">
              <w:rPr>
                <w:b/>
                <w:lang w:val="nl-NL"/>
              </w:rPr>
              <w:t>*</w:t>
            </w:r>
          </w:p>
        </w:tc>
        <w:tc>
          <w:tcPr>
            <w:tcW w:w="0" w:type="auto"/>
          </w:tcPr>
          <w:p w:rsidR="00F958E7" w:rsidRPr="00AA79AA" w:rsidRDefault="00004540" w:rsidP="00FA40A4">
            <w:pPr>
              <w:rPr>
                <w:lang w:val="nl-NL"/>
              </w:rPr>
            </w:pPr>
            <w:r>
              <w:rPr>
                <w:lang w:val="nl-NL"/>
              </w:rPr>
              <w:t>0,4</w:t>
            </w:r>
            <w:r w:rsidR="00F958E7" w:rsidRPr="00AA79AA">
              <w:rPr>
                <w:lang w:val="nl-NL"/>
              </w:rPr>
              <w:t>7</w:t>
            </w:r>
          </w:p>
        </w:tc>
        <w:tc>
          <w:tcPr>
            <w:tcW w:w="0" w:type="auto"/>
          </w:tcPr>
          <w:p w:rsidR="00F958E7" w:rsidRPr="00AA79AA" w:rsidRDefault="00004540" w:rsidP="00FA40A4">
            <w:pPr>
              <w:rPr>
                <w:b/>
                <w:lang w:val="nl-NL"/>
              </w:rPr>
            </w:pPr>
            <w:r>
              <w:rPr>
                <w:b/>
                <w:lang w:val="nl-NL"/>
              </w:rPr>
              <w:t>0,68</w:t>
            </w:r>
            <w:r w:rsidR="00D07537">
              <w:rPr>
                <w:b/>
                <w:lang w:val="nl-NL"/>
              </w:rPr>
              <w:t>*</w:t>
            </w:r>
          </w:p>
        </w:tc>
      </w:tr>
      <w:tr w:rsidR="00F958E7" w:rsidRPr="00AA79AA" w:rsidTr="00421CD5">
        <w:tc>
          <w:tcPr>
            <w:tcW w:w="0" w:type="auto"/>
          </w:tcPr>
          <w:p w:rsidR="00F958E7" w:rsidRPr="00AA79AA" w:rsidRDefault="00396712" w:rsidP="00FA40A4">
            <w:pPr>
              <w:rPr>
                <w:lang w:val="nl-NL"/>
              </w:rPr>
            </w:pPr>
            <w:r w:rsidRPr="00AA79AA">
              <w:rPr>
                <w:lang w:val="nl-NL"/>
              </w:rPr>
              <w:t>Persoonlijke veiligheid</w:t>
            </w:r>
          </w:p>
        </w:tc>
        <w:tc>
          <w:tcPr>
            <w:tcW w:w="0" w:type="auto"/>
          </w:tcPr>
          <w:p w:rsidR="00F958E7" w:rsidRPr="00AA79AA" w:rsidRDefault="00004540" w:rsidP="00FA40A4">
            <w:pPr>
              <w:rPr>
                <w:lang w:val="nl-NL"/>
              </w:rPr>
            </w:pPr>
            <w:r>
              <w:rPr>
                <w:lang w:val="nl-NL"/>
              </w:rPr>
              <w:t>0,48</w:t>
            </w:r>
          </w:p>
        </w:tc>
        <w:tc>
          <w:tcPr>
            <w:tcW w:w="0" w:type="auto"/>
          </w:tcPr>
          <w:p w:rsidR="00F958E7" w:rsidRPr="00AA79AA" w:rsidRDefault="00004540" w:rsidP="00FA40A4">
            <w:pPr>
              <w:rPr>
                <w:b/>
                <w:lang w:val="nl-NL"/>
              </w:rPr>
            </w:pPr>
            <w:r>
              <w:rPr>
                <w:b/>
                <w:lang w:val="nl-NL"/>
              </w:rPr>
              <w:t>0,64</w:t>
            </w:r>
            <w:r w:rsidR="00D07537">
              <w:rPr>
                <w:b/>
                <w:lang w:val="nl-NL"/>
              </w:rPr>
              <w:t>*</w:t>
            </w:r>
          </w:p>
        </w:tc>
        <w:tc>
          <w:tcPr>
            <w:tcW w:w="0" w:type="auto"/>
          </w:tcPr>
          <w:p w:rsidR="00F958E7" w:rsidRPr="00AA79AA" w:rsidRDefault="00004540" w:rsidP="00FA40A4">
            <w:pPr>
              <w:rPr>
                <w:lang w:val="nl-NL"/>
              </w:rPr>
            </w:pPr>
            <w:r>
              <w:rPr>
                <w:lang w:val="nl-NL"/>
              </w:rPr>
              <w:t>0,42</w:t>
            </w:r>
          </w:p>
        </w:tc>
        <w:tc>
          <w:tcPr>
            <w:tcW w:w="0" w:type="auto"/>
          </w:tcPr>
          <w:p w:rsidR="00F958E7" w:rsidRPr="00AA79AA" w:rsidRDefault="00004540" w:rsidP="00FA40A4">
            <w:pPr>
              <w:rPr>
                <w:lang w:val="nl-NL"/>
              </w:rPr>
            </w:pPr>
            <w:r>
              <w:rPr>
                <w:lang w:val="nl-NL"/>
              </w:rPr>
              <w:t>0,46</w:t>
            </w:r>
          </w:p>
        </w:tc>
      </w:tr>
      <w:tr w:rsidR="00F958E7" w:rsidRPr="00AA79AA" w:rsidTr="00421CD5">
        <w:tc>
          <w:tcPr>
            <w:tcW w:w="0" w:type="auto"/>
          </w:tcPr>
          <w:p w:rsidR="00F958E7" w:rsidRPr="00AA79AA" w:rsidRDefault="00396712" w:rsidP="00FA40A4">
            <w:pPr>
              <w:rPr>
                <w:lang w:val="nl-NL"/>
              </w:rPr>
            </w:pPr>
            <w:r w:rsidRPr="00AA79AA">
              <w:rPr>
                <w:lang w:val="nl-NL"/>
              </w:rPr>
              <w:t>Nationale veiligheid</w:t>
            </w:r>
          </w:p>
        </w:tc>
        <w:tc>
          <w:tcPr>
            <w:tcW w:w="0" w:type="auto"/>
          </w:tcPr>
          <w:p w:rsidR="00F958E7" w:rsidRPr="00AA79AA" w:rsidRDefault="00004540" w:rsidP="00FA40A4">
            <w:pPr>
              <w:rPr>
                <w:lang w:val="nl-NL"/>
              </w:rPr>
            </w:pPr>
            <w:r>
              <w:rPr>
                <w:lang w:val="nl-NL"/>
              </w:rPr>
              <w:t>0,26</w:t>
            </w:r>
          </w:p>
        </w:tc>
        <w:tc>
          <w:tcPr>
            <w:tcW w:w="0" w:type="auto"/>
          </w:tcPr>
          <w:p w:rsidR="00F958E7" w:rsidRPr="00AA79AA" w:rsidRDefault="00004540" w:rsidP="00FA40A4">
            <w:pPr>
              <w:rPr>
                <w:lang w:val="nl-NL"/>
              </w:rPr>
            </w:pPr>
            <w:r>
              <w:rPr>
                <w:lang w:val="nl-NL"/>
              </w:rPr>
              <w:t>–0,04</w:t>
            </w:r>
          </w:p>
        </w:tc>
        <w:tc>
          <w:tcPr>
            <w:tcW w:w="0" w:type="auto"/>
          </w:tcPr>
          <w:p w:rsidR="00F958E7" w:rsidRPr="00AA79AA" w:rsidRDefault="00004540" w:rsidP="00FA40A4">
            <w:pPr>
              <w:rPr>
                <w:lang w:val="nl-NL"/>
              </w:rPr>
            </w:pPr>
            <w:r>
              <w:rPr>
                <w:lang w:val="nl-NL"/>
              </w:rPr>
              <w:t>0,47</w:t>
            </w:r>
          </w:p>
        </w:tc>
        <w:tc>
          <w:tcPr>
            <w:tcW w:w="0" w:type="auto"/>
          </w:tcPr>
          <w:p w:rsidR="00F958E7" w:rsidRPr="00AA79AA" w:rsidRDefault="00004540" w:rsidP="00FA40A4">
            <w:pPr>
              <w:rPr>
                <w:lang w:val="nl-NL"/>
              </w:rPr>
            </w:pPr>
            <w:r>
              <w:rPr>
                <w:lang w:val="nl-NL"/>
              </w:rPr>
              <w:t>0,15</w:t>
            </w:r>
          </w:p>
        </w:tc>
      </w:tr>
      <w:tr w:rsidR="00F958E7" w:rsidRPr="00AA79AA" w:rsidTr="00421CD5">
        <w:tc>
          <w:tcPr>
            <w:tcW w:w="0" w:type="auto"/>
          </w:tcPr>
          <w:p w:rsidR="00F958E7" w:rsidRPr="00AA79AA" w:rsidRDefault="007046D8" w:rsidP="00FA40A4">
            <w:pPr>
              <w:rPr>
                <w:lang w:val="nl-NL"/>
              </w:rPr>
            </w:pPr>
            <w:r w:rsidRPr="00AA79AA">
              <w:rPr>
                <w:lang w:val="nl-NL"/>
              </w:rPr>
              <w:t>Participatie</w:t>
            </w:r>
          </w:p>
        </w:tc>
        <w:tc>
          <w:tcPr>
            <w:tcW w:w="0" w:type="auto"/>
          </w:tcPr>
          <w:p w:rsidR="00F958E7" w:rsidRPr="00AA79AA" w:rsidRDefault="00F958E7" w:rsidP="00FA40A4">
            <w:pPr>
              <w:rPr>
                <w:lang w:val="nl-NL"/>
              </w:rPr>
            </w:pPr>
            <w:r w:rsidRPr="00AA79AA">
              <w:rPr>
                <w:lang w:val="nl-NL"/>
              </w:rPr>
              <w:t>0,</w:t>
            </w:r>
            <w:r w:rsidR="00004540">
              <w:rPr>
                <w:lang w:val="nl-NL"/>
              </w:rPr>
              <w:t>29</w:t>
            </w:r>
          </w:p>
        </w:tc>
        <w:tc>
          <w:tcPr>
            <w:tcW w:w="0" w:type="auto"/>
          </w:tcPr>
          <w:p w:rsidR="00F958E7" w:rsidRPr="00AA79AA" w:rsidRDefault="00004540" w:rsidP="00FA40A4">
            <w:pPr>
              <w:rPr>
                <w:lang w:val="nl-NL"/>
              </w:rPr>
            </w:pPr>
            <w:r>
              <w:rPr>
                <w:lang w:val="nl-NL"/>
              </w:rPr>
              <w:t>0,34</w:t>
            </w:r>
          </w:p>
        </w:tc>
        <w:tc>
          <w:tcPr>
            <w:tcW w:w="0" w:type="auto"/>
          </w:tcPr>
          <w:p w:rsidR="00F958E7" w:rsidRPr="00AA79AA" w:rsidRDefault="00004540" w:rsidP="00FA40A4">
            <w:pPr>
              <w:rPr>
                <w:lang w:val="nl-NL"/>
              </w:rPr>
            </w:pPr>
            <w:r>
              <w:rPr>
                <w:lang w:val="nl-NL"/>
              </w:rPr>
              <w:t>0,37</w:t>
            </w:r>
          </w:p>
        </w:tc>
        <w:tc>
          <w:tcPr>
            <w:tcW w:w="0" w:type="auto"/>
          </w:tcPr>
          <w:p w:rsidR="00F958E7" w:rsidRPr="00AA79AA" w:rsidRDefault="00004540" w:rsidP="00FA40A4">
            <w:pPr>
              <w:rPr>
                <w:lang w:val="nl-NL"/>
              </w:rPr>
            </w:pPr>
            <w:r>
              <w:rPr>
                <w:lang w:val="nl-NL"/>
              </w:rPr>
              <w:t>0,35</w:t>
            </w:r>
          </w:p>
        </w:tc>
      </w:tr>
      <w:tr w:rsidR="00F958E7" w:rsidRPr="00AA79AA" w:rsidTr="00421CD5">
        <w:tc>
          <w:tcPr>
            <w:tcW w:w="0" w:type="auto"/>
          </w:tcPr>
          <w:p w:rsidR="00F958E7" w:rsidRPr="00AA79AA" w:rsidRDefault="007046D8" w:rsidP="00FA40A4">
            <w:pPr>
              <w:rPr>
                <w:lang w:val="nl-NL"/>
              </w:rPr>
            </w:pPr>
            <w:r w:rsidRPr="00AA79AA">
              <w:rPr>
                <w:lang w:val="nl-NL"/>
              </w:rPr>
              <w:t>Rechten</w:t>
            </w:r>
          </w:p>
        </w:tc>
        <w:tc>
          <w:tcPr>
            <w:tcW w:w="0" w:type="auto"/>
          </w:tcPr>
          <w:p w:rsidR="00F958E7" w:rsidRPr="00AA79AA" w:rsidRDefault="00004540" w:rsidP="00FA40A4">
            <w:pPr>
              <w:rPr>
                <w:lang w:val="nl-NL"/>
              </w:rPr>
            </w:pPr>
            <w:r>
              <w:rPr>
                <w:lang w:val="nl-NL"/>
              </w:rPr>
              <w:t>0,41</w:t>
            </w:r>
          </w:p>
        </w:tc>
        <w:tc>
          <w:tcPr>
            <w:tcW w:w="0" w:type="auto"/>
          </w:tcPr>
          <w:p w:rsidR="00F958E7" w:rsidRPr="00AA79AA" w:rsidRDefault="00004540" w:rsidP="00FA40A4">
            <w:pPr>
              <w:rPr>
                <w:lang w:val="nl-NL"/>
              </w:rPr>
            </w:pPr>
            <w:r>
              <w:rPr>
                <w:lang w:val="nl-NL"/>
              </w:rPr>
              <w:t>0,34</w:t>
            </w:r>
          </w:p>
        </w:tc>
        <w:tc>
          <w:tcPr>
            <w:tcW w:w="0" w:type="auto"/>
          </w:tcPr>
          <w:p w:rsidR="00F958E7" w:rsidRPr="00AA79AA" w:rsidRDefault="00004540" w:rsidP="00FA40A4">
            <w:pPr>
              <w:rPr>
                <w:lang w:val="nl-NL"/>
              </w:rPr>
            </w:pPr>
            <w:r>
              <w:rPr>
                <w:lang w:val="nl-NL"/>
              </w:rPr>
              <w:t>0,34</w:t>
            </w:r>
          </w:p>
        </w:tc>
        <w:tc>
          <w:tcPr>
            <w:tcW w:w="0" w:type="auto"/>
          </w:tcPr>
          <w:p w:rsidR="00F958E7" w:rsidRPr="00AA79AA" w:rsidRDefault="00004540" w:rsidP="00FA40A4">
            <w:pPr>
              <w:rPr>
                <w:lang w:val="nl-NL"/>
              </w:rPr>
            </w:pPr>
            <w:r>
              <w:rPr>
                <w:lang w:val="nl-NL"/>
              </w:rPr>
              <w:t>0,33</w:t>
            </w:r>
          </w:p>
        </w:tc>
      </w:tr>
    </w:tbl>
    <w:p w:rsidR="003C6821" w:rsidRPr="00AA79AA" w:rsidRDefault="003C6821" w:rsidP="006B4B81">
      <w:pPr>
        <w:spacing w:line="360" w:lineRule="auto"/>
        <w:rPr>
          <w:lang w:val="nl-NL"/>
        </w:rPr>
      </w:pPr>
    </w:p>
    <w:p w:rsidR="00665D44" w:rsidRDefault="003C6821" w:rsidP="003C6821">
      <w:pPr>
        <w:spacing w:line="360" w:lineRule="auto"/>
        <w:rPr>
          <w:lang w:val="nl-NL"/>
        </w:rPr>
      </w:pPr>
      <w:r w:rsidRPr="00AA79AA">
        <w:rPr>
          <w:lang w:val="nl-NL"/>
        </w:rPr>
        <w:t>Uit deze correlatietabel is te zien dat er</w:t>
      </w:r>
      <w:r w:rsidR="00EB7D34">
        <w:rPr>
          <w:lang w:val="nl-NL"/>
        </w:rPr>
        <w:t xml:space="preserve"> een</w:t>
      </w:r>
      <w:r w:rsidRPr="00AA79AA">
        <w:rPr>
          <w:lang w:val="nl-NL"/>
        </w:rPr>
        <w:t xml:space="preserve"> s</w:t>
      </w:r>
      <w:r w:rsidR="00EB7D34">
        <w:rPr>
          <w:lang w:val="nl-NL"/>
        </w:rPr>
        <w:t>ignificante positieve relatie</w:t>
      </w:r>
      <w:r w:rsidRPr="00AA79AA">
        <w:rPr>
          <w:lang w:val="nl-NL"/>
        </w:rPr>
        <w:t xml:space="preserve"> is tussen rendement op tewerkgesteld kapitaal en de politieke ris</w:t>
      </w:r>
      <w:r w:rsidR="00004540">
        <w:rPr>
          <w:lang w:val="nl-NL"/>
        </w:rPr>
        <w:t>ico variabelen rechtsstaat (0,6</w:t>
      </w:r>
      <w:r w:rsidRPr="00AA79AA">
        <w:rPr>
          <w:lang w:val="nl-NL"/>
        </w:rPr>
        <w:t>9), verantwoordelijkheid</w:t>
      </w:r>
      <w:r w:rsidR="00004540">
        <w:rPr>
          <w:lang w:val="nl-NL"/>
        </w:rPr>
        <w:t xml:space="preserve"> (0,6</w:t>
      </w:r>
      <w:r w:rsidRPr="00AA79AA">
        <w:rPr>
          <w:lang w:val="nl-NL"/>
        </w:rPr>
        <w:t>5) e</w:t>
      </w:r>
      <w:r w:rsidR="00004540">
        <w:rPr>
          <w:lang w:val="nl-NL"/>
        </w:rPr>
        <w:t>n persoonlijke veiligheid (0,64</w:t>
      </w:r>
      <w:r w:rsidRPr="00AA79AA">
        <w:rPr>
          <w:lang w:val="nl-NL"/>
        </w:rPr>
        <w:t xml:space="preserve">). Verder is er nog </w:t>
      </w:r>
      <w:r w:rsidR="00EB7D34">
        <w:rPr>
          <w:lang w:val="nl-NL"/>
        </w:rPr>
        <w:t xml:space="preserve">een </w:t>
      </w:r>
      <w:r w:rsidRPr="00AA79AA">
        <w:rPr>
          <w:lang w:val="nl-NL"/>
        </w:rPr>
        <w:t>s</w:t>
      </w:r>
      <w:r w:rsidR="00EB7D34">
        <w:rPr>
          <w:lang w:val="nl-NL"/>
        </w:rPr>
        <w:t>ignificante positieve relatie</w:t>
      </w:r>
      <w:r w:rsidRPr="00AA79AA">
        <w:rPr>
          <w:lang w:val="nl-NL"/>
        </w:rPr>
        <w:t xml:space="preserve"> tussen de brutowinstmarg</w:t>
      </w:r>
      <w:r w:rsidR="00004540">
        <w:rPr>
          <w:lang w:val="nl-NL"/>
        </w:rPr>
        <w:t>e en verantwoordelijkheid (0,68</w:t>
      </w:r>
      <w:r w:rsidRPr="00AA79AA">
        <w:rPr>
          <w:lang w:val="nl-NL"/>
        </w:rPr>
        <w:t xml:space="preserve">). </w:t>
      </w:r>
      <w:r w:rsidR="00347541">
        <w:rPr>
          <w:lang w:val="nl-NL"/>
        </w:rPr>
        <w:t xml:space="preserve">Als de rechtsstaat stijgt, dan stijgt het rendement op tewerkgesteld kapitaal. Als verantwoordelijkheid stijgt, dan stijgt zowel het rendement op tewerkgesteld kapitaal als de brutowinstmarge. Tot slot als de persoonlijke veiligheid stijgt, dan stijgt </w:t>
      </w:r>
      <w:r w:rsidR="00FE057E">
        <w:rPr>
          <w:lang w:val="nl-NL"/>
        </w:rPr>
        <w:t xml:space="preserve">ook </w:t>
      </w:r>
      <w:r w:rsidR="00347541">
        <w:rPr>
          <w:lang w:val="nl-NL"/>
        </w:rPr>
        <w:t>het rendeme</w:t>
      </w:r>
      <w:r w:rsidR="00FE057E">
        <w:rPr>
          <w:lang w:val="nl-NL"/>
        </w:rPr>
        <w:t>nt op tewerkgesteld kapitaal</w:t>
      </w:r>
      <w:r w:rsidR="00347541">
        <w:rPr>
          <w:lang w:val="nl-NL"/>
        </w:rPr>
        <w:t xml:space="preserve">. </w:t>
      </w:r>
    </w:p>
    <w:p w:rsidR="002B21EB" w:rsidRDefault="002B21EB" w:rsidP="003C6821">
      <w:pPr>
        <w:spacing w:line="360" w:lineRule="auto"/>
        <w:rPr>
          <w:lang w:val="nl-NL"/>
        </w:rPr>
      </w:pPr>
    </w:p>
    <w:p w:rsidR="007249EE" w:rsidRDefault="00881F6D" w:rsidP="00B83D21">
      <w:pPr>
        <w:pStyle w:val="Heading2"/>
        <w:numPr>
          <w:ilvl w:val="0"/>
          <w:numId w:val="0"/>
        </w:numPr>
        <w:rPr>
          <w:lang w:val="nl-NL"/>
        </w:rPr>
      </w:pPr>
      <w:bookmarkStart w:id="116" w:name="_Toc394462830"/>
      <w:bookmarkStart w:id="117" w:name="_Toc396944219"/>
      <w:r w:rsidRPr="00BA4F85">
        <w:rPr>
          <w:lang w:val="nl-NL"/>
        </w:rPr>
        <w:t>4.3 Resultaten van de regressievergelijkingen</w:t>
      </w:r>
      <w:bookmarkEnd w:id="116"/>
      <w:bookmarkEnd w:id="117"/>
    </w:p>
    <w:p w:rsidR="007249EE" w:rsidRDefault="007249EE" w:rsidP="007249EE">
      <w:pPr>
        <w:spacing w:line="360" w:lineRule="auto"/>
        <w:rPr>
          <w:lang w:val="nl-NL"/>
        </w:rPr>
      </w:pPr>
      <w:r>
        <w:rPr>
          <w:lang w:val="nl-NL"/>
        </w:rPr>
        <w:t>De essentie van een regressie analyse is om een</w:t>
      </w:r>
      <w:r w:rsidR="00E6530A">
        <w:rPr>
          <w:lang w:val="nl-NL"/>
        </w:rPr>
        <w:t xml:space="preserve"> model samen te stellen met de beschikbare</w:t>
      </w:r>
      <w:r>
        <w:rPr>
          <w:lang w:val="nl-NL"/>
        </w:rPr>
        <w:t xml:space="preserve"> data en om deze te gebruiken voor het voorspellen van de afhankelijke variabele</w:t>
      </w:r>
      <w:r w:rsidR="00C16ED8">
        <w:rPr>
          <w:lang w:val="nl-NL"/>
        </w:rPr>
        <w:t xml:space="preserve"> (uitkomst variabele) met behulp van de onafhankelijke variabelen (voorspellende variabelen). </w:t>
      </w:r>
      <w:r>
        <w:rPr>
          <w:lang w:val="nl-NL"/>
        </w:rPr>
        <w:t xml:space="preserve">De regressievergelijkingen zijn gekozen op basis van </w:t>
      </w:r>
      <w:r w:rsidR="00DA603D">
        <w:rPr>
          <w:lang w:val="nl-NL"/>
        </w:rPr>
        <w:t xml:space="preserve">de R², de F-waarde en de significantie </w:t>
      </w:r>
      <w:r w:rsidR="008F5F4C">
        <w:rPr>
          <w:lang w:val="nl-NL"/>
        </w:rPr>
        <w:t xml:space="preserve">en bijdrage </w:t>
      </w:r>
      <w:r w:rsidR="00DA603D">
        <w:rPr>
          <w:lang w:val="nl-NL"/>
        </w:rPr>
        <w:t>van de variabelen in het model.</w:t>
      </w:r>
      <w:r w:rsidR="008F5F4C">
        <w:rPr>
          <w:lang w:val="nl-NL"/>
        </w:rPr>
        <w:t xml:space="preserve"> Verder is er nog gekeken naar de Durbin Watson waarde en de VIF waardes.</w:t>
      </w:r>
    </w:p>
    <w:p w:rsidR="00B83D21" w:rsidRDefault="00B83D21" w:rsidP="007249EE">
      <w:pPr>
        <w:spacing w:line="360" w:lineRule="auto"/>
        <w:rPr>
          <w:lang w:val="nl-NL"/>
        </w:rPr>
      </w:pPr>
    </w:p>
    <w:p w:rsidR="00D80E18" w:rsidRDefault="00D80E18" w:rsidP="007249EE">
      <w:pPr>
        <w:spacing w:line="360" w:lineRule="auto"/>
        <w:rPr>
          <w:lang w:val="nl-NL"/>
        </w:rPr>
      </w:pPr>
    </w:p>
    <w:p w:rsidR="00D80E18" w:rsidRDefault="00D80E18" w:rsidP="007249EE">
      <w:pPr>
        <w:spacing w:line="360" w:lineRule="auto"/>
        <w:rPr>
          <w:lang w:val="nl-NL"/>
        </w:rPr>
      </w:pPr>
    </w:p>
    <w:p w:rsidR="00D80E18" w:rsidRDefault="00D80E18" w:rsidP="007249EE">
      <w:pPr>
        <w:spacing w:line="360" w:lineRule="auto"/>
        <w:rPr>
          <w:lang w:val="nl-NL"/>
        </w:rPr>
      </w:pPr>
    </w:p>
    <w:p w:rsidR="00D80E18" w:rsidRDefault="00D80E18" w:rsidP="007249EE">
      <w:pPr>
        <w:spacing w:line="360" w:lineRule="auto"/>
        <w:rPr>
          <w:lang w:val="nl-NL"/>
        </w:rPr>
      </w:pPr>
    </w:p>
    <w:p w:rsidR="00D80E18" w:rsidRDefault="00D80E18" w:rsidP="007249EE">
      <w:pPr>
        <w:spacing w:line="360" w:lineRule="auto"/>
        <w:rPr>
          <w:lang w:val="nl-NL"/>
        </w:rPr>
      </w:pPr>
    </w:p>
    <w:p w:rsidR="00D80E18" w:rsidRDefault="00D80E18" w:rsidP="007249EE">
      <w:pPr>
        <w:spacing w:line="360" w:lineRule="auto"/>
        <w:rPr>
          <w:lang w:val="nl-NL"/>
        </w:rPr>
      </w:pPr>
    </w:p>
    <w:p w:rsidR="00D80E18" w:rsidRPr="007249EE" w:rsidRDefault="00D80E18" w:rsidP="007249EE">
      <w:pPr>
        <w:spacing w:line="360" w:lineRule="auto"/>
        <w:rPr>
          <w:lang w:val="nl-NL"/>
        </w:rPr>
      </w:pPr>
    </w:p>
    <w:p w:rsidR="00881F6D" w:rsidRPr="007F6C40" w:rsidRDefault="00881F6D" w:rsidP="007F6C40">
      <w:pPr>
        <w:pStyle w:val="Heading3"/>
        <w:numPr>
          <w:ilvl w:val="0"/>
          <w:numId w:val="0"/>
        </w:numPr>
        <w:rPr>
          <w:i/>
          <w:sz w:val="24"/>
          <w:szCs w:val="24"/>
          <w:lang w:val="nl-NL"/>
        </w:rPr>
      </w:pPr>
      <w:bookmarkStart w:id="118" w:name="_Toc394462831"/>
      <w:bookmarkStart w:id="119" w:name="_Toc396944220"/>
      <w:r w:rsidRPr="007F6C40">
        <w:rPr>
          <w:i/>
          <w:sz w:val="24"/>
          <w:szCs w:val="24"/>
          <w:lang w:val="nl-NL"/>
        </w:rPr>
        <w:lastRenderedPageBreak/>
        <w:t xml:space="preserve">4.3.1 </w:t>
      </w:r>
      <w:r w:rsidR="00C71210" w:rsidRPr="007F6C40">
        <w:rPr>
          <w:i/>
          <w:sz w:val="24"/>
          <w:szCs w:val="24"/>
          <w:lang w:val="nl-NL"/>
        </w:rPr>
        <w:t>Regressie op basis van de Wereld Bestuursindicatoren</w:t>
      </w:r>
      <w:bookmarkEnd w:id="118"/>
      <w:bookmarkEnd w:id="119"/>
    </w:p>
    <w:p w:rsidR="002B26E7" w:rsidRPr="00B71FAF" w:rsidRDefault="002B26E7" w:rsidP="00B71FAF">
      <w:pPr>
        <w:pStyle w:val="Heading4"/>
        <w:numPr>
          <w:ilvl w:val="0"/>
          <w:numId w:val="0"/>
        </w:numPr>
        <w:rPr>
          <w:sz w:val="22"/>
          <w:szCs w:val="22"/>
          <w:lang w:val="nl-NL"/>
        </w:rPr>
      </w:pPr>
      <w:bookmarkStart w:id="120" w:name="_Toc395572332"/>
      <w:bookmarkStart w:id="121" w:name="_Toc395572529"/>
      <w:bookmarkStart w:id="122" w:name="_Toc396944239"/>
      <w:r w:rsidRPr="00B71FAF">
        <w:rPr>
          <w:sz w:val="22"/>
          <w:szCs w:val="22"/>
          <w:lang w:val="nl-NL"/>
        </w:rPr>
        <w:t xml:space="preserve">Tabel </w:t>
      </w:r>
      <w:r w:rsidR="00CC25CE" w:rsidRPr="00B71FAF">
        <w:rPr>
          <w:sz w:val="22"/>
          <w:szCs w:val="22"/>
          <w:lang w:val="nl-NL"/>
        </w:rPr>
        <w:t>12</w:t>
      </w:r>
      <w:r w:rsidRPr="00B71FAF">
        <w:rPr>
          <w:sz w:val="22"/>
          <w:szCs w:val="22"/>
          <w:lang w:val="nl-NL"/>
        </w:rPr>
        <w:t>:</w:t>
      </w:r>
      <w:r w:rsidR="001C278E" w:rsidRPr="00B71FAF">
        <w:rPr>
          <w:sz w:val="22"/>
          <w:szCs w:val="22"/>
          <w:lang w:val="nl-NL"/>
        </w:rPr>
        <w:t xml:space="preserve"> </w:t>
      </w:r>
      <w:r w:rsidR="00E6530A" w:rsidRPr="00B71FAF">
        <w:rPr>
          <w:sz w:val="22"/>
          <w:szCs w:val="22"/>
          <w:lang w:val="nl-NL"/>
        </w:rPr>
        <w:t>Regressiemodel rentabiliteit eigen vermogen op basis van de W</w:t>
      </w:r>
      <w:r w:rsidR="00F123BE" w:rsidRPr="00B71FAF">
        <w:rPr>
          <w:sz w:val="22"/>
          <w:szCs w:val="22"/>
          <w:lang w:val="nl-NL"/>
        </w:rPr>
        <w:t>ereld Bestuursindicatoren</w:t>
      </w:r>
      <w:r w:rsidR="00E6530A" w:rsidRPr="00B71FAF">
        <w:rPr>
          <w:sz w:val="22"/>
          <w:szCs w:val="22"/>
          <w:lang w:val="nl-NL"/>
        </w:rPr>
        <w:t xml:space="preserve"> </w:t>
      </w:r>
      <w:r w:rsidR="00F123BE" w:rsidRPr="00B71FAF">
        <w:rPr>
          <w:sz w:val="22"/>
          <w:szCs w:val="22"/>
          <w:lang w:val="nl-NL"/>
        </w:rPr>
        <w:t>* p &lt; 0,05, ** p &lt; 0,01</w:t>
      </w:r>
      <w:bookmarkEnd w:id="120"/>
      <w:bookmarkEnd w:id="121"/>
      <w:bookmarkEnd w:id="122"/>
    </w:p>
    <w:tbl>
      <w:tblPr>
        <w:tblStyle w:val="TableGrid"/>
        <w:tblW w:w="0" w:type="auto"/>
        <w:tblLook w:val="01E0"/>
      </w:tblPr>
      <w:tblGrid>
        <w:gridCol w:w="1106"/>
        <w:gridCol w:w="2247"/>
        <w:gridCol w:w="1312"/>
        <w:gridCol w:w="673"/>
        <w:gridCol w:w="1288"/>
        <w:gridCol w:w="1202"/>
      </w:tblGrid>
      <w:tr w:rsidR="004F60F4" w:rsidTr="003416FE">
        <w:tc>
          <w:tcPr>
            <w:tcW w:w="0" w:type="auto"/>
            <w:gridSpan w:val="4"/>
          </w:tcPr>
          <w:p w:rsidR="004F60F4" w:rsidRDefault="004F60F4" w:rsidP="002153AD">
            <w:pPr>
              <w:spacing w:line="360" w:lineRule="auto"/>
              <w:rPr>
                <w:lang w:val="nl-NL"/>
              </w:rPr>
            </w:pPr>
            <w:r>
              <w:rPr>
                <w:lang w:val="nl-NL"/>
              </w:rPr>
              <w:t>Rentabiliteit eigen vermogen = b0 + b1X1 + b2X2 +b3X3</w:t>
            </w:r>
          </w:p>
        </w:tc>
        <w:tc>
          <w:tcPr>
            <w:tcW w:w="0" w:type="auto"/>
          </w:tcPr>
          <w:p w:rsidR="004F60F4" w:rsidRDefault="004F60F4" w:rsidP="002153AD">
            <w:pPr>
              <w:spacing w:line="360" w:lineRule="auto"/>
              <w:rPr>
                <w:lang w:val="nl-NL"/>
              </w:rPr>
            </w:pPr>
            <w:r>
              <w:rPr>
                <w:lang w:val="nl-NL"/>
              </w:rPr>
              <w:t>F = 21,28**</w:t>
            </w:r>
          </w:p>
        </w:tc>
        <w:tc>
          <w:tcPr>
            <w:tcW w:w="0" w:type="auto"/>
          </w:tcPr>
          <w:p w:rsidR="004F60F4" w:rsidRDefault="004F60F4" w:rsidP="002153AD">
            <w:pPr>
              <w:spacing w:line="360" w:lineRule="auto"/>
              <w:rPr>
                <w:lang w:val="nl-NL"/>
              </w:rPr>
            </w:pPr>
            <w:r>
              <w:rPr>
                <w:lang w:val="nl-NL"/>
              </w:rPr>
              <w:t>DW = 1,91</w:t>
            </w:r>
          </w:p>
        </w:tc>
      </w:tr>
      <w:tr w:rsidR="004F60F4" w:rsidTr="00D20F59">
        <w:tc>
          <w:tcPr>
            <w:tcW w:w="0" w:type="auto"/>
          </w:tcPr>
          <w:p w:rsidR="004F60F4" w:rsidRDefault="004F60F4" w:rsidP="002153AD">
            <w:pPr>
              <w:spacing w:line="360" w:lineRule="auto"/>
              <w:rPr>
                <w:lang w:val="nl-NL"/>
              </w:rPr>
            </w:pPr>
            <w:r>
              <w:rPr>
                <w:lang w:val="nl-NL"/>
              </w:rPr>
              <w:t xml:space="preserve">R² = 0,90 </w:t>
            </w:r>
          </w:p>
        </w:tc>
        <w:tc>
          <w:tcPr>
            <w:tcW w:w="0" w:type="auto"/>
          </w:tcPr>
          <w:p w:rsidR="004F60F4" w:rsidRDefault="004F60F4" w:rsidP="002153AD">
            <w:pPr>
              <w:spacing w:line="360" w:lineRule="auto"/>
              <w:rPr>
                <w:lang w:val="nl-NL"/>
              </w:rPr>
            </w:pPr>
            <w:r>
              <w:rPr>
                <w:lang w:val="nl-NL"/>
              </w:rPr>
              <w:t>Aangepaste R² = 0,86</w:t>
            </w:r>
          </w:p>
        </w:tc>
        <w:tc>
          <w:tcPr>
            <w:tcW w:w="0" w:type="auto"/>
          </w:tcPr>
          <w:p w:rsidR="004F60F4" w:rsidRDefault="004F60F4" w:rsidP="002153AD">
            <w:pPr>
              <w:spacing w:line="360" w:lineRule="auto"/>
              <w:rPr>
                <w:lang w:val="nl-NL"/>
              </w:rPr>
            </w:pPr>
            <w:r>
              <w:rPr>
                <w:lang w:val="nl-NL"/>
              </w:rPr>
              <w:t>b</w:t>
            </w:r>
          </w:p>
        </w:tc>
        <w:tc>
          <w:tcPr>
            <w:tcW w:w="0" w:type="auto"/>
          </w:tcPr>
          <w:p w:rsidR="004F60F4" w:rsidRDefault="004F60F4" w:rsidP="002153AD">
            <w:pPr>
              <w:spacing w:line="360" w:lineRule="auto"/>
              <w:rPr>
                <w:lang w:val="nl-NL"/>
              </w:rPr>
            </w:pPr>
            <w:r>
              <w:rPr>
                <w:lang w:val="nl-NL"/>
              </w:rPr>
              <w:t xml:space="preserve">SE b </w:t>
            </w:r>
          </w:p>
        </w:tc>
        <w:tc>
          <w:tcPr>
            <w:tcW w:w="0" w:type="auto"/>
          </w:tcPr>
          <w:p w:rsidR="004F60F4" w:rsidRDefault="004F60F4" w:rsidP="002153AD">
            <w:pPr>
              <w:spacing w:line="360" w:lineRule="auto"/>
              <w:rPr>
                <w:lang w:val="nl-NL"/>
              </w:rPr>
            </w:pPr>
            <w:r>
              <w:rPr>
                <w:lang w:val="nl-NL"/>
              </w:rPr>
              <w:t>t(7)</w:t>
            </w:r>
          </w:p>
        </w:tc>
        <w:tc>
          <w:tcPr>
            <w:tcW w:w="0" w:type="auto"/>
          </w:tcPr>
          <w:p w:rsidR="004F60F4" w:rsidRDefault="004F60F4" w:rsidP="002153AD">
            <w:pPr>
              <w:spacing w:line="360" w:lineRule="auto"/>
              <w:rPr>
                <w:lang w:val="nl-NL"/>
              </w:rPr>
            </w:pPr>
            <w:r>
              <w:rPr>
                <w:lang w:val="nl-NL"/>
              </w:rPr>
              <w:t>VIF</w:t>
            </w:r>
          </w:p>
        </w:tc>
      </w:tr>
      <w:tr w:rsidR="004F60F4" w:rsidTr="00D20F59">
        <w:tc>
          <w:tcPr>
            <w:tcW w:w="0" w:type="auto"/>
            <w:gridSpan w:val="2"/>
          </w:tcPr>
          <w:p w:rsidR="004F60F4" w:rsidRDefault="004F60F4" w:rsidP="002153AD">
            <w:pPr>
              <w:spacing w:line="360" w:lineRule="auto"/>
              <w:rPr>
                <w:lang w:val="nl-NL"/>
              </w:rPr>
            </w:pPr>
            <w:r>
              <w:rPr>
                <w:lang w:val="nl-NL"/>
              </w:rPr>
              <w:t>Constante</w:t>
            </w:r>
          </w:p>
        </w:tc>
        <w:tc>
          <w:tcPr>
            <w:tcW w:w="0" w:type="auto"/>
          </w:tcPr>
          <w:p w:rsidR="004F60F4" w:rsidRDefault="004F60F4" w:rsidP="002153AD">
            <w:pPr>
              <w:spacing w:line="360" w:lineRule="auto"/>
              <w:rPr>
                <w:lang w:val="nl-NL"/>
              </w:rPr>
            </w:pPr>
            <w:r>
              <w:rPr>
                <w:lang w:val="nl-NL"/>
              </w:rPr>
              <w:t>12,64 (b0)</w:t>
            </w:r>
          </w:p>
        </w:tc>
        <w:tc>
          <w:tcPr>
            <w:tcW w:w="0" w:type="auto"/>
          </w:tcPr>
          <w:p w:rsidR="004F60F4" w:rsidRDefault="004F60F4" w:rsidP="002153AD">
            <w:pPr>
              <w:spacing w:line="360" w:lineRule="auto"/>
              <w:rPr>
                <w:lang w:val="nl-NL"/>
              </w:rPr>
            </w:pPr>
            <w:r>
              <w:rPr>
                <w:lang w:val="nl-NL"/>
              </w:rPr>
              <w:t>2,93</w:t>
            </w:r>
          </w:p>
        </w:tc>
        <w:tc>
          <w:tcPr>
            <w:tcW w:w="0" w:type="auto"/>
          </w:tcPr>
          <w:p w:rsidR="004F60F4" w:rsidRDefault="004F60F4" w:rsidP="002153AD">
            <w:pPr>
              <w:spacing w:line="360" w:lineRule="auto"/>
              <w:rPr>
                <w:lang w:val="nl-NL"/>
              </w:rPr>
            </w:pPr>
            <w:r>
              <w:rPr>
                <w:lang w:val="nl-NL"/>
              </w:rPr>
              <w:t>4,31**</w:t>
            </w:r>
          </w:p>
        </w:tc>
        <w:tc>
          <w:tcPr>
            <w:tcW w:w="0" w:type="auto"/>
          </w:tcPr>
          <w:p w:rsidR="004F60F4" w:rsidRDefault="004F60F4" w:rsidP="002153AD">
            <w:pPr>
              <w:spacing w:line="360" w:lineRule="auto"/>
              <w:rPr>
                <w:lang w:val="nl-NL"/>
              </w:rPr>
            </w:pPr>
          </w:p>
        </w:tc>
      </w:tr>
      <w:tr w:rsidR="004F60F4" w:rsidTr="00D20F59">
        <w:tc>
          <w:tcPr>
            <w:tcW w:w="0" w:type="auto"/>
            <w:gridSpan w:val="2"/>
          </w:tcPr>
          <w:p w:rsidR="004F60F4" w:rsidRDefault="004F60F4" w:rsidP="002153AD">
            <w:pPr>
              <w:spacing w:line="360" w:lineRule="auto"/>
              <w:rPr>
                <w:lang w:val="nl-NL"/>
              </w:rPr>
            </w:pPr>
            <w:r>
              <w:rPr>
                <w:lang w:val="nl-NL"/>
              </w:rPr>
              <w:t>X1: Controle van corruptie</w:t>
            </w:r>
          </w:p>
        </w:tc>
        <w:tc>
          <w:tcPr>
            <w:tcW w:w="0" w:type="auto"/>
          </w:tcPr>
          <w:p w:rsidR="004F60F4" w:rsidRDefault="004F60F4" w:rsidP="002153AD">
            <w:pPr>
              <w:spacing w:line="360" w:lineRule="auto"/>
              <w:rPr>
                <w:lang w:val="nl-NL"/>
              </w:rPr>
            </w:pPr>
            <w:r>
              <w:rPr>
                <w:lang w:val="nl-NL"/>
              </w:rPr>
              <w:t>–21,00 (b1)</w:t>
            </w:r>
          </w:p>
        </w:tc>
        <w:tc>
          <w:tcPr>
            <w:tcW w:w="0" w:type="auto"/>
          </w:tcPr>
          <w:p w:rsidR="004F60F4" w:rsidRDefault="004F60F4" w:rsidP="002153AD">
            <w:pPr>
              <w:spacing w:line="360" w:lineRule="auto"/>
              <w:rPr>
                <w:lang w:val="nl-NL"/>
              </w:rPr>
            </w:pPr>
            <w:r>
              <w:rPr>
                <w:lang w:val="nl-NL"/>
              </w:rPr>
              <w:t>4,43</w:t>
            </w:r>
          </w:p>
        </w:tc>
        <w:tc>
          <w:tcPr>
            <w:tcW w:w="0" w:type="auto"/>
          </w:tcPr>
          <w:p w:rsidR="004F60F4" w:rsidRDefault="004F60F4" w:rsidP="002153AD">
            <w:pPr>
              <w:spacing w:line="360" w:lineRule="auto"/>
              <w:rPr>
                <w:lang w:val="nl-NL"/>
              </w:rPr>
            </w:pPr>
            <w:r>
              <w:rPr>
                <w:lang w:val="nl-NL"/>
              </w:rPr>
              <w:t>–4,74**</w:t>
            </w:r>
          </w:p>
        </w:tc>
        <w:tc>
          <w:tcPr>
            <w:tcW w:w="0" w:type="auto"/>
          </w:tcPr>
          <w:p w:rsidR="004F60F4" w:rsidRDefault="004F60F4" w:rsidP="002153AD">
            <w:pPr>
              <w:spacing w:line="360" w:lineRule="auto"/>
              <w:rPr>
                <w:lang w:val="nl-NL"/>
              </w:rPr>
            </w:pPr>
            <w:r>
              <w:rPr>
                <w:lang w:val="nl-NL"/>
              </w:rPr>
              <w:t>1,37</w:t>
            </w:r>
          </w:p>
        </w:tc>
      </w:tr>
      <w:tr w:rsidR="004F60F4" w:rsidTr="00D20F59">
        <w:tc>
          <w:tcPr>
            <w:tcW w:w="0" w:type="auto"/>
            <w:gridSpan w:val="2"/>
          </w:tcPr>
          <w:p w:rsidR="004F60F4" w:rsidRDefault="004F60F4" w:rsidP="002153AD">
            <w:pPr>
              <w:spacing w:line="360" w:lineRule="auto"/>
              <w:rPr>
                <w:lang w:val="nl-NL"/>
              </w:rPr>
            </w:pPr>
            <w:r>
              <w:rPr>
                <w:lang w:val="nl-NL"/>
              </w:rPr>
              <w:t>X2: Politieke stabiliteit</w:t>
            </w:r>
          </w:p>
        </w:tc>
        <w:tc>
          <w:tcPr>
            <w:tcW w:w="0" w:type="auto"/>
          </w:tcPr>
          <w:p w:rsidR="004F60F4" w:rsidRDefault="004F60F4" w:rsidP="002153AD">
            <w:pPr>
              <w:spacing w:line="360" w:lineRule="auto"/>
              <w:rPr>
                <w:lang w:val="nl-NL"/>
              </w:rPr>
            </w:pPr>
            <w:r>
              <w:rPr>
                <w:lang w:val="nl-NL"/>
              </w:rPr>
              <w:t>8,00 (b2)</w:t>
            </w:r>
          </w:p>
        </w:tc>
        <w:tc>
          <w:tcPr>
            <w:tcW w:w="0" w:type="auto"/>
          </w:tcPr>
          <w:p w:rsidR="004F60F4" w:rsidRDefault="004F60F4" w:rsidP="002153AD">
            <w:pPr>
              <w:spacing w:line="360" w:lineRule="auto"/>
              <w:rPr>
                <w:lang w:val="nl-NL"/>
              </w:rPr>
            </w:pPr>
            <w:r>
              <w:rPr>
                <w:lang w:val="nl-NL"/>
              </w:rPr>
              <w:t>1,51</w:t>
            </w:r>
          </w:p>
        </w:tc>
        <w:tc>
          <w:tcPr>
            <w:tcW w:w="0" w:type="auto"/>
          </w:tcPr>
          <w:p w:rsidR="004F60F4" w:rsidRDefault="004F60F4" w:rsidP="002153AD">
            <w:pPr>
              <w:spacing w:line="360" w:lineRule="auto"/>
              <w:rPr>
                <w:lang w:val="nl-NL"/>
              </w:rPr>
            </w:pPr>
            <w:r>
              <w:rPr>
                <w:lang w:val="nl-NL"/>
              </w:rPr>
              <w:t>5,31**</w:t>
            </w:r>
          </w:p>
        </w:tc>
        <w:tc>
          <w:tcPr>
            <w:tcW w:w="0" w:type="auto"/>
          </w:tcPr>
          <w:p w:rsidR="004F60F4" w:rsidRDefault="004F60F4" w:rsidP="002153AD">
            <w:pPr>
              <w:spacing w:line="360" w:lineRule="auto"/>
              <w:rPr>
                <w:lang w:val="nl-NL"/>
              </w:rPr>
            </w:pPr>
            <w:r>
              <w:rPr>
                <w:lang w:val="nl-NL"/>
              </w:rPr>
              <w:t>1,21</w:t>
            </w:r>
          </w:p>
        </w:tc>
      </w:tr>
      <w:tr w:rsidR="004F60F4" w:rsidTr="00D20F59">
        <w:tc>
          <w:tcPr>
            <w:tcW w:w="0" w:type="auto"/>
            <w:gridSpan w:val="2"/>
          </w:tcPr>
          <w:p w:rsidR="004F60F4" w:rsidRDefault="004F60F4" w:rsidP="002153AD">
            <w:pPr>
              <w:spacing w:line="360" w:lineRule="auto"/>
              <w:rPr>
                <w:lang w:val="nl-NL"/>
              </w:rPr>
            </w:pPr>
            <w:r>
              <w:rPr>
                <w:lang w:val="nl-NL"/>
              </w:rPr>
              <w:t>X3: Kwaliteit van de regelgeving</w:t>
            </w:r>
          </w:p>
        </w:tc>
        <w:tc>
          <w:tcPr>
            <w:tcW w:w="0" w:type="auto"/>
          </w:tcPr>
          <w:p w:rsidR="004F60F4" w:rsidRDefault="004F60F4" w:rsidP="002153AD">
            <w:pPr>
              <w:spacing w:line="360" w:lineRule="auto"/>
              <w:rPr>
                <w:lang w:val="nl-NL"/>
              </w:rPr>
            </w:pPr>
            <w:r>
              <w:rPr>
                <w:lang w:val="nl-NL"/>
              </w:rPr>
              <w:t>8,36 (b3)</w:t>
            </w:r>
          </w:p>
        </w:tc>
        <w:tc>
          <w:tcPr>
            <w:tcW w:w="0" w:type="auto"/>
          </w:tcPr>
          <w:p w:rsidR="004F60F4" w:rsidRDefault="004F60F4" w:rsidP="002153AD">
            <w:pPr>
              <w:spacing w:line="360" w:lineRule="auto"/>
              <w:rPr>
                <w:lang w:val="nl-NL"/>
              </w:rPr>
            </w:pPr>
            <w:r>
              <w:rPr>
                <w:lang w:val="nl-NL"/>
              </w:rPr>
              <w:t>3,40</w:t>
            </w:r>
          </w:p>
        </w:tc>
        <w:tc>
          <w:tcPr>
            <w:tcW w:w="0" w:type="auto"/>
          </w:tcPr>
          <w:p w:rsidR="004F60F4" w:rsidRDefault="004F60F4" w:rsidP="002153AD">
            <w:pPr>
              <w:spacing w:line="360" w:lineRule="auto"/>
              <w:rPr>
                <w:lang w:val="nl-NL"/>
              </w:rPr>
            </w:pPr>
            <w:r>
              <w:rPr>
                <w:lang w:val="nl-NL"/>
              </w:rPr>
              <w:t>2,46*</w:t>
            </w:r>
          </w:p>
        </w:tc>
        <w:tc>
          <w:tcPr>
            <w:tcW w:w="0" w:type="auto"/>
          </w:tcPr>
          <w:p w:rsidR="004F60F4" w:rsidRDefault="004F60F4" w:rsidP="002153AD">
            <w:pPr>
              <w:spacing w:line="360" w:lineRule="auto"/>
              <w:rPr>
                <w:lang w:val="nl-NL"/>
              </w:rPr>
            </w:pPr>
            <w:r>
              <w:rPr>
                <w:lang w:val="nl-NL"/>
              </w:rPr>
              <w:t>1,22</w:t>
            </w:r>
          </w:p>
        </w:tc>
      </w:tr>
    </w:tbl>
    <w:p w:rsidR="004F60F4" w:rsidRDefault="004F60F4" w:rsidP="003C6821">
      <w:pPr>
        <w:spacing w:line="360" w:lineRule="auto"/>
        <w:rPr>
          <w:lang w:val="nl-NL"/>
        </w:rPr>
      </w:pPr>
    </w:p>
    <w:p w:rsidR="00F84AFE" w:rsidRDefault="00CA0D42" w:rsidP="003C6821">
      <w:pPr>
        <w:spacing w:line="360" w:lineRule="auto"/>
        <w:rPr>
          <w:lang w:val="nl-NL"/>
        </w:rPr>
      </w:pPr>
      <w:r>
        <w:rPr>
          <w:lang w:val="nl-NL"/>
        </w:rPr>
        <w:t>Rentab</w:t>
      </w:r>
      <w:r w:rsidR="005579AA">
        <w:rPr>
          <w:lang w:val="nl-NL"/>
        </w:rPr>
        <w:t>iliteit eigen vermogen = 12,64 +</w:t>
      </w:r>
      <w:r>
        <w:rPr>
          <w:lang w:val="nl-NL"/>
        </w:rPr>
        <w:t xml:space="preserve"> (</w:t>
      </w:r>
      <w:r w:rsidR="005579AA">
        <w:rPr>
          <w:lang w:val="nl-NL"/>
        </w:rPr>
        <w:t>–2</w:t>
      </w:r>
      <w:r>
        <w:rPr>
          <w:lang w:val="nl-NL"/>
        </w:rPr>
        <w:t>1</w:t>
      </w:r>
      <w:r w:rsidR="00A54D93">
        <w:rPr>
          <w:lang w:val="nl-NL"/>
        </w:rPr>
        <w:t>,00</w:t>
      </w:r>
      <w:r>
        <w:rPr>
          <w:lang w:val="nl-NL"/>
        </w:rPr>
        <w:t xml:space="preserve"> x controle van corruptie) + (8</w:t>
      </w:r>
      <w:r w:rsidR="00A54D93">
        <w:rPr>
          <w:lang w:val="nl-NL"/>
        </w:rPr>
        <w:t>,00</w:t>
      </w:r>
      <w:r>
        <w:rPr>
          <w:lang w:val="nl-NL"/>
        </w:rPr>
        <w:t xml:space="preserve"> x politieke stabiliteit</w:t>
      </w:r>
      <w:r w:rsidR="00F84AFE">
        <w:rPr>
          <w:lang w:val="nl-NL"/>
        </w:rPr>
        <w:t xml:space="preserve"> en afwezigheid van geweld/terrorisme</w:t>
      </w:r>
      <w:r>
        <w:rPr>
          <w:lang w:val="nl-NL"/>
        </w:rPr>
        <w:t xml:space="preserve">) + (8,36 x de kwaliteit van de regelgeving). </w:t>
      </w:r>
    </w:p>
    <w:p w:rsidR="000D0DE8" w:rsidRDefault="00FE26FB" w:rsidP="003C6821">
      <w:pPr>
        <w:spacing w:line="360" w:lineRule="auto"/>
        <w:rPr>
          <w:lang w:val="nl-NL"/>
        </w:rPr>
      </w:pPr>
      <w:r>
        <w:rPr>
          <w:lang w:val="nl-NL"/>
        </w:rPr>
        <w:t>De R² van het model is 0,90, dit betekent dat 90% van de variantie in de uitkoms</w:t>
      </w:r>
      <w:r w:rsidR="004D1C70">
        <w:rPr>
          <w:lang w:val="nl-NL"/>
        </w:rPr>
        <w:t>t uitgelegd kan worden door de</w:t>
      </w:r>
      <w:r>
        <w:rPr>
          <w:lang w:val="nl-NL"/>
        </w:rPr>
        <w:t xml:space="preserve"> drie voorspellende variabelen. De aangepaste R² is 0,</w:t>
      </w:r>
      <w:r w:rsidR="00FA44B6">
        <w:rPr>
          <w:lang w:val="nl-NL"/>
        </w:rPr>
        <w:t>86. Dit is een verschil van 4%</w:t>
      </w:r>
      <w:r w:rsidR="0069520D">
        <w:rPr>
          <w:lang w:val="nl-NL"/>
        </w:rPr>
        <w:t>, dit houdt in dat een model dat gebaseerd is op de popula</w:t>
      </w:r>
      <w:r w:rsidR="00BC3F45">
        <w:rPr>
          <w:lang w:val="nl-NL"/>
        </w:rPr>
        <w:t>tie, in plaats van op een steekproef</w:t>
      </w:r>
      <w:r w:rsidR="0069520D">
        <w:rPr>
          <w:lang w:val="nl-NL"/>
        </w:rPr>
        <w:t>, ongeveer 4% minder variantie in de uitkomst verklaart.</w:t>
      </w:r>
      <w:r w:rsidR="00027448">
        <w:rPr>
          <w:lang w:val="nl-NL"/>
        </w:rPr>
        <w:t xml:space="preserve"> </w:t>
      </w:r>
      <w:r w:rsidR="0083109E">
        <w:rPr>
          <w:lang w:val="nl-NL"/>
        </w:rPr>
        <w:t xml:space="preserve">De </w:t>
      </w:r>
      <w:r w:rsidR="004F582F">
        <w:rPr>
          <w:lang w:val="nl-NL"/>
        </w:rPr>
        <w:t>waarde van F voor</w:t>
      </w:r>
      <w:r w:rsidR="0083109E">
        <w:rPr>
          <w:lang w:val="nl-NL"/>
        </w:rPr>
        <w:t xml:space="preserve"> dit model is 21,28, deze is erg significant (p &lt; 0,01). </w:t>
      </w:r>
      <w:r w:rsidR="00894A0E">
        <w:rPr>
          <w:lang w:val="nl-NL"/>
        </w:rPr>
        <w:t xml:space="preserve">Dit betekent in het kort dat het regressiemodel de uitkomst behoorlijk significant voorspelt. </w:t>
      </w:r>
      <w:r w:rsidR="00027448">
        <w:rPr>
          <w:lang w:val="nl-NL"/>
        </w:rPr>
        <w:t xml:space="preserve">De waarde van de </w:t>
      </w:r>
      <w:r w:rsidR="003E666E">
        <w:rPr>
          <w:lang w:val="nl-NL"/>
        </w:rPr>
        <w:t xml:space="preserve">Durbin Watson </w:t>
      </w:r>
      <w:r w:rsidR="00027448">
        <w:rPr>
          <w:lang w:val="nl-NL"/>
        </w:rPr>
        <w:t>test is</w:t>
      </w:r>
      <w:r w:rsidR="003E666E">
        <w:rPr>
          <w:lang w:val="nl-NL"/>
        </w:rPr>
        <w:t xml:space="preserve"> 1,91, dit ligt dicht bij 2 dus de errors in </w:t>
      </w:r>
      <w:r w:rsidR="00027448">
        <w:rPr>
          <w:lang w:val="nl-NL"/>
        </w:rPr>
        <w:t>de regressie zijn onafhankelijk en de gemiddelde VIF is</w:t>
      </w:r>
      <w:r w:rsidR="00FA44B6">
        <w:rPr>
          <w:lang w:val="nl-NL"/>
        </w:rPr>
        <w:t xml:space="preserve"> 1,27</w:t>
      </w:r>
      <w:r w:rsidR="00027448">
        <w:rPr>
          <w:lang w:val="nl-NL"/>
        </w:rPr>
        <w:t xml:space="preserve"> (1,37 + 1,21 + 1,22 / 3)</w:t>
      </w:r>
      <w:r w:rsidR="003E666E">
        <w:rPr>
          <w:lang w:val="nl-NL"/>
        </w:rPr>
        <w:t>, dit ligt dicht bij 1 dus collineariteit is geen probleem voor dit model.</w:t>
      </w:r>
      <w:r w:rsidR="00BC3F45">
        <w:rPr>
          <w:lang w:val="nl-NL"/>
        </w:rPr>
        <w:t xml:space="preserve"> Tot slot h</w:t>
      </w:r>
      <w:r w:rsidR="000D0DE8">
        <w:rPr>
          <w:lang w:val="nl-NL"/>
        </w:rPr>
        <w:t xml:space="preserve">oe groter de </w:t>
      </w:r>
      <w:r w:rsidR="00B43C32">
        <w:rPr>
          <w:lang w:val="nl-NL"/>
        </w:rPr>
        <w:t xml:space="preserve">absolute </w:t>
      </w:r>
      <w:r w:rsidR="004F60F4">
        <w:rPr>
          <w:lang w:val="nl-NL"/>
        </w:rPr>
        <w:t xml:space="preserve">t-waarde </w:t>
      </w:r>
      <w:r w:rsidR="000D0DE8">
        <w:rPr>
          <w:lang w:val="nl-NL"/>
        </w:rPr>
        <w:t xml:space="preserve">van een variabele is, hoe belangrijker een variabele is in een model. Zo is politieke stabiliteit </w:t>
      </w:r>
      <w:r w:rsidR="00E46B41">
        <w:rPr>
          <w:lang w:val="nl-NL"/>
        </w:rPr>
        <w:t xml:space="preserve">en afwezigheid van geweld/terrorisme </w:t>
      </w:r>
      <w:r w:rsidR="000D0DE8">
        <w:rPr>
          <w:lang w:val="nl-NL"/>
        </w:rPr>
        <w:t xml:space="preserve">belangrijker dan controle van corruptie die op zijn beurt weer belangrijker is dan kwaliteit van de regelgeving. Hieronder volgt een </w:t>
      </w:r>
      <w:r w:rsidR="00C557BA">
        <w:rPr>
          <w:lang w:val="nl-NL"/>
        </w:rPr>
        <w:t>interpretatie van de variabelen:</w:t>
      </w:r>
    </w:p>
    <w:p w:rsidR="005322AA" w:rsidRDefault="004816F3" w:rsidP="00F84AFE">
      <w:pPr>
        <w:numPr>
          <w:ilvl w:val="0"/>
          <w:numId w:val="20"/>
        </w:numPr>
        <w:spacing w:line="360" w:lineRule="auto"/>
        <w:rPr>
          <w:lang w:val="nl-NL"/>
        </w:rPr>
      </w:pPr>
      <w:r>
        <w:rPr>
          <w:lang w:val="nl-NL"/>
        </w:rPr>
        <w:t>Controle van corruptie (b</w:t>
      </w:r>
      <w:r w:rsidR="00D46A89">
        <w:rPr>
          <w:lang w:val="nl-NL"/>
        </w:rPr>
        <w:t>1</w:t>
      </w:r>
      <w:r>
        <w:rPr>
          <w:lang w:val="nl-NL"/>
        </w:rPr>
        <w:t xml:space="preserve"> =</w:t>
      </w:r>
      <w:r w:rsidR="005579AA">
        <w:rPr>
          <w:lang w:val="nl-NL"/>
        </w:rPr>
        <w:t xml:space="preserve"> –</w:t>
      </w:r>
      <w:r>
        <w:rPr>
          <w:lang w:val="nl-NL"/>
        </w:rPr>
        <w:t>21,00</w:t>
      </w:r>
      <w:r w:rsidR="003E19A3">
        <w:rPr>
          <w:lang w:val="nl-NL"/>
        </w:rPr>
        <w:t>): De b</w:t>
      </w:r>
      <w:r w:rsidR="00D46A89">
        <w:rPr>
          <w:lang w:val="nl-NL"/>
        </w:rPr>
        <w:t>1</w:t>
      </w:r>
      <w:r w:rsidR="003E19A3">
        <w:rPr>
          <w:lang w:val="nl-NL"/>
        </w:rPr>
        <w:t>-</w:t>
      </w:r>
      <w:r>
        <w:rPr>
          <w:lang w:val="nl-NL"/>
        </w:rPr>
        <w:t xml:space="preserve">waarde wijst aan </w:t>
      </w:r>
      <w:r w:rsidR="0009359E">
        <w:rPr>
          <w:lang w:val="nl-NL"/>
        </w:rPr>
        <w:t>als controle van corruptie met één</w:t>
      </w:r>
      <w:r>
        <w:rPr>
          <w:lang w:val="nl-NL"/>
        </w:rPr>
        <w:t xml:space="preserve"> </w:t>
      </w:r>
      <w:r w:rsidR="00AD50C8">
        <w:rPr>
          <w:lang w:val="nl-NL"/>
        </w:rPr>
        <w:t xml:space="preserve">eenheid </w:t>
      </w:r>
      <w:r>
        <w:rPr>
          <w:lang w:val="nl-NL"/>
        </w:rPr>
        <w:t xml:space="preserve">stijgt, </w:t>
      </w:r>
      <w:r w:rsidR="00DC65DD">
        <w:rPr>
          <w:lang w:val="nl-NL"/>
        </w:rPr>
        <w:t xml:space="preserve">dan daalt </w:t>
      </w:r>
      <w:r>
        <w:rPr>
          <w:lang w:val="nl-NL"/>
        </w:rPr>
        <w:t xml:space="preserve">rentabiliteit eigen vermogen met </w:t>
      </w:r>
      <w:r w:rsidR="00DC65DD">
        <w:rPr>
          <w:lang w:val="nl-NL"/>
        </w:rPr>
        <w:t>21%</w:t>
      </w:r>
      <w:r>
        <w:rPr>
          <w:lang w:val="nl-NL"/>
        </w:rPr>
        <w:t>.</w:t>
      </w:r>
      <w:r w:rsidR="004F60F4">
        <w:rPr>
          <w:lang w:val="nl-NL"/>
        </w:rPr>
        <w:t xml:space="preserve"> </w:t>
      </w:r>
      <w:r w:rsidR="003E19A3">
        <w:rPr>
          <w:lang w:val="nl-NL"/>
        </w:rPr>
        <w:t>Dit geld</w:t>
      </w:r>
      <w:r w:rsidR="00516770">
        <w:rPr>
          <w:lang w:val="nl-NL"/>
        </w:rPr>
        <w:t>t</w:t>
      </w:r>
      <w:r w:rsidR="003E19A3">
        <w:rPr>
          <w:lang w:val="nl-NL"/>
        </w:rPr>
        <w:t xml:space="preserve"> alleen als politieke stabiliteit </w:t>
      </w:r>
      <w:r w:rsidR="00DC1FE3">
        <w:rPr>
          <w:lang w:val="nl-NL"/>
        </w:rPr>
        <w:t xml:space="preserve">en afwezigheid van geweld/terrorisme </w:t>
      </w:r>
      <w:r w:rsidR="003E19A3">
        <w:rPr>
          <w:lang w:val="nl-NL"/>
        </w:rPr>
        <w:t>en kwaliteit van de regelgeving constant blijven.</w:t>
      </w:r>
    </w:p>
    <w:p w:rsidR="00FE26FB" w:rsidRDefault="004816F3" w:rsidP="00F84AFE">
      <w:pPr>
        <w:numPr>
          <w:ilvl w:val="0"/>
          <w:numId w:val="20"/>
        </w:numPr>
        <w:spacing w:line="360" w:lineRule="auto"/>
        <w:rPr>
          <w:lang w:val="nl-NL"/>
        </w:rPr>
      </w:pPr>
      <w:r>
        <w:rPr>
          <w:lang w:val="nl-NL"/>
        </w:rPr>
        <w:t xml:space="preserve">Politieke stabiliteit </w:t>
      </w:r>
      <w:r w:rsidR="00DC1FE3">
        <w:rPr>
          <w:lang w:val="nl-NL"/>
        </w:rPr>
        <w:t xml:space="preserve">en afwezigheid van geweld/terrorisme </w:t>
      </w:r>
      <w:r>
        <w:rPr>
          <w:lang w:val="nl-NL"/>
        </w:rPr>
        <w:t>(b</w:t>
      </w:r>
      <w:r w:rsidR="00D46A89">
        <w:rPr>
          <w:lang w:val="nl-NL"/>
        </w:rPr>
        <w:t>2</w:t>
      </w:r>
      <w:r>
        <w:rPr>
          <w:lang w:val="nl-NL"/>
        </w:rPr>
        <w:t xml:space="preserve"> = 8,00</w:t>
      </w:r>
      <w:r w:rsidR="00516770">
        <w:rPr>
          <w:lang w:val="nl-NL"/>
        </w:rPr>
        <w:t>): De</w:t>
      </w:r>
      <w:r>
        <w:rPr>
          <w:lang w:val="nl-NL"/>
        </w:rPr>
        <w:t xml:space="preserve"> </w:t>
      </w:r>
      <w:r w:rsidR="00516770">
        <w:rPr>
          <w:lang w:val="nl-NL"/>
        </w:rPr>
        <w:t>b</w:t>
      </w:r>
      <w:r w:rsidR="00D46A89">
        <w:rPr>
          <w:lang w:val="nl-NL"/>
        </w:rPr>
        <w:t>2</w:t>
      </w:r>
      <w:r w:rsidR="00516770">
        <w:rPr>
          <w:lang w:val="nl-NL"/>
        </w:rPr>
        <w:t>-</w:t>
      </w:r>
      <w:r>
        <w:rPr>
          <w:lang w:val="nl-NL"/>
        </w:rPr>
        <w:t>waarde wijst aan</w:t>
      </w:r>
      <w:r w:rsidR="0009359E">
        <w:rPr>
          <w:lang w:val="nl-NL"/>
        </w:rPr>
        <w:t xml:space="preserve"> als politieke stabiliteit</w:t>
      </w:r>
      <w:r w:rsidR="00DC1FE3">
        <w:rPr>
          <w:lang w:val="nl-NL"/>
        </w:rPr>
        <w:t xml:space="preserve"> en afwezigheid van geweld/terrorisme</w:t>
      </w:r>
      <w:r w:rsidR="0009359E">
        <w:rPr>
          <w:lang w:val="nl-NL"/>
        </w:rPr>
        <w:t xml:space="preserve"> met één</w:t>
      </w:r>
      <w:r w:rsidR="00AD50C8">
        <w:rPr>
          <w:lang w:val="nl-NL"/>
        </w:rPr>
        <w:t xml:space="preserve"> eenheid</w:t>
      </w:r>
      <w:r>
        <w:rPr>
          <w:lang w:val="nl-NL"/>
        </w:rPr>
        <w:t xml:space="preserve"> stijgt, </w:t>
      </w:r>
      <w:r w:rsidR="00DC1FE3">
        <w:rPr>
          <w:lang w:val="nl-NL"/>
        </w:rPr>
        <w:t>dan</w:t>
      </w:r>
      <w:r w:rsidR="00DC65DD">
        <w:rPr>
          <w:lang w:val="nl-NL"/>
        </w:rPr>
        <w:t xml:space="preserve"> stijgt </w:t>
      </w:r>
      <w:r>
        <w:rPr>
          <w:lang w:val="nl-NL"/>
        </w:rPr>
        <w:t xml:space="preserve">rentabiliteit eigen vermogen met </w:t>
      </w:r>
      <w:r w:rsidR="00DC65DD">
        <w:rPr>
          <w:lang w:val="nl-NL"/>
        </w:rPr>
        <w:t>8%</w:t>
      </w:r>
      <w:r w:rsidR="004F60F4">
        <w:rPr>
          <w:lang w:val="nl-NL"/>
        </w:rPr>
        <w:t xml:space="preserve">. </w:t>
      </w:r>
      <w:r>
        <w:rPr>
          <w:lang w:val="nl-NL"/>
        </w:rPr>
        <w:t>Dit geld</w:t>
      </w:r>
      <w:r w:rsidR="00516770">
        <w:rPr>
          <w:lang w:val="nl-NL"/>
        </w:rPr>
        <w:t>t</w:t>
      </w:r>
      <w:r>
        <w:rPr>
          <w:lang w:val="nl-NL"/>
        </w:rPr>
        <w:t xml:space="preserve"> alleen als controle van corruptie en kwaliteit van de regelgeving constant blijven.</w:t>
      </w:r>
      <w:r w:rsidR="005322AA">
        <w:rPr>
          <w:lang w:val="nl-NL"/>
        </w:rPr>
        <w:t xml:space="preserve"> </w:t>
      </w:r>
    </w:p>
    <w:p w:rsidR="00B71FAF" w:rsidRPr="004F60F4" w:rsidRDefault="004816F3" w:rsidP="004F60F4">
      <w:pPr>
        <w:numPr>
          <w:ilvl w:val="0"/>
          <w:numId w:val="20"/>
        </w:numPr>
        <w:spacing w:line="360" w:lineRule="auto"/>
        <w:rPr>
          <w:lang w:val="nl-NL"/>
        </w:rPr>
      </w:pPr>
      <w:r>
        <w:rPr>
          <w:lang w:val="nl-NL"/>
        </w:rPr>
        <w:t>Kwaliteit van de regelgeving (b</w:t>
      </w:r>
      <w:r w:rsidR="00D46A89">
        <w:rPr>
          <w:lang w:val="nl-NL"/>
        </w:rPr>
        <w:t>3</w:t>
      </w:r>
      <w:r>
        <w:rPr>
          <w:lang w:val="nl-NL"/>
        </w:rPr>
        <w:t xml:space="preserve"> = 8,36</w:t>
      </w:r>
      <w:r w:rsidR="00516770">
        <w:rPr>
          <w:lang w:val="nl-NL"/>
        </w:rPr>
        <w:t>): De</w:t>
      </w:r>
      <w:r>
        <w:rPr>
          <w:lang w:val="nl-NL"/>
        </w:rPr>
        <w:t xml:space="preserve"> </w:t>
      </w:r>
      <w:r w:rsidR="00516770">
        <w:rPr>
          <w:lang w:val="nl-NL"/>
        </w:rPr>
        <w:t>b</w:t>
      </w:r>
      <w:r w:rsidR="00D46A89">
        <w:rPr>
          <w:lang w:val="nl-NL"/>
        </w:rPr>
        <w:t>3</w:t>
      </w:r>
      <w:r w:rsidR="00516770">
        <w:rPr>
          <w:lang w:val="nl-NL"/>
        </w:rPr>
        <w:t>-</w:t>
      </w:r>
      <w:r>
        <w:rPr>
          <w:lang w:val="nl-NL"/>
        </w:rPr>
        <w:t>waarde wijst aan als kw</w:t>
      </w:r>
      <w:r w:rsidR="0009359E">
        <w:rPr>
          <w:lang w:val="nl-NL"/>
        </w:rPr>
        <w:t>aliteit van de regelgeving met één</w:t>
      </w:r>
      <w:r w:rsidR="00AD50C8">
        <w:rPr>
          <w:lang w:val="nl-NL"/>
        </w:rPr>
        <w:t xml:space="preserve"> eenheid</w:t>
      </w:r>
      <w:r>
        <w:rPr>
          <w:lang w:val="nl-NL"/>
        </w:rPr>
        <w:t xml:space="preserve"> stijgt, </w:t>
      </w:r>
      <w:r w:rsidR="00DC65DD">
        <w:rPr>
          <w:lang w:val="nl-NL"/>
        </w:rPr>
        <w:t xml:space="preserve">stijgt </w:t>
      </w:r>
      <w:r>
        <w:rPr>
          <w:lang w:val="nl-NL"/>
        </w:rPr>
        <w:t xml:space="preserve">rentabiliteit eigen vermogen met </w:t>
      </w:r>
      <w:r w:rsidR="00DC65DD">
        <w:rPr>
          <w:lang w:val="nl-NL"/>
        </w:rPr>
        <w:t>8,36%</w:t>
      </w:r>
      <w:r>
        <w:rPr>
          <w:lang w:val="nl-NL"/>
        </w:rPr>
        <w:t>.</w:t>
      </w:r>
      <w:r w:rsidR="004F60F4">
        <w:rPr>
          <w:lang w:val="nl-NL"/>
        </w:rPr>
        <w:t xml:space="preserve"> </w:t>
      </w:r>
      <w:r w:rsidR="0009359E">
        <w:rPr>
          <w:lang w:val="nl-NL"/>
        </w:rPr>
        <w:t xml:space="preserve">Dit geldt alleen als controle van corruptie en politieke stabiliteit </w:t>
      </w:r>
      <w:r w:rsidR="00DC1FE3">
        <w:rPr>
          <w:lang w:val="nl-NL"/>
        </w:rPr>
        <w:t xml:space="preserve">en afwezigheid van geweld en terrorisme </w:t>
      </w:r>
      <w:r w:rsidR="0009359E">
        <w:rPr>
          <w:lang w:val="nl-NL"/>
        </w:rPr>
        <w:t>constant blijven.</w:t>
      </w:r>
    </w:p>
    <w:p w:rsidR="004F60F4" w:rsidRDefault="004F60F4" w:rsidP="004F60F4">
      <w:pPr>
        <w:rPr>
          <w:lang w:val="nl-NL"/>
        </w:rPr>
      </w:pPr>
      <w:bookmarkStart w:id="123" w:name="_Toc395572333"/>
      <w:bookmarkStart w:id="124" w:name="_Toc395572530"/>
    </w:p>
    <w:p w:rsidR="004F60F4" w:rsidRDefault="004F60F4" w:rsidP="004F60F4">
      <w:pPr>
        <w:rPr>
          <w:lang w:val="nl-NL"/>
        </w:rPr>
      </w:pPr>
    </w:p>
    <w:p w:rsidR="004F60F4" w:rsidRDefault="004F60F4" w:rsidP="004F60F4">
      <w:pPr>
        <w:rPr>
          <w:lang w:val="nl-NL"/>
        </w:rPr>
      </w:pPr>
    </w:p>
    <w:p w:rsidR="002B26E7" w:rsidRPr="004F60F4" w:rsidRDefault="002B26E7" w:rsidP="004F60F4">
      <w:pPr>
        <w:pStyle w:val="Heading4"/>
        <w:numPr>
          <w:ilvl w:val="0"/>
          <w:numId w:val="0"/>
        </w:numPr>
        <w:rPr>
          <w:sz w:val="22"/>
          <w:lang w:val="nl-NL"/>
        </w:rPr>
      </w:pPr>
      <w:bookmarkStart w:id="125" w:name="_Toc396944240"/>
      <w:r w:rsidRPr="004F60F4">
        <w:rPr>
          <w:sz w:val="22"/>
          <w:lang w:val="nl-NL"/>
        </w:rPr>
        <w:lastRenderedPageBreak/>
        <w:t xml:space="preserve">Tabel </w:t>
      </w:r>
      <w:r w:rsidR="00CC25CE" w:rsidRPr="004F60F4">
        <w:rPr>
          <w:sz w:val="22"/>
          <w:lang w:val="nl-NL"/>
        </w:rPr>
        <w:t>13</w:t>
      </w:r>
      <w:r w:rsidRPr="004F60F4">
        <w:rPr>
          <w:sz w:val="22"/>
          <w:lang w:val="nl-NL"/>
        </w:rPr>
        <w:t>:</w:t>
      </w:r>
      <w:r w:rsidR="001C278E" w:rsidRPr="004F60F4">
        <w:rPr>
          <w:sz w:val="22"/>
          <w:lang w:val="nl-NL"/>
        </w:rPr>
        <w:t xml:space="preserve"> </w:t>
      </w:r>
      <w:r w:rsidR="00E6530A" w:rsidRPr="004F60F4">
        <w:rPr>
          <w:sz w:val="22"/>
          <w:lang w:val="nl-NL"/>
        </w:rPr>
        <w:t xml:space="preserve">Regressiemodel rendement op tewerkgesteld kapitaal op basis van de Wereld Bestuursindicatoren </w:t>
      </w:r>
      <w:r w:rsidR="00B2207F" w:rsidRPr="004F60F4">
        <w:rPr>
          <w:sz w:val="22"/>
          <w:lang w:val="nl-NL"/>
        </w:rPr>
        <w:t>** p &lt; 0,01, *** p &lt; 0,001</w:t>
      </w:r>
      <w:bookmarkEnd w:id="123"/>
      <w:bookmarkEnd w:id="124"/>
      <w:bookmarkEnd w:id="125"/>
    </w:p>
    <w:tbl>
      <w:tblPr>
        <w:tblStyle w:val="TableGrid"/>
        <w:tblW w:w="0" w:type="auto"/>
        <w:tblLook w:val="01E0"/>
      </w:tblPr>
      <w:tblGrid>
        <w:gridCol w:w="1123"/>
        <w:gridCol w:w="2282"/>
        <w:gridCol w:w="1332"/>
        <w:gridCol w:w="684"/>
        <w:gridCol w:w="1288"/>
        <w:gridCol w:w="1202"/>
      </w:tblGrid>
      <w:tr w:rsidR="0068039E" w:rsidTr="003416FE">
        <w:tc>
          <w:tcPr>
            <w:tcW w:w="0" w:type="auto"/>
            <w:gridSpan w:val="4"/>
          </w:tcPr>
          <w:p w:rsidR="0068039E" w:rsidRDefault="0068039E" w:rsidP="002153AD">
            <w:pPr>
              <w:spacing w:line="360" w:lineRule="auto"/>
              <w:rPr>
                <w:lang w:val="nl-NL"/>
              </w:rPr>
            </w:pPr>
            <w:r>
              <w:rPr>
                <w:lang w:val="nl-NL"/>
              </w:rPr>
              <w:t>Rendement op tewerkgesteld kapitaal = b0 + b1X1 + b2X2</w:t>
            </w:r>
          </w:p>
        </w:tc>
        <w:tc>
          <w:tcPr>
            <w:tcW w:w="0" w:type="auto"/>
          </w:tcPr>
          <w:p w:rsidR="0068039E" w:rsidRDefault="0068039E" w:rsidP="002153AD">
            <w:pPr>
              <w:spacing w:line="360" w:lineRule="auto"/>
              <w:rPr>
                <w:lang w:val="nl-NL"/>
              </w:rPr>
            </w:pPr>
            <w:r>
              <w:rPr>
                <w:lang w:val="nl-NL"/>
              </w:rPr>
              <w:t>F = 20,95**</w:t>
            </w:r>
          </w:p>
        </w:tc>
        <w:tc>
          <w:tcPr>
            <w:tcW w:w="0" w:type="auto"/>
          </w:tcPr>
          <w:p w:rsidR="0068039E" w:rsidRDefault="0068039E" w:rsidP="002153AD">
            <w:pPr>
              <w:spacing w:line="360" w:lineRule="auto"/>
              <w:rPr>
                <w:lang w:val="nl-NL"/>
              </w:rPr>
            </w:pPr>
            <w:r>
              <w:rPr>
                <w:lang w:val="nl-NL"/>
              </w:rPr>
              <w:t>DW = 1,95</w:t>
            </w:r>
          </w:p>
        </w:tc>
      </w:tr>
      <w:tr w:rsidR="0068039E" w:rsidTr="002153AD">
        <w:tc>
          <w:tcPr>
            <w:tcW w:w="0" w:type="auto"/>
          </w:tcPr>
          <w:p w:rsidR="0068039E" w:rsidRDefault="0068039E" w:rsidP="002153AD">
            <w:pPr>
              <w:spacing w:line="360" w:lineRule="auto"/>
              <w:rPr>
                <w:lang w:val="nl-NL"/>
              </w:rPr>
            </w:pPr>
            <w:r>
              <w:rPr>
                <w:lang w:val="nl-NL"/>
              </w:rPr>
              <w:t xml:space="preserve">R² = 0,84 </w:t>
            </w:r>
          </w:p>
        </w:tc>
        <w:tc>
          <w:tcPr>
            <w:tcW w:w="0" w:type="auto"/>
          </w:tcPr>
          <w:p w:rsidR="0068039E" w:rsidRDefault="0068039E" w:rsidP="002153AD">
            <w:pPr>
              <w:spacing w:line="360" w:lineRule="auto"/>
              <w:rPr>
                <w:lang w:val="nl-NL"/>
              </w:rPr>
            </w:pPr>
            <w:r>
              <w:rPr>
                <w:lang w:val="nl-NL"/>
              </w:rPr>
              <w:t>Aangepaste R² = 0,80</w:t>
            </w:r>
          </w:p>
        </w:tc>
        <w:tc>
          <w:tcPr>
            <w:tcW w:w="0" w:type="auto"/>
          </w:tcPr>
          <w:p w:rsidR="0068039E" w:rsidRDefault="0068039E" w:rsidP="002153AD">
            <w:pPr>
              <w:spacing w:line="360" w:lineRule="auto"/>
              <w:rPr>
                <w:lang w:val="nl-NL"/>
              </w:rPr>
            </w:pPr>
            <w:r>
              <w:rPr>
                <w:lang w:val="nl-NL"/>
              </w:rPr>
              <w:t>b</w:t>
            </w:r>
          </w:p>
        </w:tc>
        <w:tc>
          <w:tcPr>
            <w:tcW w:w="0" w:type="auto"/>
          </w:tcPr>
          <w:p w:rsidR="0068039E" w:rsidRDefault="0068039E" w:rsidP="002153AD">
            <w:pPr>
              <w:spacing w:line="360" w:lineRule="auto"/>
              <w:rPr>
                <w:lang w:val="nl-NL"/>
              </w:rPr>
            </w:pPr>
            <w:r>
              <w:rPr>
                <w:lang w:val="nl-NL"/>
              </w:rPr>
              <w:t xml:space="preserve">SE b </w:t>
            </w:r>
          </w:p>
        </w:tc>
        <w:tc>
          <w:tcPr>
            <w:tcW w:w="0" w:type="auto"/>
          </w:tcPr>
          <w:p w:rsidR="0068039E" w:rsidRDefault="0068039E" w:rsidP="002153AD">
            <w:pPr>
              <w:spacing w:line="360" w:lineRule="auto"/>
              <w:rPr>
                <w:lang w:val="nl-NL"/>
              </w:rPr>
            </w:pPr>
            <w:r>
              <w:rPr>
                <w:lang w:val="nl-NL"/>
              </w:rPr>
              <w:t>t(8)</w:t>
            </w:r>
          </w:p>
        </w:tc>
        <w:tc>
          <w:tcPr>
            <w:tcW w:w="0" w:type="auto"/>
          </w:tcPr>
          <w:p w:rsidR="0068039E" w:rsidRDefault="0068039E" w:rsidP="002153AD">
            <w:pPr>
              <w:spacing w:line="360" w:lineRule="auto"/>
              <w:rPr>
                <w:lang w:val="nl-NL"/>
              </w:rPr>
            </w:pPr>
            <w:r>
              <w:rPr>
                <w:lang w:val="nl-NL"/>
              </w:rPr>
              <w:t>VIF</w:t>
            </w:r>
          </w:p>
        </w:tc>
      </w:tr>
      <w:tr w:rsidR="0068039E" w:rsidTr="002153AD">
        <w:tc>
          <w:tcPr>
            <w:tcW w:w="0" w:type="auto"/>
            <w:gridSpan w:val="2"/>
          </w:tcPr>
          <w:p w:rsidR="0068039E" w:rsidRDefault="0068039E" w:rsidP="002153AD">
            <w:pPr>
              <w:spacing w:line="360" w:lineRule="auto"/>
              <w:rPr>
                <w:lang w:val="nl-NL"/>
              </w:rPr>
            </w:pPr>
            <w:r>
              <w:rPr>
                <w:lang w:val="nl-NL"/>
              </w:rPr>
              <w:t>Constante</w:t>
            </w:r>
          </w:p>
        </w:tc>
        <w:tc>
          <w:tcPr>
            <w:tcW w:w="0" w:type="auto"/>
          </w:tcPr>
          <w:p w:rsidR="0068039E" w:rsidRDefault="0068039E" w:rsidP="002153AD">
            <w:pPr>
              <w:spacing w:line="360" w:lineRule="auto"/>
              <w:rPr>
                <w:lang w:val="nl-NL"/>
              </w:rPr>
            </w:pPr>
            <w:r>
              <w:rPr>
                <w:lang w:val="nl-NL"/>
              </w:rPr>
              <w:t>13,92 (b0)</w:t>
            </w:r>
          </w:p>
        </w:tc>
        <w:tc>
          <w:tcPr>
            <w:tcW w:w="0" w:type="auto"/>
          </w:tcPr>
          <w:p w:rsidR="0068039E" w:rsidRDefault="0068039E" w:rsidP="002153AD">
            <w:pPr>
              <w:spacing w:line="360" w:lineRule="auto"/>
              <w:rPr>
                <w:lang w:val="nl-NL"/>
              </w:rPr>
            </w:pPr>
            <w:r>
              <w:rPr>
                <w:lang w:val="nl-NL"/>
              </w:rPr>
              <w:t>2,16</w:t>
            </w:r>
          </w:p>
        </w:tc>
        <w:tc>
          <w:tcPr>
            <w:tcW w:w="0" w:type="auto"/>
          </w:tcPr>
          <w:p w:rsidR="0068039E" w:rsidRDefault="0068039E" w:rsidP="002153AD">
            <w:pPr>
              <w:spacing w:line="360" w:lineRule="auto"/>
              <w:rPr>
                <w:lang w:val="nl-NL"/>
              </w:rPr>
            </w:pPr>
            <w:r>
              <w:rPr>
                <w:lang w:val="nl-NL"/>
              </w:rPr>
              <w:t>6,45***</w:t>
            </w:r>
          </w:p>
        </w:tc>
        <w:tc>
          <w:tcPr>
            <w:tcW w:w="0" w:type="auto"/>
          </w:tcPr>
          <w:p w:rsidR="0068039E" w:rsidRDefault="0068039E" w:rsidP="002153AD">
            <w:pPr>
              <w:spacing w:line="360" w:lineRule="auto"/>
              <w:rPr>
                <w:lang w:val="nl-NL"/>
              </w:rPr>
            </w:pPr>
          </w:p>
        </w:tc>
      </w:tr>
      <w:tr w:rsidR="0068039E" w:rsidTr="002153AD">
        <w:tc>
          <w:tcPr>
            <w:tcW w:w="0" w:type="auto"/>
            <w:gridSpan w:val="2"/>
          </w:tcPr>
          <w:p w:rsidR="0068039E" w:rsidRDefault="0068039E" w:rsidP="002153AD">
            <w:pPr>
              <w:spacing w:line="360" w:lineRule="auto"/>
              <w:rPr>
                <w:lang w:val="nl-NL"/>
              </w:rPr>
            </w:pPr>
            <w:r>
              <w:rPr>
                <w:lang w:val="nl-NL"/>
              </w:rPr>
              <w:t>X1: Controle van corruptie</w:t>
            </w:r>
          </w:p>
        </w:tc>
        <w:tc>
          <w:tcPr>
            <w:tcW w:w="0" w:type="auto"/>
          </w:tcPr>
          <w:p w:rsidR="0068039E" w:rsidRDefault="0068039E" w:rsidP="002153AD">
            <w:pPr>
              <w:spacing w:line="360" w:lineRule="auto"/>
              <w:rPr>
                <w:lang w:val="nl-NL"/>
              </w:rPr>
            </w:pPr>
            <w:r>
              <w:rPr>
                <w:lang w:val="nl-NL"/>
              </w:rPr>
              <w:t>–16,87 (b1)</w:t>
            </w:r>
          </w:p>
        </w:tc>
        <w:tc>
          <w:tcPr>
            <w:tcW w:w="0" w:type="auto"/>
          </w:tcPr>
          <w:p w:rsidR="0068039E" w:rsidRDefault="0068039E" w:rsidP="002153AD">
            <w:pPr>
              <w:spacing w:line="360" w:lineRule="auto"/>
              <w:rPr>
                <w:lang w:val="nl-NL"/>
              </w:rPr>
            </w:pPr>
            <w:r>
              <w:rPr>
                <w:lang w:val="nl-NL"/>
              </w:rPr>
              <w:t>4,00</w:t>
            </w:r>
          </w:p>
        </w:tc>
        <w:tc>
          <w:tcPr>
            <w:tcW w:w="0" w:type="auto"/>
          </w:tcPr>
          <w:p w:rsidR="0068039E" w:rsidRDefault="0068039E" w:rsidP="002153AD">
            <w:pPr>
              <w:spacing w:line="360" w:lineRule="auto"/>
              <w:rPr>
                <w:lang w:val="nl-NL"/>
              </w:rPr>
            </w:pPr>
            <w:r>
              <w:rPr>
                <w:lang w:val="nl-NL"/>
              </w:rPr>
              <w:t>–4,22**</w:t>
            </w:r>
          </w:p>
        </w:tc>
        <w:tc>
          <w:tcPr>
            <w:tcW w:w="0" w:type="auto"/>
          </w:tcPr>
          <w:p w:rsidR="0068039E" w:rsidRDefault="0068039E" w:rsidP="002153AD">
            <w:pPr>
              <w:spacing w:line="360" w:lineRule="auto"/>
              <w:rPr>
                <w:lang w:val="nl-NL"/>
              </w:rPr>
            </w:pPr>
            <w:r>
              <w:rPr>
                <w:lang w:val="nl-NL"/>
              </w:rPr>
              <w:t>1,13</w:t>
            </w:r>
          </w:p>
        </w:tc>
      </w:tr>
      <w:tr w:rsidR="0068039E" w:rsidTr="002153AD">
        <w:tc>
          <w:tcPr>
            <w:tcW w:w="0" w:type="auto"/>
            <w:gridSpan w:val="2"/>
          </w:tcPr>
          <w:p w:rsidR="0068039E" w:rsidRDefault="0068039E" w:rsidP="002153AD">
            <w:pPr>
              <w:spacing w:line="360" w:lineRule="auto"/>
              <w:rPr>
                <w:lang w:val="nl-NL"/>
              </w:rPr>
            </w:pPr>
            <w:r>
              <w:rPr>
                <w:lang w:val="nl-NL"/>
              </w:rPr>
              <w:t>X2: Politieke stabiliteit</w:t>
            </w:r>
          </w:p>
        </w:tc>
        <w:tc>
          <w:tcPr>
            <w:tcW w:w="0" w:type="auto"/>
          </w:tcPr>
          <w:p w:rsidR="0068039E" w:rsidRDefault="0068039E" w:rsidP="002153AD">
            <w:pPr>
              <w:spacing w:line="360" w:lineRule="auto"/>
              <w:rPr>
                <w:lang w:val="nl-NL"/>
              </w:rPr>
            </w:pPr>
            <w:r>
              <w:rPr>
                <w:lang w:val="nl-NL"/>
              </w:rPr>
              <w:t>8,79 (b2)</w:t>
            </w:r>
          </w:p>
        </w:tc>
        <w:tc>
          <w:tcPr>
            <w:tcW w:w="0" w:type="auto"/>
          </w:tcPr>
          <w:p w:rsidR="0068039E" w:rsidRDefault="0068039E" w:rsidP="002153AD">
            <w:pPr>
              <w:spacing w:line="360" w:lineRule="auto"/>
              <w:rPr>
                <w:lang w:val="nl-NL"/>
              </w:rPr>
            </w:pPr>
            <w:r>
              <w:rPr>
                <w:lang w:val="nl-NL"/>
              </w:rPr>
              <w:t>1,45</w:t>
            </w:r>
          </w:p>
        </w:tc>
        <w:tc>
          <w:tcPr>
            <w:tcW w:w="0" w:type="auto"/>
          </w:tcPr>
          <w:p w:rsidR="0068039E" w:rsidRDefault="0068039E" w:rsidP="002153AD">
            <w:pPr>
              <w:spacing w:line="360" w:lineRule="auto"/>
              <w:rPr>
                <w:lang w:val="nl-NL"/>
              </w:rPr>
            </w:pPr>
            <w:r>
              <w:rPr>
                <w:lang w:val="nl-NL"/>
              </w:rPr>
              <w:t>6,06***</w:t>
            </w:r>
          </w:p>
        </w:tc>
        <w:tc>
          <w:tcPr>
            <w:tcW w:w="0" w:type="auto"/>
          </w:tcPr>
          <w:p w:rsidR="0068039E" w:rsidRDefault="0068039E" w:rsidP="002153AD">
            <w:pPr>
              <w:spacing w:line="360" w:lineRule="auto"/>
              <w:rPr>
                <w:lang w:val="nl-NL"/>
              </w:rPr>
            </w:pPr>
            <w:r>
              <w:rPr>
                <w:lang w:val="nl-NL"/>
              </w:rPr>
              <w:t>1,13</w:t>
            </w:r>
          </w:p>
        </w:tc>
      </w:tr>
    </w:tbl>
    <w:p w:rsidR="004F60F4" w:rsidRDefault="004F60F4" w:rsidP="003C6821">
      <w:pPr>
        <w:spacing w:line="360" w:lineRule="auto"/>
        <w:rPr>
          <w:lang w:val="nl-NL"/>
        </w:rPr>
      </w:pPr>
    </w:p>
    <w:p w:rsidR="00F84AFE" w:rsidRDefault="00CA0D42" w:rsidP="003C6821">
      <w:pPr>
        <w:spacing w:line="360" w:lineRule="auto"/>
        <w:rPr>
          <w:lang w:val="nl-NL"/>
        </w:rPr>
      </w:pPr>
      <w:r>
        <w:rPr>
          <w:lang w:val="nl-NL"/>
        </w:rPr>
        <w:t>Rendement op te</w:t>
      </w:r>
      <w:r w:rsidR="005579AA">
        <w:rPr>
          <w:lang w:val="nl-NL"/>
        </w:rPr>
        <w:t>werkgesteld kapitaal = 13,92 + (–</w:t>
      </w:r>
      <w:r>
        <w:rPr>
          <w:lang w:val="nl-NL"/>
        </w:rPr>
        <w:t>16,87 x controle van corruptie) + (8,79 x politieke stabiliteit</w:t>
      </w:r>
      <w:r w:rsidR="00F84AFE">
        <w:rPr>
          <w:lang w:val="nl-NL"/>
        </w:rPr>
        <w:t xml:space="preserve"> en afwezigheid van geweld/terrorisme</w:t>
      </w:r>
      <w:r>
        <w:rPr>
          <w:lang w:val="nl-NL"/>
        </w:rPr>
        <w:t>).</w:t>
      </w:r>
      <w:r w:rsidR="00960754">
        <w:rPr>
          <w:lang w:val="nl-NL"/>
        </w:rPr>
        <w:t xml:space="preserve"> </w:t>
      </w:r>
    </w:p>
    <w:p w:rsidR="00D96348" w:rsidRDefault="00960754" w:rsidP="003C6821">
      <w:pPr>
        <w:spacing w:line="360" w:lineRule="auto"/>
        <w:rPr>
          <w:lang w:val="nl-NL"/>
        </w:rPr>
      </w:pPr>
      <w:r>
        <w:rPr>
          <w:lang w:val="nl-NL"/>
        </w:rPr>
        <w:t xml:space="preserve">De R² van het model is 0,84, dit betekent dat 84% van de variantie in de uitkomst uitgelegd kan worden door politieke stabiliteit </w:t>
      </w:r>
      <w:r w:rsidR="007100E8">
        <w:rPr>
          <w:lang w:val="nl-NL"/>
        </w:rPr>
        <w:t xml:space="preserve">en afwezigheid van geweld/terrorisme </w:t>
      </w:r>
      <w:r>
        <w:rPr>
          <w:lang w:val="nl-NL"/>
        </w:rPr>
        <w:t xml:space="preserve">en controle van corruptie. </w:t>
      </w:r>
      <w:r w:rsidR="002E1B62">
        <w:rPr>
          <w:lang w:val="nl-NL"/>
        </w:rPr>
        <w:t xml:space="preserve">De aangepaste R² is 0,80. </w:t>
      </w:r>
      <w:r w:rsidR="00E57A85">
        <w:rPr>
          <w:lang w:val="nl-NL"/>
        </w:rPr>
        <w:t>D</w:t>
      </w:r>
      <w:r w:rsidR="00C45A2E">
        <w:rPr>
          <w:lang w:val="nl-NL"/>
        </w:rPr>
        <w:t>it is ook een verschil van 4%, dit houdt in dat een model dat gebaseerd is op de popula</w:t>
      </w:r>
      <w:r w:rsidR="00BC3F45">
        <w:rPr>
          <w:lang w:val="nl-NL"/>
        </w:rPr>
        <w:t>tie, in plaats van op een steekproef</w:t>
      </w:r>
      <w:r w:rsidR="00C45A2E">
        <w:rPr>
          <w:lang w:val="nl-NL"/>
        </w:rPr>
        <w:t>, ongeveer 4% minder variantie in de uitkomst verklaart.</w:t>
      </w:r>
      <w:r w:rsidR="00C76A3F">
        <w:rPr>
          <w:lang w:val="nl-NL"/>
        </w:rPr>
        <w:t xml:space="preserve"> </w:t>
      </w:r>
      <w:r w:rsidR="00894A0E">
        <w:rPr>
          <w:lang w:val="nl-NL"/>
        </w:rPr>
        <w:t xml:space="preserve">De waarde van F </w:t>
      </w:r>
      <w:r w:rsidR="004F582F">
        <w:rPr>
          <w:lang w:val="nl-NL"/>
        </w:rPr>
        <w:t xml:space="preserve">voor </w:t>
      </w:r>
      <w:r w:rsidR="00894A0E">
        <w:rPr>
          <w:lang w:val="nl-NL"/>
        </w:rPr>
        <w:t xml:space="preserve">dit model is 20,95, deze is erg significant (p &lt; 0,01). Dit betekent in het kort dat het regressiemodel de uitkomst behoorlijk significant voorspelt. </w:t>
      </w:r>
      <w:r w:rsidR="00027448">
        <w:rPr>
          <w:lang w:val="nl-NL"/>
        </w:rPr>
        <w:t xml:space="preserve">De waarde van de </w:t>
      </w:r>
      <w:r w:rsidR="00FA44B6">
        <w:rPr>
          <w:lang w:val="nl-NL"/>
        </w:rPr>
        <w:t>Durbin Watson</w:t>
      </w:r>
      <w:r w:rsidR="00027448">
        <w:rPr>
          <w:lang w:val="nl-NL"/>
        </w:rPr>
        <w:t xml:space="preserve"> test is </w:t>
      </w:r>
      <w:r w:rsidR="00FA44B6">
        <w:rPr>
          <w:lang w:val="nl-NL"/>
        </w:rPr>
        <w:t>1,95</w:t>
      </w:r>
      <w:r w:rsidR="00C45A2E">
        <w:rPr>
          <w:lang w:val="nl-NL"/>
        </w:rPr>
        <w:t>,</w:t>
      </w:r>
      <w:r w:rsidR="00C76A3F">
        <w:rPr>
          <w:lang w:val="nl-NL"/>
        </w:rPr>
        <w:t xml:space="preserve"> dit</w:t>
      </w:r>
      <w:r w:rsidR="00C45A2E">
        <w:rPr>
          <w:lang w:val="nl-NL"/>
        </w:rPr>
        <w:t xml:space="preserve"> ligt rond de 2 dus de errors in de r</w:t>
      </w:r>
      <w:r w:rsidR="00027448">
        <w:rPr>
          <w:lang w:val="nl-NL"/>
        </w:rPr>
        <w:t>egressie zijn onafhankelijk en de gemiddelde VIF is</w:t>
      </w:r>
      <w:r w:rsidR="00FA44B6">
        <w:rPr>
          <w:lang w:val="nl-NL"/>
        </w:rPr>
        <w:t xml:space="preserve"> 1,13</w:t>
      </w:r>
      <w:r w:rsidR="00027448">
        <w:rPr>
          <w:lang w:val="nl-NL"/>
        </w:rPr>
        <w:t xml:space="preserve"> (1,13 + 1,13 / 2)</w:t>
      </w:r>
      <w:r w:rsidR="00C45A2E">
        <w:rPr>
          <w:lang w:val="nl-NL"/>
        </w:rPr>
        <w:t>,</w:t>
      </w:r>
      <w:r w:rsidR="00027448">
        <w:rPr>
          <w:lang w:val="nl-NL"/>
        </w:rPr>
        <w:t xml:space="preserve"> dit</w:t>
      </w:r>
      <w:r w:rsidR="00C45A2E">
        <w:rPr>
          <w:lang w:val="nl-NL"/>
        </w:rPr>
        <w:t xml:space="preserve"> ligt dicht bij 1 dus collineariteit is geen probleem voor dit model.</w:t>
      </w:r>
      <w:r w:rsidR="0067193A">
        <w:rPr>
          <w:lang w:val="nl-NL"/>
        </w:rPr>
        <w:t xml:space="preserve"> Aan de</w:t>
      </w:r>
      <w:r w:rsidR="0011338E">
        <w:rPr>
          <w:lang w:val="nl-NL"/>
        </w:rPr>
        <w:t xml:space="preserve"> absolute</w:t>
      </w:r>
      <w:r w:rsidR="0067193A">
        <w:rPr>
          <w:lang w:val="nl-NL"/>
        </w:rPr>
        <w:t xml:space="preserve"> t-waardes</w:t>
      </w:r>
      <w:r w:rsidR="00D96348">
        <w:rPr>
          <w:lang w:val="nl-NL"/>
        </w:rPr>
        <w:t xml:space="preserve"> van de variabelen is te zien dat politieke stabiliteit </w:t>
      </w:r>
      <w:r w:rsidR="00E46B41">
        <w:rPr>
          <w:lang w:val="nl-NL"/>
        </w:rPr>
        <w:t xml:space="preserve">en afwezigheid van geweld/terrorisme </w:t>
      </w:r>
      <w:r w:rsidR="00D96348">
        <w:rPr>
          <w:lang w:val="nl-NL"/>
        </w:rPr>
        <w:t>belangrijker is in het model dan controle van corruptie.</w:t>
      </w:r>
      <w:r w:rsidR="00E46B41">
        <w:rPr>
          <w:lang w:val="nl-NL"/>
        </w:rPr>
        <w:t xml:space="preserve"> Hieronder volgt een interpretatie van de variabelen</w:t>
      </w:r>
      <w:r w:rsidR="00C557BA">
        <w:rPr>
          <w:lang w:val="nl-NL"/>
        </w:rPr>
        <w:t>:</w:t>
      </w:r>
    </w:p>
    <w:p w:rsidR="002E1B62" w:rsidRDefault="002E1B62" w:rsidP="00F84AFE">
      <w:pPr>
        <w:numPr>
          <w:ilvl w:val="0"/>
          <w:numId w:val="19"/>
        </w:numPr>
        <w:spacing w:line="360" w:lineRule="auto"/>
        <w:rPr>
          <w:lang w:val="nl-NL"/>
        </w:rPr>
      </w:pPr>
      <w:r>
        <w:rPr>
          <w:lang w:val="nl-NL"/>
        </w:rPr>
        <w:t>Controle van corruptie (b</w:t>
      </w:r>
      <w:r w:rsidR="00D46A89">
        <w:rPr>
          <w:lang w:val="nl-NL"/>
        </w:rPr>
        <w:t>1</w:t>
      </w:r>
      <w:r>
        <w:rPr>
          <w:lang w:val="nl-NL"/>
        </w:rPr>
        <w:t xml:space="preserve"> =</w:t>
      </w:r>
      <w:r w:rsidR="005579AA">
        <w:rPr>
          <w:lang w:val="nl-NL"/>
        </w:rPr>
        <w:t xml:space="preserve"> –</w:t>
      </w:r>
      <w:r w:rsidR="00516770">
        <w:rPr>
          <w:lang w:val="nl-NL"/>
        </w:rPr>
        <w:t>16,87): De b</w:t>
      </w:r>
      <w:r w:rsidR="00D46A89">
        <w:rPr>
          <w:lang w:val="nl-NL"/>
        </w:rPr>
        <w:t>1</w:t>
      </w:r>
      <w:r w:rsidR="00516770">
        <w:rPr>
          <w:lang w:val="nl-NL"/>
        </w:rPr>
        <w:t>-</w:t>
      </w:r>
      <w:r>
        <w:rPr>
          <w:lang w:val="nl-NL"/>
        </w:rPr>
        <w:t xml:space="preserve">waarde wijst aan </w:t>
      </w:r>
      <w:r w:rsidR="0042602A">
        <w:rPr>
          <w:lang w:val="nl-NL"/>
        </w:rPr>
        <w:t>als controle van corruptie met één</w:t>
      </w:r>
      <w:r>
        <w:rPr>
          <w:lang w:val="nl-NL"/>
        </w:rPr>
        <w:t xml:space="preserve"> eenheid stijgt, </w:t>
      </w:r>
      <w:r w:rsidR="0092654A">
        <w:rPr>
          <w:lang w:val="nl-NL"/>
        </w:rPr>
        <w:t xml:space="preserve">daalt </w:t>
      </w:r>
      <w:r>
        <w:rPr>
          <w:lang w:val="nl-NL"/>
        </w:rPr>
        <w:t>rendement op tewerkg</w:t>
      </w:r>
      <w:r w:rsidR="0092654A">
        <w:rPr>
          <w:lang w:val="nl-NL"/>
        </w:rPr>
        <w:t>esteld kapitaal met 16,87%</w:t>
      </w:r>
      <w:r>
        <w:rPr>
          <w:lang w:val="nl-NL"/>
        </w:rPr>
        <w:t>.</w:t>
      </w:r>
      <w:r w:rsidR="004F60F4">
        <w:rPr>
          <w:lang w:val="nl-NL"/>
        </w:rPr>
        <w:t xml:space="preserve"> </w:t>
      </w:r>
      <w:r>
        <w:rPr>
          <w:lang w:val="nl-NL"/>
        </w:rPr>
        <w:t>Dit geld</w:t>
      </w:r>
      <w:r w:rsidR="00516770">
        <w:rPr>
          <w:lang w:val="nl-NL"/>
        </w:rPr>
        <w:t>t</w:t>
      </w:r>
      <w:r>
        <w:rPr>
          <w:lang w:val="nl-NL"/>
        </w:rPr>
        <w:t xml:space="preserve"> alleen als </w:t>
      </w:r>
      <w:r w:rsidR="0067193A">
        <w:rPr>
          <w:lang w:val="nl-NL"/>
        </w:rPr>
        <w:t xml:space="preserve">de variabele </w:t>
      </w:r>
      <w:r>
        <w:rPr>
          <w:lang w:val="nl-NL"/>
        </w:rPr>
        <w:t>politiek</w:t>
      </w:r>
      <w:r w:rsidR="00E57A85">
        <w:rPr>
          <w:lang w:val="nl-NL"/>
        </w:rPr>
        <w:t xml:space="preserve">e stabiliteit </w:t>
      </w:r>
      <w:r w:rsidR="00DC1FE3">
        <w:rPr>
          <w:lang w:val="nl-NL"/>
        </w:rPr>
        <w:t xml:space="preserve">en afwezigheid van geweld/terrorisme </w:t>
      </w:r>
      <w:r w:rsidR="00E57A85">
        <w:rPr>
          <w:lang w:val="nl-NL"/>
        </w:rPr>
        <w:t>constant blijft.</w:t>
      </w:r>
    </w:p>
    <w:p w:rsidR="002E1B62" w:rsidRDefault="002E1B62" w:rsidP="00F84AFE">
      <w:pPr>
        <w:numPr>
          <w:ilvl w:val="0"/>
          <w:numId w:val="19"/>
        </w:numPr>
        <w:spacing w:line="360" w:lineRule="auto"/>
        <w:rPr>
          <w:lang w:val="nl-NL"/>
        </w:rPr>
      </w:pPr>
      <w:r>
        <w:rPr>
          <w:lang w:val="nl-NL"/>
        </w:rPr>
        <w:t>Polit</w:t>
      </w:r>
      <w:r w:rsidR="0042602A">
        <w:rPr>
          <w:lang w:val="nl-NL"/>
        </w:rPr>
        <w:t xml:space="preserve">ieke stabiliteit </w:t>
      </w:r>
      <w:r w:rsidR="00DC1FE3">
        <w:rPr>
          <w:lang w:val="nl-NL"/>
        </w:rPr>
        <w:t xml:space="preserve">en afwezigheid van geweld/terrorisme </w:t>
      </w:r>
      <w:r w:rsidR="0042602A">
        <w:rPr>
          <w:lang w:val="nl-NL"/>
        </w:rPr>
        <w:t>(b</w:t>
      </w:r>
      <w:r w:rsidR="00D46A89">
        <w:rPr>
          <w:lang w:val="nl-NL"/>
        </w:rPr>
        <w:t>2</w:t>
      </w:r>
      <w:r w:rsidR="0067193A">
        <w:rPr>
          <w:lang w:val="nl-NL"/>
        </w:rPr>
        <w:t xml:space="preserve"> = 8,79</w:t>
      </w:r>
      <w:r w:rsidR="0042602A">
        <w:rPr>
          <w:lang w:val="nl-NL"/>
        </w:rPr>
        <w:t>): De</w:t>
      </w:r>
      <w:r>
        <w:rPr>
          <w:lang w:val="nl-NL"/>
        </w:rPr>
        <w:t xml:space="preserve"> </w:t>
      </w:r>
      <w:r w:rsidR="00516770">
        <w:rPr>
          <w:lang w:val="nl-NL"/>
        </w:rPr>
        <w:t>b</w:t>
      </w:r>
      <w:r w:rsidR="00D46A89">
        <w:rPr>
          <w:lang w:val="nl-NL"/>
        </w:rPr>
        <w:t>2</w:t>
      </w:r>
      <w:r w:rsidR="00516770">
        <w:rPr>
          <w:lang w:val="nl-NL"/>
        </w:rPr>
        <w:t>-</w:t>
      </w:r>
      <w:r>
        <w:rPr>
          <w:lang w:val="nl-NL"/>
        </w:rPr>
        <w:t>waarde wijst aan</w:t>
      </w:r>
      <w:r w:rsidR="0042602A">
        <w:rPr>
          <w:lang w:val="nl-NL"/>
        </w:rPr>
        <w:t xml:space="preserve"> als politieke stabiliteit</w:t>
      </w:r>
      <w:r w:rsidR="00DC1FE3">
        <w:rPr>
          <w:lang w:val="nl-NL"/>
        </w:rPr>
        <w:t xml:space="preserve"> en afwezigheid van geweld/terrorisme</w:t>
      </w:r>
      <w:r w:rsidR="0042602A">
        <w:rPr>
          <w:lang w:val="nl-NL"/>
        </w:rPr>
        <w:t xml:space="preserve"> met één</w:t>
      </w:r>
      <w:r>
        <w:rPr>
          <w:lang w:val="nl-NL"/>
        </w:rPr>
        <w:t xml:space="preserve"> eenheid stijgt, </w:t>
      </w:r>
      <w:r w:rsidR="0092654A">
        <w:rPr>
          <w:lang w:val="nl-NL"/>
        </w:rPr>
        <w:t xml:space="preserve">stijgt </w:t>
      </w:r>
      <w:r>
        <w:rPr>
          <w:lang w:val="nl-NL"/>
        </w:rPr>
        <w:t>rendement op tewerkgesteld kapitaal met 8</w:t>
      </w:r>
      <w:r w:rsidR="0092654A">
        <w:rPr>
          <w:lang w:val="nl-NL"/>
        </w:rPr>
        <w:t>,79%</w:t>
      </w:r>
      <w:r>
        <w:rPr>
          <w:lang w:val="nl-NL"/>
        </w:rPr>
        <w:t>.</w:t>
      </w:r>
      <w:r w:rsidR="004F60F4">
        <w:rPr>
          <w:lang w:val="nl-NL"/>
        </w:rPr>
        <w:t xml:space="preserve"> </w:t>
      </w:r>
      <w:r>
        <w:rPr>
          <w:lang w:val="nl-NL"/>
        </w:rPr>
        <w:t>Dit geld</w:t>
      </w:r>
      <w:r w:rsidR="00516770">
        <w:rPr>
          <w:lang w:val="nl-NL"/>
        </w:rPr>
        <w:t>t</w:t>
      </w:r>
      <w:r>
        <w:rPr>
          <w:lang w:val="nl-NL"/>
        </w:rPr>
        <w:t xml:space="preserve"> alleen als controle van corruptie constant blijft. </w:t>
      </w:r>
    </w:p>
    <w:p w:rsidR="00C76A3F" w:rsidRDefault="00C76A3F" w:rsidP="003C6821">
      <w:pPr>
        <w:spacing w:line="360" w:lineRule="auto"/>
        <w:rPr>
          <w:lang w:val="nl-NL"/>
        </w:rPr>
      </w:pPr>
    </w:p>
    <w:p w:rsidR="00657613" w:rsidRDefault="00657613" w:rsidP="003C6821">
      <w:pPr>
        <w:spacing w:line="360" w:lineRule="auto"/>
        <w:rPr>
          <w:lang w:val="nl-NL"/>
        </w:rPr>
      </w:pPr>
    </w:p>
    <w:p w:rsidR="00657613" w:rsidRDefault="00657613" w:rsidP="003C6821">
      <w:pPr>
        <w:spacing w:line="360" w:lineRule="auto"/>
        <w:rPr>
          <w:lang w:val="nl-NL"/>
        </w:rPr>
      </w:pPr>
    </w:p>
    <w:p w:rsidR="00C557BA" w:rsidRDefault="00C557BA" w:rsidP="003C6821">
      <w:pPr>
        <w:spacing w:line="360" w:lineRule="auto"/>
        <w:rPr>
          <w:lang w:val="nl-NL"/>
        </w:rPr>
      </w:pPr>
    </w:p>
    <w:p w:rsidR="004F60F4" w:rsidRDefault="004F60F4" w:rsidP="003C6821">
      <w:pPr>
        <w:spacing w:line="360" w:lineRule="auto"/>
        <w:rPr>
          <w:lang w:val="nl-NL"/>
        </w:rPr>
      </w:pPr>
    </w:p>
    <w:p w:rsidR="004F60F4" w:rsidRDefault="004F60F4" w:rsidP="003C6821">
      <w:pPr>
        <w:spacing w:line="360" w:lineRule="auto"/>
        <w:rPr>
          <w:lang w:val="nl-NL"/>
        </w:rPr>
      </w:pPr>
    </w:p>
    <w:p w:rsidR="004F60F4" w:rsidRDefault="004F60F4" w:rsidP="003C6821">
      <w:pPr>
        <w:spacing w:line="360" w:lineRule="auto"/>
        <w:rPr>
          <w:lang w:val="nl-NL"/>
        </w:rPr>
      </w:pPr>
    </w:p>
    <w:p w:rsidR="0067193A" w:rsidRDefault="0067193A" w:rsidP="003C6821">
      <w:pPr>
        <w:spacing w:line="360" w:lineRule="auto"/>
        <w:rPr>
          <w:lang w:val="nl-NL"/>
        </w:rPr>
      </w:pPr>
    </w:p>
    <w:p w:rsidR="002B21EB" w:rsidRPr="00B71FAF" w:rsidRDefault="002B26E7" w:rsidP="00B71FAF">
      <w:pPr>
        <w:pStyle w:val="Heading4"/>
        <w:numPr>
          <w:ilvl w:val="0"/>
          <w:numId w:val="0"/>
        </w:numPr>
        <w:rPr>
          <w:sz w:val="22"/>
          <w:szCs w:val="22"/>
          <w:lang w:val="nl-NL"/>
        </w:rPr>
      </w:pPr>
      <w:bookmarkStart w:id="126" w:name="_Toc395572334"/>
      <w:bookmarkStart w:id="127" w:name="_Toc395572531"/>
      <w:bookmarkStart w:id="128" w:name="_Toc396944241"/>
      <w:r w:rsidRPr="00B71FAF">
        <w:rPr>
          <w:sz w:val="22"/>
          <w:szCs w:val="22"/>
          <w:lang w:val="nl-NL"/>
        </w:rPr>
        <w:lastRenderedPageBreak/>
        <w:t xml:space="preserve">Tabel </w:t>
      </w:r>
      <w:r w:rsidR="00CC25CE" w:rsidRPr="00B71FAF">
        <w:rPr>
          <w:sz w:val="22"/>
          <w:szCs w:val="22"/>
          <w:lang w:val="nl-NL"/>
        </w:rPr>
        <w:t>14</w:t>
      </w:r>
      <w:r w:rsidRPr="00B71FAF">
        <w:rPr>
          <w:sz w:val="22"/>
          <w:szCs w:val="22"/>
          <w:lang w:val="nl-NL"/>
        </w:rPr>
        <w:t>:</w:t>
      </w:r>
      <w:r w:rsidR="00E6530A" w:rsidRPr="00B71FAF">
        <w:rPr>
          <w:sz w:val="22"/>
          <w:szCs w:val="22"/>
          <w:lang w:val="nl-NL"/>
        </w:rPr>
        <w:t xml:space="preserve"> Regressiemodel rentabiliteit totaal vermogen op basis va</w:t>
      </w:r>
      <w:r w:rsidR="005979D1" w:rsidRPr="00B71FAF">
        <w:rPr>
          <w:sz w:val="22"/>
          <w:szCs w:val="22"/>
          <w:lang w:val="nl-NL"/>
        </w:rPr>
        <w:t>n de Wereld Bestuursindicatoren</w:t>
      </w:r>
      <w:r w:rsidR="00E6530A" w:rsidRPr="00B71FAF">
        <w:rPr>
          <w:sz w:val="22"/>
          <w:szCs w:val="22"/>
          <w:lang w:val="nl-NL"/>
        </w:rPr>
        <w:t xml:space="preserve"> </w:t>
      </w:r>
      <w:r w:rsidR="005979D1" w:rsidRPr="00B71FAF">
        <w:rPr>
          <w:sz w:val="22"/>
          <w:szCs w:val="22"/>
          <w:lang w:val="nl-NL"/>
        </w:rPr>
        <w:t>** p &lt; 0,01, *** p &lt; 0,001</w:t>
      </w:r>
      <w:bookmarkEnd w:id="126"/>
      <w:bookmarkEnd w:id="127"/>
      <w:bookmarkEnd w:id="128"/>
    </w:p>
    <w:tbl>
      <w:tblPr>
        <w:tblStyle w:val="TableGrid"/>
        <w:tblW w:w="0" w:type="auto"/>
        <w:tblLook w:val="01E0"/>
      </w:tblPr>
      <w:tblGrid>
        <w:gridCol w:w="1109"/>
        <w:gridCol w:w="2252"/>
        <w:gridCol w:w="1315"/>
        <w:gridCol w:w="675"/>
        <w:gridCol w:w="1398"/>
        <w:gridCol w:w="1202"/>
      </w:tblGrid>
      <w:tr w:rsidR="0068039E" w:rsidTr="003416FE">
        <w:tc>
          <w:tcPr>
            <w:tcW w:w="0" w:type="auto"/>
            <w:gridSpan w:val="4"/>
          </w:tcPr>
          <w:p w:rsidR="0068039E" w:rsidRDefault="0068039E" w:rsidP="009D0690">
            <w:pPr>
              <w:spacing w:line="360" w:lineRule="auto"/>
              <w:rPr>
                <w:lang w:val="nl-NL"/>
              </w:rPr>
            </w:pPr>
            <w:r>
              <w:rPr>
                <w:lang w:val="nl-NL"/>
              </w:rPr>
              <w:t>Rentabiliteit totaal vermogen = b0 + b1X1 + b2X2 +b3X3</w:t>
            </w:r>
          </w:p>
        </w:tc>
        <w:tc>
          <w:tcPr>
            <w:tcW w:w="0" w:type="auto"/>
          </w:tcPr>
          <w:p w:rsidR="0068039E" w:rsidRDefault="0068039E" w:rsidP="009D0690">
            <w:pPr>
              <w:spacing w:line="360" w:lineRule="auto"/>
              <w:rPr>
                <w:lang w:val="nl-NL"/>
              </w:rPr>
            </w:pPr>
            <w:r>
              <w:rPr>
                <w:lang w:val="nl-NL"/>
              </w:rPr>
              <w:t>F = 32,25***</w:t>
            </w:r>
          </w:p>
        </w:tc>
        <w:tc>
          <w:tcPr>
            <w:tcW w:w="0" w:type="auto"/>
          </w:tcPr>
          <w:p w:rsidR="0068039E" w:rsidRDefault="0068039E" w:rsidP="009D0690">
            <w:pPr>
              <w:spacing w:line="360" w:lineRule="auto"/>
              <w:rPr>
                <w:lang w:val="nl-NL"/>
              </w:rPr>
            </w:pPr>
            <w:r>
              <w:rPr>
                <w:lang w:val="nl-NL"/>
              </w:rPr>
              <w:t>DW = 2,42</w:t>
            </w:r>
          </w:p>
        </w:tc>
      </w:tr>
      <w:tr w:rsidR="0068039E" w:rsidTr="009D0690">
        <w:tc>
          <w:tcPr>
            <w:tcW w:w="0" w:type="auto"/>
          </w:tcPr>
          <w:p w:rsidR="0068039E" w:rsidRDefault="0068039E" w:rsidP="009D0690">
            <w:pPr>
              <w:spacing w:line="360" w:lineRule="auto"/>
              <w:rPr>
                <w:lang w:val="nl-NL"/>
              </w:rPr>
            </w:pPr>
            <w:r>
              <w:rPr>
                <w:lang w:val="nl-NL"/>
              </w:rPr>
              <w:t xml:space="preserve">R² = 0,93 </w:t>
            </w:r>
          </w:p>
        </w:tc>
        <w:tc>
          <w:tcPr>
            <w:tcW w:w="0" w:type="auto"/>
          </w:tcPr>
          <w:p w:rsidR="0068039E" w:rsidRDefault="0068039E" w:rsidP="009D0690">
            <w:pPr>
              <w:spacing w:line="360" w:lineRule="auto"/>
              <w:rPr>
                <w:lang w:val="nl-NL"/>
              </w:rPr>
            </w:pPr>
            <w:r>
              <w:rPr>
                <w:lang w:val="nl-NL"/>
              </w:rPr>
              <w:t>Aangepaste R² = 0,90</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t(7)</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6,92 (b0)</w:t>
            </w:r>
          </w:p>
        </w:tc>
        <w:tc>
          <w:tcPr>
            <w:tcW w:w="0" w:type="auto"/>
          </w:tcPr>
          <w:p w:rsidR="0068039E" w:rsidRDefault="0068039E" w:rsidP="009D0690">
            <w:pPr>
              <w:spacing w:line="360" w:lineRule="auto"/>
              <w:rPr>
                <w:lang w:val="nl-NL"/>
              </w:rPr>
            </w:pPr>
            <w:r>
              <w:rPr>
                <w:lang w:val="nl-NL"/>
              </w:rPr>
              <w:t>1,56</w:t>
            </w:r>
          </w:p>
        </w:tc>
        <w:tc>
          <w:tcPr>
            <w:tcW w:w="0" w:type="auto"/>
          </w:tcPr>
          <w:p w:rsidR="0068039E" w:rsidRDefault="0068039E" w:rsidP="009D0690">
            <w:pPr>
              <w:spacing w:line="360" w:lineRule="auto"/>
              <w:rPr>
                <w:lang w:val="nl-NL"/>
              </w:rPr>
            </w:pPr>
            <w:r>
              <w:rPr>
                <w:lang w:val="nl-NL"/>
              </w:rPr>
              <w:t>4,45**</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Controle van corruptie</w:t>
            </w:r>
          </w:p>
        </w:tc>
        <w:tc>
          <w:tcPr>
            <w:tcW w:w="0" w:type="auto"/>
          </w:tcPr>
          <w:p w:rsidR="0068039E" w:rsidRDefault="0068039E" w:rsidP="009D0690">
            <w:pPr>
              <w:spacing w:line="360" w:lineRule="auto"/>
              <w:rPr>
                <w:lang w:val="nl-NL"/>
              </w:rPr>
            </w:pPr>
            <w:r>
              <w:rPr>
                <w:lang w:val="nl-NL"/>
              </w:rPr>
              <w:t>–12,27 (b1)</w:t>
            </w:r>
          </w:p>
        </w:tc>
        <w:tc>
          <w:tcPr>
            <w:tcW w:w="0" w:type="auto"/>
          </w:tcPr>
          <w:p w:rsidR="0068039E" w:rsidRDefault="0068039E" w:rsidP="009D0690">
            <w:pPr>
              <w:spacing w:line="360" w:lineRule="auto"/>
              <w:rPr>
                <w:lang w:val="nl-NL"/>
              </w:rPr>
            </w:pPr>
            <w:r>
              <w:rPr>
                <w:lang w:val="nl-NL"/>
              </w:rPr>
              <w:t>2,35</w:t>
            </w:r>
          </w:p>
        </w:tc>
        <w:tc>
          <w:tcPr>
            <w:tcW w:w="0" w:type="auto"/>
          </w:tcPr>
          <w:p w:rsidR="0068039E" w:rsidRDefault="0068039E" w:rsidP="009D0690">
            <w:pPr>
              <w:spacing w:line="360" w:lineRule="auto"/>
              <w:rPr>
                <w:lang w:val="nl-NL"/>
              </w:rPr>
            </w:pPr>
            <w:r>
              <w:rPr>
                <w:lang w:val="nl-NL"/>
              </w:rPr>
              <w:t>–5,22**</w:t>
            </w:r>
          </w:p>
        </w:tc>
        <w:tc>
          <w:tcPr>
            <w:tcW w:w="0" w:type="auto"/>
          </w:tcPr>
          <w:p w:rsidR="0068039E" w:rsidRDefault="0068039E" w:rsidP="009D0690">
            <w:pPr>
              <w:spacing w:line="360" w:lineRule="auto"/>
              <w:rPr>
                <w:lang w:val="nl-NL"/>
              </w:rPr>
            </w:pPr>
            <w:r>
              <w:rPr>
                <w:lang w:val="nl-NL"/>
              </w:rPr>
              <w:t>1,37</w:t>
            </w:r>
          </w:p>
        </w:tc>
      </w:tr>
      <w:tr w:rsidR="0068039E" w:rsidTr="009D0690">
        <w:tc>
          <w:tcPr>
            <w:tcW w:w="0" w:type="auto"/>
            <w:gridSpan w:val="2"/>
          </w:tcPr>
          <w:p w:rsidR="0068039E" w:rsidRDefault="0068039E" w:rsidP="009D0690">
            <w:pPr>
              <w:spacing w:line="360" w:lineRule="auto"/>
              <w:rPr>
                <w:lang w:val="nl-NL"/>
              </w:rPr>
            </w:pPr>
            <w:r>
              <w:rPr>
                <w:lang w:val="nl-NL"/>
              </w:rPr>
              <w:t>X2: Politieke stabiliteit</w:t>
            </w:r>
          </w:p>
        </w:tc>
        <w:tc>
          <w:tcPr>
            <w:tcW w:w="0" w:type="auto"/>
          </w:tcPr>
          <w:p w:rsidR="0068039E" w:rsidRDefault="0068039E" w:rsidP="009D0690">
            <w:pPr>
              <w:spacing w:line="360" w:lineRule="auto"/>
              <w:rPr>
                <w:lang w:val="nl-NL"/>
              </w:rPr>
            </w:pPr>
            <w:r>
              <w:rPr>
                <w:lang w:val="nl-NL"/>
              </w:rPr>
              <w:t>4,27 (b2)</w:t>
            </w:r>
          </w:p>
        </w:tc>
        <w:tc>
          <w:tcPr>
            <w:tcW w:w="0" w:type="auto"/>
          </w:tcPr>
          <w:p w:rsidR="0068039E" w:rsidRDefault="0068039E" w:rsidP="009D0690">
            <w:pPr>
              <w:spacing w:line="360" w:lineRule="auto"/>
              <w:rPr>
                <w:lang w:val="nl-NL"/>
              </w:rPr>
            </w:pPr>
            <w:r>
              <w:rPr>
                <w:lang w:val="nl-NL"/>
              </w:rPr>
              <w:t>0,80</w:t>
            </w:r>
          </w:p>
        </w:tc>
        <w:tc>
          <w:tcPr>
            <w:tcW w:w="0" w:type="auto"/>
          </w:tcPr>
          <w:p w:rsidR="0068039E" w:rsidRDefault="0068039E" w:rsidP="009D0690">
            <w:pPr>
              <w:spacing w:line="360" w:lineRule="auto"/>
              <w:rPr>
                <w:lang w:val="nl-NL"/>
              </w:rPr>
            </w:pPr>
            <w:r>
              <w:rPr>
                <w:lang w:val="nl-NL"/>
              </w:rPr>
              <w:t>5,33**</w:t>
            </w:r>
          </w:p>
        </w:tc>
        <w:tc>
          <w:tcPr>
            <w:tcW w:w="0" w:type="auto"/>
          </w:tcPr>
          <w:p w:rsidR="0068039E" w:rsidRDefault="0068039E" w:rsidP="009D0690">
            <w:pPr>
              <w:spacing w:line="360" w:lineRule="auto"/>
              <w:rPr>
                <w:lang w:val="nl-NL"/>
              </w:rPr>
            </w:pPr>
            <w:r>
              <w:rPr>
                <w:lang w:val="nl-NL"/>
              </w:rPr>
              <w:t>1,21</w:t>
            </w:r>
          </w:p>
        </w:tc>
      </w:tr>
      <w:tr w:rsidR="0068039E" w:rsidTr="009D0690">
        <w:tc>
          <w:tcPr>
            <w:tcW w:w="0" w:type="auto"/>
            <w:gridSpan w:val="2"/>
          </w:tcPr>
          <w:p w:rsidR="0068039E" w:rsidRDefault="0068039E" w:rsidP="009D0690">
            <w:pPr>
              <w:spacing w:line="360" w:lineRule="auto"/>
              <w:rPr>
                <w:lang w:val="nl-NL"/>
              </w:rPr>
            </w:pPr>
            <w:r>
              <w:rPr>
                <w:lang w:val="nl-NL"/>
              </w:rPr>
              <w:t>X3: Kwaliteit van de regelgeving</w:t>
            </w:r>
          </w:p>
        </w:tc>
        <w:tc>
          <w:tcPr>
            <w:tcW w:w="0" w:type="auto"/>
          </w:tcPr>
          <w:p w:rsidR="0068039E" w:rsidRDefault="0068039E" w:rsidP="009D0690">
            <w:pPr>
              <w:spacing w:line="360" w:lineRule="auto"/>
              <w:rPr>
                <w:lang w:val="nl-NL"/>
              </w:rPr>
            </w:pPr>
            <w:r>
              <w:rPr>
                <w:lang w:val="nl-NL"/>
              </w:rPr>
              <w:t>7,88 (b3)</w:t>
            </w:r>
          </w:p>
        </w:tc>
        <w:tc>
          <w:tcPr>
            <w:tcW w:w="0" w:type="auto"/>
          </w:tcPr>
          <w:p w:rsidR="0068039E" w:rsidRDefault="0068039E" w:rsidP="009D0690">
            <w:pPr>
              <w:spacing w:line="360" w:lineRule="auto"/>
              <w:rPr>
                <w:lang w:val="nl-NL"/>
              </w:rPr>
            </w:pPr>
            <w:r>
              <w:rPr>
                <w:lang w:val="nl-NL"/>
              </w:rPr>
              <w:t>1,81</w:t>
            </w:r>
          </w:p>
        </w:tc>
        <w:tc>
          <w:tcPr>
            <w:tcW w:w="0" w:type="auto"/>
          </w:tcPr>
          <w:p w:rsidR="0068039E" w:rsidRDefault="0068039E" w:rsidP="009D0690">
            <w:pPr>
              <w:spacing w:line="360" w:lineRule="auto"/>
              <w:rPr>
                <w:lang w:val="nl-NL"/>
              </w:rPr>
            </w:pPr>
            <w:r>
              <w:rPr>
                <w:lang w:val="nl-NL"/>
              </w:rPr>
              <w:t>4,36**</w:t>
            </w:r>
          </w:p>
        </w:tc>
        <w:tc>
          <w:tcPr>
            <w:tcW w:w="0" w:type="auto"/>
          </w:tcPr>
          <w:p w:rsidR="0068039E" w:rsidRDefault="0068039E" w:rsidP="009D0690">
            <w:pPr>
              <w:spacing w:line="360" w:lineRule="auto"/>
              <w:rPr>
                <w:lang w:val="nl-NL"/>
              </w:rPr>
            </w:pPr>
            <w:r>
              <w:rPr>
                <w:lang w:val="nl-NL"/>
              </w:rPr>
              <w:t>1,22</w:t>
            </w:r>
          </w:p>
        </w:tc>
      </w:tr>
    </w:tbl>
    <w:p w:rsidR="004F60F4" w:rsidRDefault="004F60F4" w:rsidP="00C45A2E">
      <w:pPr>
        <w:spacing w:line="360" w:lineRule="auto"/>
        <w:rPr>
          <w:lang w:val="nl-NL"/>
        </w:rPr>
      </w:pPr>
    </w:p>
    <w:p w:rsidR="00F84AFE" w:rsidRDefault="00CA0D42" w:rsidP="00C45A2E">
      <w:pPr>
        <w:spacing w:line="360" w:lineRule="auto"/>
        <w:rPr>
          <w:lang w:val="nl-NL"/>
        </w:rPr>
      </w:pPr>
      <w:r>
        <w:rPr>
          <w:lang w:val="nl-NL"/>
        </w:rPr>
        <w:t>Rentabil</w:t>
      </w:r>
      <w:r w:rsidR="00FF5144">
        <w:rPr>
          <w:lang w:val="nl-NL"/>
        </w:rPr>
        <w:t>iteit totaal vermogen = 6,92 + (–</w:t>
      </w:r>
      <w:r>
        <w:rPr>
          <w:lang w:val="nl-NL"/>
        </w:rPr>
        <w:t>12,27 x controle van corruptie) + (4,27 x politieke stabiliteit</w:t>
      </w:r>
      <w:r w:rsidR="00F84AFE">
        <w:rPr>
          <w:lang w:val="nl-NL"/>
        </w:rPr>
        <w:t xml:space="preserve"> en afwezigheid van geweld/terrorisme</w:t>
      </w:r>
      <w:r>
        <w:rPr>
          <w:lang w:val="nl-NL"/>
        </w:rPr>
        <w:t xml:space="preserve">) + (7,88 x kwaliteit van de regelgeving). </w:t>
      </w:r>
    </w:p>
    <w:p w:rsidR="00D96348" w:rsidRDefault="004D1C70" w:rsidP="003C6821">
      <w:pPr>
        <w:spacing w:line="360" w:lineRule="auto"/>
        <w:rPr>
          <w:lang w:val="nl-NL"/>
        </w:rPr>
      </w:pPr>
      <w:r>
        <w:rPr>
          <w:lang w:val="nl-NL"/>
        </w:rPr>
        <w:t xml:space="preserve">De R² van het model is 0,93, dit betekent dat 93% van de variantie in de uitkomst uitgelegd kan worden door de drie voorspellende variabelen. De aangepaste R² is 0,90. </w:t>
      </w:r>
      <w:r w:rsidR="005579AA">
        <w:rPr>
          <w:lang w:val="nl-NL"/>
        </w:rPr>
        <w:t xml:space="preserve">Dit is een verschil </w:t>
      </w:r>
      <w:r w:rsidR="00C45A2E">
        <w:rPr>
          <w:lang w:val="nl-NL"/>
        </w:rPr>
        <w:t>van 3%, dit houdt in dat een model dat gebaseerd is op de popula</w:t>
      </w:r>
      <w:r w:rsidR="00E46B41">
        <w:rPr>
          <w:lang w:val="nl-NL"/>
        </w:rPr>
        <w:t>tie, in plaats van op een steekproef</w:t>
      </w:r>
      <w:r w:rsidR="00C45A2E">
        <w:rPr>
          <w:lang w:val="nl-NL"/>
        </w:rPr>
        <w:t>, ongeveer 3% minder variantie in de uitkomst verklaart.</w:t>
      </w:r>
      <w:r w:rsidR="00F84AFE">
        <w:rPr>
          <w:lang w:val="nl-NL"/>
        </w:rPr>
        <w:t xml:space="preserve"> </w:t>
      </w:r>
      <w:r w:rsidR="00894A0E">
        <w:rPr>
          <w:lang w:val="nl-NL"/>
        </w:rPr>
        <w:t xml:space="preserve">De waarde van F </w:t>
      </w:r>
      <w:r w:rsidR="004F582F">
        <w:rPr>
          <w:lang w:val="nl-NL"/>
        </w:rPr>
        <w:t xml:space="preserve">voor </w:t>
      </w:r>
      <w:r w:rsidR="00894A0E">
        <w:rPr>
          <w:lang w:val="nl-NL"/>
        </w:rPr>
        <w:t xml:space="preserve">dit model is 32,25, deze is erg significant (p &lt; 0,001). Dit betekent in het kort dat het regressiemodel de uitkomst behoorlijk significant voorspelt. </w:t>
      </w:r>
      <w:r w:rsidR="00C76A3F">
        <w:rPr>
          <w:lang w:val="nl-NL"/>
        </w:rPr>
        <w:t xml:space="preserve">De waarde van de </w:t>
      </w:r>
      <w:r w:rsidR="00001D0F">
        <w:rPr>
          <w:lang w:val="nl-NL"/>
        </w:rPr>
        <w:t>Durbin Watson</w:t>
      </w:r>
      <w:r w:rsidR="00C76A3F">
        <w:rPr>
          <w:lang w:val="nl-NL"/>
        </w:rPr>
        <w:t xml:space="preserve"> test is</w:t>
      </w:r>
      <w:r w:rsidR="00001D0F">
        <w:rPr>
          <w:lang w:val="nl-NL"/>
        </w:rPr>
        <w:t xml:space="preserve"> 2,42, dit ligt tussen 1 en 3 dus de errors in de regressie zijn onafhankelijk</w:t>
      </w:r>
      <w:r w:rsidR="00C76A3F">
        <w:rPr>
          <w:lang w:val="nl-NL"/>
        </w:rPr>
        <w:t xml:space="preserve"> en de gemiddelde VIF is</w:t>
      </w:r>
      <w:r w:rsidR="00FA44B6">
        <w:rPr>
          <w:lang w:val="nl-NL"/>
        </w:rPr>
        <w:t xml:space="preserve"> 1,27</w:t>
      </w:r>
      <w:r w:rsidR="00C76A3F">
        <w:rPr>
          <w:lang w:val="nl-NL"/>
        </w:rPr>
        <w:t xml:space="preserve"> (1,37 + 1,21 + 1,22 / 3)</w:t>
      </w:r>
      <w:r w:rsidR="00001D0F">
        <w:rPr>
          <w:lang w:val="nl-NL"/>
        </w:rPr>
        <w:t>, dit is niet substantieel groter dan 1 dus collineariteit is geen probleem.</w:t>
      </w:r>
      <w:r w:rsidR="00E46B41">
        <w:rPr>
          <w:lang w:val="nl-NL"/>
        </w:rPr>
        <w:t xml:space="preserve"> Aan de </w:t>
      </w:r>
      <w:r w:rsidR="004F60F4">
        <w:rPr>
          <w:lang w:val="nl-NL"/>
        </w:rPr>
        <w:t xml:space="preserve">hand van de </w:t>
      </w:r>
      <w:r w:rsidR="005F1E86">
        <w:rPr>
          <w:lang w:val="nl-NL"/>
        </w:rPr>
        <w:t xml:space="preserve">absolute </w:t>
      </w:r>
      <w:r w:rsidR="004F60F4">
        <w:rPr>
          <w:lang w:val="nl-NL"/>
        </w:rPr>
        <w:t>t-waardes</w:t>
      </w:r>
      <w:r w:rsidR="00E46B41">
        <w:rPr>
          <w:lang w:val="nl-NL"/>
        </w:rPr>
        <w:t xml:space="preserve"> is te zien dat controle van corruptie belangrijker is dan politieke stabiliteit en afwezigheid van geweld/terrorisme die op zijn beurt weer belangrijker is dan kwaliteit van de regelgeving. Hieronder volgt een </w:t>
      </w:r>
      <w:r w:rsidR="00C557BA">
        <w:rPr>
          <w:lang w:val="nl-NL"/>
        </w:rPr>
        <w:t>interpretatie van de variabelen:</w:t>
      </w:r>
    </w:p>
    <w:p w:rsidR="00AD50C8" w:rsidRDefault="00FF5144" w:rsidP="00F84AFE">
      <w:pPr>
        <w:numPr>
          <w:ilvl w:val="0"/>
          <w:numId w:val="18"/>
        </w:numPr>
        <w:spacing w:line="360" w:lineRule="auto"/>
        <w:rPr>
          <w:lang w:val="nl-NL"/>
        </w:rPr>
      </w:pPr>
      <w:r>
        <w:rPr>
          <w:lang w:val="nl-NL"/>
        </w:rPr>
        <w:t>Controle van corruptie (b</w:t>
      </w:r>
      <w:r w:rsidR="00D46A89">
        <w:rPr>
          <w:lang w:val="nl-NL"/>
        </w:rPr>
        <w:t>1</w:t>
      </w:r>
      <w:r>
        <w:rPr>
          <w:lang w:val="nl-NL"/>
        </w:rPr>
        <w:t xml:space="preserve"> = –</w:t>
      </w:r>
      <w:r w:rsidR="005579AA">
        <w:rPr>
          <w:lang w:val="nl-NL"/>
        </w:rPr>
        <w:t>12,27)</w:t>
      </w:r>
      <w:r>
        <w:rPr>
          <w:lang w:val="nl-NL"/>
        </w:rPr>
        <w:t>:</w:t>
      </w:r>
      <w:r w:rsidR="00AB5757">
        <w:rPr>
          <w:lang w:val="nl-NL"/>
        </w:rPr>
        <w:t xml:space="preserve"> De</w:t>
      </w:r>
      <w:r w:rsidR="00AD50C8">
        <w:rPr>
          <w:lang w:val="nl-NL"/>
        </w:rPr>
        <w:t xml:space="preserve"> </w:t>
      </w:r>
      <w:r w:rsidR="00AB5757">
        <w:rPr>
          <w:lang w:val="nl-NL"/>
        </w:rPr>
        <w:t>b</w:t>
      </w:r>
      <w:r w:rsidR="00D46A89">
        <w:rPr>
          <w:lang w:val="nl-NL"/>
        </w:rPr>
        <w:t>1</w:t>
      </w:r>
      <w:r w:rsidR="00AB5757">
        <w:rPr>
          <w:lang w:val="nl-NL"/>
        </w:rPr>
        <w:t>-</w:t>
      </w:r>
      <w:r w:rsidR="00AD50C8">
        <w:rPr>
          <w:lang w:val="nl-NL"/>
        </w:rPr>
        <w:t xml:space="preserve">waarde wijst aan </w:t>
      </w:r>
      <w:r w:rsidR="0042602A">
        <w:rPr>
          <w:lang w:val="nl-NL"/>
        </w:rPr>
        <w:t>als controle van corruptie met één</w:t>
      </w:r>
      <w:r w:rsidR="00AD50C8">
        <w:rPr>
          <w:lang w:val="nl-NL"/>
        </w:rPr>
        <w:t xml:space="preserve"> eenheid stijgt, </w:t>
      </w:r>
      <w:r w:rsidR="0092654A">
        <w:rPr>
          <w:lang w:val="nl-NL"/>
        </w:rPr>
        <w:t xml:space="preserve">daalt </w:t>
      </w:r>
      <w:r w:rsidR="00AD50C8">
        <w:rPr>
          <w:lang w:val="nl-NL"/>
        </w:rPr>
        <w:t xml:space="preserve">rentabiliteit </w:t>
      </w:r>
      <w:r w:rsidR="0092654A">
        <w:rPr>
          <w:lang w:val="nl-NL"/>
        </w:rPr>
        <w:t>totaal vermogen met 12,27%</w:t>
      </w:r>
      <w:r w:rsidR="00AD50C8">
        <w:rPr>
          <w:lang w:val="nl-NL"/>
        </w:rPr>
        <w:t>.</w:t>
      </w:r>
      <w:r w:rsidR="004F60F4">
        <w:rPr>
          <w:lang w:val="nl-NL"/>
        </w:rPr>
        <w:t xml:space="preserve"> </w:t>
      </w:r>
      <w:r w:rsidR="00AD50C8">
        <w:rPr>
          <w:lang w:val="nl-NL"/>
        </w:rPr>
        <w:t>Dit geld</w:t>
      </w:r>
      <w:r w:rsidR="0042602A">
        <w:rPr>
          <w:lang w:val="nl-NL"/>
        </w:rPr>
        <w:t>t</w:t>
      </w:r>
      <w:r w:rsidR="00AD50C8">
        <w:rPr>
          <w:lang w:val="nl-NL"/>
        </w:rPr>
        <w:t xml:space="preserve"> alleen als politieke stabiliteit </w:t>
      </w:r>
      <w:r w:rsidR="00DC1FE3">
        <w:rPr>
          <w:lang w:val="nl-NL"/>
        </w:rPr>
        <w:t xml:space="preserve">en afwezigheid van geweld/terrorisme </w:t>
      </w:r>
      <w:r w:rsidR="00AD50C8">
        <w:rPr>
          <w:lang w:val="nl-NL"/>
        </w:rPr>
        <w:t xml:space="preserve">en kwaliteit van de regelgeving constant blijven. </w:t>
      </w:r>
    </w:p>
    <w:p w:rsidR="002149A6" w:rsidRDefault="00AD50C8" w:rsidP="00F84AFE">
      <w:pPr>
        <w:numPr>
          <w:ilvl w:val="0"/>
          <w:numId w:val="18"/>
        </w:numPr>
        <w:spacing w:line="360" w:lineRule="auto"/>
        <w:rPr>
          <w:lang w:val="nl-NL"/>
        </w:rPr>
      </w:pPr>
      <w:r>
        <w:rPr>
          <w:lang w:val="nl-NL"/>
        </w:rPr>
        <w:t xml:space="preserve">Politieke stabiliteit </w:t>
      </w:r>
      <w:r w:rsidR="00DC1FE3">
        <w:rPr>
          <w:lang w:val="nl-NL"/>
        </w:rPr>
        <w:t xml:space="preserve">en afwezigheid van geweld/terrorisme </w:t>
      </w:r>
      <w:r>
        <w:rPr>
          <w:lang w:val="nl-NL"/>
        </w:rPr>
        <w:t>(b</w:t>
      </w:r>
      <w:r w:rsidR="00D46A89">
        <w:rPr>
          <w:lang w:val="nl-NL"/>
        </w:rPr>
        <w:t>2</w:t>
      </w:r>
      <w:r>
        <w:rPr>
          <w:lang w:val="nl-NL"/>
        </w:rPr>
        <w:t xml:space="preserve"> = 4,27</w:t>
      </w:r>
      <w:r w:rsidR="00AB5757">
        <w:rPr>
          <w:lang w:val="nl-NL"/>
        </w:rPr>
        <w:t>): De</w:t>
      </w:r>
      <w:r>
        <w:rPr>
          <w:lang w:val="nl-NL"/>
        </w:rPr>
        <w:t xml:space="preserve"> </w:t>
      </w:r>
      <w:r w:rsidR="00AB5757">
        <w:rPr>
          <w:lang w:val="nl-NL"/>
        </w:rPr>
        <w:t>b</w:t>
      </w:r>
      <w:r w:rsidR="00D46A89">
        <w:rPr>
          <w:lang w:val="nl-NL"/>
        </w:rPr>
        <w:t>2</w:t>
      </w:r>
      <w:r w:rsidR="00AB5757">
        <w:rPr>
          <w:lang w:val="nl-NL"/>
        </w:rPr>
        <w:t>-</w:t>
      </w:r>
      <w:r>
        <w:rPr>
          <w:lang w:val="nl-NL"/>
        </w:rPr>
        <w:t>waarde wijst</w:t>
      </w:r>
      <w:r w:rsidR="0042602A">
        <w:rPr>
          <w:lang w:val="nl-NL"/>
        </w:rPr>
        <w:t xml:space="preserve"> aan politieke stabiliteit </w:t>
      </w:r>
      <w:r w:rsidR="00DC1FE3">
        <w:rPr>
          <w:lang w:val="nl-NL"/>
        </w:rPr>
        <w:t xml:space="preserve">en afwezigheid van geweld/terrorisme </w:t>
      </w:r>
      <w:r w:rsidR="0042602A">
        <w:rPr>
          <w:lang w:val="nl-NL"/>
        </w:rPr>
        <w:t>met één</w:t>
      </w:r>
      <w:r>
        <w:rPr>
          <w:lang w:val="nl-NL"/>
        </w:rPr>
        <w:t xml:space="preserve"> eenheid stijgt, </w:t>
      </w:r>
      <w:r w:rsidR="0092654A">
        <w:rPr>
          <w:lang w:val="nl-NL"/>
        </w:rPr>
        <w:t xml:space="preserve">stijgt </w:t>
      </w:r>
      <w:r>
        <w:rPr>
          <w:lang w:val="nl-NL"/>
        </w:rPr>
        <w:t xml:space="preserve">rentabiliteit </w:t>
      </w:r>
      <w:r w:rsidR="0092654A">
        <w:rPr>
          <w:lang w:val="nl-NL"/>
        </w:rPr>
        <w:t>totaal vermogen met 4,27%</w:t>
      </w:r>
      <w:r w:rsidR="004F60F4">
        <w:rPr>
          <w:lang w:val="nl-NL"/>
        </w:rPr>
        <w:t xml:space="preserve">. </w:t>
      </w:r>
      <w:r>
        <w:rPr>
          <w:lang w:val="nl-NL"/>
        </w:rPr>
        <w:t>Dit geld</w:t>
      </w:r>
      <w:r w:rsidR="0042602A">
        <w:rPr>
          <w:lang w:val="nl-NL"/>
        </w:rPr>
        <w:t>t</w:t>
      </w:r>
      <w:r>
        <w:rPr>
          <w:lang w:val="nl-NL"/>
        </w:rPr>
        <w:t xml:space="preserve"> alleen als controle van corruptie en kwaliteit van de regelgeving constant blijven. </w:t>
      </w:r>
    </w:p>
    <w:p w:rsidR="00F84AFE" w:rsidRDefault="00AD50C8" w:rsidP="003C6821">
      <w:pPr>
        <w:numPr>
          <w:ilvl w:val="0"/>
          <w:numId w:val="18"/>
        </w:numPr>
        <w:spacing w:line="360" w:lineRule="auto"/>
        <w:rPr>
          <w:lang w:val="nl-NL"/>
        </w:rPr>
      </w:pPr>
      <w:r>
        <w:rPr>
          <w:lang w:val="nl-NL"/>
        </w:rPr>
        <w:t>Kwaliteit van de regelgeving (b</w:t>
      </w:r>
      <w:r w:rsidR="00D46A89">
        <w:rPr>
          <w:lang w:val="nl-NL"/>
        </w:rPr>
        <w:t>3</w:t>
      </w:r>
      <w:r>
        <w:rPr>
          <w:lang w:val="nl-NL"/>
        </w:rPr>
        <w:t xml:space="preserve"> = 7,88</w:t>
      </w:r>
      <w:r w:rsidR="00AB5757">
        <w:rPr>
          <w:lang w:val="nl-NL"/>
        </w:rPr>
        <w:t>): De b</w:t>
      </w:r>
      <w:r w:rsidR="00D46A89">
        <w:rPr>
          <w:lang w:val="nl-NL"/>
        </w:rPr>
        <w:t>3</w:t>
      </w:r>
      <w:r w:rsidR="00AB5757">
        <w:rPr>
          <w:lang w:val="nl-NL"/>
        </w:rPr>
        <w:t>-</w:t>
      </w:r>
      <w:r>
        <w:rPr>
          <w:lang w:val="nl-NL"/>
        </w:rPr>
        <w:t>waarde wijst</w:t>
      </w:r>
      <w:r w:rsidR="00AB5757">
        <w:rPr>
          <w:lang w:val="nl-NL"/>
        </w:rPr>
        <w:t xml:space="preserve"> aan</w:t>
      </w:r>
      <w:r>
        <w:rPr>
          <w:lang w:val="nl-NL"/>
        </w:rPr>
        <w:t xml:space="preserve"> als kw</w:t>
      </w:r>
      <w:r w:rsidR="0042602A">
        <w:rPr>
          <w:lang w:val="nl-NL"/>
        </w:rPr>
        <w:t>aliteit van de regelgeving met één</w:t>
      </w:r>
      <w:r>
        <w:rPr>
          <w:lang w:val="nl-NL"/>
        </w:rPr>
        <w:t xml:space="preserve"> eenheid stijgt, </w:t>
      </w:r>
      <w:r w:rsidR="0092654A">
        <w:rPr>
          <w:lang w:val="nl-NL"/>
        </w:rPr>
        <w:t xml:space="preserve">stijgt </w:t>
      </w:r>
      <w:r>
        <w:rPr>
          <w:lang w:val="nl-NL"/>
        </w:rPr>
        <w:t xml:space="preserve">rentabiliteit </w:t>
      </w:r>
      <w:r w:rsidR="0092654A">
        <w:rPr>
          <w:lang w:val="nl-NL"/>
        </w:rPr>
        <w:t>totaal vermogen met 7,88%</w:t>
      </w:r>
      <w:r>
        <w:rPr>
          <w:lang w:val="nl-NL"/>
        </w:rPr>
        <w:t>.</w:t>
      </w:r>
      <w:r w:rsidR="004F60F4">
        <w:rPr>
          <w:lang w:val="nl-NL"/>
        </w:rPr>
        <w:t xml:space="preserve"> </w:t>
      </w:r>
      <w:r>
        <w:rPr>
          <w:lang w:val="nl-NL"/>
        </w:rPr>
        <w:t>Dit geld</w:t>
      </w:r>
      <w:r w:rsidR="0042602A">
        <w:rPr>
          <w:lang w:val="nl-NL"/>
        </w:rPr>
        <w:t>t</w:t>
      </w:r>
      <w:r>
        <w:rPr>
          <w:lang w:val="nl-NL"/>
        </w:rPr>
        <w:t xml:space="preserve"> alleen als controle van corruptie en politieke stabiliteit </w:t>
      </w:r>
      <w:r w:rsidR="00DC1FE3">
        <w:rPr>
          <w:lang w:val="nl-NL"/>
        </w:rPr>
        <w:t xml:space="preserve">en afwezigheid van geweld/terrorisme </w:t>
      </w:r>
      <w:r>
        <w:rPr>
          <w:lang w:val="nl-NL"/>
        </w:rPr>
        <w:t xml:space="preserve">constant blijven. </w:t>
      </w:r>
    </w:p>
    <w:p w:rsidR="000723E1" w:rsidRDefault="000723E1" w:rsidP="000723E1">
      <w:pPr>
        <w:spacing w:line="360" w:lineRule="auto"/>
        <w:rPr>
          <w:lang w:val="nl-NL"/>
        </w:rPr>
      </w:pPr>
    </w:p>
    <w:p w:rsidR="004F60F4" w:rsidRDefault="004F60F4" w:rsidP="000723E1">
      <w:pPr>
        <w:spacing w:line="360" w:lineRule="auto"/>
        <w:rPr>
          <w:lang w:val="nl-NL"/>
        </w:rPr>
      </w:pPr>
    </w:p>
    <w:p w:rsidR="004F60F4" w:rsidRDefault="004F60F4" w:rsidP="000723E1">
      <w:pPr>
        <w:spacing w:line="360" w:lineRule="auto"/>
        <w:rPr>
          <w:lang w:val="nl-NL"/>
        </w:rPr>
      </w:pPr>
    </w:p>
    <w:p w:rsidR="002B21EB" w:rsidRPr="00B71FAF" w:rsidRDefault="002B26E7" w:rsidP="00B71FAF">
      <w:pPr>
        <w:pStyle w:val="Heading4"/>
        <w:numPr>
          <w:ilvl w:val="0"/>
          <w:numId w:val="0"/>
        </w:numPr>
        <w:rPr>
          <w:sz w:val="22"/>
          <w:szCs w:val="22"/>
          <w:lang w:val="nl-NL"/>
        </w:rPr>
      </w:pPr>
      <w:bookmarkStart w:id="129" w:name="_Toc395572335"/>
      <w:bookmarkStart w:id="130" w:name="_Toc395572532"/>
      <w:bookmarkStart w:id="131" w:name="_Toc396944242"/>
      <w:r w:rsidRPr="00B71FAF">
        <w:rPr>
          <w:sz w:val="22"/>
          <w:szCs w:val="22"/>
          <w:lang w:val="nl-NL"/>
        </w:rPr>
        <w:lastRenderedPageBreak/>
        <w:t xml:space="preserve">Tabel </w:t>
      </w:r>
      <w:r w:rsidR="00CC25CE" w:rsidRPr="00B71FAF">
        <w:rPr>
          <w:sz w:val="22"/>
          <w:szCs w:val="22"/>
          <w:lang w:val="nl-NL"/>
        </w:rPr>
        <w:t>15</w:t>
      </w:r>
      <w:r w:rsidRPr="00B71FAF">
        <w:rPr>
          <w:sz w:val="22"/>
          <w:szCs w:val="22"/>
          <w:lang w:val="nl-NL"/>
        </w:rPr>
        <w:t>:</w:t>
      </w:r>
      <w:r w:rsidR="00E6530A" w:rsidRPr="00B71FAF">
        <w:rPr>
          <w:sz w:val="22"/>
          <w:szCs w:val="22"/>
          <w:lang w:val="nl-NL"/>
        </w:rPr>
        <w:t xml:space="preserve"> Regressiemodel brutowinstmarge op basis va</w:t>
      </w:r>
      <w:r w:rsidR="000C3060" w:rsidRPr="00B71FAF">
        <w:rPr>
          <w:sz w:val="22"/>
          <w:szCs w:val="22"/>
          <w:lang w:val="nl-NL"/>
        </w:rPr>
        <w:t>n de Wereld Bestuursindicatoren * p &lt; 0,05, *** p &lt; 0,001</w:t>
      </w:r>
      <w:bookmarkEnd w:id="129"/>
      <w:bookmarkEnd w:id="130"/>
      <w:bookmarkEnd w:id="131"/>
    </w:p>
    <w:tbl>
      <w:tblPr>
        <w:tblStyle w:val="TableGrid"/>
        <w:tblW w:w="0" w:type="auto"/>
        <w:tblLook w:val="01E0"/>
      </w:tblPr>
      <w:tblGrid>
        <w:gridCol w:w="1048"/>
        <w:gridCol w:w="2129"/>
        <w:gridCol w:w="1243"/>
        <w:gridCol w:w="638"/>
        <w:gridCol w:w="1068"/>
        <w:gridCol w:w="1202"/>
      </w:tblGrid>
      <w:tr w:rsidR="0068039E" w:rsidTr="003416FE">
        <w:tc>
          <w:tcPr>
            <w:tcW w:w="0" w:type="auto"/>
            <w:gridSpan w:val="4"/>
          </w:tcPr>
          <w:p w:rsidR="0068039E" w:rsidRDefault="0068039E" w:rsidP="009D0690">
            <w:pPr>
              <w:spacing w:line="360" w:lineRule="auto"/>
              <w:rPr>
                <w:lang w:val="nl-NL"/>
              </w:rPr>
            </w:pPr>
            <w:r>
              <w:rPr>
                <w:lang w:val="nl-NL"/>
              </w:rPr>
              <w:t>Brutowinstmarge = b0 + b1X1 + b2X2</w:t>
            </w:r>
          </w:p>
        </w:tc>
        <w:tc>
          <w:tcPr>
            <w:tcW w:w="0" w:type="auto"/>
          </w:tcPr>
          <w:p w:rsidR="0068039E" w:rsidRDefault="0068039E" w:rsidP="009D0690">
            <w:pPr>
              <w:spacing w:line="360" w:lineRule="auto"/>
              <w:rPr>
                <w:lang w:val="nl-NL"/>
              </w:rPr>
            </w:pPr>
            <w:r>
              <w:rPr>
                <w:lang w:val="nl-NL"/>
              </w:rPr>
              <w:t>F = 6,87*</w:t>
            </w:r>
          </w:p>
        </w:tc>
        <w:tc>
          <w:tcPr>
            <w:tcW w:w="0" w:type="auto"/>
          </w:tcPr>
          <w:p w:rsidR="0068039E" w:rsidRDefault="0068039E" w:rsidP="009D0690">
            <w:pPr>
              <w:spacing w:line="360" w:lineRule="auto"/>
              <w:rPr>
                <w:lang w:val="nl-NL"/>
              </w:rPr>
            </w:pPr>
            <w:r>
              <w:rPr>
                <w:lang w:val="nl-NL"/>
              </w:rPr>
              <w:t>DW = 2,58</w:t>
            </w:r>
          </w:p>
        </w:tc>
      </w:tr>
      <w:tr w:rsidR="0068039E" w:rsidTr="009D0690">
        <w:tc>
          <w:tcPr>
            <w:tcW w:w="0" w:type="auto"/>
          </w:tcPr>
          <w:p w:rsidR="0068039E" w:rsidRDefault="0068039E" w:rsidP="009D0690">
            <w:pPr>
              <w:spacing w:line="360" w:lineRule="auto"/>
              <w:rPr>
                <w:lang w:val="nl-NL"/>
              </w:rPr>
            </w:pPr>
            <w:r>
              <w:rPr>
                <w:lang w:val="nl-NL"/>
              </w:rPr>
              <w:t xml:space="preserve">R² = 0,63 </w:t>
            </w:r>
          </w:p>
        </w:tc>
        <w:tc>
          <w:tcPr>
            <w:tcW w:w="0" w:type="auto"/>
          </w:tcPr>
          <w:p w:rsidR="0068039E" w:rsidRDefault="0068039E" w:rsidP="009D0690">
            <w:pPr>
              <w:spacing w:line="360" w:lineRule="auto"/>
              <w:rPr>
                <w:lang w:val="nl-NL"/>
              </w:rPr>
            </w:pPr>
            <w:r>
              <w:rPr>
                <w:lang w:val="nl-NL"/>
              </w:rPr>
              <w:t xml:space="preserve">Aangepaste R² = 0,54 </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t(8)</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24,95 (b0)</w:t>
            </w:r>
          </w:p>
        </w:tc>
        <w:tc>
          <w:tcPr>
            <w:tcW w:w="0" w:type="auto"/>
          </w:tcPr>
          <w:p w:rsidR="0068039E" w:rsidRDefault="0068039E" w:rsidP="009D0690">
            <w:pPr>
              <w:spacing w:line="360" w:lineRule="auto"/>
              <w:rPr>
                <w:lang w:val="nl-NL"/>
              </w:rPr>
            </w:pPr>
            <w:r>
              <w:rPr>
                <w:lang w:val="nl-NL"/>
              </w:rPr>
              <w:t>2,86</w:t>
            </w:r>
          </w:p>
        </w:tc>
        <w:tc>
          <w:tcPr>
            <w:tcW w:w="0" w:type="auto"/>
          </w:tcPr>
          <w:p w:rsidR="0068039E" w:rsidRDefault="0068039E" w:rsidP="009D0690">
            <w:pPr>
              <w:spacing w:line="360" w:lineRule="auto"/>
              <w:rPr>
                <w:lang w:val="nl-NL"/>
              </w:rPr>
            </w:pPr>
            <w:r>
              <w:rPr>
                <w:lang w:val="nl-NL"/>
              </w:rPr>
              <w:t>8,72***</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Controle van corruptie</w:t>
            </w:r>
          </w:p>
        </w:tc>
        <w:tc>
          <w:tcPr>
            <w:tcW w:w="0" w:type="auto"/>
          </w:tcPr>
          <w:p w:rsidR="0068039E" w:rsidRDefault="0068039E" w:rsidP="009D0690">
            <w:pPr>
              <w:spacing w:line="360" w:lineRule="auto"/>
              <w:rPr>
                <w:lang w:val="nl-NL"/>
              </w:rPr>
            </w:pPr>
            <w:r>
              <w:rPr>
                <w:lang w:val="nl-NL"/>
              </w:rPr>
              <w:t>–17,42 (b1)</w:t>
            </w:r>
          </w:p>
        </w:tc>
        <w:tc>
          <w:tcPr>
            <w:tcW w:w="0" w:type="auto"/>
          </w:tcPr>
          <w:p w:rsidR="0068039E" w:rsidRDefault="0068039E" w:rsidP="009D0690">
            <w:pPr>
              <w:spacing w:line="360" w:lineRule="auto"/>
              <w:rPr>
                <w:lang w:val="nl-NL"/>
              </w:rPr>
            </w:pPr>
            <w:r>
              <w:rPr>
                <w:lang w:val="nl-NL"/>
              </w:rPr>
              <w:t>5,30</w:t>
            </w:r>
          </w:p>
        </w:tc>
        <w:tc>
          <w:tcPr>
            <w:tcW w:w="0" w:type="auto"/>
          </w:tcPr>
          <w:p w:rsidR="0068039E" w:rsidRDefault="0068039E" w:rsidP="009D0690">
            <w:pPr>
              <w:spacing w:line="360" w:lineRule="auto"/>
              <w:rPr>
                <w:lang w:val="nl-NL"/>
              </w:rPr>
            </w:pPr>
            <w:r>
              <w:rPr>
                <w:lang w:val="nl-NL"/>
              </w:rPr>
              <w:t>–3,29*</w:t>
            </w:r>
          </w:p>
        </w:tc>
        <w:tc>
          <w:tcPr>
            <w:tcW w:w="0" w:type="auto"/>
          </w:tcPr>
          <w:p w:rsidR="0068039E" w:rsidRDefault="0068039E" w:rsidP="009D0690">
            <w:pPr>
              <w:spacing w:line="360" w:lineRule="auto"/>
              <w:rPr>
                <w:lang w:val="nl-NL"/>
              </w:rPr>
            </w:pPr>
            <w:r>
              <w:rPr>
                <w:lang w:val="nl-NL"/>
              </w:rPr>
              <w:t>1,13</w:t>
            </w:r>
          </w:p>
        </w:tc>
      </w:tr>
      <w:tr w:rsidR="0068039E" w:rsidTr="009D0690">
        <w:tc>
          <w:tcPr>
            <w:tcW w:w="0" w:type="auto"/>
            <w:gridSpan w:val="2"/>
          </w:tcPr>
          <w:p w:rsidR="0068039E" w:rsidRDefault="0068039E" w:rsidP="009D0690">
            <w:pPr>
              <w:spacing w:line="360" w:lineRule="auto"/>
              <w:rPr>
                <w:lang w:val="nl-NL"/>
              </w:rPr>
            </w:pPr>
            <w:r>
              <w:rPr>
                <w:lang w:val="nl-NL"/>
              </w:rPr>
              <w:t>X2: Politieke stabiliteit</w:t>
            </w:r>
          </w:p>
        </w:tc>
        <w:tc>
          <w:tcPr>
            <w:tcW w:w="0" w:type="auto"/>
          </w:tcPr>
          <w:p w:rsidR="0068039E" w:rsidRDefault="0068039E" w:rsidP="009D0690">
            <w:pPr>
              <w:spacing w:line="360" w:lineRule="auto"/>
              <w:rPr>
                <w:lang w:val="nl-NL"/>
              </w:rPr>
            </w:pPr>
            <w:r>
              <w:rPr>
                <w:lang w:val="nl-NL"/>
              </w:rPr>
              <w:t>5,26 (b2)</w:t>
            </w:r>
          </w:p>
        </w:tc>
        <w:tc>
          <w:tcPr>
            <w:tcW w:w="0" w:type="auto"/>
          </w:tcPr>
          <w:p w:rsidR="0068039E" w:rsidRDefault="0068039E" w:rsidP="009D0690">
            <w:pPr>
              <w:spacing w:line="360" w:lineRule="auto"/>
              <w:rPr>
                <w:lang w:val="nl-NL"/>
              </w:rPr>
            </w:pPr>
            <w:r>
              <w:rPr>
                <w:lang w:val="nl-NL"/>
              </w:rPr>
              <w:t>1,92</w:t>
            </w:r>
          </w:p>
        </w:tc>
        <w:tc>
          <w:tcPr>
            <w:tcW w:w="0" w:type="auto"/>
          </w:tcPr>
          <w:p w:rsidR="0068039E" w:rsidRDefault="0068039E" w:rsidP="009D0690">
            <w:pPr>
              <w:spacing w:line="360" w:lineRule="auto"/>
              <w:rPr>
                <w:lang w:val="nl-NL"/>
              </w:rPr>
            </w:pPr>
            <w:r>
              <w:rPr>
                <w:lang w:val="nl-NL"/>
              </w:rPr>
              <w:t>2,74*</w:t>
            </w:r>
          </w:p>
        </w:tc>
        <w:tc>
          <w:tcPr>
            <w:tcW w:w="0" w:type="auto"/>
          </w:tcPr>
          <w:p w:rsidR="0068039E" w:rsidRDefault="0068039E" w:rsidP="009D0690">
            <w:pPr>
              <w:spacing w:line="360" w:lineRule="auto"/>
              <w:rPr>
                <w:lang w:val="nl-NL"/>
              </w:rPr>
            </w:pPr>
            <w:r>
              <w:rPr>
                <w:lang w:val="nl-NL"/>
              </w:rPr>
              <w:t>1,13</w:t>
            </w:r>
          </w:p>
        </w:tc>
      </w:tr>
    </w:tbl>
    <w:p w:rsidR="004F60F4" w:rsidRDefault="004F60F4" w:rsidP="003C6821">
      <w:pPr>
        <w:spacing w:line="360" w:lineRule="auto"/>
        <w:rPr>
          <w:lang w:val="nl-NL"/>
        </w:rPr>
      </w:pPr>
    </w:p>
    <w:p w:rsidR="00CA0D42" w:rsidRDefault="00457DAC" w:rsidP="003C6821">
      <w:pPr>
        <w:spacing w:line="360" w:lineRule="auto"/>
        <w:rPr>
          <w:lang w:val="nl-NL"/>
        </w:rPr>
      </w:pPr>
      <w:r>
        <w:rPr>
          <w:lang w:val="nl-NL"/>
        </w:rPr>
        <w:t>Brutowinstmarge = 24,95 + (–</w:t>
      </w:r>
      <w:r w:rsidR="00CA0D42">
        <w:rPr>
          <w:lang w:val="nl-NL"/>
        </w:rPr>
        <w:t>17,42 x controle van corruptie) + (5,26 x politieke stabiliteit</w:t>
      </w:r>
      <w:r w:rsidR="00F84AFE">
        <w:rPr>
          <w:lang w:val="nl-NL"/>
        </w:rPr>
        <w:t xml:space="preserve"> en afwezigheid van geweld/terrorisme).</w:t>
      </w:r>
    </w:p>
    <w:p w:rsidR="00E46B41" w:rsidRDefault="00A67C88" w:rsidP="003C6821">
      <w:pPr>
        <w:spacing w:line="360" w:lineRule="auto"/>
        <w:rPr>
          <w:lang w:val="nl-NL"/>
        </w:rPr>
      </w:pPr>
      <w:r>
        <w:rPr>
          <w:lang w:val="nl-NL"/>
        </w:rPr>
        <w:t>De R² van het model is 0,63, dit betekent dat 63% van de variantie in de uitkomst uitgelegd kan worden door controle van corruptie en politieke stabiliteit</w:t>
      </w:r>
      <w:r w:rsidR="007100E8">
        <w:rPr>
          <w:lang w:val="nl-NL"/>
        </w:rPr>
        <w:t xml:space="preserve"> en afwezigheid van geweld/terrorisme</w:t>
      </w:r>
      <w:r>
        <w:rPr>
          <w:lang w:val="nl-NL"/>
        </w:rPr>
        <w:t>. De aangepaste R² is 0,</w:t>
      </w:r>
      <w:r w:rsidR="00C45A2E">
        <w:rPr>
          <w:lang w:val="nl-NL"/>
        </w:rPr>
        <w:t>54. Dit is een verschil van 9%, dit houdt in dat een model dat gebaseerd is op de populatie, in plaa</w:t>
      </w:r>
      <w:r w:rsidR="0069519C">
        <w:rPr>
          <w:lang w:val="nl-NL"/>
        </w:rPr>
        <w:t>ts van op een steekproef</w:t>
      </w:r>
      <w:r w:rsidR="00C45A2E">
        <w:rPr>
          <w:lang w:val="nl-NL"/>
        </w:rPr>
        <w:t>, ongeveer 9% minder variantie in de uitkomst verklaart.</w:t>
      </w:r>
      <w:r w:rsidR="00C76A3F">
        <w:rPr>
          <w:lang w:val="nl-NL"/>
        </w:rPr>
        <w:t xml:space="preserve"> </w:t>
      </w:r>
      <w:r w:rsidR="00894A0E">
        <w:rPr>
          <w:lang w:val="nl-NL"/>
        </w:rPr>
        <w:t xml:space="preserve">De waarde van F </w:t>
      </w:r>
      <w:r w:rsidR="004F582F">
        <w:rPr>
          <w:lang w:val="nl-NL"/>
        </w:rPr>
        <w:t xml:space="preserve">voor </w:t>
      </w:r>
      <w:r w:rsidR="00894A0E">
        <w:rPr>
          <w:lang w:val="nl-NL"/>
        </w:rPr>
        <w:t xml:space="preserve">dit model is 6,87, deze is significant (p &lt; 0,05). Dit betekent in het kort dat </w:t>
      </w:r>
      <w:r w:rsidR="000A4AD4">
        <w:rPr>
          <w:lang w:val="nl-NL"/>
        </w:rPr>
        <w:t>het regressiemodel de uitkomst</w:t>
      </w:r>
      <w:r w:rsidR="00894A0E">
        <w:rPr>
          <w:lang w:val="nl-NL"/>
        </w:rPr>
        <w:t xml:space="preserve"> significant voorspelt. </w:t>
      </w:r>
      <w:r w:rsidR="00C76A3F">
        <w:rPr>
          <w:lang w:val="nl-NL"/>
        </w:rPr>
        <w:t xml:space="preserve">De waarde van de </w:t>
      </w:r>
      <w:r w:rsidR="00001D0F">
        <w:rPr>
          <w:lang w:val="nl-NL"/>
        </w:rPr>
        <w:t xml:space="preserve">Durbin Watson </w:t>
      </w:r>
      <w:r w:rsidR="00C76A3F">
        <w:rPr>
          <w:lang w:val="nl-NL"/>
        </w:rPr>
        <w:t>test is</w:t>
      </w:r>
      <w:r w:rsidR="00001D0F">
        <w:rPr>
          <w:lang w:val="nl-NL"/>
        </w:rPr>
        <w:t xml:space="preserve"> 2,58, ook deze waarde ligt tussen 1 en 3 waardoor de errors in </w:t>
      </w:r>
      <w:r w:rsidR="00C76A3F">
        <w:rPr>
          <w:lang w:val="nl-NL"/>
        </w:rPr>
        <w:t xml:space="preserve">de regressie onafhankelijk zijn en de gemiddelde VIF is </w:t>
      </w:r>
      <w:r w:rsidR="00FA44B6">
        <w:rPr>
          <w:lang w:val="nl-NL"/>
        </w:rPr>
        <w:t>1,13</w:t>
      </w:r>
      <w:r w:rsidR="00C76A3F">
        <w:rPr>
          <w:lang w:val="nl-NL"/>
        </w:rPr>
        <w:t xml:space="preserve"> (1,13 + 1,13 / 2)</w:t>
      </w:r>
      <w:r w:rsidR="00001D0F">
        <w:rPr>
          <w:lang w:val="nl-NL"/>
        </w:rPr>
        <w:t xml:space="preserve">, dit ligt dicht </w:t>
      </w:r>
      <w:r w:rsidR="00880204">
        <w:rPr>
          <w:lang w:val="nl-NL"/>
        </w:rPr>
        <w:t xml:space="preserve">bij 1 dus collineariteit is </w:t>
      </w:r>
      <w:r w:rsidR="00001D0F">
        <w:rPr>
          <w:lang w:val="nl-NL"/>
        </w:rPr>
        <w:t>geen probleem in dit model.</w:t>
      </w:r>
      <w:r w:rsidR="00E46B41">
        <w:rPr>
          <w:lang w:val="nl-NL"/>
        </w:rPr>
        <w:t xml:space="preserve"> </w:t>
      </w:r>
      <w:r w:rsidR="00FD22E7">
        <w:rPr>
          <w:lang w:val="nl-NL"/>
        </w:rPr>
        <w:t xml:space="preserve">Aan de </w:t>
      </w:r>
      <w:r w:rsidR="002F272B">
        <w:rPr>
          <w:lang w:val="nl-NL"/>
        </w:rPr>
        <w:t xml:space="preserve">absolute </w:t>
      </w:r>
      <w:r w:rsidR="004F60F4">
        <w:rPr>
          <w:lang w:val="nl-NL"/>
        </w:rPr>
        <w:t xml:space="preserve">t-waardes </w:t>
      </w:r>
      <w:r w:rsidR="00FD22E7">
        <w:rPr>
          <w:lang w:val="nl-NL"/>
        </w:rPr>
        <w:t xml:space="preserve">is te zien dat controle van corruptie </w:t>
      </w:r>
      <w:r w:rsidR="00E46B41">
        <w:rPr>
          <w:lang w:val="nl-NL"/>
        </w:rPr>
        <w:t xml:space="preserve">belangrijker </w:t>
      </w:r>
      <w:r w:rsidR="00FD22E7">
        <w:rPr>
          <w:lang w:val="nl-NL"/>
        </w:rPr>
        <w:t xml:space="preserve">is </w:t>
      </w:r>
      <w:r w:rsidR="00E46B41">
        <w:rPr>
          <w:lang w:val="nl-NL"/>
        </w:rPr>
        <w:t xml:space="preserve">dan politieke stabiliteit en afwezigheid van geweld/terrorisme in dit model. Hieronder volgt een </w:t>
      </w:r>
      <w:r w:rsidR="00C557BA">
        <w:rPr>
          <w:lang w:val="nl-NL"/>
        </w:rPr>
        <w:t>interpretatie van de variabelen:</w:t>
      </w:r>
    </w:p>
    <w:p w:rsidR="00A67C88" w:rsidRDefault="00A67C88" w:rsidP="00F84AFE">
      <w:pPr>
        <w:numPr>
          <w:ilvl w:val="0"/>
          <w:numId w:val="17"/>
        </w:numPr>
        <w:spacing w:line="360" w:lineRule="auto"/>
        <w:rPr>
          <w:lang w:val="nl-NL"/>
        </w:rPr>
      </w:pPr>
      <w:r>
        <w:rPr>
          <w:lang w:val="nl-NL"/>
        </w:rPr>
        <w:t>Controle van corruptie (b</w:t>
      </w:r>
      <w:r w:rsidR="00D46A89">
        <w:rPr>
          <w:lang w:val="nl-NL"/>
        </w:rPr>
        <w:t>1</w:t>
      </w:r>
      <w:r w:rsidR="004F60F4">
        <w:rPr>
          <w:lang w:val="nl-NL"/>
        </w:rPr>
        <w:t xml:space="preserve"> = –17,42</w:t>
      </w:r>
      <w:r>
        <w:rPr>
          <w:lang w:val="nl-NL"/>
        </w:rPr>
        <w:t>): De b</w:t>
      </w:r>
      <w:r w:rsidR="00D46A89">
        <w:rPr>
          <w:lang w:val="nl-NL"/>
        </w:rPr>
        <w:t>1</w:t>
      </w:r>
      <w:r>
        <w:rPr>
          <w:lang w:val="nl-NL"/>
        </w:rPr>
        <w:t>-waarde wijst aan als controle van corruptie met één eenheid stijgt, dan daalt</w:t>
      </w:r>
      <w:r w:rsidR="004F60F4">
        <w:rPr>
          <w:lang w:val="nl-NL"/>
        </w:rPr>
        <w:t xml:space="preserve"> de brutowinstmarge met 17,42%. </w:t>
      </w:r>
      <w:r>
        <w:rPr>
          <w:lang w:val="nl-NL"/>
        </w:rPr>
        <w:t>Dit geldt alleen als</w:t>
      </w:r>
      <w:r w:rsidR="0067193A">
        <w:rPr>
          <w:lang w:val="nl-NL"/>
        </w:rPr>
        <w:t xml:space="preserve"> de variabele</w:t>
      </w:r>
      <w:r>
        <w:rPr>
          <w:lang w:val="nl-NL"/>
        </w:rPr>
        <w:t xml:space="preserve"> politieke stabiliteit </w:t>
      </w:r>
      <w:r w:rsidR="00F84AFE">
        <w:rPr>
          <w:lang w:val="nl-NL"/>
        </w:rPr>
        <w:t xml:space="preserve">en afwezigheid van geweld/terrorisme </w:t>
      </w:r>
      <w:r>
        <w:rPr>
          <w:lang w:val="nl-NL"/>
        </w:rPr>
        <w:t xml:space="preserve">constant blijft. </w:t>
      </w:r>
    </w:p>
    <w:p w:rsidR="001A7833" w:rsidRDefault="00A67C88" w:rsidP="001A7833">
      <w:pPr>
        <w:numPr>
          <w:ilvl w:val="0"/>
          <w:numId w:val="17"/>
        </w:numPr>
        <w:spacing w:line="360" w:lineRule="auto"/>
        <w:rPr>
          <w:lang w:val="nl-NL"/>
        </w:rPr>
      </w:pPr>
      <w:r>
        <w:rPr>
          <w:lang w:val="nl-NL"/>
        </w:rPr>
        <w:t xml:space="preserve">Politieke stabiliteit </w:t>
      </w:r>
      <w:r w:rsidR="00F84AFE">
        <w:rPr>
          <w:lang w:val="nl-NL"/>
        </w:rPr>
        <w:t xml:space="preserve">en afwezigheid van geweld/terrorisme </w:t>
      </w:r>
      <w:r>
        <w:rPr>
          <w:lang w:val="nl-NL"/>
        </w:rPr>
        <w:t>(b</w:t>
      </w:r>
      <w:r w:rsidR="00D46A89">
        <w:rPr>
          <w:lang w:val="nl-NL"/>
        </w:rPr>
        <w:t>2</w:t>
      </w:r>
      <w:r w:rsidR="004F60F4">
        <w:rPr>
          <w:lang w:val="nl-NL"/>
        </w:rPr>
        <w:t xml:space="preserve"> = 5,26</w:t>
      </w:r>
      <w:r>
        <w:rPr>
          <w:lang w:val="nl-NL"/>
        </w:rPr>
        <w:t xml:space="preserve">):  </w:t>
      </w:r>
      <w:r w:rsidR="007D4061">
        <w:rPr>
          <w:lang w:val="nl-NL"/>
        </w:rPr>
        <w:t>De b</w:t>
      </w:r>
      <w:r w:rsidR="00D46A89">
        <w:rPr>
          <w:lang w:val="nl-NL"/>
        </w:rPr>
        <w:t>2</w:t>
      </w:r>
      <w:r w:rsidR="007D4061">
        <w:rPr>
          <w:lang w:val="nl-NL"/>
        </w:rPr>
        <w:t xml:space="preserve">-waarde wijst aan als politieke stabiliteit </w:t>
      </w:r>
      <w:r w:rsidR="00F84AFE">
        <w:rPr>
          <w:lang w:val="nl-NL"/>
        </w:rPr>
        <w:t xml:space="preserve">en afwezigheid van geweld/terrorisme </w:t>
      </w:r>
      <w:r w:rsidR="007D4061">
        <w:rPr>
          <w:lang w:val="nl-NL"/>
        </w:rPr>
        <w:t xml:space="preserve">met één eenheid stijgt, dan stijgt de brutowinstmarge met 5,26%. Dit geldt alleen als controle </w:t>
      </w:r>
      <w:r w:rsidR="001A7833">
        <w:rPr>
          <w:lang w:val="nl-NL"/>
        </w:rPr>
        <w:t xml:space="preserve">van corruptie constant blijft. </w:t>
      </w:r>
    </w:p>
    <w:p w:rsidR="004F60F4" w:rsidRDefault="004F60F4"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E0214F" w:rsidRDefault="00E0214F" w:rsidP="004F60F4">
      <w:pPr>
        <w:spacing w:line="360" w:lineRule="auto"/>
        <w:rPr>
          <w:lang w:val="nl-NL"/>
        </w:rPr>
      </w:pPr>
    </w:p>
    <w:p w:rsidR="001A7833" w:rsidRPr="001A7833" w:rsidRDefault="001A7833" w:rsidP="001A7833">
      <w:pPr>
        <w:spacing w:line="360" w:lineRule="auto"/>
        <w:rPr>
          <w:b/>
          <w:szCs w:val="22"/>
          <w:lang w:val="nl-NL"/>
        </w:rPr>
      </w:pPr>
      <w:r w:rsidRPr="001A7833">
        <w:rPr>
          <w:b/>
          <w:szCs w:val="22"/>
          <w:lang w:val="nl-NL"/>
        </w:rPr>
        <w:lastRenderedPageBreak/>
        <w:t>Samenvatting</w:t>
      </w:r>
    </w:p>
    <w:p w:rsidR="00C557BA" w:rsidRDefault="001A7833" w:rsidP="003C6821">
      <w:pPr>
        <w:spacing w:line="360" w:lineRule="auto"/>
        <w:rPr>
          <w:szCs w:val="22"/>
          <w:lang w:val="nl-NL"/>
        </w:rPr>
      </w:pPr>
      <w:r>
        <w:rPr>
          <w:szCs w:val="22"/>
          <w:lang w:val="nl-NL"/>
        </w:rPr>
        <w:t xml:space="preserve">De politieke variabelen controle van corruptie en politieke stabiliteit en afwezigheid van geweld/terrorisme </w:t>
      </w:r>
      <w:r w:rsidR="00D754B6">
        <w:rPr>
          <w:szCs w:val="22"/>
          <w:lang w:val="nl-NL"/>
        </w:rPr>
        <w:t xml:space="preserve">spelen een rol bij alle financiële prestatiemaatstaven. </w:t>
      </w:r>
      <w:r w:rsidR="00D27359">
        <w:rPr>
          <w:szCs w:val="22"/>
          <w:lang w:val="nl-NL"/>
        </w:rPr>
        <w:t>De politieke variabele k</w:t>
      </w:r>
      <w:r w:rsidR="00D754B6">
        <w:rPr>
          <w:szCs w:val="22"/>
          <w:lang w:val="nl-NL"/>
        </w:rPr>
        <w:t>waliteit van de regelgeving speelt ook nog</w:t>
      </w:r>
      <w:r w:rsidR="00D27359">
        <w:rPr>
          <w:szCs w:val="22"/>
          <w:lang w:val="nl-NL"/>
        </w:rPr>
        <w:t xml:space="preserve"> een</w:t>
      </w:r>
      <w:r w:rsidR="00D754B6">
        <w:rPr>
          <w:szCs w:val="22"/>
          <w:lang w:val="nl-NL"/>
        </w:rPr>
        <w:t xml:space="preserve"> rol </w:t>
      </w:r>
      <w:r w:rsidR="000A13E8">
        <w:rPr>
          <w:szCs w:val="22"/>
          <w:lang w:val="nl-NL"/>
        </w:rPr>
        <w:t>bij</w:t>
      </w:r>
      <w:r w:rsidR="00D754B6">
        <w:rPr>
          <w:szCs w:val="22"/>
          <w:lang w:val="nl-NL"/>
        </w:rPr>
        <w:t xml:space="preserve"> rentabiliteit eigen vermogen en rentabiliteit totaal vermogen. Een stijging van de politieke</w:t>
      </w:r>
      <w:r w:rsidR="00D27359">
        <w:rPr>
          <w:szCs w:val="22"/>
          <w:lang w:val="nl-NL"/>
        </w:rPr>
        <w:t xml:space="preserve"> variabele</w:t>
      </w:r>
      <w:r w:rsidR="00D754B6">
        <w:rPr>
          <w:szCs w:val="22"/>
          <w:lang w:val="nl-NL"/>
        </w:rPr>
        <w:t xml:space="preserve"> politieke stabiliteit en afwezigheid van geweld/terror</w:t>
      </w:r>
      <w:r w:rsidR="00D27359">
        <w:rPr>
          <w:szCs w:val="22"/>
          <w:lang w:val="nl-NL"/>
        </w:rPr>
        <w:t xml:space="preserve">isme of </w:t>
      </w:r>
      <w:r w:rsidR="00D754B6">
        <w:rPr>
          <w:szCs w:val="22"/>
          <w:lang w:val="nl-NL"/>
        </w:rPr>
        <w:t>kwaliteit van de regelgeving z</w:t>
      </w:r>
      <w:r w:rsidR="00D27359">
        <w:rPr>
          <w:szCs w:val="22"/>
          <w:lang w:val="nl-NL"/>
        </w:rPr>
        <w:t>orgt</w:t>
      </w:r>
      <w:r w:rsidR="00D754B6">
        <w:rPr>
          <w:szCs w:val="22"/>
          <w:lang w:val="nl-NL"/>
        </w:rPr>
        <w:t xml:space="preserve"> voor een stijging van de financiële prestatiemaatstaven (als de andere variabelen in het model constant blijven). Een stijging van de politieke variabele controle van corruptie zorgt voor een daling van de financiële prestatiemaatstaven (als de andere variabelen in het model constant blijven). </w:t>
      </w:r>
      <w:r w:rsidR="00183351">
        <w:rPr>
          <w:szCs w:val="22"/>
          <w:lang w:val="nl-NL"/>
        </w:rPr>
        <w:t>Op basis van de aangepaste R² verklaren d</w:t>
      </w:r>
      <w:r>
        <w:rPr>
          <w:szCs w:val="22"/>
          <w:lang w:val="nl-NL"/>
        </w:rPr>
        <w:t xml:space="preserve">e </w:t>
      </w:r>
      <w:r w:rsidR="00CA5078">
        <w:rPr>
          <w:szCs w:val="22"/>
          <w:lang w:val="nl-NL"/>
        </w:rPr>
        <w:t xml:space="preserve">politieke </w:t>
      </w:r>
      <w:r>
        <w:rPr>
          <w:szCs w:val="22"/>
          <w:lang w:val="nl-NL"/>
        </w:rPr>
        <w:t xml:space="preserve">variabelen </w:t>
      </w:r>
      <w:r w:rsidR="00183351">
        <w:rPr>
          <w:szCs w:val="22"/>
          <w:lang w:val="nl-NL"/>
        </w:rPr>
        <w:t>86</w:t>
      </w:r>
      <w:r w:rsidR="00CA5078">
        <w:rPr>
          <w:szCs w:val="22"/>
          <w:lang w:val="nl-NL"/>
        </w:rPr>
        <w:t xml:space="preserve">% van de variantie in rentabiliteit eigen vermogen, </w:t>
      </w:r>
      <w:r w:rsidR="00183351">
        <w:rPr>
          <w:szCs w:val="22"/>
          <w:lang w:val="nl-NL"/>
        </w:rPr>
        <w:t>80</w:t>
      </w:r>
      <w:r w:rsidR="00CA5078">
        <w:rPr>
          <w:szCs w:val="22"/>
          <w:lang w:val="nl-NL"/>
        </w:rPr>
        <w:t xml:space="preserve">% van de variantie in </w:t>
      </w:r>
      <w:r w:rsidR="00D754B6">
        <w:rPr>
          <w:szCs w:val="22"/>
          <w:lang w:val="nl-NL"/>
        </w:rPr>
        <w:t xml:space="preserve">rendement op tewerkgesteld kapitaal, </w:t>
      </w:r>
      <w:r w:rsidR="00183351">
        <w:rPr>
          <w:szCs w:val="22"/>
          <w:lang w:val="nl-NL"/>
        </w:rPr>
        <w:t>90</w:t>
      </w:r>
      <w:r w:rsidR="00D754B6">
        <w:rPr>
          <w:szCs w:val="22"/>
          <w:lang w:val="nl-NL"/>
        </w:rPr>
        <w:t xml:space="preserve">% van de variantie in rentabiliteit totaal vermogen en </w:t>
      </w:r>
      <w:r w:rsidR="00183351">
        <w:rPr>
          <w:szCs w:val="22"/>
          <w:lang w:val="nl-NL"/>
        </w:rPr>
        <w:t>54</w:t>
      </w:r>
      <w:r w:rsidR="00D754B6">
        <w:rPr>
          <w:szCs w:val="22"/>
          <w:lang w:val="nl-NL"/>
        </w:rPr>
        <w:t xml:space="preserve">% van de variantie in de brutowinstmarge. </w:t>
      </w:r>
      <w:r w:rsidR="00C56C5E">
        <w:rPr>
          <w:szCs w:val="22"/>
          <w:lang w:val="nl-NL"/>
        </w:rPr>
        <w:t xml:space="preserve">De politieke variabelen </w:t>
      </w:r>
      <w:r w:rsidR="00EC369B">
        <w:rPr>
          <w:szCs w:val="22"/>
          <w:lang w:val="nl-NL"/>
        </w:rPr>
        <w:t xml:space="preserve">van de Wereld Bestuursindicatoren </w:t>
      </w:r>
      <w:r w:rsidR="00C56C5E">
        <w:rPr>
          <w:szCs w:val="22"/>
          <w:lang w:val="nl-NL"/>
        </w:rPr>
        <w:t>verklaren een groot deel van de variantie in rentabiliteit eigen vermogen, rendement op tewerkgesteld kapitaal en rentab</w:t>
      </w:r>
      <w:r w:rsidR="000A13E8">
        <w:rPr>
          <w:szCs w:val="22"/>
          <w:lang w:val="nl-NL"/>
        </w:rPr>
        <w:t>i</w:t>
      </w:r>
      <w:r w:rsidR="00C56C5E">
        <w:rPr>
          <w:szCs w:val="22"/>
          <w:lang w:val="nl-NL"/>
        </w:rPr>
        <w:t xml:space="preserve">liteit totaal vermogen. Voor de brutowinstmarge verklaren de politieke variabelen </w:t>
      </w:r>
      <w:r w:rsidR="00EC369B">
        <w:rPr>
          <w:szCs w:val="22"/>
          <w:lang w:val="nl-NL"/>
        </w:rPr>
        <w:t>van de Wereld Bestuursindicatoren in mindere mate de variantie in de uitkomst</w:t>
      </w:r>
      <w:r w:rsidR="008717DF">
        <w:rPr>
          <w:szCs w:val="22"/>
          <w:lang w:val="nl-NL"/>
        </w:rPr>
        <w:t>.</w:t>
      </w:r>
    </w:p>
    <w:p w:rsidR="0048196B" w:rsidRDefault="0048196B"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Default="00E0214F" w:rsidP="003C6821">
      <w:pPr>
        <w:spacing w:line="360" w:lineRule="auto"/>
        <w:rPr>
          <w:szCs w:val="22"/>
          <w:lang w:val="nl-NL"/>
        </w:rPr>
      </w:pPr>
    </w:p>
    <w:p w:rsidR="00E0214F" w:rsidRPr="007F6C40" w:rsidRDefault="00E0214F" w:rsidP="003C6821">
      <w:pPr>
        <w:spacing w:line="360" w:lineRule="auto"/>
        <w:rPr>
          <w:szCs w:val="22"/>
          <w:lang w:val="nl-NL"/>
        </w:rPr>
      </w:pPr>
    </w:p>
    <w:p w:rsidR="00881F6D" w:rsidRPr="007F6C40" w:rsidRDefault="00881F6D" w:rsidP="007F6C40">
      <w:pPr>
        <w:pStyle w:val="Heading3"/>
        <w:numPr>
          <w:ilvl w:val="0"/>
          <w:numId w:val="0"/>
        </w:numPr>
        <w:rPr>
          <w:i/>
          <w:sz w:val="24"/>
          <w:szCs w:val="24"/>
          <w:lang w:val="nl-NL"/>
        </w:rPr>
      </w:pPr>
      <w:bookmarkStart w:id="132" w:name="_Toc394462832"/>
      <w:bookmarkStart w:id="133" w:name="_Toc396944221"/>
      <w:r w:rsidRPr="007F6C40">
        <w:rPr>
          <w:i/>
          <w:sz w:val="24"/>
          <w:szCs w:val="24"/>
          <w:lang w:val="nl-NL"/>
        </w:rPr>
        <w:lastRenderedPageBreak/>
        <w:t xml:space="preserve">4.3.2 </w:t>
      </w:r>
      <w:r w:rsidR="00C71210" w:rsidRPr="007F6C40">
        <w:rPr>
          <w:i/>
          <w:sz w:val="24"/>
          <w:szCs w:val="24"/>
          <w:lang w:val="nl-NL"/>
        </w:rPr>
        <w:t>Regressie op basis van de Staatsfragiliteit Index</w:t>
      </w:r>
      <w:bookmarkEnd w:id="132"/>
      <w:bookmarkEnd w:id="133"/>
    </w:p>
    <w:p w:rsidR="002B26E7" w:rsidRPr="00B71FAF" w:rsidRDefault="002B26E7" w:rsidP="00B71FAF">
      <w:pPr>
        <w:pStyle w:val="Heading4"/>
        <w:numPr>
          <w:ilvl w:val="0"/>
          <w:numId w:val="0"/>
        </w:numPr>
        <w:rPr>
          <w:sz w:val="22"/>
          <w:szCs w:val="22"/>
          <w:lang w:val="nl-NL"/>
        </w:rPr>
      </w:pPr>
      <w:bookmarkStart w:id="134" w:name="_Toc395572336"/>
      <w:bookmarkStart w:id="135" w:name="_Toc395572533"/>
      <w:bookmarkStart w:id="136" w:name="_Toc396944243"/>
      <w:r w:rsidRPr="00B71FAF">
        <w:rPr>
          <w:sz w:val="22"/>
          <w:szCs w:val="22"/>
          <w:lang w:val="nl-NL"/>
        </w:rPr>
        <w:t xml:space="preserve">Tabel </w:t>
      </w:r>
      <w:r w:rsidR="00CC25CE" w:rsidRPr="00B71FAF">
        <w:rPr>
          <w:sz w:val="22"/>
          <w:szCs w:val="22"/>
          <w:lang w:val="nl-NL"/>
        </w:rPr>
        <w:t>16</w:t>
      </w:r>
      <w:r w:rsidRPr="00B71FAF">
        <w:rPr>
          <w:sz w:val="22"/>
          <w:szCs w:val="22"/>
          <w:lang w:val="nl-NL"/>
        </w:rPr>
        <w:t>:</w:t>
      </w:r>
      <w:r w:rsidR="000977BA" w:rsidRPr="00B71FAF">
        <w:rPr>
          <w:sz w:val="22"/>
          <w:szCs w:val="22"/>
          <w:lang w:val="nl-NL"/>
        </w:rPr>
        <w:t xml:space="preserve"> Regressiemodel rentabiliteit eigen vermogen op basis</w:t>
      </w:r>
      <w:r w:rsidR="00DA799F" w:rsidRPr="00B71FAF">
        <w:rPr>
          <w:sz w:val="22"/>
          <w:szCs w:val="22"/>
          <w:lang w:val="nl-NL"/>
        </w:rPr>
        <w:t xml:space="preserve"> van de Staatsfragiliteit Index</w:t>
      </w:r>
      <w:r w:rsidR="00B71FAF" w:rsidRPr="00B71FAF">
        <w:rPr>
          <w:sz w:val="22"/>
          <w:szCs w:val="22"/>
          <w:lang w:val="nl-NL"/>
        </w:rPr>
        <w:t xml:space="preserve"> </w:t>
      </w:r>
      <w:r w:rsidR="00DA799F" w:rsidRPr="00B71FAF">
        <w:rPr>
          <w:sz w:val="22"/>
          <w:szCs w:val="22"/>
          <w:lang w:val="nl-NL"/>
        </w:rPr>
        <w:t>* p &lt; 0,05, ** p &lt; 0,01</w:t>
      </w:r>
      <w:bookmarkEnd w:id="134"/>
      <w:bookmarkEnd w:id="135"/>
      <w:bookmarkEnd w:id="136"/>
    </w:p>
    <w:tbl>
      <w:tblPr>
        <w:tblStyle w:val="TableGrid"/>
        <w:tblW w:w="0" w:type="auto"/>
        <w:tblLook w:val="01E0"/>
      </w:tblPr>
      <w:tblGrid>
        <w:gridCol w:w="1131"/>
        <w:gridCol w:w="2297"/>
        <w:gridCol w:w="1222"/>
        <w:gridCol w:w="688"/>
        <w:gridCol w:w="1288"/>
        <w:gridCol w:w="1202"/>
      </w:tblGrid>
      <w:tr w:rsidR="0068039E" w:rsidTr="003416FE">
        <w:tc>
          <w:tcPr>
            <w:tcW w:w="0" w:type="auto"/>
            <w:gridSpan w:val="4"/>
          </w:tcPr>
          <w:p w:rsidR="0068039E" w:rsidRDefault="0068039E" w:rsidP="009D0690">
            <w:pPr>
              <w:spacing w:line="360" w:lineRule="auto"/>
              <w:rPr>
                <w:lang w:val="nl-NL"/>
              </w:rPr>
            </w:pPr>
            <w:r>
              <w:rPr>
                <w:lang w:val="nl-NL"/>
              </w:rPr>
              <w:t>Rentabiliteit eigen vermogen = b0 + b1X1 + b2X2 +b3X3</w:t>
            </w:r>
          </w:p>
        </w:tc>
        <w:tc>
          <w:tcPr>
            <w:tcW w:w="0" w:type="auto"/>
          </w:tcPr>
          <w:p w:rsidR="0068039E" w:rsidRDefault="0068039E" w:rsidP="009D0690">
            <w:pPr>
              <w:spacing w:line="360" w:lineRule="auto"/>
              <w:rPr>
                <w:lang w:val="nl-NL"/>
              </w:rPr>
            </w:pPr>
            <w:r>
              <w:rPr>
                <w:lang w:val="nl-NL"/>
              </w:rPr>
              <w:t>F = 16,04**</w:t>
            </w:r>
          </w:p>
        </w:tc>
        <w:tc>
          <w:tcPr>
            <w:tcW w:w="0" w:type="auto"/>
          </w:tcPr>
          <w:p w:rsidR="0068039E" w:rsidRDefault="0068039E" w:rsidP="009D0690">
            <w:pPr>
              <w:spacing w:line="360" w:lineRule="auto"/>
              <w:rPr>
                <w:lang w:val="nl-NL"/>
              </w:rPr>
            </w:pPr>
            <w:r>
              <w:rPr>
                <w:lang w:val="nl-NL"/>
              </w:rPr>
              <w:t>DW = 2,32</w:t>
            </w:r>
          </w:p>
        </w:tc>
      </w:tr>
      <w:tr w:rsidR="0068039E" w:rsidTr="009D0690">
        <w:tc>
          <w:tcPr>
            <w:tcW w:w="0" w:type="auto"/>
          </w:tcPr>
          <w:p w:rsidR="0068039E" w:rsidRDefault="0068039E" w:rsidP="009D0690">
            <w:pPr>
              <w:spacing w:line="360" w:lineRule="auto"/>
              <w:rPr>
                <w:lang w:val="nl-NL"/>
              </w:rPr>
            </w:pPr>
            <w:r>
              <w:rPr>
                <w:lang w:val="nl-NL"/>
              </w:rPr>
              <w:t xml:space="preserve">R² = 0,87 </w:t>
            </w:r>
          </w:p>
        </w:tc>
        <w:tc>
          <w:tcPr>
            <w:tcW w:w="0" w:type="auto"/>
          </w:tcPr>
          <w:p w:rsidR="0068039E" w:rsidRDefault="0068039E" w:rsidP="009D0690">
            <w:pPr>
              <w:spacing w:line="360" w:lineRule="auto"/>
              <w:rPr>
                <w:lang w:val="nl-NL"/>
              </w:rPr>
            </w:pPr>
            <w:r>
              <w:rPr>
                <w:lang w:val="nl-NL"/>
              </w:rPr>
              <w:t>Aangepaste R² = 0,82</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t(7)</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12,87 (b0)</w:t>
            </w:r>
          </w:p>
        </w:tc>
        <w:tc>
          <w:tcPr>
            <w:tcW w:w="0" w:type="auto"/>
          </w:tcPr>
          <w:p w:rsidR="0068039E" w:rsidRDefault="0068039E" w:rsidP="009D0690">
            <w:pPr>
              <w:spacing w:line="360" w:lineRule="auto"/>
              <w:rPr>
                <w:lang w:val="nl-NL"/>
              </w:rPr>
            </w:pPr>
            <w:r>
              <w:rPr>
                <w:lang w:val="nl-NL"/>
              </w:rPr>
              <w:t>4,80</w:t>
            </w:r>
          </w:p>
        </w:tc>
        <w:tc>
          <w:tcPr>
            <w:tcW w:w="0" w:type="auto"/>
          </w:tcPr>
          <w:p w:rsidR="0068039E" w:rsidRDefault="0068039E" w:rsidP="009D0690">
            <w:pPr>
              <w:spacing w:line="360" w:lineRule="auto"/>
              <w:rPr>
                <w:lang w:val="nl-NL"/>
              </w:rPr>
            </w:pPr>
            <w:r>
              <w:rPr>
                <w:lang w:val="nl-NL"/>
              </w:rPr>
              <w:t>2,68*</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Politieke legitimiteit</w:t>
            </w:r>
          </w:p>
        </w:tc>
        <w:tc>
          <w:tcPr>
            <w:tcW w:w="0" w:type="auto"/>
          </w:tcPr>
          <w:p w:rsidR="0068039E" w:rsidRDefault="0068039E" w:rsidP="009D0690">
            <w:pPr>
              <w:spacing w:line="360" w:lineRule="auto"/>
              <w:rPr>
                <w:lang w:val="nl-NL"/>
              </w:rPr>
            </w:pPr>
            <w:r>
              <w:rPr>
                <w:lang w:val="nl-NL"/>
              </w:rPr>
              <w:t>–5,91 (b1)</w:t>
            </w:r>
          </w:p>
        </w:tc>
        <w:tc>
          <w:tcPr>
            <w:tcW w:w="0" w:type="auto"/>
          </w:tcPr>
          <w:p w:rsidR="0068039E" w:rsidRDefault="0068039E" w:rsidP="009D0690">
            <w:pPr>
              <w:spacing w:line="360" w:lineRule="auto"/>
              <w:rPr>
                <w:lang w:val="nl-NL"/>
              </w:rPr>
            </w:pPr>
            <w:r>
              <w:rPr>
                <w:lang w:val="nl-NL"/>
              </w:rPr>
              <w:t>1,52</w:t>
            </w:r>
          </w:p>
        </w:tc>
        <w:tc>
          <w:tcPr>
            <w:tcW w:w="0" w:type="auto"/>
          </w:tcPr>
          <w:p w:rsidR="0068039E" w:rsidRDefault="0068039E" w:rsidP="009D0690">
            <w:pPr>
              <w:spacing w:line="360" w:lineRule="auto"/>
              <w:rPr>
                <w:lang w:val="nl-NL"/>
              </w:rPr>
            </w:pPr>
            <w:r>
              <w:rPr>
                <w:lang w:val="nl-NL"/>
              </w:rPr>
              <w:t>–3,89**</w:t>
            </w:r>
          </w:p>
        </w:tc>
        <w:tc>
          <w:tcPr>
            <w:tcW w:w="0" w:type="auto"/>
          </w:tcPr>
          <w:p w:rsidR="0068039E" w:rsidRDefault="0068039E" w:rsidP="009D0690">
            <w:pPr>
              <w:spacing w:line="360" w:lineRule="auto"/>
              <w:rPr>
                <w:lang w:val="nl-NL"/>
              </w:rPr>
            </w:pPr>
            <w:r>
              <w:rPr>
                <w:lang w:val="nl-NL"/>
              </w:rPr>
              <w:t>1,29</w:t>
            </w:r>
          </w:p>
        </w:tc>
      </w:tr>
      <w:tr w:rsidR="0068039E" w:rsidTr="009D0690">
        <w:tc>
          <w:tcPr>
            <w:tcW w:w="0" w:type="auto"/>
            <w:gridSpan w:val="2"/>
          </w:tcPr>
          <w:p w:rsidR="0068039E" w:rsidRDefault="0068039E" w:rsidP="009D0690">
            <w:pPr>
              <w:spacing w:line="360" w:lineRule="auto"/>
              <w:rPr>
                <w:lang w:val="nl-NL"/>
              </w:rPr>
            </w:pPr>
            <w:r>
              <w:rPr>
                <w:lang w:val="nl-NL"/>
              </w:rPr>
              <w:t>X2: Economische legitimiteit</w:t>
            </w:r>
          </w:p>
        </w:tc>
        <w:tc>
          <w:tcPr>
            <w:tcW w:w="0" w:type="auto"/>
          </w:tcPr>
          <w:p w:rsidR="0068039E" w:rsidRDefault="0068039E" w:rsidP="009D0690">
            <w:pPr>
              <w:spacing w:line="360" w:lineRule="auto"/>
              <w:rPr>
                <w:lang w:val="nl-NL"/>
              </w:rPr>
            </w:pPr>
            <w:r>
              <w:rPr>
                <w:lang w:val="nl-NL"/>
              </w:rPr>
              <w:t>–2,54 (b2)</w:t>
            </w:r>
          </w:p>
        </w:tc>
        <w:tc>
          <w:tcPr>
            <w:tcW w:w="0" w:type="auto"/>
          </w:tcPr>
          <w:p w:rsidR="0068039E" w:rsidRDefault="0068039E" w:rsidP="009D0690">
            <w:pPr>
              <w:spacing w:line="360" w:lineRule="auto"/>
              <w:rPr>
                <w:lang w:val="nl-NL"/>
              </w:rPr>
            </w:pPr>
            <w:r>
              <w:rPr>
                <w:lang w:val="nl-NL"/>
              </w:rPr>
              <w:t>1,15</w:t>
            </w:r>
          </w:p>
        </w:tc>
        <w:tc>
          <w:tcPr>
            <w:tcW w:w="0" w:type="auto"/>
          </w:tcPr>
          <w:p w:rsidR="0068039E" w:rsidRDefault="0068039E" w:rsidP="009D0690">
            <w:pPr>
              <w:spacing w:line="360" w:lineRule="auto"/>
              <w:rPr>
                <w:lang w:val="nl-NL"/>
              </w:rPr>
            </w:pPr>
            <w:r>
              <w:rPr>
                <w:lang w:val="nl-NL"/>
              </w:rPr>
              <w:t>–2,22</w:t>
            </w:r>
          </w:p>
        </w:tc>
        <w:tc>
          <w:tcPr>
            <w:tcW w:w="0" w:type="auto"/>
          </w:tcPr>
          <w:p w:rsidR="0068039E" w:rsidRDefault="0068039E" w:rsidP="009D0690">
            <w:pPr>
              <w:spacing w:line="360" w:lineRule="auto"/>
              <w:rPr>
                <w:lang w:val="nl-NL"/>
              </w:rPr>
            </w:pPr>
            <w:r>
              <w:rPr>
                <w:lang w:val="nl-NL"/>
              </w:rPr>
              <w:t>1,89</w:t>
            </w:r>
          </w:p>
        </w:tc>
      </w:tr>
      <w:tr w:rsidR="0068039E" w:rsidTr="009D0690">
        <w:tc>
          <w:tcPr>
            <w:tcW w:w="0" w:type="auto"/>
            <w:gridSpan w:val="2"/>
          </w:tcPr>
          <w:p w:rsidR="0068039E" w:rsidRDefault="0068039E" w:rsidP="009D0690">
            <w:pPr>
              <w:spacing w:line="360" w:lineRule="auto"/>
              <w:rPr>
                <w:lang w:val="nl-NL"/>
              </w:rPr>
            </w:pPr>
            <w:r>
              <w:rPr>
                <w:lang w:val="nl-NL"/>
              </w:rPr>
              <w:t>X3: Sociale effectiviteit</w:t>
            </w:r>
          </w:p>
        </w:tc>
        <w:tc>
          <w:tcPr>
            <w:tcW w:w="0" w:type="auto"/>
          </w:tcPr>
          <w:p w:rsidR="0068039E" w:rsidRDefault="0068039E" w:rsidP="009D0690">
            <w:pPr>
              <w:spacing w:line="360" w:lineRule="auto"/>
              <w:rPr>
                <w:lang w:val="nl-NL"/>
              </w:rPr>
            </w:pPr>
            <w:r>
              <w:rPr>
                <w:lang w:val="nl-NL"/>
              </w:rPr>
              <w:t>3,95 (b3)</w:t>
            </w:r>
          </w:p>
        </w:tc>
        <w:tc>
          <w:tcPr>
            <w:tcW w:w="0" w:type="auto"/>
          </w:tcPr>
          <w:p w:rsidR="0068039E" w:rsidRDefault="0068039E" w:rsidP="009D0690">
            <w:pPr>
              <w:spacing w:line="360" w:lineRule="auto"/>
              <w:rPr>
                <w:lang w:val="nl-NL"/>
              </w:rPr>
            </w:pPr>
            <w:r>
              <w:rPr>
                <w:lang w:val="nl-NL"/>
              </w:rPr>
              <w:t>1,84</w:t>
            </w:r>
          </w:p>
        </w:tc>
        <w:tc>
          <w:tcPr>
            <w:tcW w:w="0" w:type="auto"/>
          </w:tcPr>
          <w:p w:rsidR="0068039E" w:rsidRDefault="0068039E" w:rsidP="009D0690">
            <w:pPr>
              <w:spacing w:line="360" w:lineRule="auto"/>
              <w:rPr>
                <w:lang w:val="nl-NL"/>
              </w:rPr>
            </w:pPr>
            <w:r>
              <w:rPr>
                <w:lang w:val="nl-NL"/>
              </w:rPr>
              <w:t>2,15</w:t>
            </w:r>
          </w:p>
        </w:tc>
        <w:tc>
          <w:tcPr>
            <w:tcW w:w="0" w:type="auto"/>
          </w:tcPr>
          <w:p w:rsidR="0068039E" w:rsidRDefault="0068039E" w:rsidP="009D0690">
            <w:pPr>
              <w:spacing w:line="360" w:lineRule="auto"/>
              <w:rPr>
                <w:lang w:val="nl-NL"/>
              </w:rPr>
            </w:pPr>
            <w:r>
              <w:rPr>
                <w:lang w:val="nl-NL"/>
              </w:rPr>
              <w:t>1,90</w:t>
            </w:r>
          </w:p>
        </w:tc>
      </w:tr>
    </w:tbl>
    <w:p w:rsidR="004F60F4" w:rsidRDefault="004F60F4" w:rsidP="003C6821">
      <w:pPr>
        <w:spacing w:line="360" w:lineRule="auto"/>
        <w:rPr>
          <w:lang w:val="nl-NL"/>
        </w:rPr>
      </w:pPr>
    </w:p>
    <w:p w:rsidR="00960754" w:rsidRDefault="00CA0D42" w:rsidP="003C6821">
      <w:pPr>
        <w:spacing w:line="360" w:lineRule="auto"/>
        <w:rPr>
          <w:lang w:val="nl-NL"/>
        </w:rPr>
      </w:pPr>
      <w:r>
        <w:rPr>
          <w:lang w:val="nl-NL"/>
        </w:rPr>
        <w:t>R</w:t>
      </w:r>
      <w:r w:rsidR="00F00A80">
        <w:rPr>
          <w:lang w:val="nl-NL"/>
        </w:rPr>
        <w:t>entabiliteit eigen vermogen = 12,87</w:t>
      </w:r>
      <w:r>
        <w:rPr>
          <w:lang w:val="nl-NL"/>
        </w:rPr>
        <w:t xml:space="preserve"> + (</w:t>
      </w:r>
      <w:r w:rsidR="00F00A80">
        <w:rPr>
          <w:lang w:val="nl-NL"/>
        </w:rPr>
        <w:t>–</w:t>
      </w:r>
      <w:r w:rsidR="008D4839">
        <w:rPr>
          <w:lang w:val="nl-NL"/>
        </w:rPr>
        <w:t>5,91 x politieke legitimiteit) + (</w:t>
      </w:r>
      <w:r w:rsidR="00F00A80">
        <w:rPr>
          <w:lang w:val="nl-NL"/>
        </w:rPr>
        <w:t>–</w:t>
      </w:r>
      <w:r w:rsidR="008D4839">
        <w:rPr>
          <w:lang w:val="nl-NL"/>
        </w:rPr>
        <w:t>2,54 x e</w:t>
      </w:r>
      <w:r w:rsidR="00F00A80">
        <w:rPr>
          <w:lang w:val="nl-NL"/>
        </w:rPr>
        <w:t>conomische legitimiteit) + (</w:t>
      </w:r>
      <w:r w:rsidR="008D4839">
        <w:rPr>
          <w:lang w:val="nl-NL"/>
        </w:rPr>
        <w:t>3,95 x sociale effectiviteit)</w:t>
      </w:r>
      <w:r w:rsidR="00A54D93">
        <w:rPr>
          <w:lang w:val="nl-NL"/>
        </w:rPr>
        <w:t>.</w:t>
      </w:r>
    </w:p>
    <w:p w:rsidR="00C56C5E" w:rsidRDefault="007D4061" w:rsidP="007D4061">
      <w:pPr>
        <w:spacing w:line="360" w:lineRule="auto"/>
        <w:rPr>
          <w:lang w:val="nl-NL"/>
        </w:rPr>
      </w:pPr>
      <w:r>
        <w:rPr>
          <w:lang w:val="nl-NL"/>
        </w:rPr>
        <w:t>De R² van het model is 0,87, dit betekent dat 87% van de variantie in de uitkomst ui</w:t>
      </w:r>
      <w:r w:rsidR="00B07362">
        <w:rPr>
          <w:lang w:val="nl-NL"/>
        </w:rPr>
        <w:t>tgelegd kan worden door de drie voorspellende variabelen</w:t>
      </w:r>
      <w:r>
        <w:rPr>
          <w:lang w:val="nl-NL"/>
        </w:rPr>
        <w:t>. De aangepaste R² is 0,</w:t>
      </w:r>
      <w:r w:rsidR="00C45A2E">
        <w:rPr>
          <w:lang w:val="nl-NL"/>
        </w:rPr>
        <w:t>82. Dit is een verschil van 5%, dit houdt in dat een model dat gebaseerd is op de popula</w:t>
      </w:r>
      <w:r w:rsidR="0069519C">
        <w:rPr>
          <w:lang w:val="nl-NL"/>
        </w:rPr>
        <w:t>tie, in plaats van op een steekproef</w:t>
      </w:r>
      <w:r w:rsidR="00C45A2E">
        <w:rPr>
          <w:lang w:val="nl-NL"/>
        </w:rPr>
        <w:t>, ongeveer 5% minder variantie in de uitkomst verklaart.</w:t>
      </w:r>
      <w:r w:rsidR="00020B6C">
        <w:rPr>
          <w:lang w:val="nl-NL"/>
        </w:rPr>
        <w:t xml:space="preserve"> </w:t>
      </w:r>
      <w:r w:rsidR="00894A0E">
        <w:rPr>
          <w:lang w:val="nl-NL"/>
        </w:rPr>
        <w:t xml:space="preserve">De waarde van F </w:t>
      </w:r>
      <w:r w:rsidR="004F582F">
        <w:rPr>
          <w:lang w:val="nl-NL"/>
        </w:rPr>
        <w:t xml:space="preserve">voor </w:t>
      </w:r>
      <w:r w:rsidR="00894A0E">
        <w:rPr>
          <w:lang w:val="nl-NL"/>
        </w:rPr>
        <w:t>dit model is 16,04, deze is erg significant (p &lt; 0,01). Dit betekent in het kort dat het regressiemodel de uitkomst behoorlijk significant voorspelt.</w:t>
      </w:r>
      <w:r w:rsidR="004F582F">
        <w:rPr>
          <w:lang w:val="nl-NL"/>
        </w:rPr>
        <w:t xml:space="preserve"> </w:t>
      </w:r>
      <w:r w:rsidR="00020B6C">
        <w:rPr>
          <w:lang w:val="nl-NL"/>
        </w:rPr>
        <w:t xml:space="preserve">De waarde van de </w:t>
      </w:r>
      <w:r w:rsidR="00475EA8">
        <w:rPr>
          <w:lang w:val="nl-NL"/>
        </w:rPr>
        <w:t>Durbin Watson</w:t>
      </w:r>
      <w:r w:rsidR="00020B6C">
        <w:rPr>
          <w:lang w:val="nl-NL"/>
        </w:rPr>
        <w:t xml:space="preserve"> test is 2,32 (1 &lt; 2,32 &lt; 3), waardoor de errors in de regressie onafhankelijk zijn. De gemiddelde VIF is</w:t>
      </w:r>
      <w:r w:rsidR="00475EA8">
        <w:rPr>
          <w:lang w:val="nl-NL"/>
        </w:rPr>
        <w:t xml:space="preserve"> 1,69</w:t>
      </w:r>
      <w:r w:rsidR="00020B6C">
        <w:rPr>
          <w:lang w:val="nl-NL"/>
        </w:rPr>
        <w:t xml:space="preserve"> (1,29 + 1,89 + 1,90 / 3), </w:t>
      </w:r>
      <w:r w:rsidR="00C41619">
        <w:rPr>
          <w:lang w:val="nl-NL"/>
        </w:rPr>
        <w:t xml:space="preserve">dit duidt op enige samenhang tussen de voorspellende variabelen, maar het is niet een ernstige vorm van samenhang. </w:t>
      </w:r>
      <w:r w:rsidR="00C9086D">
        <w:rPr>
          <w:lang w:val="nl-NL"/>
        </w:rPr>
        <w:t>Aan de</w:t>
      </w:r>
      <w:r w:rsidR="00CD051B">
        <w:rPr>
          <w:lang w:val="nl-NL"/>
        </w:rPr>
        <w:t xml:space="preserve"> absolute</w:t>
      </w:r>
      <w:r w:rsidR="00C9086D">
        <w:rPr>
          <w:lang w:val="nl-NL"/>
        </w:rPr>
        <w:t xml:space="preserve"> </w:t>
      </w:r>
      <w:r w:rsidR="004F60F4">
        <w:rPr>
          <w:lang w:val="nl-NL"/>
        </w:rPr>
        <w:t xml:space="preserve">t-waardes </w:t>
      </w:r>
      <w:r w:rsidR="00C9086D">
        <w:rPr>
          <w:lang w:val="nl-NL"/>
        </w:rPr>
        <w:t>is te zien dat politieke legitimiteit belangrijker is dan economische legitimiteit en sociale effectiviteit. Economische legitimiteit en sociale effectiviteit zijn ongeveer even belangrijk. Hieronder volgt een interpretatie van de variabelen</w:t>
      </w:r>
      <w:r w:rsidR="00C557BA">
        <w:rPr>
          <w:lang w:val="nl-NL"/>
        </w:rPr>
        <w:t>:</w:t>
      </w:r>
    </w:p>
    <w:p w:rsidR="007D4061" w:rsidRDefault="007D4061" w:rsidP="00F84AFE">
      <w:pPr>
        <w:numPr>
          <w:ilvl w:val="0"/>
          <w:numId w:val="16"/>
        </w:numPr>
        <w:spacing w:line="360" w:lineRule="auto"/>
        <w:rPr>
          <w:lang w:val="nl-NL"/>
        </w:rPr>
      </w:pPr>
      <w:r>
        <w:rPr>
          <w:lang w:val="nl-NL"/>
        </w:rPr>
        <w:t>Politieke legitimiteit (b</w:t>
      </w:r>
      <w:r w:rsidR="00D46A89">
        <w:rPr>
          <w:lang w:val="nl-NL"/>
        </w:rPr>
        <w:t>1</w:t>
      </w:r>
      <w:r w:rsidR="004F60F4">
        <w:rPr>
          <w:lang w:val="nl-NL"/>
        </w:rPr>
        <w:t xml:space="preserve"> = –5,91</w:t>
      </w:r>
      <w:r>
        <w:rPr>
          <w:lang w:val="nl-NL"/>
        </w:rPr>
        <w:t>): De b</w:t>
      </w:r>
      <w:r w:rsidR="00D46A89">
        <w:rPr>
          <w:lang w:val="nl-NL"/>
        </w:rPr>
        <w:t>1</w:t>
      </w:r>
      <w:r>
        <w:rPr>
          <w:lang w:val="nl-NL"/>
        </w:rPr>
        <w:t xml:space="preserve">-waarde wijst aan als politieke legitimiteit met één eenheid stijgt, dan daalt rentabiliteit eigen vermogen met 5,91%. Dit geldt alleen als </w:t>
      </w:r>
      <w:r w:rsidR="00C13535">
        <w:rPr>
          <w:lang w:val="nl-NL"/>
        </w:rPr>
        <w:t>economische legitimiteit en sociale effectiviteit constant blijven</w:t>
      </w:r>
      <w:r>
        <w:rPr>
          <w:lang w:val="nl-NL"/>
        </w:rPr>
        <w:t xml:space="preserve">. </w:t>
      </w:r>
    </w:p>
    <w:p w:rsidR="007D4061" w:rsidRDefault="00C13535" w:rsidP="00F84AFE">
      <w:pPr>
        <w:numPr>
          <w:ilvl w:val="0"/>
          <w:numId w:val="16"/>
        </w:numPr>
        <w:spacing w:line="360" w:lineRule="auto"/>
        <w:rPr>
          <w:lang w:val="nl-NL"/>
        </w:rPr>
      </w:pPr>
      <w:r>
        <w:rPr>
          <w:lang w:val="nl-NL"/>
        </w:rPr>
        <w:t>Economische legitimiteit</w:t>
      </w:r>
      <w:r w:rsidR="007D4061">
        <w:rPr>
          <w:lang w:val="nl-NL"/>
        </w:rPr>
        <w:t xml:space="preserve"> (b</w:t>
      </w:r>
      <w:r w:rsidR="00D46A89">
        <w:rPr>
          <w:lang w:val="nl-NL"/>
        </w:rPr>
        <w:t>2</w:t>
      </w:r>
      <w:r w:rsidR="007D4061">
        <w:rPr>
          <w:lang w:val="nl-NL"/>
        </w:rPr>
        <w:t xml:space="preserve"> = </w:t>
      </w:r>
      <w:r>
        <w:rPr>
          <w:lang w:val="nl-NL"/>
        </w:rPr>
        <w:t>–2,54</w:t>
      </w:r>
      <w:r w:rsidR="007D4061">
        <w:rPr>
          <w:lang w:val="nl-NL"/>
        </w:rPr>
        <w:t>):  De b</w:t>
      </w:r>
      <w:r w:rsidR="00D46A89">
        <w:rPr>
          <w:lang w:val="nl-NL"/>
        </w:rPr>
        <w:t>2</w:t>
      </w:r>
      <w:r w:rsidR="007D4061">
        <w:rPr>
          <w:lang w:val="nl-NL"/>
        </w:rPr>
        <w:t xml:space="preserve">-waarde wijst aan als </w:t>
      </w:r>
      <w:r>
        <w:rPr>
          <w:lang w:val="nl-NL"/>
        </w:rPr>
        <w:t xml:space="preserve">economische legitimiteit </w:t>
      </w:r>
      <w:r w:rsidR="007D4061">
        <w:rPr>
          <w:lang w:val="nl-NL"/>
        </w:rPr>
        <w:t xml:space="preserve">met één eenheid stijgt, dan </w:t>
      </w:r>
      <w:r>
        <w:rPr>
          <w:lang w:val="nl-NL"/>
        </w:rPr>
        <w:t xml:space="preserve">daalt rentabiliteit eigen vermogen </w:t>
      </w:r>
      <w:r w:rsidR="007D4061">
        <w:rPr>
          <w:lang w:val="nl-NL"/>
        </w:rPr>
        <w:t xml:space="preserve">met </w:t>
      </w:r>
      <w:r>
        <w:rPr>
          <w:lang w:val="nl-NL"/>
        </w:rPr>
        <w:t>2,54%</w:t>
      </w:r>
      <w:r w:rsidR="007D4061">
        <w:rPr>
          <w:lang w:val="nl-NL"/>
        </w:rPr>
        <w:t xml:space="preserve">. Dit geldt alleen als </w:t>
      </w:r>
      <w:r>
        <w:rPr>
          <w:lang w:val="nl-NL"/>
        </w:rPr>
        <w:t>politieke legitimiteit en sociale effectiviteit constant blijven</w:t>
      </w:r>
      <w:r w:rsidR="00E002DE">
        <w:rPr>
          <w:lang w:val="nl-NL"/>
        </w:rPr>
        <w:t xml:space="preserve">. Het bovenstaande gaat alleen niet op omdat deze variabele geen significante bijdrage heeft. </w:t>
      </w:r>
    </w:p>
    <w:p w:rsidR="007F6C40" w:rsidRDefault="00C13535" w:rsidP="003C6821">
      <w:pPr>
        <w:numPr>
          <w:ilvl w:val="0"/>
          <w:numId w:val="16"/>
        </w:numPr>
        <w:spacing w:line="360" w:lineRule="auto"/>
        <w:rPr>
          <w:lang w:val="nl-NL"/>
        </w:rPr>
      </w:pPr>
      <w:r>
        <w:rPr>
          <w:lang w:val="nl-NL"/>
        </w:rPr>
        <w:t>Sociale effectiviteit (b</w:t>
      </w:r>
      <w:r w:rsidR="00D46A89">
        <w:rPr>
          <w:lang w:val="nl-NL"/>
        </w:rPr>
        <w:t>3</w:t>
      </w:r>
      <w:r w:rsidR="004F60F4">
        <w:rPr>
          <w:lang w:val="nl-NL"/>
        </w:rPr>
        <w:t xml:space="preserve"> = 3,95</w:t>
      </w:r>
      <w:r>
        <w:rPr>
          <w:lang w:val="nl-NL"/>
        </w:rPr>
        <w:t>):  De b</w:t>
      </w:r>
      <w:r w:rsidR="00D46A89">
        <w:rPr>
          <w:lang w:val="nl-NL"/>
        </w:rPr>
        <w:t>3</w:t>
      </w:r>
      <w:r>
        <w:rPr>
          <w:lang w:val="nl-NL"/>
        </w:rPr>
        <w:t>-waarde wijst aan als sociale effectiviteit met één eenheid stijgt, dan stijgt rentabiliteit eigen vermogen met 3,95%.</w:t>
      </w:r>
      <w:r w:rsidR="004F60F4">
        <w:rPr>
          <w:lang w:val="nl-NL"/>
        </w:rPr>
        <w:t xml:space="preserve"> </w:t>
      </w:r>
      <w:r>
        <w:rPr>
          <w:lang w:val="nl-NL"/>
        </w:rPr>
        <w:t>Dit geldt alleen als pol</w:t>
      </w:r>
      <w:r w:rsidR="005845B4">
        <w:rPr>
          <w:lang w:val="nl-NL"/>
        </w:rPr>
        <w:t xml:space="preserve">itieke legitimiteit en economische legitimiteit constant blijven. </w:t>
      </w:r>
      <w:r w:rsidR="00E002DE">
        <w:rPr>
          <w:lang w:val="nl-NL"/>
        </w:rPr>
        <w:t xml:space="preserve">Ook sociale effectiviteit is niet significant in dit model. </w:t>
      </w:r>
    </w:p>
    <w:p w:rsidR="002B26E7" w:rsidRPr="00B71FAF" w:rsidRDefault="002B26E7" w:rsidP="00B71FAF">
      <w:pPr>
        <w:pStyle w:val="Heading4"/>
        <w:numPr>
          <w:ilvl w:val="0"/>
          <w:numId w:val="0"/>
        </w:numPr>
        <w:rPr>
          <w:sz w:val="22"/>
          <w:szCs w:val="22"/>
          <w:lang w:val="nl-NL"/>
        </w:rPr>
      </w:pPr>
      <w:bookmarkStart w:id="137" w:name="_Toc395572337"/>
      <w:bookmarkStart w:id="138" w:name="_Toc395572534"/>
      <w:bookmarkStart w:id="139" w:name="_Toc396944244"/>
      <w:r w:rsidRPr="00B71FAF">
        <w:rPr>
          <w:sz w:val="22"/>
          <w:szCs w:val="22"/>
          <w:lang w:val="nl-NL"/>
        </w:rPr>
        <w:lastRenderedPageBreak/>
        <w:t xml:space="preserve">Tabel </w:t>
      </w:r>
      <w:r w:rsidR="00CC25CE" w:rsidRPr="00B71FAF">
        <w:rPr>
          <w:sz w:val="22"/>
          <w:szCs w:val="22"/>
          <w:lang w:val="nl-NL"/>
        </w:rPr>
        <w:t>17</w:t>
      </w:r>
      <w:r w:rsidRPr="00B71FAF">
        <w:rPr>
          <w:sz w:val="22"/>
          <w:szCs w:val="22"/>
          <w:lang w:val="nl-NL"/>
        </w:rPr>
        <w:t>:</w:t>
      </w:r>
      <w:r w:rsidR="000977BA" w:rsidRPr="00B71FAF">
        <w:rPr>
          <w:sz w:val="22"/>
          <w:szCs w:val="22"/>
          <w:lang w:val="nl-NL"/>
        </w:rPr>
        <w:t xml:space="preserve"> Regressiemodel rendement op tewerkgesteld kapitaal op basis</w:t>
      </w:r>
      <w:r w:rsidR="003D53C4" w:rsidRPr="00B71FAF">
        <w:rPr>
          <w:sz w:val="22"/>
          <w:szCs w:val="22"/>
          <w:lang w:val="nl-NL"/>
        </w:rPr>
        <w:t xml:space="preserve"> van de Staatsfragiliteit Index</w:t>
      </w:r>
      <w:r w:rsidR="001C278E" w:rsidRPr="00B71FAF">
        <w:rPr>
          <w:sz w:val="22"/>
          <w:szCs w:val="22"/>
          <w:lang w:val="nl-NL"/>
        </w:rPr>
        <w:t xml:space="preserve"> * p &lt; 0,</w:t>
      </w:r>
      <w:r w:rsidR="003D53C4" w:rsidRPr="00B71FAF">
        <w:rPr>
          <w:sz w:val="22"/>
          <w:szCs w:val="22"/>
          <w:lang w:val="nl-NL"/>
        </w:rPr>
        <w:t>05, ** p &lt; 0,01, *** p &lt; 0,001</w:t>
      </w:r>
      <w:bookmarkEnd w:id="137"/>
      <w:bookmarkEnd w:id="138"/>
      <w:bookmarkEnd w:id="139"/>
    </w:p>
    <w:tbl>
      <w:tblPr>
        <w:tblStyle w:val="TableGrid"/>
        <w:tblW w:w="0" w:type="auto"/>
        <w:tblLook w:val="01E0"/>
      </w:tblPr>
      <w:tblGrid>
        <w:gridCol w:w="1148"/>
        <w:gridCol w:w="2333"/>
        <w:gridCol w:w="1241"/>
        <w:gridCol w:w="699"/>
        <w:gridCol w:w="1288"/>
        <w:gridCol w:w="1202"/>
      </w:tblGrid>
      <w:tr w:rsidR="0068039E" w:rsidTr="003416FE">
        <w:tc>
          <w:tcPr>
            <w:tcW w:w="0" w:type="auto"/>
            <w:gridSpan w:val="4"/>
          </w:tcPr>
          <w:p w:rsidR="0068039E" w:rsidRDefault="0068039E" w:rsidP="009D0690">
            <w:pPr>
              <w:spacing w:line="360" w:lineRule="auto"/>
              <w:rPr>
                <w:lang w:val="nl-NL"/>
              </w:rPr>
            </w:pPr>
            <w:r>
              <w:rPr>
                <w:lang w:val="nl-NL"/>
              </w:rPr>
              <w:t>Rendement op tewerkgesteld kapitaal = b0 + b1X1 + b2X2</w:t>
            </w:r>
          </w:p>
        </w:tc>
        <w:tc>
          <w:tcPr>
            <w:tcW w:w="0" w:type="auto"/>
          </w:tcPr>
          <w:p w:rsidR="0068039E" w:rsidRDefault="0068039E" w:rsidP="009D0690">
            <w:pPr>
              <w:spacing w:line="360" w:lineRule="auto"/>
              <w:rPr>
                <w:lang w:val="nl-NL"/>
              </w:rPr>
            </w:pPr>
            <w:r>
              <w:rPr>
                <w:lang w:val="nl-NL"/>
              </w:rPr>
              <w:t>F = 12,35**</w:t>
            </w:r>
          </w:p>
        </w:tc>
        <w:tc>
          <w:tcPr>
            <w:tcW w:w="0" w:type="auto"/>
          </w:tcPr>
          <w:p w:rsidR="0068039E" w:rsidRDefault="0068039E" w:rsidP="009D0690">
            <w:pPr>
              <w:spacing w:line="360" w:lineRule="auto"/>
              <w:rPr>
                <w:lang w:val="nl-NL"/>
              </w:rPr>
            </w:pPr>
            <w:r>
              <w:rPr>
                <w:lang w:val="nl-NL"/>
              </w:rPr>
              <w:t>DW = 1,61</w:t>
            </w:r>
          </w:p>
        </w:tc>
      </w:tr>
      <w:tr w:rsidR="0068039E" w:rsidTr="009D0690">
        <w:tc>
          <w:tcPr>
            <w:tcW w:w="0" w:type="auto"/>
          </w:tcPr>
          <w:p w:rsidR="0068039E" w:rsidRDefault="0068039E" w:rsidP="009D0690">
            <w:pPr>
              <w:spacing w:line="360" w:lineRule="auto"/>
              <w:rPr>
                <w:lang w:val="nl-NL"/>
              </w:rPr>
            </w:pPr>
            <w:r>
              <w:rPr>
                <w:lang w:val="nl-NL"/>
              </w:rPr>
              <w:t xml:space="preserve">R² = 0,76 </w:t>
            </w:r>
          </w:p>
        </w:tc>
        <w:tc>
          <w:tcPr>
            <w:tcW w:w="0" w:type="auto"/>
          </w:tcPr>
          <w:p w:rsidR="0068039E" w:rsidRDefault="0068039E" w:rsidP="009D0690">
            <w:pPr>
              <w:spacing w:line="360" w:lineRule="auto"/>
              <w:rPr>
                <w:lang w:val="nl-NL"/>
              </w:rPr>
            </w:pPr>
            <w:r>
              <w:rPr>
                <w:lang w:val="nl-NL"/>
              </w:rPr>
              <w:t>Aangepaste R² = 0,69</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t(8)</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20,99 (b0)</w:t>
            </w:r>
          </w:p>
        </w:tc>
        <w:tc>
          <w:tcPr>
            <w:tcW w:w="0" w:type="auto"/>
          </w:tcPr>
          <w:p w:rsidR="0068039E" w:rsidRDefault="0068039E" w:rsidP="009D0690">
            <w:pPr>
              <w:spacing w:line="360" w:lineRule="auto"/>
              <w:rPr>
                <w:lang w:val="nl-NL"/>
              </w:rPr>
            </w:pPr>
            <w:r>
              <w:rPr>
                <w:lang w:val="nl-NL"/>
              </w:rPr>
              <w:t>1,66</w:t>
            </w:r>
          </w:p>
        </w:tc>
        <w:tc>
          <w:tcPr>
            <w:tcW w:w="0" w:type="auto"/>
          </w:tcPr>
          <w:p w:rsidR="0068039E" w:rsidRDefault="0068039E" w:rsidP="009D0690">
            <w:pPr>
              <w:spacing w:line="360" w:lineRule="auto"/>
              <w:rPr>
                <w:lang w:val="nl-NL"/>
              </w:rPr>
            </w:pPr>
            <w:r>
              <w:rPr>
                <w:lang w:val="nl-NL"/>
              </w:rPr>
              <w:t>12,66***</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Politieke legitimiteit</w:t>
            </w:r>
          </w:p>
        </w:tc>
        <w:tc>
          <w:tcPr>
            <w:tcW w:w="0" w:type="auto"/>
          </w:tcPr>
          <w:p w:rsidR="0068039E" w:rsidRDefault="0068039E" w:rsidP="009D0690">
            <w:pPr>
              <w:spacing w:line="360" w:lineRule="auto"/>
              <w:rPr>
                <w:lang w:val="nl-NL"/>
              </w:rPr>
            </w:pPr>
            <w:r>
              <w:rPr>
                <w:lang w:val="nl-NL"/>
              </w:rPr>
              <w:t>–5,46(b1)</w:t>
            </w:r>
          </w:p>
        </w:tc>
        <w:tc>
          <w:tcPr>
            <w:tcW w:w="0" w:type="auto"/>
          </w:tcPr>
          <w:p w:rsidR="0068039E" w:rsidRDefault="0068039E" w:rsidP="009D0690">
            <w:pPr>
              <w:spacing w:line="360" w:lineRule="auto"/>
              <w:rPr>
                <w:lang w:val="nl-NL"/>
              </w:rPr>
            </w:pPr>
            <w:r>
              <w:rPr>
                <w:lang w:val="nl-NL"/>
              </w:rPr>
              <w:t>1,48</w:t>
            </w:r>
          </w:p>
        </w:tc>
        <w:tc>
          <w:tcPr>
            <w:tcW w:w="0" w:type="auto"/>
          </w:tcPr>
          <w:p w:rsidR="0068039E" w:rsidRDefault="0068039E" w:rsidP="009D0690">
            <w:pPr>
              <w:spacing w:line="360" w:lineRule="auto"/>
              <w:rPr>
                <w:lang w:val="nl-NL"/>
              </w:rPr>
            </w:pPr>
            <w:r>
              <w:rPr>
                <w:lang w:val="nl-NL"/>
              </w:rPr>
              <w:t>–3,69**</w:t>
            </w:r>
          </w:p>
        </w:tc>
        <w:tc>
          <w:tcPr>
            <w:tcW w:w="0" w:type="auto"/>
          </w:tcPr>
          <w:p w:rsidR="0068039E" w:rsidRDefault="0068039E" w:rsidP="009D0690">
            <w:pPr>
              <w:spacing w:line="360" w:lineRule="auto"/>
              <w:rPr>
                <w:lang w:val="nl-NL"/>
              </w:rPr>
            </w:pPr>
            <w:r>
              <w:rPr>
                <w:lang w:val="nl-NL"/>
              </w:rPr>
              <w:t>1,05</w:t>
            </w:r>
          </w:p>
        </w:tc>
      </w:tr>
      <w:tr w:rsidR="0068039E" w:rsidTr="009D0690">
        <w:tc>
          <w:tcPr>
            <w:tcW w:w="0" w:type="auto"/>
            <w:gridSpan w:val="2"/>
          </w:tcPr>
          <w:p w:rsidR="0068039E" w:rsidRDefault="0068039E" w:rsidP="009D0690">
            <w:pPr>
              <w:spacing w:line="360" w:lineRule="auto"/>
              <w:rPr>
                <w:lang w:val="nl-NL"/>
              </w:rPr>
            </w:pPr>
            <w:r>
              <w:rPr>
                <w:lang w:val="nl-NL"/>
              </w:rPr>
              <w:t>X2: Economische legitimiteit</w:t>
            </w:r>
          </w:p>
        </w:tc>
        <w:tc>
          <w:tcPr>
            <w:tcW w:w="0" w:type="auto"/>
          </w:tcPr>
          <w:p w:rsidR="0068039E" w:rsidRDefault="0068039E" w:rsidP="009D0690">
            <w:pPr>
              <w:spacing w:line="360" w:lineRule="auto"/>
              <w:rPr>
                <w:lang w:val="nl-NL"/>
              </w:rPr>
            </w:pPr>
            <w:r>
              <w:rPr>
                <w:lang w:val="nl-NL"/>
              </w:rPr>
              <w:t>–2,29 (b2)</w:t>
            </w:r>
          </w:p>
        </w:tc>
        <w:tc>
          <w:tcPr>
            <w:tcW w:w="0" w:type="auto"/>
          </w:tcPr>
          <w:p w:rsidR="0068039E" w:rsidRDefault="0068039E" w:rsidP="009D0690">
            <w:pPr>
              <w:spacing w:line="360" w:lineRule="auto"/>
              <w:rPr>
                <w:lang w:val="nl-NL"/>
              </w:rPr>
            </w:pPr>
            <w:r>
              <w:rPr>
                <w:lang w:val="nl-NL"/>
              </w:rPr>
              <w:t>0,92</w:t>
            </w:r>
          </w:p>
        </w:tc>
        <w:tc>
          <w:tcPr>
            <w:tcW w:w="0" w:type="auto"/>
          </w:tcPr>
          <w:p w:rsidR="0068039E" w:rsidRDefault="0068039E" w:rsidP="009D0690">
            <w:pPr>
              <w:spacing w:line="360" w:lineRule="auto"/>
              <w:rPr>
                <w:lang w:val="nl-NL"/>
              </w:rPr>
            </w:pPr>
            <w:r>
              <w:rPr>
                <w:lang w:val="nl-NL"/>
              </w:rPr>
              <w:t>–2,48*</w:t>
            </w:r>
          </w:p>
        </w:tc>
        <w:tc>
          <w:tcPr>
            <w:tcW w:w="0" w:type="auto"/>
          </w:tcPr>
          <w:p w:rsidR="0068039E" w:rsidRDefault="0068039E" w:rsidP="009D0690">
            <w:pPr>
              <w:spacing w:line="360" w:lineRule="auto"/>
              <w:rPr>
                <w:lang w:val="nl-NL"/>
              </w:rPr>
            </w:pPr>
            <w:r>
              <w:rPr>
                <w:lang w:val="nl-NL"/>
              </w:rPr>
              <w:t>1,05</w:t>
            </w:r>
          </w:p>
        </w:tc>
      </w:tr>
    </w:tbl>
    <w:p w:rsidR="004F60F4" w:rsidRDefault="004F60F4" w:rsidP="003C6821">
      <w:pPr>
        <w:spacing w:line="360" w:lineRule="auto"/>
        <w:rPr>
          <w:lang w:val="nl-NL"/>
        </w:rPr>
      </w:pPr>
    </w:p>
    <w:p w:rsidR="00960754" w:rsidRDefault="008D4839" w:rsidP="003C6821">
      <w:pPr>
        <w:spacing w:line="360" w:lineRule="auto"/>
        <w:rPr>
          <w:lang w:val="nl-NL"/>
        </w:rPr>
      </w:pPr>
      <w:r>
        <w:rPr>
          <w:lang w:val="nl-NL"/>
        </w:rPr>
        <w:t>Rendement op tewerkgesteld kapi</w:t>
      </w:r>
      <w:r w:rsidR="00F00A80">
        <w:rPr>
          <w:lang w:val="nl-NL"/>
        </w:rPr>
        <w:t>taal = 20,99</w:t>
      </w:r>
      <w:r>
        <w:rPr>
          <w:lang w:val="nl-NL"/>
        </w:rPr>
        <w:t xml:space="preserve"> + (</w:t>
      </w:r>
      <w:r w:rsidR="00F00A80">
        <w:rPr>
          <w:lang w:val="nl-NL"/>
        </w:rPr>
        <w:t>–</w:t>
      </w:r>
      <w:r>
        <w:rPr>
          <w:lang w:val="nl-NL"/>
        </w:rPr>
        <w:t>5,46 x politieke legitimiteit) + (</w:t>
      </w:r>
      <w:r w:rsidR="00F00A80">
        <w:rPr>
          <w:lang w:val="nl-NL"/>
        </w:rPr>
        <w:t>–</w:t>
      </w:r>
      <w:r>
        <w:rPr>
          <w:lang w:val="nl-NL"/>
        </w:rPr>
        <w:t xml:space="preserve">2,29 x economische legitimiteit). </w:t>
      </w:r>
    </w:p>
    <w:p w:rsidR="00657613" w:rsidRDefault="00322D22" w:rsidP="00475EA8">
      <w:pPr>
        <w:spacing w:line="360" w:lineRule="auto"/>
        <w:rPr>
          <w:lang w:val="nl-NL"/>
        </w:rPr>
      </w:pPr>
      <w:r>
        <w:rPr>
          <w:lang w:val="nl-NL"/>
        </w:rPr>
        <w:t>De R² van het model is 0,76, dit betekent dat 76% van de variantie in de uitkomst ui</w:t>
      </w:r>
      <w:r w:rsidR="00B07362">
        <w:rPr>
          <w:lang w:val="nl-NL"/>
        </w:rPr>
        <w:t>tgelegd kan worden door politieke legitimiteit en economische legitimiteit</w:t>
      </w:r>
      <w:r>
        <w:rPr>
          <w:lang w:val="nl-NL"/>
        </w:rPr>
        <w:t>. De aangepaste R² is 0,</w:t>
      </w:r>
      <w:r w:rsidR="00C45A2E">
        <w:rPr>
          <w:lang w:val="nl-NL"/>
        </w:rPr>
        <w:t>69. Dit is een verschil van 7%, dit houdt in dat een model dat gebaseerd is op de popula</w:t>
      </w:r>
      <w:r w:rsidR="0069519C">
        <w:rPr>
          <w:lang w:val="nl-NL"/>
        </w:rPr>
        <w:t>tie, in plaats van op een steekproef</w:t>
      </w:r>
      <w:r w:rsidR="00C45A2E">
        <w:rPr>
          <w:lang w:val="nl-NL"/>
        </w:rPr>
        <w:t>, ongeveer 7% minder variantie in de uitkomst verklaart.</w:t>
      </w:r>
      <w:r w:rsidR="00020B6C">
        <w:rPr>
          <w:lang w:val="nl-NL"/>
        </w:rPr>
        <w:t xml:space="preserve"> </w:t>
      </w:r>
      <w:r w:rsidR="00894A0E">
        <w:rPr>
          <w:lang w:val="nl-NL"/>
        </w:rPr>
        <w:t xml:space="preserve">De waarde van F </w:t>
      </w:r>
      <w:r w:rsidR="004F582F">
        <w:rPr>
          <w:lang w:val="nl-NL"/>
        </w:rPr>
        <w:t xml:space="preserve">voor </w:t>
      </w:r>
      <w:r w:rsidR="00894A0E">
        <w:rPr>
          <w:lang w:val="nl-NL"/>
        </w:rPr>
        <w:t xml:space="preserve">dit model is 12,35, deze is erg significant (p &lt; 0,01). Dit betekent in het kort dat het regressiemodel de uitkomst behoorlijk significant voorspelt. </w:t>
      </w:r>
      <w:r w:rsidR="00020B6C">
        <w:rPr>
          <w:lang w:val="nl-NL"/>
        </w:rPr>
        <w:t>De waarde van de Durbin Watson test is 1,61 (1 &lt; 1,61 &lt; 3), waardoor de veronderstelling, dat de errors in de regressie onafhankelijk zijn, aangenomen wordt. De gemiddelde VIF is</w:t>
      </w:r>
      <w:r w:rsidR="00475EA8">
        <w:rPr>
          <w:lang w:val="nl-NL"/>
        </w:rPr>
        <w:t xml:space="preserve"> 1,05</w:t>
      </w:r>
      <w:r w:rsidR="00020B6C">
        <w:rPr>
          <w:lang w:val="nl-NL"/>
        </w:rPr>
        <w:t xml:space="preserve"> (1,05 + 1,05 / 2), dit </w:t>
      </w:r>
      <w:r w:rsidR="00C9086D">
        <w:rPr>
          <w:lang w:val="nl-NL"/>
        </w:rPr>
        <w:t>wijkt bijna niet af van 1 dus</w:t>
      </w:r>
      <w:r w:rsidR="00020B6C">
        <w:rPr>
          <w:lang w:val="nl-NL"/>
        </w:rPr>
        <w:t xml:space="preserve"> collineariteit is geen probleem voor het model.</w:t>
      </w:r>
      <w:r w:rsidR="00C9086D">
        <w:rPr>
          <w:lang w:val="nl-NL"/>
        </w:rPr>
        <w:t xml:space="preserve"> Aan de </w:t>
      </w:r>
      <w:r w:rsidR="00EE0DA1">
        <w:rPr>
          <w:lang w:val="nl-NL"/>
        </w:rPr>
        <w:t xml:space="preserve">absolute </w:t>
      </w:r>
      <w:r w:rsidR="004F60F4">
        <w:rPr>
          <w:lang w:val="nl-NL"/>
        </w:rPr>
        <w:t xml:space="preserve">t-waardes </w:t>
      </w:r>
      <w:r w:rsidR="00C9086D">
        <w:rPr>
          <w:lang w:val="nl-NL"/>
        </w:rPr>
        <w:t xml:space="preserve">is te zien dat politieke legitimiteit belangrijker is dan economische legitimiteit. Hieronder volgt een </w:t>
      </w:r>
      <w:r w:rsidR="00C557BA">
        <w:rPr>
          <w:lang w:val="nl-NL"/>
        </w:rPr>
        <w:t>interpretatie van de variabelen:</w:t>
      </w:r>
    </w:p>
    <w:p w:rsidR="00322D22" w:rsidRDefault="00322D22" w:rsidP="00F84AFE">
      <w:pPr>
        <w:numPr>
          <w:ilvl w:val="0"/>
          <w:numId w:val="15"/>
        </w:numPr>
        <w:spacing w:line="360" w:lineRule="auto"/>
        <w:rPr>
          <w:lang w:val="nl-NL"/>
        </w:rPr>
      </w:pPr>
      <w:r>
        <w:rPr>
          <w:lang w:val="nl-NL"/>
        </w:rPr>
        <w:t>Politieke legitimiteit (b</w:t>
      </w:r>
      <w:r w:rsidR="00D46A89">
        <w:rPr>
          <w:lang w:val="nl-NL"/>
        </w:rPr>
        <w:t>1</w:t>
      </w:r>
      <w:r w:rsidR="004F60F4">
        <w:rPr>
          <w:lang w:val="nl-NL"/>
        </w:rPr>
        <w:t xml:space="preserve"> = –5,46</w:t>
      </w:r>
      <w:r>
        <w:rPr>
          <w:lang w:val="nl-NL"/>
        </w:rPr>
        <w:t>): De b</w:t>
      </w:r>
      <w:r w:rsidR="00D46A89">
        <w:rPr>
          <w:lang w:val="nl-NL"/>
        </w:rPr>
        <w:t>1</w:t>
      </w:r>
      <w:r>
        <w:rPr>
          <w:lang w:val="nl-NL"/>
        </w:rPr>
        <w:t xml:space="preserve">-waarde wijst aan als politieke legitimiteit met één eenheid stijgt, dan daalt </w:t>
      </w:r>
      <w:r w:rsidR="0032141E">
        <w:rPr>
          <w:lang w:val="nl-NL"/>
        </w:rPr>
        <w:t xml:space="preserve">rendement op tewerkgesteld kapitaal </w:t>
      </w:r>
      <w:r>
        <w:rPr>
          <w:lang w:val="nl-NL"/>
        </w:rPr>
        <w:t>met 5,46%.</w:t>
      </w:r>
      <w:r w:rsidR="004F60F4">
        <w:rPr>
          <w:lang w:val="nl-NL"/>
        </w:rPr>
        <w:t xml:space="preserve"> </w:t>
      </w:r>
      <w:r>
        <w:rPr>
          <w:lang w:val="nl-NL"/>
        </w:rPr>
        <w:t xml:space="preserve">Dit geldt alleen als economische legitimiteit </w:t>
      </w:r>
      <w:r w:rsidR="0058386A">
        <w:rPr>
          <w:lang w:val="nl-NL"/>
        </w:rPr>
        <w:t xml:space="preserve">constant </w:t>
      </w:r>
      <w:r>
        <w:rPr>
          <w:lang w:val="nl-NL"/>
        </w:rPr>
        <w:t>blijft.</w:t>
      </w:r>
    </w:p>
    <w:p w:rsidR="000A13E8" w:rsidRDefault="00322D22" w:rsidP="00C557BA">
      <w:pPr>
        <w:numPr>
          <w:ilvl w:val="0"/>
          <w:numId w:val="15"/>
        </w:numPr>
        <w:spacing w:line="360" w:lineRule="auto"/>
        <w:rPr>
          <w:lang w:val="nl-NL"/>
        </w:rPr>
      </w:pPr>
      <w:r>
        <w:rPr>
          <w:lang w:val="nl-NL"/>
        </w:rPr>
        <w:t>Economische legitimiteit (b</w:t>
      </w:r>
      <w:r w:rsidR="00D46A89">
        <w:rPr>
          <w:lang w:val="nl-NL"/>
        </w:rPr>
        <w:t>2</w:t>
      </w:r>
      <w:r w:rsidR="0068039E">
        <w:rPr>
          <w:lang w:val="nl-NL"/>
        </w:rPr>
        <w:t xml:space="preserve"> = –2,29</w:t>
      </w:r>
      <w:r>
        <w:rPr>
          <w:lang w:val="nl-NL"/>
        </w:rPr>
        <w:t>):  De b</w:t>
      </w:r>
      <w:r w:rsidR="00D46A89">
        <w:rPr>
          <w:lang w:val="nl-NL"/>
        </w:rPr>
        <w:t>2</w:t>
      </w:r>
      <w:r>
        <w:rPr>
          <w:lang w:val="nl-NL"/>
        </w:rPr>
        <w:t xml:space="preserve">-waarde wijst aan als economische legitimiteit met één eenheid stijgt, dan daalt </w:t>
      </w:r>
      <w:r w:rsidR="0032141E">
        <w:rPr>
          <w:lang w:val="nl-NL"/>
        </w:rPr>
        <w:t xml:space="preserve">rendement op tewerkgesteld kapitaal </w:t>
      </w:r>
      <w:r>
        <w:rPr>
          <w:lang w:val="nl-NL"/>
        </w:rPr>
        <w:t xml:space="preserve">met 2,29%. Dit geldt alleen als politieke legitimiteit </w:t>
      </w:r>
      <w:r w:rsidR="0058386A">
        <w:rPr>
          <w:lang w:val="nl-NL"/>
        </w:rPr>
        <w:t xml:space="preserve">constant </w:t>
      </w:r>
      <w:r>
        <w:rPr>
          <w:lang w:val="nl-NL"/>
        </w:rPr>
        <w:t>blijft.</w:t>
      </w: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2B26E7" w:rsidRPr="00B71FAF" w:rsidRDefault="002B26E7" w:rsidP="00B71FAF">
      <w:pPr>
        <w:pStyle w:val="Heading4"/>
        <w:numPr>
          <w:ilvl w:val="0"/>
          <w:numId w:val="0"/>
        </w:numPr>
        <w:rPr>
          <w:sz w:val="22"/>
          <w:szCs w:val="22"/>
          <w:lang w:val="nl-NL"/>
        </w:rPr>
      </w:pPr>
      <w:bookmarkStart w:id="140" w:name="_Toc395572338"/>
      <w:bookmarkStart w:id="141" w:name="_Toc395572535"/>
      <w:bookmarkStart w:id="142" w:name="_Toc396944245"/>
      <w:r w:rsidRPr="00B71FAF">
        <w:rPr>
          <w:sz w:val="22"/>
          <w:szCs w:val="22"/>
          <w:lang w:val="nl-NL"/>
        </w:rPr>
        <w:lastRenderedPageBreak/>
        <w:t xml:space="preserve">Tabel </w:t>
      </w:r>
      <w:r w:rsidR="00CC25CE" w:rsidRPr="00B71FAF">
        <w:rPr>
          <w:sz w:val="22"/>
          <w:szCs w:val="22"/>
          <w:lang w:val="nl-NL"/>
        </w:rPr>
        <w:t>18</w:t>
      </w:r>
      <w:r w:rsidRPr="00B71FAF">
        <w:rPr>
          <w:sz w:val="22"/>
          <w:szCs w:val="22"/>
          <w:lang w:val="nl-NL"/>
        </w:rPr>
        <w:t>:</w:t>
      </w:r>
      <w:r w:rsidR="000977BA" w:rsidRPr="00B71FAF">
        <w:rPr>
          <w:sz w:val="22"/>
          <w:szCs w:val="22"/>
          <w:lang w:val="nl-NL"/>
        </w:rPr>
        <w:t xml:space="preserve"> Regressiemodel rentabiliteit totaal vermogen op basis</w:t>
      </w:r>
      <w:r w:rsidR="00C6116D" w:rsidRPr="00B71FAF">
        <w:rPr>
          <w:sz w:val="22"/>
          <w:szCs w:val="22"/>
          <w:lang w:val="nl-NL"/>
        </w:rPr>
        <w:t xml:space="preserve"> van de Staatsfragiliteit Index</w:t>
      </w:r>
      <w:r w:rsidR="001C278E" w:rsidRPr="00B71FAF">
        <w:rPr>
          <w:sz w:val="22"/>
          <w:szCs w:val="22"/>
          <w:lang w:val="nl-NL"/>
        </w:rPr>
        <w:t xml:space="preserve"> * p &lt; 0</w:t>
      </w:r>
      <w:r w:rsidR="00C6116D" w:rsidRPr="00B71FAF">
        <w:rPr>
          <w:sz w:val="22"/>
          <w:szCs w:val="22"/>
          <w:lang w:val="nl-NL"/>
        </w:rPr>
        <w:t>,05, ** p &lt; 0,01, *** p &lt; 0,001</w:t>
      </w:r>
      <w:bookmarkEnd w:id="140"/>
      <w:bookmarkEnd w:id="141"/>
      <w:bookmarkEnd w:id="142"/>
    </w:p>
    <w:tbl>
      <w:tblPr>
        <w:tblStyle w:val="TableGrid"/>
        <w:tblW w:w="0" w:type="auto"/>
        <w:tblLook w:val="01E0"/>
      </w:tblPr>
      <w:tblGrid>
        <w:gridCol w:w="1133"/>
        <w:gridCol w:w="2302"/>
        <w:gridCol w:w="1225"/>
        <w:gridCol w:w="690"/>
        <w:gridCol w:w="1288"/>
        <w:gridCol w:w="1202"/>
      </w:tblGrid>
      <w:tr w:rsidR="0068039E" w:rsidTr="003416FE">
        <w:tc>
          <w:tcPr>
            <w:tcW w:w="0" w:type="auto"/>
            <w:gridSpan w:val="4"/>
          </w:tcPr>
          <w:p w:rsidR="0068039E" w:rsidRDefault="0068039E" w:rsidP="009D0690">
            <w:pPr>
              <w:spacing w:line="360" w:lineRule="auto"/>
              <w:rPr>
                <w:lang w:val="nl-NL"/>
              </w:rPr>
            </w:pPr>
            <w:r>
              <w:rPr>
                <w:lang w:val="nl-NL"/>
              </w:rPr>
              <w:t>Rentabiliteit totaal vermogen = b0 + b1X1 + b2X2 +b3X3</w:t>
            </w:r>
          </w:p>
        </w:tc>
        <w:tc>
          <w:tcPr>
            <w:tcW w:w="0" w:type="auto"/>
          </w:tcPr>
          <w:p w:rsidR="0068039E" w:rsidRDefault="0068039E" w:rsidP="009D0690">
            <w:pPr>
              <w:spacing w:line="360" w:lineRule="auto"/>
              <w:rPr>
                <w:lang w:val="nl-NL"/>
              </w:rPr>
            </w:pPr>
            <w:r>
              <w:rPr>
                <w:lang w:val="nl-NL"/>
              </w:rPr>
              <w:t>F = 20,05**</w:t>
            </w:r>
          </w:p>
        </w:tc>
        <w:tc>
          <w:tcPr>
            <w:tcW w:w="0" w:type="auto"/>
          </w:tcPr>
          <w:p w:rsidR="0068039E" w:rsidRDefault="0068039E" w:rsidP="009D0690">
            <w:pPr>
              <w:spacing w:line="360" w:lineRule="auto"/>
              <w:rPr>
                <w:lang w:val="nl-NL"/>
              </w:rPr>
            </w:pPr>
            <w:r>
              <w:rPr>
                <w:lang w:val="nl-NL"/>
              </w:rPr>
              <w:t>DW = 2,43</w:t>
            </w:r>
          </w:p>
        </w:tc>
      </w:tr>
      <w:tr w:rsidR="0068039E" w:rsidTr="009D0690">
        <w:tc>
          <w:tcPr>
            <w:tcW w:w="0" w:type="auto"/>
          </w:tcPr>
          <w:p w:rsidR="0068039E" w:rsidRDefault="0068039E" w:rsidP="009D0690">
            <w:pPr>
              <w:spacing w:line="360" w:lineRule="auto"/>
              <w:rPr>
                <w:lang w:val="nl-NL"/>
              </w:rPr>
            </w:pPr>
            <w:r>
              <w:rPr>
                <w:lang w:val="nl-NL"/>
              </w:rPr>
              <w:t xml:space="preserve">R² = 0,90 </w:t>
            </w:r>
          </w:p>
        </w:tc>
        <w:tc>
          <w:tcPr>
            <w:tcW w:w="0" w:type="auto"/>
          </w:tcPr>
          <w:p w:rsidR="0068039E" w:rsidRDefault="0068039E" w:rsidP="009D0690">
            <w:pPr>
              <w:spacing w:line="360" w:lineRule="auto"/>
              <w:rPr>
                <w:lang w:val="nl-NL"/>
              </w:rPr>
            </w:pPr>
            <w:r>
              <w:rPr>
                <w:lang w:val="nl-NL"/>
              </w:rPr>
              <w:t>Aangepaste R² = 0,85</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t(7)</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14,13 (b0)</w:t>
            </w:r>
          </w:p>
        </w:tc>
        <w:tc>
          <w:tcPr>
            <w:tcW w:w="0" w:type="auto"/>
          </w:tcPr>
          <w:p w:rsidR="0068039E" w:rsidRDefault="0068039E" w:rsidP="009D0690">
            <w:pPr>
              <w:spacing w:line="360" w:lineRule="auto"/>
              <w:rPr>
                <w:lang w:val="nl-NL"/>
              </w:rPr>
            </w:pPr>
            <w:r>
              <w:rPr>
                <w:lang w:val="nl-NL"/>
              </w:rPr>
              <w:t>1,02</w:t>
            </w:r>
          </w:p>
        </w:tc>
        <w:tc>
          <w:tcPr>
            <w:tcW w:w="0" w:type="auto"/>
          </w:tcPr>
          <w:p w:rsidR="0068039E" w:rsidRDefault="0068039E" w:rsidP="009D0690">
            <w:pPr>
              <w:spacing w:line="360" w:lineRule="auto"/>
              <w:rPr>
                <w:lang w:val="nl-NL"/>
              </w:rPr>
            </w:pPr>
            <w:r>
              <w:rPr>
                <w:lang w:val="nl-NL"/>
              </w:rPr>
              <w:t>13,84***</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Politieke effectiviteit</w:t>
            </w:r>
          </w:p>
        </w:tc>
        <w:tc>
          <w:tcPr>
            <w:tcW w:w="0" w:type="auto"/>
          </w:tcPr>
          <w:p w:rsidR="0068039E" w:rsidRDefault="0068039E" w:rsidP="009D0690">
            <w:pPr>
              <w:spacing w:line="360" w:lineRule="auto"/>
              <w:rPr>
                <w:lang w:val="nl-NL"/>
              </w:rPr>
            </w:pPr>
            <w:r>
              <w:rPr>
                <w:lang w:val="nl-NL"/>
              </w:rPr>
              <w:t>–2,27 (b1)</w:t>
            </w:r>
          </w:p>
        </w:tc>
        <w:tc>
          <w:tcPr>
            <w:tcW w:w="0" w:type="auto"/>
          </w:tcPr>
          <w:p w:rsidR="0068039E" w:rsidRDefault="0068039E" w:rsidP="009D0690">
            <w:pPr>
              <w:spacing w:line="360" w:lineRule="auto"/>
              <w:rPr>
                <w:lang w:val="nl-NL"/>
              </w:rPr>
            </w:pPr>
            <w:r>
              <w:rPr>
                <w:lang w:val="nl-NL"/>
              </w:rPr>
              <w:t>0,99</w:t>
            </w:r>
          </w:p>
        </w:tc>
        <w:tc>
          <w:tcPr>
            <w:tcW w:w="0" w:type="auto"/>
          </w:tcPr>
          <w:p w:rsidR="0068039E" w:rsidRDefault="0068039E" w:rsidP="009D0690">
            <w:pPr>
              <w:spacing w:line="360" w:lineRule="auto"/>
              <w:rPr>
                <w:lang w:val="nl-NL"/>
              </w:rPr>
            </w:pPr>
            <w:r>
              <w:rPr>
                <w:lang w:val="nl-NL"/>
              </w:rPr>
              <w:t>–2,28</w:t>
            </w:r>
          </w:p>
        </w:tc>
        <w:tc>
          <w:tcPr>
            <w:tcW w:w="0" w:type="auto"/>
          </w:tcPr>
          <w:p w:rsidR="0068039E" w:rsidRDefault="0068039E" w:rsidP="009D0690">
            <w:pPr>
              <w:spacing w:line="360" w:lineRule="auto"/>
              <w:rPr>
                <w:lang w:val="nl-NL"/>
              </w:rPr>
            </w:pPr>
            <w:r>
              <w:rPr>
                <w:lang w:val="nl-NL"/>
              </w:rPr>
              <w:t>2,18</w:t>
            </w:r>
          </w:p>
        </w:tc>
      </w:tr>
      <w:tr w:rsidR="0068039E" w:rsidTr="009D0690">
        <w:tc>
          <w:tcPr>
            <w:tcW w:w="0" w:type="auto"/>
            <w:gridSpan w:val="2"/>
          </w:tcPr>
          <w:p w:rsidR="0068039E" w:rsidRDefault="0068039E" w:rsidP="009D0690">
            <w:pPr>
              <w:spacing w:line="360" w:lineRule="auto"/>
              <w:rPr>
                <w:lang w:val="nl-NL"/>
              </w:rPr>
            </w:pPr>
            <w:r>
              <w:rPr>
                <w:lang w:val="nl-NL"/>
              </w:rPr>
              <w:t>X2: Politieke legitimiteit</w:t>
            </w:r>
          </w:p>
        </w:tc>
        <w:tc>
          <w:tcPr>
            <w:tcW w:w="0" w:type="auto"/>
          </w:tcPr>
          <w:p w:rsidR="0068039E" w:rsidRDefault="0068039E" w:rsidP="009D0690">
            <w:pPr>
              <w:spacing w:line="360" w:lineRule="auto"/>
              <w:rPr>
                <w:lang w:val="nl-NL"/>
              </w:rPr>
            </w:pPr>
            <w:r>
              <w:rPr>
                <w:lang w:val="nl-NL"/>
              </w:rPr>
              <w:t>–3,25 (b2)</w:t>
            </w:r>
          </w:p>
        </w:tc>
        <w:tc>
          <w:tcPr>
            <w:tcW w:w="0" w:type="auto"/>
          </w:tcPr>
          <w:p w:rsidR="0068039E" w:rsidRDefault="0068039E" w:rsidP="009D0690">
            <w:pPr>
              <w:spacing w:line="360" w:lineRule="auto"/>
              <w:rPr>
                <w:lang w:val="nl-NL"/>
              </w:rPr>
            </w:pPr>
            <w:r>
              <w:rPr>
                <w:lang w:val="nl-NL"/>
              </w:rPr>
              <w:t>0,94</w:t>
            </w:r>
          </w:p>
        </w:tc>
        <w:tc>
          <w:tcPr>
            <w:tcW w:w="0" w:type="auto"/>
          </w:tcPr>
          <w:p w:rsidR="0068039E" w:rsidRDefault="0068039E" w:rsidP="009D0690">
            <w:pPr>
              <w:spacing w:line="360" w:lineRule="auto"/>
              <w:rPr>
                <w:lang w:val="nl-NL"/>
              </w:rPr>
            </w:pPr>
            <w:r>
              <w:rPr>
                <w:lang w:val="nl-NL"/>
              </w:rPr>
              <w:t>–3,47*</w:t>
            </w:r>
          </w:p>
        </w:tc>
        <w:tc>
          <w:tcPr>
            <w:tcW w:w="0" w:type="auto"/>
          </w:tcPr>
          <w:p w:rsidR="0068039E" w:rsidRDefault="0068039E" w:rsidP="009D0690">
            <w:pPr>
              <w:spacing w:line="360" w:lineRule="auto"/>
              <w:rPr>
                <w:lang w:val="nl-NL"/>
              </w:rPr>
            </w:pPr>
            <w:r>
              <w:rPr>
                <w:lang w:val="nl-NL"/>
              </w:rPr>
              <w:t>1,46</w:t>
            </w:r>
          </w:p>
        </w:tc>
      </w:tr>
      <w:tr w:rsidR="0068039E" w:rsidTr="009D0690">
        <w:tc>
          <w:tcPr>
            <w:tcW w:w="0" w:type="auto"/>
            <w:gridSpan w:val="2"/>
          </w:tcPr>
          <w:p w:rsidR="0068039E" w:rsidRDefault="0068039E" w:rsidP="009D0690">
            <w:pPr>
              <w:spacing w:line="360" w:lineRule="auto"/>
              <w:rPr>
                <w:lang w:val="nl-NL"/>
              </w:rPr>
            </w:pPr>
            <w:r>
              <w:rPr>
                <w:lang w:val="nl-NL"/>
              </w:rPr>
              <w:t>X3: Economische legitimiteit</w:t>
            </w:r>
          </w:p>
        </w:tc>
        <w:tc>
          <w:tcPr>
            <w:tcW w:w="0" w:type="auto"/>
          </w:tcPr>
          <w:p w:rsidR="0068039E" w:rsidRDefault="0068039E" w:rsidP="009D0690">
            <w:pPr>
              <w:spacing w:line="360" w:lineRule="auto"/>
              <w:rPr>
                <w:lang w:val="nl-NL"/>
              </w:rPr>
            </w:pPr>
            <w:r>
              <w:rPr>
                <w:lang w:val="nl-NL"/>
              </w:rPr>
              <w:t>–1,95 (b3)</w:t>
            </w:r>
          </w:p>
        </w:tc>
        <w:tc>
          <w:tcPr>
            <w:tcW w:w="0" w:type="auto"/>
          </w:tcPr>
          <w:p w:rsidR="0068039E" w:rsidRDefault="0068039E" w:rsidP="009D0690">
            <w:pPr>
              <w:spacing w:line="360" w:lineRule="auto"/>
              <w:rPr>
                <w:lang w:val="nl-NL"/>
              </w:rPr>
            </w:pPr>
            <w:r>
              <w:rPr>
                <w:lang w:val="nl-NL"/>
              </w:rPr>
              <w:t>0,70</w:t>
            </w:r>
          </w:p>
        </w:tc>
        <w:tc>
          <w:tcPr>
            <w:tcW w:w="0" w:type="auto"/>
          </w:tcPr>
          <w:p w:rsidR="0068039E" w:rsidRDefault="0068039E" w:rsidP="009D0690">
            <w:pPr>
              <w:spacing w:line="360" w:lineRule="auto"/>
              <w:rPr>
                <w:lang w:val="nl-NL"/>
              </w:rPr>
            </w:pPr>
            <w:r>
              <w:rPr>
                <w:lang w:val="nl-NL"/>
              </w:rPr>
              <w:t>–2,78*</w:t>
            </w:r>
          </w:p>
        </w:tc>
        <w:tc>
          <w:tcPr>
            <w:tcW w:w="0" w:type="auto"/>
          </w:tcPr>
          <w:p w:rsidR="0068039E" w:rsidRDefault="0068039E" w:rsidP="009D0690">
            <w:pPr>
              <w:spacing w:line="360" w:lineRule="auto"/>
              <w:rPr>
                <w:lang w:val="nl-NL"/>
              </w:rPr>
            </w:pPr>
            <w:r>
              <w:rPr>
                <w:lang w:val="nl-NL"/>
              </w:rPr>
              <w:t>2,09</w:t>
            </w:r>
          </w:p>
        </w:tc>
      </w:tr>
    </w:tbl>
    <w:p w:rsidR="004F60F4" w:rsidRDefault="004F60F4" w:rsidP="003C6821">
      <w:pPr>
        <w:spacing w:line="360" w:lineRule="auto"/>
        <w:rPr>
          <w:lang w:val="nl-NL"/>
        </w:rPr>
      </w:pPr>
    </w:p>
    <w:p w:rsidR="00FA583A" w:rsidRDefault="008D4839" w:rsidP="003C6821">
      <w:pPr>
        <w:spacing w:line="360" w:lineRule="auto"/>
        <w:rPr>
          <w:lang w:val="nl-NL"/>
        </w:rPr>
      </w:pPr>
      <w:r>
        <w:rPr>
          <w:lang w:val="nl-NL"/>
        </w:rPr>
        <w:t>Renta</w:t>
      </w:r>
      <w:r w:rsidR="00B638E4">
        <w:rPr>
          <w:lang w:val="nl-NL"/>
        </w:rPr>
        <w:t>biliteit totaal vermogen = 14,13</w:t>
      </w:r>
      <w:r>
        <w:rPr>
          <w:lang w:val="nl-NL"/>
        </w:rPr>
        <w:t xml:space="preserve"> + (</w:t>
      </w:r>
      <w:r w:rsidR="00B638E4">
        <w:rPr>
          <w:lang w:val="nl-NL"/>
        </w:rPr>
        <w:t>–</w:t>
      </w:r>
      <w:r>
        <w:rPr>
          <w:lang w:val="nl-NL"/>
        </w:rPr>
        <w:t>2,27 x politieke effectiviteit) + (</w:t>
      </w:r>
      <w:r w:rsidR="00B638E4">
        <w:rPr>
          <w:lang w:val="nl-NL"/>
        </w:rPr>
        <w:t>–</w:t>
      </w:r>
      <w:r>
        <w:rPr>
          <w:lang w:val="nl-NL"/>
        </w:rPr>
        <w:t>3,25 x politieke legitimiteit) + (</w:t>
      </w:r>
      <w:r w:rsidR="00B638E4">
        <w:rPr>
          <w:lang w:val="nl-NL"/>
        </w:rPr>
        <w:t>–</w:t>
      </w:r>
      <w:r>
        <w:rPr>
          <w:lang w:val="nl-NL"/>
        </w:rPr>
        <w:t>1,95 x economische legitimiteit).</w:t>
      </w:r>
    </w:p>
    <w:p w:rsidR="00C56C5E" w:rsidRDefault="00322D22" w:rsidP="00322D22">
      <w:pPr>
        <w:spacing w:line="360" w:lineRule="auto"/>
        <w:rPr>
          <w:lang w:val="nl-NL"/>
        </w:rPr>
      </w:pPr>
      <w:r>
        <w:rPr>
          <w:lang w:val="nl-NL"/>
        </w:rPr>
        <w:t>De R² van het model is 0,</w:t>
      </w:r>
      <w:r w:rsidR="0032141E">
        <w:rPr>
          <w:lang w:val="nl-NL"/>
        </w:rPr>
        <w:t>90</w:t>
      </w:r>
      <w:r>
        <w:rPr>
          <w:lang w:val="nl-NL"/>
        </w:rPr>
        <w:t xml:space="preserve">, dit betekent dat </w:t>
      </w:r>
      <w:r w:rsidR="0032141E">
        <w:rPr>
          <w:lang w:val="nl-NL"/>
        </w:rPr>
        <w:t>90</w:t>
      </w:r>
      <w:r>
        <w:rPr>
          <w:lang w:val="nl-NL"/>
        </w:rPr>
        <w:t>% van de variantie in de uitkomst ui</w:t>
      </w:r>
      <w:r w:rsidR="00B07362">
        <w:rPr>
          <w:lang w:val="nl-NL"/>
        </w:rPr>
        <w:t>tgelegd kan worden door de drie voorspellende variabelen</w:t>
      </w:r>
      <w:r>
        <w:rPr>
          <w:lang w:val="nl-NL"/>
        </w:rPr>
        <w:t>. De aangepaste R² is 0,</w:t>
      </w:r>
      <w:r w:rsidR="0032141E">
        <w:rPr>
          <w:lang w:val="nl-NL"/>
        </w:rPr>
        <w:t>85</w:t>
      </w:r>
      <w:r w:rsidR="00C45A2E">
        <w:rPr>
          <w:lang w:val="nl-NL"/>
        </w:rPr>
        <w:t>. Dit is een verschil van 5%, dit houdt in dat een model dat gebaseerd is op de popula</w:t>
      </w:r>
      <w:r w:rsidR="0069519C">
        <w:rPr>
          <w:lang w:val="nl-NL"/>
        </w:rPr>
        <w:t>tie, in plaats van op een steekproef</w:t>
      </w:r>
      <w:r w:rsidR="00C45A2E">
        <w:rPr>
          <w:lang w:val="nl-NL"/>
        </w:rPr>
        <w:t>, ongeveer 5% minder variantie in de uitkomst verklaart.</w:t>
      </w:r>
      <w:r w:rsidR="009902CF">
        <w:rPr>
          <w:lang w:val="nl-NL"/>
        </w:rPr>
        <w:t xml:space="preserve"> </w:t>
      </w:r>
      <w:r w:rsidR="00894A0E">
        <w:rPr>
          <w:lang w:val="nl-NL"/>
        </w:rPr>
        <w:t xml:space="preserve">De waarde van F </w:t>
      </w:r>
      <w:r w:rsidR="004F582F">
        <w:rPr>
          <w:lang w:val="nl-NL"/>
        </w:rPr>
        <w:t xml:space="preserve">voor </w:t>
      </w:r>
      <w:r w:rsidR="00894A0E">
        <w:rPr>
          <w:lang w:val="nl-NL"/>
        </w:rPr>
        <w:t>dit model is 20,05, deze is erg significant (p &lt; 0,01). Dit betekent in het kort dat het regressiemodel de uitkomst behoorlijk significant voorspelt.</w:t>
      </w:r>
      <w:r w:rsidR="004F582F">
        <w:rPr>
          <w:lang w:val="nl-NL"/>
        </w:rPr>
        <w:t xml:space="preserve"> </w:t>
      </w:r>
      <w:r w:rsidR="009902CF">
        <w:rPr>
          <w:lang w:val="nl-NL"/>
        </w:rPr>
        <w:t xml:space="preserve">De waarde van de </w:t>
      </w:r>
      <w:r w:rsidR="00B704B2">
        <w:rPr>
          <w:lang w:val="nl-NL"/>
        </w:rPr>
        <w:t>Durbin Watson</w:t>
      </w:r>
      <w:r w:rsidR="009902CF">
        <w:rPr>
          <w:lang w:val="nl-NL"/>
        </w:rPr>
        <w:t xml:space="preserve"> test is 2,43 (1 &lt; 2,43 &lt; 3), </w:t>
      </w:r>
      <w:r w:rsidR="00C9086D">
        <w:rPr>
          <w:lang w:val="nl-NL"/>
        </w:rPr>
        <w:t xml:space="preserve">dit betekent dat de errors in de regressie onafhankelijk zijn. </w:t>
      </w:r>
      <w:r w:rsidR="009902CF">
        <w:rPr>
          <w:lang w:val="nl-NL"/>
        </w:rPr>
        <w:t xml:space="preserve">De gemiddelde VIF is </w:t>
      </w:r>
      <w:r w:rsidR="00B704B2">
        <w:rPr>
          <w:lang w:val="nl-NL"/>
        </w:rPr>
        <w:t>1,91</w:t>
      </w:r>
      <w:r w:rsidR="009902CF">
        <w:rPr>
          <w:lang w:val="nl-NL"/>
        </w:rPr>
        <w:t xml:space="preserve"> (2,18 + 1,46 + 2,09 / 3), </w:t>
      </w:r>
      <w:r w:rsidR="00C41619">
        <w:rPr>
          <w:lang w:val="nl-NL"/>
        </w:rPr>
        <w:t xml:space="preserve">dit duidt op enige samenhang tussen de voorspellende variabelen maar dit is niet in ernstige mate. </w:t>
      </w:r>
      <w:r w:rsidR="0067193A">
        <w:rPr>
          <w:lang w:val="nl-NL"/>
        </w:rPr>
        <w:t>Aan de</w:t>
      </w:r>
      <w:r w:rsidR="0035258D">
        <w:rPr>
          <w:lang w:val="nl-NL"/>
        </w:rPr>
        <w:t xml:space="preserve"> absolute</w:t>
      </w:r>
      <w:r w:rsidR="0067193A">
        <w:rPr>
          <w:lang w:val="nl-NL"/>
        </w:rPr>
        <w:t xml:space="preserve"> t-waardes</w:t>
      </w:r>
      <w:r w:rsidR="00C9086D">
        <w:rPr>
          <w:lang w:val="nl-NL"/>
        </w:rPr>
        <w:t xml:space="preserve"> is </w:t>
      </w:r>
      <w:r w:rsidR="00C41619">
        <w:rPr>
          <w:lang w:val="nl-NL"/>
        </w:rPr>
        <w:t xml:space="preserve">verder </w:t>
      </w:r>
      <w:r w:rsidR="00C9086D">
        <w:rPr>
          <w:lang w:val="nl-NL"/>
        </w:rPr>
        <w:t>te zien dat politieke legitimiteit belangrijker is dan economische legitimiteit die op zijn beurt weer belangrijker is dan politieke effectiviteit. Hieronder volgt een interpretatie van de variabelen</w:t>
      </w:r>
      <w:r w:rsidR="00C557BA">
        <w:rPr>
          <w:lang w:val="nl-NL"/>
        </w:rPr>
        <w:t>:</w:t>
      </w:r>
    </w:p>
    <w:p w:rsidR="00322D22" w:rsidRDefault="00730634" w:rsidP="00F84AFE">
      <w:pPr>
        <w:numPr>
          <w:ilvl w:val="0"/>
          <w:numId w:val="14"/>
        </w:numPr>
        <w:spacing w:line="360" w:lineRule="auto"/>
        <w:rPr>
          <w:lang w:val="nl-NL"/>
        </w:rPr>
      </w:pPr>
      <w:r>
        <w:rPr>
          <w:lang w:val="nl-NL"/>
        </w:rPr>
        <w:t>Politieke effectiviteit</w:t>
      </w:r>
      <w:r w:rsidR="00322D22">
        <w:rPr>
          <w:lang w:val="nl-NL"/>
        </w:rPr>
        <w:t xml:space="preserve"> (b</w:t>
      </w:r>
      <w:r w:rsidR="00D46A89">
        <w:rPr>
          <w:lang w:val="nl-NL"/>
        </w:rPr>
        <w:t>1</w:t>
      </w:r>
      <w:r w:rsidR="00322D22">
        <w:rPr>
          <w:lang w:val="nl-NL"/>
        </w:rPr>
        <w:t xml:space="preserve"> = –</w:t>
      </w:r>
      <w:r>
        <w:rPr>
          <w:lang w:val="nl-NL"/>
        </w:rPr>
        <w:t>2,27</w:t>
      </w:r>
      <w:r w:rsidR="00322D22">
        <w:rPr>
          <w:lang w:val="nl-NL"/>
        </w:rPr>
        <w:t>): De b</w:t>
      </w:r>
      <w:r w:rsidR="00D46A89">
        <w:rPr>
          <w:lang w:val="nl-NL"/>
        </w:rPr>
        <w:t>1</w:t>
      </w:r>
      <w:r w:rsidR="00322D22">
        <w:rPr>
          <w:lang w:val="nl-NL"/>
        </w:rPr>
        <w:t xml:space="preserve">-waarde wijst aan als </w:t>
      </w:r>
      <w:r w:rsidR="0058386A">
        <w:rPr>
          <w:lang w:val="nl-NL"/>
        </w:rPr>
        <w:t>politieke effectiviteit</w:t>
      </w:r>
      <w:r w:rsidR="00322D22">
        <w:rPr>
          <w:lang w:val="nl-NL"/>
        </w:rPr>
        <w:t xml:space="preserve"> met één eenheid stijgt, dan daalt </w:t>
      </w:r>
      <w:r w:rsidR="0058386A">
        <w:rPr>
          <w:lang w:val="nl-NL"/>
        </w:rPr>
        <w:t xml:space="preserve">rentabiliteit totaal </w:t>
      </w:r>
      <w:r w:rsidR="00322D22">
        <w:rPr>
          <w:lang w:val="nl-NL"/>
        </w:rPr>
        <w:t xml:space="preserve">vermogen met </w:t>
      </w:r>
      <w:r w:rsidR="0058386A">
        <w:rPr>
          <w:lang w:val="nl-NL"/>
        </w:rPr>
        <w:t>2,27</w:t>
      </w:r>
      <w:r w:rsidR="00322D22">
        <w:rPr>
          <w:lang w:val="nl-NL"/>
        </w:rPr>
        <w:t xml:space="preserve">%. Dit geldt alleen als </w:t>
      </w:r>
      <w:r w:rsidR="0058386A">
        <w:rPr>
          <w:lang w:val="nl-NL"/>
        </w:rPr>
        <w:t>politieke</w:t>
      </w:r>
      <w:r w:rsidR="00322D22">
        <w:rPr>
          <w:lang w:val="nl-NL"/>
        </w:rPr>
        <w:t xml:space="preserve"> legitimiteit en </w:t>
      </w:r>
      <w:r w:rsidR="0058386A">
        <w:rPr>
          <w:lang w:val="nl-NL"/>
        </w:rPr>
        <w:t xml:space="preserve">economische legitimiteit </w:t>
      </w:r>
      <w:r w:rsidR="00322D22">
        <w:rPr>
          <w:lang w:val="nl-NL"/>
        </w:rPr>
        <w:t>constant blijven</w:t>
      </w:r>
      <w:r w:rsidR="0058386A">
        <w:rPr>
          <w:lang w:val="nl-NL"/>
        </w:rPr>
        <w:t xml:space="preserve"> en als politieke effectiviteit significant is.</w:t>
      </w:r>
      <w:r w:rsidR="0067193A">
        <w:rPr>
          <w:lang w:val="nl-NL"/>
        </w:rPr>
        <w:t xml:space="preserve"> In dit geval is de variabele niet significant.</w:t>
      </w:r>
    </w:p>
    <w:p w:rsidR="00322D22" w:rsidRDefault="00730634" w:rsidP="00F84AFE">
      <w:pPr>
        <w:numPr>
          <w:ilvl w:val="0"/>
          <w:numId w:val="14"/>
        </w:numPr>
        <w:spacing w:line="360" w:lineRule="auto"/>
        <w:rPr>
          <w:lang w:val="nl-NL"/>
        </w:rPr>
      </w:pPr>
      <w:r>
        <w:rPr>
          <w:lang w:val="nl-NL"/>
        </w:rPr>
        <w:t>Politieke</w:t>
      </w:r>
      <w:r w:rsidR="00322D22">
        <w:rPr>
          <w:lang w:val="nl-NL"/>
        </w:rPr>
        <w:t xml:space="preserve"> legitimiteit (b</w:t>
      </w:r>
      <w:r w:rsidR="00D46A89">
        <w:rPr>
          <w:lang w:val="nl-NL"/>
        </w:rPr>
        <w:t>2</w:t>
      </w:r>
      <w:r w:rsidR="00322D22">
        <w:rPr>
          <w:lang w:val="nl-NL"/>
        </w:rPr>
        <w:t xml:space="preserve"> = –</w:t>
      </w:r>
      <w:r w:rsidR="0058386A">
        <w:rPr>
          <w:lang w:val="nl-NL"/>
        </w:rPr>
        <w:t>3,25</w:t>
      </w:r>
      <w:r w:rsidR="00322D22">
        <w:rPr>
          <w:lang w:val="nl-NL"/>
        </w:rPr>
        <w:t>):  De b</w:t>
      </w:r>
      <w:r w:rsidR="00D46A89">
        <w:rPr>
          <w:lang w:val="nl-NL"/>
        </w:rPr>
        <w:t>2</w:t>
      </w:r>
      <w:r w:rsidR="00322D22">
        <w:rPr>
          <w:lang w:val="nl-NL"/>
        </w:rPr>
        <w:t xml:space="preserve">-waarde wijst aan als </w:t>
      </w:r>
      <w:r w:rsidR="0058386A">
        <w:rPr>
          <w:lang w:val="nl-NL"/>
        </w:rPr>
        <w:t xml:space="preserve">politieke </w:t>
      </w:r>
      <w:r w:rsidR="00322D22">
        <w:rPr>
          <w:lang w:val="nl-NL"/>
        </w:rPr>
        <w:t xml:space="preserve">legitimiteit met één eenheid stijgt, dan </w:t>
      </w:r>
      <w:r w:rsidR="0058386A">
        <w:rPr>
          <w:lang w:val="nl-NL"/>
        </w:rPr>
        <w:t>daalt rentabiliteit totaal</w:t>
      </w:r>
      <w:r w:rsidR="00322D22">
        <w:rPr>
          <w:lang w:val="nl-NL"/>
        </w:rPr>
        <w:t xml:space="preserve"> vermogen met </w:t>
      </w:r>
      <w:r w:rsidR="0058386A">
        <w:rPr>
          <w:lang w:val="nl-NL"/>
        </w:rPr>
        <w:t>3,25</w:t>
      </w:r>
      <w:r w:rsidR="00322D22">
        <w:rPr>
          <w:lang w:val="nl-NL"/>
        </w:rPr>
        <w:t xml:space="preserve">%. Dit geldt alleen als </w:t>
      </w:r>
      <w:r w:rsidR="0058386A">
        <w:rPr>
          <w:lang w:val="nl-NL"/>
        </w:rPr>
        <w:t>politieke effectiviteit</w:t>
      </w:r>
      <w:r w:rsidR="00322D22">
        <w:rPr>
          <w:lang w:val="nl-NL"/>
        </w:rPr>
        <w:t xml:space="preserve"> en </w:t>
      </w:r>
      <w:r w:rsidR="00F845A5">
        <w:rPr>
          <w:lang w:val="nl-NL"/>
        </w:rPr>
        <w:t xml:space="preserve">economische legitimiteit </w:t>
      </w:r>
      <w:r w:rsidR="00322D22">
        <w:rPr>
          <w:lang w:val="nl-NL"/>
        </w:rPr>
        <w:t>constant blijven</w:t>
      </w:r>
      <w:r w:rsidR="0058386A">
        <w:rPr>
          <w:lang w:val="nl-NL"/>
        </w:rPr>
        <w:t>.</w:t>
      </w:r>
    </w:p>
    <w:p w:rsidR="001328FF" w:rsidRDefault="00730634" w:rsidP="001328FF">
      <w:pPr>
        <w:spacing w:line="360" w:lineRule="auto"/>
        <w:ind w:left="360"/>
        <w:rPr>
          <w:lang w:val="nl-NL"/>
        </w:rPr>
      </w:pPr>
      <w:r>
        <w:rPr>
          <w:lang w:val="nl-NL"/>
        </w:rPr>
        <w:t>Economische legitimiteit</w:t>
      </w:r>
      <w:r w:rsidR="00322D22">
        <w:rPr>
          <w:lang w:val="nl-NL"/>
        </w:rPr>
        <w:t xml:space="preserve"> (b</w:t>
      </w:r>
      <w:r w:rsidR="00D46A89">
        <w:rPr>
          <w:lang w:val="nl-NL"/>
        </w:rPr>
        <w:t>3</w:t>
      </w:r>
      <w:r w:rsidR="00322D22">
        <w:rPr>
          <w:lang w:val="nl-NL"/>
        </w:rPr>
        <w:t xml:space="preserve"> = </w:t>
      </w:r>
      <w:r w:rsidR="0058386A">
        <w:rPr>
          <w:lang w:val="nl-NL"/>
        </w:rPr>
        <w:t>–1</w:t>
      </w:r>
      <w:r w:rsidR="004F60F4">
        <w:rPr>
          <w:lang w:val="nl-NL"/>
        </w:rPr>
        <w:t>,95</w:t>
      </w:r>
      <w:r w:rsidR="00322D22">
        <w:rPr>
          <w:lang w:val="nl-NL"/>
        </w:rPr>
        <w:t>):  De b</w:t>
      </w:r>
      <w:r w:rsidR="00D46A89">
        <w:rPr>
          <w:lang w:val="nl-NL"/>
        </w:rPr>
        <w:t>3</w:t>
      </w:r>
      <w:r w:rsidR="00322D22">
        <w:rPr>
          <w:lang w:val="nl-NL"/>
        </w:rPr>
        <w:t xml:space="preserve">-waarde wijst aan als </w:t>
      </w:r>
      <w:r w:rsidR="00F845A5">
        <w:rPr>
          <w:lang w:val="nl-NL"/>
        </w:rPr>
        <w:t xml:space="preserve">economische legitimiteit </w:t>
      </w:r>
      <w:r w:rsidR="00322D22">
        <w:rPr>
          <w:lang w:val="nl-NL"/>
        </w:rPr>
        <w:t xml:space="preserve">met één eenheid stijgt, dan </w:t>
      </w:r>
      <w:r w:rsidR="00F845A5">
        <w:rPr>
          <w:lang w:val="nl-NL"/>
        </w:rPr>
        <w:t xml:space="preserve">daalt </w:t>
      </w:r>
      <w:r w:rsidR="0058386A">
        <w:rPr>
          <w:lang w:val="nl-NL"/>
        </w:rPr>
        <w:t>rentabiliteit totaal</w:t>
      </w:r>
      <w:r w:rsidR="00322D22">
        <w:rPr>
          <w:lang w:val="nl-NL"/>
        </w:rPr>
        <w:t xml:space="preserve"> vermogen met </w:t>
      </w:r>
      <w:r w:rsidR="00F845A5">
        <w:rPr>
          <w:lang w:val="nl-NL"/>
        </w:rPr>
        <w:t>1</w:t>
      </w:r>
      <w:r w:rsidR="00322D22">
        <w:rPr>
          <w:lang w:val="nl-NL"/>
        </w:rPr>
        <w:t>,95%. Dit geldt alleen als politieke legitimite</w:t>
      </w:r>
      <w:r w:rsidR="0058386A">
        <w:rPr>
          <w:lang w:val="nl-NL"/>
        </w:rPr>
        <w:t>it en politieke</w:t>
      </w:r>
      <w:r w:rsidR="00322D22">
        <w:rPr>
          <w:lang w:val="nl-NL"/>
        </w:rPr>
        <w:t xml:space="preserve"> effectiviteit constant blijven</w:t>
      </w:r>
      <w:r w:rsidR="0058386A">
        <w:rPr>
          <w:lang w:val="nl-NL"/>
        </w:rPr>
        <w:t>.</w:t>
      </w:r>
    </w:p>
    <w:p w:rsidR="00E0214F" w:rsidRDefault="00E0214F" w:rsidP="001328FF">
      <w:pPr>
        <w:spacing w:line="360" w:lineRule="auto"/>
        <w:ind w:left="360"/>
        <w:rPr>
          <w:lang w:val="nl-NL"/>
        </w:rPr>
      </w:pPr>
    </w:p>
    <w:p w:rsidR="00E0214F" w:rsidRDefault="00E0214F" w:rsidP="001328FF">
      <w:pPr>
        <w:spacing w:line="360" w:lineRule="auto"/>
        <w:ind w:left="360"/>
        <w:rPr>
          <w:lang w:val="nl-NL"/>
        </w:rPr>
      </w:pPr>
    </w:p>
    <w:p w:rsidR="00E0214F" w:rsidRDefault="00E0214F" w:rsidP="001328FF">
      <w:pPr>
        <w:spacing w:line="360" w:lineRule="auto"/>
        <w:ind w:left="360"/>
        <w:rPr>
          <w:lang w:val="nl-NL"/>
        </w:rPr>
      </w:pPr>
    </w:p>
    <w:p w:rsidR="00E0214F" w:rsidRDefault="00E0214F" w:rsidP="001328FF">
      <w:pPr>
        <w:spacing w:line="360" w:lineRule="auto"/>
        <w:ind w:left="360"/>
        <w:rPr>
          <w:lang w:val="nl-NL"/>
        </w:rPr>
      </w:pPr>
    </w:p>
    <w:p w:rsidR="00192BEB" w:rsidRPr="00B71FAF" w:rsidRDefault="00192BEB" w:rsidP="00B71FAF">
      <w:pPr>
        <w:pStyle w:val="Heading4"/>
        <w:numPr>
          <w:ilvl w:val="0"/>
          <w:numId w:val="0"/>
        </w:numPr>
        <w:rPr>
          <w:sz w:val="22"/>
          <w:szCs w:val="22"/>
          <w:lang w:val="nl-NL"/>
        </w:rPr>
      </w:pPr>
      <w:bookmarkStart w:id="143" w:name="_Toc395572339"/>
      <w:bookmarkStart w:id="144" w:name="_Toc395572536"/>
      <w:bookmarkStart w:id="145" w:name="_Toc396944246"/>
      <w:r w:rsidRPr="00B71FAF">
        <w:rPr>
          <w:sz w:val="22"/>
          <w:szCs w:val="22"/>
          <w:lang w:val="nl-NL"/>
        </w:rPr>
        <w:lastRenderedPageBreak/>
        <w:t>Tabel</w:t>
      </w:r>
      <w:r w:rsidR="00CC25CE" w:rsidRPr="00B71FAF">
        <w:rPr>
          <w:sz w:val="22"/>
          <w:szCs w:val="22"/>
          <w:lang w:val="nl-NL"/>
        </w:rPr>
        <w:t xml:space="preserve"> 19</w:t>
      </w:r>
      <w:r w:rsidRPr="00B71FAF">
        <w:rPr>
          <w:sz w:val="22"/>
          <w:szCs w:val="22"/>
          <w:lang w:val="nl-NL"/>
        </w:rPr>
        <w:t>:</w:t>
      </w:r>
      <w:r w:rsidR="000977BA" w:rsidRPr="00B71FAF">
        <w:rPr>
          <w:sz w:val="22"/>
          <w:szCs w:val="22"/>
          <w:lang w:val="nl-NL"/>
        </w:rPr>
        <w:t xml:space="preserve"> Regressiemodel brutowinstmarge op basis</w:t>
      </w:r>
      <w:r w:rsidR="00364898" w:rsidRPr="00B71FAF">
        <w:rPr>
          <w:sz w:val="22"/>
          <w:szCs w:val="22"/>
          <w:lang w:val="nl-NL"/>
        </w:rPr>
        <w:t xml:space="preserve"> van de Staatsfragiliteit Index ** p &lt; 0,01, *** p &lt; 0,001</w:t>
      </w:r>
      <w:bookmarkEnd w:id="143"/>
      <w:bookmarkEnd w:id="144"/>
      <w:bookmarkEnd w:id="145"/>
    </w:p>
    <w:tbl>
      <w:tblPr>
        <w:tblStyle w:val="TableGrid"/>
        <w:tblW w:w="0" w:type="auto"/>
        <w:tblLook w:val="01E0"/>
      </w:tblPr>
      <w:tblGrid>
        <w:gridCol w:w="1048"/>
        <w:gridCol w:w="2129"/>
        <w:gridCol w:w="1133"/>
        <w:gridCol w:w="638"/>
        <w:gridCol w:w="1288"/>
        <w:gridCol w:w="1202"/>
      </w:tblGrid>
      <w:tr w:rsidR="0068039E" w:rsidTr="003416FE">
        <w:tc>
          <w:tcPr>
            <w:tcW w:w="0" w:type="auto"/>
            <w:gridSpan w:val="4"/>
          </w:tcPr>
          <w:p w:rsidR="0068039E" w:rsidRDefault="0068039E" w:rsidP="009D0690">
            <w:pPr>
              <w:spacing w:line="360" w:lineRule="auto"/>
              <w:rPr>
                <w:lang w:val="nl-NL"/>
              </w:rPr>
            </w:pPr>
            <w:r>
              <w:rPr>
                <w:lang w:val="nl-NL"/>
              </w:rPr>
              <w:t>Brutowinstmarge = b0 + b1X1</w:t>
            </w:r>
          </w:p>
        </w:tc>
        <w:tc>
          <w:tcPr>
            <w:tcW w:w="0" w:type="auto"/>
          </w:tcPr>
          <w:p w:rsidR="0068039E" w:rsidRDefault="0068039E" w:rsidP="009D0690">
            <w:pPr>
              <w:spacing w:line="360" w:lineRule="auto"/>
              <w:rPr>
                <w:lang w:val="nl-NL"/>
              </w:rPr>
            </w:pPr>
            <w:r>
              <w:rPr>
                <w:lang w:val="nl-NL"/>
              </w:rPr>
              <w:t>F = 11,12**</w:t>
            </w:r>
          </w:p>
        </w:tc>
        <w:tc>
          <w:tcPr>
            <w:tcW w:w="0" w:type="auto"/>
          </w:tcPr>
          <w:p w:rsidR="0068039E" w:rsidRDefault="0068039E" w:rsidP="009D0690">
            <w:pPr>
              <w:spacing w:line="360" w:lineRule="auto"/>
              <w:rPr>
                <w:lang w:val="nl-NL"/>
              </w:rPr>
            </w:pPr>
            <w:r>
              <w:rPr>
                <w:lang w:val="nl-NL"/>
              </w:rPr>
              <w:t>DW = 1,46</w:t>
            </w:r>
          </w:p>
        </w:tc>
      </w:tr>
      <w:tr w:rsidR="0068039E" w:rsidTr="009D0690">
        <w:tc>
          <w:tcPr>
            <w:tcW w:w="0" w:type="auto"/>
          </w:tcPr>
          <w:p w:rsidR="0068039E" w:rsidRDefault="0068039E" w:rsidP="009D0690">
            <w:pPr>
              <w:spacing w:line="360" w:lineRule="auto"/>
              <w:rPr>
                <w:lang w:val="nl-NL"/>
              </w:rPr>
            </w:pPr>
            <w:r>
              <w:rPr>
                <w:lang w:val="nl-NL"/>
              </w:rPr>
              <w:t xml:space="preserve">R² = 0,55 </w:t>
            </w:r>
          </w:p>
        </w:tc>
        <w:tc>
          <w:tcPr>
            <w:tcW w:w="0" w:type="auto"/>
          </w:tcPr>
          <w:p w:rsidR="0068039E" w:rsidRDefault="0068039E" w:rsidP="009D0690">
            <w:pPr>
              <w:spacing w:line="360" w:lineRule="auto"/>
              <w:rPr>
                <w:lang w:val="nl-NL"/>
              </w:rPr>
            </w:pPr>
            <w:r>
              <w:rPr>
                <w:lang w:val="nl-NL"/>
              </w:rPr>
              <w:t xml:space="preserve">Aangepaste R² = 0,50 </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t(9)</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36,05 (b0)</w:t>
            </w:r>
          </w:p>
        </w:tc>
        <w:tc>
          <w:tcPr>
            <w:tcW w:w="0" w:type="auto"/>
          </w:tcPr>
          <w:p w:rsidR="0068039E" w:rsidRDefault="0068039E" w:rsidP="009D0690">
            <w:pPr>
              <w:spacing w:line="360" w:lineRule="auto"/>
              <w:rPr>
                <w:lang w:val="nl-NL"/>
              </w:rPr>
            </w:pPr>
            <w:r>
              <w:rPr>
                <w:lang w:val="nl-NL"/>
              </w:rPr>
              <w:t>1,85</w:t>
            </w:r>
          </w:p>
        </w:tc>
        <w:tc>
          <w:tcPr>
            <w:tcW w:w="0" w:type="auto"/>
          </w:tcPr>
          <w:p w:rsidR="0068039E" w:rsidRDefault="0068039E" w:rsidP="009D0690">
            <w:pPr>
              <w:spacing w:line="360" w:lineRule="auto"/>
              <w:rPr>
                <w:lang w:val="nl-NL"/>
              </w:rPr>
            </w:pPr>
            <w:r>
              <w:rPr>
                <w:lang w:val="nl-NL"/>
              </w:rPr>
              <w:t>19,51***</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Economische legitimiteit</w:t>
            </w:r>
          </w:p>
        </w:tc>
        <w:tc>
          <w:tcPr>
            <w:tcW w:w="0" w:type="auto"/>
          </w:tcPr>
          <w:p w:rsidR="0068039E" w:rsidRDefault="0068039E" w:rsidP="009D0690">
            <w:pPr>
              <w:spacing w:line="360" w:lineRule="auto"/>
              <w:rPr>
                <w:lang w:val="nl-NL"/>
              </w:rPr>
            </w:pPr>
            <w:r>
              <w:rPr>
                <w:lang w:val="nl-NL"/>
              </w:rPr>
              <w:t>–3,36 (b1)</w:t>
            </w:r>
          </w:p>
        </w:tc>
        <w:tc>
          <w:tcPr>
            <w:tcW w:w="0" w:type="auto"/>
          </w:tcPr>
          <w:p w:rsidR="0068039E" w:rsidRDefault="0068039E" w:rsidP="009D0690">
            <w:pPr>
              <w:spacing w:line="360" w:lineRule="auto"/>
              <w:rPr>
                <w:lang w:val="nl-NL"/>
              </w:rPr>
            </w:pPr>
            <w:r>
              <w:rPr>
                <w:lang w:val="nl-NL"/>
              </w:rPr>
              <w:t>1,01</w:t>
            </w:r>
          </w:p>
        </w:tc>
        <w:tc>
          <w:tcPr>
            <w:tcW w:w="0" w:type="auto"/>
          </w:tcPr>
          <w:p w:rsidR="0068039E" w:rsidRDefault="0068039E" w:rsidP="009D0690">
            <w:pPr>
              <w:spacing w:line="360" w:lineRule="auto"/>
              <w:rPr>
                <w:lang w:val="nl-NL"/>
              </w:rPr>
            </w:pPr>
            <w:r>
              <w:rPr>
                <w:lang w:val="nl-NL"/>
              </w:rPr>
              <w:t>–3,34**</w:t>
            </w:r>
          </w:p>
        </w:tc>
        <w:tc>
          <w:tcPr>
            <w:tcW w:w="0" w:type="auto"/>
          </w:tcPr>
          <w:p w:rsidR="0068039E" w:rsidRDefault="0068039E" w:rsidP="009D0690">
            <w:pPr>
              <w:spacing w:line="360" w:lineRule="auto"/>
              <w:rPr>
                <w:lang w:val="nl-NL"/>
              </w:rPr>
            </w:pPr>
            <w:r>
              <w:rPr>
                <w:lang w:val="nl-NL"/>
              </w:rPr>
              <w:t>1,00</w:t>
            </w:r>
          </w:p>
        </w:tc>
      </w:tr>
    </w:tbl>
    <w:p w:rsidR="006264B0" w:rsidRDefault="006264B0" w:rsidP="003C6821">
      <w:pPr>
        <w:spacing w:line="360" w:lineRule="auto"/>
        <w:rPr>
          <w:lang w:val="nl-NL"/>
        </w:rPr>
      </w:pPr>
    </w:p>
    <w:p w:rsidR="008D4839" w:rsidRDefault="00B638E4" w:rsidP="003C6821">
      <w:pPr>
        <w:spacing w:line="360" w:lineRule="auto"/>
        <w:rPr>
          <w:lang w:val="nl-NL"/>
        </w:rPr>
      </w:pPr>
      <w:r>
        <w:rPr>
          <w:lang w:val="nl-NL"/>
        </w:rPr>
        <w:t>Brutowinstmarge = 36,05</w:t>
      </w:r>
      <w:r w:rsidR="008D4839">
        <w:rPr>
          <w:lang w:val="nl-NL"/>
        </w:rPr>
        <w:t xml:space="preserve"> + (</w:t>
      </w:r>
      <w:r>
        <w:rPr>
          <w:lang w:val="nl-NL"/>
        </w:rPr>
        <w:t>–</w:t>
      </w:r>
      <w:r w:rsidR="008D4839">
        <w:rPr>
          <w:lang w:val="nl-NL"/>
        </w:rPr>
        <w:t xml:space="preserve">3,36 x economische legitimiteit). </w:t>
      </w:r>
    </w:p>
    <w:p w:rsidR="008717DF" w:rsidRDefault="00B07362" w:rsidP="003C6821">
      <w:pPr>
        <w:spacing w:line="360" w:lineRule="auto"/>
        <w:rPr>
          <w:lang w:val="nl-NL"/>
        </w:rPr>
      </w:pPr>
      <w:r>
        <w:rPr>
          <w:lang w:val="nl-NL"/>
        </w:rPr>
        <w:t>De R² van het model is 0,55, dit betekent dat 55% van de variantie in de uitkomst uitgelegd kan worden door economische legitimiteit. De aangepaste R² is 0,</w:t>
      </w:r>
      <w:r w:rsidR="00C45A2E">
        <w:rPr>
          <w:lang w:val="nl-NL"/>
        </w:rPr>
        <w:t>50. Dit is een verschil van 5%, dit houdt in dat een model dat gebaseerd is op de popula</w:t>
      </w:r>
      <w:r w:rsidR="0069519C">
        <w:rPr>
          <w:lang w:val="nl-NL"/>
        </w:rPr>
        <w:t>tie, in plaats van op een steekproef</w:t>
      </w:r>
      <w:r w:rsidR="00C45A2E">
        <w:rPr>
          <w:lang w:val="nl-NL"/>
        </w:rPr>
        <w:t>, ongeveer 5% minder variantie in de uitkomst verklaart.</w:t>
      </w:r>
      <w:r w:rsidR="006F1ABB">
        <w:rPr>
          <w:lang w:val="nl-NL"/>
        </w:rPr>
        <w:t xml:space="preserve"> </w:t>
      </w:r>
      <w:r w:rsidR="00894A0E">
        <w:rPr>
          <w:lang w:val="nl-NL"/>
        </w:rPr>
        <w:t xml:space="preserve">De waarde van F </w:t>
      </w:r>
      <w:r w:rsidR="004F582F">
        <w:rPr>
          <w:lang w:val="nl-NL"/>
        </w:rPr>
        <w:t xml:space="preserve">voor </w:t>
      </w:r>
      <w:r w:rsidR="00894A0E">
        <w:rPr>
          <w:lang w:val="nl-NL"/>
        </w:rPr>
        <w:t>dit model is 11,12, deze is erg significant (p &lt; 0,01). Dit betekent in het kort dat het regressiemodel de uitkomst behoorlijk significant voorspelt.</w:t>
      </w:r>
      <w:r w:rsidR="0069519C">
        <w:rPr>
          <w:lang w:val="nl-NL"/>
        </w:rPr>
        <w:t xml:space="preserve"> </w:t>
      </w:r>
      <w:r w:rsidR="006F1ABB">
        <w:rPr>
          <w:lang w:val="nl-NL"/>
        </w:rPr>
        <w:t>De waarde van de Durbin Watson test is 1,46 (1 &lt; 1,46 &lt; 3), dit betekent dat de errors in de regressie onafhankelijk zijn. Collineariteit speelt geen rol bij dit model</w:t>
      </w:r>
      <w:r w:rsidR="00602C11">
        <w:rPr>
          <w:lang w:val="nl-NL"/>
        </w:rPr>
        <w:t>, aangezien er maar een variabele in het model is opgenomen.</w:t>
      </w:r>
      <w:r w:rsidR="00C9086D">
        <w:rPr>
          <w:lang w:val="nl-NL"/>
        </w:rPr>
        <w:t xml:space="preserve"> Hieronder volgt een interpretat</w:t>
      </w:r>
      <w:r w:rsidR="00C557BA">
        <w:rPr>
          <w:lang w:val="nl-NL"/>
        </w:rPr>
        <w:t>ie van economische legitimiteit:</w:t>
      </w:r>
    </w:p>
    <w:p w:rsidR="002B21EB" w:rsidRDefault="00B07362" w:rsidP="00F84AFE">
      <w:pPr>
        <w:numPr>
          <w:ilvl w:val="0"/>
          <w:numId w:val="13"/>
        </w:numPr>
        <w:spacing w:line="360" w:lineRule="auto"/>
        <w:rPr>
          <w:lang w:val="nl-NL"/>
        </w:rPr>
      </w:pPr>
      <w:r>
        <w:rPr>
          <w:lang w:val="nl-NL"/>
        </w:rPr>
        <w:t>Economische legitimiteit (b</w:t>
      </w:r>
      <w:r w:rsidR="00D46A89">
        <w:rPr>
          <w:lang w:val="nl-NL"/>
        </w:rPr>
        <w:t>1</w:t>
      </w:r>
      <w:r w:rsidR="006264B0">
        <w:rPr>
          <w:lang w:val="nl-NL"/>
        </w:rPr>
        <w:t xml:space="preserve"> = –3,36</w:t>
      </w:r>
      <w:r>
        <w:rPr>
          <w:lang w:val="nl-NL"/>
        </w:rPr>
        <w:t>): De b</w:t>
      </w:r>
      <w:r w:rsidR="00D46A89">
        <w:rPr>
          <w:lang w:val="nl-NL"/>
        </w:rPr>
        <w:t>1</w:t>
      </w:r>
      <w:r>
        <w:rPr>
          <w:lang w:val="nl-NL"/>
        </w:rPr>
        <w:t>-waarde wijst aan als economische legitimiteit met één eenheid stijgt, dan daalt de brutowinstmarge met 3,36%.</w:t>
      </w:r>
    </w:p>
    <w:p w:rsidR="00A44B6B" w:rsidRDefault="00A44B6B" w:rsidP="003C6821">
      <w:pPr>
        <w:spacing w:line="360" w:lineRule="auto"/>
        <w:rPr>
          <w:lang w:val="nl-NL"/>
        </w:rPr>
      </w:pPr>
    </w:p>
    <w:p w:rsidR="00C9086D" w:rsidRPr="001A7833" w:rsidRDefault="001A7833" w:rsidP="003C6821">
      <w:pPr>
        <w:spacing w:line="360" w:lineRule="auto"/>
        <w:rPr>
          <w:b/>
          <w:lang w:val="nl-NL"/>
        </w:rPr>
      </w:pPr>
      <w:r w:rsidRPr="001A7833">
        <w:rPr>
          <w:b/>
          <w:lang w:val="nl-NL"/>
        </w:rPr>
        <w:t>Samenvatting</w:t>
      </w:r>
    </w:p>
    <w:p w:rsidR="000A13E8" w:rsidRDefault="00D702A1" w:rsidP="003C6821">
      <w:pPr>
        <w:spacing w:line="360" w:lineRule="auto"/>
        <w:rPr>
          <w:lang w:val="nl-NL"/>
        </w:rPr>
      </w:pPr>
      <w:r>
        <w:rPr>
          <w:lang w:val="nl-NL"/>
        </w:rPr>
        <w:t xml:space="preserve">De </w:t>
      </w:r>
      <w:r w:rsidR="00D27359">
        <w:rPr>
          <w:lang w:val="nl-NL"/>
        </w:rPr>
        <w:t>variabele e</w:t>
      </w:r>
      <w:r w:rsidR="001A7833">
        <w:rPr>
          <w:lang w:val="nl-NL"/>
        </w:rPr>
        <w:t xml:space="preserve">conomische </w:t>
      </w:r>
      <w:r w:rsidR="00A44B6B">
        <w:rPr>
          <w:lang w:val="nl-NL"/>
        </w:rPr>
        <w:t xml:space="preserve">legitimiteit </w:t>
      </w:r>
      <w:r w:rsidR="00D27359">
        <w:rPr>
          <w:lang w:val="nl-NL"/>
        </w:rPr>
        <w:t>speelt een rol</w:t>
      </w:r>
      <w:r>
        <w:rPr>
          <w:lang w:val="nl-NL"/>
        </w:rPr>
        <w:t xml:space="preserve"> bij rendement op tewerkgesteld kapitaal, rentabiliteit totaal vermogen en de brutowinstmarge</w:t>
      </w:r>
      <w:r w:rsidR="00A44B6B">
        <w:rPr>
          <w:lang w:val="nl-NL"/>
        </w:rPr>
        <w:t xml:space="preserve">. </w:t>
      </w:r>
      <w:r>
        <w:rPr>
          <w:lang w:val="nl-NL"/>
        </w:rPr>
        <w:t xml:space="preserve">Bij rentabiliteit eigen vermogen was economische legitimiteit niet significant. </w:t>
      </w:r>
      <w:r w:rsidR="00D27359">
        <w:rPr>
          <w:lang w:val="nl-NL"/>
        </w:rPr>
        <w:t>De variabele p</w:t>
      </w:r>
      <w:r w:rsidR="00A44B6B">
        <w:rPr>
          <w:lang w:val="nl-NL"/>
        </w:rPr>
        <w:t>olitieke legitimiteit speelt een rol bij rentabiliteit eigen vermogen, rendement op tewerkgesteld kapitaal e</w:t>
      </w:r>
      <w:r w:rsidR="0017298E">
        <w:rPr>
          <w:lang w:val="nl-NL"/>
        </w:rPr>
        <w:t>n rentabiliteit totaal vermogen</w:t>
      </w:r>
      <w:r w:rsidR="00A44B6B">
        <w:rPr>
          <w:lang w:val="nl-NL"/>
        </w:rPr>
        <w:t>. Een stijging (</w:t>
      </w:r>
      <w:r w:rsidR="00A677A6">
        <w:rPr>
          <w:lang w:val="nl-NL"/>
        </w:rPr>
        <w:t xml:space="preserve">in dit geval </w:t>
      </w:r>
      <w:r w:rsidR="009557D0">
        <w:rPr>
          <w:lang w:val="nl-NL"/>
        </w:rPr>
        <w:t xml:space="preserve">dus </w:t>
      </w:r>
      <w:r w:rsidR="00A44B6B">
        <w:rPr>
          <w:lang w:val="nl-NL"/>
        </w:rPr>
        <w:t>meer fragiliteit) van een van de politieke variabelen zorgt voor een daling van de financiële prestatiemaatstaven (als de andere variabelen</w:t>
      </w:r>
      <w:r>
        <w:rPr>
          <w:lang w:val="nl-NL"/>
        </w:rPr>
        <w:t xml:space="preserve"> in het model constant blijven)</w:t>
      </w:r>
      <w:r w:rsidR="0059357E">
        <w:rPr>
          <w:lang w:val="nl-NL"/>
        </w:rPr>
        <w:t xml:space="preserve">. </w:t>
      </w:r>
      <w:r w:rsidR="00A44B6B">
        <w:rPr>
          <w:szCs w:val="22"/>
          <w:lang w:val="nl-NL"/>
        </w:rPr>
        <w:t>Op basis van de aangepaste R² verklaren de politieke variabelen 82% van de variantie in rentabiliteit eigen vermogen, 69% van de variantie in rendement op tewerkgesteld kapitaal, 85% van de variantie in rentabiliteit totaal vermogen en 50% van de variantie in de brutowinstmarge</w:t>
      </w:r>
      <w:r w:rsidR="00A44B6B">
        <w:rPr>
          <w:lang w:val="nl-NL"/>
        </w:rPr>
        <w:t xml:space="preserve">. </w:t>
      </w:r>
      <w:r w:rsidR="001A7833">
        <w:rPr>
          <w:lang w:val="nl-NL"/>
        </w:rPr>
        <w:t xml:space="preserve">Net als bij de regressievergelijkingen </w:t>
      </w:r>
      <w:r w:rsidR="000A13E8">
        <w:rPr>
          <w:lang w:val="nl-NL"/>
        </w:rPr>
        <w:t xml:space="preserve">op basis van de </w:t>
      </w:r>
      <w:r w:rsidR="008717DF">
        <w:rPr>
          <w:lang w:val="nl-NL"/>
        </w:rPr>
        <w:t xml:space="preserve">Wereld Bestuursindicatoren, verklaren de politieke variabelen </w:t>
      </w:r>
      <w:r w:rsidR="00F27263">
        <w:rPr>
          <w:lang w:val="nl-NL"/>
        </w:rPr>
        <w:t xml:space="preserve">van de Staatsfragiliteit Index </w:t>
      </w:r>
      <w:r w:rsidR="008717DF">
        <w:rPr>
          <w:lang w:val="nl-NL"/>
        </w:rPr>
        <w:t xml:space="preserve">een groot deel van de variantie in rentabiliteit eigen vermogen, rendement op tewerkgesteld kapitaal en rentabiliteit totaal vermogen. Tot slot verklaren </w:t>
      </w:r>
      <w:r w:rsidR="0059357E">
        <w:rPr>
          <w:lang w:val="nl-NL"/>
        </w:rPr>
        <w:t xml:space="preserve">ook </w:t>
      </w:r>
      <w:r w:rsidR="008717DF">
        <w:rPr>
          <w:lang w:val="nl-NL"/>
        </w:rPr>
        <w:t xml:space="preserve">de politieke variabelen </w:t>
      </w:r>
      <w:r w:rsidR="00F27263">
        <w:rPr>
          <w:lang w:val="nl-NL"/>
        </w:rPr>
        <w:t>van de Staatsfragiliteit Index</w:t>
      </w:r>
      <w:r w:rsidR="0059357E">
        <w:rPr>
          <w:lang w:val="nl-NL"/>
        </w:rPr>
        <w:t>,</w:t>
      </w:r>
      <w:r w:rsidR="008717DF">
        <w:rPr>
          <w:lang w:val="nl-NL"/>
        </w:rPr>
        <w:t xml:space="preserve"> in mindere mate de variantie in de brutowinstmarge.</w:t>
      </w:r>
    </w:p>
    <w:p w:rsidR="00C45A2E" w:rsidRPr="007F6C40" w:rsidRDefault="00881F6D" w:rsidP="007F6C40">
      <w:pPr>
        <w:pStyle w:val="Heading3"/>
        <w:numPr>
          <w:ilvl w:val="0"/>
          <w:numId w:val="0"/>
        </w:numPr>
        <w:rPr>
          <w:i/>
          <w:sz w:val="24"/>
          <w:szCs w:val="24"/>
          <w:lang w:val="nl-NL"/>
        </w:rPr>
      </w:pPr>
      <w:bookmarkStart w:id="146" w:name="_Toc394462833"/>
      <w:bookmarkStart w:id="147" w:name="_Toc396944222"/>
      <w:r w:rsidRPr="007F6C40">
        <w:rPr>
          <w:i/>
          <w:sz w:val="24"/>
          <w:szCs w:val="24"/>
          <w:lang w:val="nl-NL"/>
        </w:rPr>
        <w:lastRenderedPageBreak/>
        <w:t xml:space="preserve">4.3.3 </w:t>
      </w:r>
      <w:r w:rsidR="00C71210" w:rsidRPr="007F6C40">
        <w:rPr>
          <w:i/>
          <w:sz w:val="24"/>
          <w:szCs w:val="24"/>
          <w:lang w:val="nl-NL"/>
        </w:rPr>
        <w:t>Regressie op basis van de Ibrahim Index</w:t>
      </w:r>
      <w:bookmarkEnd w:id="146"/>
      <w:bookmarkEnd w:id="147"/>
    </w:p>
    <w:p w:rsidR="00192BEB" w:rsidRPr="00B71FAF" w:rsidRDefault="00192BEB" w:rsidP="00B71FAF">
      <w:pPr>
        <w:pStyle w:val="Heading4"/>
        <w:numPr>
          <w:ilvl w:val="0"/>
          <w:numId w:val="0"/>
        </w:numPr>
        <w:rPr>
          <w:sz w:val="22"/>
          <w:szCs w:val="22"/>
          <w:lang w:val="nl-NL"/>
        </w:rPr>
      </w:pPr>
      <w:bookmarkStart w:id="148" w:name="_Toc395572340"/>
      <w:bookmarkStart w:id="149" w:name="_Toc395572537"/>
      <w:bookmarkStart w:id="150" w:name="_Toc396944247"/>
      <w:r w:rsidRPr="00B71FAF">
        <w:rPr>
          <w:sz w:val="22"/>
          <w:szCs w:val="22"/>
          <w:lang w:val="nl-NL"/>
        </w:rPr>
        <w:t xml:space="preserve">Tabel </w:t>
      </w:r>
      <w:r w:rsidR="00CC25CE" w:rsidRPr="00B71FAF">
        <w:rPr>
          <w:sz w:val="22"/>
          <w:szCs w:val="22"/>
          <w:lang w:val="nl-NL"/>
        </w:rPr>
        <w:t>20</w:t>
      </w:r>
      <w:r w:rsidRPr="00B71FAF">
        <w:rPr>
          <w:sz w:val="22"/>
          <w:szCs w:val="22"/>
          <w:lang w:val="nl-NL"/>
        </w:rPr>
        <w:t>:</w:t>
      </w:r>
      <w:r w:rsidR="000977BA" w:rsidRPr="00B71FAF">
        <w:rPr>
          <w:sz w:val="22"/>
          <w:szCs w:val="22"/>
          <w:lang w:val="nl-NL"/>
        </w:rPr>
        <w:t xml:space="preserve"> Regressiemodel rentabiliteit eigen vermoge</w:t>
      </w:r>
      <w:r w:rsidR="00B800E2" w:rsidRPr="00B71FAF">
        <w:rPr>
          <w:sz w:val="22"/>
          <w:szCs w:val="22"/>
          <w:lang w:val="nl-NL"/>
        </w:rPr>
        <w:t>n op basis van de Ibrahim Index</w:t>
      </w:r>
      <w:r w:rsidRPr="00B71FAF">
        <w:rPr>
          <w:sz w:val="22"/>
          <w:szCs w:val="22"/>
          <w:lang w:val="nl-NL"/>
        </w:rPr>
        <w:t xml:space="preserve"> </w:t>
      </w:r>
      <w:r w:rsidR="00B800E2" w:rsidRPr="00B71FAF">
        <w:rPr>
          <w:sz w:val="22"/>
          <w:szCs w:val="22"/>
          <w:lang w:val="nl-NL"/>
        </w:rPr>
        <w:t>* p &lt; 0,05, ** p &lt; 0,01</w:t>
      </w:r>
      <w:bookmarkEnd w:id="148"/>
      <w:bookmarkEnd w:id="149"/>
      <w:bookmarkEnd w:id="150"/>
    </w:p>
    <w:tbl>
      <w:tblPr>
        <w:tblStyle w:val="TableGrid"/>
        <w:tblW w:w="0" w:type="auto"/>
        <w:tblLook w:val="01E0"/>
      </w:tblPr>
      <w:tblGrid>
        <w:gridCol w:w="1090"/>
        <w:gridCol w:w="2215"/>
        <w:gridCol w:w="1293"/>
        <w:gridCol w:w="740"/>
        <w:gridCol w:w="1288"/>
        <w:gridCol w:w="1202"/>
      </w:tblGrid>
      <w:tr w:rsidR="0068039E" w:rsidTr="003416FE">
        <w:tc>
          <w:tcPr>
            <w:tcW w:w="0" w:type="auto"/>
            <w:gridSpan w:val="4"/>
          </w:tcPr>
          <w:p w:rsidR="0068039E" w:rsidRDefault="0068039E" w:rsidP="009D0690">
            <w:pPr>
              <w:spacing w:line="360" w:lineRule="auto"/>
              <w:rPr>
                <w:lang w:val="nl-NL"/>
              </w:rPr>
            </w:pPr>
            <w:r>
              <w:rPr>
                <w:lang w:val="nl-NL"/>
              </w:rPr>
              <w:t>Rentabiliteit eigen vermogen = b0 + b1X1 + b2X2 +b3X3</w:t>
            </w:r>
          </w:p>
        </w:tc>
        <w:tc>
          <w:tcPr>
            <w:tcW w:w="0" w:type="auto"/>
          </w:tcPr>
          <w:p w:rsidR="0068039E" w:rsidRDefault="0068039E" w:rsidP="009D0690">
            <w:pPr>
              <w:spacing w:line="360" w:lineRule="auto"/>
              <w:rPr>
                <w:lang w:val="nl-NL"/>
              </w:rPr>
            </w:pPr>
            <w:r>
              <w:rPr>
                <w:lang w:val="nl-NL"/>
              </w:rPr>
              <w:t>F = 15,49**</w:t>
            </w:r>
          </w:p>
        </w:tc>
        <w:tc>
          <w:tcPr>
            <w:tcW w:w="0" w:type="auto"/>
          </w:tcPr>
          <w:p w:rsidR="0068039E" w:rsidRDefault="0068039E" w:rsidP="009D0690">
            <w:pPr>
              <w:spacing w:line="360" w:lineRule="auto"/>
              <w:rPr>
                <w:lang w:val="nl-NL"/>
              </w:rPr>
            </w:pPr>
            <w:r>
              <w:rPr>
                <w:lang w:val="nl-NL"/>
              </w:rPr>
              <w:t>DW = 2,44</w:t>
            </w:r>
          </w:p>
        </w:tc>
      </w:tr>
      <w:tr w:rsidR="0068039E" w:rsidTr="009D0690">
        <w:tc>
          <w:tcPr>
            <w:tcW w:w="0" w:type="auto"/>
          </w:tcPr>
          <w:p w:rsidR="0068039E" w:rsidRDefault="0068039E" w:rsidP="009D0690">
            <w:pPr>
              <w:spacing w:line="360" w:lineRule="auto"/>
              <w:rPr>
                <w:lang w:val="nl-NL"/>
              </w:rPr>
            </w:pPr>
            <w:r>
              <w:rPr>
                <w:lang w:val="nl-NL"/>
              </w:rPr>
              <w:t>R² = 0,87</w:t>
            </w:r>
          </w:p>
        </w:tc>
        <w:tc>
          <w:tcPr>
            <w:tcW w:w="0" w:type="auto"/>
          </w:tcPr>
          <w:p w:rsidR="0068039E" w:rsidRDefault="0068039E" w:rsidP="009D0690">
            <w:pPr>
              <w:spacing w:line="360" w:lineRule="auto"/>
              <w:rPr>
                <w:lang w:val="nl-NL"/>
              </w:rPr>
            </w:pPr>
            <w:r>
              <w:rPr>
                <w:lang w:val="nl-NL"/>
              </w:rPr>
              <w:t>Aangepaste R² = 0,81</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t(7)</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–84,79 (b0)</w:t>
            </w:r>
          </w:p>
        </w:tc>
        <w:tc>
          <w:tcPr>
            <w:tcW w:w="0" w:type="auto"/>
          </w:tcPr>
          <w:p w:rsidR="0068039E" w:rsidRDefault="0068039E" w:rsidP="009D0690">
            <w:pPr>
              <w:spacing w:line="360" w:lineRule="auto"/>
              <w:rPr>
                <w:lang w:val="nl-NL"/>
              </w:rPr>
            </w:pPr>
            <w:r>
              <w:rPr>
                <w:lang w:val="nl-NL"/>
              </w:rPr>
              <w:t>17,49</w:t>
            </w:r>
          </w:p>
        </w:tc>
        <w:tc>
          <w:tcPr>
            <w:tcW w:w="0" w:type="auto"/>
          </w:tcPr>
          <w:p w:rsidR="0068039E" w:rsidRDefault="0068039E" w:rsidP="009D0690">
            <w:pPr>
              <w:spacing w:line="360" w:lineRule="auto"/>
              <w:rPr>
                <w:lang w:val="nl-NL"/>
              </w:rPr>
            </w:pPr>
            <w:r>
              <w:rPr>
                <w:lang w:val="nl-NL"/>
              </w:rPr>
              <w:t>–4,85**</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Rechtsstaat</w:t>
            </w:r>
          </w:p>
        </w:tc>
        <w:tc>
          <w:tcPr>
            <w:tcW w:w="0" w:type="auto"/>
          </w:tcPr>
          <w:p w:rsidR="0068039E" w:rsidRDefault="0068039E" w:rsidP="009D0690">
            <w:pPr>
              <w:spacing w:line="360" w:lineRule="auto"/>
              <w:rPr>
                <w:lang w:val="nl-NL"/>
              </w:rPr>
            </w:pPr>
            <w:r>
              <w:rPr>
                <w:lang w:val="nl-NL"/>
              </w:rPr>
              <w:t>0,69 (b1)</w:t>
            </w:r>
          </w:p>
        </w:tc>
        <w:tc>
          <w:tcPr>
            <w:tcW w:w="0" w:type="auto"/>
          </w:tcPr>
          <w:p w:rsidR="0068039E" w:rsidRDefault="0068039E" w:rsidP="009D0690">
            <w:pPr>
              <w:spacing w:line="360" w:lineRule="auto"/>
              <w:rPr>
                <w:lang w:val="nl-NL"/>
              </w:rPr>
            </w:pPr>
            <w:r>
              <w:rPr>
                <w:lang w:val="nl-NL"/>
              </w:rPr>
              <w:t>0,13</w:t>
            </w:r>
          </w:p>
        </w:tc>
        <w:tc>
          <w:tcPr>
            <w:tcW w:w="0" w:type="auto"/>
          </w:tcPr>
          <w:p w:rsidR="0068039E" w:rsidRDefault="0068039E" w:rsidP="009D0690">
            <w:pPr>
              <w:spacing w:line="360" w:lineRule="auto"/>
              <w:rPr>
                <w:lang w:val="nl-NL"/>
              </w:rPr>
            </w:pPr>
            <w:r>
              <w:rPr>
                <w:lang w:val="nl-NL"/>
              </w:rPr>
              <w:t>5,43**</w:t>
            </w:r>
          </w:p>
        </w:tc>
        <w:tc>
          <w:tcPr>
            <w:tcW w:w="0" w:type="auto"/>
          </w:tcPr>
          <w:p w:rsidR="0068039E" w:rsidRDefault="0068039E" w:rsidP="009D0690">
            <w:pPr>
              <w:spacing w:line="360" w:lineRule="auto"/>
              <w:rPr>
                <w:lang w:val="nl-NL"/>
              </w:rPr>
            </w:pPr>
            <w:r>
              <w:rPr>
                <w:lang w:val="nl-NL"/>
              </w:rPr>
              <w:t>1,08</w:t>
            </w:r>
          </w:p>
        </w:tc>
      </w:tr>
      <w:tr w:rsidR="0068039E" w:rsidTr="009D0690">
        <w:tc>
          <w:tcPr>
            <w:tcW w:w="0" w:type="auto"/>
            <w:gridSpan w:val="2"/>
          </w:tcPr>
          <w:p w:rsidR="0068039E" w:rsidRDefault="0068039E" w:rsidP="009D0690">
            <w:pPr>
              <w:spacing w:line="360" w:lineRule="auto"/>
              <w:rPr>
                <w:lang w:val="nl-NL"/>
              </w:rPr>
            </w:pPr>
            <w:r>
              <w:rPr>
                <w:lang w:val="nl-NL"/>
              </w:rPr>
              <w:t>X2: Nationale veiligheid</w:t>
            </w:r>
          </w:p>
        </w:tc>
        <w:tc>
          <w:tcPr>
            <w:tcW w:w="0" w:type="auto"/>
          </w:tcPr>
          <w:p w:rsidR="0068039E" w:rsidRDefault="0068039E" w:rsidP="009D0690">
            <w:pPr>
              <w:spacing w:line="360" w:lineRule="auto"/>
              <w:rPr>
                <w:lang w:val="nl-NL"/>
              </w:rPr>
            </w:pPr>
            <w:r>
              <w:rPr>
                <w:lang w:val="nl-NL"/>
              </w:rPr>
              <w:t>0,39 (b2)</w:t>
            </w:r>
          </w:p>
        </w:tc>
        <w:tc>
          <w:tcPr>
            <w:tcW w:w="0" w:type="auto"/>
          </w:tcPr>
          <w:p w:rsidR="0068039E" w:rsidRDefault="0068039E" w:rsidP="009D0690">
            <w:pPr>
              <w:spacing w:line="360" w:lineRule="auto"/>
              <w:rPr>
                <w:lang w:val="nl-NL"/>
              </w:rPr>
            </w:pPr>
            <w:r>
              <w:rPr>
                <w:lang w:val="nl-NL"/>
              </w:rPr>
              <w:t>0,16</w:t>
            </w:r>
          </w:p>
        </w:tc>
        <w:tc>
          <w:tcPr>
            <w:tcW w:w="0" w:type="auto"/>
          </w:tcPr>
          <w:p w:rsidR="0068039E" w:rsidRDefault="0068039E" w:rsidP="009D0690">
            <w:pPr>
              <w:spacing w:line="360" w:lineRule="auto"/>
              <w:rPr>
                <w:lang w:val="nl-NL"/>
              </w:rPr>
            </w:pPr>
            <w:r>
              <w:rPr>
                <w:lang w:val="nl-NL"/>
              </w:rPr>
              <w:t>2,44*</w:t>
            </w:r>
          </w:p>
        </w:tc>
        <w:tc>
          <w:tcPr>
            <w:tcW w:w="0" w:type="auto"/>
          </w:tcPr>
          <w:p w:rsidR="0068039E" w:rsidRDefault="0068039E" w:rsidP="009D0690">
            <w:pPr>
              <w:spacing w:line="360" w:lineRule="auto"/>
              <w:rPr>
                <w:lang w:val="nl-NL"/>
              </w:rPr>
            </w:pPr>
            <w:r>
              <w:rPr>
                <w:lang w:val="nl-NL"/>
              </w:rPr>
              <w:t>1,07</w:t>
            </w:r>
          </w:p>
        </w:tc>
      </w:tr>
      <w:tr w:rsidR="0068039E" w:rsidTr="009D0690">
        <w:tc>
          <w:tcPr>
            <w:tcW w:w="0" w:type="auto"/>
            <w:gridSpan w:val="2"/>
          </w:tcPr>
          <w:p w:rsidR="0068039E" w:rsidRDefault="0068039E" w:rsidP="009D0690">
            <w:pPr>
              <w:spacing w:line="360" w:lineRule="auto"/>
              <w:rPr>
                <w:lang w:val="nl-NL"/>
              </w:rPr>
            </w:pPr>
            <w:r>
              <w:rPr>
                <w:lang w:val="nl-NL"/>
              </w:rPr>
              <w:t>X3: Rechten</w:t>
            </w:r>
          </w:p>
        </w:tc>
        <w:tc>
          <w:tcPr>
            <w:tcW w:w="0" w:type="auto"/>
          </w:tcPr>
          <w:p w:rsidR="0068039E" w:rsidRDefault="0068039E" w:rsidP="009D0690">
            <w:pPr>
              <w:spacing w:line="360" w:lineRule="auto"/>
              <w:rPr>
                <w:lang w:val="nl-NL"/>
              </w:rPr>
            </w:pPr>
            <w:r>
              <w:rPr>
                <w:lang w:val="nl-NL"/>
              </w:rPr>
              <w:t>0,70 (b3)</w:t>
            </w:r>
          </w:p>
        </w:tc>
        <w:tc>
          <w:tcPr>
            <w:tcW w:w="0" w:type="auto"/>
          </w:tcPr>
          <w:p w:rsidR="0068039E" w:rsidRDefault="0068039E" w:rsidP="009D0690">
            <w:pPr>
              <w:spacing w:line="360" w:lineRule="auto"/>
              <w:rPr>
                <w:lang w:val="nl-NL"/>
              </w:rPr>
            </w:pPr>
            <w:r>
              <w:rPr>
                <w:lang w:val="nl-NL"/>
              </w:rPr>
              <w:t>0,16</w:t>
            </w:r>
          </w:p>
        </w:tc>
        <w:tc>
          <w:tcPr>
            <w:tcW w:w="0" w:type="auto"/>
          </w:tcPr>
          <w:p w:rsidR="0068039E" w:rsidRDefault="0068039E" w:rsidP="009D0690">
            <w:pPr>
              <w:spacing w:line="360" w:lineRule="auto"/>
              <w:rPr>
                <w:lang w:val="nl-NL"/>
              </w:rPr>
            </w:pPr>
            <w:r>
              <w:rPr>
                <w:lang w:val="nl-NL"/>
              </w:rPr>
              <w:t>4,36**</w:t>
            </w:r>
          </w:p>
        </w:tc>
        <w:tc>
          <w:tcPr>
            <w:tcW w:w="0" w:type="auto"/>
          </w:tcPr>
          <w:p w:rsidR="0068039E" w:rsidRDefault="0068039E" w:rsidP="009D0690">
            <w:pPr>
              <w:spacing w:line="360" w:lineRule="auto"/>
              <w:rPr>
                <w:lang w:val="nl-NL"/>
              </w:rPr>
            </w:pPr>
            <w:r>
              <w:rPr>
                <w:lang w:val="nl-NL"/>
              </w:rPr>
              <w:t>1,05</w:t>
            </w:r>
          </w:p>
        </w:tc>
      </w:tr>
    </w:tbl>
    <w:p w:rsidR="006264B0" w:rsidRDefault="006264B0" w:rsidP="003C6821">
      <w:pPr>
        <w:spacing w:line="360" w:lineRule="auto"/>
        <w:rPr>
          <w:lang w:val="nl-NL"/>
        </w:rPr>
      </w:pPr>
    </w:p>
    <w:p w:rsidR="008D4839" w:rsidRDefault="008D4839" w:rsidP="003C6821">
      <w:pPr>
        <w:spacing w:line="360" w:lineRule="auto"/>
        <w:rPr>
          <w:lang w:val="nl-NL"/>
        </w:rPr>
      </w:pPr>
      <w:r>
        <w:rPr>
          <w:lang w:val="nl-NL"/>
        </w:rPr>
        <w:t>Rentabiliteit eigen vermogen = –84,79 + (0,69 x rechtsstaat) + (0,39 x nationale veiligheid) + (0,70 x rechten).</w:t>
      </w:r>
    </w:p>
    <w:p w:rsidR="00A44B6B" w:rsidRDefault="00B07362" w:rsidP="003C6821">
      <w:pPr>
        <w:spacing w:line="360" w:lineRule="auto"/>
        <w:rPr>
          <w:lang w:val="nl-NL"/>
        </w:rPr>
      </w:pPr>
      <w:r>
        <w:rPr>
          <w:lang w:val="nl-NL"/>
        </w:rPr>
        <w:t>De R² van het model is 0,87, dit betekent dat 87% van de variantie in de uitkomst uitgelegd kan worden door de drie voorspellende variabelen. De aangepaste R² is 0,</w:t>
      </w:r>
      <w:r w:rsidR="00C45A2E">
        <w:rPr>
          <w:lang w:val="nl-NL"/>
        </w:rPr>
        <w:t>81. Dit is een verschil van 6%, dit houdt in dat een model dat gebaseerd is op de popul</w:t>
      </w:r>
      <w:r w:rsidR="0069519C">
        <w:rPr>
          <w:lang w:val="nl-NL"/>
        </w:rPr>
        <w:t>atie, in plaats van op een st</w:t>
      </w:r>
      <w:r w:rsidR="00C45A2E">
        <w:rPr>
          <w:lang w:val="nl-NL"/>
        </w:rPr>
        <w:t>e</w:t>
      </w:r>
      <w:r w:rsidR="0069519C">
        <w:rPr>
          <w:lang w:val="nl-NL"/>
        </w:rPr>
        <w:t>ekproef</w:t>
      </w:r>
      <w:r w:rsidR="00C45A2E">
        <w:rPr>
          <w:lang w:val="nl-NL"/>
        </w:rPr>
        <w:t>, ongeveer 6% minder variantie in de uitkomst verklaart.</w:t>
      </w:r>
      <w:r w:rsidR="00F712BC">
        <w:rPr>
          <w:lang w:val="nl-NL"/>
        </w:rPr>
        <w:t xml:space="preserve"> </w:t>
      </w:r>
      <w:r w:rsidR="00894A0E">
        <w:rPr>
          <w:lang w:val="nl-NL"/>
        </w:rPr>
        <w:t xml:space="preserve">De waarde van F </w:t>
      </w:r>
      <w:r w:rsidR="004F582F">
        <w:rPr>
          <w:lang w:val="nl-NL"/>
        </w:rPr>
        <w:t xml:space="preserve">voor </w:t>
      </w:r>
      <w:r w:rsidR="00894A0E">
        <w:rPr>
          <w:lang w:val="nl-NL"/>
        </w:rPr>
        <w:t>dit model is 15,49, deze is erg significant (p &lt; 0,01). Dit betekent in het kort dat het regressiemodel de uitkomst behoorlijk significant voorspelt.</w:t>
      </w:r>
      <w:r w:rsidR="004F582F">
        <w:rPr>
          <w:lang w:val="nl-NL"/>
        </w:rPr>
        <w:t xml:space="preserve"> </w:t>
      </w:r>
      <w:r w:rsidR="00F712BC">
        <w:rPr>
          <w:lang w:val="nl-NL"/>
        </w:rPr>
        <w:t xml:space="preserve">De waarde van </w:t>
      </w:r>
      <w:r w:rsidR="0090277D">
        <w:rPr>
          <w:lang w:val="nl-NL"/>
        </w:rPr>
        <w:t>Durbin Watson</w:t>
      </w:r>
      <w:r w:rsidR="00F712BC">
        <w:rPr>
          <w:lang w:val="nl-NL"/>
        </w:rPr>
        <w:t xml:space="preserve"> test is</w:t>
      </w:r>
      <w:r w:rsidR="00C557BA">
        <w:rPr>
          <w:lang w:val="nl-NL"/>
        </w:rPr>
        <w:t xml:space="preserve"> 2,44 (1 &lt; 2,44 &lt; 3), dit betekent dat de errors in de regressie onafhankelijk zijn. </w:t>
      </w:r>
      <w:r w:rsidR="00F712BC">
        <w:rPr>
          <w:lang w:val="nl-NL"/>
        </w:rPr>
        <w:t>De g</w:t>
      </w:r>
      <w:r w:rsidR="0090277D">
        <w:rPr>
          <w:lang w:val="nl-NL"/>
        </w:rPr>
        <w:t>emiddelde V</w:t>
      </w:r>
      <w:r w:rsidR="00F712BC">
        <w:rPr>
          <w:lang w:val="nl-NL"/>
        </w:rPr>
        <w:t xml:space="preserve">IF is </w:t>
      </w:r>
      <w:r w:rsidR="0090277D">
        <w:rPr>
          <w:lang w:val="nl-NL"/>
        </w:rPr>
        <w:t>1,07</w:t>
      </w:r>
      <w:r w:rsidR="00F712BC">
        <w:rPr>
          <w:lang w:val="nl-NL"/>
        </w:rPr>
        <w:t xml:space="preserve"> (1,08 + 1,07 + 1,05 / 3), </w:t>
      </w:r>
      <w:r w:rsidR="00C557BA">
        <w:rPr>
          <w:lang w:val="nl-NL"/>
        </w:rPr>
        <w:t>dit wijkt bijna niet af van 1 waardoor collineariteit geen probleem is in dit mod</w:t>
      </w:r>
      <w:r w:rsidR="0067193A">
        <w:rPr>
          <w:lang w:val="nl-NL"/>
        </w:rPr>
        <w:t xml:space="preserve">el. Aan de </w:t>
      </w:r>
      <w:r w:rsidR="00324EA1">
        <w:rPr>
          <w:lang w:val="nl-NL"/>
        </w:rPr>
        <w:t xml:space="preserve">absolute </w:t>
      </w:r>
      <w:r w:rsidR="0067193A">
        <w:rPr>
          <w:lang w:val="nl-NL"/>
        </w:rPr>
        <w:t>t-waarde</w:t>
      </w:r>
      <w:r w:rsidR="00C557BA">
        <w:rPr>
          <w:lang w:val="nl-NL"/>
        </w:rPr>
        <w:t>s is te zien dat rechtsstaat belangrijker is dan rechten die op zijn beurt weer belangrijker is dan nationale veiligheid. Hieronder volgt een interpretatie van de variabelen:</w:t>
      </w:r>
    </w:p>
    <w:p w:rsidR="00B07362" w:rsidRDefault="005E75DC" w:rsidP="003C6821">
      <w:pPr>
        <w:numPr>
          <w:ilvl w:val="0"/>
          <w:numId w:val="12"/>
        </w:numPr>
        <w:spacing w:line="360" w:lineRule="auto"/>
        <w:rPr>
          <w:lang w:val="nl-NL"/>
        </w:rPr>
      </w:pPr>
      <w:r>
        <w:rPr>
          <w:lang w:val="nl-NL"/>
        </w:rPr>
        <w:t>Rechtsstaat (b</w:t>
      </w:r>
      <w:r w:rsidR="00D46A89">
        <w:rPr>
          <w:lang w:val="nl-NL"/>
        </w:rPr>
        <w:t>1</w:t>
      </w:r>
      <w:r w:rsidR="006264B0">
        <w:rPr>
          <w:lang w:val="nl-NL"/>
        </w:rPr>
        <w:t xml:space="preserve"> = 0,69</w:t>
      </w:r>
      <w:r>
        <w:rPr>
          <w:lang w:val="nl-NL"/>
        </w:rPr>
        <w:t>): De b</w:t>
      </w:r>
      <w:r w:rsidR="00D46A89">
        <w:rPr>
          <w:lang w:val="nl-NL"/>
        </w:rPr>
        <w:t>1</w:t>
      </w:r>
      <w:r>
        <w:rPr>
          <w:lang w:val="nl-NL"/>
        </w:rPr>
        <w:t xml:space="preserve">-waarde wijst aan als rechtsstaat met 1% stijgt, dan stijgt rentabiliteit eigen vermogen </w:t>
      </w:r>
      <w:r w:rsidR="006264B0">
        <w:rPr>
          <w:lang w:val="nl-NL"/>
        </w:rPr>
        <w:t xml:space="preserve">met 0,69%. </w:t>
      </w:r>
      <w:r>
        <w:rPr>
          <w:lang w:val="nl-NL"/>
        </w:rPr>
        <w:t>Dit geldt alleen als nationale veiligheid en rechten constant blijven.</w:t>
      </w:r>
    </w:p>
    <w:p w:rsidR="00F84AFE" w:rsidRDefault="005E75DC" w:rsidP="003C6821">
      <w:pPr>
        <w:numPr>
          <w:ilvl w:val="0"/>
          <w:numId w:val="11"/>
        </w:numPr>
        <w:spacing w:line="360" w:lineRule="auto"/>
        <w:rPr>
          <w:lang w:val="nl-NL"/>
        </w:rPr>
      </w:pPr>
      <w:r>
        <w:rPr>
          <w:lang w:val="nl-NL"/>
        </w:rPr>
        <w:t>Nationale veiligheid (b</w:t>
      </w:r>
      <w:r w:rsidR="00D46A89">
        <w:rPr>
          <w:lang w:val="nl-NL"/>
        </w:rPr>
        <w:t xml:space="preserve">2 </w:t>
      </w:r>
      <w:r>
        <w:rPr>
          <w:lang w:val="nl-NL"/>
        </w:rPr>
        <w:t>=</w:t>
      </w:r>
      <w:r w:rsidR="00D46A89">
        <w:rPr>
          <w:lang w:val="nl-NL"/>
        </w:rPr>
        <w:t xml:space="preserve"> </w:t>
      </w:r>
      <w:r w:rsidR="006264B0">
        <w:rPr>
          <w:lang w:val="nl-NL"/>
        </w:rPr>
        <w:t>0,39</w:t>
      </w:r>
      <w:r>
        <w:rPr>
          <w:lang w:val="nl-NL"/>
        </w:rPr>
        <w:t>): De b</w:t>
      </w:r>
      <w:r w:rsidR="00D46A89">
        <w:rPr>
          <w:lang w:val="nl-NL"/>
        </w:rPr>
        <w:t>2</w:t>
      </w:r>
      <w:r>
        <w:rPr>
          <w:lang w:val="nl-NL"/>
        </w:rPr>
        <w:t>-waarde wijst aan als nationale veiligheid met 1% stijgt, dan stijgt rentabiliteit eigen vermogen met 0,39%. Dit geldt alleen als rechtsstaat en rechten constant blijven.</w:t>
      </w:r>
    </w:p>
    <w:p w:rsidR="001328FF" w:rsidRDefault="005E75DC" w:rsidP="001328FF">
      <w:pPr>
        <w:numPr>
          <w:ilvl w:val="0"/>
          <w:numId w:val="10"/>
        </w:numPr>
        <w:spacing w:line="360" w:lineRule="auto"/>
        <w:rPr>
          <w:lang w:val="nl-NL"/>
        </w:rPr>
      </w:pPr>
      <w:r>
        <w:rPr>
          <w:lang w:val="nl-NL"/>
        </w:rPr>
        <w:t>Rechten (b</w:t>
      </w:r>
      <w:r w:rsidR="00D46A89">
        <w:rPr>
          <w:lang w:val="nl-NL"/>
        </w:rPr>
        <w:t>3</w:t>
      </w:r>
      <w:r w:rsidR="00160323">
        <w:rPr>
          <w:lang w:val="nl-NL"/>
        </w:rPr>
        <w:t xml:space="preserve"> = 0,70</w:t>
      </w:r>
      <w:r>
        <w:rPr>
          <w:lang w:val="nl-NL"/>
        </w:rPr>
        <w:t>): De b</w:t>
      </w:r>
      <w:r w:rsidR="00D46A89">
        <w:rPr>
          <w:lang w:val="nl-NL"/>
        </w:rPr>
        <w:t>3</w:t>
      </w:r>
      <w:r>
        <w:rPr>
          <w:lang w:val="nl-NL"/>
        </w:rPr>
        <w:t>-waarde wijst aan als rechten met 1% stijgt, dan stijgt rentabili</w:t>
      </w:r>
      <w:r w:rsidR="006264B0">
        <w:rPr>
          <w:lang w:val="nl-NL"/>
        </w:rPr>
        <w:t>teit eigen vermogen met 0,70%.</w:t>
      </w:r>
      <w:r>
        <w:rPr>
          <w:lang w:val="nl-NL"/>
        </w:rPr>
        <w:t xml:space="preserve"> Dit geldt alleen als rechtsstaat en nationale veiligheid constant blijven.</w:t>
      </w:r>
    </w:p>
    <w:p w:rsidR="001328FF" w:rsidRDefault="001328FF" w:rsidP="001328FF">
      <w:pPr>
        <w:spacing w:line="360" w:lineRule="auto"/>
        <w:rPr>
          <w:lang w:val="nl-NL"/>
        </w:rPr>
      </w:pPr>
    </w:p>
    <w:p w:rsidR="00E0214F" w:rsidRDefault="00E0214F" w:rsidP="001328FF">
      <w:pPr>
        <w:spacing w:line="360" w:lineRule="auto"/>
        <w:rPr>
          <w:lang w:val="nl-NL"/>
        </w:rPr>
      </w:pPr>
    </w:p>
    <w:p w:rsidR="00E0214F" w:rsidRDefault="00E0214F" w:rsidP="001328FF">
      <w:pPr>
        <w:spacing w:line="360" w:lineRule="auto"/>
        <w:rPr>
          <w:lang w:val="nl-NL"/>
        </w:rPr>
      </w:pPr>
    </w:p>
    <w:p w:rsidR="00192BEB" w:rsidRPr="00B71FAF" w:rsidRDefault="00192BEB" w:rsidP="00B71FAF">
      <w:pPr>
        <w:pStyle w:val="Heading4"/>
        <w:numPr>
          <w:ilvl w:val="0"/>
          <w:numId w:val="0"/>
        </w:numPr>
        <w:rPr>
          <w:sz w:val="22"/>
          <w:szCs w:val="22"/>
          <w:lang w:val="nl-NL"/>
        </w:rPr>
      </w:pPr>
      <w:bookmarkStart w:id="151" w:name="_Toc395572341"/>
      <w:bookmarkStart w:id="152" w:name="_Toc395572538"/>
      <w:bookmarkStart w:id="153" w:name="_Toc396944248"/>
      <w:r w:rsidRPr="00B71FAF">
        <w:rPr>
          <w:sz w:val="22"/>
          <w:szCs w:val="22"/>
          <w:lang w:val="nl-NL"/>
        </w:rPr>
        <w:lastRenderedPageBreak/>
        <w:t xml:space="preserve">Tabel </w:t>
      </w:r>
      <w:r w:rsidR="00CC25CE" w:rsidRPr="00B71FAF">
        <w:rPr>
          <w:sz w:val="22"/>
          <w:szCs w:val="22"/>
          <w:lang w:val="nl-NL"/>
        </w:rPr>
        <w:t>21</w:t>
      </w:r>
      <w:r w:rsidRPr="00B71FAF">
        <w:rPr>
          <w:sz w:val="22"/>
          <w:szCs w:val="22"/>
          <w:lang w:val="nl-NL"/>
        </w:rPr>
        <w:t>:</w:t>
      </w:r>
      <w:r w:rsidR="000977BA" w:rsidRPr="00B71FAF">
        <w:rPr>
          <w:sz w:val="22"/>
          <w:szCs w:val="22"/>
          <w:lang w:val="nl-NL"/>
        </w:rPr>
        <w:t xml:space="preserve"> Regressiemodel rendement op tewerkgesteld kapitaa</w:t>
      </w:r>
      <w:r w:rsidR="00BC1287" w:rsidRPr="00B71FAF">
        <w:rPr>
          <w:sz w:val="22"/>
          <w:szCs w:val="22"/>
          <w:lang w:val="nl-NL"/>
        </w:rPr>
        <w:t>l op basis van de Ibrahim Index</w:t>
      </w:r>
      <w:r w:rsidRPr="00B71FAF">
        <w:rPr>
          <w:sz w:val="22"/>
          <w:szCs w:val="22"/>
          <w:lang w:val="nl-NL"/>
        </w:rPr>
        <w:t xml:space="preserve"> </w:t>
      </w:r>
      <w:r w:rsidR="00247B15" w:rsidRPr="00B71FAF">
        <w:rPr>
          <w:sz w:val="22"/>
          <w:szCs w:val="22"/>
          <w:lang w:val="nl-NL"/>
        </w:rPr>
        <w:t>* p &lt; 0,05, ** p &lt; 0,01, *** p</w:t>
      </w:r>
      <w:r w:rsidR="00BC1287" w:rsidRPr="00B71FAF">
        <w:rPr>
          <w:sz w:val="22"/>
          <w:szCs w:val="22"/>
          <w:lang w:val="nl-NL"/>
        </w:rPr>
        <w:t xml:space="preserve"> &lt; 0,001</w:t>
      </w:r>
      <w:bookmarkEnd w:id="151"/>
      <w:bookmarkEnd w:id="152"/>
      <w:bookmarkEnd w:id="153"/>
    </w:p>
    <w:tbl>
      <w:tblPr>
        <w:tblStyle w:val="TableGrid"/>
        <w:tblW w:w="0" w:type="auto"/>
        <w:tblLook w:val="01E0"/>
      </w:tblPr>
      <w:tblGrid>
        <w:gridCol w:w="1123"/>
        <w:gridCol w:w="2282"/>
        <w:gridCol w:w="1332"/>
        <w:gridCol w:w="684"/>
        <w:gridCol w:w="1288"/>
        <w:gridCol w:w="1202"/>
      </w:tblGrid>
      <w:tr w:rsidR="0068039E" w:rsidTr="003416FE">
        <w:tc>
          <w:tcPr>
            <w:tcW w:w="0" w:type="auto"/>
            <w:gridSpan w:val="4"/>
          </w:tcPr>
          <w:p w:rsidR="0068039E" w:rsidRDefault="0068039E" w:rsidP="009D0690">
            <w:pPr>
              <w:spacing w:line="360" w:lineRule="auto"/>
              <w:rPr>
                <w:lang w:val="nl-NL"/>
              </w:rPr>
            </w:pPr>
            <w:r>
              <w:rPr>
                <w:lang w:val="nl-NL"/>
              </w:rPr>
              <w:t>Rendement op tewerkgesteld kapitaal = b0 + b1X1 + b2X2</w:t>
            </w:r>
          </w:p>
        </w:tc>
        <w:tc>
          <w:tcPr>
            <w:tcW w:w="0" w:type="auto"/>
          </w:tcPr>
          <w:p w:rsidR="0068039E" w:rsidRDefault="0068039E" w:rsidP="009D0690">
            <w:pPr>
              <w:spacing w:line="360" w:lineRule="auto"/>
              <w:rPr>
                <w:lang w:val="nl-NL"/>
              </w:rPr>
            </w:pPr>
            <w:r>
              <w:rPr>
                <w:lang w:val="nl-NL"/>
              </w:rPr>
              <w:t>F = 22,08**</w:t>
            </w:r>
          </w:p>
        </w:tc>
        <w:tc>
          <w:tcPr>
            <w:tcW w:w="0" w:type="auto"/>
          </w:tcPr>
          <w:p w:rsidR="0068039E" w:rsidRDefault="0068039E" w:rsidP="009D0690">
            <w:pPr>
              <w:spacing w:line="360" w:lineRule="auto"/>
              <w:rPr>
                <w:lang w:val="nl-NL"/>
              </w:rPr>
            </w:pPr>
            <w:r>
              <w:rPr>
                <w:lang w:val="nl-NL"/>
              </w:rPr>
              <w:t>DW = 2,42</w:t>
            </w:r>
          </w:p>
        </w:tc>
      </w:tr>
      <w:tr w:rsidR="0068039E" w:rsidTr="009D0690">
        <w:tc>
          <w:tcPr>
            <w:tcW w:w="0" w:type="auto"/>
          </w:tcPr>
          <w:p w:rsidR="0068039E" w:rsidRDefault="0068039E" w:rsidP="009D0690">
            <w:pPr>
              <w:spacing w:line="360" w:lineRule="auto"/>
              <w:rPr>
                <w:lang w:val="nl-NL"/>
              </w:rPr>
            </w:pPr>
            <w:r>
              <w:rPr>
                <w:lang w:val="nl-NL"/>
              </w:rPr>
              <w:t xml:space="preserve">R² = 0,85 </w:t>
            </w:r>
          </w:p>
        </w:tc>
        <w:tc>
          <w:tcPr>
            <w:tcW w:w="0" w:type="auto"/>
          </w:tcPr>
          <w:p w:rsidR="0068039E" w:rsidRDefault="0068039E" w:rsidP="009D0690">
            <w:pPr>
              <w:spacing w:line="360" w:lineRule="auto"/>
              <w:rPr>
                <w:lang w:val="nl-NL"/>
              </w:rPr>
            </w:pPr>
            <w:r>
              <w:rPr>
                <w:lang w:val="nl-NL"/>
              </w:rPr>
              <w:t>Aangepaste R² = 0,81</w:t>
            </w:r>
          </w:p>
        </w:tc>
        <w:tc>
          <w:tcPr>
            <w:tcW w:w="0" w:type="auto"/>
          </w:tcPr>
          <w:p w:rsidR="0068039E" w:rsidRDefault="0068039E" w:rsidP="009D0690">
            <w:pPr>
              <w:spacing w:line="360" w:lineRule="auto"/>
              <w:rPr>
                <w:lang w:val="nl-NL"/>
              </w:rPr>
            </w:pPr>
            <w:r>
              <w:rPr>
                <w:lang w:val="nl-NL"/>
              </w:rPr>
              <w:t>b</w:t>
            </w:r>
          </w:p>
        </w:tc>
        <w:tc>
          <w:tcPr>
            <w:tcW w:w="0" w:type="auto"/>
          </w:tcPr>
          <w:p w:rsidR="0068039E" w:rsidRDefault="0068039E" w:rsidP="009D0690">
            <w:pPr>
              <w:spacing w:line="360" w:lineRule="auto"/>
              <w:rPr>
                <w:lang w:val="nl-NL"/>
              </w:rPr>
            </w:pPr>
            <w:r>
              <w:rPr>
                <w:lang w:val="nl-NL"/>
              </w:rPr>
              <w:t xml:space="preserve">SE b </w:t>
            </w:r>
          </w:p>
        </w:tc>
        <w:tc>
          <w:tcPr>
            <w:tcW w:w="0" w:type="auto"/>
          </w:tcPr>
          <w:p w:rsidR="0068039E" w:rsidRDefault="0068039E" w:rsidP="009D0690">
            <w:pPr>
              <w:spacing w:line="360" w:lineRule="auto"/>
              <w:rPr>
                <w:lang w:val="nl-NL"/>
              </w:rPr>
            </w:pPr>
            <w:r>
              <w:rPr>
                <w:lang w:val="nl-NL"/>
              </w:rPr>
              <w:t>t(8)</w:t>
            </w:r>
          </w:p>
        </w:tc>
        <w:tc>
          <w:tcPr>
            <w:tcW w:w="0" w:type="auto"/>
          </w:tcPr>
          <w:p w:rsidR="0068039E" w:rsidRDefault="0068039E" w:rsidP="009D0690">
            <w:pPr>
              <w:spacing w:line="360" w:lineRule="auto"/>
              <w:rPr>
                <w:lang w:val="nl-NL"/>
              </w:rPr>
            </w:pPr>
            <w:r>
              <w:rPr>
                <w:lang w:val="nl-NL"/>
              </w:rPr>
              <w:t>VIF</w:t>
            </w:r>
          </w:p>
        </w:tc>
      </w:tr>
      <w:tr w:rsidR="0068039E" w:rsidTr="009D0690">
        <w:tc>
          <w:tcPr>
            <w:tcW w:w="0" w:type="auto"/>
            <w:gridSpan w:val="2"/>
          </w:tcPr>
          <w:p w:rsidR="0068039E" w:rsidRDefault="0068039E" w:rsidP="009D0690">
            <w:pPr>
              <w:spacing w:line="360" w:lineRule="auto"/>
              <w:rPr>
                <w:lang w:val="nl-NL"/>
              </w:rPr>
            </w:pPr>
            <w:r>
              <w:rPr>
                <w:lang w:val="nl-NL"/>
              </w:rPr>
              <w:t>Constante</w:t>
            </w:r>
          </w:p>
        </w:tc>
        <w:tc>
          <w:tcPr>
            <w:tcW w:w="0" w:type="auto"/>
          </w:tcPr>
          <w:p w:rsidR="0068039E" w:rsidRDefault="0068039E" w:rsidP="009D0690">
            <w:pPr>
              <w:spacing w:line="360" w:lineRule="auto"/>
              <w:rPr>
                <w:lang w:val="nl-NL"/>
              </w:rPr>
            </w:pPr>
            <w:r>
              <w:rPr>
                <w:lang w:val="nl-NL"/>
              </w:rPr>
              <w:t>–16,73 (b0)</w:t>
            </w:r>
          </w:p>
        </w:tc>
        <w:tc>
          <w:tcPr>
            <w:tcW w:w="0" w:type="auto"/>
          </w:tcPr>
          <w:p w:rsidR="0068039E" w:rsidRDefault="0068039E" w:rsidP="009D0690">
            <w:pPr>
              <w:spacing w:line="360" w:lineRule="auto"/>
              <w:rPr>
                <w:lang w:val="nl-NL"/>
              </w:rPr>
            </w:pPr>
            <w:r>
              <w:rPr>
                <w:lang w:val="nl-NL"/>
              </w:rPr>
              <w:t>5,62</w:t>
            </w:r>
          </w:p>
        </w:tc>
        <w:tc>
          <w:tcPr>
            <w:tcW w:w="0" w:type="auto"/>
          </w:tcPr>
          <w:p w:rsidR="0068039E" w:rsidRDefault="0068039E" w:rsidP="009D0690">
            <w:pPr>
              <w:spacing w:line="360" w:lineRule="auto"/>
              <w:rPr>
                <w:lang w:val="nl-NL"/>
              </w:rPr>
            </w:pPr>
            <w:r>
              <w:rPr>
                <w:lang w:val="nl-NL"/>
              </w:rPr>
              <w:t>–2,98*</w:t>
            </w:r>
          </w:p>
        </w:tc>
        <w:tc>
          <w:tcPr>
            <w:tcW w:w="0" w:type="auto"/>
          </w:tcPr>
          <w:p w:rsidR="0068039E" w:rsidRDefault="0068039E" w:rsidP="009D0690">
            <w:pPr>
              <w:spacing w:line="360" w:lineRule="auto"/>
              <w:rPr>
                <w:lang w:val="nl-NL"/>
              </w:rPr>
            </w:pPr>
          </w:p>
        </w:tc>
      </w:tr>
      <w:tr w:rsidR="0068039E" w:rsidTr="009D0690">
        <w:tc>
          <w:tcPr>
            <w:tcW w:w="0" w:type="auto"/>
            <w:gridSpan w:val="2"/>
          </w:tcPr>
          <w:p w:rsidR="0068039E" w:rsidRDefault="0068039E" w:rsidP="009D0690">
            <w:pPr>
              <w:spacing w:line="360" w:lineRule="auto"/>
              <w:rPr>
                <w:lang w:val="nl-NL"/>
              </w:rPr>
            </w:pPr>
            <w:r>
              <w:rPr>
                <w:lang w:val="nl-NL"/>
              </w:rPr>
              <w:t>X1: Persoonlijke veiligheid</w:t>
            </w:r>
          </w:p>
        </w:tc>
        <w:tc>
          <w:tcPr>
            <w:tcW w:w="0" w:type="auto"/>
          </w:tcPr>
          <w:p w:rsidR="0068039E" w:rsidRDefault="0068039E" w:rsidP="009D0690">
            <w:pPr>
              <w:spacing w:line="360" w:lineRule="auto"/>
              <w:rPr>
                <w:lang w:val="nl-NL"/>
              </w:rPr>
            </w:pPr>
            <w:r>
              <w:rPr>
                <w:lang w:val="nl-NL"/>
              </w:rPr>
              <w:t>0,32 (b1)</w:t>
            </w:r>
          </w:p>
        </w:tc>
        <w:tc>
          <w:tcPr>
            <w:tcW w:w="0" w:type="auto"/>
          </w:tcPr>
          <w:p w:rsidR="0068039E" w:rsidRDefault="0068039E" w:rsidP="009D0690">
            <w:pPr>
              <w:spacing w:line="360" w:lineRule="auto"/>
              <w:rPr>
                <w:lang w:val="nl-NL"/>
              </w:rPr>
            </w:pPr>
            <w:r>
              <w:rPr>
                <w:lang w:val="nl-NL"/>
              </w:rPr>
              <w:t>0,05</w:t>
            </w:r>
          </w:p>
        </w:tc>
        <w:tc>
          <w:tcPr>
            <w:tcW w:w="0" w:type="auto"/>
          </w:tcPr>
          <w:p w:rsidR="0068039E" w:rsidRDefault="0068039E" w:rsidP="009D0690">
            <w:pPr>
              <w:spacing w:line="360" w:lineRule="auto"/>
              <w:rPr>
                <w:lang w:val="nl-NL"/>
              </w:rPr>
            </w:pPr>
            <w:r>
              <w:rPr>
                <w:lang w:val="nl-NL"/>
              </w:rPr>
              <w:t>6,05***</w:t>
            </w:r>
          </w:p>
        </w:tc>
        <w:tc>
          <w:tcPr>
            <w:tcW w:w="0" w:type="auto"/>
          </w:tcPr>
          <w:p w:rsidR="0068039E" w:rsidRDefault="0068039E" w:rsidP="009D0690">
            <w:pPr>
              <w:spacing w:line="360" w:lineRule="auto"/>
              <w:rPr>
                <w:lang w:val="nl-NL"/>
              </w:rPr>
            </w:pPr>
            <w:r>
              <w:rPr>
                <w:lang w:val="nl-NL"/>
              </w:rPr>
              <w:t>1,03</w:t>
            </w:r>
          </w:p>
        </w:tc>
      </w:tr>
      <w:tr w:rsidR="0068039E" w:rsidTr="009D0690">
        <w:tc>
          <w:tcPr>
            <w:tcW w:w="0" w:type="auto"/>
            <w:gridSpan w:val="2"/>
          </w:tcPr>
          <w:p w:rsidR="0068039E" w:rsidRDefault="0068039E" w:rsidP="009D0690">
            <w:pPr>
              <w:spacing w:line="360" w:lineRule="auto"/>
              <w:rPr>
                <w:lang w:val="nl-NL"/>
              </w:rPr>
            </w:pPr>
            <w:r>
              <w:rPr>
                <w:lang w:val="nl-NL"/>
              </w:rPr>
              <w:t>X2: Rechten</w:t>
            </w:r>
          </w:p>
        </w:tc>
        <w:tc>
          <w:tcPr>
            <w:tcW w:w="0" w:type="auto"/>
          </w:tcPr>
          <w:p w:rsidR="0068039E" w:rsidRDefault="0068039E" w:rsidP="009D0690">
            <w:pPr>
              <w:spacing w:line="360" w:lineRule="auto"/>
              <w:rPr>
                <w:lang w:val="nl-NL"/>
              </w:rPr>
            </w:pPr>
            <w:r>
              <w:rPr>
                <w:lang w:val="nl-NL"/>
              </w:rPr>
              <w:t>0,51 (b2)</w:t>
            </w:r>
          </w:p>
        </w:tc>
        <w:tc>
          <w:tcPr>
            <w:tcW w:w="0" w:type="auto"/>
          </w:tcPr>
          <w:p w:rsidR="0068039E" w:rsidRDefault="0068039E" w:rsidP="009D0690">
            <w:pPr>
              <w:spacing w:line="360" w:lineRule="auto"/>
              <w:rPr>
                <w:lang w:val="nl-NL"/>
              </w:rPr>
            </w:pPr>
            <w:r>
              <w:rPr>
                <w:lang w:val="nl-NL"/>
              </w:rPr>
              <w:t>0,13</w:t>
            </w:r>
          </w:p>
        </w:tc>
        <w:tc>
          <w:tcPr>
            <w:tcW w:w="0" w:type="auto"/>
          </w:tcPr>
          <w:p w:rsidR="0068039E" w:rsidRDefault="0068039E" w:rsidP="009D0690">
            <w:pPr>
              <w:spacing w:line="360" w:lineRule="auto"/>
              <w:rPr>
                <w:lang w:val="nl-NL"/>
              </w:rPr>
            </w:pPr>
            <w:r>
              <w:rPr>
                <w:lang w:val="nl-NL"/>
              </w:rPr>
              <w:t>3,77**</w:t>
            </w:r>
          </w:p>
        </w:tc>
        <w:tc>
          <w:tcPr>
            <w:tcW w:w="0" w:type="auto"/>
          </w:tcPr>
          <w:p w:rsidR="0068039E" w:rsidRDefault="0068039E" w:rsidP="009D0690">
            <w:pPr>
              <w:spacing w:line="360" w:lineRule="auto"/>
              <w:rPr>
                <w:lang w:val="nl-NL"/>
              </w:rPr>
            </w:pPr>
            <w:r>
              <w:rPr>
                <w:lang w:val="nl-NL"/>
              </w:rPr>
              <w:t>1,03</w:t>
            </w:r>
          </w:p>
        </w:tc>
      </w:tr>
    </w:tbl>
    <w:p w:rsidR="006264B0" w:rsidRDefault="006264B0" w:rsidP="003C6821">
      <w:pPr>
        <w:spacing w:line="360" w:lineRule="auto"/>
        <w:rPr>
          <w:lang w:val="nl-NL"/>
        </w:rPr>
      </w:pPr>
    </w:p>
    <w:p w:rsidR="00AB5757" w:rsidRDefault="008D4839" w:rsidP="003C6821">
      <w:pPr>
        <w:spacing w:line="360" w:lineRule="auto"/>
        <w:rPr>
          <w:lang w:val="nl-NL"/>
        </w:rPr>
      </w:pPr>
      <w:r>
        <w:rPr>
          <w:lang w:val="nl-NL"/>
        </w:rPr>
        <w:t>Rendement op tewerkgesteld kapitaal = –16,73 + (0,32 x persoonlijke veiligheid) + (0,51 x rechten).</w:t>
      </w:r>
    </w:p>
    <w:p w:rsidR="00BE73D9" w:rsidRDefault="00B07362" w:rsidP="00B07362">
      <w:pPr>
        <w:spacing w:line="360" w:lineRule="auto"/>
        <w:rPr>
          <w:lang w:val="nl-NL"/>
        </w:rPr>
      </w:pPr>
      <w:r>
        <w:rPr>
          <w:lang w:val="nl-NL"/>
        </w:rPr>
        <w:t xml:space="preserve">De R² van het model is 0,85, dit betekent dat 85% van de variantie in de uitkomst uitgelegd kan worden door persoonlijke veiligheid en rechten. De aangepaste R² is 0,81. Dit is een verschil </w:t>
      </w:r>
      <w:r w:rsidR="00C45A2E">
        <w:rPr>
          <w:lang w:val="nl-NL"/>
        </w:rPr>
        <w:t>van 4%, dit houdt in dat een model dat gebaseerd is op de popula</w:t>
      </w:r>
      <w:r w:rsidR="0069519C">
        <w:rPr>
          <w:lang w:val="nl-NL"/>
        </w:rPr>
        <w:t>tie, in plaats van op een steekproef</w:t>
      </w:r>
      <w:r w:rsidR="00C45A2E">
        <w:rPr>
          <w:lang w:val="nl-NL"/>
        </w:rPr>
        <w:t>, ongeveer 4% minder variantie in de uitkomst verklaart.</w:t>
      </w:r>
      <w:r w:rsidR="00F712BC">
        <w:rPr>
          <w:lang w:val="nl-NL"/>
        </w:rPr>
        <w:t xml:space="preserve"> </w:t>
      </w:r>
      <w:r w:rsidR="00894A0E">
        <w:rPr>
          <w:lang w:val="nl-NL"/>
        </w:rPr>
        <w:t xml:space="preserve">De waarde van F </w:t>
      </w:r>
      <w:r w:rsidR="004F582F">
        <w:rPr>
          <w:lang w:val="nl-NL"/>
        </w:rPr>
        <w:t xml:space="preserve">voor </w:t>
      </w:r>
      <w:r w:rsidR="00894A0E">
        <w:rPr>
          <w:lang w:val="nl-NL"/>
        </w:rPr>
        <w:t>dit model is 22,08, deze is erg significant (p &lt; 0,01). Dit betekent in het kort dat het regressiemodel de uitkomst behoorlijk significant voorspelt.</w:t>
      </w:r>
      <w:r w:rsidR="004F582F">
        <w:rPr>
          <w:lang w:val="nl-NL"/>
        </w:rPr>
        <w:t xml:space="preserve"> </w:t>
      </w:r>
      <w:r w:rsidR="00F712BC">
        <w:rPr>
          <w:lang w:val="nl-NL"/>
        </w:rPr>
        <w:t>De waarde van de Durbin Watson test is</w:t>
      </w:r>
      <w:r w:rsidR="00C557BA">
        <w:rPr>
          <w:lang w:val="nl-NL"/>
        </w:rPr>
        <w:t xml:space="preserve"> 2,42 (1 &lt; 2,42 &lt; 3), dit betekent dat de errors in de regressie onafhankelijk zijn. </w:t>
      </w:r>
      <w:r w:rsidR="00F712BC">
        <w:rPr>
          <w:lang w:val="nl-NL"/>
        </w:rPr>
        <w:t>De gemiddelde VIF is</w:t>
      </w:r>
      <w:r w:rsidR="0090277D">
        <w:rPr>
          <w:lang w:val="nl-NL"/>
        </w:rPr>
        <w:t xml:space="preserve"> 1,03</w:t>
      </w:r>
      <w:r w:rsidR="00F712BC">
        <w:rPr>
          <w:lang w:val="nl-NL"/>
        </w:rPr>
        <w:t xml:space="preserve"> (1,03 + 1,03 / 2), </w:t>
      </w:r>
      <w:r w:rsidR="00C557BA">
        <w:rPr>
          <w:lang w:val="nl-NL"/>
        </w:rPr>
        <w:t xml:space="preserve">dit wijkt bijna niet af van 1 waardoor collineariteit geen probleem is in dit model. Aan de </w:t>
      </w:r>
      <w:r w:rsidR="003968D2">
        <w:rPr>
          <w:lang w:val="nl-NL"/>
        </w:rPr>
        <w:t xml:space="preserve">absolute </w:t>
      </w:r>
      <w:r w:rsidR="0067193A">
        <w:rPr>
          <w:lang w:val="nl-NL"/>
        </w:rPr>
        <w:t xml:space="preserve">t-waardes </w:t>
      </w:r>
      <w:r w:rsidR="00C557BA">
        <w:rPr>
          <w:lang w:val="nl-NL"/>
        </w:rPr>
        <w:t>is te zien dat persoonlijke veiligheid belangrijker is dan rechten. Hieronder volgt een interpretatie van de variabelen:</w:t>
      </w:r>
    </w:p>
    <w:p w:rsidR="005E75DC" w:rsidRDefault="005E75DC" w:rsidP="00F84AFE">
      <w:pPr>
        <w:numPr>
          <w:ilvl w:val="0"/>
          <w:numId w:val="7"/>
        </w:numPr>
        <w:spacing w:line="360" w:lineRule="auto"/>
        <w:rPr>
          <w:lang w:val="nl-NL"/>
        </w:rPr>
      </w:pPr>
      <w:r>
        <w:rPr>
          <w:lang w:val="nl-NL"/>
        </w:rPr>
        <w:t>Persoonlijke veiligheid (b</w:t>
      </w:r>
      <w:r w:rsidR="00D46A89">
        <w:rPr>
          <w:lang w:val="nl-NL"/>
        </w:rPr>
        <w:t xml:space="preserve">1 </w:t>
      </w:r>
      <w:r>
        <w:rPr>
          <w:lang w:val="nl-NL"/>
        </w:rPr>
        <w:t>=</w:t>
      </w:r>
      <w:r w:rsidR="00D46A89">
        <w:rPr>
          <w:lang w:val="nl-NL"/>
        </w:rPr>
        <w:t xml:space="preserve"> </w:t>
      </w:r>
      <w:r w:rsidR="00160323">
        <w:rPr>
          <w:lang w:val="nl-NL"/>
        </w:rPr>
        <w:t>0,32</w:t>
      </w:r>
      <w:r>
        <w:rPr>
          <w:lang w:val="nl-NL"/>
        </w:rPr>
        <w:t>): De b</w:t>
      </w:r>
      <w:r w:rsidR="00D46A89">
        <w:rPr>
          <w:lang w:val="nl-NL"/>
        </w:rPr>
        <w:t>1</w:t>
      </w:r>
      <w:r>
        <w:rPr>
          <w:lang w:val="nl-NL"/>
        </w:rPr>
        <w:t xml:space="preserve">-waarde wijst aan als persoonlijke veiligheid met 1% stijgt, dan stijgt rendement op tewerkgesteld kapitaal met 0,32%. </w:t>
      </w:r>
      <w:r w:rsidR="00A71E6B">
        <w:rPr>
          <w:lang w:val="nl-NL"/>
        </w:rPr>
        <w:t>Dit geldt alleen rechten constant blijft.</w:t>
      </w:r>
    </w:p>
    <w:p w:rsidR="00A71E6B" w:rsidRDefault="00A71E6B" w:rsidP="00F84AFE">
      <w:pPr>
        <w:numPr>
          <w:ilvl w:val="0"/>
          <w:numId w:val="7"/>
        </w:numPr>
        <w:spacing w:line="360" w:lineRule="auto"/>
        <w:rPr>
          <w:lang w:val="nl-NL"/>
        </w:rPr>
      </w:pPr>
      <w:r>
        <w:rPr>
          <w:lang w:val="nl-NL"/>
        </w:rPr>
        <w:t>Rechten (b</w:t>
      </w:r>
      <w:r w:rsidR="00D46A89">
        <w:rPr>
          <w:lang w:val="nl-NL"/>
        </w:rPr>
        <w:t>2</w:t>
      </w:r>
      <w:r w:rsidR="006264B0">
        <w:rPr>
          <w:lang w:val="nl-NL"/>
        </w:rPr>
        <w:t xml:space="preserve"> = 0,51</w:t>
      </w:r>
      <w:r>
        <w:rPr>
          <w:lang w:val="nl-NL"/>
        </w:rPr>
        <w:t>): De b</w:t>
      </w:r>
      <w:r w:rsidR="00D46A89">
        <w:rPr>
          <w:lang w:val="nl-NL"/>
        </w:rPr>
        <w:t>2</w:t>
      </w:r>
      <w:r>
        <w:rPr>
          <w:lang w:val="nl-NL"/>
        </w:rPr>
        <w:t>-waarde wijst aan als rechten met 1% stijgt, dan stijgt rendement op t</w:t>
      </w:r>
      <w:r w:rsidR="006264B0">
        <w:rPr>
          <w:lang w:val="nl-NL"/>
        </w:rPr>
        <w:t>ewerkgesteld kapitaal met 0,51%</w:t>
      </w:r>
      <w:r>
        <w:rPr>
          <w:lang w:val="nl-NL"/>
        </w:rPr>
        <w:t>. Dit geldt alleen als persoonlijke veiligheid constant blijft.</w:t>
      </w: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192BEB" w:rsidRPr="00B71FAF" w:rsidRDefault="00192BEB" w:rsidP="00B71FAF">
      <w:pPr>
        <w:pStyle w:val="Heading4"/>
        <w:numPr>
          <w:ilvl w:val="0"/>
          <w:numId w:val="0"/>
        </w:numPr>
        <w:rPr>
          <w:sz w:val="22"/>
          <w:szCs w:val="22"/>
          <w:lang w:val="nl-NL"/>
        </w:rPr>
      </w:pPr>
      <w:bookmarkStart w:id="154" w:name="_Toc395572342"/>
      <w:bookmarkStart w:id="155" w:name="_Toc395572539"/>
      <w:bookmarkStart w:id="156" w:name="_Toc396944249"/>
      <w:r w:rsidRPr="00B71FAF">
        <w:rPr>
          <w:sz w:val="22"/>
          <w:szCs w:val="22"/>
          <w:lang w:val="nl-NL"/>
        </w:rPr>
        <w:lastRenderedPageBreak/>
        <w:t xml:space="preserve">Tabel </w:t>
      </w:r>
      <w:r w:rsidR="00CC25CE" w:rsidRPr="00B71FAF">
        <w:rPr>
          <w:sz w:val="22"/>
          <w:szCs w:val="22"/>
          <w:lang w:val="nl-NL"/>
        </w:rPr>
        <w:t>22</w:t>
      </w:r>
      <w:r w:rsidRPr="00B71FAF">
        <w:rPr>
          <w:sz w:val="22"/>
          <w:szCs w:val="22"/>
          <w:lang w:val="nl-NL"/>
        </w:rPr>
        <w:t>:</w:t>
      </w:r>
      <w:r w:rsidR="000977BA" w:rsidRPr="00B71FAF">
        <w:rPr>
          <w:sz w:val="22"/>
          <w:szCs w:val="22"/>
          <w:lang w:val="nl-NL"/>
        </w:rPr>
        <w:t xml:space="preserve"> Regressiemodel rentabiliteit totaal vermoge</w:t>
      </w:r>
      <w:r w:rsidR="007E52A4" w:rsidRPr="00B71FAF">
        <w:rPr>
          <w:sz w:val="22"/>
          <w:szCs w:val="22"/>
          <w:lang w:val="nl-NL"/>
        </w:rPr>
        <w:t>n op basis van de Ibrahim Index</w:t>
      </w:r>
      <w:r w:rsidRPr="00B71FAF">
        <w:rPr>
          <w:sz w:val="22"/>
          <w:szCs w:val="22"/>
          <w:lang w:val="nl-NL"/>
        </w:rPr>
        <w:t xml:space="preserve"> </w:t>
      </w:r>
      <w:r w:rsidR="007E52A4" w:rsidRPr="00B71FAF">
        <w:rPr>
          <w:sz w:val="22"/>
          <w:szCs w:val="22"/>
          <w:lang w:val="nl-NL"/>
        </w:rPr>
        <w:t>** p &lt; 0,01, *** p &lt; 0,001</w:t>
      </w:r>
      <w:bookmarkEnd w:id="154"/>
      <w:bookmarkEnd w:id="155"/>
      <w:bookmarkEnd w:id="156"/>
    </w:p>
    <w:tbl>
      <w:tblPr>
        <w:tblStyle w:val="TableGrid"/>
        <w:tblW w:w="0" w:type="auto"/>
        <w:tblLook w:val="01E0"/>
      </w:tblPr>
      <w:tblGrid>
        <w:gridCol w:w="1109"/>
        <w:gridCol w:w="2252"/>
        <w:gridCol w:w="1315"/>
        <w:gridCol w:w="675"/>
        <w:gridCol w:w="1288"/>
        <w:gridCol w:w="1202"/>
      </w:tblGrid>
      <w:tr w:rsidR="00D80E18" w:rsidTr="003416FE">
        <w:tc>
          <w:tcPr>
            <w:tcW w:w="0" w:type="auto"/>
            <w:gridSpan w:val="4"/>
          </w:tcPr>
          <w:p w:rsidR="00D80E18" w:rsidRDefault="00D80E18" w:rsidP="009D0690">
            <w:pPr>
              <w:spacing w:line="360" w:lineRule="auto"/>
              <w:rPr>
                <w:lang w:val="nl-NL"/>
              </w:rPr>
            </w:pPr>
            <w:r>
              <w:rPr>
                <w:lang w:val="nl-NL"/>
              </w:rPr>
              <w:t>Rentabiliteit totaal vermogen = b0 + b1X1 + b2X2 +b3X3</w:t>
            </w:r>
          </w:p>
        </w:tc>
        <w:tc>
          <w:tcPr>
            <w:tcW w:w="0" w:type="auto"/>
          </w:tcPr>
          <w:p w:rsidR="00D80E18" w:rsidRDefault="00D80E18" w:rsidP="009D0690">
            <w:pPr>
              <w:spacing w:line="360" w:lineRule="auto"/>
              <w:rPr>
                <w:lang w:val="nl-NL"/>
              </w:rPr>
            </w:pPr>
            <w:r>
              <w:rPr>
                <w:lang w:val="nl-NL"/>
              </w:rPr>
              <w:t>F = 22,55**</w:t>
            </w:r>
          </w:p>
        </w:tc>
        <w:tc>
          <w:tcPr>
            <w:tcW w:w="0" w:type="auto"/>
          </w:tcPr>
          <w:p w:rsidR="00D80E18" w:rsidRDefault="00D80E18" w:rsidP="009D0690">
            <w:pPr>
              <w:spacing w:line="360" w:lineRule="auto"/>
              <w:rPr>
                <w:lang w:val="nl-NL"/>
              </w:rPr>
            </w:pPr>
            <w:r>
              <w:rPr>
                <w:lang w:val="nl-NL"/>
              </w:rPr>
              <w:t>DW = 2,63</w:t>
            </w:r>
          </w:p>
        </w:tc>
      </w:tr>
      <w:tr w:rsidR="00D80E18" w:rsidTr="009D0690">
        <w:tc>
          <w:tcPr>
            <w:tcW w:w="0" w:type="auto"/>
          </w:tcPr>
          <w:p w:rsidR="00D80E18" w:rsidRDefault="00D80E18" w:rsidP="009D0690">
            <w:pPr>
              <w:spacing w:line="360" w:lineRule="auto"/>
              <w:rPr>
                <w:lang w:val="nl-NL"/>
              </w:rPr>
            </w:pPr>
            <w:r>
              <w:rPr>
                <w:lang w:val="nl-NL"/>
              </w:rPr>
              <w:t xml:space="preserve">R² = 0,91 </w:t>
            </w:r>
          </w:p>
        </w:tc>
        <w:tc>
          <w:tcPr>
            <w:tcW w:w="0" w:type="auto"/>
          </w:tcPr>
          <w:p w:rsidR="00D80E18" w:rsidRDefault="00D80E18" w:rsidP="009D0690">
            <w:pPr>
              <w:spacing w:line="360" w:lineRule="auto"/>
              <w:rPr>
                <w:lang w:val="nl-NL"/>
              </w:rPr>
            </w:pPr>
            <w:r>
              <w:rPr>
                <w:lang w:val="nl-NL"/>
              </w:rPr>
              <w:t>Aangepaste R² = 0,87</w:t>
            </w:r>
          </w:p>
        </w:tc>
        <w:tc>
          <w:tcPr>
            <w:tcW w:w="0" w:type="auto"/>
          </w:tcPr>
          <w:p w:rsidR="00D80E18" w:rsidRDefault="00D80E18" w:rsidP="009D0690">
            <w:pPr>
              <w:spacing w:line="360" w:lineRule="auto"/>
              <w:rPr>
                <w:lang w:val="nl-NL"/>
              </w:rPr>
            </w:pPr>
            <w:r>
              <w:rPr>
                <w:lang w:val="nl-NL"/>
              </w:rPr>
              <w:t>b</w:t>
            </w:r>
          </w:p>
        </w:tc>
        <w:tc>
          <w:tcPr>
            <w:tcW w:w="0" w:type="auto"/>
          </w:tcPr>
          <w:p w:rsidR="00D80E18" w:rsidRDefault="00D80E18" w:rsidP="009D0690">
            <w:pPr>
              <w:spacing w:line="360" w:lineRule="auto"/>
              <w:rPr>
                <w:lang w:val="nl-NL"/>
              </w:rPr>
            </w:pPr>
            <w:r>
              <w:rPr>
                <w:lang w:val="nl-NL"/>
              </w:rPr>
              <w:t xml:space="preserve">SE b </w:t>
            </w:r>
          </w:p>
        </w:tc>
        <w:tc>
          <w:tcPr>
            <w:tcW w:w="0" w:type="auto"/>
          </w:tcPr>
          <w:p w:rsidR="00D80E18" w:rsidRDefault="00D80E18" w:rsidP="009D0690">
            <w:pPr>
              <w:spacing w:line="360" w:lineRule="auto"/>
              <w:rPr>
                <w:lang w:val="nl-NL"/>
              </w:rPr>
            </w:pPr>
            <w:r>
              <w:rPr>
                <w:lang w:val="nl-NL"/>
              </w:rPr>
              <w:t>t(7)</w:t>
            </w:r>
          </w:p>
        </w:tc>
        <w:tc>
          <w:tcPr>
            <w:tcW w:w="0" w:type="auto"/>
          </w:tcPr>
          <w:p w:rsidR="00D80E18" w:rsidRDefault="00D80E18" w:rsidP="009D0690">
            <w:pPr>
              <w:spacing w:line="360" w:lineRule="auto"/>
              <w:rPr>
                <w:lang w:val="nl-NL"/>
              </w:rPr>
            </w:pPr>
            <w:r>
              <w:rPr>
                <w:lang w:val="nl-NL"/>
              </w:rPr>
              <w:t>VIF</w:t>
            </w:r>
          </w:p>
        </w:tc>
      </w:tr>
      <w:tr w:rsidR="00D80E18" w:rsidTr="009D0690">
        <w:tc>
          <w:tcPr>
            <w:tcW w:w="0" w:type="auto"/>
            <w:gridSpan w:val="2"/>
          </w:tcPr>
          <w:p w:rsidR="00D80E18" w:rsidRDefault="00D80E18" w:rsidP="009D0690">
            <w:pPr>
              <w:spacing w:line="360" w:lineRule="auto"/>
              <w:rPr>
                <w:lang w:val="nl-NL"/>
              </w:rPr>
            </w:pPr>
            <w:r>
              <w:rPr>
                <w:lang w:val="nl-NL"/>
              </w:rPr>
              <w:t>Constante</w:t>
            </w:r>
          </w:p>
        </w:tc>
        <w:tc>
          <w:tcPr>
            <w:tcW w:w="0" w:type="auto"/>
          </w:tcPr>
          <w:p w:rsidR="00D80E18" w:rsidRDefault="00D80E18" w:rsidP="009D0690">
            <w:pPr>
              <w:spacing w:line="360" w:lineRule="auto"/>
              <w:rPr>
                <w:lang w:val="nl-NL"/>
              </w:rPr>
            </w:pPr>
            <w:r>
              <w:rPr>
                <w:lang w:val="nl-NL"/>
              </w:rPr>
              <w:t>–64,20 (b0)</w:t>
            </w:r>
          </w:p>
        </w:tc>
        <w:tc>
          <w:tcPr>
            <w:tcW w:w="0" w:type="auto"/>
          </w:tcPr>
          <w:p w:rsidR="00D80E18" w:rsidRDefault="00D80E18" w:rsidP="009D0690">
            <w:pPr>
              <w:spacing w:line="360" w:lineRule="auto"/>
              <w:rPr>
                <w:lang w:val="nl-NL"/>
              </w:rPr>
            </w:pPr>
            <w:r>
              <w:rPr>
                <w:lang w:val="nl-NL"/>
              </w:rPr>
              <w:t>9,52</w:t>
            </w:r>
          </w:p>
        </w:tc>
        <w:tc>
          <w:tcPr>
            <w:tcW w:w="0" w:type="auto"/>
          </w:tcPr>
          <w:p w:rsidR="00D80E18" w:rsidRDefault="00D80E18" w:rsidP="009D0690">
            <w:pPr>
              <w:spacing w:line="360" w:lineRule="auto"/>
              <w:rPr>
                <w:lang w:val="nl-NL"/>
              </w:rPr>
            </w:pPr>
            <w:r>
              <w:rPr>
                <w:lang w:val="nl-NL"/>
              </w:rPr>
              <w:t>–6,75***</w:t>
            </w:r>
          </w:p>
        </w:tc>
        <w:tc>
          <w:tcPr>
            <w:tcW w:w="0" w:type="auto"/>
          </w:tcPr>
          <w:p w:rsidR="00D80E18" w:rsidRDefault="00D80E18" w:rsidP="009D0690">
            <w:pPr>
              <w:spacing w:line="360" w:lineRule="auto"/>
              <w:rPr>
                <w:lang w:val="nl-NL"/>
              </w:rPr>
            </w:pPr>
          </w:p>
        </w:tc>
      </w:tr>
      <w:tr w:rsidR="00D80E18" w:rsidTr="009D0690">
        <w:tc>
          <w:tcPr>
            <w:tcW w:w="0" w:type="auto"/>
            <w:gridSpan w:val="2"/>
          </w:tcPr>
          <w:p w:rsidR="00D80E18" w:rsidRDefault="00D80E18" w:rsidP="009D0690">
            <w:pPr>
              <w:spacing w:line="360" w:lineRule="auto"/>
              <w:rPr>
                <w:lang w:val="nl-NL"/>
              </w:rPr>
            </w:pPr>
            <w:r>
              <w:rPr>
                <w:lang w:val="nl-NL"/>
              </w:rPr>
              <w:t>X1: Rechtsstaat</w:t>
            </w:r>
          </w:p>
        </w:tc>
        <w:tc>
          <w:tcPr>
            <w:tcW w:w="0" w:type="auto"/>
          </w:tcPr>
          <w:p w:rsidR="00D80E18" w:rsidRDefault="00D80E18" w:rsidP="009D0690">
            <w:pPr>
              <w:spacing w:line="360" w:lineRule="auto"/>
              <w:rPr>
                <w:lang w:val="nl-NL"/>
              </w:rPr>
            </w:pPr>
            <w:r>
              <w:rPr>
                <w:lang w:val="nl-NL"/>
              </w:rPr>
              <w:t>0,40 (b1)</w:t>
            </w:r>
          </w:p>
        </w:tc>
        <w:tc>
          <w:tcPr>
            <w:tcW w:w="0" w:type="auto"/>
          </w:tcPr>
          <w:p w:rsidR="00D80E18" w:rsidRDefault="00D80E18" w:rsidP="009D0690">
            <w:pPr>
              <w:spacing w:line="360" w:lineRule="auto"/>
              <w:rPr>
                <w:lang w:val="nl-NL"/>
              </w:rPr>
            </w:pPr>
            <w:r>
              <w:rPr>
                <w:lang w:val="nl-NL"/>
              </w:rPr>
              <w:t>0,07</w:t>
            </w:r>
          </w:p>
        </w:tc>
        <w:tc>
          <w:tcPr>
            <w:tcW w:w="0" w:type="auto"/>
          </w:tcPr>
          <w:p w:rsidR="00D80E18" w:rsidRDefault="00D80E18" w:rsidP="009D0690">
            <w:pPr>
              <w:spacing w:line="360" w:lineRule="auto"/>
              <w:rPr>
                <w:lang w:val="nl-NL"/>
              </w:rPr>
            </w:pPr>
            <w:r>
              <w:rPr>
                <w:lang w:val="nl-NL"/>
              </w:rPr>
              <w:t>5,81**</w:t>
            </w:r>
          </w:p>
        </w:tc>
        <w:tc>
          <w:tcPr>
            <w:tcW w:w="0" w:type="auto"/>
          </w:tcPr>
          <w:p w:rsidR="00D80E18" w:rsidRDefault="00D80E18" w:rsidP="009D0690">
            <w:pPr>
              <w:spacing w:line="360" w:lineRule="auto"/>
              <w:rPr>
                <w:lang w:val="nl-NL"/>
              </w:rPr>
            </w:pPr>
            <w:r>
              <w:rPr>
                <w:lang w:val="nl-NL"/>
              </w:rPr>
              <w:t>1,08</w:t>
            </w:r>
          </w:p>
        </w:tc>
      </w:tr>
      <w:tr w:rsidR="00D80E18" w:rsidTr="009D0690">
        <w:tc>
          <w:tcPr>
            <w:tcW w:w="0" w:type="auto"/>
            <w:gridSpan w:val="2"/>
          </w:tcPr>
          <w:p w:rsidR="00D80E18" w:rsidRDefault="00D80E18" w:rsidP="009D0690">
            <w:pPr>
              <w:spacing w:line="360" w:lineRule="auto"/>
              <w:rPr>
                <w:lang w:val="nl-NL"/>
              </w:rPr>
            </w:pPr>
            <w:r>
              <w:rPr>
                <w:lang w:val="nl-NL"/>
              </w:rPr>
              <w:t>X2: Nationale veiligheid</w:t>
            </w:r>
          </w:p>
        </w:tc>
        <w:tc>
          <w:tcPr>
            <w:tcW w:w="0" w:type="auto"/>
          </w:tcPr>
          <w:p w:rsidR="00D80E18" w:rsidRDefault="00D80E18" w:rsidP="009D0690">
            <w:pPr>
              <w:spacing w:line="360" w:lineRule="auto"/>
              <w:rPr>
                <w:lang w:val="nl-NL"/>
              </w:rPr>
            </w:pPr>
            <w:r>
              <w:rPr>
                <w:lang w:val="nl-NL"/>
              </w:rPr>
              <w:t>0,38 (b2)</w:t>
            </w:r>
          </w:p>
        </w:tc>
        <w:tc>
          <w:tcPr>
            <w:tcW w:w="0" w:type="auto"/>
          </w:tcPr>
          <w:p w:rsidR="00D80E18" w:rsidRDefault="00D80E18" w:rsidP="009D0690">
            <w:pPr>
              <w:spacing w:line="360" w:lineRule="auto"/>
              <w:rPr>
                <w:lang w:val="nl-NL"/>
              </w:rPr>
            </w:pPr>
            <w:r>
              <w:rPr>
                <w:lang w:val="nl-NL"/>
              </w:rPr>
              <w:t>0,09</w:t>
            </w:r>
          </w:p>
        </w:tc>
        <w:tc>
          <w:tcPr>
            <w:tcW w:w="0" w:type="auto"/>
          </w:tcPr>
          <w:p w:rsidR="00D80E18" w:rsidRDefault="00D80E18" w:rsidP="009D0690">
            <w:pPr>
              <w:spacing w:line="360" w:lineRule="auto"/>
              <w:rPr>
                <w:lang w:val="nl-NL"/>
              </w:rPr>
            </w:pPr>
            <w:r>
              <w:rPr>
                <w:lang w:val="nl-NL"/>
              </w:rPr>
              <w:t>4,35**</w:t>
            </w:r>
          </w:p>
        </w:tc>
        <w:tc>
          <w:tcPr>
            <w:tcW w:w="0" w:type="auto"/>
          </w:tcPr>
          <w:p w:rsidR="00D80E18" w:rsidRDefault="00D80E18" w:rsidP="009D0690">
            <w:pPr>
              <w:spacing w:line="360" w:lineRule="auto"/>
              <w:rPr>
                <w:lang w:val="nl-NL"/>
              </w:rPr>
            </w:pPr>
            <w:r>
              <w:rPr>
                <w:lang w:val="nl-NL"/>
              </w:rPr>
              <w:t>1,07</w:t>
            </w:r>
          </w:p>
        </w:tc>
      </w:tr>
      <w:tr w:rsidR="00D80E18" w:rsidTr="009D0690">
        <w:tc>
          <w:tcPr>
            <w:tcW w:w="0" w:type="auto"/>
            <w:gridSpan w:val="2"/>
          </w:tcPr>
          <w:p w:rsidR="00D80E18" w:rsidRDefault="00D80E18" w:rsidP="009D0690">
            <w:pPr>
              <w:spacing w:line="360" w:lineRule="auto"/>
              <w:rPr>
                <w:lang w:val="nl-NL"/>
              </w:rPr>
            </w:pPr>
            <w:r>
              <w:rPr>
                <w:lang w:val="nl-NL"/>
              </w:rPr>
              <w:t>X3: Rechten</w:t>
            </w:r>
          </w:p>
        </w:tc>
        <w:tc>
          <w:tcPr>
            <w:tcW w:w="0" w:type="auto"/>
          </w:tcPr>
          <w:p w:rsidR="00D80E18" w:rsidRDefault="00D80E18" w:rsidP="009D0690">
            <w:pPr>
              <w:spacing w:line="360" w:lineRule="auto"/>
              <w:rPr>
                <w:lang w:val="nl-NL"/>
              </w:rPr>
            </w:pPr>
            <w:r>
              <w:rPr>
                <w:lang w:val="nl-NL"/>
              </w:rPr>
              <w:t>0,44 (b3)</w:t>
            </w:r>
          </w:p>
        </w:tc>
        <w:tc>
          <w:tcPr>
            <w:tcW w:w="0" w:type="auto"/>
          </w:tcPr>
          <w:p w:rsidR="00D80E18" w:rsidRDefault="00D80E18" w:rsidP="009D0690">
            <w:pPr>
              <w:spacing w:line="360" w:lineRule="auto"/>
              <w:rPr>
                <w:lang w:val="nl-NL"/>
              </w:rPr>
            </w:pPr>
            <w:r>
              <w:rPr>
                <w:lang w:val="nl-NL"/>
              </w:rPr>
              <w:t>0,09</w:t>
            </w:r>
          </w:p>
        </w:tc>
        <w:tc>
          <w:tcPr>
            <w:tcW w:w="0" w:type="auto"/>
          </w:tcPr>
          <w:p w:rsidR="00D80E18" w:rsidRDefault="00D80E18" w:rsidP="009D0690">
            <w:pPr>
              <w:spacing w:line="360" w:lineRule="auto"/>
              <w:rPr>
                <w:lang w:val="nl-NL"/>
              </w:rPr>
            </w:pPr>
            <w:r>
              <w:rPr>
                <w:lang w:val="nl-NL"/>
              </w:rPr>
              <w:t>5,02**</w:t>
            </w:r>
          </w:p>
        </w:tc>
        <w:tc>
          <w:tcPr>
            <w:tcW w:w="0" w:type="auto"/>
          </w:tcPr>
          <w:p w:rsidR="00D80E18" w:rsidRDefault="00D80E18" w:rsidP="009D0690">
            <w:pPr>
              <w:spacing w:line="360" w:lineRule="auto"/>
              <w:rPr>
                <w:lang w:val="nl-NL"/>
              </w:rPr>
            </w:pPr>
            <w:r>
              <w:rPr>
                <w:lang w:val="nl-NL"/>
              </w:rPr>
              <w:t>1,05</w:t>
            </w:r>
          </w:p>
        </w:tc>
      </w:tr>
    </w:tbl>
    <w:p w:rsidR="006264B0" w:rsidRDefault="006264B0" w:rsidP="003C6821">
      <w:pPr>
        <w:spacing w:line="360" w:lineRule="auto"/>
        <w:rPr>
          <w:lang w:val="nl-NL"/>
        </w:rPr>
      </w:pPr>
    </w:p>
    <w:p w:rsidR="001945B3" w:rsidRDefault="008D4839" w:rsidP="003C6821">
      <w:pPr>
        <w:spacing w:line="360" w:lineRule="auto"/>
        <w:rPr>
          <w:lang w:val="nl-NL"/>
        </w:rPr>
      </w:pPr>
      <w:r>
        <w:rPr>
          <w:lang w:val="nl-NL"/>
        </w:rPr>
        <w:t xml:space="preserve">Rentabiliteit totaal vermogen = –64,20 + (0,40 x rechtsstaat) + (0,38 x nationale veiligheid) + (0,44 x rechten). </w:t>
      </w:r>
    </w:p>
    <w:p w:rsidR="00657613" w:rsidRDefault="00B07362" w:rsidP="003C6821">
      <w:pPr>
        <w:spacing w:line="360" w:lineRule="auto"/>
        <w:rPr>
          <w:lang w:val="nl-NL"/>
        </w:rPr>
      </w:pPr>
      <w:r>
        <w:rPr>
          <w:lang w:val="nl-NL"/>
        </w:rPr>
        <w:t>De R² van het model is 0,91, dit betekent dat 91% van de variantie in de uitkomst uitgelegd kan worden door de drie voorspellende variabelen. De aangepaste R² is 0,</w:t>
      </w:r>
      <w:r w:rsidR="00C45A2E">
        <w:rPr>
          <w:lang w:val="nl-NL"/>
        </w:rPr>
        <w:t>87. Dit is een verschil van 4%, dit houdt in dat een model dat gebaseerd is op de popula</w:t>
      </w:r>
      <w:r w:rsidR="0069519C">
        <w:rPr>
          <w:lang w:val="nl-NL"/>
        </w:rPr>
        <w:t>tie, in plaats van op een steekproef</w:t>
      </w:r>
      <w:r w:rsidR="00C45A2E">
        <w:rPr>
          <w:lang w:val="nl-NL"/>
        </w:rPr>
        <w:t>, ongeveer 4% minder variantie in de uitkomst verklaart.</w:t>
      </w:r>
      <w:r w:rsidR="00F712BC">
        <w:rPr>
          <w:lang w:val="nl-NL"/>
        </w:rPr>
        <w:t xml:space="preserve"> </w:t>
      </w:r>
      <w:r w:rsidR="00894A0E">
        <w:rPr>
          <w:lang w:val="nl-NL"/>
        </w:rPr>
        <w:t xml:space="preserve">De waarde van F </w:t>
      </w:r>
      <w:r w:rsidR="004F582F">
        <w:rPr>
          <w:lang w:val="nl-NL"/>
        </w:rPr>
        <w:t xml:space="preserve">voor </w:t>
      </w:r>
      <w:r w:rsidR="00894A0E">
        <w:rPr>
          <w:lang w:val="nl-NL"/>
        </w:rPr>
        <w:t>dit model is 22,55, deze is erg significant (p &lt; 0,01). Dit betekent in het kort dat het regressiemodel de uitkomst behoorlijk significant voorspelt.</w:t>
      </w:r>
      <w:r w:rsidR="004F582F">
        <w:rPr>
          <w:lang w:val="nl-NL"/>
        </w:rPr>
        <w:t xml:space="preserve"> </w:t>
      </w:r>
      <w:r w:rsidR="00F712BC">
        <w:rPr>
          <w:lang w:val="nl-NL"/>
        </w:rPr>
        <w:t>De waarde van</w:t>
      </w:r>
      <w:r w:rsidR="00355E23">
        <w:rPr>
          <w:lang w:val="nl-NL"/>
        </w:rPr>
        <w:t xml:space="preserve"> de Durbin Watson test is 2,63 (1 &lt; 2,63 &lt; 3), dit betekent dat de errors in de regressie onafhankelijk zijn. </w:t>
      </w:r>
      <w:r w:rsidR="00F712BC">
        <w:rPr>
          <w:lang w:val="nl-NL"/>
        </w:rPr>
        <w:t xml:space="preserve">De gemiddelde VIF is 1,07 (1,08 + 1,07 + 1,05 / 3), </w:t>
      </w:r>
      <w:r w:rsidR="00355E23">
        <w:rPr>
          <w:lang w:val="nl-NL"/>
        </w:rPr>
        <w:t>dit wijkt bijna niet af van 1 waardoor collineariteit geen probleem is in dit m</w:t>
      </w:r>
      <w:r w:rsidR="006264B0">
        <w:rPr>
          <w:lang w:val="nl-NL"/>
        </w:rPr>
        <w:t xml:space="preserve">odel. Aan de </w:t>
      </w:r>
      <w:r w:rsidR="00A146D1">
        <w:rPr>
          <w:lang w:val="nl-NL"/>
        </w:rPr>
        <w:t xml:space="preserve">absolute </w:t>
      </w:r>
      <w:r w:rsidR="006264B0">
        <w:rPr>
          <w:lang w:val="nl-NL"/>
        </w:rPr>
        <w:t>t-waardes</w:t>
      </w:r>
      <w:r w:rsidR="00355E23">
        <w:rPr>
          <w:lang w:val="nl-NL"/>
        </w:rPr>
        <w:t xml:space="preserve"> is te zien dat rechtsstaat belangrijker is dan rechten die op zijn beurt weer belangrijker is dan nationale veiligheid. Hieronder volgt een interpretatie van de variabelen:</w:t>
      </w:r>
    </w:p>
    <w:p w:rsidR="00BE73D9" w:rsidRDefault="00A71E6B" w:rsidP="00BE73D9">
      <w:pPr>
        <w:numPr>
          <w:ilvl w:val="0"/>
          <w:numId w:val="8"/>
        </w:numPr>
        <w:spacing w:line="360" w:lineRule="auto"/>
        <w:rPr>
          <w:lang w:val="nl-NL"/>
        </w:rPr>
      </w:pPr>
      <w:r>
        <w:rPr>
          <w:lang w:val="nl-NL"/>
        </w:rPr>
        <w:t>Rechtsstaat (b</w:t>
      </w:r>
      <w:r w:rsidR="00D46A89">
        <w:rPr>
          <w:lang w:val="nl-NL"/>
        </w:rPr>
        <w:t>1</w:t>
      </w:r>
      <w:r w:rsidR="006264B0">
        <w:rPr>
          <w:lang w:val="nl-NL"/>
        </w:rPr>
        <w:t xml:space="preserve"> = 0,40</w:t>
      </w:r>
      <w:r>
        <w:rPr>
          <w:lang w:val="nl-NL"/>
        </w:rPr>
        <w:t>): De b</w:t>
      </w:r>
      <w:r w:rsidR="00D46A89">
        <w:rPr>
          <w:lang w:val="nl-NL"/>
        </w:rPr>
        <w:t>1</w:t>
      </w:r>
      <w:r>
        <w:rPr>
          <w:lang w:val="nl-NL"/>
        </w:rPr>
        <w:t>-waarde wijst aan als rechtsstaat met 1% stijgt, dan stijgt rentabili</w:t>
      </w:r>
      <w:r w:rsidR="006264B0">
        <w:rPr>
          <w:lang w:val="nl-NL"/>
        </w:rPr>
        <w:t xml:space="preserve">teit totaal vermogen met 0,40%. </w:t>
      </w:r>
      <w:r>
        <w:rPr>
          <w:lang w:val="nl-NL"/>
        </w:rPr>
        <w:t xml:space="preserve">Dit geldt alleen als nationale veiligheid en rechten constant blijven. </w:t>
      </w:r>
    </w:p>
    <w:p w:rsidR="00A71E6B" w:rsidRDefault="00A71E6B" w:rsidP="00F84AFE">
      <w:pPr>
        <w:numPr>
          <w:ilvl w:val="0"/>
          <w:numId w:val="8"/>
        </w:numPr>
        <w:spacing w:line="360" w:lineRule="auto"/>
        <w:rPr>
          <w:lang w:val="nl-NL"/>
        </w:rPr>
      </w:pPr>
      <w:r>
        <w:rPr>
          <w:lang w:val="nl-NL"/>
        </w:rPr>
        <w:t>Nationale veiligheid (b</w:t>
      </w:r>
      <w:r w:rsidR="00D46A89">
        <w:rPr>
          <w:lang w:val="nl-NL"/>
        </w:rPr>
        <w:t>2</w:t>
      </w:r>
      <w:r w:rsidR="00160323">
        <w:rPr>
          <w:lang w:val="nl-NL"/>
        </w:rPr>
        <w:t xml:space="preserve"> = 0,38</w:t>
      </w:r>
      <w:r>
        <w:rPr>
          <w:lang w:val="nl-NL"/>
        </w:rPr>
        <w:t>): De b</w:t>
      </w:r>
      <w:r w:rsidR="00D46A89">
        <w:rPr>
          <w:lang w:val="nl-NL"/>
        </w:rPr>
        <w:t>2</w:t>
      </w:r>
      <w:r>
        <w:rPr>
          <w:lang w:val="nl-NL"/>
        </w:rPr>
        <w:t>-waarde wijst aan als nationale veiligheid met 1% stijgt, dan stijgt rentabilite</w:t>
      </w:r>
      <w:r w:rsidR="006264B0">
        <w:rPr>
          <w:lang w:val="nl-NL"/>
        </w:rPr>
        <w:t xml:space="preserve">it totaal vermogen met 0,38%. </w:t>
      </w:r>
      <w:r>
        <w:rPr>
          <w:lang w:val="nl-NL"/>
        </w:rPr>
        <w:t>Dit geldt alleen als rechtsstaat en rechten constant blijven.</w:t>
      </w:r>
    </w:p>
    <w:p w:rsidR="000A13E8" w:rsidRDefault="00A71E6B" w:rsidP="003C6821">
      <w:pPr>
        <w:numPr>
          <w:ilvl w:val="0"/>
          <w:numId w:val="8"/>
        </w:numPr>
        <w:spacing w:line="360" w:lineRule="auto"/>
        <w:rPr>
          <w:lang w:val="nl-NL"/>
        </w:rPr>
      </w:pPr>
      <w:r>
        <w:rPr>
          <w:lang w:val="nl-NL"/>
        </w:rPr>
        <w:t>Rechten (b</w:t>
      </w:r>
      <w:r w:rsidR="00D46A89">
        <w:rPr>
          <w:lang w:val="nl-NL"/>
        </w:rPr>
        <w:t>3</w:t>
      </w:r>
      <w:r w:rsidR="00160323">
        <w:rPr>
          <w:lang w:val="nl-NL"/>
        </w:rPr>
        <w:t xml:space="preserve"> = 0,44</w:t>
      </w:r>
      <w:r>
        <w:rPr>
          <w:lang w:val="nl-NL"/>
        </w:rPr>
        <w:t>): De b</w:t>
      </w:r>
      <w:r w:rsidR="00D46A89">
        <w:rPr>
          <w:lang w:val="nl-NL"/>
        </w:rPr>
        <w:t>3</w:t>
      </w:r>
      <w:r>
        <w:rPr>
          <w:lang w:val="nl-NL"/>
        </w:rPr>
        <w:t>-waarde wijst aan als rechten met 1% stijgt, dan stijgt rentabiliteit totaal vermogen met 0,44%.</w:t>
      </w:r>
      <w:r w:rsidR="006264B0">
        <w:rPr>
          <w:lang w:val="nl-NL"/>
        </w:rPr>
        <w:t xml:space="preserve"> </w:t>
      </w:r>
      <w:r w:rsidR="000340B0">
        <w:rPr>
          <w:lang w:val="nl-NL"/>
        </w:rPr>
        <w:t>Dit geldt alleen als rechtsstaat en nationale veiligheid constant blijven.</w:t>
      </w: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Default="00E0214F" w:rsidP="00E0214F">
      <w:pPr>
        <w:spacing w:line="360" w:lineRule="auto"/>
        <w:rPr>
          <w:lang w:val="nl-NL"/>
        </w:rPr>
      </w:pPr>
    </w:p>
    <w:p w:rsidR="00E0214F" w:rsidRPr="006264B0" w:rsidRDefault="00E0214F" w:rsidP="00E0214F">
      <w:pPr>
        <w:spacing w:line="360" w:lineRule="auto"/>
        <w:rPr>
          <w:lang w:val="nl-NL"/>
        </w:rPr>
      </w:pPr>
    </w:p>
    <w:p w:rsidR="00D459D9" w:rsidRPr="00E6254E" w:rsidRDefault="00192BEB" w:rsidP="00E6254E">
      <w:pPr>
        <w:pStyle w:val="Heading4"/>
        <w:numPr>
          <w:ilvl w:val="0"/>
          <w:numId w:val="0"/>
        </w:numPr>
        <w:rPr>
          <w:sz w:val="22"/>
          <w:szCs w:val="22"/>
          <w:lang w:val="nl-NL"/>
        </w:rPr>
      </w:pPr>
      <w:bookmarkStart w:id="157" w:name="_Toc395572343"/>
      <w:bookmarkStart w:id="158" w:name="_Toc395572540"/>
      <w:bookmarkStart w:id="159" w:name="_Toc396944250"/>
      <w:r w:rsidRPr="00E6254E">
        <w:rPr>
          <w:sz w:val="22"/>
          <w:szCs w:val="22"/>
          <w:lang w:val="nl-NL"/>
        </w:rPr>
        <w:lastRenderedPageBreak/>
        <w:t xml:space="preserve">Tabel </w:t>
      </w:r>
      <w:r w:rsidR="00CC25CE" w:rsidRPr="00E6254E">
        <w:rPr>
          <w:sz w:val="22"/>
          <w:szCs w:val="22"/>
          <w:lang w:val="nl-NL"/>
        </w:rPr>
        <w:t>23</w:t>
      </w:r>
      <w:r w:rsidRPr="00E6254E">
        <w:rPr>
          <w:sz w:val="22"/>
          <w:szCs w:val="22"/>
          <w:lang w:val="nl-NL"/>
        </w:rPr>
        <w:t>:</w:t>
      </w:r>
      <w:r w:rsidR="000977BA" w:rsidRPr="00E6254E">
        <w:rPr>
          <w:sz w:val="22"/>
          <w:szCs w:val="22"/>
          <w:lang w:val="nl-NL"/>
        </w:rPr>
        <w:t xml:space="preserve"> Regressiemodel brutowinstmarge op bas</w:t>
      </w:r>
      <w:r w:rsidR="00681DA9" w:rsidRPr="00E6254E">
        <w:rPr>
          <w:sz w:val="22"/>
          <w:szCs w:val="22"/>
          <w:lang w:val="nl-NL"/>
        </w:rPr>
        <w:t>is van de Ibrahim Index</w:t>
      </w:r>
      <w:r w:rsidRPr="00E6254E">
        <w:rPr>
          <w:sz w:val="22"/>
          <w:szCs w:val="22"/>
          <w:lang w:val="nl-NL"/>
        </w:rPr>
        <w:t xml:space="preserve"> </w:t>
      </w:r>
      <w:r w:rsidR="009D54F5" w:rsidRPr="00E6254E">
        <w:rPr>
          <w:sz w:val="22"/>
          <w:szCs w:val="22"/>
          <w:lang w:val="nl-NL"/>
        </w:rPr>
        <w:t xml:space="preserve">* p &lt; 0,05, </w:t>
      </w:r>
      <w:r w:rsidR="00312854" w:rsidRPr="00E6254E">
        <w:rPr>
          <w:sz w:val="22"/>
          <w:szCs w:val="22"/>
          <w:lang w:val="nl-NL"/>
        </w:rPr>
        <w:t>** p &lt; 0,01, *** p &lt; 0,001</w:t>
      </w:r>
      <w:bookmarkEnd w:id="157"/>
      <w:bookmarkEnd w:id="158"/>
      <w:bookmarkEnd w:id="159"/>
    </w:p>
    <w:tbl>
      <w:tblPr>
        <w:tblStyle w:val="TableGrid"/>
        <w:tblW w:w="0" w:type="auto"/>
        <w:tblLook w:val="01E0"/>
      </w:tblPr>
      <w:tblGrid>
        <w:gridCol w:w="1048"/>
        <w:gridCol w:w="2129"/>
        <w:gridCol w:w="1243"/>
        <w:gridCol w:w="638"/>
        <w:gridCol w:w="1398"/>
        <w:gridCol w:w="1202"/>
      </w:tblGrid>
      <w:tr w:rsidR="00D80E18" w:rsidTr="003416FE">
        <w:tc>
          <w:tcPr>
            <w:tcW w:w="0" w:type="auto"/>
            <w:gridSpan w:val="4"/>
          </w:tcPr>
          <w:p w:rsidR="00D80E18" w:rsidRDefault="00D80E18" w:rsidP="009D0690">
            <w:pPr>
              <w:spacing w:line="360" w:lineRule="auto"/>
              <w:rPr>
                <w:lang w:val="nl-NL"/>
              </w:rPr>
            </w:pPr>
            <w:r>
              <w:rPr>
                <w:lang w:val="nl-NL"/>
              </w:rPr>
              <w:t>Brutowinstmarge = b0 + b1X1 + b2X2</w:t>
            </w:r>
          </w:p>
        </w:tc>
        <w:tc>
          <w:tcPr>
            <w:tcW w:w="0" w:type="auto"/>
          </w:tcPr>
          <w:p w:rsidR="00D80E18" w:rsidRDefault="00D80E18" w:rsidP="009D0690">
            <w:pPr>
              <w:spacing w:line="360" w:lineRule="auto"/>
              <w:rPr>
                <w:lang w:val="nl-NL"/>
              </w:rPr>
            </w:pPr>
            <w:r>
              <w:rPr>
                <w:lang w:val="nl-NL"/>
              </w:rPr>
              <w:t>F = 25,53***</w:t>
            </w:r>
          </w:p>
        </w:tc>
        <w:tc>
          <w:tcPr>
            <w:tcW w:w="0" w:type="auto"/>
          </w:tcPr>
          <w:p w:rsidR="00D80E18" w:rsidRDefault="00D80E18" w:rsidP="009D0690">
            <w:pPr>
              <w:spacing w:line="360" w:lineRule="auto"/>
              <w:rPr>
                <w:lang w:val="nl-NL"/>
              </w:rPr>
            </w:pPr>
            <w:r>
              <w:rPr>
                <w:lang w:val="nl-NL"/>
              </w:rPr>
              <w:t>DW = 2,26</w:t>
            </w:r>
          </w:p>
        </w:tc>
      </w:tr>
      <w:tr w:rsidR="00D80E18" w:rsidTr="009D0690">
        <w:tc>
          <w:tcPr>
            <w:tcW w:w="0" w:type="auto"/>
          </w:tcPr>
          <w:p w:rsidR="00D80E18" w:rsidRDefault="00D80E18" w:rsidP="009D0690">
            <w:pPr>
              <w:spacing w:line="360" w:lineRule="auto"/>
              <w:rPr>
                <w:lang w:val="nl-NL"/>
              </w:rPr>
            </w:pPr>
            <w:r>
              <w:rPr>
                <w:lang w:val="nl-NL"/>
              </w:rPr>
              <w:t xml:space="preserve">R² = 0,87 </w:t>
            </w:r>
          </w:p>
        </w:tc>
        <w:tc>
          <w:tcPr>
            <w:tcW w:w="0" w:type="auto"/>
          </w:tcPr>
          <w:p w:rsidR="00D80E18" w:rsidRDefault="00D80E18" w:rsidP="009D0690">
            <w:pPr>
              <w:spacing w:line="360" w:lineRule="auto"/>
              <w:rPr>
                <w:lang w:val="nl-NL"/>
              </w:rPr>
            </w:pPr>
            <w:r>
              <w:rPr>
                <w:lang w:val="nl-NL"/>
              </w:rPr>
              <w:t>Aangepaste R² = 0,83</w:t>
            </w:r>
          </w:p>
        </w:tc>
        <w:tc>
          <w:tcPr>
            <w:tcW w:w="0" w:type="auto"/>
          </w:tcPr>
          <w:p w:rsidR="00D80E18" w:rsidRDefault="00D80E18" w:rsidP="009D0690">
            <w:pPr>
              <w:spacing w:line="360" w:lineRule="auto"/>
              <w:rPr>
                <w:lang w:val="nl-NL"/>
              </w:rPr>
            </w:pPr>
            <w:r>
              <w:rPr>
                <w:lang w:val="nl-NL"/>
              </w:rPr>
              <w:t>b</w:t>
            </w:r>
          </w:p>
        </w:tc>
        <w:tc>
          <w:tcPr>
            <w:tcW w:w="0" w:type="auto"/>
          </w:tcPr>
          <w:p w:rsidR="00D80E18" w:rsidRDefault="00D80E18" w:rsidP="009D0690">
            <w:pPr>
              <w:spacing w:line="360" w:lineRule="auto"/>
              <w:rPr>
                <w:lang w:val="nl-NL"/>
              </w:rPr>
            </w:pPr>
            <w:r>
              <w:rPr>
                <w:lang w:val="nl-NL"/>
              </w:rPr>
              <w:t xml:space="preserve">SE b </w:t>
            </w:r>
          </w:p>
        </w:tc>
        <w:tc>
          <w:tcPr>
            <w:tcW w:w="0" w:type="auto"/>
          </w:tcPr>
          <w:p w:rsidR="00D80E18" w:rsidRDefault="00D80E18" w:rsidP="009D0690">
            <w:pPr>
              <w:spacing w:line="360" w:lineRule="auto"/>
              <w:rPr>
                <w:lang w:val="nl-NL"/>
              </w:rPr>
            </w:pPr>
            <w:r>
              <w:rPr>
                <w:lang w:val="nl-NL"/>
              </w:rPr>
              <w:t>t(8)</w:t>
            </w:r>
          </w:p>
        </w:tc>
        <w:tc>
          <w:tcPr>
            <w:tcW w:w="0" w:type="auto"/>
          </w:tcPr>
          <w:p w:rsidR="00D80E18" w:rsidRDefault="00D80E18" w:rsidP="009D0690">
            <w:pPr>
              <w:spacing w:line="360" w:lineRule="auto"/>
              <w:rPr>
                <w:lang w:val="nl-NL"/>
              </w:rPr>
            </w:pPr>
            <w:r>
              <w:rPr>
                <w:lang w:val="nl-NL"/>
              </w:rPr>
              <w:t>VIF</w:t>
            </w:r>
          </w:p>
        </w:tc>
      </w:tr>
      <w:tr w:rsidR="00D80E18" w:rsidTr="009D0690">
        <w:tc>
          <w:tcPr>
            <w:tcW w:w="0" w:type="auto"/>
            <w:gridSpan w:val="2"/>
          </w:tcPr>
          <w:p w:rsidR="00D80E18" w:rsidRDefault="00D80E18" w:rsidP="009D0690">
            <w:pPr>
              <w:spacing w:line="360" w:lineRule="auto"/>
              <w:rPr>
                <w:lang w:val="nl-NL"/>
              </w:rPr>
            </w:pPr>
            <w:r>
              <w:rPr>
                <w:lang w:val="nl-NL"/>
              </w:rPr>
              <w:t>Constante</w:t>
            </w:r>
          </w:p>
        </w:tc>
        <w:tc>
          <w:tcPr>
            <w:tcW w:w="0" w:type="auto"/>
          </w:tcPr>
          <w:p w:rsidR="00D80E18" w:rsidRDefault="00D80E18" w:rsidP="009D0690">
            <w:pPr>
              <w:spacing w:line="360" w:lineRule="auto"/>
              <w:rPr>
                <w:lang w:val="nl-NL"/>
              </w:rPr>
            </w:pPr>
            <w:r>
              <w:rPr>
                <w:lang w:val="nl-NL"/>
              </w:rPr>
              <w:t>–21,91 (b0)</w:t>
            </w:r>
          </w:p>
        </w:tc>
        <w:tc>
          <w:tcPr>
            <w:tcW w:w="0" w:type="auto"/>
          </w:tcPr>
          <w:p w:rsidR="00D80E18" w:rsidRDefault="00D80E18" w:rsidP="009D0690">
            <w:pPr>
              <w:spacing w:line="360" w:lineRule="auto"/>
              <w:rPr>
                <w:lang w:val="nl-NL"/>
              </w:rPr>
            </w:pPr>
            <w:r>
              <w:rPr>
                <w:lang w:val="nl-NL"/>
              </w:rPr>
              <w:t>7,36</w:t>
            </w:r>
          </w:p>
        </w:tc>
        <w:tc>
          <w:tcPr>
            <w:tcW w:w="0" w:type="auto"/>
          </w:tcPr>
          <w:p w:rsidR="00D80E18" w:rsidRDefault="00D80E18" w:rsidP="009D0690">
            <w:pPr>
              <w:spacing w:line="360" w:lineRule="auto"/>
              <w:rPr>
                <w:lang w:val="nl-NL"/>
              </w:rPr>
            </w:pPr>
            <w:r>
              <w:rPr>
                <w:lang w:val="nl-NL"/>
              </w:rPr>
              <w:t>–2,98*</w:t>
            </w:r>
          </w:p>
        </w:tc>
        <w:tc>
          <w:tcPr>
            <w:tcW w:w="0" w:type="auto"/>
          </w:tcPr>
          <w:p w:rsidR="00D80E18" w:rsidRDefault="00D80E18" w:rsidP="009D0690">
            <w:pPr>
              <w:spacing w:line="360" w:lineRule="auto"/>
              <w:rPr>
                <w:lang w:val="nl-NL"/>
              </w:rPr>
            </w:pPr>
          </w:p>
        </w:tc>
      </w:tr>
      <w:tr w:rsidR="00D80E18" w:rsidTr="009D0690">
        <w:tc>
          <w:tcPr>
            <w:tcW w:w="0" w:type="auto"/>
            <w:gridSpan w:val="2"/>
          </w:tcPr>
          <w:p w:rsidR="00D80E18" w:rsidRDefault="00D80E18" w:rsidP="009D0690">
            <w:pPr>
              <w:spacing w:line="360" w:lineRule="auto"/>
              <w:rPr>
                <w:lang w:val="nl-NL"/>
              </w:rPr>
            </w:pPr>
            <w:r>
              <w:rPr>
                <w:lang w:val="nl-NL"/>
              </w:rPr>
              <w:t>X1: Verantwoordelijkheid</w:t>
            </w:r>
          </w:p>
        </w:tc>
        <w:tc>
          <w:tcPr>
            <w:tcW w:w="0" w:type="auto"/>
          </w:tcPr>
          <w:p w:rsidR="00D80E18" w:rsidRDefault="00D80E18" w:rsidP="009D0690">
            <w:pPr>
              <w:spacing w:line="360" w:lineRule="auto"/>
              <w:rPr>
                <w:lang w:val="nl-NL"/>
              </w:rPr>
            </w:pPr>
            <w:r>
              <w:rPr>
                <w:lang w:val="nl-NL"/>
              </w:rPr>
              <w:t>0,71 (b1)</w:t>
            </w:r>
          </w:p>
        </w:tc>
        <w:tc>
          <w:tcPr>
            <w:tcW w:w="0" w:type="auto"/>
          </w:tcPr>
          <w:p w:rsidR="00D80E18" w:rsidRDefault="00D80E18" w:rsidP="009D0690">
            <w:pPr>
              <w:spacing w:line="360" w:lineRule="auto"/>
              <w:rPr>
                <w:lang w:val="nl-NL"/>
              </w:rPr>
            </w:pPr>
            <w:r>
              <w:rPr>
                <w:lang w:val="nl-NL"/>
              </w:rPr>
              <w:t>0,12</w:t>
            </w:r>
          </w:p>
        </w:tc>
        <w:tc>
          <w:tcPr>
            <w:tcW w:w="0" w:type="auto"/>
          </w:tcPr>
          <w:p w:rsidR="00D80E18" w:rsidRDefault="00D80E18" w:rsidP="009D0690">
            <w:pPr>
              <w:spacing w:line="360" w:lineRule="auto"/>
              <w:rPr>
                <w:lang w:val="nl-NL"/>
              </w:rPr>
            </w:pPr>
            <w:r>
              <w:rPr>
                <w:lang w:val="nl-NL"/>
              </w:rPr>
              <w:t>5,73***</w:t>
            </w:r>
          </w:p>
        </w:tc>
        <w:tc>
          <w:tcPr>
            <w:tcW w:w="0" w:type="auto"/>
          </w:tcPr>
          <w:p w:rsidR="00D80E18" w:rsidRDefault="00D80E18" w:rsidP="009D0690">
            <w:pPr>
              <w:spacing w:line="360" w:lineRule="auto"/>
              <w:rPr>
                <w:lang w:val="nl-NL"/>
              </w:rPr>
            </w:pPr>
            <w:r>
              <w:rPr>
                <w:lang w:val="nl-NL"/>
              </w:rPr>
              <w:t>1,01</w:t>
            </w:r>
          </w:p>
        </w:tc>
      </w:tr>
      <w:tr w:rsidR="00D80E18" w:rsidTr="009D0690">
        <w:tc>
          <w:tcPr>
            <w:tcW w:w="0" w:type="auto"/>
            <w:gridSpan w:val="2"/>
          </w:tcPr>
          <w:p w:rsidR="00D80E18" w:rsidRDefault="00D80E18" w:rsidP="009D0690">
            <w:pPr>
              <w:spacing w:line="360" w:lineRule="auto"/>
              <w:rPr>
                <w:lang w:val="nl-NL"/>
              </w:rPr>
            </w:pPr>
            <w:r>
              <w:rPr>
                <w:lang w:val="nl-NL"/>
              </w:rPr>
              <w:t>X2: Rechten</w:t>
            </w:r>
          </w:p>
        </w:tc>
        <w:tc>
          <w:tcPr>
            <w:tcW w:w="0" w:type="auto"/>
          </w:tcPr>
          <w:p w:rsidR="00D80E18" w:rsidRDefault="00D80E18" w:rsidP="009D0690">
            <w:pPr>
              <w:spacing w:line="360" w:lineRule="auto"/>
              <w:rPr>
                <w:lang w:val="nl-NL"/>
              </w:rPr>
            </w:pPr>
            <w:r>
              <w:rPr>
                <w:lang w:val="nl-NL"/>
              </w:rPr>
              <w:t>0,53 (b2)</w:t>
            </w:r>
          </w:p>
        </w:tc>
        <w:tc>
          <w:tcPr>
            <w:tcW w:w="0" w:type="auto"/>
          </w:tcPr>
          <w:p w:rsidR="00D80E18" w:rsidRDefault="00D80E18" w:rsidP="009D0690">
            <w:pPr>
              <w:spacing w:line="360" w:lineRule="auto"/>
              <w:rPr>
                <w:lang w:val="nl-NL"/>
              </w:rPr>
            </w:pPr>
            <w:r>
              <w:rPr>
                <w:lang w:val="nl-NL"/>
              </w:rPr>
              <w:t>0,11</w:t>
            </w:r>
          </w:p>
        </w:tc>
        <w:tc>
          <w:tcPr>
            <w:tcW w:w="0" w:type="auto"/>
          </w:tcPr>
          <w:p w:rsidR="00D80E18" w:rsidRDefault="00D80E18" w:rsidP="009D0690">
            <w:pPr>
              <w:spacing w:line="360" w:lineRule="auto"/>
              <w:rPr>
                <w:lang w:val="nl-NL"/>
              </w:rPr>
            </w:pPr>
            <w:r>
              <w:rPr>
                <w:lang w:val="nl-NL"/>
              </w:rPr>
              <w:t>4,88**</w:t>
            </w:r>
          </w:p>
        </w:tc>
        <w:tc>
          <w:tcPr>
            <w:tcW w:w="0" w:type="auto"/>
          </w:tcPr>
          <w:p w:rsidR="00D80E18" w:rsidRDefault="00D80E18" w:rsidP="009D0690">
            <w:pPr>
              <w:spacing w:line="360" w:lineRule="auto"/>
              <w:rPr>
                <w:lang w:val="nl-NL"/>
              </w:rPr>
            </w:pPr>
            <w:r>
              <w:rPr>
                <w:lang w:val="nl-NL"/>
              </w:rPr>
              <w:t>1,01</w:t>
            </w:r>
          </w:p>
        </w:tc>
      </w:tr>
    </w:tbl>
    <w:p w:rsidR="006264B0" w:rsidRDefault="006264B0" w:rsidP="003C6821">
      <w:pPr>
        <w:spacing w:line="360" w:lineRule="auto"/>
        <w:rPr>
          <w:lang w:val="nl-NL"/>
        </w:rPr>
      </w:pPr>
    </w:p>
    <w:p w:rsidR="008D4839" w:rsidRDefault="008D4839" w:rsidP="003C6821">
      <w:pPr>
        <w:spacing w:line="360" w:lineRule="auto"/>
        <w:rPr>
          <w:lang w:val="nl-NL"/>
        </w:rPr>
      </w:pPr>
      <w:r>
        <w:rPr>
          <w:lang w:val="nl-NL"/>
        </w:rPr>
        <w:t xml:space="preserve">Brutowinstmarge = –21,91 + (0,71 x verantwoordelijkheid) + (0,53 x rechten). </w:t>
      </w:r>
    </w:p>
    <w:p w:rsidR="00D96348" w:rsidRDefault="00B07362" w:rsidP="003C6821">
      <w:pPr>
        <w:spacing w:line="360" w:lineRule="auto"/>
        <w:rPr>
          <w:lang w:val="nl-NL"/>
        </w:rPr>
      </w:pPr>
      <w:r>
        <w:rPr>
          <w:lang w:val="nl-NL"/>
        </w:rPr>
        <w:t>De R² van het model is 0,87, dit betekent dat 87% van de variantie in de uitkomst uitgelegd kan worden door verantwoordelijkheid en rechten. De aangepaste R² is 0</w:t>
      </w:r>
      <w:r w:rsidR="00C45A2E">
        <w:rPr>
          <w:lang w:val="nl-NL"/>
        </w:rPr>
        <w:t xml:space="preserve">,83. Dit is een verschil van 4%, </w:t>
      </w:r>
      <w:r>
        <w:rPr>
          <w:lang w:val="nl-NL"/>
        </w:rPr>
        <w:t xml:space="preserve"> </w:t>
      </w:r>
      <w:r w:rsidR="00C45A2E">
        <w:rPr>
          <w:lang w:val="nl-NL"/>
        </w:rPr>
        <w:t>dit houdt in dat een model dat gebaseerd is op de popul</w:t>
      </w:r>
      <w:r w:rsidR="0069519C">
        <w:rPr>
          <w:lang w:val="nl-NL"/>
        </w:rPr>
        <w:t>atie, in plaats van op een ste</w:t>
      </w:r>
      <w:r w:rsidR="00C45A2E">
        <w:rPr>
          <w:lang w:val="nl-NL"/>
        </w:rPr>
        <w:t>e</w:t>
      </w:r>
      <w:r w:rsidR="0069519C">
        <w:rPr>
          <w:lang w:val="nl-NL"/>
        </w:rPr>
        <w:t>kproef</w:t>
      </w:r>
      <w:r w:rsidR="00C45A2E">
        <w:rPr>
          <w:lang w:val="nl-NL"/>
        </w:rPr>
        <w:t>, ongeveer 4% minder variantie in de uitkomst verklaart.</w:t>
      </w:r>
      <w:r w:rsidR="00F712BC">
        <w:rPr>
          <w:lang w:val="nl-NL"/>
        </w:rPr>
        <w:t xml:space="preserve"> </w:t>
      </w:r>
      <w:r w:rsidR="00894A0E">
        <w:rPr>
          <w:lang w:val="nl-NL"/>
        </w:rPr>
        <w:t xml:space="preserve">De waarde van F </w:t>
      </w:r>
      <w:r w:rsidR="004F582F">
        <w:rPr>
          <w:lang w:val="nl-NL"/>
        </w:rPr>
        <w:t xml:space="preserve">voor </w:t>
      </w:r>
      <w:r w:rsidR="00894A0E">
        <w:rPr>
          <w:lang w:val="nl-NL"/>
        </w:rPr>
        <w:t xml:space="preserve">dit model is 25,53, deze is erg significant (p &lt; 0,001). Dit betekent in het kort dat het regressiemodel de uitkomst behoorlijk significant voorspelt. </w:t>
      </w:r>
      <w:r w:rsidR="00F712BC">
        <w:rPr>
          <w:lang w:val="nl-NL"/>
        </w:rPr>
        <w:t xml:space="preserve">De waarde van de </w:t>
      </w:r>
      <w:r w:rsidR="0090277D">
        <w:rPr>
          <w:lang w:val="nl-NL"/>
        </w:rPr>
        <w:t>D</w:t>
      </w:r>
      <w:r w:rsidR="00355E23">
        <w:rPr>
          <w:lang w:val="nl-NL"/>
        </w:rPr>
        <w:t xml:space="preserve">urbin Watson test is 2,26 (1 &lt; 2,26 &lt; 3), dit betekent dat de errors in de regressie onafhankelijk zijn. </w:t>
      </w:r>
      <w:r w:rsidR="00F712BC">
        <w:rPr>
          <w:lang w:val="nl-NL"/>
        </w:rPr>
        <w:t xml:space="preserve">De gemiddelde VIF is 1,01 (1,01 + 1,01 / 2), </w:t>
      </w:r>
      <w:r w:rsidR="00355E23">
        <w:rPr>
          <w:lang w:val="nl-NL"/>
        </w:rPr>
        <w:t>dit wijkt bijna niet af van 1 waardoor collineariteit geen probleem is in dit model. Aan de</w:t>
      </w:r>
      <w:r w:rsidR="00A146D1">
        <w:rPr>
          <w:lang w:val="nl-NL"/>
        </w:rPr>
        <w:t xml:space="preserve"> absolute</w:t>
      </w:r>
      <w:r w:rsidR="00355E23">
        <w:rPr>
          <w:lang w:val="nl-NL"/>
        </w:rPr>
        <w:t xml:space="preserve"> </w:t>
      </w:r>
      <w:r w:rsidR="006264B0">
        <w:rPr>
          <w:lang w:val="nl-NL"/>
        </w:rPr>
        <w:t xml:space="preserve">t-waardes </w:t>
      </w:r>
      <w:r w:rsidR="00355E23">
        <w:rPr>
          <w:lang w:val="nl-NL"/>
        </w:rPr>
        <w:t>is te zien dat verantwoordelijkheid belangrijker is dan rechten. Hieronder volgt een interpretatie van de variabelen:</w:t>
      </w:r>
    </w:p>
    <w:p w:rsidR="008D4839" w:rsidRDefault="00A71E6B" w:rsidP="00F84AFE">
      <w:pPr>
        <w:numPr>
          <w:ilvl w:val="0"/>
          <w:numId w:val="9"/>
        </w:numPr>
        <w:spacing w:line="360" w:lineRule="auto"/>
        <w:rPr>
          <w:lang w:val="nl-NL"/>
        </w:rPr>
      </w:pPr>
      <w:r>
        <w:rPr>
          <w:lang w:val="nl-NL"/>
        </w:rPr>
        <w:t>Verantwoordelijkheid (b</w:t>
      </w:r>
      <w:r w:rsidR="00D46A89">
        <w:rPr>
          <w:lang w:val="nl-NL"/>
        </w:rPr>
        <w:t>1</w:t>
      </w:r>
      <w:r>
        <w:rPr>
          <w:lang w:val="nl-NL"/>
        </w:rPr>
        <w:t xml:space="preserve"> = </w:t>
      </w:r>
      <w:r w:rsidR="00160323">
        <w:rPr>
          <w:lang w:val="nl-NL"/>
        </w:rPr>
        <w:t>0,71</w:t>
      </w:r>
      <w:r>
        <w:rPr>
          <w:lang w:val="nl-NL"/>
        </w:rPr>
        <w:t xml:space="preserve">): </w:t>
      </w:r>
      <w:r w:rsidR="000340B0">
        <w:rPr>
          <w:lang w:val="nl-NL"/>
        </w:rPr>
        <w:t>De b</w:t>
      </w:r>
      <w:r w:rsidR="00D46A89">
        <w:rPr>
          <w:lang w:val="nl-NL"/>
        </w:rPr>
        <w:t>1</w:t>
      </w:r>
      <w:r w:rsidR="000340B0">
        <w:rPr>
          <w:lang w:val="nl-NL"/>
        </w:rPr>
        <w:t>-waarde wijst aan als verantwoordelijkheid met 1% stijgt, dan stijgt brutowinstmarge met 0,71%. Dit geldt alleen als rechten constant blijft.</w:t>
      </w:r>
    </w:p>
    <w:p w:rsidR="00A71E6B" w:rsidRDefault="00A71E6B" w:rsidP="00F84AFE">
      <w:pPr>
        <w:numPr>
          <w:ilvl w:val="0"/>
          <w:numId w:val="9"/>
        </w:numPr>
        <w:spacing w:line="360" w:lineRule="auto"/>
        <w:rPr>
          <w:lang w:val="nl-NL"/>
        </w:rPr>
      </w:pPr>
      <w:r>
        <w:rPr>
          <w:lang w:val="nl-NL"/>
        </w:rPr>
        <w:t>Rechten (b</w:t>
      </w:r>
      <w:r w:rsidR="00D46A89">
        <w:rPr>
          <w:lang w:val="nl-NL"/>
        </w:rPr>
        <w:t>2</w:t>
      </w:r>
      <w:r w:rsidR="00160323">
        <w:rPr>
          <w:lang w:val="nl-NL"/>
        </w:rPr>
        <w:t xml:space="preserve"> = 0,53</w:t>
      </w:r>
      <w:r>
        <w:rPr>
          <w:lang w:val="nl-NL"/>
        </w:rPr>
        <w:t>):</w:t>
      </w:r>
      <w:r w:rsidR="000340B0">
        <w:rPr>
          <w:lang w:val="nl-NL"/>
        </w:rPr>
        <w:t xml:space="preserve"> De b</w:t>
      </w:r>
      <w:r w:rsidR="00D46A89">
        <w:rPr>
          <w:lang w:val="nl-NL"/>
        </w:rPr>
        <w:t>2</w:t>
      </w:r>
      <w:r w:rsidR="000340B0">
        <w:rPr>
          <w:lang w:val="nl-NL"/>
        </w:rPr>
        <w:t>-waarde wijst aan als rechten met 1% stijgt, dan stijgt brutowinstmarge met 0,53%. Dit geldt alleen als verantwoordelijkheid constant blijft.</w:t>
      </w:r>
    </w:p>
    <w:p w:rsidR="000A13E8" w:rsidRDefault="000A13E8" w:rsidP="003C6821">
      <w:pPr>
        <w:spacing w:line="360" w:lineRule="auto"/>
        <w:rPr>
          <w:lang w:val="nl-NL"/>
        </w:rPr>
      </w:pPr>
    </w:p>
    <w:p w:rsidR="003C6821" w:rsidRPr="001A7833" w:rsidRDefault="001A7833" w:rsidP="003C6821">
      <w:pPr>
        <w:spacing w:line="360" w:lineRule="auto"/>
        <w:rPr>
          <w:b/>
          <w:lang w:val="nl-NL"/>
        </w:rPr>
      </w:pPr>
      <w:r w:rsidRPr="001A7833">
        <w:rPr>
          <w:b/>
          <w:lang w:val="nl-NL"/>
        </w:rPr>
        <w:t>Samenvatting</w:t>
      </w:r>
    </w:p>
    <w:p w:rsidR="00C24FFD" w:rsidRPr="00A146D1" w:rsidRDefault="00BE73D9" w:rsidP="003C6821">
      <w:pPr>
        <w:spacing w:line="360" w:lineRule="auto"/>
        <w:rPr>
          <w:lang w:val="nl-NL"/>
        </w:rPr>
      </w:pPr>
      <w:r>
        <w:rPr>
          <w:lang w:val="nl-NL"/>
        </w:rPr>
        <w:t>De politieke variabele r</w:t>
      </w:r>
      <w:r w:rsidR="00D27359">
        <w:rPr>
          <w:lang w:val="nl-NL"/>
        </w:rPr>
        <w:t xml:space="preserve">echten speelt een rol bij alle financiële prestatiemaatstaven. </w:t>
      </w:r>
      <w:r>
        <w:rPr>
          <w:lang w:val="nl-NL"/>
        </w:rPr>
        <w:t>De politieke variabelen r</w:t>
      </w:r>
      <w:r w:rsidR="00D27359">
        <w:rPr>
          <w:lang w:val="nl-NL"/>
        </w:rPr>
        <w:t xml:space="preserve">echtsstaat en nationale veiligheid spelen een rol bij rentabiliteit eigen vermogen en rentabiliteit totaal vermogen. </w:t>
      </w:r>
      <w:r>
        <w:rPr>
          <w:lang w:val="nl-NL"/>
        </w:rPr>
        <w:t>De politieke variabele p</w:t>
      </w:r>
      <w:r w:rsidR="00D27359">
        <w:rPr>
          <w:lang w:val="nl-NL"/>
        </w:rPr>
        <w:t xml:space="preserve">ersoonlijke veiligheid speelt een rol bij rendement op tewerkgesteld kapitaal en </w:t>
      </w:r>
      <w:r>
        <w:rPr>
          <w:lang w:val="nl-NL"/>
        </w:rPr>
        <w:t xml:space="preserve">de politiek variabele </w:t>
      </w:r>
      <w:r w:rsidR="00D27359">
        <w:rPr>
          <w:lang w:val="nl-NL"/>
        </w:rPr>
        <w:t xml:space="preserve">verantwoordelijkheid speelt </w:t>
      </w:r>
      <w:r w:rsidR="000A13E8">
        <w:rPr>
          <w:lang w:val="nl-NL"/>
        </w:rPr>
        <w:t xml:space="preserve">nog </w:t>
      </w:r>
      <w:r w:rsidR="00D27359">
        <w:rPr>
          <w:lang w:val="nl-NL"/>
        </w:rPr>
        <w:t xml:space="preserve">een rol bij de brutowinstmarge. Een stijging van een van de politieke variabelen zorgt voor een stijging van de financiële prestatiemaatstaven (als de andere variabelen in het model constant blijven). </w:t>
      </w:r>
      <w:r w:rsidR="00D27359">
        <w:rPr>
          <w:szCs w:val="22"/>
          <w:lang w:val="nl-NL"/>
        </w:rPr>
        <w:t>Op basis van de aangepaste R² verklaren de politieke variabelen 81% van de variantie in rentabiliteit eigen vermogen, 81% van de variantie in rendement op tewerkgesteld kapitaal, 87% van de variantie in rentabiliteit totaal vermogen en 83% van de variantie in de brutowinstmarge</w:t>
      </w:r>
      <w:r w:rsidR="00D27359">
        <w:rPr>
          <w:lang w:val="nl-NL"/>
        </w:rPr>
        <w:t>.</w:t>
      </w:r>
      <w:r w:rsidR="000A13E8">
        <w:rPr>
          <w:lang w:val="nl-NL"/>
        </w:rPr>
        <w:t xml:space="preserve"> De politieke variabelen van de Ibrahim Index verklaren een groot deel van de variantie in alle financiële prestatiemaatstaven in tegenstelling tot de politieke variabelen van de Wereld Bestuursindicatoren en de Staatsfragiliteit Index.</w:t>
      </w:r>
    </w:p>
    <w:p w:rsidR="004E73D3" w:rsidRPr="00B83D21" w:rsidRDefault="00846ECB" w:rsidP="00B83D21">
      <w:pPr>
        <w:pStyle w:val="Heading1"/>
        <w:numPr>
          <w:ilvl w:val="0"/>
          <w:numId w:val="0"/>
        </w:numPr>
        <w:rPr>
          <w:lang w:val="nl-NL"/>
        </w:rPr>
      </w:pPr>
      <w:bookmarkStart w:id="160" w:name="_Toc394462834"/>
      <w:bookmarkStart w:id="161" w:name="_Toc396944223"/>
      <w:r w:rsidRPr="003C6821">
        <w:rPr>
          <w:lang w:val="nl-NL"/>
        </w:rPr>
        <w:lastRenderedPageBreak/>
        <w:t>HOOFDSTUK</w:t>
      </w:r>
      <w:r w:rsidR="00C227A8" w:rsidRPr="003C6821">
        <w:rPr>
          <w:lang w:val="nl-NL"/>
        </w:rPr>
        <w:t xml:space="preserve"> 5 Conclusie</w:t>
      </w:r>
      <w:bookmarkEnd w:id="160"/>
      <w:bookmarkEnd w:id="161"/>
    </w:p>
    <w:p w:rsidR="007121F7" w:rsidRPr="00B83D21" w:rsidRDefault="007121F7" w:rsidP="00B83D21">
      <w:pPr>
        <w:pStyle w:val="Heading2"/>
        <w:numPr>
          <w:ilvl w:val="0"/>
          <w:numId w:val="0"/>
        </w:numPr>
        <w:rPr>
          <w:lang w:val="nl-NL"/>
        </w:rPr>
      </w:pPr>
      <w:bookmarkStart w:id="162" w:name="_Toc396944224"/>
      <w:r w:rsidRPr="007121F7">
        <w:rPr>
          <w:lang w:val="nl-NL"/>
        </w:rPr>
        <w:t xml:space="preserve">5.1 Beantwoording </w:t>
      </w:r>
      <w:r>
        <w:rPr>
          <w:lang w:val="nl-NL"/>
        </w:rPr>
        <w:t xml:space="preserve">van de </w:t>
      </w:r>
      <w:r w:rsidRPr="007121F7">
        <w:rPr>
          <w:lang w:val="nl-NL"/>
        </w:rPr>
        <w:t>onderzoeksvraag</w:t>
      </w:r>
      <w:bookmarkEnd w:id="162"/>
    </w:p>
    <w:p w:rsidR="007121F7" w:rsidRDefault="001F1335" w:rsidP="004E73D3">
      <w:pPr>
        <w:spacing w:line="360" w:lineRule="auto"/>
        <w:rPr>
          <w:szCs w:val="22"/>
          <w:lang w:val="nl-NL"/>
        </w:rPr>
      </w:pPr>
      <w:r>
        <w:rPr>
          <w:szCs w:val="22"/>
          <w:lang w:val="nl-NL"/>
        </w:rPr>
        <w:t>Uit literatuuronderzoek is gebleken dat politiek risico vooral heersend is in opkomende markten en een belangrijke</w:t>
      </w:r>
      <w:r w:rsidR="00B25C19">
        <w:rPr>
          <w:szCs w:val="22"/>
          <w:lang w:val="nl-NL"/>
        </w:rPr>
        <w:t>re</w:t>
      </w:r>
      <w:r>
        <w:rPr>
          <w:szCs w:val="22"/>
          <w:lang w:val="nl-NL"/>
        </w:rPr>
        <w:t xml:space="preserve"> determinant is van aandelenrendementen</w:t>
      </w:r>
      <w:r w:rsidR="00657CC2">
        <w:rPr>
          <w:szCs w:val="22"/>
          <w:lang w:val="nl-NL"/>
        </w:rPr>
        <w:t xml:space="preserve"> in opkomende markten</w:t>
      </w:r>
      <w:r w:rsidR="00B25C19">
        <w:rPr>
          <w:szCs w:val="22"/>
          <w:lang w:val="nl-NL"/>
        </w:rPr>
        <w:t xml:space="preserve"> dan in ontwikkelde markten</w:t>
      </w:r>
      <w:r>
        <w:rPr>
          <w:szCs w:val="22"/>
          <w:lang w:val="nl-NL"/>
        </w:rPr>
        <w:t>.</w:t>
      </w:r>
      <w:r w:rsidR="0041347F">
        <w:rPr>
          <w:szCs w:val="22"/>
          <w:lang w:val="nl-NL"/>
        </w:rPr>
        <w:t xml:space="preserve"> Het doel van deze scriptie was om te onderzoeken wat voor effect politiek risico heeft op de financiële prestatie van bedrijven op de Egyptian Exchange en welke politieke indicatoren precies een rol spelen hierbij. Inmiddels kan er dus een antwoord worden gegeven op onze onderzoeksvraag. Die luidde: </w:t>
      </w:r>
      <w:r w:rsidR="007121F7">
        <w:rPr>
          <w:lang w:val="nl-NL"/>
        </w:rPr>
        <w:t xml:space="preserve">“Wat is het verwachte effect van een verhoogd </w:t>
      </w:r>
      <w:r w:rsidR="007121F7" w:rsidRPr="009303E1">
        <w:rPr>
          <w:lang w:val="nl-NL"/>
        </w:rPr>
        <w:t xml:space="preserve">politiek risico </w:t>
      </w:r>
      <w:r w:rsidR="007121F7">
        <w:rPr>
          <w:lang w:val="nl-NL"/>
        </w:rPr>
        <w:t xml:space="preserve">op de </w:t>
      </w:r>
      <w:r w:rsidR="007121F7" w:rsidRPr="009303E1">
        <w:rPr>
          <w:lang w:val="nl-NL"/>
        </w:rPr>
        <w:t xml:space="preserve">prestatie van </w:t>
      </w:r>
      <w:r w:rsidR="007121F7">
        <w:rPr>
          <w:lang w:val="nl-NL"/>
        </w:rPr>
        <w:t xml:space="preserve">bedrijven op </w:t>
      </w:r>
      <w:r w:rsidR="007121F7" w:rsidRPr="009303E1">
        <w:rPr>
          <w:lang w:val="nl-NL"/>
        </w:rPr>
        <w:t>de financiële markt in Egypte</w:t>
      </w:r>
      <w:r w:rsidR="007121F7">
        <w:rPr>
          <w:lang w:val="nl-NL"/>
        </w:rPr>
        <w:t>?”</w:t>
      </w:r>
    </w:p>
    <w:p w:rsidR="001F1335" w:rsidRDefault="001F1335" w:rsidP="004E73D3">
      <w:pPr>
        <w:spacing w:line="360" w:lineRule="auto"/>
        <w:rPr>
          <w:szCs w:val="22"/>
          <w:lang w:val="nl-NL"/>
        </w:rPr>
      </w:pPr>
    </w:p>
    <w:p w:rsidR="00C227A8" w:rsidRPr="004E73D3" w:rsidRDefault="0041347F" w:rsidP="004E73D3">
      <w:pPr>
        <w:spacing w:line="360" w:lineRule="auto"/>
        <w:rPr>
          <w:szCs w:val="22"/>
          <w:lang w:val="nl-NL"/>
        </w:rPr>
      </w:pPr>
      <w:r>
        <w:rPr>
          <w:szCs w:val="22"/>
          <w:lang w:val="nl-NL"/>
        </w:rPr>
        <w:t>Ten eerste kan er a</w:t>
      </w:r>
      <w:r w:rsidR="007100E8" w:rsidRPr="004E73D3">
        <w:rPr>
          <w:szCs w:val="22"/>
          <w:lang w:val="nl-NL"/>
        </w:rPr>
        <w:t>an de hand va</w:t>
      </w:r>
      <w:r w:rsidR="00F21C3F" w:rsidRPr="004E73D3">
        <w:rPr>
          <w:szCs w:val="22"/>
          <w:lang w:val="nl-NL"/>
        </w:rPr>
        <w:t>n de</w:t>
      </w:r>
      <w:r w:rsidR="00242432" w:rsidRPr="004E73D3">
        <w:rPr>
          <w:szCs w:val="22"/>
          <w:lang w:val="nl-NL"/>
        </w:rPr>
        <w:t xml:space="preserve"> significante</w:t>
      </w:r>
      <w:r w:rsidR="00F21C3F" w:rsidRPr="004E73D3">
        <w:rPr>
          <w:szCs w:val="22"/>
          <w:lang w:val="nl-NL"/>
        </w:rPr>
        <w:t xml:space="preserve"> corre</w:t>
      </w:r>
      <w:r>
        <w:rPr>
          <w:szCs w:val="22"/>
          <w:lang w:val="nl-NL"/>
        </w:rPr>
        <w:t xml:space="preserve">laties worden geconcludeerd </w:t>
      </w:r>
      <w:r w:rsidR="00F21C3F" w:rsidRPr="004E73D3">
        <w:rPr>
          <w:szCs w:val="22"/>
          <w:lang w:val="nl-NL"/>
        </w:rPr>
        <w:t xml:space="preserve">dat een </w:t>
      </w:r>
      <w:r w:rsidR="004E73D3" w:rsidRPr="004E73D3">
        <w:rPr>
          <w:szCs w:val="22"/>
          <w:lang w:val="nl-NL"/>
        </w:rPr>
        <w:t>daling van de politieke indicatoren (</w:t>
      </w:r>
      <w:r w:rsidR="00657CC2">
        <w:rPr>
          <w:szCs w:val="22"/>
          <w:lang w:val="nl-NL"/>
        </w:rPr>
        <w:t>wat resulteert in</w:t>
      </w:r>
      <w:r w:rsidR="004E73D3" w:rsidRPr="004E73D3">
        <w:rPr>
          <w:szCs w:val="22"/>
          <w:lang w:val="nl-NL"/>
        </w:rPr>
        <w:t xml:space="preserve"> een </w:t>
      </w:r>
      <w:r w:rsidR="00F21C3F" w:rsidRPr="004E73D3">
        <w:rPr>
          <w:szCs w:val="22"/>
          <w:lang w:val="nl-NL"/>
        </w:rPr>
        <w:t>hoger politiek risico</w:t>
      </w:r>
      <w:r w:rsidR="004E73D3" w:rsidRPr="004E73D3">
        <w:rPr>
          <w:szCs w:val="22"/>
          <w:lang w:val="nl-NL"/>
        </w:rPr>
        <w:t>)</w:t>
      </w:r>
      <w:r w:rsidR="00F21C3F" w:rsidRPr="004E73D3">
        <w:rPr>
          <w:szCs w:val="22"/>
          <w:lang w:val="nl-NL"/>
        </w:rPr>
        <w:t xml:space="preserve"> </w:t>
      </w:r>
      <w:r w:rsidR="00BC1AED" w:rsidRPr="004E73D3">
        <w:rPr>
          <w:szCs w:val="22"/>
          <w:lang w:val="nl-NL"/>
        </w:rPr>
        <w:t xml:space="preserve">samenhangt met </w:t>
      </w:r>
      <w:r w:rsidR="00F21C3F" w:rsidRPr="004E73D3">
        <w:rPr>
          <w:szCs w:val="22"/>
          <w:lang w:val="nl-NL"/>
        </w:rPr>
        <w:t xml:space="preserve">een slechtere prestatie van bedrijven op de Egyptian Exchange. Zodra de politieke indicatoren </w:t>
      </w:r>
      <w:r w:rsidR="00BC1AED" w:rsidRPr="004E73D3">
        <w:rPr>
          <w:szCs w:val="22"/>
          <w:lang w:val="nl-NL"/>
        </w:rPr>
        <w:t>uit het onderzoek slechter of fragieler worden, dalen de financiële</w:t>
      </w:r>
      <w:r w:rsidR="002A6BA3" w:rsidRPr="004E73D3">
        <w:rPr>
          <w:szCs w:val="22"/>
          <w:lang w:val="nl-NL"/>
        </w:rPr>
        <w:t xml:space="preserve"> prestatiemaatstaven</w:t>
      </w:r>
      <w:r w:rsidR="00BC1AED" w:rsidRPr="004E73D3">
        <w:rPr>
          <w:szCs w:val="22"/>
          <w:lang w:val="nl-NL"/>
        </w:rPr>
        <w:t xml:space="preserve">. Dit geldt bijna voor alle variabelen in het onderzoek. </w:t>
      </w:r>
      <w:r w:rsidR="00E53054">
        <w:rPr>
          <w:szCs w:val="22"/>
          <w:lang w:val="nl-NL"/>
        </w:rPr>
        <w:t>De uitzonderingen zijn controle van corruptie en inspraak en verantwoordelijkheid va</w:t>
      </w:r>
      <w:r w:rsidR="00BB5B86">
        <w:rPr>
          <w:szCs w:val="22"/>
          <w:lang w:val="nl-NL"/>
        </w:rPr>
        <w:t>n de Wereld Bestuursindicatoren en</w:t>
      </w:r>
      <w:r w:rsidR="00E53054">
        <w:rPr>
          <w:szCs w:val="22"/>
          <w:lang w:val="nl-NL"/>
        </w:rPr>
        <w:t xml:space="preserve"> </w:t>
      </w:r>
      <w:r w:rsidR="00BB5B86">
        <w:rPr>
          <w:szCs w:val="22"/>
          <w:lang w:val="nl-NL"/>
        </w:rPr>
        <w:t>d</w:t>
      </w:r>
      <w:r w:rsidR="000F00E7">
        <w:rPr>
          <w:szCs w:val="22"/>
          <w:lang w:val="nl-NL"/>
        </w:rPr>
        <w:t xml:space="preserve">e </w:t>
      </w:r>
      <w:r w:rsidR="00E53054">
        <w:rPr>
          <w:szCs w:val="22"/>
          <w:lang w:val="nl-NL"/>
        </w:rPr>
        <w:t>uitzondering van de Staatsfragiliteit Index is veiligheidseffectiviteit.</w:t>
      </w:r>
    </w:p>
    <w:p w:rsidR="00C227A8" w:rsidRPr="004E73D3" w:rsidRDefault="00C227A8" w:rsidP="004E73D3">
      <w:pPr>
        <w:spacing w:line="360" w:lineRule="auto"/>
        <w:rPr>
          <w:szCs w:val="22"/>
          <w:lang w:val="nl-NL"/>
        </w:rPr>
      </w:pPr>
    </w:p>
    <w:p w:rsidR="00C227A8" w:rsidRDefault="00BB78A3" w:rsidP="004E73D3">
      <w:pPr>
        <w:spacing w:line="360" w:lineRule="auto"/>
        <w:rPr>
          <w:szCs w:val="22"/>
          <w:lang w:val="nl-NL"/>
        </w:rPr>
      </w:pPr>
      <w:r w:rsidRPr="004E73D3">
        <w:rPr>
          <w:szCs w:val="22"/>
          <w:lang w:val="nl-NL"/>
        </w:rPr>
        <w:t xml:space="preserve">De resultaten van de </w:t>
      </w:r>
      <w:r w:rsidR="007100E8" w:rsidRPr="004E73D3">
        <w:rPr>
          <w:szCs w:val="22"/>
          <w:lang w:val="nl-NL"/>
        </w:rPr>
        <w:t xml:space="preserve">regressievergelijkingen </w:t>
      </w:r>
      <w:r w:rsidR="004E73D3" w:rsidRPr="004E73D3">
        <w:rPr>
          <w:szCs w:val="22"/>
          <w:lang w:val="nl-NL"/>
        </w:rPr>
        <w:t xml:space="preserve">bevestigen de bevindingen van de correlaties. Namelijk dat </w:t>
      </w:r>
      <w:r w:rsidR="001F1335">
        <w:rPr>
          <w:szCs w:val="22"/>
          <w:lang w:val="nl-NL"/>
        </w:rPr>
        <w:t>de politieke indica</w:t>
      </w:r>
      <w:r w:rsidR="00657CC2">
        <w:rPr>
          <w:szCs w:val="22"/>
          <w:lang w:val="nl-NL"/>
        </w:rPr>
        <w:t>toren een significante bijdrage</w:t>
      </w:r>
      <w:r w:rsidR="001F1335">
        <w:rPr>
          <w:szCs w:val="22"/>
          <w:lang w:val="nl-NL"/>
        </w:rPr>
        <w:t xml:space="preserve"> leveren en dat </w:t>
      </w:r>
      <w:r w:rsidR="004E73D3" w:rsidRPr="004E73D3">
        <w:rPr>
          <w:szCs w:val="22"/>
          <w:lang w:val="nl-NL"/>
        </w:rPr>
        <w:t xml:space="preserve">een achteruitgang van een </w:t>
      </w:r>
      <w:r w:rsidR="00A7489F">
        <w:rPr>
          <w:szCs w:val="22"/>
          <w:lang w:val="nl-NL"/>
        </w:rPr>
        <w:t xml:space="preserve">van </w:t>
      </w:r>
      <w:r w:rsidR="004E73D3" w:rsidRPr="004E73D3">
        <w:rPr>
          <w:szCs w:val="22"/>
          <w:lang w:val="nl-NL"/>
        </w:rPr>
        <w:t>de politieke indicatoren</w:t>
      </w:r>
      <w:r w:rsidR="001F1335">
        <w:rPr>
          <w:szCs w:val="22"/>
          <w:lang w:val="nl-NL"/>
        </w:rPr>
        <w:t xml:space="preserve"> (met als gevolg een hoger politiek risico)</w:t>
      </w:r>
      <w:r w:rsidR="004E73D3" w:rsidRPr="004E73D3">
        <w:rPr>
          <w:szCs w:val="22"/>
          <w:lang w:val="nl-NL"/>
        </w:rPr>
        <w:t xml:space="preserve"> leidt tot een daling van de financiële prestatiemaatstaven uit het onderzoek.</w:t>
      </w:r>
      <w:r w:rsidR="00B0478A">
        <w:rPr>
          <w:szCs w:val="22"/>
          <w:lang w:val="nl-NL"/>
        </w:rPr>
        <w:t xml:space="preserve"> </w:t>
      </w:r>
      <w:r w:rsidR="00E53054">
        <w:rPr>
          <w:szCs w:val="22"/>
          <w:lang w:val="nl-NL"/>
        </w:rPr>
        <w:t>Alleen controle van corrupti</w:t>
      </w:r>
      <w:r w:rsidR="0017298E">
        <w:rPr>
          <w:szCs w:val="22"/>
          <w:lang w:val="nl-NL"/>
        </w:rPr>
        <w:t>e had</w:t>
      </w:r>
      <w:r w:rsidR="00E53054">
        <w:rPr>
          <w:szCs w:val="22"/>
          <w:lang w:val="nl-NL"/>
        </w:rPr>
        <w:t xml:space="preserve"> een </w:t>
      </w:r>
      <w:r w:rsidR="00C76508">
        <w:rPr>
          <w:szCs w:val="22"/>
          <w:lang w:val="nl-NL"/>
        </w:rPr>
        <w:t xml:space="preserve">signifcant </w:t>
      </w:r>
      <w:r w:rsidR="00E53054">
        <w:rPr>
          <w:szCs w:val="22"/>
          <w:lang w:val="nl-NL"/>
        </w:rPr>
        <w:t xml:space="preserve">tegengesteld effect. </w:t>
      </w:r>
    </w:p>
    <w:p w:rsidR="00B77774" w:rsidRDefault="00B77774" w:rsidP="004E73D3">
      <w:pPr>
        <w:spacing w:line="360" w:lineRule="auto"/>
        <w:rPr>
          <w:szCs w:val="22"/>
          <w:lang w:val="nl-NL"/>
        </w:rPr>
      </w:pPr>
    </w:p>
    <w:p w:rsidR="002E7B69" w:rsidRDefault="00E945EC" w:rsidP="004E73D3">
      <w:pPr>
        <w:spacing w:line="360" w:lineRule="auto"/>
        <w:rPr>
          <w:szCs w:val="22"/>
          <w:lang w:val="nl-NL"/>
        </w:rPr>
      </w:pPr>
      <w:r>
        <w:rPr>
          <w:szCs w:val="22"/>
          <w:lang w:val="nl-NL"/>
        </w:rPr>
        <w:t>Een verklaring voor het tegengestelde effect van controle van corruptie kan liggen in het feit dat v</w:t>
      </w:r>
      <w:r w:rsidR="002E7B69">
        <w:rPr>
          <w:szCs w:val="22"/>
          <w:lang w:val="nl-NL"/>
        </w:rPr>
        <w:t>ee</w:t>
      </w:r>
      <w:r>
        <w:rPr>
          <w:szCs w:val="22"/>
          <w:lang w:val="nl-NL"/>
        </w:rPr>
        <w:t xml:space="preserve">l bedrijven in Egypte </w:t>
      </w:r>
      <w:r w:rsidR="002E7B69">
        <w:rPr>
          <w:szCs w:val="22"/>
          <w:lang w:val="nl-NL"/>
        </w:rPr>
        <w:t>banden</w:t>
      </w:r>
      <w:r>
        <w:rPr>
          <w:szCs w:val="22"/>
          <w:lang w:val="nl-NL"/>
        </w:rPr>
        <w:t xml:space="preserve"> hadden</w:t>
      </w:r>
      <w:r w:rsidR="002E7B69">
        <w:rPr>
          <w:szCs w:val="22"/>
          <w:lang w:val="nl-NL"/>
        </w:rPr>
        <w:t xml:space="preserve"> met het corrupte regime van Mubarak</w:t>
      </w:r>
      <w:r>
        <w:rPr>
          <w:szCs w:val="22"/>
          <w:lang w:val="nl-NL"/>
        </w:rPr>
        <w:t xml:space="preserve"> en </w:t>
      </w:r>
      <w:r w:rsidR="007B081C">
        <w:rPr>
          <w:szCs w:val="22"/>
          <w:lang w:val="nl-NL"/>
        </w:rPr>
        <w:t>gefinancierd</w:t>
      </w:r>
      <w:r w:rsidR="002E7B69">
        <w:rPr>
          <w:szCs w:val="22"/>
          <w:lang w:val="nl-NL"/>
        </w:rPr>
        <w:t xml:space="preserve"> </w:t>
      </w:r>
      <w:r>
        <w:rPr>
          <w:szCs w:val="22"/>
          <w:lang w:val="nl-NL"/>
        </w:rPr>
        <w:t xml:space="preserve">werden </w:t>
      </w:r>
      <w:r w:rsidR="002E7B69">
        <w:rPr>
          <w:szCs w:val="22"/>
          <w:lang w:val="nl-NL"/>
        </w:rPr>
        <w:t xml:space="preserve">door het regime. </w:t>
      </w:r>
      <w:r w:rsidR="007B081C">
        <w:rPr>
          <w:szCs w:val="22"/>
          <w:lang w:val="nl-NL"/>
        </w:rPr>
        <w:t xml:space="preserve">Een betere controle van corruptie zou nadelig zijn geweest voor deze bedrijven. </w:t>
      </w:r>
    </w:p>
    <w:p w:rsidR="0076044A" w:rsidRDefault="0076044A" w:rsidP="004E73D3">
      <w:pPr>
        <w:spacing w:line="360" w:lineRule="auto"/>
        <w:rPr>
          <w:szCs w:val="22"/>
          <w:lang w:val="nl-NL"/>
        </w:rPr>
      </w:pPr>
    </w:p>
    <w:p w:rsidR="007121F7" w:rsidRDefault="007B081C" w:rsidP="004E73D3">
      <w:pPr>
        <w:spacing w:line="360" w:lineRule="auto"/>
        <w:rPr>
          <w:szCs w:val="22"/>
          <w:lang w:val="nl-NL"/>
        </w:rPr>
      </w:pPr>
      <w:r>
        <w:rPr>
          <w:szCs w:val="22"/>
          <w:lang w:val="nl-NL"/>
        </w:rPr>
        <w:t>Aan de hand van het onderzoek</w:t>
      </w:r>
      <w:r w:rsidR="007121F7">
        <w:rPr>
          <w:szCs w:val="22"/>
          <w:lang w:val="nl-NL"/>
        </w:rPr>
        <w:t xml:space="preserve"> kan </w:t>
      </w:r>
      <w:r w:rsidR="009138A7">
        <w:rPr>
          <w:szCs w:val="22"/>
          <w:lang w:val="nl-NL"/>
        </w:rPr>
        <w:t xml:space="preserve">verder </w:t>
      </w:r>
      <w:r w:rsidR="007121F7">
        <w:rPr>
          <w:szCs w:val="22"/>
          <w:lang w:val="nl-NL"/>
        </w:rPr>
        <w:t>gezegd worden da</w:t>
      </w:r>
      <w:r w:rsidR="009138A7">
        <w:rPr>
          <w:szCs w:val="22"/>
          <w:lang w:val="nl-NL"/>
        </w:rPr>
        <w:t xml:space="preserve">t politiek risico ook </w:t>
      </w:r>
      <w:r w:rsidR="007121F7">
        <w:rPr>
          <w:szCs w:val="22"/>
          <w:lang w:val="nl-NL"/>
        </w:rPr>
        <w:t xml:space="preserve">een grote rol speelt voor de financiële prestatie en markt in Egypte en Egypte als opkomende markt geen uitzondering vormt. </w:t>
      </w:r>
      <w:r w:rsidR="00BB5B86">
        <w:rPr>
          <w:szCs w:val="22"/>
          <w:lang w:val="nl-NL"/>
        </w:rPr>
        <w:t>Ook de factoren die leiden tot politiek risico in Egypte zijn duidelijk geworden door het onderzoek.</w:t>
      </w:r>
    </w:p>
    <w:p w:rsidR="007121F7" w:rsidRDefault="007121F7" w:rsidP="004E73D3">
      <w:pPr>
        <w:spacing w:line="360" w:lineRule="auto"/>
        <w:rPr>
          <w:szCs w:val="22"/>
          <w:lang w:val="nl-NL"/>
        </w:rPr>
      </w:pPr>
    </w:p>
    <w:p w:rsidR="00626DF9" w:rsidRDefault="00626DF9" w:rsidP="004E73D3">
      <w:pPr>
        <w:spacing w:line="360" w:lineRule="auto"/>
        <w:rPr>
          <w:szCs w:val="22"/>
          <w:lang w:val="nl-NL"/>
        </w:rPr>
      </w:pPr>
    </w:p>
    <w:p w:rsidR="0017298E" w:rsidRDefault="0017298E" w:rsidP="004E73D3">
      <w:pPr>
        <w:spacing w:line="360" w:lineRule="auto"/>
        <w:rPr>
          <w:szCs w:val="22"/>
          <w:lang w:val="nl-NL"/>
        </w:rPr>
      </w:pPr>
    </w:p>
    <w:p w:rsidR="007121F7" w:rsidRPr="00B83D21" w:rsidRDefault="007121F7" w:rsidP="00B83D21">
      <w:pPr>
        <w:pStyle w:val="Heading2"/>
        <w:numPr>
          <w:ilvl w:val="0"/>
          <w:numId w:val="0"/>
        </w:numPr>
        <w:rPr>
          <w:lang w:val="nl-NL"/>
        </w:rPr>
      </w:pPr>
      <w:bookmarkStart w:id="163" w:name="_Toc396944225"/>
      <w:r w:rsidRPr="007121F7">
        <w:rPr>
          <w:lang w:val="nl-NL"/>
        </w:rPr>
        <w:lastRenderedPageBreak/>
        <w:t>5.2 Beperkingen</w:t>
      </w:r>
      <w:r w:rsidR="0012460D">
        <w:rPr>
          <w:lang w:val="nl-NL"/>
        </w:rPr>
        <w:t xml:space="preserve"> en aanbevelingen</w:t>
      </w:r>
      <w:bookmarkEnd w:id="163"/>
    </w:p>
    <w:p w:rsidR="00362133" w:rsidRDefault="00CC2D67" w:rsidP="004E73D3">
      <w:pPr>
        <w:spacing w:line="360" w:lineRule="auto"/>
        <w:rPr>
          <w:szCs w:val="22"/>
          <w:lang w:val="nl-NL"/>
        </w:rPr>
      </w:pPr>
      <w:r>
        <w:rPr>
          <w:szCs w:val="22"/>
          <w:lang w:val="nl-NL"/>
        </w:rPr>
        <w:t xml:space="preserve">Een van </w:t>
      </w:r>
      <w:r w:rsidR="000127B5">
        <w:rPr>
          <w:szCs w:val="22"/>
          <w:lang w:val="nl-NL"/>
        </w:rPr>
        <w:t>de beperkingen is dat van de 236</w:t>
      </w:r>
      <w:r>
        <w:rPr>
          <w:szCs w:val="22"/>
          <w:lang w:val="nl-NL"/>
        </w:rPr>
        <w:t xml:space="preserve"> bedrijven die momenteel actief zijn op de Egyptian Exchange</w:t>
      </w:r>
      <w:r w:rsidR="00F7746F">
        <w:rPr>
          <w:szCs w:val="22"/>
          <w:lang w:val="nl-NL"/>
        </w:rPr>
        <w:t xml:space="preserve"> volgens Orbis</w:t>
      </w:r>
      <w:r>
        <w:rPr>
          <w:szCs w:val="22"/>
          <w:lang w:val="nl-NL"/>
        </w:rPr>
        <w:t xml:space="preserve">, er maar 50 bedrijven zijn met </w:t>
      </w:r>
      <w:r w:rsidR="0071263E">
        <w:rPr>
          <w:szCs w:val="22"/>
          <w:lang w:val="nl-NL"/>
        </w:rPr>
        <w:t xml:space="preserve">de </w:t>
      </w:r>
      <w:r>
        <w:rPr>
          <w:szCs w:val="22"/>
          <w:lang w:val="nl-NL"/>
        </w:rPr>
        <w:t>beschikbare financiële data</w:t>
      </w:r>
      <w:r w:rsidR="0071263E">
        <w:rPr>
          <w:szCs w:val="22"/>
          <w:lang w:val="nl-NL"/>
        </w:rPr>
        <w:t xml:space="preserve"> van het onderzoek</w:t>
      </w:r>
      <w:r>
        <w:rPr>
          <w:szCs w:val="22"/>
          <w:lang w:val="nl-NL"/>
        </w:rPr>
        <w:t xml:space="preserve"> voor de periode van 2002 t/m 20</w:t>
      </w:r>
      <w:r w:rsidR="00745525">
        <w:rPr>
          <w:szCs w:val="22"/>
          <w:lang w:val="nl-NL"/>
        </w:rPr>
        <w:t>12.</w:t>
      </w:r>
      <w:r w:rsidR="00362133">
        <w:rPr>
          <w:szCs w:val="22"/>
          <w:lang w:val="nl-NL"/>
        </w:rPr>
        <w:t xml:space="preserve"> </w:t>
      </w:r>
      <w:r w:rsidR="00490B20">
        <w:rPr>
          <w:szCs w:val="22"/>
          <w:lang w:val="nl-NL"/>
        </w:rPr>
        <w:t>Vooral het rendement op tewerkgesteld kapitaal en de b</w:t>
      </w:r>
      <w:r w:rsidR="00A10781">
        <w:rPr>
          <w:szCs w:val="22"/>
          <w:lang w:val="nl-NL"/>
        </w:rPr>
        <w:t>rutowinstmarge van bedrijven waren</w:t>
      </w:r>
      <w:r w:rsidR="00BA358F">
        <w:rPr>
          <w:szCs w:val="22"/>
          <w:lang w:val="nl-NL"/>
        </w:rPr>
        <w:t xml:space="preserve"> in mindere mate beschikbaar. Veel onderzoeken richten zich logischerwijs al op de aandelenprijzen (beter beschikbaar) voor het onderzoeken van de relatie met politiek risico </w:t>
      </w:r>
      <w:r w:rsidR="00D86E7D">
        <w:rPr>
          <w:szCs w:val="22"/>
          <w:lang w:val="nl-NL"/>
        </w:rPr>
        <w:t>Een aanbeveling voor vervolgonderzoek</w:t>
      </w:r>
      <w:r w:rsidR="00A34879">
        <w:rPr>
          <w:szCs w:val="22"/>
          <w:lang w:val="nl-NL"/>
        </w:rPr>
        <w:t xml:space="preserve"> zou</w:t>
      </w:r>
      <w:r w:rsidR="00D86E7D">
        <w:rPr>
          <w:szCs w:val="22"/>
          <w:lang w:val="nl-NL"/>
        </w:rPr>
        <w:t xml:space="preserve"> </w:t>
      </w:r>
      <w:r w:rsidR="00BA358F">
        <w:rPr>
          <w:szCs w:val="22"/>
          <w:lang w:val="nl-NL"/>
        </w:rPr>
        <w:t xml:space="preserve">echter </w:t>
      </w:r>
      <w:r w:rsidR="00A34879">
        <w:rPr>
          <w:szCs w:val="22"/>
          <w:lang w:val="nl-NL"/>
        </w:rPr>
        <w:t xml:space="preserve">zijn </w:t>
      </w:r>
      <w:r w:rsidR="00D86E7D">
        <w:rPr>
          <w:szCs w:val="22"/>
          <w:lang w:val="nl-NL"/>
        </w:rPr>
        <w:t xml:space="preserve">om andere relevante maatstaven te kiezen die een grotere steekproef </w:t>
      </w:r>
      <w:r w:rsidR="00A34879">
        <w:rPr>
          <w:szCs w:val="22"/>
          <w:lang w:val="nl-NL"/>
        </w:rPr>
        <w:t xml:space="preserve">zouden </w:t>
      </w:r>
      <w:r w:rsidR="00D86E7D">
        <w:rPr>
          <w:szCs w:val="22"/>
          <w:lang w:val="nl-NL"/>
        </w:rPr>
        <w:t>opleveren.</w:t>
      </w:r>
      <w:r w:rsidR="00BA358F">
        <w:rPr>
          <w:szCs w:val="22"/>
          <w:lang w:val="nl-NL"/>
        </w:rPr>
        <w:t xml:space="preserve"> </w:t>
      </w:r>
    </w:p>
    <w:p w:rsidR="00BA358F" w:rsidRDefault="00BA358F" w:rsidP="004E73D3">
      <w:pPr>
        <w:spacing w:line="360" w:lineRule="auto"/>
        <w:rPr>
          <w:szCs w:val="22"/>
          <w:lang w:val="nl-NL"/>
        </w:rPr>
      </w:pPr>
    </w:p>
    <w:p w:rsidR="0012460D" w:rsidRDefault="00F84270" w:rsidP="0012460D">
      <w:pPr>
        <w:spacing w:line="360" w:lineRule="auto"/>
        <w:rPr>
          <w:szCs w:val="22"/>
          <w:lang w:val="nl-NL"/>
        </w:rPr>
      </w:pPr>
      <w:r>
        <w:rPr>
          <w:szCs w:val="22"/>
          <w:lang w:val="nl-NL"/>
        </w:rPr>
        <w:t>Verder zijn d</w:t>
      </w:r>
      <w:r w:rsidR="00362133">
        <w:rPr>
          <w:szCs w:val="22"/>
          <w:lang w:val="nl-NL"/>
        </w:rPr>
        <w:t xml:space="preserve">e financiële data en </w:t>
      </w:r>
      <w:r>
        <w:rPr>
          <w:szCs w:val="22"/>
          <w:lang w:val="nl-NL"/>
        </w:rPr>
        <w:t xml:space="preserve">de </w:t>
      </w:r>
      <w:r w:rsidR="00362133">
        <w:rPr>
          <w:szCs w:val="22"/>
          <w:lang w:val="nl-NL"/>
        </w:rPr>
        <w:t>politieke risico data voor dit onderzoek</w:t>
      </w:r>
      <w:r>
        <w:rPr>
          <w:szCs w:val="22"/>
          <w:lang w:val="nl-NL"/>
        </w:rPr>
        <w:t xml:space="preserve"> op jaarlijkse basis</w:t>
      </w:r>
      <w:r w:rsidR="00362133">
        <w:rPr>
          <w:szCs w:val="22"/>
          <w:lang w:val="nl-NL"/>
        </w:rPr>
        <w:t>. Maandelijkse data of data per kwartaal zullen in dit geval betere resultaten kunnen opleveren. V</w:t>
      </w:r>
      <w:r w:rsidR="00167101">
        <w:rPr>
          <w:szCs w:val="22"/>
          <w:lang w:val="nl-NL"/>
        </w:rPr>
        <w:t xml:space="preserve">ooral in het geval van de politieke risico </w:t>
      </w:r>
      <w:r w:rsidR="00362133">
        <w:rPr>
          <w:szCs w:val="22"/>
          <w:lang w:val="nl-NL"/>
        </w:rPr>
        <w:t xml:space="preserve">data is het moeilijker om deze data per maand of per kwartaal beschikbaar te hebben. </w:t>
      </w:r>
      <w:r w:rsidR="0012460D">
        <w:rPr>
          <w:szCs w:val="22"/>
          <w:lang w:val="nl-NL"/>
        </w:rPr>
        <w:t>Een aanbeveling zou daarom z</w:t>
      </w:r>
      <w:r w:rsidR="00D86E7D">
        <w:rPr>
          <w:szCs w:val="22"/>
          <w:lang w:val="nl-NL"/>
        </w:rPr>
        <w:t xml:space="preserve">ijn om bij vervolgonderzoek met </w:t>
      </w:r>
      <w:r w:rsidR="0012460D">
        <w:rPr>
          <w:szCs w:val="22"/>
          <w:lang w:val="nl-NL"/>
        </w:rPr>
        <w:t>maandelijkse data te gaan werken</w:t>
      </w:r>
      <w:r w:rsidR="00D86E7D">
        <w:rPr>
          <w:szCs w:val="22"/>
          <w:lang w:val="nl-NL"/>
        </w:rPr>
        <w:t xml:space="preserve"> als een </w:t>
      </w:r>
      <w:r w:rsidR="00720CCA">
        <w:rPr>
          <w:szCs w:val="22"/>
          <w:lang w:val="nl-NL"/>
        </w:rPr>
        <w:t xml:space="preserve">bepaalde </w:t>
      </w:r>
      <w:r w:rsidR="00A34879">
        <w:rPr>
          <w:szCs w:val="22"/>
          <w:lang w:val="nl-NL"/>
        </w:rPr>
        <w:t xml:space="preserve">poltieke </w:t>
      </w:r>
      <w:r w:rsidR="00D86E7D">
        <w:rPr>
          <w:szCs w:val="22"/>
          <w:lang w:val="nl-NL"/>
        </w:rPr>
        <w:t>index deze beschikbaar heeft</w:t>
      </w:r>
      <w:r w:rsidR="0012460D">
        <w:rPr>
          <w:szCs w:val="22"/>
          <w:lang w:val="nl-NL"/>
        </w:rPr>
        <w:t xml:space="preserve">. </w:t>
      </w:r>
      <w:r w:rsidR="00D91EF9">
        <w:rPr>
          <w:szCs w:val="22"/>
          <w:lang w:val="nl-NL"/>
        </w:rPr>
        <w:t>Het is tevens in 2013 en 2014 nog redelijk onrustig geweest in Egypte op politiek gebied. Dit zou eventueel kunnen bijdragen aan betere resultaten.</w:t>
      </w:r>
      <w:r w:rsidR="000A56B2">
        <w:rPr>
          <w:szCs w:val="22"/>
          <w:lang w:val="nl-NL"/>
        </w:rPr>
        <w:t xml:space="preserve"> Ook het tegengestelde effect van controle van corruptie kan verdwijnen in de toekomst, aangezien sommige bedrijven hun banden met het corrupte regime hebben moeten afbreken.</w:t>
      </w:r>
    </w:p>
    <w:p w:rsidR="0057088A" w:rsidRDefault="0057088A" w:rsidP="004E73D3">
      <w:pPr>
        <w:spacing w:line="360" w:lineRule="auto"/>
        <w:rPr>
          <w:szCs w:val="22"/>
          <w:lang w:val="nl-NL"/>
        </w:rPr>
      </w:pPr>
    </w:p>
    <w:p w:rsidR="002E7B69" w:rsidRPr="00007FF5" w:rsidRDefault="00C64998" w:rsidP="00007FF5">
      <w:pPr>
        <w:spacing w:line="360" w:lineRule="auto"/>
        <w:rPr>
          <w:szCs w:val="22"/>
          <w:lang w:val="nl-NL"/>
        </w:rPr>
      </w:pPr>
      <w:r>
        <w:rPr>
          <w:lang w:val="nl-NL"/>
        </w:rPr>
        <w:t>Een andere beperking is dat d</w:t>
      </w:r>
      <w:r w:rsidR="00786A98">
        <w:rPr>
          <w:lang w:val="nl-NL"/>
        </w:rPr>
        <w:t xml:space="preserve">e bedrijven </w:t>
      </w:r>
      <w:r>
        <w:rPr>
          <w:lang w:val="nl-NL"/>
        </w:rPr>
        <w:t>in het onderzoek</w:t>
      </w:r>
      <w:r w:rsidR="00786A98">
        <w:rPr>
          <w:lang w:val="nl-NL"/>
        </w:rPr>
        <w:t xml:space="preserve"> allemaal </w:t>
      </w:r>
      <w:r>
        <w:rPr>
          <w:lang w:val="nl-NL"/>
        </w:rPr>
        <w:t xml:space="preserve">worden </w:t>
      </w:r>
      <w:r w:rsidR="00786A98">
        <w:rPr>
          <w:lang w:val="nl-NL"/>
        </w:rPr>
        <w:t>blootgesteld aan dezelfde politieke indicatoren en invloed</w:t>
      </w:r>
      <w:r>
        <w:rPr>
          <w:lang w:val="nl-NL"/>
        </w:rPr>
        <w:t>, terwijl</w:t>
      </w:r>
      <w:r w:rsidR="00362133">
        <w:rPr>
          <w:lang w:val="nl-NL"/>
        </w:rPr>
        <w:t xml:space="preserve"> sommige bedrijven in mindere mate blootgesteld zijn aan de politiek</w:t>
      </w:r>
      <w:r w:rsidR="00532EC7">
        <w:rPr>
          <w:lang w:val="nl-NL"/>
        </w:rPr>
        <w:t>e</w:t>
      </w:r>
      <w:r w:rsidR="00362133">
        <w:rPr>
          <w:lang w:val="nl-NL"/>
        </w:rPr>
        <w:t xml:space="preserve"> indicatoren</w:t>
      </w:r>
      <w:r>
        <w:rPr>
          <w:lang w:val="nl-NL"/>
        </w:rPr>
        <w:t xml:space="preserve"> door bijvoorbeeld meer internationale activiteiten</w:t>
      </w:r>
      <w:r w:rsidR="00F66297">
        <w:rPr>
          <w:lang w:val="nl-NL"/>
        </w:rPr>
        <w:t xml:space="preserve"> (Beaulieu et al., 2005</w:t>
      </w:r>
      <w:r w:rsidR="0069280C">
        <w:rPr>
          <w:lang w:val="nl-NL"/>
        </w:rPr>
        <w:t>)</w:t>
      </w:r>
      <w:r w:rsidR="00362133">
        <w:rPr>
          <w:lang w:val="nl-NL"/>
        </w:rPr>
        <w:t xml:space="preserve">. </w:t>
      </w:r>
      <w:bookmarkStart w:id="164" w:name="_Toc394462835"/>
    </w:p>
    <w:p w:rsidR="002E7B69" w:rsidRPr="00E95137" w:rsidRDefault="002E7B69" w:rsidP="00B83D21">
      <w:pPr>
        <w:pStyle w:val="Heading1"/>
        <w:numPr>
          <w:ilvl w:val="0"/>
          <w:numId w:val="0"/>
        </w:numPr>
        <w:rPr>
          <w:lang w:val="nl-NL"/>
        </w:rPr>
      </w:pPr>
    </w:p>
    <w:p w:rsidR="002E7B69" w:rsidRPr="00E95137" w:rsidRDefault="002E7B69" w:rsidP="00B83D21">
      <w:pPr>
        <w:pStyle w:val="Heading1"/>
        <w:numPr>
          <w:ilvl w:val="0"/>
          <w:numId w:val="0"/>
        </w:numPr>
        <w:rPr>
          <w:lang w:val="nl-NL"/>
        </w:rPr>
      </w:pPr>
    </w:p>
    <w:p w:rsidR="002E7B69" w:rsidRPr="00E95137" w:rsidRDefault="002E7B69" w:rsidP="00B83D21">
      <w:pPr>
        <w:pStyle w:val="Heading1"/>
        <w:numPr>
          <w:ilvl w:val="0"/>
          <w:numId w:val="0"/>
        </w:numPr>
        <w:rPr>
          <w:lang w:val="nl-NL"/>
        </w:rPr>
      </w:pPr>
    </w:p>
    <w:p w:rsidR="002E7B69" w:rsidRPr="00E95137" w:rsidRDefault="002E7B69" w:rsidP="00B83D21">
      <w:pPr>
        <w:pStyle w:val="Heading1"/>
        <w:numPr>
          <w:ilvl w:val="0"/>
          <w:numId w:val="0"/>
        </w:numPr>
        <w:rPr>
          <w:lang w:val="nl-NL"/>
        </w:rPr>
      </w:pPr>
    </w:p>
    <w:p w:rsidR="003B5AAF" w:rsidRDefault="003B5AAF" w:rsidP="009138A7">
      <w:pPr>
        <w:pStyle w:val="Heading1"/>
        <w:numPr>
          <w:ilvl w:val="0"/>
          <w:numId w:val="0"/>
        </w:numPr>
        <w:rPr>
          <w:lang w:val="nl-NL"/>
        </w:rPr>
      </w:pPr>
    </w:p>
    <w:p w:rsidR="00D91EF9" w:rsidRDefault="00D91EF9" w:rsidP="00D91EF9">
      <w:pPr>
        <w:rPr>
          <w:lang w:val="nl-NL"/>
        </w:rPr>
      </w:pPr>
    </w:p>
    <w:p w:rsidR="00D91EF9" w:rsidRDefault="00D91EF9" w:rsidP="00D91EF9">
      <w:pPr>
        <w:rPr>
          <w:lang w:val="nl-NL"/>
        </w:rPr>
      </w:pPr>
    </w:p>
    <w:p w:rsidR="00D91EF9" w:rsidRDefault="00D91EF9" w:rsidP="00D91EF9">
      <w:pPr>
        <w:rPr>
          <w:lang w:val="nl-NL"/>
        </w:rPr>
      </w:pPr>
    </w:p>
    <w:p w:rsidR="00D91EF9" w:rsidRDefault="00D91EF9" w:rsidP="00D91EF9">
      <w:pPr>
        <w:rPr>
          <w:lang w:val="nl-NL"/>
        </w:rPr>
      </w:pPr>
    </w:p>
    <w:p w:rsidR="00D91EF9" w:rsidRDefault="00D91EF9" w:rsidP="00D91EF9">
      <w:pPr>
        <w:rPr>
          <w:lang w:val="nl-NL"/>
        </w:rPr>
      </w:pPr>
    </w:p>
    <w:p w:rsidR="00D91EF9" w:rsidRDefault="00D91EF9" w:rsidP="00D91EF9">
      <w:pPr>
        <w:rPr>
          <w:lang w:val="nl-NL"/>
        </w:rPr>
      </w:pPr>
    </w:p>
    <w:p w:rsidR="00D91EF9" w:rsidRDefault="00D91EF9" w:rsidP="00D91EF9">
      <w:pPr>
        <w:rPr>
          <w:lang w:val="nl-NL"/>
        </w:rPr>
      </w:pPr>
    </w:p>
    <w:p w:rsidR="00D91EF9" w:rsidRDefault="00D91EF9" w:rsidP="00D91EF9">
      <w:pPr>
        <w:rPr>
          <w:lang w:val="nl-NL"/>
        </w:rPr>
      </w:pPr>
    </w:p>
    <w:p w:rsidR="00D91EF9" w:rsidRPr="00D91EF9" w:rsidRDefault="00D91EF9" w:rsidP="00D91EF9">
      <w:pPr>
        <w:rPr>
          <w:lang w:val="nl-NL"/>
        </w:rPr>
      </w:pPr>
    </w:p>
    <w:p w:rsidR="003B5AAF" w:rsidRPr="00E95137" w:rsidRDefault="003B5AAF" w:rsidP="003B5AAF">
      <w:pPr>
        <w:rPr>
          <w:lang w:val="nl-NL"/>
        </w:rPr>
      </w:pPr>
    </w:p>
    <w:p w:rsidR="001E4680" w:rsidRPr="00F66297" w:rsidRDefault="001E4680" w:rsidP="001E4680">
      <w:pPr>
        <w:rPr>
          <w:lang w:val="nl-NL"/>
        </w:rPr>
      </w:pPr>
    </w:p>
    <w:p w:rsidR="009308B6" w:rsidRPr="00B83D21" w:rsidRDefault="009308B6" w:rsidP="001E4680">
      <w:pPr>
        <w:pStyle w:val="Heading1"/>
        <w:numPr>
          <w:ilvl w:val="0"/>
          <w:numId w:val="0"/>
        </w:numPr>
      </w:pPr>
      <w:bookmarkStart w:id="165" w:name="_Toc396944226"/>
      <w:r w:rsidRPr="00B83D21">
        <w:lastRenderedPageBreak/>
        <w:t>REFEREN</w:t>
      </w:r>
      <w:bookmarkEnd w:id="35"/>
      <w:r w:rsidR="00FC7442" w:rsidRPr="00B83D21">
        <w:t>TIES</w:t>
      </w:r>
      <w:bookmarkEnd w:id="164"/>
      <w:bookmarkEnd w:id="165"/>
    </w:p>
    <w:p w:rsidR="00E53A68" w:rsidRDefault="00E53A68" w:rsidP="00E53A68"/>
    <w:p w:rsidR="00C75409" w:rsidRDefault="00E53A68" w:rsidP="00C75409">
      <w:pPr>
        <w:spacing w:line="360" w:lineRule="auto"/>
      </w:pPr>
      <w:r>
        <w:t xml:space="preserve">Akrani, </w:t>
      </w:r>
      <w:r w:rsidR="00E43774">
        <w:t xml:space="preserve">G. (2012). </w:t>
      </w:r>
      <w:r w:rsidR="00E43774" w:rsidRPr="00B224C3">
        <w:rPr>
          <w:i/>
        </w:rPr>
        <w:t>Types of Risk: Systematic and Unsystematic Risk in Finance</w:t>
      </w:r>
      <w:r w:rsidR="00E43774">
        <w:t>.</w:t>
      </w:r>
      <w:r w:rsidR="000C024F">
        <w:t xml:space="preserve"> </w:t>
      </w:r>
      <w:r w:rsidR="00632B17">
        <w:t>Retrieved</w:t>
      </w:r>
      <w:r w:rsidR="000919D5">
        <w:t xml:space="preserve"> </w:t>
      </w:r>
      <w:r w:rsidR="00244BFB">
        <w:t>J</w:t>
      </w:r>
      <w:r w:rsidR="00C75409">
        <w:t xml:space="preserve">uly 30, </w:t>
      </w:r>
    </w:p>
    <w:p w:rsidR="000C024F" w:rsidRPr="000C024F" w:rsidRDefault="00C75409" w:rsidP="00C75409">
      <w:pPr>
        <w:spacing w:line="360" w:lineRule="auto"/>
      </w:pPr>
      <w:r>
        <w:t xml:space="preserve">     </w:t>
      </w:r>
      <w:r w:rsidR="00244BFB">
        <w:t>2014,</w:t>
      </w:r>
      <w:r w:rsidR="00632B17">
        <w:t xml:space="preserve"> from</w:t>
      </w:r>
      <w:r w:rsidR="005F4ADE">
        <w:t xml:space="preserve"> </w:t>
      </w:r>
      <w:hyperlink r:id="rId14" w:history="1">
        <w:r w:rsidR="000C024F" w:rsidRPr="000C024F">
          <w:rPr>
            <w:rStyle w:val="Hyperlink"/>
          </w:rPr>
          <w:t>http://kalyan-city.blogspot.com/2012/01/types-of-risk-systematic-and.html</w:t>
        </w:r>
      </w:hyperlink>
      <w:r w:rsidR="000C024F" w:rsidRPr="000C024F">
        <w:t xml:space="preserve"> </w:t>
      </w:r>
    </w:p>
    <w:p w:rsidR="00C75409" w:rsidRDefault="00744C60" w:rsidP="00C75409">
      <w:pPr>
        <w:spacing w:line="360" w:lineRule="auto"/>
      </w:pPr>
      <w:r>
        <w:t xml:space="preserve">Babbie, E. </w:t>
      </w:r>
      <w:r w:rsidR="009D56B6">
        <w:t>(</w:t>
      </w:r>
      <w:r w:rsidR="00FF058E">
        <w:t xml:space="preserve">2012). </w:t>
      </w:r>
      <w:r w:rsidR="00FF058E" w:rsidRPr="009B0DA6">
        <w:rPr>
          <w:i/>
        </w:rPr>
        <w:t>The Practice of Social Research</w:t>
      </w:r>
      <w:r>
        <w:rPr>
          <w:i/>
        </w:rPr>
        <w:t xml:space="preserve"> </w:t>
      </w:r>
      <w:r>
        <w:t>(13th ed.)</w:t>
      </w:r>
      <w:r w:rsidR="00FF058E">
        <w:t xml:space="preserve">. </w:t>
      </w:r>
      <w:smartTag w:uri="urn:schemas-microsoft-com:office:smarttags" w:element="City">
        <w:r w:rsidR="008027FE">
          <w:t>Belmon</w:t>
        </w:r>
        <w:r w:rsidR="00C75409">
          <w:t>t</w:t>
        </w:r>
      </w:smartTag>
      <w:r w:rsidR="00C75409">
        <w:t xml:space="preserve">, </w:t>
      </w:r>
      <w:smartTag w:uri="urn:schemas-microsoft-com:office:smarttags" w:element="State">
        <w:r w:rsidR="00C75409">
          <w:t>CA</w:t>
        </w:r>
      </w:smartTag>
      <w:r w:rsidR="00C75409">
        <w:t xml:space="preserve">: </w:t>
      </w:r>
      <w:smartTag w:uri="urn:schemas-microsoft-com:office:smarttags" w:element="City">
        <w:smartTag w:uri="urn:schemas-microsoft-com:office:smarttags" w:element="place">
          <w:r w:rsidR="00C75409">
            <w:t>Wadsworth</w:t>
          </w:r>
        </w:smartTag>
      </w:smartTag>
      <w:r w:rsidR="00C75409">
        <w:t xml:space="preserve"> Cengage </w:t>
      </w:r>
    </w:p>
    <w:p w:rsidR="00FF058E" w:rsidRDefault="00C75409" w:rsidP="00C75409">
      <w:pPr>
        <w:spacing w:line="360" w:lineRule="auto"/>
      </w:pPr>
      <w:r>
        <w:t xml:space="preserve">     </w:t>
      </w:r>
      <w:r w:rsidR="008027FE">
        <w:t>Learning.</w:t>
      </w:r>
    </w:p>
    <w:p w:rsidR="00C75409" w:rsidRDefault="00243F3E" w:rsidP="00C75409">
      <w:pPr>
        <w:spacing w:line="360" w:lineRule="auto"/>
      </w:pPr>
      <w:r>
        <w:t>Bailey, W.</w:t>
      </w:r>
      <w:r w:rsidR="004B1C23">
        <w:t>,</w:t>
      </w:r>
      <w:r>
        <w:t xml:space="preserve"> &amp; Chung, Y.P. (1995). Exchange Rate Fluctuations, Po</w:t>
      </w:r>
      <w:r w:rsidR="00C75409">
        <w:t xml:space="preserve">litical Risk and Stock Returns: </w:t>
      </w:r>
    </w:p>
    <w:p w:rsidR="00243F3E" w:rsidRDefault="00243F3E" w:rsidP="00C75409">
      <w:pPr>
        <w:spacing w:line="360" w:lineRule="auto"/>
        <w:ind w:left="285"/>
      </w:pPr>
      <w:r>
        <w:t>Some Ev</w:t>
      </w:r>
      <w:r w:rsidR="00546555">
        <w:t>idence from an Emerging Market.</w:t>
      </w:r>
      <w:r w:rsidR="00E914D8">
        <w:t xml:space="preserve"> </w:t>
      </w:r>
      <w:r w:rsidRPr="000A0BB0">
        <w:rPr>
          <w:i/>
        </w:rPr>
        <w:t>Journal of Financial and Quantitative Analysis</w:t>
      </w:r>
      <w:r w:rsidR="00C75409">
        <w:t xml:space="preserve">, </w:t>
      </w:r>
      <w:r w:rsidR="00C75409" w:rsidRPr="00560DD1">
        <w:t>30(4)</w:t>
      </w:r>
      <w:r w:rsidR="00C75409">
        <w:t xml:space="preserve">, </w:t>
      </w:r>
      <w:r w:rsidR="00305123">
        <w:t>541-5</w:t>
      </w:r>
      <w:r>
        <w:t>61.</w:t>
      </w:r>
    </w:p>
    <w:p w:rsidR="00C75409" w:rsidRDefault="00BD483A" w:rsidP="00C75409">
      <w:pPr>
        <w:spacing w:line="360" w:lineRule="auto"/>
        <w:rPr>
          <w:lang w:val="nl-NL"/>
        </w:rPr>
      </w:pPr>
      <w:r w:rsidRPr="00202F36">
        <w:rPr>
          <w:lang w:val="nl-NL"/>
        </w:rPr>
        <w:t>Banken in Egypte weer open.</w:t>
      </w:r>
      <w:r w:rsidR="00202F36">
        <w:rPr>
          <w:lang w:val="nl-NL"/>
        </w:rPr>
        <w:t xml:space="preserve"> </w:t>
      </w:r>
      <w:r w:rsidR="00202F36" w:rsidRPr="00632B17">
        <w:t>(2011, 20 februari).</w:t>
      </w:r>
      <w:r w:rsidRPr="00632B17">
        <w:t xml:space="preserve"> </w:t>
      </w:r>
      <w:r w:rsidR="005F4ADE" w:rsidRPr="00A07C88">
        <w:rPr>
          <w:i/>
          <w:lang w:val="nl-NL"/>
        </w:rPr>
        <w:t>NOS</w:t>
      </w:r>
      <w:r w:rsidR="00A07C88" w:rsidRPr="00A07C88">
        <w:rPr>
          <w:lang w:val="nl-NL"/>
        </w:rPr>
        <w:t>. Op 15 augustus 2014</w:t>
      </w:r>
      <w:r w:rsidR="00632B17" w:rsidRPr="00A07C88">
        <w:rPr>
          <w:lang w:val="nl-NL"/>
        </w:rPr>
        <w:t xml:space="preserve"> ontleend aan</w:t>
      </w:r>
      <w:r w:rsidR="00C75409">
        <w:rPr>
          <w:lang w:val="nl-NL"/>
        </w:rPr>
        <w:t xml:space="preserve"> </w:t>
      </w:r>
    </w:p>
    <w:p w:rsidR="00BD483A" w:rsidRPr="00C75409" w:rsidRDefault="00C75409" w:rsidP="00C75409">
      <w:pPr>
        <w:spacing w:line="360" w:lineRule="auto"/>
        <w:rPr>
          <w:lang w:val="nl-NL"/>
        </w:rPr>
      </w:pPr>
      <w:r>
        <w:rPr>
          <w:lang w:val="nl-NL"/>
        </w:rPr>
        <w:t xml:space="preserve">     </w:t>
      </w:r>
      <w:hyperlink r:id="rId15" w:history="1">
        <w:r w:rsidR="00BD483A" w:rsidRPr="00C75409">
          <w:rPr>
            <w:rStyle w:val="Hyperlink"/>
            <w:lang w:val="nl-NL"/>
          </w:rPr>
          <w:t>http://nos.nl/artikel/220269-banken-in-egypte-weer-open.html</w:t>
        </w:r>
      </w:hyperlink>
    </w:p>
    <w:p w:rsidR="007210A2" w:rsidRPr="007E6C0D" w:rsidRDefault="0069280C" w:rsidP="007210A2">
      <w:pPr>
        <w:spacing w:line="360" w:lineRule="auto"/>
      </w:pPr>
      <w:r w:rsidRPr="00C75409">
        <w:rPr>
          <w:lang w:val="nl-NL"/>
        </w:rPr>
        <w:t>Beaulieu, M.C., Cosset, J.C.</w:t>
      </w:r>
      <w:r w:rsidR="004B1C23" w:rsidRPr="00C75409">
        <w:rPr>
          <w:lang w:val="nl-NL"/>
        </w:rPr>
        <w:t>,</w:t>
      </w:r>
      <w:r w:rsidRPr="00C75409">
        <w:rPr>
          <w:lang w:val="nl-NL"/>
        </w:rPr>
        <w:t xml:space="preserve"> &amp; Essaddam,</w:t>
      </w:r>
      <w:r w:rsidR="007E6C0D" w:rsidRPr="00C75409">
        <w:rPr>
          <w:lang w:val="nl-NL"/>
        </w:rPr>
        <w:t xml:space="preserve"> N. (2005</w:t>
      </w:r>
      <w:r w:rsidR="00007FF5" w:rsidRPr="00C75409">
        <w:rPr>
          <w:lang w:val="nl-NL"/>
        </w:rPr>
        <w:t xml:space="preserve">). </w:t>
      </w:r>
      <w:r w:rsidR="00007FF5" w:rsidRPr="007E6C0D">
        <w:t>The Impact of Poli</w:t>
      </w:r>
      <w:r w:rsidR="007210A2" w:rsidRPr="007E6C0D">
        <w:t xml:space="preserve">tical Risk on the Volatility </w:t>
      </w:r>
    </w:p>
    <w:p w:rsidR="00BD483A" w:rsidRPr="007E6C0D" w:rsidRDefault="00C75409" w:rsidP="00C75409">
      <w:pPr>
        <w:spacing w:line="360" w:lineRule="auto"/>
      </w:pPr>
      <w:r>
        <w:t xml:space="preserve">     </w:t>
      </w:r>
      <w:r w:rsidR="007210A2" w:rsidRPr="007E6C0D">
        <w:t xml:space="preserve">of </w:t>
      </w:r>
      <w:r w:rsidR="00007FF5" w:rsidRPr="007E6C0D">
        <w:t xml:space="preserve">Stock Returns: The Case of </w:t>
      </w:r>
      <w:smartTag w:uri="urn:schemas-microsoft-com:office:smarttags" w:element="place">
        <w:smartTag w:uri="urn:schemas-microsoft-com:office:smarttags" w:element="country-region">
          <w:r w:rsidR="00007FF5" w:rsidRPr="007E6C0D">
            <w:t>Canada</w:t>
          </w:r>
        </w:smartTag>
      </w:smartTag>
      <w:r w:rsidR="00007FF5" w:rsidRPr="007E6C0D">
        <w:t>.</w:t>
      </w:r>
      <w:r w:rsidR="007E6C0D">
        <w:t xml:space="preserve"> </w:t>
      </w:r>
      <w:r w:rsidR="007E6C0D" w:rsidRPr="007E6C0D">
        <w:rPr>
          <w:i/>
        </w:rPr>
        <w:t>Journal of International Business Studies</w:t>
      </w:r>
      <w:r w:rsidR="007E6C0D">
        <w:t>, 36(6), 701-718.</w:t>
      </w:r>
    </w:p>
    <w:p w:rsidR="005F4ADE" w:rsidRPr="00065EA1" w:rsidRDefault="005F4ADE" w:rsidP="00BD483A">
      <w:pPr>
        <w:spacing w:line="360" w:lineRule="auto"/>
        <w:rPr>
          <w:lang w:val="nl-NL"/>
        </w:rPr>
      </w:pPr>
      <w:r w:rsidRPr="00202F36">
        <w:rPr>
          <w:lang w:val="nl-NL"/>
        </w:rPr>
        <w:t>Beurs Cairo weer open.</w:t>
      </w:r>
      <w:r w:rsidR="00202F36" w:rsidRPr="00202F36">
        <w:rPr>
          <w:lang w:val="nl-NL"/>
        </w:rPr>
        <w:t xml:space="preserve"> (2011, 24 maart).</w:t>
      </w:r>
      <w:r w:rsidRPr="00202F36">
        <w:rPr>
          <w:lang w:val="nl-NL"/>
        </w:rPr>
        <w:t xml:space="preserve"> </w:t>
      </w:r>
      <w:r w:rsidRPr="00065EA1">
        <w:rPr>
          <w:i/>
          <w:lang w:val="nl-NL"/>
        </w:rPr>
        <w:t>Trouw</w:t>
      </w:r>
      <w:r w:rsidR="00A07C88">
        <w:rPr>
          <w:lang w:val="nl-NL"/>
        </w:rPr>
        <w:t>. Op 15 augustus 2014</w:t>
      </w:r>
      <w:r w:rsidR="00632B17" w:rsidRPr="00065EA1">
        <w:rPr>
          <w:lang w:val="nl-NL"/>
        </w:rPr>
        <w:t xml:space="preserve"> ontleend aan</w:t>
      </w:r>
    </w:p>
    <w:p w:rsidR="00BD483A" w:rsidRPr="00065EA1" w:rsidRDefault="00C75409" w:rsidP="00C75409">
      <w:pPr>
        <w:spacing w:line="360" w:lineRule="auto"/>
        <w:ind w:left="285"/>
        <w:rPr>
          <w:lang w:val="nl-NL"/>
        </w:rPr>
      </w:pPr>
      <w:hyperlink r:id="rId16" w:history="1">
        <w:r w:rsidRPr="00615E8D">
          <w:rPr>
            <w:rStyle w:val="Hyperlink"/>
            <w:lang w:val="nl-NL"/>
          </w:rPr>
          <w:t>http://www.trouw.nl/tr/nl/5009/Archief/archief/article/detail/1864341/2011/03/24/Beurs-Cairo-weer-open.dhtml</w:t>
        </w:r>
      </w:hyperlink>
    </w:p>
    <w:p w:rsidR="005F4ADE" w:rsidRPr="007E6C0D" w:rsidRDefault="00243F3E" w:rsidP="005823BE">
      <w:pPr>
        <w:spacing w:line="360" w:lineRule="auto"/>
      </w:pPr>
      <w:r>
        <w:t>Bilson, C.</w:t>
      </w:r>
      <w:r w:rsidR="005C3743">
        <w:t>M.</w:t>
      </w:r>
      <w:r>
        <w:t>, Brailsford, T.</w:t>
      </w:r>
      <w:r w:rsidR="005C3743">
        <w:t>J.</w:t>
      </w:r>
      <w:r w:rsidR="004B1C23">
        <w:t>,</w:t>
      </w:r>
      <w:r w:rsidR="00E914D8">
        <w:t xml:space="preserve"> &amp; Hooper, V.C</w:t>
      </w:r>
      <w:r w:rsidR="007E6C0D">
        <w:t>. (2002</w:t>
      </w:r>
      <w:r>
        <w:t xml:space="preserve">). </w:t>
      </w:r>
      <w:r w:rsidRPr="007E6C0D">
        <w:t xml:space="preserve">The Explanatory Power of Political Risk in </w:t>
      </w:r>
    </w:p>
    <w:p w:rsidR="00243F3E" w:rsidRPr="007E6C0D" w:rsidRDefault="00C75409" w:rsidP="00C75409">
      <w:pPr>
        <w:spacing w:line="360" w:lineRule="auto"/>
      </w:pPr>
      <w:r>
        <w:t xml:space="preserve">     </w:t>
      </w:r>
      <w:r w:rsidR="00243F3E" w:rsidRPr="007E6C0D">
        <w:t>Emerging Markets</w:t>
      </w:r>
      <w:r w:rsidR="007E6C0D">
        <w:t xml:space="preserve">. </w:t>
      </w:r>
      <w:r w:rsidR="007E6C0D" w:rsidRPr="007E6C0D">
        <w:rPr>
          <w:i/>
        </w:rPr>
        <w:t>International Review of Financial Analysis</w:t>
      </w:r>
      <w:r w:rsidR="007E6C0D">
        <w:t>, 11</w:t>
      </w:r>
      <w:r w:rsidR="00A020CF">
        <w:t>(1)</w:t>
      </w:r>
      <w:r w:rsidR="007E6C0D">
        <w:t>, 1-27.</w:t>
      </w:r>
    </w:p>
    <w:p w:rsidR="00B86B7D" w:rsidRDefault="00604682" w:rsidP="00B86B7D">
      <w:pPr>
        <w:spacing w:line="360" w:lineRule="auto"/>
        <w:rPr>
          <w:i/>
        </w:rPr>
      </w:pPr>
      <w:r w:rsidRPr="0026538B">
        <w:t>Busse, M.</w:t>
      </w:r>
      <w:r w:rsidR="004B1C23">
        <w:t>,</w:t>
      </w:r>
      <w:r w:rsidR="00B86B7D">
        <w:t xml:space="preserve"> &amp; Hefeker, C. (2007</w:t>
      </w:r>
      <w:r w:rsidRPr="0026538B">
        <w:t>). Political Risk, Institutions</w:t>
      </w:r>
      <w:r w:rsidR="00B86B7D">
        <w:t xml:space="preserve"> and Foreign Direct Investment. </w:t>
      </w:r>
      <w:r w:rsidR="00B86B7D" w:rsidRPr="00B86B7D">
        <w:rPr>
          <w:i/>
        </w:rPr>
        <w:t>European</w:t>
      </w:r>
      <w:r w:rsidR="00B86B7D">
        <w:rPr>
          <w:i/>
        </w:rPr>
        <w:t xml:space="preserve"> </w:t>
      </w:r>
    </w:p>
    <w:p w:rsidR="007A3C9E" w:rsidRPr="00B86B7D" w:rsidRDefault="00C75409" w:rsidP="00C75409">
      <w:pPr>
        <w:spacing w:line="360" w:lineRule="auto"/>
        <w:rPr>
          <w:i/>
        </w:rPr>
      </w:pPr>
      <w:r>
        <w:rPr>
          <w:i/>
        </w:rPr>
        <w:t xml:space="preserve">     </w:t>
      </w:r>
      <w:r w:rsidR="00B86B7D" w:rsidRPr="00B86B7D">
        <w:rPr>
          <w:i/>
        </w:rPr>
        <w:t>Journal of Political Economy</w:t>
      </w:r>
      <w:r w:rsidR="00B86B7D">
        <w:t>, 23(2), 397-415.</w:t>
      </w:r>
    </w:p>
    <w:p w:rsidR="00694D89" w:rsidRDefault="007A3C9E" w:rsidP="00694D89">
      <w:pPr>
        <w:spacing w:line="360" w:lineRule="auto"/>
      </w:pPr>
      <w:r>
        <w:t>Center for Systematic Peace. (2013).</w:t>
      </w:r>
      <w:r w:rsidR="00BE2AD6">
        <w:t xml:space="preserve"> </w:t>
      </w:r>
      <w:r w:rsidR="00BE2AD6" w:rsidRPr="00694D89">
        <w:rPr>
          <w:i/>
        </w:rPr>
        <w:t>State Fragility Index</w:t>
      </w:r>
      <w:r w:rsidR="005A19AA">
        <w:t xml:space="preserve"> [Data file</w:t>
      </w:r>
      <w:r w:rsidR="00694D89">
        <w:t xml:space="preserve"> and code book</w:t>
      </w:r>
      <w:r w:rsidR="005A19AA">
        <w:t>]</w:t>
      </w:r>
      <w:r w:rsidR="00BE2AD6">
        <w:t>.</w:t>
      </w:r>
      <w:r>
        <w:t xml:space="preserve"> </w:t>
      </w:r>
      <w:r w:rsidR="00632B17">
        <w:t>Retrieved</w:t>
      </w:r>
      <w:r w:rsidR="0021369E">
        <w:t xml:space="preserve"> </w:t>
      </w:r>
    </w:p>
    <w:p w:rsidR="00942C39" w:rsidRPr="007A3C9E" w:rsidRDefault="00C75409" w:rsidP="00C75409">
      <w:pPr>
        <w:spacing w:line="360" w:lineRule="auto"/>
      </w:pPr>
      <w:r>
        <w:t xml:space="preserve">     </w:t>
      </w:r>
      <w:r w:rsidR="0021369E">
        <w:t>June 13, 2014,</w:t>
      </w:r>
      <w:r w:rsidR="00632B17">
        <w:t xml:space="preserve"> from</w:t>
      </w:r>
      <w:r w:rsidR="005F4ADE">
        <w:t xml:space="preserve"> </w:t>
      </w:r>
      <w:hyperlink r:id="rId17" w:history="1">
        <w:r w:rsidR="00942C39" w:rsidRPr="00217911">
          <w:rPr>
            <w:rStyle w:val="Hyperlink"/>
          </w:rPr>
          <w:t>http://www.systemicpeace</w:t>
        </w:r>
        <w:r w:rsidR="00942C39" w:rsidRPr="007A3C9E">
          <w:rPr>
            <w:rStyle w:val="Hyperlink"/>
          </w:rPr>
          <w:t>.org/inscrdata.html</w:t>
        </w:r>
      </w:hyperlink>
      <w:r w:rsidR="00942C39" w:rsidRPr="007A3C9E">
        <w:t xml:space="preserve"> </w:t>
      </w:r>
    </w:p>
    <w:p w:rsidR="005F4ADE" w:rsidRDefault="0026538B" w:rsidP="005823BE">
      <w:pPr>
        <w:spacing w:line="360" w:lineRule="auto"/>
      </w:pPr>
      <w:r w:rsidRPr="0026538B">
        <w:t>Diamonte, R.L., Liew, J.M.</w:t>
      </w:r>
      <w:r w:rsidR="004B1C23">
        <w:t>,</w:t>
      </w:r>
      <w:r w:rsidRPr="0026538B">
        <w:t xml:space="preserve"> &amp; Stevens, R.L. (1996). Political Risk in Emerging and </w:t>
      </w:r>
      <w:r w:rsidR="005823BE">
        <w:t xml:space="preserve">Developed </w:t>
      </w:r>
    </w:p>
    <w:p w:rsidR="0026538B" w:rsidRDefault="00C75409" w:rsidP="00C75409">
      <w:pPr>
        <w:spacing w:line="360" w:lineRule="auto"/>
        <w:rPr>
          <w:lang w:val="nl-NL"/>
        </w:rPr>
      </w:pPr>
      <w:r>
        <w:t xml:space="preserve">     </w:t>
      </w:r>
      <w:r w:rsidR="0026538B" w:rsidRPr="0026538B">
        <w:t xml:space="preserve">Markets. </w:t>
      </w:r>
      <w:r w:rsidR="0026538B" w:rsidRPr="00306A42">
        <w:rPr>
          <w:i/>
          <w:lang w:val="nl-NL"/>
        </w:rPr>
        <w:t>Financial Analysts Journal</w:t>
      </w:r>
      <w:r w:rsidR="002D7DE9" w:rsidRPr="00306A42">
        <w:rPr>
          <w:lang w:val="nl-NL"/>
        </w:rPr>
        <w:t>, 52(3), 71</w:t>
      </w:r>
      <w:r w:rsidR="00305123" w:rsidRPr="00306A42">
        <w:rPr>
          <w:lang w:val="nl-NL"/>
        </w:rPr>
        <w:t>-</w:t>
      </w:r>
      <w:r w:rsidR="007D54CD" w:rsidRPr="00306A42">
        <w:rPr>
          <w:lang w:val="nl-NL"/>
        </w:rPr>
        <w:t>76.</w:t>
      </w:r>
    </w:p>
    <w:p w:rsidR="000F4288" w:rsidRDefault="000F4288" w:rsidP="000F4288">
      <w:pPr>
        <w:spacing w:line="360" w:lineRule="auto"/>
      </w:pPr>
      <w:r>
        <w:t xml:space="preserve">Egyptian Exchange. (n.d.). In </w:t>
      </w:r>
      <w:r w:rsidRPr="000F4288">
        <w:rPr>
          <w:i/>
        </w:rPr>
        <w:t>Wikipedia</w:t>
      </w:r>
      <w:r>
        <w:t xml:space="preserve">. Retrieved </w:t>
      </w:r>
      <w:r w:rsidR="0051570A">
        <w:t>August 18, 2014,</w:t>
      </w:r>
      <w:r>
        <w:t xml:space="preserve"> from </w:t>
      </w:r>
    </w:p>
    <w:p w:rsidR="000F4288" w:rsidRPr="000F4288" w:rsidRDefault="00C75409" w:rsidP="00C75409">
      <w:pPr>
        <w:spacing w:line="360" w:lineRule="auto"/>
      </w:pPr>
      <w:r>
        <w:t xml:space="preserve">     </w:t>
      </w:r>
      <w:hyperlink r:id="rId18" w:history="1">
        <w:r w:rsidR="000F4288" w:rsidRPr="00615E8D">
          <w:rPr>
            <w:rStyle w:val="Hyperlink"/>
          </w:rPr>
          <w:t>http://en.wikipedia.org/wiki/Egyptian_Exchange</w:t>
        </w:r>
      </w:hyperlink>
      <w:r w:rsidR="000F4288">
        <w:t xml:space="preserve"> </w:t>
      </w:r>
    </w:p>
    <w:p w:rsidR="00106489" w:rsidRPr="00202F36" w:rsidRDefault="00BD483A" w:rsidP="005823BE">
      <w:pPr>
        <w:spacing w:line="360" w:lineRule="auto"/>
        <w:rPr>
          <w:lang w:val="nl-NL"/>
        </w:rPr>
      </w:pPr>
      <w:r w:rsidRPr="00306A42">
        <w:rPr>
          <w:lang w:val="nl-NL"/>
        </w:rPr>
        <w:t>Egyptische beurs weer open.</w:t>
      </w:r>
      <w:r w:rsidR="00202F36">
        <w:rPr>
          <w:lang w:val="nl-NL"/>
        </w:rPr>
        <w:t xml:space="preserve"> (2011, 23 maart).</w:t>
      </w:r>
      <w:r w:rsidRPr="00306A42">
        <w:rPr>
          <w:lang w:val="nl-NL"/>
        </w:rPr>
        <w:t xml:space="preserve"> </w:t>
      </w:r>
      <w:r w:rsidR="005F4ADE" w:rsidRPr="00202F36">
        <w:rPr>
          <w:i/>
          <w:lang w:val="nl-NL"/>
        </w:rPr>
        <w:t>Nieuws</w:t>
      </w:r>
      <w:r w:rsidR="004B7846">
        <w:rPr>
          <w:lang w:val="nl-NL"/>
        </w:rPr>
        <w:t>. Op 15 augustus 2014</w:t>
      </w:r>
      <w:r w:rsidR="00632B17">
        <w:rPr>
          <w:lang w:val="nl-NL"/>
        </w:rPr>
        <w:t xml:space="preserve"> ontleend aan</w:t>
      </w:r>
      <w:r w:rsidR="005F4ADE" w:rsidRPr="00202F36">
        <w:rPr>
          <w:lang w:val="nl-NL"/>
        </w:rPr>
        <w:t xml:space="preserve"> </w:t>
      </w:r>
    </w:p>
    <w:p w:rsidR="00BD483A" w:rsidRDefault="00C75409" w:rsidP="00C75409">
      <w:pPr>
        <w:spacing w:line="360" w:lineRule="auto"/>
        <w:rPr>
          <w:lang w:val="nl-NL"/>
        </w:rPr>
      </w:pPr>
      <w:r>
        <w:rPr>
          <w:lang w:val="nl-NL"/>
        </w:rPr>
        <w:t xml:space="preserve">     </w:t>
      </w:r>
      <w:hyperlink r:id="rId19" w:history="1">
        <w:r w:rsidR="00BD483A" w:rsidRPr="00202F36">
          <w:rPr>
            <w:rStyle w:val="Hyperlink"/>
            <w:lang w:val="nl-NL"/>
          </w:rPr>
          <w:t>htt</w:t>
        </w:r>
        <w:r w:rsidR="00BD483A" w:rsidRPr="00632B17">
          <w:rPr>
            <w:rStyle w:val="Hyperlink"/>
            <w:lang w:val="nl-NL"/>
          </w:rPr>
          <w:t>p://www.nieuws.nl/economie/20110323/Egypti</w:t>
        </w:r>
        <w:r w:rsidR="00BD483A" w:rsidRPr="00C75409">
          <w:rPr>
            <w:rStyle w:val="Hyperlink"/>
            <w:lang w:val="nl-NL"/>
          </w:rPr>
          <w:t>sche-beurs-weer-open</w:t>
        </w:r>
      </w:hyperlink>
    </w:p>
    <w:p w:rsidR="00A27B07" w:rsidRDefault="00A27B07" w:rsidP="00A27B07">
      <w:pPr>
        <w:spacing w:line="360" w:lineRule="auto"/>
      </w:pPr>
      <w:r>
        <w:t>Emerging m</w:t>
      </w:r>
      <w:r w:rsidRPr="00A27B07">
        <w:t xml:space="preserve">arkets. (n.d.). </w:t>
      </w:r>
      <w:r>
        <w:t xml:space="preserve">In </w:t>
      </w:r>
      <w:r w:rsidRPr="00A27B07">
        <w:rPr>
          <w:i/>
        </w:rPr>
        <w:t>Wikipedia</w:t>
      </w:r>
      <w:r>
        <w:t xml:space="preserve">. Retrieved August 18, 2014, from </w:t>
      </w:r>
    </w:p>
    <w:p w:rsidR="00A27B07" w:rsidRPr="00A27B07" w:rsidRDefault="00C75409" w:rsidP="00C75409">
      <w:pPr>
        <w:spacing w:line="360" w:lineRule="auto"/>
      </w:pPr>
      <w:r>
        <w:t xml:space="preserve">     </w:t>
      </w:r>
      <w:hyperlink r:id="rId20" w:history="1">
        <w:r w:rsidR="00A27B07" w:rsidRPr="00615E8D">
          <w:rPr>
            <w:rStyle w:val="Hyperlink"/>
          </w:rPr>
          <w:t>http://en.wikipedia.org/wiki/Emerging_markets</w:t>
        </w:r>
      </w:hyperlink>
      <w:r w:rsidR="00A27B07">
        <w:t xml:space="preserve"> </w:t>
      </w:r>
    </w:p>
    <w:p w:rsidR="00106489" w:rsidRDefault="00744C60" w:rsidP="005823BE">
      <w:pPr>
        <w:spacing w:line="360" w:lineRule="auto"/>
      </w:pPr>
      <w:r>
        <w:t xml:space="preserve">Field, A. </w:t>
      </w:r>
      <w:r w:rsidR="009D56B6">
        <w:t>(</w:t>
      </w:r>
      <w:r w:rsidR="007D54CD">
        <w:t xml:space="preserve">2009). </w:t>
      </w:r>
      <w:r w:rsidR="00AE4916">
        <w:rPr>
          <w:i/>
        </w:rPr>
        <w:t>Discovering S</w:t>
      </w:r>
      <w:r w:rsidR="007D54CD" w:rsidRPr="00D5591A">
        <w:rPr>
          <w:i/>
        </w:rPr>
        <w:t>tatistic</w:t>
      </w:r>
      <w:r w:rsidR="00AE4916">
        <w:rPr>
          <w:i/>
        </w:rPr>
        <w:t>s U</w:t>
      </w:r>
      <w:r w:rsidR="007D54CD" w:rsidRPr="00D5591A">
        <w:rPr>
          <w:i/>
        </w:rPr>
        <w:t xml:space="preserve">sing </w:t>
      </w:r>
      <w:r w:rsidR="00AE4916">
        <w:rPr>
          <w:i/>
        </w:rPr>
        <w:t>SPSS</w:t>
      </w:r>
      <w:r>
        <w:rPr>
          <w:i/>
        </w:rPr>
        <w:t xml:space="preserve"> </w:t>
      </w:r>
      <w:r>
        <w:t>(3rd ed.)</w:t>
      </w:r>
      <w:r w:rsidR="00AE4916">
        <w:t>.</w:t>
      </w:r>
      <w:r w:rsidR="0001265A">
        <w:t xml:space="preserve"> </w:t>
      </w:r>
      <w:smartTag w:uri="urn:schemas-microsoft-com:office:smarttags" w:element="place">
        <w:smartTag w:uri="urn:schemas-microsoft-com:office:smarttags" w:element="City">
          <w:r w:rsidR="0001265A">
            <w:t>Los Angeles</w:t>
          </w:r>
        </w:smartTag>
        <w:r w:rsidR="009D6CE3">
          <w:t xml:space="preserve">, </w:t>
        </w:r>
        <w:smartTag w:uri="urn:schemas-microsoft-com:office:smarttags" w:element="State">
          <w:r w:rsidR="009D6CE3">
            <w:t>CA</w:t>
          </w:r>
        </w:smartTag>
      </w:smartTag>
      <w:r w:rsidR="009D6CE3">
        <w:t>: SAGE</w:t>
      </w:r>
      <w:r w:rsidR="00FE3461">
        <w:t xml:space="preserve">. </w:t>
      </w:r>
    </w:p>
    <w:p w:rsidR="005F4ADE" w:rsidRDefault="002D7DE9" w:rsidP="005823BE">
      <w:pPr>
        <w:spacing w:line="360" w:lineRule="auto"/>
      </w:pPr>
      <w:r>
        <w:t>Fitzpatrick, M. (1983). The Definition and Assessment of Political Ri</w:t>
      </w:r>
      <w:r w:rsidR="005823BE">
        <w:t xml:space="preserve">sk in International Business: A </w:t>
      </w:r>
    </w:p>
    <w:p w:rsidR="002D7DE9" w:rsidRPr="0026538B" w:rsidRDefault="00C75409" w:rsidP="00C75409">
      <w:pPr>
        <w:spacing w:line="360" w:lineRule="auto"/>
      </w:pPr>
      <w:r>
        <w:t xml:space="preserve">     </w:t>
      </w:r>
      <w:r w:rsidR="00B86B7D">
        <w:t xml:space="preserve">Review of the Literature. </w:t>
      </w:r>
      <w:smartTag w:uri="urn:schemas-microsoft-com:office:smarttags" w:element="place">
        <w:smartTag w:uri="urn:schemas-microsoft-com:office:smarttags" w:element="PlaceType">
          <w:r w:rsidR="002D7DE9" w:rsidRPr="002D7DE9">
            <w:rPr>
              <w:i/>
            </w:rPr>
            <w:t>Academy</w:t>
          </w:r>
        </w:smartTag>
        <w:r w:rsidR="002D7DE9" w:rsidRPr="002D7DE9">
          <w:rPr>
            <w:i/>
          </w:rPr>
          <w:t xml:space="preserve"> of </w:t>
        </w:r>
        <w:smartTag w:uri="urn:schemas-microsoft-com:office:smarttags" w:element="PlaceName">
          <w:r w:rsidR="002D7DE9" w:rsidRPr="002D7DE9">
            <w:rPr>
              <w:i/>
            </w:rPr>
            <w:t>Management</w:t>
          </w:r>
        </w:smartTag>
      </w:smartTag>
      <w:r w:rsidR="002D7DE9" w:rsidRPr="002D7DE9">
        <w:rPr>
          <w:i/>
        </w:rPr>
        <w:t xml:space="preserve"> Review</w:t>
      </w:r>
      <w:r w:rsidR="002D7DE9">
        <w:t>, 8(2), 249-254.</w:t>
      </w:r>
    </w:p>
    <w:p w:rsidR="005F4ADE" w:rsidRDefault="0026538B" w:rsidP="005823BE">
      <w:pPr>
        <w:spacing w:line="360" w:lineRule="auto"/>
        <w:rPr>
          <w:i/>
        </w:rPr>
      </w:pPr>
      <w:r w:rsidRPr="0026538B">
        <w:t>Girard, E.</w:t>
      </w:r>
      <w:r w:rsidR="004B1C23">
        <w:t>,</w:t>
      </w:r>
      <w:r w:rsidRPr="0026538B">
        <w:t xml:space="preserve"> &amp; Sinha, A.K. (2008). Risk and Return in the Next Frontier. </w:t>
      </w:r>
      <w:r w:rsidR="005823BE">
        <w:rPr>
          <w:i/>
        </w:rPr>
        <w:t xml:space="preserve">Journal of Emerging Market </w:t>
      </w:r>
    </w:p>
    <w:p w:rsidR="0026538B" w:rsidRPr="00C75409" w:rsidRDefault="00C75409" w:rsidP="00C75409">
      <w:pPr>
        <w:spacing w:line="360" w:lineRule="auto"/>
        <w:rPr>
          <w:lang w:val="nl-NL"/>
        </w:rPr>
      </w:pPr>
      <w:r w:rsidRPr="00C75409">
        <w:rPr>
          <w:i/>
          <w:lang w:val="nl-NL"/>
        </w:rPr>
        <w:t xml:space="preserve">     </w:t>
      </w:r>
      <w:r w:rsidR="0026538B" w:rsidRPr="00C75409">
        <w:rPr>
          <w:i/>
          <w:lang w:val="nl-NL"/>
        </w:rPr>
        <w:t>Finance</w:t>
      </w:r>
      <w:r w:rsidR="004143E4" w:rsidRPr="00C75409">
        <w:rPr>
          <w:lang w:val="nl-NL"/>
        </w:rPr>
        <w:t>, 7</w:t>
      </w:r>
      <w:r w:rsidR="007E6C0D" w:rsidRPr="00C75409">
        <w:rPr>
          <w:lang w:val="nl-NL"/>
        </w:rPr>
        <w:t>(1)</w:t>
      </w:r>
      <w:r w:rsidR="0026538B" w:rsidRPr="00C75409">
        <w:rPr>
          <w:lang w:val="nl-NL"/>
        </w:rPr>
        <w:t>, 43-80.</w:t>
      </w:r>
    </w:p>
    <w:p w:rsidR="005F4ADE" w:rsidRPr="00744C60" w:rsidRDefault="0026538B" w:rsidP="005823BE">
      <w:pPr>
        <w:spacing w:line="360" w:lineRule="auto"/>
        <w:rPr>
          <w:lang w:val="nl-NL"/>
        </w:rPr>
      </w:pPr>
      <w:r w:rsidRPr="0026538B">
        <w:rPr>
          <w:lang w:val="nl-NL"/>
        </w:rPr>
        <w:t>Klaassen, J., Hoogendoorn</w:t>
      </w:r>
      <w:r>
        <w:rPr>
          <w:lang w:val="nl-NL"/>
        </w:rPr>
        <w:t>, M.N.</w:t>
      </w:r>
      <w:r w:rsidR="004B1C23">
        <w:rPr>
          <w:lang w:val="nl-NL"/>
        </w:rPr>
        <w:t>,</w:t>
      </w:r>
      <w:r w:rsidR="00744C60">
        <w:rPr>
          <w:lang w:val="nl-NL"/>
        </w:rPr>
        <w:t xml:space="preserve"> &amp; Vergoossen, R.G.A. </w:t>
      </w:r>
      <w:r w:rsidR="009D56B6" w:rsidRPr="00744C60">
        <w:rPr>
          <w:lang w:val="nl-NL"/>
        </w:rPr>
        <w:t>(</w:t>
      </w:r>
      <w:r w:rsidR="007D54CD" w:rsidRPr="00744C60">
        <w:rPr>
          <w:lang w:val="nl-NL"/>
        </w:rPr>
        <w:t xml:space="preserve">2008). </w:t>
      </w:r>
      <w:r w:rsidR="00E62ADC" w:rsidRPr="00744C60">
        <w:rPr>
          <w:i/>
          <w:lang w:val="nl-NL"/>
        </w:rPr>
        <w:t>Externe v</w:t>
      </w:r>
      <w:r w:rsidR="007D54CD" w:rsidRPr="00744C60">
        <w:rPr>
          <w:i/>
          <w:lang w:val="nl-NL"/>
        </w:rPr>
        <w:t>erslaggeving</w:t>
      </w:r>
      <w:r w:rsidR="00744C60" w:rsidRPr="00744C60">
        <w:rPr>
          <w:i/>
          <w:lang w:val="nl-NL"/>
        </w:rPr>
        <w:t xml:space="preserve"> </w:t>
      </w:r>
      <w:r w:rsidR="00744C60">
        <w:rPr>
          <w:lang w:val="nl-NL"/>
        </w:rPr>
        <w:t>(7</w:t>
      </w:r>
      <w:r w:rsidR="00744C60">
        <w:rPr>
          <w:vertAlign w:val="superscript"/>
          <w:lang w:val="nl-NL"/>
        </w:rPr>
        <w:t xml:space="preserve">de </w:t>
      </w:r>
      <w:r w:rsidR="00744C60">
        <w:rPr>
          <w:lang w:val="nl-NL"/>
        </w:rPr>
        <w:t>druk)</w:t>
      </w:r>
      <w:r w:rsidR="007D54CD" w:rsidRPr="00744C60">
        <w:rPr>
          <w:lang w:val="nl-NL"/>
        </w:rPr>
        <w:t xml:space="preserve">. </w:t>
      </w:r>
    </w:p>
    <w:p w:rsidR="0026538B" w:rsidRPr="00744C60" w:rsidRDefault="00C75409" w:rsidP="00C75409">
      <w:pPr>
        <w:spacing w:line="360" w:lineRule="auto"/>
        <w:rPr>
          <w:lang w:val="nl-NL"/>
        </w:rPr>
      </w:pPr>
      <w:r>
        <w:rPr>
          <w:lang w:val="nl-NL"/>
        </w:rPr>
        <w:t xml:space="preserve">     </w:t>
      </w:r>
      <w:r w:rsidR="007D54CD" w:rsidRPr="00744C60">
        <w:rPr>
          <w:lang w:val="nl-NL"/>
        </w:rPr>
        <w:t xml:space="preserve">Groningen/Houten: Wolters-Noordhoff. </w:t>
      </w:r>
    </w:p>
    <w:p w:rsidR="005F4ADE" w:rsidRDefault="00E53A68" w:rsidP="005F4ADE">
      <w:pPr>
        <w:spacing w:line="360" w:lineRule="auto"/>
        <w:rPr>
          <w:i/>
        </w:rPr>
      </w:pPr>
      <w:r w:rsidRPr="00C75409">
        <w:rPr>
          <w:lang w:val="nl-NL"/>
        </w:rPr>
        <w:lastRenderedPageBreak/>
        <w:t xml:space="preserve">Kobrin, </w:t>
      </w:r>
      <w:r w:rsidR="00E43774" w:rsidRPr="00C75409">
        <w:rPr>
          <w:lang w:val="nl-NL"/>
        </w:rPr>
        <w:t xml:space="preserve">S.J. (1982). </w:t>
      </w:r>
      <w:r w:rsidR="00E43774" w:rsidRPr="00306A42">
        <w:rPr>
          <w:i/>
        </w:rPr>
        <w:t xml:space="preserve">Managing Political Risk Assessment: </w:t>
      </w:r>
      <w:r w:rsidR="00E43774" w:rsidRPr="009B0DA6">
        <w:rPr>
          <w:i/>
        </w:rPr>
        <w:t xml:space="preserve">Strategic Response to Environmental </w:t>
      </w:r>
    </w:p>
    <w:p w:rsidR="00243F3E" w:rsidRDefault="00C75409" w:rsidP="00C75409">
      <w:pPr>
        <w:spacing w:line="360" w:lineRule="auto"/>
      </w:pPr>
      <w:r>
        <w:rPr>
          <w:i/>
        </w:rPr>
        <w:t xml:space="preserve">     </w:t>
      </w:r>
      <w:r w:rsidR="00E43774" w:rsidRPr="009B0DA6">
        <w:rPr>
          <w:i/>
        </w:rPr>
        <w:t>Change</w:t>
      </w:r>
      <w:r w:rsidR="009D6CE3">
        <w:t xml:space="preserve">. </w:t>
      </w:r>
      <w:smartTag w:uri="urn:schemas-microsoft-com:office:smarttags" w:element="City">
        <w:r w:rsidR="009D6CE3">
          <w:t>Berkeley</w:t>
        </w:r>
      </w:smartTag>
      <w:r w:rsidR="00E43774">
        <w:t xml:space="preserve">: </w:t>
      </w:r>
      <w:smartTag w:uri="urn:schemas-microsoft-com:office:smarttags" w:element="place">
        <w:smartTag w:uri="urn:schemas-microsoft-com:office:smarttags" w:element="PlaceType">
          <w:r w:rsidR="00E43774">
            <w:t>University</w:t>
          </w:r>
        </w:smartTag>
        <w:r w:rsidR="00E43774">
          <w:t xml:space="preserve"> of </w:t>
        </w:r>
        <w:smartTag w:uri="urn:schemas-microsoft-com:office:smarttags" w:element="PlaceName">
          <w:r w:rsidR="00E43774">
            <w:t>California</w:t>
          </w:r>
        </w:smartTag>
      </w:smartTag>
      <w:r w:rsidR="00E43774">
        <w:t xml:space="preserve"> Press.</w:t>
      </w:r>
    </w:p>
    <w:p w:rsidR="007E6C0D" w:rsidRDefault="0083312F" w:rsidP="0083312F">
      <w:pPr>
        <w:spacing w:line="360" w:lineRule="auto"/>
        <w:rPr>
          <w:i/>
        </w:rPr>
      </w:pPr>
      <w:r>
        <w:t>Lensink, R., Hermes, N</w:t>
      </w:r>
      <w:r w:rsidR="00243F3E" w:rsidRPr="00243F3E">
        <w:t>.</w:t>
      </w:r>
      <w:r w:rsidR="004B1C23">
        <w:t>,</w:t>
      </w:r>
      <w:r w:rsidR="007E6C0D">
        <w:t xml:space="preserve"> &amp; Murinde, V. (2000</w:t>
      </w:r>
      <w:r w:rsidR="00243F3E" w:rsidRPr="00243F3E">
        <w:t xml:space="preserve">). </w:t>
      </w:r>
      <w:r w:rsidR="00243F3E" w:rsidRPr="007E6C0D">
        <w:t>Capital Flight and Political Risk</w:t>
      </w:r>
      <w:r w:rsidR="00F87537">
        <w:t>.</w:t>
      </w:r>
      <w:r w:rsidR="007E6C0D">
        <w:t xml:space="preserve"> </w:t>
      </w:r>
      <w:r w:rsidR="007E6C0D" w:rsidRPr="007E6C0D">
        <w:rPr>
          <w:i/>
        </w:rPr>
        <w:t xml:space="preserve">Journal of </w:t>
      </w:r>
    </w:p>
    <w:p w:rsidR="00243F3E" w:rsidRDefault="00C75409" w:rsidP="00C75409">
      <w:pPr>
        <w:spacing w:line="360" w:lineRule="auto"/>
      </w:pPr>
      <w:r>
        <w:rPr>
          <w:i/>
        </w:rPr>
        <w:t xml:space="preserve">     </w:t>
      </w:r>
      <w:r w:rsidR="007E6C0D" w:rsidRPr="007E6C0D">
        <w:rPr>
          <w:i/>
        </w:rPr>
        <w:t>International Money and Finance</w:t>
      </w:r>
      <w:r w:rsidR="007E6C0D">
        <w:t>, 19</w:t>
      </w:r>
      <w:r w:rsidR="00A020CF">
        <w:t>(1)</w:t>
      </w:r>
      <w:r w:rsidR="007E6C0D">
        <w:t>, 73-92.</w:t>
      </w:r>
    </w:p>
    <w:p w:rsidR="0012775B" w:rsidRDefault="0012775B" w:rsidP="0012775B">
      <w:pPr>
        <w:spacing w:line="360" w:lineRule="auto"/>
      </w:pPr>
      <w:r>
        <w:t>Loth, R</w:t>
      </w:r>
      <w:r w:rsidR="007210A2">
        <w:t>. (n.d.</w:t>
      </w:r>
      <w:r w:rsidRPr="00217911">
        <w:t>).</w:t>
      </w:r>
      <w:r w:rsidR="007210A2">
        <w:t xml:space="preserve"> </w:t>
      </w:r>
      <w:r>
        <w:t>Profitability Indicator Ratios.</w:t>
      </w:r>
      <w:r w:rsidR="007210A2">
        <w:t xml:space="preserve"> In </w:t>
      </w:r>
      <w:r w:rsidR="007210A2" w:rsidRPr="007210A2">
        <w:rPr>
          <w:i/>
        </w:rPr>
        <w:t>Investopedia</w:t>
      </w:r>
      <w:r w:rsidR="007210A2">
        <w:rPr>
          <w:i/>
        </w:rPr>
        <w:t>.</w:t>
      </w:r>
      <w:r w:rsidR="007210A2">
        <w:t xml:space="preserve"> </w:t>
      </w:r>
      <w:r w:rsidR="00601771">
        <w:t>Retrieved</w:t>
      </w:r>
      <w:r w:rsidR="000919D5">
        <w:t xml:space="preserve"> </w:t>
      </w:r>
      <w:r w:rsidR="0051570A">
        <w:t>July 28, 2014,</w:t>
      </w:r>
      <w:r w:rsidR="00601771">
        <w:t xml:space="preserve"> from</w:t>
      </w:r>
      <w:r w:rsidRPr="00217911">
        <w:t xml:space="preserve"> </w:t>
      </w:r>
    </w:p>
    <w:p w:rsidR="0012775B" w:rsidRDefault="00C75409" w:rsidP="00C75409">
      <w:pPr>
        <w:spacing w:line="360" w:lineRule="auto"/>
      </w:pPr>
      <w:r>
        <w:t xml:space="preserve">     </w:t>
      </w:r>
      <w:hyperlink r:id="rId21" w:history="1">
        <w:r w:rsidR="0012775B" w:rsidRPr="00306A42">
          <w:rPr>
            <w:rStyle w:val="Hyperlink"/>
          </w:rPr>
          <w:t>http://www.investopedia.com/university/ratios/profitability-</w:t>
        </w:r>
        <w:r w:rsidR="0012775B" w:rsidRPr="00306A42">
          <w:rPr>
            <w:rStyle w:val="Hyperlink"/>
          </w:rPr>
          <w:t>indicator/</w:t>
        </w:r>
      </w:hyperlink>
      <w:r w:rsidR="0012775B" w:rsidRPr="00306A42">
        <w:t xml:space="preserve"> </w:t>
      </w:r>
    </w:p>
    <w:p w:rsidR="00694D89" w:rsidRDefault="00E53A68" w:rsidP="00694D89">
      <w:pPr>
        <w:spacing w:line="360" w:lineRule="auto"/>
      </w:pPr>
      <w:r>
        <w:t>Mo Ibrahim Foundation. (2013).</w:t>
      </w:r>
      <w:r w:rsidR="00BE2AD6">
        <w:t xml:space="preserve"> </w:t>
      </w:r>
      <w:r w:rsidR="00BE2AD6" w:rsidRPr="00694D89">
        <w:rPr>
          <w:i/>
        </w:rPr>
        <w:t>Ibrahim Index of African Governance</w:t>
      </w:r>
      <w:r w:rsidR="005A19AA">
        <w:t xml:space="preserve"> [Data file</w:t>
      </w:r>
      <w:r w:rsidR="00BF5101">
        <w:t xml:space="preserve"> and code book</w:t>
      </w:r>
      <w:r w:rsidR="005A19AA">
        <w:t>]</w:t>
      </w:r>
      <w:r w:rsidR="00BE2AD6">
        <w:t>.</w:t>
      </w:r>
      <w:r>
        <w:t xml:space="preserve"> </w:t>
      </w:r>
    </w:p>
    <w:p w:rsidR="00E53A68" w:rsidRPr="005F4ADE" w:rsidRDefault="00C75409" w:rsidP="00C75409">
      <w:pPr>
        <w:spacing w:line="360" w:lineRule="auto"/>
      </w:pPr>
      <w:r>
        <w:t xml:space="preserve">     </w:t>
      </w:r>
      <w:r w:rsidR="00632B17">
        <w:t>Retrieved</w:t>
      </w:r>
      <w:r w:rsidR="0021369E">
        <w:t xml:space="preserve"> </w:t>
      </w:r>
      <w:r w:rsidR="00694D89">
        <w:t xml:space="preserve">June 13, </w:t>
      </w:r>
      <w:r w:rsidR="0021369E">
        <w:t>2014,</w:t>
      </w:r>
      <w:r w:rsidR="00632B17">
        <w:t xml:space="preserve"> from</w:t>
      </w:r>
      <w:r w:rsidR="005F4ADE">
        <w:t xml:space="preserve"> </w:t>
      </w:r>
      <w:hyperlink r:id="rId22" w:history="1">
        <w:r w:rsidR="00E53A68" w:rsidRPr="005F4ADE">
          <w:rPr>
            <w:rStyle w:val="Hyperlink"/>
            <w:bCs/>
            <w:szCs w:val="22"/>
          </w:rPr>
          <w:t>http://www.moibrahimfoundation.org/interact/</w:t>
        </w:r>
      </w:hyperlink>
    </w:p>
    <w:p w:rsidR="000919D5" w:rsidRDefault="007210A2" w:rsidP="000919D5">
      <w:pPr>
        <w:spacing w:line="360" w:lineRule="auto"/>
        <w:rPr>
          <w:lang w:val="nl-NL"/>
        </w:rPr>
      </w:pPr>
      <w:r>
        <w:rPr>
          <w:lang w:val="nl-NL"/>
        </w:rPr>
        <w:t>NOS. (z.j.</w:t>
      </w:r>
      <w:r w:rsidR="002F23E5" w:rsidRPr="00B43B8D">
        <w:rPr>
          <w:lang w:val="nl-NL"/>
        </w:rPr>
        <w:t>).</w:t>
      </w:r>
      <w:r w:rsidR="00B43B8D" w:rsidRPr="00B43B8D">
        <w:rPr>
          <w:lang w:val="nl-NL"/>
        </w:rPr>
        <w:t xml:space="preserve"> </w:t>
      </w:r>
      <w:r w:rsidR="00B43B8D" w:rsidRPr="00032BAF">
        <w:rPr>
          <w:lang w:val="nl-NL"/>
        </w:rPr>
        <w:t>Nieuwsarchief.</w:t>
      </w:r>
      <w:r w:rsidR="00032BAF" w:rsidRPr="00032BAF">
        <w:rPr>
          <w:lang w:val="nl-NL"/>
        </w:rPr>
        <w:t xml:space="preserve"> </w:t>
      </w:r>
      <w:r w:rsidR="00032BAF" w:rsidRPr="00E61807">
        <w:rPr>
          <w:lang w:val="nl-NL"/>
        </w:rPr>
        <w:t>Zoekterm</w:t>
      </w:r>
      <w:r w:rsidR="00E61807" w:rsidRPr="00E61807">
        <w:rPr>
          <w:lang w:val="nl-NL"/>
        </w:rPr>
        <w:t>en</w:t>
      </w:r>
      <w:r w:rsidR="00032BAF" w:rsidRPr="00E61807">
        <w:rPr>
          <w:lang w:val="nl-NL"/>
        </w:rPr>
        <w:t>: Egypte en Arabische Lente.</w:t>
      </w:r>
      <w:r w:rsidR="000919D5">
        <w:rPr>
          <w:lang w:val="nl-NL"/>
        </w:rPr>
        <w:t xml:space="preserve"> Op 20 augustus 2014</w:t>
      </w:r>
      <w:r w:rsidR="00632B17" w:rsidRPr="00E61807">
        <w:rPr>
          <w:lang w:val="nl-NL"/>
        </w:rPr>
        <w:t xml:space="preserve"> ontleend </w:t>
      </w:r>
    </w:p>
    <w:p w:rsidR="002F23E5" w:rsidRPr="00E61807" w:rsidRDefault="00C75409" w:rsidP="00C75409">
      <w:pPr>
        <w:spacing w:line="360" w:lineRule="auto"/>
        <w:rPr>
          <w:lang w:val="nl-NL"/>
        </w:rPr>
      </w:pPr>
      <w:r>
        <w:rPr>
          <w:lang w:val="nl-NL"/>
        </w:rPr>
        <w:t xml:space="preserve">     </w:t>
      </w:r>
      <w:r w:rsidR="00632B17" w:rsidRPr="00E61807">
        <w:rPr>
          <w:lang w:val="nl-NL"/>
        </w:rPr>
        <w:t>aan</w:t>
      </w:r>
      <w:r w:rsidR="005F4ADE" w:rsidRPr="00E61807">
        <w:rPr>
          <w:lang w:val="nl-NL"/>
        </w:rPr>
        <w:t xml:space="preserve"> </w:t>
      </w:r>
      <w:hyperlink r:id="rId23" w:history="1">
        <w:r w:rsidR="00A20F31" w:rsidRPr="00E61807">
          <w:rPr>
            <w:rStyle w:val="Hyperlink"/>
            <w:lang w:val="nl-NL"/>
          </w:rPr>
          <w:t>http://nos.nl/</w:t>
        </w:r>
      </w:hyperlink>
      <w:r w:rsidR="00A20F31" w:rsidRPr="00E61807">
        <w:rPr>
          <w:lang w:val="nl-NL"/>
        </w:rPr>
        <w:t xml:space="preserve"> </w:t>
      </w:r>
    </w:p>
    <w:p w:rsidR="00C10B4D" w:rsidRDefault="00E53A68" w:rsidP="005823BE">
      <w:pPr>
        <w:spacing w:line="360" w:lineRule="auto"/>
      </w:pPr>
      <w:r w:rsidRPr="00C10B4D">
        <w:t>Orbis. (2014).</w:t>
      </w:r>
      <w:r w:rsidR="00C10B4D" w:rsidRPr="00C10B4D">
        <w:t xml:space="preserve"> </w:t>
      </w:r>
      <w:r w:rsidR="003271C4" w:rsidRPr="00985A0F">
        <w:rPr>
          <w:i/>
        </w:rPr>
        <w:t>P</w:t>
      </w:r>
      <w:r w:rsidR="00680498">
        <w:rPr>
          <w:i/>
        </w:rPr>
        <w:t>rofitability R</w:t>
      </w:r>
      <w:r w:rsidR="00090CA2" w:rsidRPr="00985A0F">
        <w:rPr>
          <w:i/>
        </w:rPr>
        <w:t>atios</w:t>
      </w:r>
      <w:r w:rsidR="005A19AA">
        <w:t xml:space="preserve"> [Data file]</w:t>
      </w:r>
      <w:r w:rsidR="00C10B4D" w:rsidRPr="00C10B4D">
        <w:t>.</w:t>
      </w:r>
      <w:r w:rsidR="0012460D" w:rsidRPr="00C10B4D">
        <w:t xml:space="preserve"> </w:t>
      </w:r>
      <w:r w:rsidR="00632B17">
        <w:t>Retrieved</w:t>
      </w:r>
      <w:r w:rsidR="0021369E">
        <w:t xml:space="preserve"> June 12, 2014,</w:t>
      </w:r>
      <w:r w:rsidR="00632B17">
        <w:t xml:space="preserve"> from</w:t>
      </w:r>
    </w:p>
    <w:p w:rsidR="00243F3E" w:rsidRPr="00C10B4D" w:rsidRDefault="00C75409" w:rsidP="00C75409">
      <w:pPr>
        <w:spacing w:line="360" w:lineRule="auto"/>
      </w:pPr>
      <w:r>
        <w:t xml:space="preserve">     </w:t>
      </w:r>
      <w:hyperlink r:id="rId24" w:history="1">
        <w:r w:rsidR="0012460D" w:rsidRPr="00C10B4D">
          <w:rPr>
            <w:rStyle w:val="Hyperlink"/>
          </w:rPr>
          <w:t>https://orbis.bvdinfo.com/version-2014812/Home.serv?product=orbisneo</w:t>
        </w:r>
      </w:hyperlink>
      <w:r w:rsidR="0012460D" w:rsidRPr="00C10B4D">
        <w:t xml:space="preserve"> </w:t>
      </w:r>
    </w:p>
    <w:p w:rsidR="00F66297" w:rsidRDefault="00243F3E" w:rsidP="00F66297">
      <w:pPr>
        <w:spacing w:line="360" w:lineRule="auto"/>
      </w:pPr>
      <w:r w:rsidRPr="004B1C23">
        <w:rPr>
          <w:lang w:val="nl-NL"/>
        </w:rPr>
        <w:t>Perotti, E.C.</w:t>
      </w:r>
      <w:r w:rsidR="004B1C23" w:rsidRPr="004B1C23">
        <w:rPr>
          <w:lang w:val="nl-NL"/>
        </w:rPr>
        <w:t>,</w:t>
      </w:r>
      <w:r w:rsidRPr="004B1C23">
        <w:rPr>
          <w:lang w:val="nl-NL"/>
        </w:rPr>
        <w:t xml:space="preserve"> &amp; </w:t>
      </w:r>
      <w:r w:rsidR="000A0BB0" w:rsidRPr="004B1C23">
        <w:rPr>
          <w:lang w:val="nl-NL"/>
        </w:rPr>
        <w:t>Oijen, P. van</w:t>
      </w:r>
      <w:r w:rsidR="007E6C0D">
        <w:rPr>
          <w:lang w:val="nl-NL"/>
        </w:rPr>
        <w:t xml:space="preserve"> (2001</w:t>
      </w:r>
      <w:r w:rsidRPr="004B1C23">
        <w:rPr>
          <w:lang w:val="nl-NL"/>
        </w:rPr>
        <w:t xml:space="preserve">). </w:t>
      </w:r>
      <w:r w:rsidRPr="007E6C0D">
        <w:t xml:space="preserve">Privatization, Political Risk and Stock Market Development in </w:t>
      </w:r>
    </w:p>
    <w:p w:rsidR="00295835" w:rsidRPr="007E6C0D" w:rsidRDefault="00C75409" w:rsidP="00C75409">
      <w:pPr>
        <w:spacing w:line="360" w:lineRule="auto"/>
      </w:pPr>
      <w:r>
        <w:t xml:space="preserve">     </w:t>
      </w:r>
      <w:r w:rsidR="00243F3E" w:rsidRPr="007E6C0D">
        <w:t>Emerging Economies.</w:t>
      </w:r>
      <w:r w:rsidR="007E6C0D">
        <w:t xml:space="preserve"> </w:t>
      </w:r>
      <w:r w:rsidR="007E6C0D" w:rsidRPr="007E6C0D">
        <w:rPr>
          <w:i/>
        </w:rPr>
        <w:t>Journal of International Money and Finance</w:t>
      </w:r>
      <w:r w:rsidR="007E6C0D">
        <w:t>, 20</w:t>
      </w:r>
      <w:r w:rsidR="00A020CF">
        <w:t>(1)</w:t>
      </w:r>
      <w:r w:rsidR="007E6C0D">
        <w:t>, 43-69.</w:t>
      </w:r>
    </w:p>
    <w:p w:rsidR="00295835" w:rsidRPr="00217911" w:rsidRDefault="00295835" w:rsidP="005823BE">
      <w:pPr>
        <w:spacing w:line="360" w:lineRule="auto"/>
        <w:rPr>
          <w:lang w:val="nl-NL"/>
        </w:rPr>
      </w:pPr>
      <w:r w:rsidRPr="00217911">
        <w:rPr>
          <w:lang w:val="nl-NL"/>
        </w:rPr>
        <w:t xml:space="preserve">Sioncke, Y. (2009). </w:t>
      </w:r>
      <w:r w:rsidRPr="009A31E5">
        <w:rPr>
          <w:i/>
          <w:lang w:val="nl-NL"/>
        </w:rPr>
        <w:t>Financieel beleid</w:t>
      </w:r>
      <w:r w:rsidRPr="00217911">
        <w:rPr>
          <w:lang w:val="nl-NL"/>
        </w:rPr>
        <w:t xml:space="preserve">. </w:t>
      </w:r>
      <w:r w:rsidR="003C29C0">
        <w:rPr>
          <w:lang w:val="nl-NL"/>
        </w:rPr>
        <w:t xml:space="preserve">Instituut van de Accountants en de Belastingconsulenten.  </w:t>
      </w:r>
    </w:p>
    <w:p w:rsidR="005F4ADE" w:rsidRDefault="00A54532" w:rsidP="005823BE">
      <w:pPr>
        <w:spacing w:line="360" w:lineRule="auto"/>
      </w:pPr>
      <w:r w:rsidRPr="00306A42">
        <w:t>Truitt</w:t>
      </w:r>
      <w:r w:rsidR="00973179" w:rsidRPr="00306A42">
        <w:t xml:space="preserve">, J.F. (1974). </w:t>
      </w:r>
      <w:r w:rsidR="00973179" w:rsidRPr="00B510B1">
        <w:rPr>
          <w:i/>
        </w:rPr>
        <w:t>Expropriation of Private</w:t>
      </w:r>
      <w:r w:rsidR="00305123" w:rsidRPr="00B510B1">
        <w:rPr>
          <w:i/>
        </w:rPr>
        <w:t xml:space="preserve"> Foreign</w:t>
      </w:r>
      <w:r w:rsidR="00973179" w:rsidRPr="00B510B1">
        <w:rPr>
          <w:i/>
        </w:rPr>
        <w:t xml:space="preserve"> I</w:t>
      </w:r>
      <w:r w:rsidR="00305123" w:rsidRPr="00B510B1">
        <w:rPr>
          <w:i/>
        </w:rPr>
        <w:t>nvestment</w:t>
      </w:r>
      <w:r w:rsidR="00305123">
        <w:t xml:space="preserve">. </w:t>
      </w:r>
      <w:smartTag w:uri="urn:schemas-microsoft-com:office:smarttags" w:element="City">
        <w:r w:rsidR="00305123">
          <w:t>Bloomington</w:t>
        </w:r>
      </w:smartTag>
      <w:r>
        <w:t>:</w:t>
      </w:r>
      <w:r w:rsidR="00305123">
        <w:t xml:space="preserve"> </w:t>
      </w:r>
      <w:smartTag w:uri="urn:schemas-microsoft-com:office:smarttags" w:element="place">
        <w:smartTag w:uri="urn:schemas-microsoft-com:office:smarttags" w:element="PlaceName">
          <w:r>
            <w:t>Graduate</w:t>
          </w:r>
        </w:smartTag>
        <w:r>
          <w:t xml:space="preserve"> </w:t>
        </w:r>
        <w:smartTag w:uri="urn:schemas-microsoft-com:office:smarttags" w:element="PlaceType">
          <w:r>
            <w:t>School</w:t>
          </w:r>
        </w:smartTag>
      </w:smartTag>
      <w:r>
        <w:t xml:space="preserve"> of </w:t>
      </w:r>
    </w:p>
    <w:p w:rsidR="00A54532" w:rsidRPr="00243F3E" w:rsidRDefault="00C75409" w:rsidP="00C75409">
      <w:pPr>
        <w:spacing w:line="360" w:lineRule="auto"/>
      </w:pPr>
      <w:r>
        <w:t xml:space="preserve">     </w:t>
      </w:r>
      <w:r w:rsidR="00A54532">
        <w:t>Business,</w:t>
      </w:r>
      <w:r w:rsidR="00305123" w:rsidRPr="00305123">
        <w:t xml:space="preserve"> </w:t>
      </w:r>
      <w:r w:rsidR="00305123">
        <w:t>Division of Research,</w:t>
      </w:r>
      <w:r w:rsidR="00A54532">
        <w:t xml:space="preserve"> </w:t>
      </w:r>
      <w:smartTag w:uri="urn:schemas-microsoft-com:office:smarttags" w:element="place">
        <w:smartTag w:uri="urn:schemas-microsoft-com:office:smarttags" w:element="PlaceName">
          <w:r w:rsidR="00A54532">
            <w:t>Indiana</w:t>
          </w:r>
        </w:smartTag>
        <w:r w:rsidR="00A54532">
          <w:t xml:space="preserve"> </w:t>
        </w:r>
        <w:smartTag w:uri="urn:schemas-microsoft-com:office:smarttags" w:element="PlaceType">
          <w:r w:rsidR="00A54532">
            <w:t>University</w:t>
          </w:r>
        </w:smartTag>
      </w:smartTag>
      <w:r w:rsidR="00A54532">
        <w:t xml:space="preserve">. </w:t>
      </w:r>
    </w:p>
    <w:p w:rsidR="00BF5101" w:rsidRDefault="007A3C9E" w:rsidP="00BF5101">
      <w:pPr>
        <w:spacing w:line="360" w:lineRule="auto"/>
      </w:pPr>
      <w:r w:rsidRPr="00243F3E">
        <w:t>World Bank. (2013).</w:t>
      </w:r>
      <w:r w:rsidR="005C6A07">
        <w:t xml:space="preserve"> </w:t>
      </w:r>
      <w:r w:rsidR="005C6A07" w:rsidRPr="00694D89">
        <w:rPr>
          <w:i/>
        </w:rPr>
        <w:t>World</w:t>
      </w:r>
      <w:r w:rsidR="00DA3B69" w:rsidRPr="00694D89">
        <w:rPr>
          <w:i/>
        </w:rPr>
        <w:t>wide</w:t>
      </w:r>
      <w:r w:rsidR="005C6A07" w:rsidRPr="00694D89">
        <w:rPr>
          <w:i/>
        </w:rPr>
        <w:t xml:space="preserve"> Gover</w:t>
      </w:r>
      <w:r w:rsidR="00DA3B69" w:rsidRPr="00694D89">
        <w:rPr>
          <w:i/>
        </w:rPr>
        <w:t>nance Indicators</w:t>
      </w:r>
      <w:r w:rsidR="005A19AA">
        <w:t xml:space="preserve"> [Data file</w:t>
      </w:r>
      <w:r w:rsidR="00BF5101">
        <w:t xml:space="preserve"> and code book</w:t>
      </w:r>
      <w:r w:rsidR="005A19AA">
        <w:t>]</w:t>
      </w:r>
      <w:r w:rsidR="00DA3B69" w:rsidRPr="00306A42">
        <w:t>.</w:t>
      </w:r>
      <w:r w:rsidR="00632B17">
        <w:t xml:space="preserve"> Retrieved</w:t>
      </w:r>
      <w:r w:rsidR="0021369E">
        <w:t xml:space="preserve"> June 13, </w:t>
      </w:r>
    </w:p>
    <w:p w:rsidR="00942C39" w:rsidRPr="005F4ADE" w:rsidRDefault="00C75409" w:rsidP="00C75409">
      <w:pPr>
        <w:spacing w:line="360" w:lineRule="auto"/>
      </w:pPr>
      <w:r>
        <w:t xml:space="preserve">     </w:t>
      </w:r>
      <w:r w:rsidR="0021369E">
        <w:t>2014,</w:t>
      </w:r>
      <w:r w:rsidR="00632B17">
        <w:t xml:space="preserve"> from</w:t>
      </w:r>
      <w:r w:rsidR="007A3C9E" w:rsidRPr="00306A42">
        <w:t xml:space="preserve"> </w:t>
      </w:r>
      <w:hyperlink r:id="rId25" w:history="1">
        <w:r w:rsidR="00942C39" w:rsidRPr="005F4ADE">
          <w:rPr>
            <w:rStyle w:val="Hyperlink"/>
          </w:rPr>
          <w:t>http://data.worldbank.org/data-catalog/worldwide-governance-indicators</w:t>
        </w:r>
      </w:hyperlink>
    </w:p>
    <w:p w:rsidR="009E15E1" w:rsidRDefault="009E15E1" w:rsidP="009E15E1">
      <w:bookmarkStart w:id="166" w:name="_Toc394462837"/>
    </w:p>
    <w:p w:rsidR="00A27B07" w:rsidRDefault="00A27B07" w:rsidP="009E15E1"/>
    <w:p w:rsidR="00A27B07" w:rsidRDefault="00A27B07" w:rsidP="009E15E1"/>
    <w:p w:rsidR="00A27B07" w:rsidRPr="00BF5101" w:rsidRDefault="00A27B07" w:rsidP="009E15E1"/>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A27B07" w:rsidRPr="00C75409" w:rsidRDefault="00A27B07" w:rsidP="00A27B07"/>
    <w:p w:rsidR="00BE0971" w:rsidRDefault="001E4680" w:rsidP="00A27B07">
      <w:pPr>
        <w:pStyle w:val="Heading1"/>
        <w:numPr>
          <w:ilvl w:val="0"/>
          <w:numId w:val="0"/>
        </w:numPr>
        <w:rPr>
          <w:lang w:val="nl-NL"/>
        </w:rPr>
      </w:pPr>
      <w:bookmarkStart w:id="167" w:name="_Toc396944227"/>
      <w:r>
        <w:rPr>
          <w:lang w:val="nl-NL"/>
        </w:rPr>
        <w:lastRenderedPageBreak/>
        <w:t>APPENDIX</w:t>
      </w:r>
      <w:r w:rsidR="00BE0971" w:rsidRPr="005C3C85">
        <w:rPr>
          <w:lang w:val="nl-NL"/>
        </w:rPr>
        <w:t xml:space="preserve"> </w:t>
      </w:r>
      <w:r>
        <w:rPr>
          <w:lang w:val="nl-NL"/>
        </w:rPr>
        <w:t xml:space="preserve">A </w:t>
      </w:r>
      <w:r w:rsidR="00BE0971" w:rsidRPr="005C3C85">
        <w:rPr>
          <w:lang w:val="nl-NL"/>
        </w:rPr>
        <w:t>Politieke gebeurtenissen</w:t>
      </w:r>
      <w:r>
        <w:rPr>
          <w:lang w:val="nl-NL"/>
        </w:rPr>
        <w:t xml:space="preserve"> in Egypte</w:t>
      </w:r>
      <w:r w:rsidR="00BE0971" w:rsidRPr="005C3C85">
        <w:rPr>
          <w:lang w:val="nl-NL"/>
        </w:rPr>
        <w:t xml:space="preserve"> </w:t>
      </w:r>
      <w:r w:rsidR="00B93440" w:rsidRPr="005C3C85">
        <w:rPr>
          <w:lang w:val="nl-NL"/>
        </w:rPr>
        <w:t xml:space="preserve">van </w:t>
      </w:r>
      <w:r w:rsidR="00BE0971" w:rsidRPr="005C3C85">
        <w:rPr>
          <w:lang w:val="nl-NL"/>
        </w:rPr>
        <w:t>2002 t/m 2012</w:t>
      </w:r>
      <w:bookmarkEnd w:id="166"/>
      <w:bookmarkEnd w:id="167"/>
    </w:p>
    <w:p w:rsidR="00065EA1" w:rsidRDefault="00065EA1" w:rsidP="00065EA1">
      <w:pPr>
        <w:rPr>
          <w:lang w:val="nl-NL"/>
        </w:rPr>
      </w:pPr>
    </w:p>
    <w:p w:rsidR="00065EA1" w:rsidRPr="00065EA1" w:rsidRDefault="00065EA1" w:rsidP="00065EA1">
      <w:pPr>
        <w:spacing w:line="360" w:lineRule="auto"/>
        <w:rPr>
          <w:lang w:val="nl-NL"/>
        </w:rPr>
      </w:pPr>
      <w:r>
        <w:rPr>
          <w:lang w:val="nl-NL"/>
        </w:rPr>
        <w:t xml:space="preserve">De volgende tabel is gemaakt op basis van het nieuwsarchief van de NOS. In de tabel staan alle </w:t>
      </w:r>
      <w:r w:rsidR="005D772B">
        <w:rPr>
          <w:lang w:val="nl-NL"/>
        </w:rPr>
        <w:t xml:space="preserve">relevante </w:t>
      </w:r>
      <w:r>
        <w:rPr>
          <w:lang w:val="nl-NL"/>
        </w:rPr>
        <w:t xml:space="preserve">politieke gebeurtenissen in Egypte voor de periode van 2002 t/m 2012. Voor 2002 werden er geen nieuwsberichten </w:t>
      </w:r>
      <w:r w:rsidR="009F5359">
        <w:rPr>
          <w:lang w:val="nl-NL"/>
        </w:rPr>
        <w:t xml:space="preserve">met een politieke strekking </w:t>
      </w:r>
      <w:r>
        <w:rPr>
          <w:lang w:val="nl-NL"/>
        </w:rPr>
        <w:t>gevonden</w:t>
      </w:r>
      <w:r w:rsidR="009F5359">
        <w:rPr>
          <w:lang w:val="nl-NL"/>
        </w:rPr>
        <w:t xml:space="preserve">. Het is goed mogelijk dat er in 2002 wel </w:t>
      </w:r>
      <w:r w:rsidR="00802A30">
        <w:rPr>
          <w:lang w:val="nl-NL"/>
        </w:rPr>
        <w:t xml:space="preserve">relevante </w:t>
      </w:r>
      <w:r w:rsidR="009F5359">
        <w:rPr>
          <w:lang w:val="nl-NL"/>
        </w:rPr>
        <w:t>politieke gebeurtenissen in Egypte waren.</w:t>
      </w:r>
    </w:p>
    <w:p w:rsidR="005C3C85" w:rsidRPr="00E6254E" w:rsidRDefault="005C3C85" w:rsidP="00E6254E">
      <w:pPr>
        <w:pStyle w:val="Heading4"/>
        <w:numPr>
          <w:ilvl w:val="0"/>
          <w:numId w:val="0"/>
        </w:numPr>
        <w:rPr>
          <w:sz w:val="22"/>
          <w:szCs w:val="22"/>
          <w:lang w:val="nl-NL"/>
        </w:rPr>
      </w:pPr>
      <w:bookmarkStart w:id="168" w:name="_Toc395572344"/>
      <w:bookmarkStart w:id="169" w:name="_Toc395572541"/>
      <w:bookmarkStart w:id="170" w:name="_Toc396944251"/>
      <w:r w:rsidRPr="00E6254E">
        <w:rPr>
          <w:sz w:val="22"/>
          <w:szCs w:val="22"/>
          <w:lang w:val="nl-NL"/>
        </w:rPr>
        <w:t xml:space="preserve">Tabel 24: Politieke gebeurtenissen </w:t>
      </w:r>
      <w:r w:rsidR="001E4680">
        <w:rPr>
          <w:sz w:val="22"/>
          <w:szCs w:val="22"/>
          <w:lang w:val="nl-NL"/>
        </w:rPr>
        <w:t xml:space="preserve">in Egypte </w:t>
      </w:r>
      <w:r w:rsidR="007210A2">
        <w:rPr>
          <w:sz w:val="22"/>
          <w:szCs w:val="22"/>
          <w:lang w:val="nl-NL"/>
        </w:rPr>
        <w:t>van 2002 t/m 2012 (NOS, z.j.</w:t>
      </w:r>
      <w:r w:rsidRPr="00E6254E">
        <w:rPr>
          <w:sz w:val="22"/>
          <w:szCs w:val="22"/>
          <w:lang w:val="nl-NL"/>
        </w:rPr>
        <w:t>)</w:t>
      </w:r>
      <w:bookmarkEnd w:id="168"/>
      <w:bookmarkEnd w:id="169"/>
      <w:bookmarkEnd w:id="170"/>
    </w:p>
    <w:tbl>
      <w:tblPr>
        <w:tblStyle w:val="TableGrid"/>
        <w:tblW w:w="0" w:type="auto"/>
        <w:tblLook w:val="01E0"/>
      </w:tblPr>
      <w:tblGrid>
        <w:gridCol w:w="1368"/>
        <w:gridCol w:w="7918"/>
      </w:tblGrid>
      <w:tr w:rsidR="00A74149" w:rsidRPr="00BE0971" w:rsidTr="00886844">
        <w:tc>
          <w:tcPr>
            <w:tcW w:w="1368" w:type="dxa"/>
          </w:tcPr>
          <w:p w:rsidR="00455834" w:rsidRPr="00CF068C" w:rsidRDefault="0056635B" w:rsidP="00CF068C">
            <w:pPr>
              <w:spacing w:line="360" w:lineRule="auto"/>
              <w:rPr>
                <w:szCs w:val="22"/>
              </w:rPr>
            </w:pPr>
            <w:r w:rsidRPr="00CF068C">
              <w:rPr>
                <w:szCs w:val="22"/>
              </w:rPr>
              <w:t>20-3-</w:t>
            </w:r>
            <w:r w:rsidR="00455834" w:rsidRPr="00CF068C">
              <w:rPr>
                <w:szCs w:val="22"/>
              </w:rPr>
              <w:t>2003</w:t>
            </w:r>
          </w:p>
        </w:tc>
        <w:tc>
          <w:tcPr>
            <w:tcW w:w="7918" w:type="dxa"/>
          </w:tcPr>
          <w:p w:rsidR="00455834" w:rsidRPr="004A10CC" w:rsidRDefault="004A10CC" w:rsidP="00CF068C">
            <w:pPr>
              <w:spacing w:line="360" w:lineRule="auto"/>
              <w:rPr>
                <w:szCs w:val="22"/>
                <w:lang w:val="nl-NL"/>
              </w:rPr>
            </w:pPr>
            <w:r w:rsidRPr="004A10CC">
              <w:rPr>
                <w:szCs w:val="22"/>
                <w:lang w:val="nl-NL"/>
              </w:rPr>
              <w:t>Protest tegen Mubarak en de regering op Tahrirplein</w:t>
            </w:r>
            <w:r w:rsidR="00455834" w:rsidRPr="004A10CC">
              <w:rPr>
                <w:szCs w:val="22"/>
                <w:lang w:val="nl-NL"/>
              </w:rPr>
              <w:t>.</w:t>
            </w:r>
          </w:p>
        </w:tc>
      </w:tr>
      <w:tr w:rsidR="00A74149" w:rsidRPr="00BE0971" w:rsidTr="00886844">
        <w:tc>
          <w:tcPr>
            <w:tcW w:w="1368" w:type="dxa"/>
          </w:tcPr>
          <w:p w:rsidR="00455834" w:rsidRPr="004A10CC" w:rsidRDefault="0056635B" w:rsidP="00CF068C">
            <w:pPr>
              <w:spacing w:line="360" w:lineRule="auto"/>
              <w:rPr>
                <w:szCs w:val="22"/>
                <w:lang w:val="nl-NL"/>
              </w:rPr>
            </w:pPr>
            <w:r w:rsidRPr="004A10CC">
              <w:rPr>
                <w:szCs w:val="22"/>
                <w:lang w:val="nl-NL"/>
              </w:rPr>
              <w:t>21-3-</w:t>
            </w:r>
            <w:r w:rsidR="00455834" w:rsidRPr="004A10CC">
              <w:rPr>
                <w:szCs w:val="22"/>
                <w:lang w:val="nl-NL"/>
              </w:rPr>
              <w:t>2003</w:t>
            </w:r>
          </w:p>
        </w:tc>
        <w:tc>
          <w:tcPr>
            <w:tcW w:w="7918" w:type="dxa"/>
          </w:tcPr>
          <w:p w:rsidR="00455834" w:rsidRPr="004A10CC" w:rsidRDefault="00455834" w:rsidP="00CF068C">
            <w:pPr>
              <w:spacing w:line="360" w:lineRule="auto"/>
              <w:rPr>
                <w:szCs w:val="22"/>
                <w:lang w:val="nl-NL"/>
              </w:rPr>
            </w:pPr>
            <w:r w:rsidRPr="004A10CC">
              <w:rPr>
                <w:szCs w:val="22"/>
                <w:lang w:val="nl-NL"/>
              </w:rPr>
              <w:t>Confrontaties protestanten en veiligheidsdienst.</w:t>
            </w:r>
          </w:p>
        </w:tc>
      </w:tr>
      <w:tr w:rsidR="00A74149" w:rsidRPr="008A224A" w:rsidTr="00886844">
        <w:tc>
          <w:tcPr>
            <w:tcW w:w="1368" w:type="dxa"/>
          </w:tcPr>
          <w:p w:rsidR="00455834" w:rsidRPr="004A10CC" w:rsidRDefault="0056635B" w:rsidP="00CF068C">
            <w:pPr>
              <w:spacing w:line="360" w:lineRule="auto"/>
              <w:rPr>
                <w:szCs w:val="22"/>
                <w:lang w:val="nl-NL"/>
              </w:rPr>
            </w:pPr>
            <w:r w:rsidRPr="004A10CC">
              <w:rPr>
                <w:szCs w:val="22"/>
                <w:lang w:val="nl-NL"/>
              </w:rPr>
              <w:t>7-10-</w:t>
            </w:r>
            <w:r w:rsidR="00455834" w:rsidRPr="004A10CC">
              <w:rPr>
                <w:szCs w:val="22"/>
                <w:lang w:val="nl-NL"/>
              </w:rPr>
              <w:t>2004</w:t>
            </w:r>
          </w:p>
        </w:tc>
        <w:tc>
          <w:tcPr>
            <w:tcW w:w="7918" w:type="dxa"/>
          </w:tcPr>
          <w:p w:rsidR="00455834" w:rsidRPr="00306A42" w:rsidRDefault="00455834" w:rsidP="00CF068C">
            <w:pPr>
              <w:spacing w:line="360" w:lineRule="auto"/>
              <w:rPr>
                <w:szCs w:val="22"/>
                <w:lang w:val="nl-NL"/>
              </w:rPr>
            </w:pPr>
            <w:r w:rsidRPr="004A10CC">
              <w:rPr>
                <w:szCs w:val="22"/>
                <w:lang w:val="nl-NL"/>
              </w:rPr>
              <w:t xml:space="preserve">Reeks bomaanslagen in de Sinaï, bij Egyptische grens met </w:t>
            </w:r>
            <w:r w:rsidRPr="00306A42">
              <w:rPr>
                <w:szCs w:val="22"/>
                <w:lang w:val="nl-NL"/>
              </w:rPr>
              <w:t>Israel, kost 34 mensen het leven.</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7-4-</w:t>
            </w:r>
            <w:r w:rsidR="00455834" w:rsidRPr="00CF068C">
              <w:rPr>
                <w:szCs w:val="22"/>
              </w:rPr>
              <w:t>2005</w:t>
            </w:r>
          </w:p>
        </w:tc>
        <w:tc>
          <w:tcPr>
            <w:tcW w:w="7918" w:type="dxa"/>
          </w:tcPr>
          <w:p w:rsidR="00455834" w:rsidRPr="00306A42" w:rsidRDefault="00455834" w:rsidP="00CF068C">
            <w:pPr>
              <w:spacing w:line="360" w:lineRule="auto"/>
              <w:rPr>
                <w:szCs w:val="22"/>
                <w:lang w:val="nl-NL"/>
              </w:rPr>
            </w:pPr>
            <w:r w:rsidRPr="00306A42">
              <w:rPr>
                <w:szCs w:val="22"/>
                <w:lang w:val="nl-NL"/>
              </w:rPr>
              <w:t xml:space="preserve">Vier doden bij bomaanslag in Cairo. </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30-4-</w:t>
            </w:r>
            <w:r w:rsidR="00455834" w:rsidRPr="00CF068C">
              <w:rPr>
                <w:szCs w:val="22"/>
              </w:rPr>
              <w:t>2005</w:t>
            </w:r>
          </w:p>
        </w:tc>
        <w:tc>
          <w:tcPr>
            <w:tcW w:w="7918" w:type="dxa"/>
          </w:tcPr>
          <w:p w:rsidR="00455834" w:rsidRPr="00306A42" w:rsidRDefault="00455834" w:rsidP="00CF068C">
            <w:pPr>
              <w:spacing w:line="360" w:lineRule="auto"/>
              <w:rPr>
                <w:szCs w:val="22"/>
                <w:lang w:val="nl-NL"/>
              </w:rPr>
            </w:pPr>
            <w:r w:rsidRPr="00306A42">
              <w:rPr>
                <w:szCs w:val="22"/>
                <w:lang w:val="nl-NL"/>
              </w:rPr>
              <w:t xml:space="preserve">Bij een zelfmoordaanslag bij het Egyptisch museum raken vier buitenlandse toeristen gewond. </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25-5-</w:t>
            </w:r>
            <w:r w:rsidR="00455834" w:rsidRPr="00CF068C">
              <w:rPr>
                <w:szCs w:val="22"/>
              </w:rPr>
              <w:t>2005</w:t>
            </w:r>
          </w:p>
        </w:tc>
        <w:tc>
          <w:tcPr>
            <w:tcW w:w="7918" w:type="dxa"/>
          </w:tcPr>
          <w:p w:rsidR="00455834" w:rsidRPr="00306A42" w:rsidRDefault="00455834" w:rsidP="00CF068C">
            <w:pPr>
              <w:spacing w:line="360" w:lineRule="auto"/>
              <w:rPr>
                <w:szCs w:val="22"/>
                <w:lang w:val="nl-NL"/>
              </w:rPr>
            </w:pPr>
            <w:r w:rsidRPr="00306A42">
              <w:rPr>
                <w:szCs w:val="22"/>
                <w:lang w:val="nl-NL"/>
              </w:rPr>
              <w:t>Oppositie wil boycot ref</w:t>
            </w:r>
            <w:r w:rsidR="00EE2D80">
              <w:rPr>
                <w:szCs w:val="22"/>
                <w:lang w:val="nl-NL"/>
              </w:rPr>
              <w:t>erendum over grondwetswijziging (</w:t>
            </w:r>
            <w:r w:rsidR="00854370">
              <w:rPr>
                <w:szCs w:val="22"/>
                <w:lang w:val="nl-NL"/>
              </w:rPr>
              <w:t xml:space="preserve">waarin staat dat </w:t>
            </w:r>
            <w:r w:rsidRPr="00306A42">
              <w:rPr>
                <w:szCs w:val="22"/>
                <w:lang w:val="nl-NL"/>
              </w:rPr>
              <w:t>voor</w:t>
            </w:r>
            <w:r w:rsidR="00EE2D80">
              <w:rPr>
                <w:szCs w:val="22"/>
                <w:lang w:val="nl-NL"/>
              </w:rPr>
              <w:t xml:space="preserve"> het eerst meerdere kandidaten</w:t>
            </w:r>
            <w:r w:rsidRPr="00306A42">
              <w:rPr>
                <w:szCs w:val="22"/>
                <w:lang w:val="nl-NL"/>
              </w:rPr>
              <w:t xml:space="preserve"> </w:t>
            </w:r>
            <w:r w:rsidR="00EE2D80">
              <w:rPr>
                <w:szCs w:val="22"/>
                <w:lang w:val="nl-NL"/>
              </w:rPr>
              <w:t xml:space="preserve">bij </w:t>
            </w:r>
            <w:r w:rsidRPr="00306A42">
              <w:rPr>
                <w:szCs w:val="22"/>
                <w:lang w:val="nl-NL"/>
              </w:rPr>
              <w:t>de presidentsverkiezingen</w:t>
            </w:r>
            <w:r w:rsidR="00854370">
              <w:rPr>
                <w:szCs w:val="22"/>
                <w:lang w:val="nl-NL"/>
              </w:rPr>
              <w:t xml:space="preserve"> zijn</w:t>
            </w:r>
            <w:r w:rsidR="00EE2D80">
              <w:rPr>
                <w:szCs w:val="22"/>
                <w:lang w:val="nl-NL"/>
              </w:rPr>
              <w:t xml:space="preserve"> toegelaten)</w:t>
            </w:r>
            <w:r w:rsidRPr="00306A42">
              <w:rPr>
                <w:szCs w:val="22"/>
                <w:lang w:val="nl-NL"/>
              </w:rPr>
              <w:t>.</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23</w:t>
            </w:r>
            <w:r w:rsidR="0075658D">
              <w:rPr>
                <w:szCs w:val="22"/>
              </w:rPr>
              <w:t>/24</w:t>
            </w:r>
            <w:r w:rsidRPr="00CF068C">
              <w:rPr>
                <w:szCs w:val="22"/>
              </w:rPr>
              <w:t>-7-</w:t>
            </w:r>
            <w:r w:rsidR="00455834" w:rsidRPr="00CF068C">
              <w:rPr>
                <w:szCs w:val="22"/>
              </w:rPr>
              <w:t>2005</w:t>
            </w:r>
          </w:p>
        </w:tc>
        <w:tc>
          <w:tcPr>
            <w:tcW w:w="7918" w:type="dxa"/>
          </w:tcPr>
          <w:p w:rsidR="00455834" w:rsidRPr="00306A42" w:rsidRDefault="00455834" w:rsidP="00CF068C">
            <w:pPr>
              <w:spacing w:line="360" w:lineRule="auto"/>
              <w:rPr>
                <w:szCs w:val="22"/>
                <w:lang w:val="nl-NL"/>
              </w:rPr>
            </w:pPr>
            <w:r w:rsidRPr="00306A42">
              <w:rPr>
                <w:szCs w:val="22"/>
                <w:lang w:val="nl-NL"/>
              </w:rPr>
              <w:t xml:space="preserve">88 doden bij bomaanslagen in de Egyptische badplaats Sharm el-Sheikh. </w:t>
            </w:r>
            <w:r w:rsidR="0075658D" w:rsidRPr="00306A42">
              <w:rPr>
                <w:szCs w:val="22"/>
                <w:lang w:val="nl-NL"/>
              </w:rPr>
              <w:t>Bijna honderd mensen gearresteerd door Egyptische veiligheidsdiensten</w:t>
            </w:r>
            <w:r w:rsidR="0075658D">
              <w:rPr>
                <w:szCs w:val="22"/>
                <w:lang w:val="nl-NL"/>
              </w:rPr>
              <w:t xml:space="preserve"> n.a.v. bomaanslagen.</w:t>
            </w:r>
          </w:p>
        </w:tc>
      </w:tr>
      <w:tr w:rsidR="00A74149" w:rsidRPr="00D97A7A" w:rsidTr="00886844">
        <w:tc>
          <w:tcPr>
            <w:tcW w:w="1368" w:type="dxa"/>
          </w:tcPr>
          <w:p w:rsidR="00455834" w:rsidRPr="0075658D" w:rsidRDefault="0056635B" w:rsidP="00CF068C">
            <w:pPr>
              <w:spacing w:line="360" w:lineRule="auto"/>
              <w:rPr>
                <w:szCs w:val="22"/>
                <w:lang w:val="nl-NL"/>
              </w:rPr>
            </w:pPr>
            <w:r w:rsidRPr="0075658D">
              <w:rPr>
                <w:szCs w:val="22"/>
                <w:lang w:val="nl-NL"/>
              </w:rPr>
              <w:t>7-9-</w:t>
            </w:r>
            <w:r w:rsidR="00455834" w:rsidRPr="0075658D">
              <w:rPr>
                <w:szCs w:val="22"/>
                <w:lang w:val="nl-NL"/>
              </w:rPr>
              <w:t>2005</w:t>
            </w:r>
          </w:p>
        </w:tc>
        <w:tc>
          <w:tcPr>
            <w:tcW w:w="7918" w:type="dxa"/>
          </w:tcPr>
          <w:p w:rsidR="00455834" w:rsidRPr="00DB6939" w:rsidRDefault="00455834" w:rsidP="00CF068C">
            <w:pPr>
              <w:spacing w:line="360" w:lineRule="auto"/>
              <w:rPr>
                <w:szCs w:val="22"/>
                <w:lang w:val="nl-NL"/>
              </w:rPr>
            </w:pPr>
            <w:r w:rsidRPr="00DB6939">
              <w:rPr>
                <w:szCs w:val="22"/>
                <w:lang w:val="nl-NL"/>
              </w:rPr>
              <w:t>Eerste presidentsverkiezingen met meerdere kandidaten, onrust door demonstratie van tegenstanders van bewind.</w:t>
            </w:r>
            <w:r w:rsidR="00DB6939" w:rsidRPr="00DB6939">
              <w:rPr>
                <w:szCs w:val="22"/>
                <w:lang w:val="nl-NL"/>
              </w:rPr>
              <w:t xml:space="preserve"> </w:t>
            </w:r>
            <w:r w:rsidR="00DB6939">
              <w:rPr>
                <w:szCs w:val="22"/>
                <w:lang w:val="nl-NL"/>
              </w:rPr>
              <w:t xml:space="preserve">Demonstratie tegen corruptie en onderdrukking. </w:t>
            </w:r>
          </w:p>
        </w:tc>
      </w:tr>
      <w:tr w:rsidR="00A74149" w:rsidRPr="00D97A7A" w:rsidTr="00886844">
        <w:tc>
          <w:tcPr>
            <w:tcW w:w="1368" w:type="dxa"/>
          </w:tcPr>
          <w:p w:rsidR="00455834" w:rsidRPr="00DB6939" w:rsidRDefault="0056635B" w:rsidP="00CF068C">
            <w:pPr>
              <w:spacing w:line="360" w:lineRule="auto"/>
              <w:rPr>
                <w:szCs w:val="22"/>
                <w:lang w:val="nl-NL"/>
              </w:rPr>
            </w:pPr>
            <w:r w:rsidRPr="00DB6939">
              <w:rPr>
                <w:szCs w:val="22"/>
                <w:lang w:val="nl-NL"/>
              </w:rPr>
              <w:t>8-9-</w:t>
            </w:r>
            <w:r w:rsidR="00455834" w:rsidRPr="00DB6939">
              <w:rPr>
                <w:szCs w:val="22"/>
                <w:lang w:val="nl-NL"/>
              </w:rPr>
              <w:t>2005</w:t>
            </w:r>
          </w:p>
        </w:tc>
        <w:tc>
          <w:tcPr>
            <w:tcW w:w="7918" w:type="dxa"/>
          </w:tcPr>
          <w:p w:rsidR="00455834" w:rsidRPr="00306A42" w:rsidRDefault="00455834" w:rsidP="00CF068C">
            <w:pPr>
              <w:spacing w:line="360" w:lineRule="auto"/>
              <w:rPr>
                <w:szCs w:val="22"/>
                <w:lang w:val="nl-NL"/>
              </w:rPr>
            </w:pPr>
            <w:r w:rsidRPr="00DB6939">
              <w:rPr>
                <w:szCs w:val="22"/>
                <w:lang w:val="nl-NL"/>
              </w:rPr>
              <w:t xml:space="preserve">Mubarak winnaar bij verkiezingen met meerdere kandidaten. Oppositiepartijen, mensenrechtenorganisaties </w:t>
            </w:r>
            <w:r w:rsidRPr="00306A42">
              <w:rPr>
                <w:szCs w:val="22"/>
                <w:lang w:val="nl-NL"/>
              </w:rPr>
              <w:t>en burgers</w:t>
            </w:r>
            <w:r w:rsidR="005C4567" w:rsidRPr="00306A42">
              <w:rPr>
                <w:szCs w:val="22"/>
                <w:lang w:val="nl-NL"/>
              </w:rPr>
              <w:t>:</w:t>
            </w:r>
            <w:r w:rsidRPr="00306A42">
              <w:rPr>
                <w:szCs w:val="22"/>
                <w:lang w:val="nl-NL"/>
              </w:rPr>
              <w:t xml:space="preserve"> er is gefraudeerd op grote schaal.</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20-11-</w:t>
            </w:r>
            <w:r w:rsidR="00455834" w:rsidRPr="00CF068C">
              <w:rPr>
                <w:szCs w:val="22"/>
              </w:rPr>
              <w:t>2005</w:t>
            </w:r>
          </w:p>
        </w:tc>
        <w:tc>
          <w:tcPr>
            <w:tcW w:w="7918" w:type="dxa"/>
          </w:tcPr>
          <w:p w:rsidR="00455834" w:rsidRPr="005715AC" w:rsidRDefault="00A71441" w:rsidP="00CF068C">
            <w:pPr>
              <w:spacing w:line="360" w:lineRule="auto"/>
              <w:rPr>
                <w:szCs w:val="22"/>
                <w:lang w:val="nl-NL"/>
              </w:rPr>
            </w:pPr>
            <w:r>
              <w:rPr>
                <w:szCs w:val="22"/>
                <w:lang w:val="nl-NL"/>
              </w:rPr>
              <w:t>Rellen tussen aanhangers</w:t>
            </w:r>
            <w:r w:rsidR="005715AC">
              <w:rPr>
                <w:szCs w:val="22"/>
                <w:lang w:val="nl-NL"/>
              </w:rPr>
              <w:t xml:space="preserve"> </w:t>
            </w:r>
            <w:r>
              <w:rPr>
                <w:szCs w:val="22"/>
                <w:lang w:val="nl-NL"/>
              </w:rPr>
              <w:t xml:space="preserve">regerende </w:t>
            </w:r>
            <w:r w:rsidR="005715AC">
              <w:rPr>
                <w:szCs w:val="22"/>
                <w:lang w:val="nl-NL"/>
              </w:rPr>
              <w:t xml:space="preserve">NDP en </w:t>
            </w:r>
            <w:r w:rsidR="00455834" w:rsidRPr="00306A42">
              <w:rPr>
                <w:szCs w:val="22"/>
                <w:lang w:val="nl-NL"/>
              </w:rPr>
              <w:t>Moslimbroederschap</w:t>
            </w:r>
            <w:r w:rsidR="005715AC">
              <w:rPr>
                <w:szCs w:val="22"/>
                <w:lang w:val="nl-NL"/>
              </w:rPr>
              <w:t xml:space="preserve"> tijdens tweede ronde </w:t>
            </w:r>
            <w:r w:rsidR="00455834" w:rsidRPr="00306A42">
              <w:rPr>
                <w:szCs w:val="22"/>
                <w:lang w:val="nl-NL"/>
              </w:rPr>
              <w:t xml:space="preserve">verkiezingen. </w:t>
            </w:r>
            <w:r w:rsidR="00455834" w:rsidRPr="005715AC">
              <w:rPr>
                <w:szCs w:val="22"/>
                <w:lang w:val="nl-NL"/>
              </w:rPr>
              <w:t>200 leden Moslimbroederschap opgepakt voordat stembureaus open gaan.</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30-12-</w:t>
            </w:r>
            <w:r w:rsidR="00455834" w:rsidRPr="00CF068C">
              <w:rPr>
                <w:szCs w:val="22"/>
              </w:rPr>
              <w:t>2005</w:t>
            </w:r>
          </w:p>
        </w:tc>
        <w:tc>
          <w:tcPr>
            <w:tcW w:w="7918" w:type="dxa"/>
          </w:tcPr>
          <w:p w:rsidR="00455834" w:rsidRPr="00306A42" w:rsidRDefault="00455834" w:rsidP="00CF068C">
            <w:pPr>
              <w:spacing w:line="360" w:lineRule="auto"/>
              <w:rPr>
                <w:szCs w:val="22"/>
                <w:lang w:val="nl-NL"/>
              </w:rPr>
            </w:pPr>
            <w:r w:rsidRPr="00306A42">
              <w:rPr>
                <w:szCs w:val="22"/>
                <w:lang w:val="nl-NL"/>
              </w:rPr>
              <w:t>Twintig Sudanese immigranten omgekomen bij gevechten met oproerpolitie in Cairo.</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4-2-</w:t>
            </w:r>
            <w:r w:rsidR="00455834" w:rsidRPr="00CF068C">
              <w:rPr>
                <w:szCs w:val="22"/>
              </w:rPr>
              <w:t>2006</w:t>
            </w:r>
          </w:p>
        </w:tc>
        <w:tc>
          <w:tcPr>
            <w:tcW w:w="7918" w:type="dxa"/>
          </w:tcPr>
          <w:p w:rsidR="00455834" w:rsidRPr="000C3CEB" w:rsidRDefault="00455834" w:rsidP="00CF068C">
            <w:pPr>
              <w:spacing w:line="360" w:lineRule="auto"/>
              <w:rPr>
                <w:szCs w:val="22"/>
                <w:lang w:val="nl-NL"/>
              </w:rPr>
            </w:pPr>
            <w:r w:rsidRPr="00306A42">
              <w:rPr>
                <w:szCs w:val="22"/>
                <w:lang w:val="nl-NL"/>
              </w:rPr>
              <w:t xml:space="preserve">Familieleden van slachtoffers veerbootramp in botsing met oproerpolitie in Safaga. </w:t>
            </w:r>
            <w:r w:rsidRPr="000C3CEB">
              <w:rPr>
                <w:szCs w:val="22"/>
                <w:lang w:val="nl-NL"/>
              </w:rPr>
              <w:t>Politie gebruikt traanga</w:t>
            </w:r>
            <w:r w:rsidR="00D40C9C">
              <w:rPr>
                <w:szCs w:val="22"/>
                <w:lang w:val="nl-NL"/>
              </w:rPr>
              <w:t>sgranaten</w:t>
            </w:r>
            <w:r w:rsidR="000C3CEB" w:rsidRPr="000C3CEB">
              <w:rPr>
                <w:szCs w:val="22"/>
                <w:lang w:val="nl-NL"/>
              </w:rPr>
              <w:t xml:space="preserve"> t</w:t>
            </w:r>
            <w:r w:rsidR="000C3CEB">
              <w:rPr>
                <w:szCs w:val="22"/>
                <w:lang w:val="nl-NL"/>
              </w:rPr>
              <w:t xml:space="preserve">egen </w:t>
            </w:r>
            <w:r w:rsidR="000C3CEB" w:rsidRPr="000C3CEB">
              <w:rPr>
                <w:szCs w:val="22"/>
                <w:lang w:val="nl-NL"/>
              </w:rPr>
              <w:t xml:space="preserve">familieleden </w:t>
            </w:r>
            <w:r w:rsidR="000C3CEB">
              <w:rPr>
                <w:szCs w:val="22"/>
                <w:lang w:val="nl-NL"/>
              </w:rPr>
              <w:t>die</w:t>
            </w:r>
            <w:r w:rsidRPr="000C3CEB">
              <w:rPr>
                <w:szCs w:val="22"/>
                <w:lang w:val="nl-NL"/>
              </w:rPr>
              <w:t xml:space="preserve"> proberen een ziekenhuis binnen te komen.</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24</w:t>
            </w:r>
            <w:r w:rsidR="00805285" w:rsidRPr="00CF068C">
              <w:rPr>
                <w:szCs w:val="22"/>
              </w:rPr>
              <w:t>/25</w:t>
            </w:r>
            <w:r w:rsidRPr="00CF068C">
              <w:rPr>
                <w:szCs w:val="22"/>
              </w:rPr>
              <w:t>-4-</w:t>
            </w:r>
            <w:r w:rsidR="00455834" w:rsidRPr="00CF068C">
              <w:rPr>
                <w:szCs w:val="22"/>
              </w:rPr>
              <w:t>2006</w:t>
            </w:r>
          </w:p>
        </w:tc>
        <w:tc>
          <w:tcPr>
            <w:tcW w:w="7918" w:type="dxa"/>
          </w:tcPr>
          <w:p w:rsidR="00805285" w:rsidRPr="00306A42" w:rsidRDefault="00455834" w:rsidP="00CF068C">
            <w:pPr>
              <w:spacing w:line="360" w:lineRule="auto"/>
              <w:rPr>
                <w:szCs w:val="22"/>
                <w:lang w:val="nl-NL"/>
              </w:rPr>
            </w:pPr>
            <w:r w:rsidRPr="00306A42">
              <w:rPr>
                <w:szCs w:val="22"/>
                <w:lang w:val="nl-NL"/>
              </w:rPr>
              <w:t>Dertig doden en meer dan 150 gewonden bij drie bomaanslagen in vakantieplaats Dahab.</w:t>
            </w:r>
            <w:r w:rsidR="00886844">
              <w:rPr>
                <w:szCs w:val="22"/>
                <w:lang w:val="nl-NL"/>
              </w:rPr>
              <w:t xml:space="preserve"> </w:t>
            </w:r>
            <w:r w:rsidR="00805285" w:rsidRPr="00306A42">
              <w:rPr>
                <w:szCs w:val="22"/>
                <w:lang w:val="nl-NL"/>
              </w:rPr>
              <w:t xml:space="preserve">Tien verdachten opgepakt </w:t>
            </w:r>
            <w:r w:rsidR="004E57E0">
              <w:rPr>
                <w:szCs w:val="22"/>
                <w:lang w:val="nl-NL"/>
              </w:rPr>
              <w:t xml:space="preserve">n.a.v. de </w:t>
            </w:r>
            <w:r w:rsidR="00805285" w:rsidRPr="00306A42">
              <w:rPr>
                <w:szCs w:val="22"/>
                <w:lang w:val="nl-NL"/>
              </w:rPr>
              <w:t>bomaanslagen in Dahab.</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26-4-</w:t>
            </w:r>
            <w:r w:rsidR="00455834" w:rsidRPr="00CF068C">
              <w:rPr>
                <w:szCs w:val="22"/>
              </w:rPr>
              <w:t>2006</w:t>
            </w:r>
          </w:p>
        </w:tc>
        <w:tc>
          <w:tcPr>
            <w:tcW w:w="7918" w:type="dxa"/>
          </w:tcPr>
          <w:p w:rsidR="00455834" w:rsidRPr="00306A42" w:rsidRDefault="00455834" w:rsidP="00CF068C">
            <w:pPr>
              <w:spacing w:line="360" w:lineRule="auto"/>
              <w:rPr>
                <w:szCs w:val="22"/>
                <w:lang w:val="nl-NL"/>
              </w:rPr>
            </w:pPr>
            <w:r w:rsidRPr="00306A42">
              <w:rPr>
                <w:szCs w:val="22"/>
                <w:lang w:val="nl-NL"/>
              </w:rPr>
              <w:t xml:space="preserve">Twee </w:t>
            </w:r>
            <w:r w:rsidR="00504496" w:rsidRPr="00306A42">
              <w:rPr>
                <w:szCs w:val="22"/>
                <w:lang w:val="nl-NL"/>
              </w:rPr>
              <w:t xml:space="preserve">zelfmoordterroristen plegen een aanslag op leden van </w:t>
            </w:r>
            <w:r w:rsidRPr="00306A42">
              <w:rPr>
                <w:szCs w:val="22"/>
                <w:lang w:val="nl-NL"/>
              </w:rPr>
              <w:t>int</w:t>
            </w:r>
            <w:r w:rsidR="00504496" w:rsidRPr="00306A42">
              <w:rPr>
                <w:szCs w:val="22"/>
                <w:lang w:val="nl-NL"/>
              </w:rPr>
              <w:t xml:space="preserve">ernationale vredesmissie in </w:t>
            </w:r>
            <w:r w:rsidRPr="00306A42">
              <w:rPr>
                <w:szCs w:val="22"/>
                <w:lang w:val="nl-NL"/>
              </w:rPr>
              <w:t>Sinaï</w:t>
            </w:r>
            <w:r w:rsidR="00504496" w:rsidRPr="00306A42">
              <w:rPr>
                <w:szCs w:val="22"/>
                <w:lang w:val="nl-NL"/>
              </w:rPr>
              <w:t>-gebied</w:t>
            </w:r>
            <w:r w:rsidRPr="00306A42">
              <w:rPr>
                <w:szCs w:val="22"/>
                <w:lang w:val="nl-NL"/>
              </w:rPr>
              <w:t xml:space="preserve">. </w:t>
            </w:r>
            <w:r w:rsidR="00504496" w:rsidRPr="00306A42">
              <w:rPr>
                <w:szCs w:val="22"/>
                <w:lang w:val="nl-NL"/>
              </w:rPr>
              <w:t xml:space="preserve">Geen gewonden </w:t>
            </w:r>
            <w:r w:rsidRPr="00306A42">
              <w:rPr>
                <w:szCs w:val="22"/>
                <w:lang w:val="nl-NL"/>
              </w:rPr>
              <w:t xml:space="preserve">gevallen. Ook </w:t>
            </w:r>
            <w:r w:rsidR="007835A1" w:rsidRPr="00306A42">
              <w:rPr>
                <w:szCs w:val="22"/>
                <w:lang w:val="nl-NL"/>
              </w:rPr>
              <w:t xml:space="preserve">bomaanslag op </w:t>
            </w:r>
            <w:r w:rsidRPr="00306A42">
              <w:rPr>
                <w:szCs w:val="22"/>
                <w:lang w:val="nl-NL"/>
              </w:rPr>
              <w:t>poli</w:t>
            </w:r>
            <w:r w:rsidR="00504496" w:rsidRPr="00306A42">
              <w:rPr>
                <w:szCs w:val="22"/>
                <w:lang w:val="nl-NL"/>
              </w:rPr>
              <w:t xml:space="preserve">tiebureau in </w:t>
            </w:r>
            <w:r w:rsidRPr="00306A42">
              <w:rPr>
                <w:szCs w:val="22"/>
                <w:lang w:val="nl-NL"/>
              </w:rPr>
              <w:t>Sinaï</w:t>
            </w:r>
            <w:r w:rsidR="00504496" w:rsidRPr="00306A42">
              <w:rPr>
                <w:szCs w:val="22"/>
                <w:lang w:val="nl-NL"/>
              </w:rPr>
              <w:t>-gebied</w:t>
            </w:r>
            <w:r w:rsidRPr="00306A42">
              <w:rPr>
                <w:szCs w:val="22"/>
                <w:lang w:val="nl-NL"/>
              </w:rPr>
              <w:t xml:space="preserve">. </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4-8-</w:t>
            </w:r>
            <w:r w:rsidR="00455834" w:rsidRPr="00CF068C">
              <w:rPr>
                <w:szCs w:val="22"/>
              </w:rPr>
              <w:t>2006</w:t>
            </w:r>
          </w:p>
        </w:tc>
        <w:tc>
          <w:tcPr>
            <w:tcW w:w="7918" w:type="dxa"/>
          </w:tcPr>
          <w:p w:rsidR="00455834" w:rsidRPr="00306A42" w:rsidRDefault="00455834" w:rsidP="00CF068C">
            <w:pPr>
              <w:spacing w:line="360" w:lineRule="auto"/>
              <w:rPr>
                <w:szCs w:val="22"/>
                <w:lang w:val="nl-NL"/>
              </w:rPr>
            </w:pPr>
            <w:r w:rsidRPr="00306A42">
              <w:rPr>
                <w:szCs w:val="22"/>
                <w:lang w:val="nl-NL"/>
              </w:rPr>
              <w:t>5000 mensen betogen tegen Israël en de Verenigde Staten.</w:t>
            </w:r>
          </w:p>
        </w:tc>
      </w:tr>
      <w:tr w:rsidR="00A74149" w:rsidRPr="00D97A7A" w:rsidTr="00886844">
        <w:tc>
          <w:tcPr>
            <w:tcW w:w="1368" w:type="dxa"/>
          </w:tcPr>
          <w:p w:rsidR="00455834" w:rsidRPr="00CF068C" w:rsidRDefault="00FB53ED" w:rsidP="00CF068C">
            <w:pPr>
              <w:spacing w:line="360" w:lineRule="auto"/>
              <w:rPr>
                <w:szCs w:val="22"/>
              </w:rPr>
            </w:pPr>
            <w:r w:rsidRPr="00CF068C">
              <w:rPr>
                <w:szCs w:val="22"/>
              </w:rPr>
              <w:lastRenderedPageBreak/>
              <w:t>29-10-</w:t>
            </w:r>
            <w:r w:rsidR="00455834" w:rsidRPr="00CF068C">
              <w:rPr>
                <w:szCs w:val="22"/>
              </w:rPr>
              <w:t>2006</w:t>
            </w:r>
          </w:p>
        </w:tc>
        <w:tc>
          <w:tcPr>
            <w:tcW w:w="7918" w:type="dxa"/>
          </w:tcPr>
          <w:p w:rsidR="00455834" w:rsidRPr="00306A42" w:rsidRDefault="00455834" w:rsidP="00CF068C">
            <w:pPr>
              <w:spacing w:line="360" w:lineRule="auto"/>
              <w:rPr>
                <w:szCs w:val="22"/>
                <w:lang w:val="nl-NL"/>
              </w:rPr>
            </w:pPr>
            <w:r w:rsidRPr="00306A42">
              <w:rPr>
                <w:szCs w:val="22"/>
                <w:lang w:val="nl-NL"/>
              </w:rPr>
              <w:t>Egypte stuurt 5000 extra militairen naar de grens met de Gazastrook. Regering in Cairo is bang dat Israël in het grensgebied bombardementen zal uitvoeren.</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22-2-</w:t>
            </w:r>
            <w:r w:rsidR="00455834" w:rsidRPr="00CF068C">
              <w:rPr>
                <w:szCs w:val="22"/>
              </w:rPr>
              <w:t>2007</w:t>
            </w:r>
          </w:p>
        </w:tc>
        <w:tc>
          <w:tcPr>
            <w:tcW w:w="7918" w:type="dxa"/>
          </w:tcPr>
          <w:p w:rsidR="00455834" w:rsidRPr="00306A42" w:rsidRDefault="00455834" w:rsidP="00CF068C">
            <w:pPr>
              <w:spacing w:line="360" w:lineRule="auto"/>
              <w:rPr>
                <w:szCs w:val="22"/>
                <w:lang w:val="nl-NL"/>
              </w:rPr>
            </w:pPr>
            <w:r w:rsidRPr="00306A42">
              <w:rPr>
                <w:szCs w:val="22"/>
                <w:lang w:val="nl-NL"/>
              </w:rPr>
              <w:t>Weblogger veroordeeld tot vier jaar celstraf. Volgens de rechtbank heeft hij de islam en Mubarak beledigd.</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23/24-1-</w:t>
            </w:r>
            <w:r w:rsidR="00455834" w:rsidRPr="00CF068C">
              <w:rPr>
                <w:szCs w:val="22"/>
              </w:rPr>
              <w:t>2008</w:t>
            </w:r>
          </w:p>
        </w:tc>
        <w:tc>
          <w:tcPr>
            <w:tcW w:w="7918" w:type="dxa"/>
          </w:tcPr>
          <w:p w:rsidR="00455834" w:rsidRPr="00306A42" w:rsidRDefault="00455834" w:rsidP="00CF068C">
            <w:pPr>
              <w:spacing w:line="360" w:lineRule="auto"/>
              <w:rPr>
                <w:szCs w:val="22"/>
                <w:lang w:val="nl-NL"/>
              </w:rPr>
            </w:pPr>
            <w:r w:rsidRPr="00306A42">
              <w:rPr>
                <w:szCs w:val="22"/>
                <w:lang w:val="nl-NL"/>
              </w:rPr>
              <w:t>Duizenden Palestijnen vluchten via gaten in de afscheidingsmuur naar Egypte voor voedsel en brandstof.</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25-1-</w:t>
            </w:r>
            <w:r w:rsidR="00455834" w:rsidRPr="00CF068C">
              <w:rPr>
                <w:szCs w:val="22"/>
              </w:rPr>
              <w:t>2008</w:t>
            </w:r>
          </w:p>
        </w:tc>
        <w:tc>
          <w:tcPr>
            <w:tcW w:w="7918" w:type="dxa"/>
          </w:tcPr>
          <w:p w:rsidR="00455834" w:rsidRPr="00306A42" w:rsidRDefault="00455834" w:rsidP="00CF068C">
            <w:pPr>
              <w:spacing w:line="360" w:lineRule="auto"/>
              <w:rPr>
                <w:szCs w:val="22"/>
                <w:lang w:val="nl-NL"/>
              </w:rPr>
            </w:pPr>
            <w:r w:rsidRPr="00306A42">
              <w:rPr>
                <w:szCs w:val="22"/>
                <w:lang w:val="nl-NL"/>
              </w:rPr>
              <w:t>Palestijnen maken nieuwe gaten in grens met Egypte over een lengte van kilometers. Poging wordt gedaan om gaten te dichten. Oproerpolitie raakt slaags met Palestijnen.</w:t>
            </w:r>
          </w:p>
        </w:tc>
      </w:tr>
      <w:tr w:rsidR="00A74149" w:rsidRPr="00D97A7A" w:rsidTr="00886844">
        <w:tc>
          <w:tcPr>
            <w:tcW w:w="1368" w:type="dxa"/>
          </w:tcPr>
          <w:p w:rsidR="00455834" w:rsidRPr="00CF068C" w:rsidRDefault="0056635B" w:rsidP="00CF068C">
            <w:pPr>
              <w:spacing w:line="360" w:lineRule="auto"/>
              <w:rPr>
                <w:szCs w:val="22"/>
              </w:rPr>
            </w:pPr>
            <w:r w:rsidRPr="00CF068C">
              <w:rPr>
                <w:szCs w:val="22"/>
              </w:rPr>
              <w:t>26-1-</w:t>
            </w:r>
            <w:r w:rsidR="00455834" w:rsidRPr="00CF068C">
              <w:rPr>
                <w:szCs w:val="22"/>
              </w:rPr>
              <w:t>2008</w:t>
            </w:r>
          </w:p>
        </w:tc>
        <w:tc>
          <w:tcPr>
            <w:tcW w:w="7918" w:type="dxa"/>
          </w:tcPr>
          <w:p w:rsidR="00455834" w:rsidRPr="00306A42" w:rsidRDefault="00455834" w:rsidP="00CF068C">
            <w:pPr>
              <w:spacing w:line="360" w:lineRule="auto"/>
              <w:rPr>
                <w:szCs w:val="22"/>
                <w:lang w:val="nl-NL"/>
              </w:rPr>
            </w:pPr>
            <w:r w:rsidRPr="00306A42">
              <w:rPr>
                <w:szCs w:val="22"/>
                <w:lang w:val="nl-NL"/>
              </w:rPr>
              <w:t>Egypte belooft dat grensovergang Rafah open blijft. Bij verschillende incidenten tussen grenswachten en Palestijnen zijn veertig Egyptenaren gewond geraakt. Israëlische troepen bij de grens met Egypte in verhoogde staat van paraatheid.</w:t>
            </w:r>
          </w:p>
        </w:tc>
      </w:tr>
      <w:tr w:rsidR="00A74149" w:rsidRPr="00D97A7A" w:rsidTr="00886844">
        <w:tc>
          <w:tcPr>
            <w:tcW w:w="1368" w:type="dxa"/>
          </w:tcPr>
          <w:p w:rsidR="00455834" w:rsidRPr="00CF068C" w:rsidRDefault="00217911" w:rsidP="00CF068C">
            <w:pPr>
              <w:spacing w:line="360" w:lineRule="auto"/>
              <w:rPr>
                <w:szCs w:val="22"/>
              </w:rPr>
            </w:pPr>
            <w:r w:rsidRPr="00CF068C">
              <w:rPr>
                <w:szCs w:val="22"/>
              </w:rPr>
              <w:t>27-1-2008</w:t>
            </w:r>
          </w:p>
        </w:tc>
        <w:tc>
          <w:tcPr>
            <w:tcW w:w="7918" w:type="dxa"/>
          </w:tcPr>
          <w:p w:rsidR="00455834" w:rsidRPr="00306A42" w:rsidRDefault="00217911" w:rsidP="00CF068C">
            <w:pPr>
              <w:spacing w:line="360" w:lineRule="auto"/>
              <w:rPr>
                <w:szCs w:val="22"/>
                <w:lang w:val="nl-NL"/>
              </w:rPr>
            </w:pPr>
            <w:r w:rsidRPr="00306A42">
              <w:rPr>
                <w:szCs w:val="22"/>
                <w:lang w:val="nl-NL"/>
              </w:rPr>
              <w:t>Israël eist dat Egypte de grens met de Gazastrook onmiddellijk weer sluit. De Israëlische eis is reactie op</w:t>
            </w:r>
            <w:r w:rsidR="008401B9" w:rsidRPr="00306A42">
              <w:rPr>
                <w:szCs w:val="22"/>
                <w:lang w:val="nl-NL"/>
              </w:rPr>
              <w:t xml:space="preserve"> een</w:t>
            </w:r>
            <w:r w:rsidRPr="00306A42">
              <w:rPr>
                <w:szCs w:val="22"/>
                <w:lang w:val="nl-NL"/>
              </w:rPr>
              <w:t xml:space="preserve"> besluit van Egypte om grensovergang open te houden. </w:t>
            </w:r>
          </w:p>
        </w:tc>
      </w:tr>
      <w:tr w:rsidR="00A74149" w:rsidRPr="00D97A7A" w:rsidTr="00886844">
        <w:tc>
          <w:tcPr>
            <w:tcW w:w="1368" w:type="dxa"/>
          </w:tcPr>
          <w:p w:rsidR="00455834" w:rsidRPr="00CF068C" w:rsidRDefault="00217911" w:rsidP="00CF068C">
            <w:pPr>
              <w:spacing w:line="360" w:lineRule="auto"/>
              <w:rPr>
                <w:szCs w:val="22"/>
              </w:rPr>
            </w:pPr>
            <w:r w:rsidRPr="00CF068C">
              <w:rPr>
                <w:szCs w:val="22"/>
              </w:rPr>
              <w:t>3-2-2008</w:t>
            </w:r>
          </w:p>
        </w:tc>
        <w:tc>
          <w:tcPr>
            <w:tcW w:w="7918" w:type="dxa"/>
          </w:tcPr>
          <w:p w:rsidR="00455834" w:rsidRPr="00306A42" w:rsidRDefault="00217911" w:rsidP="00CF068C">
            <w:pPr>
              <w:spacing w:line="360" w:lineRule="auto"/>
              <w:rPr>
                <w:szCs w:val="22"/>
                <w:lang w:val="nl-NL"/>
              </w:rPr>
            </w:pPr>
            <w:r w:rsidRPr="00306A42">
              <w:rPr>
                <w:szCs w:val="22"/>
                <w:lang w:val="nl-NL"/>
              </w:rPr>
              <w:t xml:space="preserve">Militairen dichten laatste gaten in grensversperringen. Alleen mensen die naar huis willen, mogen </w:t>
            </w:r>
            <w:r w:rsidR="0046618E" w:rsidRPr="00306A42">
              <w:rPr>
                <w:szCs w:val="22"/>
                <w:lang w:val="nl-NL"/>
              </w:rPr>
              <w:t xml:space="preserve">de </w:t>
            </w:r>
            <w:r w:rsidRPr="00306A42">
              <w:rPr>
                <w:szCs w:val="22"/>
                <w:lang w:val="nl-NL"/>
              </w:rPr>
              <w:t>grens nog over.</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4-2-2008</w:t>
            </w:r>
          </w:p>
        </w:tc>
        <w:tc>
          <w:tcPr>
            <w:tcW w:w="7918" w:type="dxa"/>
          </w:tcPr>
          <w:p w:rsidR="00217911" w:rsidRPr="004C2C08" w:rsidRDefault="00217911" w:rsidP="00CF068C">
            <w:pPr>
              <w:spacing w:line="360" w:lineRule="auto"/>
              <w:rPr>
                <w:szCs w:val="22"/>
                <w:lang w:val="nl-NL"/>
              </w:rPr>
            </w:pPr>
            <w:r w:rsidRPr="004C2C08">
              <w:rPr>
                <w:szCs w:val="22"/>
                <w:lang w:val="nl-NL"/>
              </w:rPr>
              <w:t>Vuurgevecht</w:t>
            </w:r>
            <w:r w:rsidR="00AF2BC9">
              <w:rPr>
                <w:szCs w:val="22"/>
                <w:lang w:val="nl-NL"/>
              </w:rPr>
              <w:t xml:space="preserve"> (</w:t>
            </w:r>
            <w:r w:rsidR="00AF2BC9" w:rsidRPr="004C2C08">
              <w:rPr>
                <w:szCs w:val="22"/>
                <w:lang w:val="nl-NL"/>
              </w:rPr>
              <w:t>traangas en waarschuwingsschoten</w:t>
            </w:r>
            <w:r w:rsidR="00AF2BC9">
              <w:rPr>
                <w:szCs w:val="22"/>
                <w:lang w:val="nl-NL"/>
              </w:rPr>
              <w:t>)</w:t>
            </w:r>
            <w:r w:rsidRPr="004C2C08">
              <w:rPr>
                <w:szCs w:val="22"/>
                <w:lang w:val="nl-NL"/>
              </w:rPr>
              <w:t xml:space="preserve"> tussen Egyptische militairen en Palestijnse mil</w:t>
            </w:r>
            <w:r w:rsidR="00AF2BC9">
              <w:rPr>
                <w:szCs w:val="22"/>
                <w:lang w:val="nl-NL"/>
              </w:rPr>
              <w:t>itanten bij grensovergang Rafah</w:t>
            </w:r>
            <w:r w:rsidRPr="004C2C08">
              <w:rPr>
                <w:szCs w:val="22"/>
                <w:lang w:val="nl-NL"/>
              </w:rPr>
              <w:t xml:space="preserve">. Een Palestijn dood, zes gewonden.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17-2-2008</w:t>
            </w:r>
          </w:p>
        </w:tc>
        <w:tc>
          <w:tcPr>
            <w:tcW w:w="7918" w:type="dxa"/>
          </w:tcPr>
          <w:p w:rsidR="00217911" w:rsidRPr="00306A42" w:rsidRDefault="00217911" w:rsidP="00CF068C">
            <w:pPr>
              <w:spacing w:line="360" w:lineRule="auto"/>
              <w:rPr>
                <w:szCs w:val="22"/>
                <w:lang w:val="nl-NL"/>
              </w:rPr>
            </w:pPr>
            <w:r w:rsidRPr="00306A42">
              <w:rPr>
                <w:szCs w:val="22"/>
                <w:lang w:val="nl-NL"/>
              </w:rPr>
              <w:t>50 leden van verboden Moslimbroederschap opgepakt. Volgens leden proberen Egyptische autoriteiten te voorkomen dat ze meedoen aan gemeenteraadsverkiezingen.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21-3-2008</w:t>
            </w:r>
          </w:p>
        </w:tc>
        <w:tc>
          <w:tcPr>
            <w:tcW w:w="7918" w:type="dxa"/>
          </w:tcPr>
          <w:p w:rsidR="00217911" w:rsidRPr="00CF068C" w:rsidRDefault="005040C3" w:rsidP="00CF068C">
            <w:pPr>
              <w:spacing w:line="360" w:lineRule="auto"/>
              <w:rPr>
                <w:szCs w:val="22"/>
              </w:rPr>
            </w:pPr>
            <w:r>
              <w:rPr>
                <w:szCs w:val="22"/>
                <w:lang w:val="nl-NL"/>
              </w:rPr>
              <w:t>Smokkelaarstunnel</w:t>
            </w:r>
            <w:r w:rsidR="00217911" w:rsidRPr="00306A42">
              <w:rPr>
                <w:szCs w:val="22"/>
                <w:lang w:val="nl-NL"/>
              </w:rPr>
              <w:t xml:space="preserve"> Egypte-Gaza ingestort. Vier Palestijnen in kritieke toestand, vijfde smokkel</w:t>
            </w:r>
            <w:r w:rsidR="0021380D" w:rsidRPr="00306A42">
              <w:rPr>
                <w:szCs w:val="22"/>
                <w:lang w:val="nl-NL"/>
              </w:rPr>
              <w:t xml:space="preserve">aar vermist. Woordvoerder Hamas: </w:t>
            </w:r>
            <w:r w:rsidR="00217911" w:rsidRPr="00306A42">
              <w:rPr>
                <w:szCs w:val="22"/>
                <w:lang w:val="nl-NL"/>
              </w:rPr>
              <w:t xml:space="preserve">Egyptische veiligheidsagenten </w:t>
            </w:r>
            <w:r w:rsidR="0021380D" w:rsidRPr="00306A42">
              <w:rPr>
                <w:szCs w:val="22"/>
                <w:lang w:val="nl-NL"/>
              </w:rPr>
              <w:t xml:space="preserve">hebben </w:t>
            </w:r>
            <w:r w:rsidR="00217911" w:rsidRPr="00306A42">
              <w:rPr>
                <w:szCs w:val="22"/>
                <w:lang w:val="nl-NL"/>
              </w:rPr>
              <w:t xml:space="preserve">bedwelmend gas in de tunnel gespoten. </w:t>
            </w:r>
            <w:r w:rsidR="00217911" w:rsidRPr="00CF068C">
              <w:rPr>
                <w:szCs w:val="22"/>
              </w:rPr>
              <w:t>Egypte ontkent dat.</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8-4-2008</w:t>
            </w:r>
          </w:p>
        </w:tc>
        <w:tc>
          <w:tcPr>
            <w:tcW w:w="7918" w:type="dxa"/>
          </w:tcPr>
          <w:p w:rsidR="00217911" w:rsidRPr="00CF068C" w:rsidRDefault="00217911" w:rsidP="00CF068C">
            <w:pPr>
              <w:spacing w:line="360" w:lineRule="auto"/>
              <w:rPr>
                <w:szCs w:val="22"/>
              </w:rPr>
            </w:pPr>
            <w:r w:rsidRPr="00306A42">
              <w:rPr>
                <w:szCs w:val="22"/>
                <w:lang w:val="nl-NL"/>
              </w:rPr>
              <w:t xml:space="preserve">Gemeenteraadsverkiezingen. Onrust door lage lonen en verhoogde voedselprijzen. Egyptische politie rukt massaal uit om stakingen en demonstraties in de kiem te smoren. </w:t>
            </w:r>
            <w:r w:rsidRPr="00CF068C">
              <w:rPr>
                <w:szCs w:val="22"/>
              </w:rPr>
              <w:t xml:space="preserve">In Mahalla El-Kobra 150 arrestaties en 80 gewonden bij rellen.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2-7-2008</w:t>
            </w:r>
          </w:p>
        </w:tc>
        <w:tc>
          <w:tcPr>
            <w:tcW w:w="7918" w:type="dxa"/>
          </w:tcPr>
          <w:p w:rsidR="00217911" w:rsidRPr="00306A42" w:rsidRDefault="00217911" w:rsidP="00CF068C">
            <w:pPr>
              <w:spacing w:line="360" w:lineRule="auto"/>
              <w:rPr>
                <w:szCs w:val="22"/>
                <w:lang w:val="nl-NL"/>
              </w:rPr>
            </w:pPr>
            <w:r w:rsidRPr="00306A42">
              <w:rPr>
                <w:szCs w:val="22"/>
                <w:lang w:val="nl-NL"/>
              </w:rPr>
              <w:t xml:space="preserve">Duizenden Palestijnen bestormen grensovergang Rafah. Zes bewakers gewond door rondvliegende stenen.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28-12-2008</w:t>
            </w:r>
          </w:p>
        </w:tc>
        <w:tc>
          <w:tcPr>
            <w:tcW w:w="7918" w:type="dxa"/>
          </w:tcPr>
          <w:p w:rsidR="00217911" w:rsidRPr="00306A42" w:rsidRDefault="00217911" w:rsidP="00CF068C">
            <w:pPr>
              <w:spacing w:line="360" w:lineRule="auto"/>
              <w:rPr>
                <w:szCs w:val="22"/>
                <w:lang w:val="nl-NL"/>
              </w:rPr>
            </w:pPr>
            <w:r w:rsidRPr="00306A42">
              <w:rPr>
                <w:szCs w:val="22"/>
                <w:lang w:val="nl-NL"/>
              </w:rPr>
              <w:t>Egyptische grenswacht doodgeschoten doo</w:t>
            </w:r>
            <w:r w:rsidR="009E4955" w:rsidRPr="00306A42">
              <w:rPr>
                <w:szCs w:val="22"/>
                <w:lang w:val="nl-NL"/>
              </w:rPr>
              <w:t>r Palestijn. Grenswachten prober</w:t>
            </w:r>
            <w:r w:rsidRPr="00306A42">
              <w:rPr>
                <w:szCs w:val="22"/>
                <w:lang w:val="nl-NL"/>
              </w:rPr>
              <w:t>en oversteek Palestijnen tegen te houden.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12-1-2009</w:t>
            </w:r>
          </w:p>
        </w:tc>
        <w:tc>
          <w:tcPr>
            <w:tcW w:w="7918" w:type="dxa"/>
          </w:tcPr>
          <w:p w:rsidR="00217911" w:rsidRPr="00306A42" w:rsidRDefault="00217911" w:rsidP="00CF068C">
            <w:pPr>
              <w:spacing w:line="360" w:lineRule="auto"/>
              <w:rPr>
                <w:szCs w:val="22"/>
                <w:lang w:val="nl-NL"/>
              </w:rPr>
            </w:pPr>
            <w:r w:rsidRPr="00306A42">
              <w:rPr>
                <w:szCs w:val="22"/>
                <w:lang w:val="nl-NL"/>
              </w:rPr>
              <w:t>Verschillende demonstraties tegen het optreden van Israël in de Gazastrook. De Egyptische politie pakt 21 leden van de verboden Moslimbroederschap op.</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22</w:t>
            </w:r>
            <w:r w:rsidR="00B9099E" w:rsidRPr="00CF068C">
              <w:rPr>
                <w:szCs w:val="22"/>
              </w:rPr>
              <w:t>/23</w:t>
            </w:r>
            <w:r w:rsidRPr="00CF068C">
              <w:rPr>
                <w:szCs w:val="22"/>
              </w:rPr>
              <w:t>-2-2009</w:t>
            </w:r>
          </w:p>
        </w:tc>
        <w:tc>
          <w:tcPr>
            <w:tcW w:w="7918" w:type="dxa"/>
          </w:tcPr>
          <w:p w:rsidR="00217911" w:rsidRPr="00306A42" w:rsidRDefault="0009468C" w:rsidP="00CF068C">
            <w:pPr>
              <w:spacing w:line="360" w:lineRule="auto"/>
              <w:rPr>
                <w:szCs w:val="22"/>
                <w:lang w:val="nl-NL"/>
              </w:rPr>
            </w:pPr>
            <w:r>
              <w:rPr>
                <w:szCs w:val="22"/>
                <w:lang w:val="nl-NL"/>
              </w:rPr>
              <w:t>E</w:t>
            </w:r>
            <w:r w:rsidR="00217911" w:rsidRPr="00306A42">
              <w:rPr>
                <w:szCs w:val="22"/>
                <w:lang w:val="nl-NL"/>
              </w:rPr>
              <w:t xml:space="preserve">én toerist omgekomen </w:t>
            </w:r>
            <w:r>
              <w:rPr>
                <w:szCs w:val="22"/>
                <w:lang w:val="nl-NL"/>
              </w:rPr>
              <w:t xml:space="preserve">en </w:t>
            </w:r>
            <w:r w:rsidR="00217911" w:rsidRPr="00306A42">
              <w:rPr>
                <w:szCs w:val="22"/>
                <w:lang w:val="nl-NL"/>
              </w:rPr>
              <w:t>20 mensen gewond geraakt</w:t>
            </w:r>
            <w:r>
              <w:rPr>
                <w:szCs w:val="22"/>
                <w:lang w:val="nl-NL"/>
              </w:rPr>
              <w:t xml:space="preserve"> bij </w:t>
            </w:r>
            <w:r w:rsidRPr="00306A42">
              <w:rPr>
                <w:szCs w:val="22"/>
                <w:lang w:val="nl-NL"/>
              </w:rPr>
              <w:t>aanslag in Cair</w:t>
            </w:r>
            <w:r>
              <w:rPr>
                <w:szCs w:val="22"/>
                <w:lang w:val="nl-NL"/>
              </w:rPr>
              <w:t>o</w:t>
            </w:r>
            <w:r w:rsidR="00217911" w:rsidRPr="00306A42">
              <w:rPr>
                <w:szCs w:val="22"/>
                <w:lang w:val="nl-NL"/>
              </w:rPr>
              <w:t>. Tweede explosief door politie onschadelijk gemaakt.</w:t>
            </w:r>
            <w:r w:rsidR="00B9099E" w:rsidRPr="00306A42">
              <w:rPr>
                <w:szCs w:val="22"/>
                <w:lang w:val="nl-NL"/>
              </w:rPr>
              <w:t xml:space="preserve"> Elf verdachten opgepakt</w:t>
            </w:r>
            <w:r w:rsidR="00C7740C" w:rsidRPr="00306A42">
              <w:rPr>
                <w:szCs w:val="22"/>
                <w:lang w:val="nl-NL"/>
              </w:rPr>
              <w:t xml:space="preserve"> na</w:t>
            </w:r>
            <w:r w:rsidR="00B9099E" w:rsidRPr="00306A42">
              <w:rPr>
                <w:szCs w:val="22"/>
                <w:lang w:val="nl-NL"/>
              </w:rPr>
              <w:t xml:space="preserve"> aanslag.</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3-5-2009</w:t>
            </w:r>
          </w:p>
        </w:tc>
        <w:tc>
          <w:tcPr>
            <w:tcW w:w="7918" w:type="dxa"/>
          </w:tcPr>
          <w:p w:rsidR="00217911" w:rsidRPr="00306A42" w:rsidRDefault="00D23D9F" w:rsidP="00CF068C">
            <w:pPr>
              <w:spacing w:line="360" w:lineRule="auto"/>
              <w:rPr>
                <w:szCs w:val="22"/>
                <w:lang w:val="nl-NL"/>
              </w:rPr>
            </w:pPr>
            <w:r>
              <w:rPr>
                <w:szCs w:val="22"/>
                <w:lang w:val="nl-NL"/>
              </w:rPr>
              <w:t>Rellen in Cairo uit protest tegen</w:t>
            </w:r>
            <w:r w:rsidR="001A562A">
              <w:rPr>
                <w:szCs w:val="22"/>
                <w:lang w:val="nl-NL"/>
              </w:rPr>
              <w:t xml:space="preserve"> </w:t>
            </w:r>
            <w:r w:rsidR="00217911" w:rsidRPr="00306A42">
              <w:rPr>
                <w:szCs w:val="22"/>
                <w:lang w:val="nl-NL"/>
              </w:rPr>
              <w:t xml:space="preserve">maatregel om alle varkens in het land af te maken. </w:t>
            </w:r>
            <w:r>
              <w:rPr>
                <w:szCs w:val="22"/>
                <w:lang w:val="nl-NL"/>
              </w:rPr>
              <w:t>T</w:t>
            </w:r>
            <w:r w:rsidRPr="00306A42">
              <w:rPr>
                <w:szCs w:val="22"/>
                <w:lang w:val="nl-NL"/>
              </w:rPr>
              <w:t xml:space="preserve">waalf mensen </w:t>
            </w:r>
            <w:r>
              <w:rPr>
                <w:szCs w:val="22"/>
                <w:lang w:val="nl-NL"/>
              </w:rPr>
              <w:t>gewond b</w:t>
            </w:r>
            <w:r w:rsidR="00217911" w:rsidRPr="00306A42">
              <w:rPr>
                <w:szCs w:val="22"/>
                <w:lang w:val="nl-NL"/>
              </w:rPr>
              <w:t>ij botsingen tussen honderden varkenshouders en politie</w:t>
            </w:r>
            <w:r>
              <w:rPr>
                <w:szCs w:val="22"/>
                <w:lang w:val="nl-NL"/>
              </w:rPr>
              <w:t>.</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6-1-2010</w:t>
            </w:r>
          </w:p>
        </w:tc>
        <w:tc>
          <w:tcPr>
            <w:tcW w:w="7918" w:type="dxa"/>
          </w:tcPr>
          <w:p w:rsidR="006C058B" w:rsidRDefault="00217911" w:rsidP="00CF068C">
            <w:pPr>
              <w:spacing w:line="360" w:lineRule="auto"/>
              <w:rPr>
                <w:szCs w:val="22"/>
                <w:lang w:val="nl-NL"/>
              </w:rPr>
            </w:pPr>
            <w:r w:rsidRPr="00306A42">
              <w:rPr>
                <w:szCs w:val="22"/>
                <w:lang w:val="nl-NL"/>
              </w:rPr>
              <w:t xml:space="preserve">Egyptische veiligheidsdiensten slaags met Palestijnen bij grens met Gazastrook. </w:t>
            </w:r>
          </w:p>
          <w:p w:rsidR="00217911" w:rsidRPr="006C058B" w:rsidRDefault="00217911" w:rsidP="00CF068C">
            <w:pPr>
              <w:spacing w:line="360" w:lineRule="auto"/>
              <w:rPr>
                <w:szCs w:val="22"/>
                <w:lang w:val="nl-NL"/>
              </w:rPr>
            </w:pPr>
            <w:r w:rsidRPr="00306A42">
              <w:rPr>
                <w:szCs w:val="22"/>
                <w:lang w:val="nl-NL"/>
              </w:rPr>
              <w:lastRenderedPageBreak/>
              <w:t>Een dode en 24 gewonden. Gevechten breken uit na een</w:t>
            </w:r>
            <w:r w:rsidR="009437B4" w:rsidRPr="00306A42">
              <w:rPr>
                <w:szCs w:val="22"/>
                <w:lang w:val="nl-NL"/>
              </w:rPr>
              <w:t xml:space="preserve"> demonstratie.</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lastRenderedPageBreak/>
              <w:t>7-1-2010</w:t>
            </w:r>
          </w:p>
        </w:tc>
        <w:tc>
          <w:tcPr>
            <w:tcW w:w="7918" w:type="dxa"/>
          </w:tcPr>
          <w:p w:rsidR="00217911" w:rsidRPr="00CF068C" w:rsidRDefault="00217911" w:rsidP="00CF068C">
            <w:pPr>
              <w:spacing w:line="360" w:lineRule="auto"/>
              <w:rPr>
                <w:szCs w:val="22"/>
              </w:rPr>
            </w:pPr>
            <w:r w:rsidRPr="00306A42">
              <w:rPr>
                <w:szCs w:val="22"/>
                <w:lang w:val="nl-NL"/>
              </w:rPr>
              <w:t xml:space="preserve">Aanslag op christenen. Zes kopten dood en negen gewonden. Ze werden beschoten door moslims vanuit een rijdende auto. </w:t>
            </w:r>
            <w:r w:rsidRPr="00CF068C">
              <w:rPr>
                <w:szCs w:val="22"/>
              </w:rPr>
              <w:t xml:space="preserve">Drie daders hebben zichzelf aangegeven bij de politie.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8-1-2010</w:t>
            </w:r>
          </w:p>
        </w:tc>
        <w:tc>
          <w:tcPr>
            <w:tcW w:w="7918" w:type="dxa"/>
          </w:tcPr>
          <w:p w:rsidR="00217911" w:rsidRPr="00B72FA8" w:rsidRDefault="00217911" w:rsidP="00CF068C">
            <w:pPr>
              <w:spacing w:line="360" w:lineRule="auto"/>
              <w:rPr>
                <w:szCs w:val="22"/>
                <w:lang w:val="nl-NL"/>
              </w:rPr>
            </w:pPr>
            <w:r w:rsidRPr="00306A42">
              <w:rPr>
                <w:szCs w:val="22"/>
                <w:lang w:val="nl-NL"/>
              </w:rPr>
              <w:t>Honderden orthodoxe christenen van de koptische kerk slaags met de p</w:t>
            </w:r>
            <w:r w:rsidR="009D0D0C">
              <w:rPr>
                <w:szCs w:val="22"/>
                <w:lang w:val="nl-NL"/>
              </w:rPr>
              <w:t>olitie in Nag Hamadi</w:t>
            </w:r>
            <w:r w:rsidR="00B72FA8" w:rsidRPr="00B72FA8">
              <w:rPr>
                <w:szCs w:val="22"/>
                <w:lang w:val="nl-NL"/>
              </w:rPr>
              <w:t xml:space="preserve">. </w:t>
            </w:r>
            <w:r w:rsidR="00B72FA8">
              <w:rPr>
                <w:szCs w:val="22"/>
                <w:lang w:val="nl-NL"/>
              </w:rPr>
              <w:t>Politie z</w:t>
            </w:r>
            <w:r w:rsidRPr="00B72FA8">
              <w:rPr>
                <w:szCs w:val="22"/>
                <w:lang w:val="nl-NL"/>
              </w:rPr>
              <w:t>et traangas</w:t>
            </w:r>
            <w:r w:rsidR="00B72FA8">
              <w:rPr>
                <w:szCs w:val="22"/>
                <w:lang w:val="nl-NL"/>
              </w:rPr>
              <w:t xml:space="preserve"> in tegen betogers.</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8-2-2010</w:t>
            </w:r>
          </w:p>
        </w:tc>
        <w:tc>
          <w:tcPr>
            <w:tcW w:w="7918" w:type="dxa"/>
          </w:tcPr>
          <w:p w:rsidR="00217911" w:rsidRPr="00306A42" w:rsidRDefault="00217911" w:rsidP="00CF068C">
            <w:pPr>
              <w:spacing w:line="360" w:lineRule="auto"/>
              <w:rPr>
                <w:szCs w:val="22"/>
                <w:lang w:val="nl-NL"/>
              </w:rPr>
            </w:pPr>
            <w:r w:rsidRPr="00A134C0">
              <w:rPr>
                <w:szCs w:val="22"/>
                <w:lang w:val="nl-NL"/>
              </w:rPr>
              <w:t xml:space="preserve">Twaalf leden en de nummer twee van de Moslimbroederschap opgepakt door politie. </w:t>
            </w:r>
            <w:r w:rsidRPr="00306A42">
              <w:rPr>
                <w:szCs w:val="22"/>
                <w:lang w:val="nl-NL"/>
              </w:rPr>
              <w:t>Arrestaties worden gezien als poging om de voorbereiding van de Moslimbroederschap op de parlementsverkiezingen te desoriënteren.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21-9-2010</w:t>
            </w:r>
          </w:p>
        </w:tc>
        <w:tc>
          <w:tcPr>
            <w:tcW w:w="7918" w:type="dxa"/>
          </w:tcPr>
          <w:p w:rsidR="00217911" w:rsidRPr="00306A42" w:rsidRDefault="00217911" w:rsidP="00CF068C">
            <w:pPr>
              <w:spacing w:line="360" w:lineRule="auto"/>
              <w:rPr>
                <w:szCs w:val="22"/>
                <w:lang w:val="nl-NL"/>
              </w:rPr>
            </w:pPr>
            <w:r w:rsidRPr="00306A42">
              <w:rPr>
                <w:szCs w:val="22"/>
                <w:lang w:val="nl-NL"/>
              </w:rPr>
              <w:t>300 demonstranten steken afbeeldingen van Mubarak in brand. Politie maakt een eind aan</w:t>
            </w:r>
            <w:r w:rsidR="003C3B4D" w:rsidRPr="00306A42">
              <w:rPr>
                <w:szCs w:val="22"/>
                <w:lang w:val="nl-NL"/>
              </w:rPr>
              <w:t xml:space="preserve"> dit protest. Enkele mensen rak</w:t>
            </w:r>
            <w:r w:rsidRPr="00306A42">
              <w:rPr>
                <w:szCs w:val="22"/>
                <w:lang w:val="nl-NL"/>
              </w:rPr>
              <w:t xml:space="preserve">en hierbij gewond. Politie arresteert sommige betogers en neemt opnames BBC en Al Jazeera in beslag.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21-11-2010</w:t>
            </w:r>
          </w:p>
        </w:tc>
        <w:tc>
          <w:tcPr>
            <w:tcW w:w="7918" w:type="dxa"/>
          </w:tcPr>
          <w:p w:rsidR="00217911" w:rsidRPr="00306A42" w:rsidRDefault="00217911" w:rsidP="00CF068C">
            <w:pPr>
              <w:spacing w:line="360" w:lineRule="auto"/>
              <w:rPr>
                <w:szCs w:val="22"/>
                <w:lang w:val="nl-NL"/>
              </w:rPr>
            </w:pPr>
            <w:r w:rsidRPr="00306A42">
              <w:rPr>
                <w:szCs w:val="22"/>
                <w:lang w:val="nl-NL"/>
              </w:rPr>
              <w:t>Meer dan honderd aanhangers van Moslimbroederschap in meerdere</w:t>
            </w:r>
            <w:r w:rsidR="0049625C">
              <w:rPr>
                <w:szCs w:val="22"/>
                <w:lang w:val="nl-NL"/>
              </w:rPr>
              <w:t xml:space="preserve"> steden opgepakt door politie. </w:t>
            </w:r>
            <w:r w:rsidRPr="00306A42">
              <w:rPr>
                <w:szCs w:val="22"/>
                <w:lang w:val="nl-NL"/>
              </w:rPr>
              <w:t>Moslimbroederschap</w:t>
            </w:r>
            <w:r w:rsidR="0049625C">
              <w:rPr>
                <w:szCs w:val="22"/>
                <w:lang w:val="nl-NL"/>
              </w:rPr>
              <w:t>:</w:t>
            </w:r>
            <w:r w:rsidRPr="00306A42">
              <w:rPr>
                <w:szCs w:val="22"/>
                <w:lang w:val="nl-NL"/>
              </w:rPr>
              <w:t xml:space="preserve"> 700 aanhangers vast</w:t>
            </w:r>
            <w:r w:rsidR="0049625C">
              <w:rPr>
                <w:szCs w:val="22"/>
                <w:lang w:val="nl-NL"/>
              </w:rPr>
              <w:t>gezet</w:t>
            </w:r>
            <w:r w:rsidRPr="00306A42">
              <w:rPr>
                <w:szCs w:val="22"/>
                <w:lang w:val="nl-NL"/>
              </w:rPr>
              <w:t>. Partij zou bij de verkiezingen een groot gevaar vormen voor de NDP.</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1-12-2010</w:t>
            </w:r>
          </w:p>
        </w:tc>
        <w:tc>
          <w:tcPr>
            <w:tcW w:w="7918" w:type="dxa"/>
          </w:tcPr>
          <w:p w:rsidR="00217911" w:rsidRPr="00306A42" w:rsidRDefault="00217911" w:rsidP="00CF068C">
            <w:pPr>
              <w:spacing w:line="360" w:lineRule="auto"/>
              <w:rPr>
                <w:szCs w:val="22"/>
                <w:lang w:val="nl-NL"/>
              </w:rPr>
            </w:pPr>
            <w:r w:rsidRPr="00306A42">
              <w:rPr>
                <w:szCs w:val="22"/>
                <w:lang w:val="nl-NL"/>
              </w:rPr>
              <w:t>Moslimbroederschap en e</w:t>
            </w:r>
            <w:r w:rsidR="000A4DF8" w:rsidRPr="00306A42">
              <w:rPr>
                <w:szCs w:val="22"/>
                <w:lang w:val="nl-NL"/>
              </w:rPr>
              <w:t xml:space="preserve">en liberale partij boycotten tweede ronde verkiezingen. </w:t>
            </w:r>
            <w:r w:rsidRPr="00306A42">
              <w:rPr>
                <w:szCs w:val="22"/>
                <w:lang w:val="nl-NL"/>
              </w:rPr>
              <w:t>Moslimbroederschap</w:t>
            </w:r>
            <w:r w:rsidR="000A4DF8" w:rsidRPr="00306A42">
              <w:rPr>
                <w:szCs w:val="22"/>
                <w:lang w:val="nl-NL"/>
              </w:rPr>
              <w:t xml:space="preserve">: </w:t>
            </w:r>
            <w:r w:rsidRPr="00306A42">
              <w:rPr>
                <w:szCs w:val="22"/>
                <w:lang w:val="nl-NL"/>
              </w:rPr>
              <w:t xml:space="preserve">er </w:t>
            </w:r>
            <w:r w:rsidR="000A4DF8" w:rsidRPr="00306A42">
              <w:rPr>
                <w:szCs w:val="22"/>
                <w:lang w:val="nl-NL"/>
              </w:rPr>
              <w:t xml:space="preserve">is </w:t>
            </w:r>
            <w:r w:rsidRPr="00306A42">
              <w:rPr>
                <w:szCs w:val="22"/>
                <w:lang w:val="nl-NL"/>
              </w:rPr>
              <w:t>gefr</w:t>
            </w:r>
            <w:r w:rsidR="000A4DF8" w:rsidRPr="00306A42">
              <w:rPr>
                <w:szCs w:val="22"/>
                <w:lang w:val="nl-NL"/>
              </w:rPr>
              <w:t xml:space="preserve">audeerd door de partij van </w:t>
            </w:r>
            <w:r w:rsidRPr="00306A42">
              <w:rPr>
                <w:szCs w:val="22"/>
                <w:lang w:val="nl-NL"/>
              </w:rPr>
              <w:t>Mubarak bij de eerste ronde.</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7-12-2010</w:t>
            </w:r>
          </w:p>
        </w:tc>
        <w:tc>
          <w:tcPr>
            <w:tcW w:w="7918" w:type="dxa"/>
          </w:tcPr>
          <w:p w:rsidR="00217911" w:rsidRPr="00306A42" w:rsidRDefault="00596E39" w:rsidP="00CF068C">
            <w:pPr>
              <w:spacing w:line="360" w:lineRule="auto"/>
              <w:rPr>
                <w:szCs w:val="22"/>
                <w:lang w:val="nl-NL"/>
              </w:rPr>
            </w:pPr>
            <w:r w:rsidRPr="00306A42">
              <w:rPr>
                <w:szCs w:val="22"/>
                <w:lang w:val="nl-NL"/>
              </w:rPr>
              <w:t xml:space="preserve">NDP: 420 van 508 zetels </w:t>
            </w:r>
            <w:r w:rsidR="00217911" w:rsidRPr="00306A42">
              <w:rPr>
                <w:szCs w:val="22"/>
                <w:lang w:val="nl-NL"/>
              </w:rPr>
              <w:t>tijdens parleme</w:t>
            </w:r>
            <w:r w:rsidR="00774C77" w:rsidRPr="00306A42">
              <w:rPr>
                <w:szCs w:val="22"/>
                <w:lang w:val="nl-NL"/>
              </w:rPr>
              <w:t xml:space="preserve">ntsverkiezingen. 70 zetels </w:t>
            </w:r>
            <w:r w:rsidR="00217911" w:rsidRPr="00306A42">
              <w:rPr>
                <w:szCs w:val="22"/>
                <w:lang w:val="nl-NL"/>
              </w:rPr>
              <w:t>onafh</w:t>
            </w:r>
            <w:r w:rsidR="00774C77" w:rsidRPr="00306A42">
              <w:rPr>
                <w:szCs w:val="22"/>
                <w:lang w:val="nl-NL"/>
              </w:rPr>
              <w:t xml:space="preserve">ankelijke kandidaten en 14 zetels </w:t>
            </w:r>
            <w:r w:rsidR="00217911" w:rsidRPr="00306A42">
              <w:rPr>
                <w:szCs w:val="22"/>
                <w:lang w:val="nl-NL"/>
              </w:rPr>
              <w:t>andere politieke partijen. Vrije hand voor NDP</w:t>
            </w:r>
            <w:r w:rsidR="009F4852">
              <w:rPr>
                <w:szCs w:val="22"/>
                <w:lang w:val="nl-NL"/>
              </w:rPr>
              <w:t>.</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1-1-2011</w:t>
            </w:r>
          </w:p>
        </w:tc>
        <w:tc>
          <w:tcPr>
            <w:tcW w:w="7918" w:type="dxa"/>
          </w:tcPr>
          <w:p w:rsidR="00217911" w:rsidRPr="00306A42" w:rsidRDefault="00217911" w:rsidP="00CF068C">
            <w:pPr>
              <w:spacing w:line="360" w:lineRule="auto"/>
              <w:rPr>
                <w:szCs w:val="22"/>
                <w:lang w:val="nl-NL"/>
              </w:rPr>
            </w:pPr>
            <w:r w:rsidRPr="00306A42">
              <w:rPr>
                <w:szCs w:val="22"/>
                <w:lang w:val="nl-NL"/>
              </w:rPr>
              <w:t>Aanslag bij kerk Egypte: 21 doden en meer dan 20 gewonden. Na de explosie gevechten tussen christenen, moslims en de politie.</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3-1-2011</w:t>
            </w:r>
          </w:p>
        </w:tc>
        <w:tc>
          <w:tcPr>
            <w:tcW w:w="7918" w:type="dxa"/>
          </w:tcPr>
          <w:p w:rsidR="00217911" w:rsidRPr="00306A42" w:rsidRDefault="00217911" w:rsidP="00CF068C">
            <w:pPr>
              <w:spacing w:line="360" w:lineRule="auto"/>
              <w:rPr>
                <w:szCs w:val="22"/>
                <w:lang w:val="nl-NL"/>
              </w:rPr>
            </w:pPr>
            <w:r w:rsidRPr="00306A42">
              <w:rPr>
                <w:szCs w:val="22"/>
                <w:lang w:val="nl-NL"/>
              </w:rPr>
              <w:t xml:space="preserve">Diverse arrestaties na aanslag. Zeven verdachten vast. Koptische christenen gaan weer de straat op en vechten met politie.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11-1-2011</w:t>
            </w:r>
          </w:p>
        </w:tc>
        <w:tc>
          <w:tcPr>
            <w:tcW w:w="7918" w:type="dxa"/>
          </w:tcPr>
          <w:p w:rsidR="00217911" w:rsidRPr="00306A42" w:rsidRDefault="00217911" w:rsidP="00CF068C">
            <w:pPr>
              <w:spacing w:line="360" w:lineRule="auto"/>
              <w:rPr>
                <w:szCs w:val="22"/>
                <w:lang w:val="nl-NL"/>
              </w:rPr>
            </w:pPr>
            <w:r w:rsidRPr="00306A42">
              <w:rPr>
                <w:szCs w:val="22"/>
                <w:lang w:val="nl-NL"/>
              </w:rPr>
              <w:t>Politieman buiten dienst schiet een 71-jarige christen dood en verwond vier andere vrouwen in het zuiden van Egypte.</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16-1-2011</w:t>
            </w:r>
          </w:p>
        </w:tc>
        <w:tc>
          <w:tcPr>
            <w:tcW w:w="7918" w:type="dxa"/>
          </w:tcPr>
          <w:p w:rsidR="00217911" w:rsidRPr="00306A42" w:rsidRDefault="00217911" w:rsidP="00CF068C">
            <w:pPr>
              <w:spacing w:line="360" w:lineRule="auto"/>
              <w:rPr>
                <w:szCs w:val="22"/>
                <w:lang w:val="nl-NL"/>
              </w:rPr>
            </w:pPr>
            <w:r w:rsidRPr="00306A42">
              <w:rPr>
                <w:szCs w:val="22"/>
                <w:lang w:val="nl-NL"/>
              </w:rPr>
              <w:t>Moslim ter dood veroordeeld voor het vermoorden van 6 koptische christenen en een politieman in 2010.</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17-1-2011</w:t>
            </w:r>
          </w:p>
        </w:tc>
        <w:tc>
          <w:tcPr>
            <w:tcW w:w="7918" w:type="dxa"/>
          </w:tcPr>
          <w:p w:rsidR="00217911" w:rsidRPr="00306A42" w:rsidRDefault="00217911" w:rsidP="00CF068C">
            <w:pPr>
              <w:spacing w:line="360" w:lineRule="auto"/>
              <w:rPr>
                <w:szCs w:val="22"/>
                <w:lang w:val="nl-NL"/>
              </w:rPr>
            </w:pPr>
            <w:r w:rsidRPr="00306A42">
              <w:rPr>
                <w:szCs w:val="22"/>
                <w:lang w:val="nl-NL"/>
              </w:rPr>
              <w:t xml:space="preserve">Man probeert zichzelf te verbranden voor het parlementsgebouw in Cairo.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25-1-2011</w:t>
            </w:r>
          </w:p>
        </w:tc>
        <w:tc>
          <w:tcPr>
            <w:tcW w:w="7918" w:type="dxa"/>
          </w:tcPr>
          <w:p w:rsidR="00217911" w:rsidRPr="00CF068C" w:rsidRDefault="00217911" w:rsidP="00CF068C">
            <w:pPr>
              <w:spacing w:line="360" w:lineRule="auto"/>
              <w:rPr>
                <w:szCs w:val="22"/>
              </w:rPr>
            </w:pPr>
            <w:r w:rsidRPr="00306A42">
              <w:rPr>
                <w:szCs w:val="22"/>
                <w:lang w:val="nl-NL"/>
              </w:rPr>
              <w:t xml:space="preserve">Vier doden bij massale demonstraties in Egypte. Duizenden mensen slaags met oproerpolitie. </w:t>
            </w:r>
            <w:r w:rsidRPr="00CF068C">
              <w:rPr>
                <w:szCs w:val="22"/>
              </w:rPr>
              <w:t>Ze willen einde armoede, corruptie, werkloosheid en vertrek Mubarak.</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26-1-2011</w:t>
            </w:r>
          </w:p>
        </w:tc>
        <w:tc>
          <w:tcPr>
            <w:tcW w:w="7918" w:type="dxa"/>
          </w:tcPr>
          <w:p w:rsidR="00217911" w:rsidRPr="00CF068C" w:rsidRDefault="00217911" w:rsidP="00CF068C">
            <w:pPr>
              <w:spacing w:line="360" w:lineRule="auto"/>
              <w:rPr>
                <w:szCs w:val="22"/>
              </w:rPr>
            </w:pPr>
            <w:r w:rsidRPr="00306A42">
              <w:rPr>
                <w:szCs w:val="22"/>
                <w:lang w:val="nl-NL"/>
              </w:rPr>
              <w:t xml:space="preserve">Egypte stelt demonstratieverbod in. Iedereen die aan een betoging meedoet of zich provocerend uitlaat, wordt vervolgd. </w:t>
            </w:r>
            <w:r w:rsidRPr="00CF068C">
              <w:rPr>
                <w:szCs w:val="22"/>
              </w:rPr>
              <w:t>Twitter inmiddels geblokkeerd in Egypte.</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27-1-2011</w:t>
            </w:r>
          </w:p>
        </w:tc>
        <w:tc>
          <w:tcPr>
            <w:tcW w:w="7918" w:type="dxa"/>
          </w:tcPr>
          <w:p w:rsidR="00217911" w:rsidRPr="00306A42" w:rsidRDefault="00217911" w:rsidP="00CF068C">
            <w:pPr>
              <w:spacing w:line="360" w:lineRule="auto"/>
              <w:rPr>
                <w:szCs w:val="22"/>
                <w:lang w:val="nl-NL"/>
              </w:rPr>
            </w:pPr>
            <w:r w:rsidRPr="00306A42">
              <w:rPr>
                <w:szCs w:val="22"/>
                <w:lang w:val="nl-NL"/>
              </w:rPr>
              <w:t xml:space="preserve">Betogers in Suez steken politiepost in brand uit woede over het geweld van de politie. </w:t>
            </w:r>
          </w:p>
          <w:p w:rsidR="00217911" w:rsidRPr="00306A42" w:rsidRDefault="00217911" w:rsidP="00CF068C">
            <w:pPr>
              <w:spacing w:line="360" w:lineRule="auto"/>
              <w:rPr>
                <w:szCs w:val="22"/>
                <w:lang w:val="nl-NL"/>
              </w:rPr>
            </w:pPr>
            <w:r w:rsidRPr="00306A42">
              <w:rPr>
                <w:szCs w:val="22"/>
                <w:lang w:val="nl-NL"/>
              </w:rPr>
              <w:t>Tot nu toe zo’n 700 betogers gearresteerd bij demonstraties.</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28-1-2011</w:t>
            </w:r>
          </w:p>
        </w:tc>
        <w:tc>
          <w:tcPr>
            <w:tcW w:w="7918" w:type="dxa"/>
          </w:tcPr>
          <w:p w:rsidR="00805981" w:rsidRDefault="00217911" w:rsidP="00CF068C">
            <w:pPr>
              <w:spacing w:line="360" w:lineRule="auto"/>
              <w:rPr>
                <w:szCs w:val="22"/>
                <w:lang w:val="nl-NL"/>
              </w:rPr>
            </w:pPr>
            <w:r w:rsidRPr="00306A42">
              <w:rPr>
                <w:szCs w:val="22"/>
                <w:lang w:val="nl-NL"/>
              </w:rPr>
              <w:t>Harde confrontaties tussen politie en tienduizenden demonst</w:t>
            </w:r>
            <w:r w:rsidR="00F1108F">
              <w:rPr>
                <w:szCs w:val="22"/>
                <w:lang w:val="nl-NL"/>
              </w:rPr>
              <w:t>ranten. Kantoren van NDP</w:t>
            </w:r>
            <w:r w:rsidR="00E412CE">
              <w:rPr>
                <w:szCs w:val="22"/>
                <w:lang w:val="nl-NL"/>
              </w:rPr>
              <w:t xml:space="preserve"> in brand gestoken. Bij </w:t>
            </w:r>
            <w:r w:rsidRPr="00306A42">
              <w:rPr>
                <w:szCs w:val="22"/>
                <w:lang w:val="nl-NL"/>
              </w:rPr>
              <w:t xml:space="preserve">betogingen 17 doden en 800 gewonden. </w:t>
            </w:r>
          </w:p>
          <w:p w:rsidR="00217911" w:rsidRPr="004500C7" w:rsidRDefault="00217911" w:rsidP="00CF068C">
            <w:pPr>
              <w:spacing w:line="360" w:lineRule="auto"/>
              <w:rPr>
                <w:szCs w:val="22"/>
                <w:lang w:val="nl-NL"/>
              </w:rPr>
            </w:pPr>
            <w:r w:rsidRPr="004500C7">
              <w:rPr>
                <w:szCs w:val="22"/>
                <w:lang w:val="nl-NL"/>
              </w:rPr>
              <w:lastRenderedPageBreak/>
              <w:t>Internetverkeer wordt ontregeld en mobiele telefoonverkeer wordt bemoeilijkt.</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lastRenderedPageBreak/>
              <w:t>29-1-2011</w:t>
            </w:r>
          </w:p>
        </w:tc>
        <w:tc>
          <w:tcPr>
            <w:tcW w:w="7918" w:type="dxa"/>
          </w:tcPr>
          <w:p w:rsidR="00217911" w:rsidRPr="00CF068C" w:rsidRDefault="00217911" w:rsidP="00CF068C">
            <w:pPr>
              <w:spacing w:line="360" w:lineRule="auto"/>
              <w:rPr>
                <w:szCs w:val="22"/>
              </w:rPr>
            </w:pPr>
            <w:r w:rsidRPr="00306A42">
              <w:rPr>
                <w:szCs w:val="22"/>
                <w:lang w:val="nl-NL"/>
              </w:rPr>
              <w:t>Egyptische regeri</w:t>
            </w:r>
            <w:r w:rsidR="00206B5C">
              <w:rPr>
                <w:szCs w:val="22"/>
                <w:lang w:val="nl-NL"/>
              </w:rPr>
              <w:t xml:space="preserve">ng neemt ontslag. Oud-militair </w:t>
            </w:r>
            <w:r w:rsidRPr="00306A42">
              <w:rPr>
                <w:szCs w:val="22"/>
                <w:lang w:val="nl-NL"/>
              </w:rPr>
              <w:t>Sh</w:t>
            </w:r>
            <w:r w:rsidR="00204E77">
              <w:rPr>
                <w:szCs w:val="22"/>
                <w:lang w:val="nl-NL"/>
              </w:rPr>
              <w:t xml:space="preserve">afik </w:t>
            </w:r>
            <w:r w:rsidR="00206B5C">
              <w:rPr>
                <w:szCs w:val="22"/>
                <w:lang w:val="nl-NL"/>
              </w:rPr>
              <w:t>nieuwe premier</w:t>
            </w:r>
            <w:r w:rsidR="00204E77">
              <w:rPr>
                <w:szCs w:val="22"/>
                <w:lang w:val="nl-NL"/>
              </w:rPr>
              <w:t xml:space="preserve">. Suleiman nieuwe </w:t>
            </w:r>
            <w:r w:rsidRPr="00306A42">
              <w:rPr>
                <w:szCs w:val="22"/>
                <w:lang w:val="nl-NL"/>
              </w:rPr>
              <w:t>vic</w:t>
            </w:r>
            <w:r w:rsidR="00204E77">
              <w:rPr>
                <w:szCs w:val="22"/>
                <w:lang w:val="nl-NL"/>
              </w:rPr>
              <w:t>epresident</w:t>
            </w:r>
            <w:r w:rsidR="00365444">
              <w:rPr>
                <w:szCs w:val="22"/>
                <w:lang w:val="nl-NL"/>
              </w:rPr>
              <w:t xml:space="preserve"> </w:t>
            </w:r>
            <w:r w:rsidR="00206B5C">
              <w:rPr>
                <w:szCs w:val="22"/>
                <w:lang w:val="nl-NL"/>
              </w:rPr>
              <w:t>(v</w:t>
            </w:r>
            <w:r w:rsidR="00365444">
              <w:rPr>
                <w:szCs w:val="22"/>
                <w:lang w:val="nl-NL"/>
              </w:rPr>
              <w:t>ertrouwelingen</w:t>
            </w:r>
            <w:r w:rsidR="00206B5C">
              <w:rPr>
                <w:szCs w:val="22"/>
                <w:lang w:val="nl-NL"/>
              </w:rPr>
              <w:t xml:space="preserve"> van</w:t>
            </w:r>
            <w:r w:rsidR="00365444">
              <w:rPr>
                <w:szCs w:val="22"/>
                <w:lang w:val="nl-NL"/>
              </w:rPr>
              <w:t xml:space="preserve"> </w:t>
            </w:r>
            <w:r w:rsidRPr="00306A42">
              <w:rPr>
                <w:szCs w:val="22"/>
                <w:lang w:val="nl-NL"/>
              </w:rPr>
              <w:t>Mubarak</w:t>
            </w:r>
            <w:r w:rsidR="00206B5C">
              <w:rPr>
                <w:szCs w:val="22"/>
                <w:lang w:val="nl-NL"/>
              </w:rPr>
              <w:t>)</w:t>
            </w:r>
            <w:r w:rsidRPr="00306A42">
              <w:rPr>
                <w:szCs w:val="22"/>
                <w:lang w:val="nl-NL"/>
              </w:rPr>
              <w:t xml:space="preserve">. Confrontaties tussen politie en betogers. Betogers bestormen ministerie van Binnenlandse Zaken. </w:t>
            </w:r>
            <w:r w:rsidRPr="00CF068C">
              <w:rPr>
                <w:szCs w:val="22"/>
              </w:rPr>
              <w:t>Drie betogers neergeschoten.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30-1-2011</w:t>
            </w:r>
          </w:p>
        </w:tc>
        <w:tc>
          <w:tcPr>
            <w:tcW w:w="7918" w:type="dxa"/>
          </w:tcPr>
          <w:p w:rsidR="00217911" w:rsidRPr="00CE6FF6" w:rsidRDefault="00217911" w:rsidP="00CF068C">
            <w:pPr>
              <w:spacing w:line="360" w:lineRule="auto"/>
              <w:rPr>
                <w:szCs w:val="22"/>
                <w:lang w:val="nl-NL"/>
              </w:rPr>
            </w:pPr>
            <w:r w:rsidRPr="00306A42">
              <w:rPr>
                <w:szCs w:val="22"/>
                <w:lang w:val="nl-NL"/>
              </w:rPr>
              <w:t xml:space="preserve">Duizenden gevangenen ontsnappen uit vier gevangenissen. Bendes jongeren plunderen winkels en supermarkten. </w:t>
            </w:r>
            <w:r w:rsidR="00CE6FF6" w:rsidRPr="00CE6FF6">
              <w:rPr>
                <w:szCs w:val="22"/>
                <w:lang w:val="nl-NL"/>
              </w:rPr>
              <w:t xml:space="preserve">Ook </w:t>
            </w:r>
            <w:r w:rsidRPr="00CE6FF6">
              <w:rPr>
                <w:szCs w:val="22"/>
                <w:lang w:val="nl-NL"/>
              </w:rPr>
              <w:t>appartementen en villa’s leeggeroofd. Duizenden reizige</w:t>
            </w:r>
            <w:r w:rsidR="00CE5D85">
              <w:rPr>
                <w:szCs w:val="22"/>
                <w:lang w:val="nl-NL"/>
              </w:rPr>
              <w:t>rs gestrand op vliegveld Cairo</w:t>
            </w:r>
            <w:r w:rsidRPr="00CE6FF6">
              <w:rPr>
                <w:szCs w:val="22"/>
                <w:lang w:val="nl-NL"/>
              </w:rPr>
              <w:t xml:space="preserve"> door vluchtannuleringen. Regime doet al-Jazeera in de ban.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31-1-2011</w:t>
            </w:r>
          </w:p>
        </w:tc>
        <w:tc>
          <w:tcPr>
            <w:tcW w:w="7918" w:type="dxa"/>
          </w:tcPr>
          <w:p w:rsidR="00217911" w:rsidRPr="00CF068C" w:rsidRDefault="00217911" w:rsidP="00CF068C">
            <w:pPr>
              <w:spacing w:line="360" w:lineRule="auto"/>
              <w:rPr>
                <w:szCs w:val="22"/>
              </w:rPr>
            </w:pPr>
            <w:r w:rsidRPr="00306A42">
              <w:rPr>
                <w:szCs w:val="22"/>
                <w:lang w:val="nl-NL"/>
              </w:rPr>
              <w:t>Mubarak biedt oppositie dialoog aan. Treinverkeer ligt in grote delen van Egypte plat.</w:t>
            </w:r>
            <w:r w:rsidR="009F7C12" w:rsidRPr="00306A42">
              <w:rPr>
                <w:szCs w:val="22"/>
                <w:lang w:val="nl-NL"/>
              </w:rPr>
              <w:t xml:space="preserve"> </w:t>
            </w:r>
            <w:r w:rsidR="009F7C12" w:rsidRPr="00CF068C">
              <w:rPr>
                <w:szCs w:val="22"/>
              </w:rPr>
              <w:t>Duizenden betogers op Tahrirplein.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1-2-2011</w:t>
            </w:r>
          </w:p>
        </w:tc>
        <w:tc>
          <w:tcPr>
            <w:tcW w:w="7918" w:type="dxa"/>
          </w:tcPr>
          <w:p w:rsidR="00217911" w:rsidRPr="00CF068C" w:rsidRDefault="00217911" w:rsidP="00CF068C">
            <w:pPr>
              <w:spacing w:line="360" w:lineRule="auto"/>
              <w:rPr>
                <w:szCs w:val="22"/>
              </w:rPr>
            </w:pPr>
            <w:r w:rsidRPr="00306A42">
              <w:rPr>
                <w:szCs w:val="22"/>
                <w:lang w:val="nl-NL"/>
              </w:rPr>
              <w:t xml:space="preserve">Vreedzame betoging van honderdduizenden. Mubarak kondigt aan om in september af te treden. </w:t>
            </w:r>
            <w:r w:rsidRPr="00CF068C">
              <w:rPr>
                <w:szCs w:val="22"/>
              </w:rPr>
              <w:t xml:space="preserve">Betogers </w:t>
            </w:r>
            <w:r w:rsidR="005E12E7">
              <w:rPr>
                <w:szCs w:val="22"/>
              </w:rPr>
              <w:t>nemen geen genoegen</w:t>
            </w:r>
            <w:r w:rsidRPr="00CF068C">
              <w:rPr>
                <w:szCs w:val="22"/>
              </w:rPr>
              <w:t xml:space="preserve"> hiermee. </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2-2-2011</w:t>
            </w:r>
          </w:p>
        </w:tc>
        <w:tc>
          <w:tcPr>
            <w:tcW w:w="7918" w:type="dxa"/>
          </w:tcPr>
          <w:p w:rsidR="00217911" w:rsidRPr="00306A42" w:rsidRDefault="00217911" w:rsidP="00CF068C">
            <w:pPr>
              <w:spacing w:line="360" w:lineRule="auto"/>
              <w:rPr>
                <w:szCs w:val="22"/>
                <w:lang w:val="nl-NL"/>
              </w:rPr>
            </w:pPr>
            <w:r w:rsidRPr="00306A42">
              <w:rPr>
                <w:szCs w:val="22"/>
                <w:lang w:val="nl-NL"/>
              </w:rPr>
              <w:t>Onrustig in centrum Cairo. Gevechten tussen aanhangers en tegenstanders van Mubarak. Een dode gevallen en 600 gewonden. Leger hield zich grotendeels afzijdig.</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3-2-2011</w:t>
            </w:r>
          </w:p>
        </w:tc>
        <w:tc>
          <w:tcPr>
            <w:tcW w:w="7918" w:type="dxa"/>
          </w:tcPr>
          <w:p w:rsidR="00217911" w:rsidRPr="00CF068C" w:rsidRDefault="00217911" w:rsidP="00CF068C">
            <w:pPr>
              <w:spacing w:line="360" w:lineRule="auto"/>
              <w:rPr>
                <w:szCs w:val="22"/>
              </w:rPr>
            </w:pPr>
            <w:r w:rsidRPr="00306A42">
              <w:rPr>
                <w:szCs w:val="22"/>
                <w:lang w:val="nl-NL"/>
              </w:rPr>
              <w:t xml:space="preserve">Vijf doden en dertien gewonden bij gevechten op Tahrirplein in Cairo. </w:t>
            </w:r>
            <w:r w:rsidRPr="00CF068C">
              <w:rPr>
                <w:szCs w:val="22"/>
              </w:rPr>
              <w:t xml:space="preserve">Verscheidene buitenlandse journalisten </w:t>
            </w:r>
            <w:r w:rsidR="005C4567" w:rsidRPr="00CF068C">
              <w:rPr>
                <w:szCs w:val="22"/>
              </w:rPr>
              <w:t xml:space="preserve">werden </w:t>
            </w:r>
            <w:r w:rsidRPr="00CF068C">
              <w:rPr>
                <w:szCs w:val="22"/>
              </w:rPr>
              <w:t>mishandeld door aanhangers van Mubarak.</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6-2-2011</w:t>
            </w:r>
          </w:p>
        </w:tc>
        <w:tc>
          <w:tcPr>
            <w:tcW w:w="7918" w:type="dxa"/>
          </w:tcPr>
          <w:p w:rsidR="00217911" w:rsidRPr="00306A42" w:rsidRDefault="00217911" w:rsidP="00CF068C">
            <w:pPr>
              <w:spacing w:line="360" w:lineRule="auto"/>
              <w:rPr>
                <w:szCs w:val="22"/>
                <w:lang w:val="nl-NL"/>
              </w:rPr>
            </w:pPr>
            <w:r w:rsidRPr="00306A42">
              <w:rPr>
                <w:szCs w:val="22"/>
                <w:lang w:val="nl-NL"/>
              </w:rPr>
              <w:t xml:space="preserve">Toezeggingen aan de oppositie van de regering: persvrijheid en vrijlating van betogers. </w:t>
            </w:r>
          </w:p>
          <w:p w:rsidR="00217911" w:rsidRPr="00306A42" w:rsidRDefault="00217911" w:rsidP="00CF068C">
            <w:pPr>
              <w:spacing w:line="360" w:lineRule="auto"/>
              <w:rPr>
                <w:szCs w:val="22"/>
                <w:lang w:val="nl-NL"/>
              </w:rPr>
            </w:pPr>
            <w:r w:rsidRPr="00306A42">
              <w:rPr>
                <w:szCs w:val="22"/>
                <w:lang w:val="nl-NL"/>
              </w:rPr>
              <w:t>Voorstellen voor presidentschap: meerdere kandidaten en maximumtermijn president.</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7-2-2011</w:t>
            </w:r>
          </w:p>
        </w:tc>
        <w:tc>
          <w:tcPr>
            <w:tcW w:w="7918" w:type="dxa"/>
          </w:tcPr>
          <w:p w:rsidR="00217911" w:rsidRPr="00306A42" w:rsidRDefault="00217911" w:rsidP="00CF068C">
            <w:pPr>
              <w:spacing w:line="360" w:lineRule="auto"/>
              <w:rPr>
                <w:szCs w:val="22"/>
                <w:lang w:val="nl-NL"/>
              </w:rPr>
            </w:pPr>
            <w:r w:rsidRPr="00306A42">
              <w:rPr>
                <w:szCs w:val="22"/>
                <w:lang w:val="nl-NL"/>
              </w:rPr>
              <w:t>Salarisverhoging van 15% voor ambtenaren. Ook pensioenen omhoog. Zo’n zes miljoen mensen profiteren hiervan. Gezien als poging van kabinet om protest te breken.</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8-2-2011</w:t>
            </w:r>
          </w:p>
        </w:tc>
        <w:tc>
          <w:tcPr>
            <w:tcW w:w="7918" w:type="dxa"/>
          </w:tcPr>
          <w:p w:rsidR="00217911" w:rsidRPr="00306A42" w:rsidRDefault="00217911" w:rsidP="00CF068C">
            <w:pPr>
              <w:spacing w:line="360" w:lineRule="auto"/>
              <w:rPr>
                <w:szCs w:val="22"/>
                <w:lang w:val="nl-NL"/>
              </w:rPr>
            </w:pPr>
            <w:r w:rsidRPr="00306A42">
              <w:rPr>
                <w:szCs w:val="22"/>
                <w:lang w:val="nl-NL"/>
              </w:rPr>
              <w:t>Massaprotest tegen Mubarak weer opgelaaid in Cairo.</w:t>
            </w:r>
          </w:p>
          <w:p w:rsidR="00217911" w:rsidRPr="00306A42" w:rsidRDefault="00226363" w:rsidP="00CF068C">
            <w:pPr>
              <w:spacing w:line="360" w:lineRule="auto"/>
              <w:rPr>
                <w:szCs w:val="22"/>
                <w:lang w:val="nl-NL"/>
              </w:rPr>
            </w:pPr>
            <w:r>
              <w:rPr>
                <w:szCs w:val="22"/>
                <w:lang w:val="nl-NL"/>
              </w:rPr>
              <w:t>Human Rights Watch: s</w:t>
            </w:r>
            <w:r w:rsidR="00217911" w:rsidRPr="00306A42">
              <w:rPr>
                <w:szCs w:val="22"/>
                <w:lang w:val="nl-NL"/>
              </w:rPr>
              <w:t>inds eind januari 297 doden bij demonstraties</w:t>
            </w:r>
            <w:r>
              <w:rPr>
                <w:szCs w:val="22"/>
                <w:lang w:val="nl-NL"/>
              </w:rPr>
              <w:t>.</w:t>
            </w:r>
          </w:p>
        </w:tc>
      </w:tr>
      <w:tr w:rsidR="00217911" w:rsidRPr="00D97A7A" w:rsidTr="00886844">
        <w:tc>
          <w:tcPr>
            <w:tcW w:w="1368" w:type="dxa"/>
          </w:tcPr>
          <w:p w:rsidR="00217911" w:rsidRPr="00CF068C" w:rsidRDefault="00217911" w:rsidP="00CF068C">
            <w:pPr>
              <w:spacing w:line="360" w:lineRule="auto"/>
              <w:rPr>
                <w:szCs w:val="22"/>
              </w:rPr>
            </w:pPr>
            <w:r w:rsidRPr="00CF068C">
              <w:rPr>
                <w:szCs w:val="22"/>
              </w:rPr>
              <w:t>9-2-2011</w:t>
            </w:r>
          </w:p>
        </w:tc>
        <w:tc>
          <w:tcPr>
            <w:tcW w:w="7918" w:type="dxa"/>
          </w:tcPr>
          <w:p w:rsidR="00217911" w:rsidRPr="00306A42" w:rsidRDefault="00217911" w:rsidP="00CF068C">
            <w:pPr>
              <w:spacing w:line="360" w:lineRule="auto"/>
              <w:rPr>
                <w:szCs w:val="22"/>
                <w:lang w:val="nl-NL"/>
              </w:rPr>
            </w:pPr>
            <w:r w:rsidRPr="00306A42">
              <w:rPr>
                <w:szCs w:val="22"/>
                <w:lang w:val="nl-NL"/>
              </w:rPr>
              <w:t xml:space="preserve">Tweede tentenkamp door demonstranten opgezet voor het parlementsgebouw in Cairo. </w:t>
            </w:r>
          </w:p>
          <w:p w:rsidR="00217911" w:rsidRPr="00306A42" w:rsidRDefault="00217911" w:rsidP="00CF068C">
            <w:pPr>
              <w:spacing w:line="360" w:lineRule="auto"/>
              <w:rPr>
                <w:szCs w:val="22"/>
                <w:lang w:val="nl-NL"/>
              </w:rPr>
            </w:pPr>
            <w:r w:rsidRPr="00306A42">
              <w:rPr>
                <w:szCs w:val="22"/>
                <w:lang w:val="nl-NL"/>
              </w:rPr>
              <w:t>Steeds meer werknemers van bedrijven leggen werk neer als steunbetuiging.</w:t>
            </w:r>
          </w:p>
        </w:tc>
      </w:tr>
      <w:tr w:rsidR="00217911" w:rsidRPr="00D97A7A" w:rsidTr="00886844">
        <w:trPr>
          <w:trHeight w:val="35"/>
        </w:trPr>
        <w:tc>
          <w:tcPr>
            <w:tcW w:w="1368" w:type="dxa"/>
          </w:tcPr>
          <w:p w:rsidR="00217911" w:rsidRPr="00CF068C" w:rsidRDefault="00217911" w:rsidP="00CF068C">
            <w:pPr>
              <w:spacing w:line="360" w:lineRule="auto"/>
              <w:rPr>
                <w:szCs w:val="22"/>
              </w:rPr>
            </w:pPr>
            <w:r w:rsidRPr="00CF068C">
              <w:rPr>
                <w:szCs w:val="22"/>
              </w:rPr>
              <w:t>10-2-2011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Sinds begin van de protesten honderden, mogelijk duizenden betogers opgepakt door leger. Een aantal van hen is gemarteld. Werknemers eisen betere arbeidsvoorwaarden.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11-2-2011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Protesten, waarna Mubarak aftreedt en </w:t>
            </w:r>
            <w:r w:rsidR="009916E7">
              <w:rPr>
                <w:szCs w:val="22"/>
                <w:lang w:val="nl-NL"/>
              </w:rPr>
              <w:t xml:space="preserve">de </w:t>
            </w:r>
            <w:r w:rsidRPr="00306A42">
              <w:rPr>
                <w:szCs w:val="22"/>
                <w:lang w:val="nl-NL"/>
              </w:rPr>
              <w:t>macht wordt overgedragen aan de Opperste Raad van de Strijdkrachten.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12-2-2011</w:t>
            </w:r>
          </w:p>
        </w:tc>
        <w:tc>
          <w:tcPr>
            <w:tcW w:w="7918" w:type="dxa"/>
            <w:shd w:val="clear" w:color="auto" w:fill="auto"/>
          </w:tcPr>
          <w:p w:rsidR="00217911" w:rsidRPr="004F2FAA" w:rsidRDefault="00217911" w:rsidP="00CF068C">
            <w:pPr>
              <w:spacing w:line="360" w:lineRule="auto"/>
              <w:rPr>
                <w:szCs w:val="22"/>
                <w:lang w:val="nl-NL"/>
              </w:rPr>
            </w:pPr>
            <w:r w:rsidRPr="00306A42">
              <w:rPr>
                <w:szCs w:val="22"/>
                <w:lang w:val="nl-NL"/>
              </w:rPr>
              <w:t xml:space="preserve">Betogers vormen volksbeweging, om te onderhandelen met het leger over het te voeren beleid. </w:t>
            </w:r>
            <w:r w:rsidRPr="004F2FAA">
              <w:rPr>
                <w:szCs w:val="22"/>
                <w:lang w:val="nl-NL"/>
              </w:rPr>
              <w:t>Ze willen oo</w:t>
            </w:r>
            <w:r w:rsidR="004F2FAA" w:rsidRPr="004F2FAA">
              <w:rPr>
                <w:szCs w:val="22"/>
                <w:lang w:val="nl-NL"/>
              </w:rPr>
              <w:t>k bepalen of en</w:t>
            </w:r>
            <w:r w:rsidRPr="004F2FAA">
              <w:rPr>
                <w:szCs w:val="22"/>
                <w:lang w:val="nl-NL"/>
              </w:rPr>
              <w:t xml:space="preserve"> wanneer er weer wordt gedemonstreerd.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13-2-2011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Parlement ontbonden door het leger. Grondwet buiten werking gesteld. Agenten eisen bij ministerie </w:t>
            </w:r>
            <w:r w:rsidR="00387F51">
              <w:rPr>
                <w:szCs w:val="22"/>
                <w:lang w:val="nl-NL"/>
              </w:rPr>
              <w:t xml:space="preserve">van </w:t>
            </w:r>
            <w:r w:rsidRPr="00306A42">
              <w:rPr>
                <w:szCs w:val="22"/>
                <w:lang w:val="nl-NL"/>
              </w:rPr>
              <w:t>Binnenlandse Zaken l</w:t>
            </w:r>
            <w:r w:rsidR="00391B3E">
              <w:rPr>
                <w:szCs w:val="22"/>
                <w:lang w:val="nl-NL"/>
              </w:rPr>
              <w:t xml:space="preserve">oonsverhoging en immuniteit </w:t>
            </w:r>
            <w:r w:rsidRPr="00306A42">
              <w:rPr>
                <w:szCs w:val="22"/>
                <w:lang w:val="nl-NL"/>
              </w:rPr>
              <w:t>rechtsvervolging.</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15-2-2011</w:t>
            </w:r>
          </w:p>
        </w:tc>
        <w:tc>
          <w:tcPr>
            <w:tcW w:w="7918" w:type="dxa"/>
            <w:shd w:val="clear" w:color="auto" w:fill="auto"/>
          </w:tcPr>
          <w:p w:rsidR="00217911" w:rsidRPr="00CF068C" w:rsidRDefault="00B34DA3" w:rsidP="00CF068C">
            <w:pPr>
              <w:spacing w:line="360" w:lineRule="auto"/>
              <w:rPr>
                <w:szCs w:val="22"/>
              </w:rPr>
            </w:pPr>
            <w:r>
              <w:rPr>
                <w:szCs w:val="22"/>
                <w:lang w:val="nl-NL"/>
              </w:rPr>
              <w:t xml:space="preserve">Moslimbroederschap: </w:t>
            </w:r>
            <w:r w:rsidR="00217911" w:rsidRPr="00306A42">
              <w:rPr>
                <w:szCs w:val="22"/>
                <w:lang w:val="nl-NL"/>
              </w:rPr>
              <w:t>politieke partij op</w:t>
            </w:r>
            <w:r w:rsidR="00900306">
              <w:rPr>
                <w:szCs w:val="22"/>
                <w:lang w:val="nl-NL"/>
              </w:rPr>
              <w:t>richten</w:t>
            </w:r>
            <w:r w:rsidR="00217911" w:rsidRPr="00306A42">
              <w:rPr>
                <w:szCs w:val="22"/>
                <w:lang w:val="nl-NL"/>
              </w:rPr>
              <w:t xml:space="preserve">. Hiervoor alleen met onafhankelijke kandidaten bij verkiezingen. </w:t>
            </w:r>
            <w:r w:rsidR="00217911" w:rsidRPr="00CF068C">
              <w:rPr>
                <w:szCs w:val="22"/>
              </w:rPr>
              <w:t>Leger belooft eerlijke verkiezingen en nieuwe grondwet.</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lastRenderedPageBreak/>
              <w:t>18-2-2011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Drie oud-ministers opgepakt op verdenking van verduistering en machtsmisbruik. Leger: stakingen niet meer toegestaan. Schadelijk voor de economie en nationale veiligheid.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19-2-2011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Gematigde moslimpartij (Centrumpartij) gelegaliseerd. Vijf</w:t>
            </w:r>
            <w:r w:rsidR="00476FFE">
              <w:rPr>
                <w:szCs w:val="22"/>
                <w:lang w:val="nl-NL"/>
              </w:rPr>
              <w:t>tien jaar lang verboden, maar ka</w:t>
            </w:r>
            <w:r w:rsidRPr="00306A42">
              <w:rPr>
                <w:szCs w:val="22"/>
                <w:lang w:val="nl-NL"/>
              </w:rPr>
              <w:t xml:space="preserve">n nu meedoen aan </w:t>
            </w:r>
            <w:r w:rsidR="00571B1C">
              <w:rPr>
                <w:szCs w:val="22"/>
                <w:lang w:val="nl-NL"/>
              </w:rPr>
              <w:t xml:space="preserve">de </w:t>
            </w:r>
            <w:r w:rsidRPr="00306A42">
              <w:rPr>
                <w:szCs w:val="22"/>
                <w:lang w:val="nl-NL"/>
              </w:rPr>
              <w:t xml:space="preserve">verkiezingen.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22-2-2011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Vijf Mubarak-ministers herbenoemd bij interim-regering, die de verkiezingen zal voorbereiden. </w:t>
            </w:r>
            <w:r w:rsidRPr="00CF068C">
              <w:rPr>
                <w:szCs w:val="22"/>
              </w:rPr>
              <w:t xml:space="preserve">Egyptenaren eisen hierdoor dat de interim-regering opstapt. </w:t>
            </w:r>
          </w:p>
        </w:tc>
      </w:tr>
      <w:tr w:rsidR="00217911" w:rsidRPr="00D97A7A" w:rsidTr="00886844">
        <w:trPr>
          <w:trHeight w:val="527"/>
        </w:trPr>
        <w:tc>
          <w:tcPr>
            <w:tcW w:w="1368" w:type="dxa"/>
          </w:tcPr>
          <w:p w:rsidR="00217911" w:rsidRPr="00CF068C" w:rsidRDefault="00217911" w:rsidP="00CF068C">
            <w:pPr>
              <w:spacing w:line="360" w:lineRule="auto"/>
              <w:rPr>
                <w:szCs w:val="22"/>
              </w:rPr>
            </w:pPr>
            <w:r w:rsidRPr="00CF068C">
              <w:rPr>
                <w:szCs w:val="22"/>
              </w:rPr>
              <w:t>26-2-2011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Militairen treden hard op tegen demonstranten op Tahrirplein. Enkele honderden mensen bleven op het plein na het uitgaansverbod. </w:t>
            </w:r>
          </w:p>
        </w:tc>
      </w:tr>
      <w:tr w:rsidR="00217911" w:rsidRPr="00D97A7A" w:rsidTr="00886844">
        <w:trPr>
          <w:trHeight w:val="283"/>
        </w:trPr>
        <w:tc>
          <w:tcPr>
            <w:tcW w:w="1368" w:type="dxa"/>
          </w:tcPr>
          <w:p w:rsidR="00217911" w:rsidRPr="00CF068C" w:rsidRDefault="00217911" w:rsidP="00CF068C">
            <w:pPr>
              <w:spacing w:line="360" w:lineRule="auto"/>
              <w:rPr>
                <w:szCs w:val="22"/>
              </w:rPr>
            </w:pPr>
            <w:r w:rsidRPr="00CF068C">
              <w:rPr>
                <w:szCs w:val="22"/>
              </w:rPr>
              <w:t>28-2-2011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Egypte legt Mubarak reisverbod op. Ook zijn de tegoeden van Mubarak bevroren.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3-3-2011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Premier Shafik stapt op. Besluit volgt op druk van de oppositie.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4-3-2011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Nieuwe premier Sharaf. Demonstratie voor democratische hervormingen.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5-3-2011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Gebouw veiligheidsdienst bestormd, betogers eisen afschaffing veiligheidsdienst en einde noodtoestand. Proces tegen oud minister van Binnenlandse Zaken begonnen. Hij wordt beschuldigd van fraude.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6-3-2011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Premier Sharaf benoemt drie nieuwe ministers.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9-3-2011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Tien mensen omgekomen bij gevechten tussen moslims en kopten. Ongeveer honderd mensen raken gewond. </w:t>
            </w:r>
            <w:r w:rsidRPr="00CF068C">
              <w:rPr>
                <w:szCs w:val="22"/>
              </w:rPr>
              <w:t xml:space="preserve">Kopten protesteren tegen brandstichting in </w:t>
            </w:r>
            <w:r w:rsidR="00031936">
              <w:rPr>
                <w:szCs w:val="22"/>
              </w:rPr>
              <w:t xml:space="preserve">een </w:t>
            </w:r>
            <w:r w:rsidRPr="00CF068C">
              <w:rPr>
                <w:szCs w:val="22"/>
              </w:rPr>
              <w:t>kerk in Helwan.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12-3-2011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Partijbeperkingen opgeheven. Een partij mag nu opgericht worden zonder toestemming van een commissie.</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15-3-2011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Veiligheidsdienst ontbonden. De dienst pleegde mensenrechtenschendingen. </w:t>
            </w:r>
          </w:p>
          <w:p w:rsidR="00217911" w:rsidRPr="00306A42" w:rsidRDefault="00217911" w:rsidP="00CF068C">
            <w:pPr>
              <w:spacing w:line="360" w:lineRule="auto"/>
              <w:rPr>
                <w:szCs w:val="22"/>
                <w:lang w:val="nl-NL"/>
              </w:rPr>
            </w:pPr>
            <w:r w:rsidRPr="00306A42">
              <w:rPr>
                <w:szCs w:val="22"/>
                <w:lang w:val="nl-NL"/>
              </w:rPr>
              <w:t xml:space="preserve">Nieuwe dienst ontstaan: Nationale Veiligheidsmacht.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19/20-3-2011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In een referendum stemt 77</w:t>
            </w:r>
            <w:r w:rsidR="003976AD">
              <w:rPr>
                <w:szCs w:val="22"/>
                <w:lang w:val="nl-NL"/>
              </w:rPr>
              <w:t xml:space="preserve">% vóór gewijzigde grondwet. Opkomst: </w:t>
            </w:r>
            <w:r w:rsidRPr="00306A42">
              <w:rPr>
                <w:szCs w:val="22"/>
                <w:lang w:val="nl-NL"/>
              </w:rPr>
              <w:t>41%. Ambtstermijn president beperkt tot acht jaar en meerdere partijen bij verkiezingen.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23-3-2011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Nieuwe wet: oproepen tot protesten of stakingen strafbaar indien zulke protesten werk hinderen in publieke en private instellingen.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28-3-2011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Egypte versoepelt uitgaansverbod, die sinds eind januari van kracht is. Vanaf heden mag niemand op straat zijn tussen 2 en 5 uur ‘s nachts.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5-4-2011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Religieus geweld tussen moslims en kopten.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9-4-2011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Betogers slaags met oproerpolitie en leger. Ze eisen berechting van Mubarak.</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10-4-2011</w:t>
            </w:r>
          </w:p>
        </w:tc>
        <w:tc>
          <w:tcPr>
            <w:tcW w:w="7918" w:type="dxa"/>
            <w:shd w:val="clear" w:color="auto" w:fill="auto"/>
          </w:tcPr>
          <w:p w:rsidR="00217911" w:rsidRPr="00306A42" w:rsidRDefault="00217911" w:rsidP="00CF068C">
            <w:pPr>
              <w:spacing w:line="360" w:lineRule="auto"/>
              <w:rPr>
                <w:szCs w:val="22"/>
                <w:lang w:val="nl-NL"/>
              </w:rPr>
            </w:pPr>
            <w:r w:rsidRPr="003478EE">
              <w:rPr>
                <w:szCs w:val="22"/>
                <w:lang w:val="nl-NL"/>
              </w:rPr>
              <w:t>Mubarak en zi</w:t>
            </w:r>
            <w:r w:rsidR="003478EE" w:rsidRPr="003478EE">
              <w:rPr>
                <w:szCs w:val="22"/>
                <w:lang w:val="nl-NL"/>
              </w:rPr>
              <w:t>jn twee zoons opgeroepen door</w:t>
            </w:r>
            <w:r w:rsidRPr="003478EE">
              <w:rPr>
                <w:szCs w:val="22"/>
                <w:lang w:val="nl-NL"/>
              </w:rPr>
              <w:t xml:space="preserve"> justitie voor verhoor. </w:t>
            </w:r>
            <w:r w:rsidRPr="00306A42">
              <w:rPr>
                <w:szCs w:val="22"/>
                <w:lang w:val="nl-NL"/>
              </w:rPr>
              <w:t xml:space="preserve">Honderden betogers eisen vervolging van Mubarak en leden van zijn regime.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13-4-2011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Arrestatie Mubarak en zijn twee zoons aangekondigd. Onderzoek naar corruptie en de rol bij het geweld tegen betogers. </w:t>
            </w:r>
            <w:r w:rsidRPr="00CF068C">
              <w:rPr>
                <w:szCs w:val="22"/>
              </w:rPr>
              <w:t>Ze blijven twee weken vast zitten.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16-4-2011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Rechter ontbindt partij van Mubarak (NDP). Tegoeden van de partij zijn overgedragen aan de staat. Dit was een van de belangrijkste eisen van de betogers.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lastRenderedPageBreak/>
              <w:t>19-4-2011</w:t>
            </w:r>
          </w:p>
        </w:tc>
        <w:tc>
          <w:tcPr>
            <w:tcW w:w="7918" w:type="dxa"/>
            <w:shd w:val="clear" w:color="auto" w:fill="auto"/>
          </w:tcPr>
          <w:p w:rsidR="00217911" w:rsidRPr="00F5371F" w:rsidRDefault="00F5371F" w:rsidP="00CF068C">
            <w:pPr>
              <w:spacing w:line="360" w:lineRule="auto"/>
              <w:rPr>
                <w:szCs w:val="22"/>
                <w:lang w:val="nl-NL"/>
              </w:rPr>
            </w:pPr>
            <w:r w:rsidRPr="00F5371F">
              <w:rPr>
                <w:szCs w:val="22"/>
                <w:lang w:val="nl-NL"/>
              </w:rPr>
              <w:t>H</w:t>
            </w:r>
            <w:r>
              <w:rPr>
                <w:szCs w:val="22"/>
                <w:lang w:val="nl-NL"/>
              </w:rPr>
              <w:t xml:space="preserve">oofd </w:t>
            </w:r>
            <w:r w:rsidRPr="00306A42">
              <w:rPr>
                <w:szCs w:val="22"/>
                <w:lang w:val="nl-NL"/>
              </w:rPr>
              <w:t>onderzoekscommissie</w:t>
            </w:r>
            <w:r>
              <w:rPr>
                <w:szCs w:val="22"/>
                <w:lang w:val="nl-NL"/>
              </w:rPr>
              <w:t>:</w:t>
            </w:r>
            <w:r w:rsidRPr="00306A42">
              <w:rPr>
                <w:szCs w:val="22"/>
                <w:lang w:val="nl-NL"/>
              </w:rPr>
              <w:t xml:space="preserve"> </w:t>
            </w:r>
            <w:r w:rsidR="00217911" w:rsidRPr="00306A42">
              <w:rPr>
                <w:szCs w:val="22"/>
                <w:lang w:val="nl-NL"/>
              </w:rPr>
              <w:t>Mubarak medeplichtig a</w:t>
            </w:r>
            <w:r>
              <w:rPr>
                <w:szCs w:val="22"/>
                <w:lang w:val="nl-NL"/>
              </w:rPr>
              <w:t>an het doden van 846 betogers</w:t>
            </w:r>
            <w:r w:rsidR="00217911" w:rsidRPr="00306A42">
              <w:rPr>
                <w:szCs w:val="22"/>
                <w:lang w:val="nl-NL"/>
              </w:rPr>
              <w:t xml:space="preserve">. </w:t>
            </w:r>
            <w:r w:rsidR="00217911" w:rsidRPr="00F5371F">
              <w:rPr>
                <w:szCs w:val="22"/>
                <w:lang w:val="nl-NL"/>
              </w:rPr>
              <w:t xml:space="preserve">Mubarak gaf veiligheidsagenten toestemming om te schieten.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30-4-2011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Moslimbroederschap richt de partij Vrijheid en Recht op voor deelname aan de  verkiezingen.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5-5-2011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Oud minister van Binnenlandse Zaken krijgt twaalf jaar cel voor corruptie en witwassen geld. </w:t>
            </w:r>
            <w:r w:rsidRPr="00CF068C">
              <w:rPr>
                <w:szCs w:val="22"/>
              </w:rPr>
              <w:t xml:space="preserve">Ook moet hij een boete betalen van €1,5 mln.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8-5-2011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190 aanhoudingen na gevechten tussen moslims en kopten. Twaalf doden en tientallen gewonden.</w:t>
            </w:r>
          </w:p>
        </w:tc>
      </w:tr>
      <w:tr w:rsidR="00217911" w:rsidRPr="00D97A7A" w:rsidTr="00886844">
        <w:trPr>
          <w:trHeight w:val="35"/>
        </w:trPr>
        <w:tc>
          <w:tcPr>
            <w:tcW w:w="1368" w:type="dxa"/>
          </w:tcPr>
          <w:p w:rsidR="00217911" w:rsidRPr="00CF068C" w:rsidRDefault="00217911" w:rsidP="00CF068C">
            <w:pPr>
              <w:spacing w:line="360" w:lineRule="auto"/>
              <w:rPr>
                <w:szCs w:val="22"/>
              </w:rPr>
            </w:pPr>
            <w:r w:rsidRPr="00CF068C">
              <w:rPr>
                <w:szCs w:val="22"/>
              </w:rPr>
              <w:t>10-5-2011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Oud minister van Toerisme krijgt vijf jaar cel voor corruptie.</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12-5-2011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48 koptische kerken weer open. Ook einde aan extra strenge bouwvoorschriften kerken.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15-5-2011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65 kopten gewond bij religieus geweld. Eis kopten: einde aan godsdienstig geweld.</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16-5-2011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Rellen bij ambassade Israël. Palestijnen bestormen ambassade. Twintig gewonden.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19-5-2011</w:t>
            </w:r>
          </w:p>
        </w:tc>
        <w:tc>
          <w:tcPr>
            <w:tcW w:w="7918" w:type="dxa"/>
            <w:shd w:val="clear" w:color="auto" w:fill="auto"/>
          </w:tcPr>
          <w:p w:rsidR="00217911" w:rsidRPr="000A43DA" w:rsidRDefault="000A43DA" w:rsidP="00CF068C">
            <w:pPr>
              <w:spacing w:line="360" w:lineRule="auto"/>
              <w:rPr>
                <w:szCs w:val="22"/>
                <w:lang w:val="nl-NL"/>
              </w:rPr>
            </w:pPr>
            <w:r w:rsidRPr="000A43DA">
              <w:rPr>
                <w:szCs w:val="22"/>
                <w:lang w:val="nl-NL"/>
              </w:rPr>
              <w:t xml:space="preserve">Amnesty International: </w:t>
            </w:r>
            <w:r>
              <w:rPr>
                <w:szCs w:val="22"/>
                <w:lang w:val="nl-NL"/>
              </w:rPr>
              <w:t>n</w:t>
            </w:r>
            <w:r w:rsidR="00217911" w:rsidRPr="000A43DA">
              <w:rPr>
                <w:szCs w:val="22"/>
                <w:lang w:val="nl-NL"/>
              </w:rPr>
              <w:t>og steeds mens</w:t>
            </w:r>
            <w:r>
              <w:rPr>
                <w:szCs w:val="22"/>
                <w:lang w:val="nl-NL"/>
              </w:rPr>
              <w:t>enrechtenschendingen in Egypte.</w:t>
            </w:r>
            <w:r w:rsidR="00217911" w:rsidRPr="000A43DA">
              <w:rPr>
                <w:szCs w:val="22"/>
                <w:lang w:val="nl-NL"/>
              </w:rPr>
              <w:t xml:space="preserve"> </w:t>
            </w:r>
          </w:p>
        </w:tc>
      </w:tr>
      <w:tr w:rsidR="00217911" w:rsidRPr="00D97A7A" w:rsidTr="00886844">
        <w:trPr>
          <w:trHeight w:val="20"/>
        </w:trPr>
        <w:tc>
          <w:tcPr>
            <w:tcW w:w="1368" w:type="dxa"/>
          </w:tcPr>
          <w:p w:rsidR="00217911" w:rsidRPr="000A43DA" w:rsidRDefault="00217911" w:rsidP="00CF068C">
            <w:pPr>
              <w:spacing w:line="360" w:lineRule="auto"/>
              <w:rPr>
                <w:szCs w:val="22"/>
                <w:lang w:val="nl-NL"/>
              </w:rPr>
            </w:pPr>
            <w:r w:rsidRPr="000A43DA">
              <w:rPr>
                <w:szCs w:val="22"/>
                <w:lang w:val="nl-NL"/>
              </w:rPr>
              <w:t>21-5-2011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Christenen beëindigen na twee weken hun protestactie voor gebouw van staatstelevisie.</w:t>
            </w:r>
          </w:p>
        </w:tc>
      </w:tr>
      <w:tr w:rsidR="00217911" w:rsidRPr="00D97A7A" w:rsidTr="00886844">
        <w:trPr>
          <w:trHeight w:val="20"/>
        </w:trPr>
        <w:tc>
          <w:tcPr>
            <w:tcW w:w="1368" w:type="dxa"/>
          </w:tcPr>
          <w:p w:rsidR="00217911" w:rsidRPr="000A43DA" w:rsidRDefault="00217911" w:rsidP="00CF068C">
            <w:pPr>
              <w:spacing w:line="360" w:lineRule="auto"/>
              <w:rPr>
                <w:szCs w:val="22"/>
                <w:lang w:val="nl-NL"/>
              </w:rPr>
            </w:pPr>
            <w:r w:rsidRPr="000A43DA">
              <w:rPr>
                <w:szCs w:val="22"/>
                <w:lang w:val="nl-NL"/>
              </w:rPr>
              <w:t>24-5-2011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Mubarak en zijn twee zoons vervolgd voor medeplichtigheid aan dood betogers.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28-5-2011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Boetes voor Mubarak (€23,5mln), oud-minister Binnenlandse Zaken (€35mln) en oud-premier Nazif (€5mln) voor platleggen mobiele telefoonverkeer en internet in januari.</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25-6-2011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Tientallen gewonden bij rellen tussen aanhangers en tegenstanders van Mubarak.</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29-6-2011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Duizend gewonden bij betoging van nabestaanden van slachtoffers.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8-7-2011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Opnieuw demonstraties Tahrirplein. Eisen: ontslag en berechting ‘foute’ politieagenten, snellere berechting oude garde en doorvoering democratische hervormingen.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13-7-2011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Ontslag 600 politiemensen. 37 hiervan worden vervolgd voor doden betogers.</w:t>
            </w:r>
          </w:p>
        </w:tc>
      </w:tr>
      <w:tr w:rsidR="00511F2A" w:rsidRPr="00D97A7A" w:rsidTr="00886844">
        <w:trPr>
          <w:trHeight w:val="523"/>
        </w:trPr>
        <w:tc>
          <w:tcPr>
            <w:tcW w:w="1368" w:type="dxa"/>
          </w:tcPr>
          <w:p w:rsidR="00511F2A" w:rsidRPr="00CF068C" w:rsidRDefault="00511F2A" w:rsidP="00CF068C">
            <w:pPr>
              <w:spacing w:line="360" w:lineRule="auto"/>
              <w:rPr>
                <w:szCs w:val="22"/>
              </w:rPr>
            </w:pPr>
            <w:r w:rsidRPr="00CF068C">
              <w:rPr>
                <w:szCs w:val="22"/>
              </w:rPr>
              <w:t>17</w:t>
            </w:r>
            <w:r>
              <w:rPr>
                <w:szCs w:val="22"/>
              </w:rPr>
              <w:t>/18</w:t>
            </w:r>
            <w:r w:rsidRPr="00CF068C">
              <w:rPr>
                <w:szCs w:val="22"/>
              </w:rPr>
              <w:t>-7-2011</w:t>
            </w:r>
          </w:p>
        </w:tc>
        <w:tc>
          <w:tcPr>
            <w:tcW w:w="7918" w:type="dxa"/>
            <w:shd w:val="clear" w:color="auto" w:fill="auto"/>
          </w:tcPr>
          <w:p w:rsidR="00511F2A" w:rsidRPr="00306A42" w:rsidRDefault="00511F2A" w:rsidP="00CF068C">
            <w:pPr>
              <w:spacing w:line="360" w:lineRule="auto"/>
              <w:rPr>
                <w:szCs w:val="22"/>
                <w:lang w:val="nl-NL"/>
              </w:rPr>
            </w:pPr>
            <w:r w:rsidRPr="00306A42">
              <w:rPr>
                <w:szCs w:val="22"/>
                <w:lang w:val="nl-NL"/>
              </w:rPr>
              <w:t>Minister van Buitenlandse Zaken en minister van Handel en Industrie stappen op.</w:t>
            </w:r>
            <w:r>
              <w:rPr>
                <w:szCs w:val="22"/>
                <w:lang w:val="nl-NL"/>
              </w:rPr>
              <w:t xml:space="preserve"> Minister van Oudheden ontslagen</w:t>
            </w:r>
            <w:r w:rsidRPr="00306A42">
              <w:rPr>
                <w:szCs w:val="22"/>
                <w:lang w:val="nl-NL"/>
              </w:rPr>
              <w:t>.</w:t>
            </w:r>
          </w:p>
        </w:tc>
      </w:tr>
      <w:tr w:rsidR="00217911" w:rsidRPr="00D97A7A" w:rsidTr="00886844">
        <w:trPr>
          <w:trHeight w:val="20"/>
        </w:trPr>
        <w:tc>
          <w:tcPr>
            <w:tcW w:w="1368" w:type="dxa"/>
          </w:tcPr>
          <w:p w:rsidR="00217911" w:rsidRPr="00511F2A" w:rsidRDefault="00217911" w:rsidP="00CF068C">
            <w:pPr>
              <w:spacing w:line="360" w:lineRule="auto"/>
              <w:rPr>
                <w:szCs w:val="22"/>
                <w:lang w:val="nl-NL"/>
              </w:rPr>
            </w:pPr>
            <w:r w:rsidRPr="00511F2A">
              <w:rPr>
                <w:szCs w:val="22"/>
                <w:lang w:val="nl-NL"/>
              </w:rPr>
              <w:t>24-7-2011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Betoging tegen het leger. 140 gewonden bij gevechten tussen betogers.</w:t>
            </w:r>
          </w:p>
        </w:tc>
      </w:tr>
      <w:tr w:rsidR="00217911" w:rsidRPr="00D97A7A" w:rsidTr="00886844">
        <w:trPr>
          <w:trHeight w:val="20"/>
        </w:trPr>
        <w:tc>
          <w:tcPr>
            <w:tcW w:w="1368" w:type="dxa"/>
          </w:tcPr>
          <w:p w:rsidR="00217911" w:rsidRPr="00511F2A" w:rsidRDefault="00217911" w:rsidP="00CF068C">
            <w:pPr>
              <w:spacing w:line="360" w:lineRule="auto"/>
              <w:rPr>
                <w:szCs w:val="22"/>
                <w:lang w:val="nl-NL"/>
              </w:rPr>
            </w:pPr>
            <w:r w:rsidRPr="00511F2A">
              <w:rPr>
                <w:szCs w:val="22"/>
                <w:lang w:val="nl-NL"/>
              </w:rPr>
              <w:t>29-7-2011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Duizenden betogers Tahrirplein eisen invoering islamitische staat en islamitisch recht.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1-8-2011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Leger veegt Tahrirplein schoon. Tientallen tentjes van demonstranten verwijderd.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3-8-2011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Mubarak pleit onschuldig. Hij ontkent alle a</w:t>
            </w:r>
            <w:r w:rsidR="00571B1C">
              <w:rPr>
                <w:szCs w:val="22"/>
                <w:lang w:val="nl-NL"/>
              </w:rPr>
              <w:t>anklachten op eerste dag proces</w:t>
            </w:r>
            <w:r w:rsidRPr="00306A42">
              <w:rPr>
                <w:szCs w:val="22"/>
                <w:lang w:val="nl-NL"/>
              </w:rPr>
              <w:t>. Opstootjes tussen aanhangers en tegenstanders Mubarak.</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11-8-2011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Begin opheffing noodtoestand die al 30 jaar geldt. Een van de belangrijkste eisen van betogers.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5-9-2011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Opstootjes bij proces Mubarak tussen nabestaanden van slachtoffers en aanhangers van Mubarak. </w:t>
            </w:r>
            <w:r w:rsidRPr="00CF068C">
              <w:rPr>
                <w:szCs w:val="22"/>
              </w:rPr>
              <w:t xml:space="preserve">Een paar mensen raken gewond.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lastRenderedPageBreak/>
              <w:t>10-9-2011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Duizenden betogers bestormen Israëlische ambassade in Cairo. Politie hield zich urenlang afzijdig. </w:t>
            </w:r>
            <w:r w:rsidRPr="00CF068C">
              <w:rPr>
                <w:szCs w:val="22"/>
              </w:rPr>
              <w:t xml:space="preserve">Twee doden en meer dan duizend gewonden.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15-9-2011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Tien jaar cel + boete van €40mln voor</w:t>
            </w:r>
            <w:r w:rsidR="00453A57">
              <w:rPr>
                <w:szCs w:val="22"/>
                <w:lang w:val="nl-NL"/>
              </w:rPr>
              <w:t xml:space="preserve"> zowel staalmagnaat Ahmed Ezz als</w:t>
            </w:r>
            <w:r w:rsidRPr="00306A42">
              <w:rPr>
                <w:szCs w:val="22"/>
                <w:lang w:val="nl-NL"/>
              </w:rPr>
              <w:t xml:space="preserve"> topambtenaar Amr Assal wegens corruptie. Oud-minister van Economische Zaken 15 jaar cel + boete van €170mln. </w:t>
            </w:r>
            <w:r w:rsidRPr="00CF068C">
              <w:rPr>
                <w:szCs w:val="22"/>
              </w:rPr>
              <w:t xml:space="preserve">Maar hij is voortvluchtig.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3-10-2011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Legerleider Tantawi: Mubarak heeft leger en politie nooit opgedragen om te schieten op betogers.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9-10-2011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Protest van honderden kopten in Cairo loopt uit op rellen met politie. 26 doden en honderden gewonden. Protest tegen aanval op kerk in Aswan.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10-10-2011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Kopten raken bij kerk in Cairo opnieuw slaags met politie en leger. Man ter dood veroordeeld voor het doden van 6 kopten begin vorig jaar.</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15-10-2011</w:t>
            </w:r>
          </w:p>
        </w:tc>
        <w:tc>
          <w:tcPr>
            <w:tcW w:w="7918" w:type="dxa"/>
            <w:shd w:val="clear" w:color="auto" w:fill="auto"/>
          </w:tcPr>
          <w:p w:rsidR="00217911" w:rsidRPr="00CF068C" w:rsidRDefault="00217911" w:rsidP="00CF068C">
            <w:pPr>
              <w:spacing w:line="360" w:lineRule="auto"/>
              <w:rPr>
                <w:szCs w:val="22"/>
              </w:rPr>
            </w:pPr>
            <w:r w:rsidRPr="00CF068C">
              <w:rPr>
                <w:szCs w:val="22"/>
              </w:rPr>
              <w:t>Verbod religiediscriminatie.</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19-11-2011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Een dode en meer dan 600 gewonden bij rellen op Tahrirplein. Betogers eisen dat de macht wordt overgedragen aan het volk.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20-11-2011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Weer doden (zeker 3, mogelijk 7) bij gevechten op Tahrirplein. Leger wou het plein schoonvegen. </w:t>
            </w:r>
            <w:r w:rsidRPr="00CF068C">
              <w:rPr>
                <w:szCs w:val="22"/>
              </w:rPr>
              <w:t xml:space="preserve">Ook protesten in Alexandrië (1 dode), </w:t>
            </w:r>
            <w:smartTag w:uri="urn:schemas-microsoft-com:office:smarttags" w:element="City">
              <w:r w:rsidRPr="00CF068C">
                <w:rPr>
                  <w:szCs w:val="22"/>
                </w:rPr>
                <w:t>Suez</w:t>
              </w:r>
            </w:smartTag>
            <w:r w:rsidRPr="00CF068C">
              <w:rPr>
                <w:szCs w:val="22"/>
              </w:rPr>
              <w:t xml:space="preserve">, Minya en </w:t>
            </w:r>
            <w:smartTag w:uri="urn:schemas-microsoft-com:office:smarttags" w:element="place">
              <w:smartTag w:uri="urn:schemas-microsoft-com:office:smarttags" w:element="City">
                <w:r w:rsidRPr="00CF068C">
                  <w:rPr>
                    <w:szCs w:val="22"/>
                  </w:rPr>
                  <w:t>Aswan</w:t>
                </w:r>
              </w:smartTag>
            </w:smartTag>
            <w:r w:rsidRPr="00CF068C">
              <w:rPr>
                <w:szCs w:val="22"/>
              </w:rPr>
              <w:t>.</w:t>
            </w:r>
          </w:p>
        </w:tc>
      </w:tr>
      <w:tr w:rsidR="00217911" w:rsidRPr="00D97A7A" w:rsidTr="00886844">
        <w:trPr>
          <w:trHeight w:val="506"/>
        </w:trPr>
        <w:tc>
          <w:tcPr>
            <w:tcW w:w="1368" w:type="dxa"/>
          </w:tcPr>
          <w:p w:rsidR="00217911" w:rsidRPr="00CF068C" w:rsidRDefault="00217911" w:rsidP="00CF068C">
            <w:pPr>
              <w:spacing w:line="360" w:lineRule="auto"/>
              <w:rPr>
                <w:szCs w:val="22"/>
              </w:rPr>
            </w:pPr>
            <w:r w:rsidRPr="00CF068C">
              <w:rPr>
                <w:szCs w:val="22"/>
              </w:rPr>
              <w:t>21-11-2011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Derde dag op rij ongeregeldheden Tahrirplein. Interim-regering stapt op n.a.v. geweld.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22-11-2011</w:t>
            </w:r>
          </w:p>
        </w:tc>
        <w:tc>
          <w:tcPr>
            <w:tcW w:w="7918" w:type="dxa"/>
            <w:shd w:val="clear" w:color="auto" w:fill="auto"/>
          </w:tcPr>
          <w:p w:rsidR="00571B1C" w:rsidRDefault="00217911" w:rsidP="00CF068C">
            <w:pPr>
              <w:spacing w:line="360" w:lineRule="auto"/>
              <w:rPr>
                <w:szCs w:val="22"/>
                <w:lang w:val="nl-NL"/>
              </w:rPr>
            </w:pPr>
            <w:r w:rsidRPr="00306A42">
              <w:rPr>
                <w:szCs w:val="22"/>
                <w:lang w:val="nl-NL"/>
              </w:rPr>
              <w:t xml:space="preserve">Amnesty: op sommige punten is de mensenrechtensituatie verslechterd. </w:t>
            </w:r>
          </w:p>
          <w:p w:rsidR="00217911" w:rsidRPr="00571B1C" w:rsidRDefault="00217911" w:rsidP="00CF068C">
            <w:pPr>
              <w:spacing w:line="360" w:lineRule="auto"/>
              <w:rPr>
                <w:szCs w:val="22"/>
                <w:lang w:val="nl-NL"/>
              </w:rPr>
            </w:pPr>
            <w:r w:rsidRPr="00571B1C">
              <w:rPr>
                <w:szCs w:val="22"/>
                <w:lang w:val="nl-NL"/>
              </w:rPr>
              <w:t xml:space="preserve">Protesten in Cairo en Alexandrië houden aan na concessie.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23/24-11-2011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Geweld op Tahrirplein opgelaaid. Ook in Alexandrië en Islamylia weer confrontaties.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25-11-2011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Nieuwe premier Ganzouri. Taak: vormen van nationale regering. Burgers nog steeds ontevreden. Sinds begin protest 41 doden en ten minste 3200 gewonden.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28/29-11-2011</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Lange rijen stembureaus bij eerste ronde parlementsverkiezingen. </w:t>
            </w:r>
            <w:r w:rsidRPr="00CF068C">
              <w:rPr>
                <w:szCs w:val="22"/>
              </w:rPr>
              <w:t>Leden Moslimbroederschap houden wacht bij stemlokalen. Rustig verloop.</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4-12-2011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 xml:space="preserve">Moslimbroederschap (37%) grootste geworden bij eerste ronde parlementsverkiezingen.Streng islamitische al-Nour-partij haalt 24%.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17-12-2011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Hevige confrontaties Tahrirplein. Tenten in brand gestoken en betogers weggehaald.</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19-12-2011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Opnieuw doden bij gevechten tussen betogers en leger. Afgelopen dagen 14 doden en honderden gewonden.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20-12-2011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Vrouwenprotest tegen geweld veiligheidstroepen tegen vrouwen. Vijfde dag op rij rellen.</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31-12-2011</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Gee</w:t>
            </w:r>
            <w:r w:rsidR="00764CC3">
              <w:rPr>
                <w:szCs w:val="22"/>
                <w:lang w:val="nl-NL"/>
              </w:rPr>
              <w:t>n invallen meer bij kantoren</w:t>
            </w:r>
            <w:r w:rsidRPr="00306A42">
              <w:rPr>
                <w:szCs w:val="22"/>
                <w:lang w:val="nl-NL"/>
              </w:rPr>
              <w:t xml:space="preserve"> internationale organisaties. Vermoeden</w:t>
            </w:r>
            <w:r w:rsidR="00D645B4">
              <w:rPr>
                <w:szCs w:val="22"/>
                <w:lang w:val="nl-NL"/>
              </w:rPr>
              <w:t xml:space="preserve">: </w:t>
            </w:r>
            <w:r w:rsidRPr="00306A42">
              <w:rPr>
                <w:szCs w:val="22"/>
                <w:lang w:val="nl-NL"/>
              </w:rPr>
              <w:t xml:space="preserve">organisaties </w:t>
            </w:r>
            <w:r w:rsidR="00D645B4">
              <w:rPr>
                <w:szCs w:val="22"/>
                <w:lang w:val="nl-NL"/>
              </w:rPr>
              <w:t xml:space="preserve">geven geld </w:t>
            </w:r>
            <w:r w:rsidRPr="00306A42">
              <w:rPr>
                <w:szCs w:val="22"/>
                <w:lang w:val="nl-NL"/>
              </w:rPr>
              <w:t>aan oppositiegroepen voor demonstraties.</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5-1-2012</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Doodstraf geëist tegen Mubarak, oud-minister van Binnenlandse Zaken en zestal hoge politiechefs voor alle dode betogers en gewonden. </w:t>
            </w:r>
            <w:r w:rsidRPr="00CF068C">
              <w:rPr>
                <w:szCs w:val="22"/>
              </w:rPr>
              <w:t xml:space="preserve">15 jaar cel </w:t>
            </w:r>
            <w:r w:rsidR="002673CF">
              <w:rPr>
                <w:szCs w:val="22"/>
              </w:rPr>
              <w:t>geëist</w:t>
            </w:r>
            <w:r w:rsidR="00010D3B">
              <w:rPr>
                <w:szCs w:val="22"/>
              </w:rPr>
              <w:t xml:space="preserve"> </w:t>
            </w:r>
            <w:r w:rsidRPr="00CF068C">
              <w:rPr>
                <w:szCs w:val="22"/>
              </w:rPr>
              <w:t>zonen Mubarak.</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lastRenderedPageBreak/>
              <w:t>21-1-2012</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Militaire bewind verleent bijna 2000 mensen, die waren veroordeeld door militaire rechtbank, amnestie.</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22-1-2012</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Bij eerste vrije parlementsverkiezingen sinds val Mubarak ruime meerderheid voor islampartijen in Egypte. </w:t>
            </w:r>
            <w:r w:rsidRPr="00CF068C">
              <w:rPr>
                <w:szCs w:val="22"/>
              </w:rPr>
              <w:t>Einduitslag: Moslimbroederschap (47%), al-Nour-partij (25%).</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23-1-2012</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Lid Moslimbroederschap tot voorzitter parlement gekozen. Onder Mubarak was Moslimbroederschap nog verboden partij.</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25-1-2012</w:t>
            </w:r>
          </w:p>
        </w:tc>
        <w:tc>
          <w:tcPr>
            <w:tcW w:w="7918" w:type="dxa"/>
            <w:shd w:val="clear" w:color="auto" w:fill="auto"/>
          </w:tcPr>
          <w:p w:rsidR="00217911" w:rsidRPr="00CF068C" w:rsidRDefault="00217911" w:rsidP="00CF068C">
            <w:pPr>
              <w:spacing w:line="360" w:lineRule="auto"/>
              <w:rPr>
                <w:szCs w:val="22"/>
              </w:rPr>
            </w:pPr>
            <w:r w:rsidRPr="00306A42">
              <w:rPr>
                <w:szCs w:val="22"/>
                <w:lang w:val="nl-NL"/>
              </w:rPr>
              <w:t xml:space="preserve">Egypte heft noodtoestand (die al ruim 30 jaar geldt) vrijwel geheel op. </w:t>
            </w:r>
            <w:r w:rsidRPr="00CF068C">
              <w:rPr>
                <w:szCs w:val="22"/>
              </w:rPr>
              <w:t>Alleen nog van kracht bij misdragingen van tuig.</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1-2-2012</w:t>
            </w:r>
          </w:p>
        </w:tc>
        <w:tc>
          <w:tcPr>
            <w:tcW w:w="7918" w:type="dxa"/>
            <w:shd w:val="clear" w:color="auto" w:fill="auto"/>
          </w:tcPr>
          <w:p w:rsidR="00217911" w:rsidRPr="00306A42" w:rsidRDefault="00217911" w:rsidP="00CF068C">
            <w:pPr>
              <w:spacing w:line="360" w:lineRule="auto"/>
              <w:rPr>
                <w:szCs w:val="22"/>
                <w:lang w:val="nl-NL"/>
              </w:rPr>
            </w:pPr>
            <w:r w:rsidRPr="00306A42">
              <w:rPr>
                <w:szCs w:val="22"/>
                <w:lang w:val="nl-NL"/>
              </w:rPr>
              <w:t>74 doden en 250 gewonden in voetbalstadion</w:t>
            </w:r>
            <w:r w:rsidR="0045605D" w:rsidRPr="00306A42">
              <w:rPr>
                <w:szCs w:val="22"/>
                <w:lang w:val="nl-NL"/>
              </w:rPr>
              <w:t xml:space="preserve"> in Port Said</w:t>
            </w:r>
            <w:r w:rsidRPr="00306A42">
              <w:rPr>
                <w:szCs w:val="22"/>
                <w:lang w:val="nl-NL"/>
              </w:rPr>
              <w:t xml:space="preserve"> na rellen tussen spelers en fans Al-Masry en spelers en fans Al-Ahly. </w:t>
            </w:r>
          </w:p>
        </w:tc>
      </w:tr>
      <w:tr w:rsidR="00217911" w:rsidRPr="00D97A7A" w:rsidTr="00886844">
        <w:trPr>
          <w:trHeight w:val="20"/>
        </w:trPr>
        <w:tc>
          <w:tcPr>
            <w:tcW w:w="1368" w:type="dxa"/>
          </w:tcPr>
          <w:p w:rsidR="00217911" w:rsidRPr="00CF068C" w:rsidRDefault="00217911" w:rsidP="00CF068C">
            <w:pPr>
              <w:spacing w:line="360" w:lineRule="auto"/>
              <w:rPr>
                <w:szCs w:val="22"/>
              </w:rPr>
            </w:pPr>
            <w:r w:rsidRPr="00CF068C">
              <w:rPr>
                <w:szCs w:val="22"/>
              </w:rPr>
              <w:t>2-2-2012</w:t>
            </w:r>
          </w:p>
        </w:tc>
        <w:tc>
          <w:tcPr>
            <w:tcW w:w="7918" w:type="dxa"/>
            <w:shd w:val="clear" w:color="auto" w:fill="auto"/>
          </w:tcPr>
          <w:p w:rsidR="00217911" w:rsidRPr="00306A42" w:rsidRDefault="0045605D" w:rsidP="00CF068C">
            <w:pPr>
              <w:spacing w:line="360" w:lineRule="auto"/>
              <w:rPr>
                <w:szCs w:val="22"/>
                <w:lang w:val="nl-NL"/>
              </w:rPr>
            </w:pPr>
            <w:r w:rsidRPr="00306A42">
              <w:rPr>
                <w:szCs w:val="22"/>
                <w:lang w:val="nl-NL"/>
              </w:rPr>
              <w:t>Gouverneur en politiechef van Port Said ontslagen. Ook hele top nationale voetbalfederatie ontslagen. In Cairo p</w:t>
            </w:r>
            <w:r w:rsidR="00217911" w:rsidRPr="00306A42">
              <w:rPr>
                <w:szCs w:val="22"/>
                <w:lang w:val="nl-NL"/>
              </w:rPr>
              <w:t xml:space="preserve">rotest tegen optreden politie bij de voetbalrellen in Port Said. </w:t>
            </w:r>
          </w:p>
        </w:tc>
      </w:tr>
      <w:tr w:rsidR="00217911" w:rsidRPr="00D97A7A" w:rsidTr="00886844">
        <w:trPr>
          <w:trHeight w:val="20"/>
        </w:trPr>
        <w:tc>
          <w:tcPr>
            <w:tcW w:w="1368" w:type="dxa"/>
          </w:tcPr>
          <w:p w:rsidR="00217911" w:rsidRPr="00CF068C" w:rsidRDefault="00CF068C" w:rsidP="00CF068C">
            <w:pPr>
              <w:spacing w:line="360" w:lineRule="auto"/>
              <w:rPr>
                <w:szCs w:val="22"/>
              </w:rPr>
            </w:pPr>
            <w:r w:rsidRPr="00CF068C">
              <w:rPr>
                <w:szCs w:val="22"/>
              </w:rPr>
              <w:t>3-2-2012</w:t>
            </w:r>
          </w:p>
        </w:tc>
        <w:tc>
          <w:tcPr>
            <w:tcW w:w="7918" w:type="dxa"/>
            <w:shd w:val="clear" w:color="auto" w:fill="auto"/>
          </w:tcPr>
          <w:p w:rsidR="00217911" w:rsidRPr="00306A42" w:rsidRDefault="00CF068C" w:rsidP="00CF068C">
            <w:pPr>
              <w:spacing w:line="360" w:lineRule="auto"/>
              <w:rPr>
                <w:szCs w:val="22"/>
                <w:lang w:val="nl-NL"/>
              </w:rPr>
            </w:pPr>
            <w:r w:rsidRPr="00306A42">
              <w:rPr>
                <w:szCs w:val="22"/>
                <w:lang w:val="nl-NL"/>
              </w:rPr>
              <w:t>Suez: twee doden bij confrontaties politie en betogers. Betogers proberen in te breken bij politiebureau. Cairo: meer dan 600 gewonden na rellen bij ministerie Binnenlandse Zaken.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5-2-2012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Onderzoek naar non-gouvernementele organisaties. Zouden geen vergunning hebben en straatprotesten financieren. </w:t>
            </w:r>
          </w:p>
        </w:tc>
      </w:tr>
      <w:tr w:rsidR="00CF068C" w:rsidRPr="00D97A7A" w:rsidTr="00886844">
        <w:trPr>
          <w:trHeight w:val="35"/>
        </w:trPr>
        <w:tc>
          <w:tcPr>
            <w:tcW w:w="1368" w:type="dxa"/>
          </w:tcPr>
          <w:p w:rsidR="00CF068C" w:rsidRPr="00CF068C" w:rsidRDefault="00CF068C" w:rsidP="00CF068C">
            <w:pPr>
              <w:spacing w:line="360" w:lineRule="auto"/>
              <w:rPr>
                <w:szCs w:val="22"/>
              </w:rPr>
            </w:pPr>
            <w:r w:rsidRPr="00CF068C">
              <w:rPr>
                <w:szCs w:val="22"/>
              </w:rPr>
              <w:t>28-2-2012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Tweede keer verkiezingsbijeenkomst presidentskandidaat Amre Mussa door een knokploeg verstoord. </w:t>
            </w:r>
            <w:r w:rsidRPr="00CF068C">
              <w:rPr>
                <w:szCs w:val="22"/>
              </w:rPr>
              <w:t>Drie mensen zwaar gewond geraakt.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1-3-2012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Zeven Amerikaanse medewerkers van non-gouvernementele organisaties vrijgelaten. </w:t>
            </w:r>
            <w:r w:rsidRPr="00CF068C">
              <w:rPr>
                <w:szCs w:val="22"/>
              </w:rPr>
              <w:t>Beschuldigd van aannemen buitenlands geld om onrust te stoken.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12-3-2012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Parlement stemt unaniem voor uitwijzen Israëlische ambassadeur en stopzetten uitvoer gas naar Israël. </w:t>
            </w:r>
            <w:r w:rsidRPr="00CF068C">
              <w:rPr>
                <w:szCs w:val="22"/>
              </w:rPr>
              <w:t>Van symbolisch belang, omdat alleen militaire raad hierover gaat.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24-3-2012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Tweede dag op rij aanhangers Al-Masry slaags met politie in Port Said. Gister een dode en tientallen gewonden. De voetbalclub is 2 jaar geschorst vanwege rellen vorige maand.</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31-3-2012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Moslimbroederschap komt toch met presidentskandidaat (zakenman Khairat al-Shater).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7-4-2012</w:t>
            </w:r>
          </w:p>
        </w:tc>
        <w:tc>
          <w:tcPr>
            <w:tcW w:w="7918" w:type="dxa"/>
            <w:shd w:val="clear" w:color="auto" w:fill="auto"/>
          </w:tcPr>
          <w:p w:rsidR="00CF068C" w:rsidRPr="00306A42" w:rsidRDefault="000A5F38" w:rsidP="00CF068C">
            <w:pPr>
              <w:spacing w:line="360" w:lineRule="auto"/>
              <w:rPr>
                <w:szCs w:val="22"/>
                <w:lang w:val="nl-NL"/>
              </w:rPr>
            </w:pPr>
            <w:r>
              <w:rPr>
                <w:szCs w:val="22"/>
                <w:lang w:val="nl-NL"/>
              </w:rPr>
              <w:t xml:space="preserve">Nieuwe presidentskandidaat: </w:t>
            </w:r>
            <w:r w:rsidR="00CF068C" w:rsidRPr="00306A42">
              <w:rPr>
                <w:szCs w:val="22"/>
                <w:lang w:val="nl-NL"/>
              </w:rPr>
              <w:t>Suleiman (voormalig rechterhand Mubarak)</w:t>
            </w:r>
            <w:r>
              <w:rPr>
                <w:szCs w:val="22"/>
                <w:lang w:val="nl-NL"/>
              </w:rPr>
              <w: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12-4-2012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Wetsvoorstel die alle topfunctionarissen uit regime Mubarak verbiedt om komende 10 jaar politiek actief te zijn.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14-4-2012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Tien kandidaten presidentsverkiezingen geschrapt door kiesraad, waaronder Khairat al-Shater, salafistische sjeik Abu Ismail en Suleiman.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2-5-2012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11 doden en 49 gewonden bij aanval op demonstranten voor ministerie van Defensie. De betogers waren aanhangers van Abu Ismail, die geschrapt werd als kandidaat.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lastRenderedPageBreak/>
              <w:t>4-5-2012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Onlusten uitgebroken bij protest. Betogers proberen bij ministerie van Defensie te komen. Een dode gevallen. Protest tegen uitsluiting presidentskandidaten en tegen geweld leger.</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23-5-2012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Stemlokalen open. Twaalf kandidaten. Vier kanshebbers: Moussa (ex-minister Buitenlandse Zaken), Shafik (oud-premier), Morsi (Moslimbroederschap) en Aboul Fotouh.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28-5-2012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Morsi (5,76mln stemmen) en Shafik (5,5mln stemmen) door naar tweede ronde presidentsverkiezingen.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29-5-2012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Campagnehoofdkwartier Shafik aangevallen. Gebouw in brand en materialen meegenomen.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2-6-2012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Mubarak en oud-minister Binnenlandse Zaken tot levenslang veroordeeld voor medeplichtigheid dood betogers. Mubarak en zijn zoons vrijgesproken van corruptie. Nieuwe aanklacht tegen zoons: fraude op beurs. </w:t>
            </w:r>
            <w:r w:rsidRPr="00CF068C">
              <w:rPr>
                <w:szCs w:val="22"/>
              </w:rPr>
              <w:t>Protest tegen veroordeling Mubarak.</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3-6-2012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Openbaar Ministerie in hoger beroep tegen Mubarak. OM wil Mubarak en zijn zonen alsnog veroordeeld zien voor corruptie.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5-6-2012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Vierde dag op rij protesten tegen kandidaat Shafik. Ze eisen dat Shafik niet deelneemt.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14-6-2012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Constitutioneel Hof: 1/3 parlementsleden onrechtmatig gekozen. Daarom parlement onrechtmatig. Ook de wet (zie 12 april) is onrechtmatig verklaard.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19-6-2012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Protest op Tahrirplein tegen interim-grondwet die militaire raad heeft ingevoerd. Demonstranten verdenken leger ervan dat het de macht niet wil overdragen.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24-6-2012</w:t>
            </w:r>
          </w:p>
        </w:tc>
        <w:tc>
          <w:tcPr>
            <w:tcW w:w="7918" w:type="dxa"/>
            <w:shd w:val="clear" w:color="auto" w:fill="auto"/>
          </w:tcPr>
          <w:p w:rsidR="00CF068C" w:rsidRPr="00CF068C" w:rsidRDefault="00CF068C" w:rsidP="00CF068C">
            <w:pPr>
              <w:spacing w:line="360" w:lineRule="auto"/>
              <w:rPr>
                <w:szCs w:val="22"/>
              </w:rPr>
            </w:pPr>
            <w:r w:rsidRPr="00CF068C">
              <w:rPr>
                <w:szCs w:val="22"/>
              </w:rPr>
              <w:t xml:space="preserve">Morsi winnaar presidentsverkiezingen (52%).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25-6-2012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Morsi ingetrokken in presidentieel kantoor en begonnen met vormen regering. </w:t>
            </w:r>
            <w:r w:rsidRPr="00CF068C">
              <w:rPr>
                <w:szCs w:val="22"/>
              </w:rPr>
              <w:t xml:space="preserve">Ook beraad over benoeming vicepresidenten.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26-6-2012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Rechtbank bepaalt dat leger en inlichtingendiensten geen burgers mogen arresteren. Besluit van interim-regering eerder deze maand dus ongeldig verklaard.</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30-6-2012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Morsi beëdigd als president. Eerste gekozen president. Eed afgelegd voor hoogste constitutionele hof in plaats van voor </w:t>
            </w:r>
            <w:r w:rsidR="00CE25C3">
              <w:rPr>
                <w:szCs w:val="22"/>
                <w:lang w:val="nl-NL"/>
              </w:rPr>
              <w:t xml:space="preserve">het </w:t>
            </w:r>
            <w:r w:rsidRPr="00306A42">
              <w:rPr>
                <w:szCs w:val="22"/>
                <w:lang w:val="nl-NL"/>
              </w:rPr>
              <w:t xml:space="preserve">parlement.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8-7-2012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Morsi roept parlement op om weer bijeen te komen. Daarmee provoceert hij het leger (zie 14juni). Strijd tussen Morsi en generaals over wie het voor het zeggen heeft.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9-7-2012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Parlementsvoorzitter roept parlementariërs op morgen bijeen te komen. </w:t>
            </w:r>
            <w:r w:rsidRPr="00CF068C">
              <w:rPr>
                <w:szCs w:val="22"/>
              </w:rPr>
              <w:t xml:space="preserve">Constitutioneel Hof: besluit over parlement is definitief en bindend.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10-7-2012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Parlement kort bijeen. Niet-moslims boycotten de bijeenkomst. Enkele honderden mensen protesteren op Tahrirplein tegen besluit Constitutioneel Hof.</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2-8-2012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Tantawi blijft minister van Defensie. Ook ministers Buitenlandse Zaken en Financiën blijven op hun post. </w:t>
            </w:r>
            <w:r w:rsidR="00AC09B9">
              <w:rPr>
                <w:szCs w:val="22"/>
              </w:rPr>
              <w:t>Nieuw</w:t>
            </w:r>
            <w:r w:rsidRPr="00CF068C">
              <w:rPr>
                <w:szCs w:val="22"/>
              </w:rPr>
              <w:t xml:space="preserve"> kabinet: drie leden Moslimbroederschap, geen van al-Nour.</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6-8-2012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Aanvallers doden 16 grensbewakers en verwonden zeven anderen in Sinaï-woestijn. </w:t>
            </w:r>
            <w:r w:rsidRPr="00306A42">
              <w:rPr>
                <w:szCs w:val="22"/>
                <w:lang w:val="nl-NL"/>
              </w:rPr>
              <w:lastRenderedPageBreak/>
              <w:t>Zeven verdachten zijn vervolgens gedood. Grensovergang bij Rafah direct gesloten.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lastRenderedPageBreak/>
              <w:t>9-8-2012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Opnieuw gevechten in Sinaï-woestijn tussen leger en militanten bij politiepost in al-Arish. Gisteren meer dan dertig doden bij luchtaanval op schuilplaatsen </w:t>
            </w:r>
            <w:r w:rsidR="00DB213D">
              <w:rPr>
                <w:szCs w:val="22"/>
                <w:lang w:val="nl-NL"/>
              </w:rPr>
              <w:t xml:space="preserve">van </w:t>
            </w:r>
            <w:r w:rsidRPr="00306A42">
              <w:rPr>
                <w:szCs w:val="22"/>
                <w:lang w:val="nl-NL"/>
              </w:rPr>
              <w:t>militanten.</w:t>
            </w:r>
          </w:p>
        </w:tc>
      </w:tr>
      <w:tr w:rsidR="00CF068C" w:rsidRPr="00D97A7A" w:rsidTr="00886844">
        <w:trPr>
          <w:trHeight w:val="35"/>
        </w:trPr>
        <w:tc>
          <w:tcPr>
            <w:tcW w:w="1368" w:type="dxa"/>
          </w:tcPr>
          <w:p w:rsidR="00CF068C" w:rsidRPr="00CF068C" w:rsidRDefault="00CF068C" w:rsidP="00CF068C">
            <w:pPr>
              <w:spacing w:line="360" w:lineRule="auto"/>
              <w:rPr>
                <w:szCs w:val="22"/>
              </w:rPr>
            </w:pPr>
            <w:r w:rsidRPr="00CF068C">
              <w:rPr>
                <w:szCs w:val="22"/>
              </w:rPr>
              <w:t>12-8-2012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Aanval op groep militairen van internationale vredesmacht. Geen slachtoffers. Morsi ontslaat legerleider Tantawi, hoofd legerstaf, nationale veiligheidschef en gouverneur van noordelijke Sinaï-regio. </w:t>
            </w:r>
            <w:r w:rsidRPr="00CF068C">
              <w:rPr>
                <w:szCs w:val="22"/>
              </w:rPr>
              <w:t>Nieuwe vicepresident aangesteld (rechter Mekki).</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19-8-2012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Drie hoofdredacteuren kranten opgeroepen voor verhoor vanwege kritische artikelen over Morsi. Ook twee journalisten in staat van beschuldiging gesteld voor beledigen Morsi.</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23-8-2012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Hoofdredacteur krant vastgezet wegens belediging Morsi en verspreiden leugens. </w:t>
            </w:r>
            <w:r w:rsidRPr="00CF068C">
              <w:rPr>
                <w:szCs w:val="22"/>
              </w:rPr>
              <w:t>Er lopen nog meer vergelijkbare zaken in het land.</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8-10-2012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Morsi verleent gratie aan demonstranten die vast zaten na opstand tegen Mubarak en de legerleiding. Alleen mensen die zijn veroordeeld voor moord blijven in de cel.</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10-10-2012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24 volgelingen Mubarak vrijgesproken. Ze werden ervan verdacht een aanval op demonstranten te hebben georganiseerd in februari 2011. </w:t>
            </w:r>
            <w:r w:rsidRPr="00CF068C">
              <w:rPr>
                <w:szCs w:val="22"/>
              </w:rPr>
              <w:t>Rechtbank: geen bewijs.</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12-10-2012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Aanhangers en tegenstanders Morsi slaags geraakt op Tahrirplein. </w:t>
            </w:r>
            <w:r w:rsidRPr="00CF068C">
              <w:rPr>
                <w:szCs w:val="22"/>
              </w:rPr>
              <w:t>Zeker honderd mensen gewond.</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21-10-2012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Tegoeden Shafik bevroren. Er zal worden onderzocht of Shafik op illegale wijze aan zijn rijkdom is gekomen.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9-11-2012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Betoging van meer dan 10.000 salafisten. Ze eisen om strenge islamitische wetgeving te verankeren in de grondwet.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22-11-2012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Morsi bepaalt dat al zijn besluiten en wetten niet voor de rechter kunnen worden voorgelegd. </w:t>
            </w:r>
            <w:r w:rsidRPr="00CF068C">
              <w:rPr>
                <w:szCs w:val="22"/>
              </w:rPr>
              <w:t>Belangrijkste openbaar aanklager ook ontslagen door Morsi.</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23-11-2012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Tegenstanders Morsi vallen kantoren Moslimbroederschap aan in verschillende steden. Politie zet traangas in tegen betogers op Tahrirplein. Demonstratie tot laat in de avond.</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25-11-2012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Rechters roepen op tot landelijke staking uit protest tegen maatregelen van Morsi. </w:t>
            </w:r>
            <w:r w:rsidRPr="00CF068C">
              <w:rPr>
                <w:szCs w:val="22"/>
              </w:rPr>
              <w:t xml:space="preserve">Rechters in Alexandrië hebben werk al neergelegd.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26-11-2012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Concessie Morsi: alleen besluiten “inzake soevereiniteit” niet meer in aanmerking voor toetsing door rechters.</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27-11-2012</w:t>
            </w:r>
          </w:p>
        </w:tc>
        <w:tc>
          <w:tcPr>
            <w:tcW w:w="7918" w:type="dxa"/>
            <w:shd w:val="clear" w:color="auto" w:fill="auto"/>
          </w:tcPr>
          <w:p w:rsidR="00CF068C" w:rsidRPr="001C4555" w:rsidRDefault="00CF068C" w:rsidP="00CF068C">
            <w:pPr>
              <w:spacing w:line="360" w:lineRule="auto"/>
              <w:rPr>
                <w:szCs w:val="22"/>
                <w:lang w:val="nl-NL"/>
              </w:rPr>
            </w:pPr>
            <w:r w:rsidRPr="00306A42">
              <w:rPr>
                <w:szCs w:val="22"/>
                <w:lang w:val="nl-NL"/>
              </w:rPr>
              <w:t xml:space="preserve">Rellen tussen demonstranten en politie voor het begin van grote demonstratie tegen Morsi. </w:t>
            </w:r>
            <w:r w:rsidRPr="001C4555">
              <w:rPr>
                <w:szCs w:val="22"/>
                <w:lang w:val="nl-NL"/>
              </w:rPr>
              <w:t>Massaal protest in de avond tegen Morsi verloopt rustig.</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28-11-2012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Rechters van Hof </w:t>
            </w:r>
            <w:r w:rsidR="000A5F38">
              <w:rPr>
                <w:szCs w:val="22"/>
                <w:lang w:val="nl-NL"/>
              </w:rPr>
              <w:t>van Beroep en Hof van Cassatie schorten hun werkzaamheden op</w:t>
            </w:r>
            <w:r w:rsidRPr="00306A42">
              <w:rPr>
                <w:szCs w:val="22"/>
                <w:lang w:val="nl-NL"/>
              </w:rPr>
              <w: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30-11-2012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Protest van duiz</w:t>
            </w:r>
            <w:r w:rsidR="0047684F">
              <w:rPr>
                <w:szCs w:val="22"/>
                <w:lang w:val="nl-NL"/>
              </w:rPr>
              <w:t xml:space="preserve">enden mensen tegen macht </w:t>
            </w:r>
            <w:r w:rsidRPr="00306A42">
              <w:rPr>
                <w:szCs w:val="22"/>
                <w:lang w:val="nl-NL"/>
              </w:rPr>
              <w:t>Moslimbroederschap. Amnesty: nieuwe grondwet negeert bescherming m</w:t>
            </w:r>
            <w:r w:rsidR="0047684F">
              <w:rPr>
                <w:szCs w:val="22"/>
                <w:lang w:val="nl-NL"/>
              </w:rPr>
              <w:t xml:space="preserve">ensenrechten. Ook rechten </w:t>
            </w:r>
            <w:r w:rsidRPr="00306A42">
              <w:rPr>
                <w:szCs w:val="22"/>
                <w:lang w:val="nl-NL"/>
              </w:rPr>
              <w:t>vrouw niet gewaarbogd.</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Binnenkort referendum nieuwe grondwet. Vandaag concept grondwet overhandigd aan Morsi door constituerende raad (bestaat voornamelijk uit moslims). </w:t>
            </w:r>
          </w:p>
        </w:tc>
      </w:tr>
      <w:tr w:rsidR="00CF068C" w:rsidRPr="00D97A7A" w:rsidTr="00886844">
        <w:trPr>
          <w:trHeight w:val="35"/>
        </w:trPr>
        <w:tc>
          <w:tcPr>
            <w:tcW w:w="1368" w:type="dxa"/>
          </w:tcPr>
          <w:p w:rsidR="00CF068C" w:rsidRPr="00CF068C" w:rsidRDefault="00CF068C" w:rsidP="00CF068C">
            <w:pPr>
              <w:spacing w:line="360" w:lineRule="auto"/>
              <w:rPr>
                <w:szCs w:val="22"/>
              </w:rPr>
            </w:pPr>
            <w:r w:rsidRPr="00CF068C">
              <w:rPr>
                <w:szCs w:val="22"/>
              </w:rPr>
              <w:lastRenderedPageBreak/>
              <w:t>2-12-2012</w:t>
            </w:r>
          </w:p>
        </w:tc>
        <w:tc>
          <w:tcPr>
            <w:tcW w:w="7918" w:type="dxa"/>
            <w:shd w:val="clear" w:color="auto" w:fill="auto"/>
          </w:tcPr>
          <w:p w:rsidR="00CF068C" w:rsidRPr="00306A42" w:rsidRDefault="002A383C" w:rsidP="00CF068C">
            <w:pPr>
              <w:spacing w:line="360" w:lineRule="auto"/>
              <w:rPr>
                <w:szCs w:val="22"/>
                <w:lang w:val="nl-NL"/>
              </w:rPr>
            </w:pPr>
            <w:r>
              <w:rPr>
                <w:szCs w:val="22"/>
                <w:lang w:val="nl-NL"/>
              </w:rPr>
              <w:t>Constitutioneel</w:t>
            </w:r>
            <w:r w:rsidR="00CF068C" w:rsidRPr="00306A42">
              <w:rPr>
                <w:szCs w:val="22"/>
                <w:lang w:val="nl-NL"/>
              </w:rPr>
              <w:t xml:space="preserve"> Hof schort zijn werkzaamheden voor onbepaalde </w:t>
            </w:r>
            <w:r w:rsidR="00504298">
              <w:rPr>
                <w:szCs w:val="22"/>
                <w:lang w:val="nl-NL"/>
              </w:rPr>
              <w:t>tijd op. Buiten gerechtsgebouw demonstratie van</w:t>
            </w:r>
            <w:r w:rsidR="00CF068C" w:rsidRPr="00306A42">
              <w:rPr>
                <w:szCs w:val="22"/>
                <w:lang w:val="nl-NL"/>
              </w:rPr>
              <w:t xml:space="preserve"> duizenden aanhangers </w:t>
            </w:r>
            <w:r w:rsidR="00504298">
              <w:rPr>
                <w:szCs w:val="22"/>
                <w:lang w:val="nl-NL"/>
              </w:rPr>
              <w:t xml:space="preserve">van </w:t>
            </w:r>
            <w:r w:rsidR="00CF068C" w:rsidRPr="00306A42">
              <w:rPr>
                <w:szCs w:val="22"/>
                <w:lang w:val="nl-NL"/>
              </w:rPr>
              <w:t>Morsi tegen de rechters</w:t>
            </w:r>
            <w:r w:rsidR="00504298">
              <w:rPr>
                <w:szCs w:val="22"/>
                <w:lang w:val="nl-NL"/>
              </w:rPr>
              <w: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3-12-2012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Rechters weigeren toezicht te houden op referendum over nieuwe grondwet. Grondwet geeft Morsi teveel macht en is veel te islamitisch van karakter.</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4-12-2012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Morsi ontvlucht presidentieel paleis. Duizenden betogers slaags met politie voor het gebouw. Betogers braken door politiekordon en dreigden het paleis te bestormen.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5-12-2012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Morsi weer terug in paleis. Daarna gevechten tussen aanhangers en tegenstanders bij het paleis. Zeven dode</w:t>
            </w:r>
            <w:r w:rsidR="00886844">
              <w:rPr>
                <w:szCs w:val="22"/>
                <w:lang w:val="nl-NL"/>
              </w:rPr>
              <w:t>n. Meer dan 400 gewonden. D</w:t>
            </w:r>
            <w:r w:rsidRPr="00306A42">
              <w:rPr>
                <w:szCs w:val="22"/>
                <w:lang w:val="nl-NL"/>
              </w:rPr>
              <w:t>rie adviseurs opgestapt uit protest.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7-12-2012</w:t>
            </w:r>
          </w:p>
        </w:tc>
        <w:tc>
          <w:tcPr>
            <w:tcW w:w="7918" w:type="dxa"/>
            <w:shd w:val="clear" w:color="auto" w:fill="auto"/>
          </w:tcPr>
          <w:p w:rsidR="00CF068C" w:rsidRPr="00D4607A" w:rsidRDefault="00D4607A" w:rsidP="00CF068C">
            <w:pPr>
              <w:spacing w:line="360" w:lineRule="auto"/>
              <w:rPr>
                <w:szCs w:val="22"/>
                <w:lang w:val="nl-NL"/>
              </w:rPr>
            </w:pPr>
            <w:r>
              <w:rPr>
                <w:szCs w:val="22"/>
                <w:lang w:val="nl-NL"/>
              </w:rPr>
              <w:t xml:space="preserve">Op verschillende plaatsen rellen. </w:t>
            </w:r>
            <w:r w:rsidRPr="00D4607A">
              <w:rPr>
                <w:szCs w:val="22"/>
                <w:lang w:val="nl-NL"/>
              </w:rPr>
              <w:t>Tegenstanders Morsi bestormen hoofdkwartier Moslimbroederschap en s</w:t>
            </w:r>
            <w:r>
              <w:rPr>
                <w:szCs w:val="22"/>
                <w:lang w:val="nl-NL"/>
              </w:rPr>
              <w:t>teken het in brand.</w:t>
            </w:r>
            <w:r w:rsidR="004F1A97">
              <w:rPr>
                <w:szCs w:val="22"/>
                <w:lang w:val="nl-NL"/>
              </w:rPr>
              <w:t xml:space="preserve"> Tiendui</w:t>
            </w:r>
            <w:r w:rsidR="007D2339">
              <w:rPr>
                <w:szCs w:val="22"/>
                <w:lang w:val="nl-NL"/>
              </w:rPr>
              <w:t xml:space="preserve">zenden mensen bij </w:t>
            </w:r>
            <w:r w:rsidR="004F1A97">
              <w:rPr>
                <w:szCs w:val="22"/>
                <w:lang w:val="nl-NL"/>
              </w:rPr>
              <w:t>paleis</w:t>
            </w:r>
            <w:r w:rsidR="007D2339">
              <w:rPr>
                <w:szCs w:val="22"/>
                <w:lang w:val="nl-NL"/>
              </w:rPr>
              <w:t xml:space="preserve"> Morsi</w:t>
            </w:r>
            <w:r w:rsidR="004F1A97">
              <w:rPr>
                <w:szCs w:val="22"/>
                <w:lang w:val="nl-NL"/>
              </w:rPr>
              <w:t>.</w:t>
            </w:r>
          </w:p>
        </w:tc>
      </w:tr>
      <w:tr w:rsidR="00CF068C" w:rsidRPr="00D97A7A" w:rsidTr="00886844">
        <w:trPr>
          <w:trHeight w:val="20"/>
        </w:trPr>
        <w:tc>
          <w:tcPr>
            <w:tcW w:w="1368" w:type="dxa"/>
          </w:tcPr>
          <w:p w:rsidR="00CF068C" w:rsidRPr="00D4607A" w:rsidRDefault="00CF068C" w:rsidP="00CF068C">
            <w:pPr>
              <w:spacing w:line="360" w:lineRule="auto"/>
              <w:rPr>
                <w:szCs w:val="22"/>
                <w:lang w:val="nl-NL"/>
              </w:rPr>
            </w:pPr>
            <w:r w:rsidRPr="00D4607A">
              <w:rPr>
                <w:szCs w:val="22"/>
                <w:lang w:val="nl-NL"/>
              </w:rPr>
              <w:t>9-12-2012</w:t>
            </w:r>
          </w:p>
        </w:tc>
        <w:tc>
          <w:tcPr>
            <w:tcW w:w="7918" w:type="dxa"/>
            <w:shd w:val="clear" w:color="auto" w:fill="auto"/>
          </w:tcPr>
          <w:p w:rsidR="00CF068C" w:rsidRPr="00306A42" w:rsidRDefault="00CF068C" w:rsidP="00CF068C">
            <w:pPr>
              <w:spacing w:line="360" w:lineRule="auto"/>
              <w:rPr>
                <w:szCs w:val="22"/>
                <w:lang w:val="nl-NL"/>
              </w:rPr>
            </w:pPr>
            <w:r w:rsidRPr="00D4607A">
              <w:rPr>
                <w:szCs w:val="22"/>
                <w:lang w:val="nl-NL"/>
              </w:rPr>
              <w:t>Morsi doet afstand van zijn ruimere bevoegdheden. Referendum nieuwe grondwet gaat w</w:t>
            </w:r>
            <w:r w:rsidRPr="00306A42">
              <w:rPr>
                <w:szCs w:val="22"/>
                <w:lang w:val="nl-NL"/>
              </w:rPr>
              <w:t xml:space="preserve">el door. Oppositie niet tevreden: referendum nieuwe grondwet draagt bij aan politieke crisis.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10-12-2012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Morsi geeft leger opdracht om de orde te handhaven en overheidsgebouwen te beschermen. Leger krijgt tijdelijk meer bevoegdheden: militairen kunnen bijv. burgers arresteren.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11-12-2012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Betogers met hagel beschoten door groep mannen. Negen gewonden. Duizenden aanhangers en tegenstanders Morsi op de been in Cairo. </w:t>
            </w:r>
            <w:r w:rsidRPr="00CF068C">
              <w:rPr>
                <w:szCs w:val="22"/>
              </w:rPr>
              <w:t>Rechters beginnen boycot.</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14-12-2012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Protest tegen conceptgrondwet op Tahrirplein en bij presidentieel paleis in Cairo. </w:t>
            </w:r>
          </w:p>
          <w:p w:rsidR="00CF068C" w:rsidRPr="00306A42" w:rsidRDefault="00CF068C" w:rsidP="00CF068C">
            <w:pPr>
              <w:spacing w:line="360" w:lineRule="auto"/>
              <w:rPr>
                <w:szCs w:val="22"/>
                <w:lang w:val="nl-NL"/>
              </w:rPr>
            </w:pPr>
            <w:r w:rsidRPr="00306A42">
              <w:rPr>
                <w:szCs w:val="22"/>
                <w:lang w:val="nl-NL"/>
              </w:rPr>
              <w:t>Rellen in Alexandrië. Voor- en tegenstanders bekogelen elkaar met stenen.</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15-12-2012</w:t>
            </w:r>
          </w:p>
        </w:tc>
        <w:tc>
          <w:tcPr>
            <w:tcW w:w="7918" w:type="dxa"/>
            <w:shd w:val="clear" w:color="auto" w:fill="auto"/>
          </w:tcPr>
          <w:p w:rsidR="00CF068C" w:rsidRPr="004051A4" w:rsidRDefault="00CF068C" w:rsidP="00CF068C">
            <w:pPr>
              <w:spacing w:line="360" w:lineRule="auto"/>
              <w:rPr>
                <w:szCs w:val="22"/>
                <w:lang w:val="nl-NL"/>
              </w:rPr>
            </w:pPr>
            <w:r w:rsidRPr="00306A42">
              <w:rPr>
                <w:szCs w:val="22"/>
                <w:lang w:val="nl-NL"/>
              </w:rPr>
              <w:t>Onregelmatigheden gemeld: kiezers die buiten hoofdstad geregistreerd staan en daar</w:t>
            </w:r>
            <w:r w:rsidR="004051A4">
              <w:rPr>
                <w:szCs w:val="22"/>
                <w:lang w:val="nl-NL"/>
              </w:rPr>
              <w:t>om niet mogen stemmen in Cairo. S</w:t>
            </w:r>
            <w:r w:rsidRPr="004051A4">
              <w:rPr>
                <w:szCs w:val="22"/>
                <w:lang w:val="nl-NL"/>
              </w:rPr>
              <w:t>temb</w:t>
            </w:r>
            <w:r w:rsidR="004051A4">
              <w:rPr>
                <w:szCs w:val="22"/>
                <w:lang w:val="nl-NL"/>
              </w:rPr>
              <w:t>iljetten zoek geraakt bij paar</w:t>
            </w:r>
            <w:r w:rsidRPr="004051A4">
              <w:rPr>
                <w:szCs w:val="22"/>
                <w:lang w:val="nl-NL"/>
              </w:rPr>
              <w:t xml:space="preserve"> kieslokalen.</w:t>
            </w:r>
          </w:p>
        </w:tc>
      </w:tr>
      <w:tr w:rsidR="00CF068C" w:rsidRPr="00D97A7A" w:rsidTr="00886844">
        <w:trPr>
          <w:trHeight w:val="20"/>
        </w:trPr>
        <w:tc>
          <w:tcPr>
            <w:tcW w:w="1368" w:type="dxa"/>
          </w:tcPr>
          <w:p w:rsidR="00CF068C" w:rsidRPr="004051A4" w:rsidRDefault="00CF068C" w:rsidP="00CF068C">
            <w:pPr>
              <w:spacing w:line="360" w:lineRule="auto"/>
              <w:rPr>
                <w:szCs w:val="22"/>
                <w:lang w:val="nl-NL"/>
              </w:rPr>
            </w:pPr>
            <w:r w:rsidRPr="004051A4">
              <w:rPr>
                <w:szCs w:val="22"/>
                <w:lang w:val="nl-NL"/>
              </w:rPr>
              <w:t>22-12-2012</w:t>
            </w:r>
          </w:p>
        </w:tc>
        <w:tc>
          <w:tcPr>
            <w:tcW w:w="7918" w:type="dxa"/>
            <w:shd w:val="clear" w:color="auto" w:fill="auto"/>
          </w:tcPr>
          <w:p w:rsidR="00CF068C" w:rsidRPr="00306A42" w:rsidRDefault="00CF068C" w:rsidP="00CF068C">
            <w:pPr>
              <w:spacing w:line="360" w:lineRule="auto"/>
              <w:rPr>
                <w:szCs w:val="22"/>
                <w:lang w:val="nl-NL"/>
              </w:rPr>
            </w:pPr>
            <w:r w:rsidRPr="00306A42">
              <w:rPr>
                <w:szCs w:val="22"/>
                <w:lang w:val="nl-NL"/>
              </w:rPr>
              <w:t xml:space="preserve">250.000 beveiligers op de been om tweede dag referendum in goede banen te leiden. </w:t>
            </w:r>
          </w:p>
          <w:p w:rsidR="00CF068C" w:rsidRPr="00306A42" w:rsidRDefault="00BF6B78" w:rsidP="00CF068C">
            <w:pPr>
              <w:spacing w:line="360" w:lineRule="auto"/>
              <w:rPr>
                <w:szCs w:val="22"/>
                <w:lang w:val="nl-NL"/>
              </w:rPr>
            </w:pPr>
            <w:r>
              <w:rPr>
                <w:szCs w:val="22"/>
                <w:lang w:val="nl-NL"/>
              </w:rPr>
              <w:t>Vicepresident stapt op. Nieuwe grondwet: geen post voor vicepresident meer.</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23-12-2012</w:t>
            </w:r>
          </w:p>
        </w:tc>
        <w:tc>
          <w:tcPr>
            <w:tcW w:w="7918" w:type="dxa"/>
            <w:shd w:val="clear" w:color="auto" w:fill="auto"/>
          </w:tcPr>
          <w:p w:rsidR="00CF068C" w:rsidRPr="00CF068C" w:rsidRDefault="00CF068C" w:rsidP="00CF068C">
            <w:pPr>
              <w:spacing w:line="360" w:lineRule="auto"/>
              <w:rPr>
                <w:szCs w:val="22"/>
              </w:rPr>
            </w:pPr>
            <w:r w:rsidRPr="00306A42">
              <w:rPr>
                <w:szCs w:val="22"/>
                <w:lang w:val="nl-NL"/>
              </w:rPr>
              <w:t xml:space="preserve">Oppositiebeweging Nationaal Reddingsfront: er is gefraudeerd bij referendum en stemmers zijn geïntimideerd. </w:t>
            </w:r>
            <w:r w:rsidRPr="00CF068C">
              <w:rPr>
                <w:szCs w:val="22"/>
              </w:rPr>
              <w:t xml:space="preserve">Sommige stemlokalen te kort open. </w:t>
            </w:r>
          </w:p>
        </w:tc>
      </w:tr>
      <w:tr w:rsidR="00CF068C" w:rsidRPr="00D97A7A" w:rsidTr="00886844">
        <w:trPr>
          <w:trHeight w:val="20"/>
        </w:trPr>
        <w:tc>
          <w:tcPr>
            <w:tcW w:w="1368" w:type="dxa"/>
          </w:tcPr>
          <w:p w:rsidR="00CF068C" w:rsidRPr="00CF068C" w:rsidRDefault="00CF068C" w:rsidP="00CF068C">
            <w:pPr>
              <w:spacing w:line="360" w:lineRule="auto"/>
              <w:rPr>
                <w:szCs w:val="22"/>
              </w:rPr>
            </w:pPr>
            <w:r w:rsidRPr="00CF068C">
              <w:rPr>
                <w:szCs w:val="22"/>
              </w:rPr>
              <w:t>25-12-2012</w:t>
            </w:r>
          </w:p>
        </w:tc>
        <w:tc>
          <w:tcPr>
            <w:tcW w:w="7918" w:type="dxa"/>
            <w:shd w:val="clear" w:color="auto" w:fill="auto"/>
          </w:tcPr>
          <w:p w:rsidR="00CF068C" w:rsidRPr="00CF068C" w:rsidRDefault="00977A01" w:rsidP="00CF068C">
            <w:pPr>
              <w:spacing w:line="360" w:lineRule="auto"/>
              <w:rPr>
                <w:szCs w:val="22"/>
              </w:rPr>
            </w:pPr>
            <w:r w:rsidRPr="00977A01">
              <w:rPr>
                <w:szCs w:val="22"/>
                <w:lang w:val="nl-NL"/>
              </w:rPr>
              <w:t xml:space="preserve">63,8% stemt vóór nieuwe grondwet. Opkomst: </w:t>
            </w:r>
            <w:r w:rsidR="00CF068C" w:rsidRPr="00977A01">
              <w:rPr>
                <w:szCs w:val="22"/>
                <w:lang w:val="nl-NL"/>
              </w:rPr>
              <w:t xml:space="preserve">32,9%. </w:t>
            </w:r>
            <w:r w:rsidR="00CF068C" w:rsidRPr="00CF068C">
              <w:rPr>
                <w:szCs w:val="22"/>
              </w:rPr>
              <w:t>Binnen drie maanden parlementsverkiezingen. Grondwet pas aangenomen als parlement hem ook goedkeurt.</w:t>
            </w:r>
          </w:p>
        </w:tc>
      </w:tr>
    </w:tbl>
    <w:p w:rsidR="00CF068C" w:rsidRPr="00CF068C" w:rsidRDefault="00CF068C">
      <w:pPr>
        <w:rPr>
          <w:lang w:val="nl-NL"/>
        </w:rPr>
      </w:pPr>
    </w:p>
    <w:sectPr w:rsidR="00CF068C" w:rsidRPr="00CF068C" w:rsidSect="00CB36A3">
      <w:pgSz w:w="11906" w:h="16838"/>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258A" w:rsidRDefault="0022258A">
      <w:r>
        <w:separator/>
      </w:r>
    </w:p>
  </w:endnote>
  <w:endnote w:type="continuationSeparator" w:id="0">
    <w:p w:rsidR="0022258A" w:rsidRDefault="002225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unga">
    <w:panose1 w:val="020B0502040204020203"/>
    <w:charset w:val="00"/>
    <w:family w:val="swiss"/>
    <w:pitch w:val="variable"/>
    <w:sig w:usb0="004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8A0" w:rsidRDefault="000718A0" w:rsidP="00CB36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718A0" w:rsidRDefault="000718A0" w:rsidP="004D42C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8A0" w:rsidRDefault="000718A0" w:rsidP="00CB36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351F">
      <w:rPr>
        <w:rStyle w:val="PageNumber"/>
        <w:noProof/>
      </w:rPr>
      <w:t>ii</w:t>
    </w:r>
    <w:r>
      <w:rPr>
        <w:rStyle w:val="PageNumber"/>
      </w:rPr>
      <w:fldChar w:fldCharType="end"/>
    </w:r>
  </w:p>
  <w:p w:rsidR="000718A0" w:rsidRDefault="000718A0" w:rsidP="004D42C4">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258A" w:rsidRDefault="0022258A">
      <w:r>
        <w:separator/>
      </w:r>
    </w:p>
  </w:footnote>
  <w:footnote w:type="continuationSeparator" w:id="0">
    <w:p w:rsidR="0022258A" w:rsidRDefault="002225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C2101"/>
    <w:multiLevelType w:val="hybridMultilevel"/>
    <w:tmpl w:val="80F4855C"/>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1">
    <w:nsid w:val="08DC1F22"/>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136C4BE8"/>
    <w:multiLevelType w:val="hybridMultilevel"/>
    <w:tmpl w:val="E5E4166A"/>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3">
    <w:nsid w:val="1FCA35A5"/>
    <w:multiLevelType w:val="hybridMultilevel"/>
    <w:tmpl w:val="7DE64AD2"/>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4">
    <w:nsid w:val="232E5A49"/>
    <w:multiLevelType w:val="hybridMultilevel"/>
    <w:tmpl w:val="C3AC1900"/>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5">
    <w:nsid w:val="26745CF4"/>
    <w:multiLevelType w:val="hybridMultilevel"/>
    <w:tmpl w:val="72F82790"/>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6">
    <w:nsid w:val="26780155"/>
    <w:multiLevelType w:val="hybridMultilevel"/>
    <w:tmpl w:val="1ED67C3E"/>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7">
    <w:nsid w:val="292772D8"/>
    <w:multiLevelType w:val="hybridMultilevel"/>
    <w:tmpl w:val="BE7630CE"/>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8">
    <w:nsid w:val="2BB8695A"/>
    <w:multiLevelType w:val="hybridMultilevel"/>
    <w:tmpl w:val="C51EC566"/>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9">
    <w:nsid w:val="30822C61"/>
    <w:multiLevelType w:val="multilevel"/>
    <w:tmpl w:val="7DE64AD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
    <w:nsid w:val="3BB83FE0"/>
    <w:multiLevelType w:val="multilevel"/>
    <w:tmpl w:val="4AA64E8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eastAsia="Times New Roman" w:hAnsi="Times New Roman" w:cs="Times New Roman"/>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1">
    <w:nsid w:val="3CD154A2"/>
    <w:multiLevelType w:val="hybridMultilevel"/>
    <w:tmpl w:val="1B5C07A0"/>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2">
    <w:nsid w:val="4AC64036"/>
    <w:multiLevelType w:val="hybridMultilevel"/>
    <w:tmpl w:val="043CD13C"/>
    <w:lvl w:ilvl="0" w:tplc="F1BA25E4">
      <w:numFmt w:val="bullet"/>
      <w:lvlText w:val="-"/>
      <w:lvlJc w:val="left"/>
      <w:pPr>
        <w:tabs>
          <w:tab w:val="num" w:pos="360"/>
        </w:tabs>
        <w:ind w:left="360" w:hanging="360"/>
      </w:pPr>
      <w:rPr>
        <w:rFonts w:ascii="Times New Roman" w:eastAsia="MS Mincho" w:hAnsi="Times New Roman" w:cs="Times New Roman" w:hint="default"/>
      </w:rPr>
    </w:lvl>
    <w:lvl w:ilvl="1" w:tplc="04130003" w:tentative="1">
      <w:start w:val="1"/>
      <w:numFmt w:val="bullet"/>
      <w:lvlText w:val="o"/>
      <w:lvlJc w:val="left"/>
      <w:pPr>
        <w:tabs>
          <w:tab w:val="num" w:pos="1080"/>
        </w:tabs>
        <w:ind w:left="1080" w:hanging="360"/>
      </w:pPr>
      <w:rPr>
        <w:rFonts w:ascii="Courier New" w:hAnsi="Courier New" w:cs="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cs="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cs="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3">
    <w:nsid w:val="57312CE6"/>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5C074C83"/>
    <w:multiLevelType w:val="multilevel"/>
    <w:tmpl w:val="1542CF1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5FF92C63"/>
    <w:multiLevelType w:val="hybridMultilevel"/>
    <w:tmpl w:val="A1F0DEB0"/>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16">
    <w:nsid w:val="60770E87"/>
    <w:multiLevelType w:val="hybridMultilevel"/>
    <w:tmpl w:val="3A7C39B8"/>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17">
    <w:nsid w:val="660A4C82"/>
    <w:multiLevelType w:val="hybridMultilevel"/>
    <w:tmpl w:val="EA9ADED6"/>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18">
    <w:nsid w:val="675906AF"/>
    <w:multiLevelType w:val="hybridMultilevel"/>
    <w:tmpl w:val="78306026"/>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19">
    <w:nsid w:val="74982A61"/>
    <w:multiLevelType w:val="hybridMultilevel"/>
    <w:tmpl w:val="EE7A710C"/>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abstractNum w:abstractNumId="20">
    <w:nsid w:val="7B57165D"/>
    <w:multiLevelType w:val="hybridMultilevel"/>
    <w:tmpl w:val="22F222DE"/>
    <w:lvl w:ilvl="0" w:tplc="BFE0695E">
      <w:start w:val="13"/>
      <w:numFmt w:val="bullet"/>
      <w:lvlText w:val="-"/>
      <w:lvlJc w:val="left"/>
      <w:pPr>
        <w:tabs>
          <w:tab w:val="num" w:pos="360"/>
        </w:tabs>
        <w:ind w:left="360" w:hanging="360"/>
      </w:pPr>
      <w:rPr>
        <w:rFonts w:ascii="Calibri" w:eastAsia="Cambria" w:hAnsi="Calibri" w:cs="Tunga" w:hint="default"/>
      </w:rPr>
    </w:lvl>
    <w:lvl w:ilvl="1" w:tplc="04130003" w:tentative="1">
      <w:start w:val="1"/>
      <w:numFmt w:val="bullet"/>
      <w:lvlText w:val="o"/>
      <w:lvlJc w:val="left"/>
      <w:pPr>
        <w:tabs>
          <w:tab w:val="num" w:pos="360"/>
        </w:tabs>
        <w:ind w:left="360" w:hanging="360"/>
      </w:pPr>
      <w:rPr>
        <w:rFonts w:ascii="Courier New" w:hAnsi="Courier New" w:cs="Courier New" w:hint="default"/>
      </w:rPr>
    </w:lvl>
    <w:lvl w:ilvl="2" w:tplc="04130005" w:tentative="1">
      <w:start w:val="1"/>
      <w:numFmt w:val="bullet"/>
      <w:lvlText w:val=""/>
      <w:lvlJc w:val="left"/>
      <w:pPr>
        <w:tabs>
          <w:tab w:val="num" w:pos="1080"/>
        </w:tabs>
        <w:ind w:left="1080" w:hanging="360"/>
      </w:pPr>
      <w:rPr>
        <w:rFonts w:ascii="Wingdings" w:hAnsi="Wingdings" w:hint="default"/>
      </w:rPr>
    </w:lvl>
    <w:lvl w:ilvl="3" w:tplc="04130001" w:tentative="1">
      <w:start w:val="1"/>
      <w:numFmt w:val="bullet"/>
      <w:lvlText w:val=""/>
      <w:lvlJc w:val="left"/>
      <w:pPr>
        <w:tabs>
          <w:tab w:val="num" w:pos="1800"/>
        </w:tabs>
        <w:ind w:left="1800" w:hanging="360"/>
      </w:pPr>
      <w:rPr>
        <w:rFonts w:ascii="Symbol" w:hAnsi="Symbol" w:hint="default"/>
      </w:rPr>
    </w:lvl>
    <w:lvl w:ilvl="4" w:tplc="04130003" w:tentative="1">
      <w:start w:val="1"/>
      <w:numFmt w:val="bullet"/>
      <w:lvlText w:val="o"/>
      <w:lvlJc w:val="left"/>
      <w:pPr>
        <w:tabs>
          <w:tab w:val="num" w:pos="2520"/>
        </w:tabs>
        <w:ind w:left="2520" w:hanging="360"/>
      </w:pPr>
      <w:rPr>
        <w:rFonts w:ascii="Courier New" w:hAnsi="Courier New" w:cs="Courier New" w:hint="default"/>
      </w:rPr>
    </w:lvl>
    <w:lvl w:ilvl="5" w:tplc="04130005" w:tentative="1">
      <w:start w:val="1"/>
      <w:numFmt w:val="bullet"/>
      <w:lvlText w:val=""/>
      <w:lvlJc w:val="left"/>
      <w:pPr>
        <w:tabs>
          <w:tab w:val="num" w:pos="3240"/>
        </w:tabs>
        <w:ind w:left="3240" w:hanging="360"/>
      </w:pPr>
      <w:rPr>
        <w:rFonts w:ascii="Wingdings" w:hAnsi="Wingdings" w:hint="default"/>
      </w:rPr>
    </w:lvl>
    <w:lvl w:ilvl="6" w:tplc="04130001" w:tentative="1">
      <w:start w:val="1"/>
      <w:numFmt w:val="bullet"/>
      <w:lvlText w:val=""/>
      <w:lvlJc w:val="left"/>
      <w:pPr>
        <w:tabs>
          <w:tab w:val="num" w:pos="3960"/>
        </w:tabs>
        <w:ind w:left="3960" w:hanging="360"/>
      </w:pPr>
      <w:rPr>
        <w:rFonts w:ascii="Symbol" w:hAnsi="Symbol" w:hint="default"/>
      </w:rPr>
    </w:lvl>
    <w:lvl w:ilvl="7" w:tplc="04130003" w:tentative="1">
      <w:start w:val="1"/>
      <w:numFmt w:val="bullet"/>
      <w:lvlText w:val="o"/>
      <w:lvlJc w:val="left"/>
      <w:pPr>
        <w:tabs>
          <w:tab w:val="num" w:pos="4680"/>
        </w:tabs>
        <w:ind w:left="4680" w:hanging="360"/>
      </w:pPr>
      <w:rPr>
        <w:rFonts w:ascii="Courier New" w:hAnsi="Courier New" w:cs="Courier New" w:hint="default"/>
      </w:rPr>
    </w:lvl>
    <w:lvl w:ilvl="8" w:tplc="04130005" w:tentative="1">
      <w:start w:val="1"/>
      <w:numFmt w:val="bullet"/>
      <w:lvlText w:val=""/>
      <w:lvlJc w:val="left"/>
      <w:pPr>
        <w:tabs>
          <w:tab w:val="num" w:pos="5400"/>
        </w:tabs>
        <w:ind w:left="5400" w:hanging="360"/>
      </w:pPr>
      <w:rPr>
        <w:rFonts w:ascii="Wingdings" w:hAnsi="Wingdings" w:hint="default"/>
      </w:rPr>
    </w:lvl>
  </w:abstractNum>
  <w:num w:numId="1">
    <w:abstractNumId w:val="14"/>
  </w:num>
  <w:num w:numId="2">
    <w:abstractNumId w:val="1"/>
  </w:num>
  <w:num w:numId="3">
    <w:abstractNumId w:val="13"/>
  </w:num>
  <w:num w:numId="4">
    <w:abstractNumId w:val="10"/>
  </w:num>
  <w:num w:numId="5">
    <w:abstractNumId w:val="3"/>
  </w:num>
  <w:num w:numId="6">
    <w:abstractNumId w:val="9"/>
  </w:num>
  <w:num w:numId="7">
    <w:abstractNumId w:val="11"/>
  </w:num>
  <w:num w:numId="8">
    <w:abstractNumId w:val="17"/>
  </w:num>
  <w:num w:numId="9">
    <w:abstractNumId w:val="6"/>
  </w:num>
  <w:num w:numId="10">
    <w:abstractNumId w:val="20"/>
  </w:num>
  <w:num w:numId="11">
    <w:abstractNumId w:val="19"/>
  </w:num>
  <w:num w:numId="12">
    <w:abstractNumId w:val="4"/>
  </w:num>
  <w:num w:numId="13">
    <w:abstractNumId w:val="8"/>
  </w:num>
  <w:num w:numId="14">
    <w:abstractNumId w:val="7"/>
  </w:num>
  <w:num w:numId="15">
    <w:abstractNumId w:val="15"/>
  </w:num>
  <w:num w:numId="16">
    <w:abstractNumId w:val="16"/>
  </w:num>
  <w:num w:numId="17">
    <w:abstractNumId w:val="18"/>
  </w:num>
  <w:num w:numId="18">
    <w:abstractNumId w:val="2"/>
  </w:num>
  <w:num w:numId="19">
    <w:abstractNumId w:val="5"/>
  </w:num>
  <w:num w:numId="20">
    <w:abstractNumId w:val="0"/>
  </w:num>
  <w:num w:numId="2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stylePaneFormatFilter w:val="3F01"/>
  <w:defaultTabStop w:val="720"/>
  <w:noPunctuationKerning/>
  <w:characterSpacingControl w:val="doNotCompress"/>
  <w:footnotePr>
    <w:footnote w:id="-1"/>
    <w:footnote w:id="0"/>
  </w:footnotePr>
  <w:endnotePr>
    <w:endnote w:id="-1"/>
    <w:endnote w:id="0"/>
  </w:endnotePr>
  <w:compat/>
  <w:rsids>
    <w:rsidRoot w:val="009308B6"/>
    <w:rsid w:val="000010DC"/>
    <w:rsid w:val="00001D0F"/>
    <w:rsid w:val="00001E18"/>
    <w:rsid w:val="00002BDE"/>
    <w:rsid w:val="00003FCA"/>
    <w:rsid w:val="00004540"/>
    <w:rsid w:val="00005399"/>
    <w:rsid w:val="000054A1"/>
    <w:rsid w:val="00007010"/>
    <w:rsid w:val="00007FF5"/>
    <w:rsid w:val="00010B73"/>
    <w:rsid w:val="00010D3B"/>
    <w:rsid w:val="0001188F"/>
    <w:rsid w:val="00012226"/>
    <w:rsid w:val="0001265A"/>
    <w:rsid w:val="000127B5"/>
    <w:rsid w:val="00012ECB"/>
    <w:rsid w:val="00013FA0"/>
    <w:rsid w:val="000146D3"/>
    <w:rsid w:val="0001517F"/>
    <w:rsid w:val="000166F2"/>
    <w:rsid w:val="00016766"/>
    <w:rsid w:val="0001711A"/>
    <w:rsid w:val="00017E1D"/>
    <w:rsid w:val="0002032B"/>
    <w:rsid w:val="00020B6C"/>
    <w:rsid w:val="00020E8B"/>
    <w:rsid w:val="0002150B"/>
    <w:rsid w:val="00021C1D"/>
    <w:rsid w:val="00022DD4"/>
    <w:rsid w:val="00023D6B"/>
    <w:rsid w:val="00024620"/>
    <w:rsid w:val="00025562"/>
    <w:rsid w:val="00025CBE"/>
    <w:rsid w:val="00026A93"/>
    <w:rsid w:val="00027448"/>
    <w:rsid w:val="000309A7"/>
    <w:rsid w:val="000316AF"/>
    <w:rsid w:val="00031936"/>
    <w:rsid w:val="00032BAF"/>
    <w:rsid w:val="00032F9F"/>
    <w:rsid w:val="00033232"/>
    <w:rsid w:val="000340B0"/>
    <w:rsid w:val="0003445B"/>
    <w:rsid w:val="00034571"/>
    <w:rsid w:val="00034B1E"/>
    <w:rsid w:val="00035166"/>
    <w:rsid w:val="00035253"/>
    <w:rsid w:val="0003638F"/>
    <w:rsid w:val="00037A09"/>
    <w:rsid w:val="00040A9B"/>
    <w:rsid w:val="00041585"/>
    <w:rsid w:val="00041A76"/>
    <w:rsid w:val="00042C5B"/>
    <w:rsid w:val="0004406F"/>
    <w:rsid w:val="00044BD7"/>
    <w:rsid w:val="0004587B"/>
    <w:rsid w:val="00045D7E"/>
    <w:rsid w:val="00047BF3"/>
    <w:rsid w:val="000513D8"/>
    <w:rsid w:val="0005255C"/>
    <w:rsid w:val="00053D7F"/>
    <w:rsid w:val="0005558F"/>
    <w:rsid w:val="00056AEE"/>
    <w:rsid w:val="00057EC0"/>
    <w:rsid w:val="00060A06"/>
    <w:rsid w:val="00060A31"/>
    <w:rsid w:val="0006189D"/>
    <w:rsid w:val="000635F8"/>
    <w:rsid w:val="00063608"/>
    <w:rsid w:val="00063D3A"/>
    <w:rsid w:val="00064A75"/>
    <w:rsid w:val="000651F7"/>
    <w:rsid w:val="00065C2C"/>
    <w:rsid w:val="00065DB5"/>
    <w:rsid w:val="00065EA1"/>
    <w:rsid w:val="00066A33"/>
    <w:rsid w:val="0006726B"/>
    <w:rsid w:val="000677F5"/>
    <w:rsid w:val="00067F1F"/>
    <w:rsid w:val="00067F26"/>
    <w:rsid w:val="000718A0"/>
    <w:rsid w:val="000723E1"/>
    <w:rsid w:val="000728DF"/>
    <w:rsid w:val="00072D93"/>
    <w:rsid w:val="00072F9E"/>
    <w:rsid w:val="00076C74"/>
    <w:rsid w:val="00082322"/>
    <w:rsid w:val="00082381"/>
    <w:rsid w:val="000876DC"/>
    <w:rsid w:val="00087A68"/>
    <w:rsid w:val="00087D85"/>
    <w:rsid w:val="00090CA2"/>
    <w:rsid w:val="00091122"/>
    <w:rsid w:val="00091324"/>
    <w:rsid w:val="000919D5"/>
    <w:rsid w:val="00092DDF"/>
    <w:rsid w:val="0009359E"/>
    <w:rsid w:val="00094483"/>
    <w:rsid w:val="0009468C"/>
    <w:rsid w:val="00094F96"/>
    <w:rsid w:val="00095B2D"/>
    <w:rsid w:val="00095C60"/>
    <w:rsid w:val="000969C9"/>
    <w:rsid w:val="000971DF"/>
    <w:rsid w:val="000977BA"/>
    <w:rsid w:val="00097A07"/>
    <w:rsid w:val="000A08F9"/>
    <w:rsid w:val="000A0BB0"/>
    <w:rsid w:val="000A0F7F"/>
    <w:rsid w:val="000A1208"/>
    <w:rsid w:val="000A13E8"/>
    <w:rsid w:val="000A3512"/>
    <w:rsid w:val="000A43DA"/>
    <w:rsid w:val="000A4AD4"/>
    <w:rsid w:val="000A4DF8"/>
    <w:rsid w:val="000A56B2"/>
    <w:rsid w:val="000A5F38"/>
    <w:rsid w:val="000B06E0"/>
    <w:rsid w:val="000B1F69"/>
    <w:rsid w:val="000B3769"/>
    <w:rsid w:val="000B4362"/>
    <w:rsid w:val="000B5355"/>
    <w:rsid w:val="000B6D05"/>
    <w:rsid w:val="000C01E5"/>
    <w:rsid w:val="000C024F"/>
    <w:rsid w:val="000C0B67"/>
    <w:rsid w:val="000C1F34"/>
    <w:rsid w:val="000C28D7"/>
    <w:rsid w:val="000C3060"/>
    <w:rsid w:val="000C3CEB"/>
    <w:rsid w:val="000C4460"/>
    <w:rsid w:val="000C5D4E"/>
    <w:rsid w:val="000C6CCE"/>
    <w:rsid w:val="000C6DEF"/>
    <w:rsid w:val="000C7039"/>
    <w:rsid w:val="000C7E41"/>
    <w:rsid w:val="000D0DE8"/>
    <w:rsid w:val="000D1B65"/>
    <w:rsid w:val="000D25DA"/>
    <w:rsid w:val="000D28E9"/>
    <w:rsid w:val="000D2A17"/>
    <w:rsid w:val="000D2A7F"/>
    <w:rsid w:val="000D2ED1"/>
    <w:rsid w:val="000D3154"/>
    <w:rsid w:val="000D33BA"/>
    <w:rsid w:val="000D3AFC"/>
    <w:rsid w:val="000D3C27"/>
    <w:rsid w:val="000D4897"/>
    <w:rsid w:val="000D4B15"/>
    <w:rsid w:val="000D4C94"/>
    <w:rsid w:val="000D592F"/>
    <w:rsid w:val="000D63B0"/>
    <w:rsid w:val="000D7179"/>
    <w:rsid w:val="000D7455"/>
    <w:rsid w:val="000E047B"/>
    <w:rsid w:val="000E161A"/>
    <w:rsid w:val="000E1A80"/>
    <w:rsid w:val="000E35DD"/>
    <w:rsid w:val="000E374A"/>
    <w:rsid w:val="000E42FC"/>
    <w:rsid w:val="000E54BD"/>
    <w:rsid w:val="000E6DC4"/>
    <w:rsid w:val="000E7C86"/>
    <w:rsid w:val="000F00E7"/>
    <w:rsid w:val="000F06EA"/>
    <w:rsid w:val="000F0DA1"/>
    <w:rsid w:val="000F4288"/>
    <w:rsid w:val="000F4448"/>
    <w:rsid w:val="000F4A6C"/>
    <w:rsid w:val="000F4E8E"/>
    <w:rsid w:val="000F5318"/>
    <w:rsid w:val="000F5F1B"/>
    <w:rsid w:val="000F63A0"/>
    <w:rsid w:val="000F771A"/>
    <w:rsid w:val="00100320"/>
    <w:rsid w:val="0010037D"/>
    <w:rsid w:val="001004B2"/>
    <w:rsid w:val="001004C0"/>
    <w:rsid w:val="001011DE"/>
    <w:rsid w:val="001018F4"/>
    <w:rsid w:val="00102941"/>
    <w:rsid w:val="00102DD5"/>
    <w:rsid w:val="00105330"/>
    <w:rsid w:val="00105DAC"/>
    <w:rsid w:val="0010621E"/>
    <w:rsid w:val="001062AD"/>
    <w:rsid w:val="00106489"/>
    <w:rsid w:val="00106F7F"/>
    <w:rsid w:val="00107010"/>
    <w:rsid w:val="00107078"/>
    <w:rsid w:val="0010739F"/>
    <w:rsid w:val="00107401"/>
    <w:rsid w:val="00111D06"/>
    <w:rsid w:val="00112E86"/>
    <w:rsid w:val="0011338E"/>
    <w:rsid w:val="00114DF0"/>
    <w:rsid w:val="0011542E"/>
    <w:rsid w:val="00115F95"/>
    <w:rsid w:val="00116CA1"/>
    <w:rsid w:val="00116D1C"/>
    <w:rsid w:val="00120BCB"/>
    <w:rsid w:val="001211FD"/>
    <w:rsid w:val="0012260C"/>
    <w:rsid w:val="0012360B"/>
    <w:rsid w:val="0012460D"/>
    <w:rsid w:val="0012595F"/>
    <w:rsid w:val="00125DFF"/>
    <w:rsid w:val="001273ED"/>
    <w:rsid w:val="001276CA"/>
    <w:rsid w:val="0012775B"/>
    <w:rsid w:val="001277E6"/>
    <w:rsid w:val="00127DE6"/>
    <w:rsid w:val="001308CE"/>
    <w:rsid w:val="00131499"/>
    <w:rsid w:val="001328FF"/>
    <w:rsid w:val="001332C5"/>
    <w:rsid w:val="00135960"/>
    <w:rsid w:val="00136386"/>
    <w:rsid w:val="00136DC4"/>
    <w:rsid w:val="00137485"/>
    <w:rsid w:val="00137BC4"/>
    <w:rsid w:val="001400AF"/>
    <w:rsid w:val="00141042"/>
    <w:rsid w:val="00141CC5"/>
    <w:rsid w:val="00142FE4"/>
    <w:rsid w:val="00143218"/>
    <w:rsid w:val="00143651"/>
    <w:rsid w:val="0014478C"/>
    <w:rsid w:val="0014493F"/>
    <w:rsid w:val="001452DC"/>
    <w:rsid w:val="00145B29"/>
    <w:rsid w:val="001502C9"/>
    <w:rsid w:val="00151F0A"/>
    <w:rsid w:val="00153A87"/>
    <w:rsid w:val="001542F9"/>
    <w:rsid w:val="001552C8"/>
    <w:rsid w:val="00157DD4"/>
    <w:rsid w:val="00160323"/>
    <w:rsid w:val="00163B24"/>
    <w:rsid w:val="001642CE"/>
    <w:rsid w:val="00164E44"/>
    <w:rsid w:val="00164F03"/>
    <w:rsid w:val="00167101"/>
    <w:rsid w:val="00167C2C"/>
    <w:rsid w:val="00171360"/>
    <w:rsid w:val="0017298E"/>
    <w:rsid w:val="001731B8"/>
    <w:rsid w:val="001731D8"/>
    <w:rsid w:val="0017357E"/>
    <w:rsid w:val="0017385D"/>
    <w:rsid w:val="0017396F"/>
    <w:rsid w:val="00173DBF"/>
    <w:rsid w:val="001740B3"/>
    <w:rsid w:val="00174227"/>
    <w:rsid w:val="00174977"/>
    <w:rsid w:val="00174BEC"/>
    <w:rsid w:val="00174F11"/>
    <w:rsid w:val="00177928"/>
    <w:rsid w:val="00182408"/>
    <w:rsid w:val="00183351"/>
    <w:rsid w:val="001842C7"/>
    <w:rsid w:val="00184324"/>
    <w:rsid w:val="00184406"/>
    <w:rsid w:val="0018453E"/>
    <w:rsid w:val="0018474B"/>
    <w:rsid w:val="00185178"/>
    <w:rsid w:val="001857E9"/>
    <w:rsid w:val="00186179"/>
    <w:rsid w:val="00186BDE"/>
    <w:rsid w:val="00187441"/>
    <w:rsid w:val="001905AC"/>
    <w:rsid w:val="00192B84"/>
    <w:rsid w:val="00192BEB"/>
    <w:rsid w:val="0019312E"/>
    <w:rsid w:val="00193970"/>
    <w:rsid w:val="00194423"/>
    <w:rsid w:val="001945B3"/>
    <w:rsid w:val="0019527D"/>
    <w:rsid w:val="00195806"/>
    <w:rsid w:val="0019781D"/>
    <w:rsid w:val="00197D82"/>
    <w:rsid w:val="001A0752"/>
    <w:rsid w:val="001A1715"/>
    <w:rsid w:val="001A259F"/>
    <w:rsid w:val="001A2D7C"/>
    <w:rsid w:val="001A4E5B"/>
    <w:rsid w:val="001A562A"/>
    <w:rsid w:val="001A7833"/>
    <w:rsid w:val="001B5114"/>
    <w:rsid w:val="001B6190"/>
    <w:rsid w:val="001B630C"/>
    <w:rsid w:val="001B6416"/>
    <w:rsid w:val="001B7DAC"/>
    <w:rsid w:val="001C0B84"/>
    <w:rsid w:val="001C278E"/>
    <w:rsid w:val="001C2C9C"/>
    <w:rsid w:val="001C4526"/>
    <w:rsid w:val="001C4555"/>
    <w:rsid w:val="001C6527"/>
    <w:rsid w:val="001D2580"/>
    <w:rsid w:val="001D2AD3"/>
    <w:rsid w:val="001D390F"/>
    <w:rsid w:val="001D3E96"/>
    <w:rsid w:val="001D5C0B"/>
    <w:rsid w:val="001D6416"/>
    <w:rsid w:val="001D68D0"/>
    <w:rsid w:val="001D72FC"/>
    <w:rsid w:val="001D7A02"/>
    <w:rsid w:val="001D7B93"/>
    <w:rsid w:val="001E0FD3"/>
    <w:rsid w:val="001E2355"/>
    <w:rsid w:val="001E371F"/>
    <w:rsid w:val="001E4680"/>
    <w:rsid w:val="001E5839"/>
    <w:rsid w:val="001E6CE9"/>
    <w:rsid w:val="001E6F1E"/>
    <w:rsid w:val="001E7109"/>
    <w:rsid w:val="001E7A1E"/>
    <w:rsid w:val="001F1335"/>
    <w:rsid w:val="001F241D"/>
    <w:rsid w:val="001F29CC"/>
    <w:rsid w:val="001F3E4A"/>
    <w:rsid w:val="001F4682"/>
    <w:rsid w:val="0020030A"/>
    <w:rsid w:val="00200445"/>
    <w:rsid w:val="00200C66"/>
    <w:rsid w:val="00202F36"/>
    <w:rsid w:val="002032A7"/>
    <w:rsid w:val="00204E77"/>
    <w:rsid w:val="002053AA"/>
    <w:rsid w:val="0020631F"/>
    <w:rsid w:val="00206B5C"/>
    <w:rsid w:val="002110AA"/>
    <w:rsid w:val="00211C75"/>
    <w:rsid w:val="00211F08"/>
    <w:rsid w:val="0021228D"/>
    <w:rsid w:val="00212667"/>
    <w:rsid w:val="0021369E"/>
    <w:rsid w:val="0021380D"/>
    <w:rsid w:val="00213D62"/>
    <w:rsid w:val="00213F3D"/>
    <w:rsid w:val="002142CA"/>
    <w:rsid w:val="002149A6"/>
    <w:rsid w:val="002153AD"/>
    <w:rsid w:val="0021561C"/>
    <w:rsid w:val="002159F3"/>
    <w:rsid w:val="00216327"/>
    <w:rsid w:val="00216B74"/>
    <w:rsid w:val="0021745D"/>
    <w:rsid w:val="00217911"/>
    <w:rsid w:val="002205D4"/>
    <w:rsid w:val="0022063C"/>
    <w:rsid w:val="00220905"/>
    <w:rsid w:val="0022258A"/>
    <w:rsid w:val="00222C57"/>
    <w:rsid w:val="00226363"/>
    <w:rsid w:val="00230B62"/>
    <w:rsid w:val="00231314"/>
    <w:rsid w:val="0023334F"/>
    <w:rsid w:val="00233682"/>
    <w:rsid w:val="00234663"/>
    <w:rsid w:val="002358C6"/>
    <w:rsid w:val="00237787"/>
    <w:rsid w:val="00241638"/>
    <w:rsid w:val="00242432"/>
    <w:rsid w:val="00242496"/>
    <w:rsid w:val="00242903"/>
    <w:rsid w:val="00243095"/>
    <w:rsid w:val="00243D6C"/>
    <w:rsid w:val="00243F3E"/>
    <w:rsid w:val="00244BFB"/>
    <w:rsid w:val="00246A48"/>
    <w:rsid w:val="00247B15"/>
    <w:rsid w:val="002504FA"/>
    <w:rsid w:val="00251A78"/>
    <w:rsid w:val="00252C13"/>
    <w:rsid w:val="0025433D"/>
    <w:rsid w:val="00254749"/>
    <w:rsid w:val="00254A77"/>
    <w:rsid w:val="00255B6B"/>
    <w:rsid w:val="002561C0"/>
    <w:rsid w:val="002572BF"/>
    <w:rsid w:val="00260579"/>
    <w:rsid w:val="00261645"/>
    <w:rsid w:val="00261A4B"/>
    <w:rsid w:val="00263229"/>
    <w:rsid w:val="002638AE"/>
    <w:rsid w:val="00264E59"/>
    <w:rsid w:val="0026518E"/>
    <w:rsid w:val="0026538B"/>
    <w:rsid w:val="00265985"/>
    <w:rsid w:val="0026659E"/>
    <w:rsid w:val="002673CF"/>
    <w:rsid w:val="00267D24"/>
    <w:rsid w:val="00267F3B"/>
    <w:rsid w:val="00273552"/>
    <w:rsid w:val="0027416F"/>
    <w:rsid w:val="002749D4"/>
    <w:rsid w:val="00275684"/>
    <w:rsid w:val="00275D34"/>
    <w:rsid w:val="002772AB"/>
    <w:rsid w:val="00277A80"/>
    <w:rsid w:val="00280171"/>
    <w:rsid w:val="002802A4"/>
    <w:rsid w:val="002804AC"/>
    <w:rsid w:val="00281E46"/>
    <w:rsid w:val="00283288"/>
    <w:rsid w:val="00284726"/>
    <w:rsid w:val="00285253"/>
    <w:rsid w:val="00285EE1"/>
    <w:rsid w:val="0028771C"/>
    <w:rsid w:val="00287D7D"/>
    <w:rsid w:val="00290102"/>
    <w:rsid w:val="0029206B"/>
    <w:rsid w:val="002922AD"/>
    <w:rsid w:val="00292365"/>
    <w:rsid w:val="002924CA"/>
    <w:rsid w:val="00292790"/>
    <w:rsid w:val="0029498A"/>
    <w:rsid w:val="00294E94"/>
    <w:rsid w:val="00295835"/>
    <w:rsid w:val="0029634E"/>
    <w:rsid w:val="002965E7"/>
    <w:rsid w:val="002969D6"/>
    <w:rsid w:val="00297438"/>
    <w:rsid w:val="002A0B6B"/>
    <w:rsid w:val="002A0D75"/>
    <w:rsid w:val="002A0E3E"/>
    <w:rsid w:val="002A383C"/>
    <w:rsid w:val="002A4054"/>
    <w:rsid w:val="002A55F6"/>
    <w:rsid w:val="002A5788"/>
    <w:rsid w:val="002A65B6"/>
    <w:rsid w:val="002A6BA3"/>
    <w:rsid w:val="002B1F4D"/>
    <w:rsid w:val="002B21EB"/>
    <w:rsid w:val="002B25F8"/>
    <w:rsid w:val="002B263B"/>
    <w:rsid w:val="002B26E7"/>
    <w:rsid w:val="002B36D6"/>
    <w:rsid w:val="002B3FFE"/>
    <w:rsid w:val="002B55A9"/>
    <w:rsid w:val="002B5638"/>
    <w:rsid w:val="002B5F72"/>
    <w:rsid w:val="002B64E3"/>
    <w:rsid w:val="002B65C6"/>
    <w:rsid w:val="002B700E"/>
    <w:rsid w:val="002C0231"/>
    <w:rsid w:val="002C0515"/>
    <w:rsid w:val="002C2789"/>
    <w:rsid w:val="002C28F0"/>
    <w:rsid w:val="002C2D0D"/>
    <w:rsid w:val="002C457B"/>
    <w:rsid w:val="002C5AE0"/>
    <w:rsid w:val="002C628E"/>
    <w:rsid w:val="002C6333"/>
    <w:rsid w:val="002C6DEC"/>
    <w:rsid w:val="002C73F2"/>
    <w:rsid w:val="002D0390"/>
    <w:rsid w:val="002D0CC6"/>
    <w:rsid w:val="002D10B6"/>
    <w:rsid w:val="002D11FA"/>
    <w:rsid w:val="002D17A9"/>
    <w:rsid w:val="002D3D80"/>
    <w:rsid w:val="002D43AC"/>
    <w:rsid w:val="002D54DC"/>
    <w:rsid w:val="002D76A5"/>
    <w:rsid w:val="002D7DE9"/>
    <w:rsid w:val="002E054D"/>
    <w:rsid w:val="002E154B"/>
    <w:rsid w:val="002E1B62"/>
    <w:rsid w:val="002E1EF2"/>
    <w:rsid w:val="002E2672"/>
    <w:rsid w:val="002E2B84"/>
    <w:rsid w:val="002E7069"/>
    <w:rsid w:val="002E7B69"/>
    <w:rsid w:val="002F040C"/>
    <w:rsid w:val="002F0F53"/>
    <w:rsid w:val="002F1134"/>
    <w:rsid w:val="002F23E5"/>
    <w:rsid w:val="002F272B"/>
    <w:rsid w:val="0030016D"/>
    <w:rsid w:val="00302154"/>
    <w:rsid w:val="00302AB1"/>
    <w:rsid w:val="00302B04"/>
    <w:rsid w:val="00303331"/>
    <w:rsid w:val="00305123"/>
    <w:rsid w:val="00305834"/>
    <w:rsid w:val="00306A42"/>
    <w:rsid w:val="00307DEB"/>
    <w:rsid w:val="003107C5"/>
    <w:rsid w:val="00310E17"/>
    <w:rsid w:val="00311891"/>
    <w:rsid w:val="00312854"/>
    <w:rsid w:val="0031319E"/>
    <w:rsid w:val="0031323E"/>
    <w:rsid w:val="00313E36"/>
    <w:rsid w:val="0031477C"/>
    <w:rsid w:val="003168F9"/>
    <w:rsid w:val="00317394"/>
    <w:rsid w:val="00320727"/>
    <w:rsid w:val="0032141E"/>
    <w:rsid w:val="0032186A"/>
    <w:rsid w:val="00321D11"/>
    <w:rsid w:val="00322338"/>
    <w:rsid w:val="0032285B"/>
    <w:rsid w:val="00322D22"/>
    <w:rsid w:val="00322F21"/>
    <w:rsid w:val="00323BCC"/>
    <w:rsid w:val="0032450F"/>
    <w:rsid w:val="0032470E"/>
    <w:rsid w:val="00324EA1"/>
    <w:rsid w:val="0032500B"/>
    <w:rsid w:val="0032529B"/>
    <w:rsid w:val="00326B03"/>
    <w:rsid w:val="003271C4"/>
    <w:rsid w:val="00327262"/>
    <w:rsid w:val="00330419"/>
    <w:rsid w:val="0033133D"/>
    <w:rsid w:val="00331CB5"/>
    <w:rsid w:val="00332AA1"/>
    <w:rsid w:val="0033379F"/>
    <w:rsid w:val="003358D8"/>
    <w:rsid w:val="00336F0F"/>
    <w:rsid w:val="00337574"/>
    <w:rsid w:val="00337A1D"/>
    <w:rsid w:val="00337EA4"/>
    <w:rsid w:val="00340568"/>
    <w:rsid w:val="003408B1"/>
    <w:rsid w:val="00340A0E"/>
    <w:rsid w:val="003416FE"/>
    <w:rsid w:val="0034182C"/>
    <w:rsid w:val="003418A1"/>
    <w:rsid w:val="003425F3"/>
    <w:rsid w:val="00342E67"/>
    <w:rsid w:val="00344888"/>
    <w:rsid w:val="00344B40"/>
    <w:rsid w:val="00344F3D"/>
    <w:rsid w:val="003453F1"/>
    <w:rsid w:val="003458DD"/>
    <w:rsid w:val="00347541"/>
    <w:rsid w:val="003477C3"/>
    <w:rsid w:val="003478EE"/>
    <w:rsid w:val="00350D24"/>
    <w:rsid w:val="00350FD5"/>
    <w:rsid w:val="00351740"/>
    <w:rsid w:val="00351A4D"/>
    <w:rsid w:val="0035258D"/>
    <w:rsid w:val="00352FF1"/>
    <w:rsid w:val="00355E23"/>
    <w:rsid w:val="00355F33"/>
    <w:rsid w:val="00360266"/>
    <w:rsid w:val="00360E20"/>
    <w:rsid w:val="00361908"/>
    <w:rsid w:val="00362133"/>
    <w:rsid w:val="00362324"/>
    <w:rsid w:val="003645EB"/>
    <w:rsid w:val="00364773"/>
    <w:rsid w:val="00364898"/>
    <w:rsid w:val="00364D67"/>
    <w:rsid w:val="00365444"/>
    <w:rsid w:val="00367954"/>
    <w:rsid w:val="00367BFA"/>
    <w:rsid w:val="003708E3"/>
    <w:rsid w:val="003718A1"/>
    <w:rsid w:val="00371EA2"/>
    <w:rsid w:val="003722EA"/>
    <w:rsid w:val="0037271C"/>
    <w:rsid w:val="00374BE1"/>
    <w:rsid w:val="003753AF"/>
    <w:rsid w:val="003758BA"/>
    <w:rsid w:val="00375D6A"/>
    <w:rsid w:val="003764C2"/>
    <w:rsid w:val="0038044E"/>
    <w:rsid w:val="00380A7F"/>
    <w:rsid w:val="00385625"/>
    <w:rsid w:val="0038673E"/>
    <w:rsid w:val="003868A8"/>
    <w:rsid w:val="00386F19"/>
    <w:rsid w:val="00387F51"/>
    <w:rsid w:val="00390DC1"/>
    <w:rsid w:val="00391322"/>
    <w:rsid w:val="00391B3E"/>
    <w:rsid w:val="00391CDE"/>
    <w:rsid w:val="00392158"/>
    <w:rsid w:val="00392C32"/>
    <w:rsid w:val="00392DAA"/>
    <w:rsid w:val="00393134"/>
    <w:rsid w:val="00396005"/>
    <w:rsid w:val="003964F0"/>
    <w:rsid w:val="00396712"/>
    <w:rsid w:val="003968D2"/>
    <w:rsid w:val="00396BBB"/>
    <w:rsid w:val="003976AD"/>
    <w:rsid w:val="003A0FF7"/>
    <w:rsid w:val="003A198F"/>
    <w:rsid w:val="003A21FF"/>
    <w:rsid w:val="003A2CA1"/>
    <w:rsid w:val="003A317F"/>
    <w:rsid w:val="003A60FB"/>
    <w:rsid w:val="003A6F7B"/>
    <w:rsid w:val="003B0C69"/>
    <w:rsid w:val="003B168C"/>
    <w:rsid w:val="003B3981"/>
    <w:rsid w:val="003B4243"/>
    <w:rsid w:val="003B4C96"/>
    <w:rsid w:val="003B5AAF"/>
    <w:rsid w:val="003B5D73"/>
    <w:rsid w:val="003B712B"/>
    <w:rsid w:val="003C1A0F"/>
    <w:rsid w:val="003C1F5A"/>
    <w:rsid w:val="003C20EE"/>
    <w:rsid w:val="003C29C0"/>
    <w:rsid w:val="003C3567"/>
    <w:rsid w:val="003C3B4D"/>
    <w:rsid w:val="003C651D"/>
    <w:rsid w:val="003C6821"/>
    <w:rsid w:val="003C6C72"/>
    <w:rsid w:val="003C7FF6"/>
    <w:rsid w:val="003D2216"/>
    <w:rsid w:val="003D300D"/>
    <w:rsid w:val="003D3AE0"/>
    <w:rsid w:val="003D53C4"/>
    <w:rsid w:val="003D5CA2"/>
    <w:rsid w:val="003D688B"/>
    <w:rsid w:val="003D72BD"/>
    <w:rsid w:val="003D7A45"/>
    <w:rsid w:val="003D7BA4"/>
    <w:rsid w:val="003E07CA"/>
    <w:rsid w:val="003E1053"/>
    <w:rsid w:val="003E19A3"/>
    <w:rsid w:val="003E2BBA"/>
    <w:rsid w:val="003E445B"/>
    <w:rsid w:val="003E46D8"/>
    <w:rsid w:val="003E4E3F"/>
    <w:rsid w:val="003E5B06"/>
    <w:rsid w:val="003E5E35"/>
    <w:rsid w:val="003E5F60"/>
    <w:rsid w:val="003E666E"/>
    <w:rsid w:val="003E6CCC"/>
    <w:rsid w:val="003F28F0"/>
    <w:rsid w:val="003F65C9"/>
    <w:rsid w:val="004051A4"/>
    <w:rsid w:val="0040614B"/>
    <w:rsid w:val="00410910"/>
    <w:rsid w:val="00410F5C"/>
    <w:rsid w:val="0041347F"/>
    <w:rsid w:val="0041351F"/>
    <w:rsid w:val="004141AB"/>
    <w:rsid w:val="004143E4"/>
    <w:rsid w:val="00415316"/>
    <w:rsid w:val="004153CD"/>
    <w:rsid w:val="00415B65"/>
    <w:rsid w:val="00415DA2"/>
    <w:rsid w:val="00416776"/>
    <w:rsid w:val="00417769"/>
    <w:rsid w:val="00417A72"/>
    <w:rsid w:val="0042064C"/>
    <w:rsid w:val="00420E1E"/>
    <w:rsid w:val="00420E58"/>
    <w:rsid w:val="00421CB3"/>
    <w:rsid w:val="00421CD5"/>
    <w:rsid w:val="00421EF4"/>
    <w:rsid w:val="00422947"/>
    <w:rsid w:val="00423FE1"/>
    <w:rsid w:val="00424338"/>
    <w:rsid w:val="00424539"/>
    <w:rsid w:val="004254E8"/>
    <w:rsid w:val="00425928"/>
    <w:rsid w:val="0042602A"/>
    <w:rsid w:val="0042613B"/>
    <w:rsid w:val="0042668B"/>
    <w:rsid w:val="004277BF"/>
    <w:rsid w:val="00431706"/>
    <w:rsid w:val="004319A1"/>
    <w:rsid w:val="00431F6F"/>
    <w:rsid w:val="00432B67"/>
    <w:rsid w:val="004331FB"/>
    <w:rsid w:val="00433808"/>
    <w:rsid w:val="00433814"/>
    <w:rsid w:val="00434200"/>
    <w:rsid w:val="0043580D"/>
    <w:rsid w:val="00435B38"/>
    <w:rsid w:val="004361F1"/>
    <w:rsid w:val="00440122"/>
    <w:rsid w:val="00440242"/>
    <w:rsid w:val="00443E86"/>
    <w:rsid w:val="00444A61"/>
    <w:rsid w:val="00445062"/>
    <w:rsid w:val="00445CCE"/>
    <w:rsid w:val="00447E13"/>
    <w:rsid w:val="004500C7"/>
    <w:rsid w:val="00450195"/>
    <w:rsid w:val="00450888"/>
    <w:rsid w:val="00451352"/>
    <w:rsid w:val="0045167B"/>
    <w:rsid w:val="00452449"/>
    <w:rsid w:val="004524F3"/>
    <w:rsid w:val="004528F4"/>
    <w:rsid w:val="00453210"/>
    <w:rsid w:val="00453A57"/>
    <w:rsid w:val="00453A82"/>
    <w:rsid w:val="0045485F"/>
    <w:rsid w:val="00454EF8"/>
    <w:rsid w:val="00455558"/>
    <w:rsid w:val="00455834"/>
    <w:rsid w:val="0045605D"/>
    <w:rsid w:val="00457676"/>
    <w:rsid w:val="00457901"/>
    <w:rsid w:val="004579E5"/>
    <w:rsid w:val="00457DAC"/>
    <w:rsid w:val="00457E7E"/>
    <w:rsid w:val="0046050B"/>
    <w:rsid w:val="0046051C"/>
    <w:rsid w:val="00460772"/>
    <w:rsid w:val="0046090A"/>
    <w:rsid w:val="00461F51"/>
    <w:rsid w:val="00462429"/>
    <w:rsid w:val="0046257D"/>
    <w:rsid w:val="00462E0E"/>
    <w:rsid w:val="00462EBE"/>
    <w:rsid w:val="00463A56"/>
    <w:rsid w:val="00463F4B"/>
    <w:rsid w:val="004645D8"/>
    <w:rsid w:val="00466063"/>
    <w:rsid w:val="0046618E"/>
    <w:rsid w:val="004679EC"/>
    <w:rsid w:val="00470A69"/>
    <w:rsid w:val="00470E1F"/>
    <w:rsid w:val="004749C1"/>
    <w:rsid w:val="00474FBD"/>
    <w:rsid w:val="00475EA8"/>
    <w:rsid w:val="0047684F"/>
    <w:rsid w:val="00476FFE"/>
    <w:rsid w:val="004771BC"/>
    <w:rsid w:val="00477301"/>
    <w:rsid w:val="00477561"/>
    <w:rsid w:val="00480CBB"/>
    <w:rsid w:val="00480ED6"/>
    <w:rsid w:val="004816F3"/>
    <w:rsid w:val="0048196B"/>
    <w:rsid w:val="004822C2"/>
    <w:rsid w:val="004832FF"/>
    <w:rsid w:val="0048567E"/>
    <w:rsid w:val="004857DC"/>
    <w:rsid w:val="00485920"/>
    <w:rsid w:val="00486B93"/>
    <w:rsid w:val="004874E4"/>
    <w:rsid w:val="00487F11"/>
    <w:rsid w:val="0049085B"/>
    <w:rsid w:val="004908A5"/>
    <w:rsid w:val="00490B20"/>
    <w:rsid w:val="004922B8"/>
    <w:rsid w:val="00492C5A"/>
    <w:rsid w:val="004931EF"/>
    <w:rsid w:val="004938D6"/>
    <w:rsid w:val="00494065"/>
    <w:rsid w:val="00494A1D"/>
    <w:rsid w:val="00496174"/>
    <w:rsid w:val="0049625C"/>
    <w:rsid w:val="0049655F"/>
    <w:rsid w:val="00496BD6"/>
    <w:rsid w:val="004973A7"/>
    <w:rsid w:val="00497A31"/>
    <w:rsid w:val="004A10CC"/>
    <w:rsid w:val="004A1653"/>
    <w:rsid w:val="004A1B77"/>
    <w:rsid w:val="004A33EA"/>
    <w:rsid w:val="004A3502"/>
    <w:rsid w:val="004A5356"/>
    <w:rsid w:val="004B0082"/>
    <w:rsid w:val="004B065B"/>
    <w:rsid w:val="004B0CE7"/>
    <w:rsid w:val="004B1C23"/>
    <w:rsid w:val="004B564E"/>
    <w:rsid w:val="004B5E21"/>
    <w:rsid w:val="004B60F4"/>
    <w:rsid w:val="004B6D8B"/>
    <w:rsid w:val="004B7068"/>
    <w:rsid w:val="004B7846"/>
    <w:rsid w:val="004C0642"/>
    <w:rsid w:val="004C249C"/>
    <w:rsid w:val="004C2C08"/>
    <w:rsid w:val="004C2FC8"/>
    <w:rsid w:val="004C634E"/>
    <w:rsid w:val="004C690E"/>
    <w:rsid w:val="004C6F32"/>
    <w:rsid w:val="004D0C39"/>
    <w:rsid w:val="004D0CAA"/>
    <w:rsid w:val="004D15D2"/>
    <w:rsid w:val="004D1968"/>
    <w:rsid w:val="004D1C70"/>
    <w:rsid w:val="004D2347"/>
    <w:rsid w:val="004D29FA"/>
    <w:rsid w:val="004D3DAD"/>
    <w:rsid w:val="004D409D"/>
    <w:rsid w:val="004D42C4"/>
    <w:rsid w:val="004D4428"/>
    <w:rsid w:val="004D4BD2"/>
    <w:rsid w:val="004D52F5"/>
    <w:rsid w:val="004D7226"/>
    <w:rsid w:val="004D731B"/>
    <w:rsid w:val="004D7B69"/>
    <w:rsid w:val="004E0B6B"/>
    <w:rsid w:val="004E1382"/>
    <w:rsid w:val="004E3936"/>
    <w:rsid w:val="004E57E0"/>
    <w:rsid w:val="004E5BB6"/>
    <w:rsid w:val="004E5D82"/>
    <w:rsid w:val="004E73D3"/>
    <w:rsid w:val="004E7F5E"/>
    <w:rsid w:val="004F0695"/>
    <w:rsid w:val="004F1308"/>
    <w:rsid w:val="004F1A97"/>
    <w:rsid w:val="004F2DF4"/>
    <w:rsid w:val="004F2FAA"/>
    <w:rsid w:val="004F3824"/>
    <w:rsid w:val="004F3915"/>
    <w:rsid w:val="004F4226"/>
    <w:rsid w:val="004F53C7"/>
    <w:rsid w:val="004F582F"/>
    <w:rsid w:val="004F60F4"/>
    <w:rsid w:val="004F66B4"/>
    <w:rsid w:val="004F70DA"/>
    <w:rsid w:val="004F738D"/>
    <w:rsid w:val="004F73B6"/>
    <w:rsid w:val="00501EE3"/>
    <w:rsid w:val="00501EF1"/>
    <w:rsid w:val="00502466"/>
    <w:rsid w:val="005040C3"/>
    <w:rsid w:val="00504298"/>
    <w:rsid w:val="00504496"/>
    <w:rsid w:val="00505044"/>
    <w:rsid w:val="005057C1"/>
    <w:rsid w:val="00505C7A"/>
    <w:rsid w:val="0050701F"/>
    <w:rsid w:val="00507B9B"/>
    <w:rsid w:val="00511610"/>
    <w:rsid w:val="00511F2A"/>
    <w:rsid w:val="00513969"/>
    <w:rsid w:val="0051418A"/>
    <w:rsid w:val="0051570A"/>
    <w:rsid w:val="00516770"/>
    <w:rsid w:val="00516BC3"/>
    <w:rsid w:val="00520B1C"/>
    <w:rsid w:val="00521668"/>
    <w:rsid w:val="00521893"/>
    <w:rsid w:val="005220DA"/>
    <w:rsid w:val="00522C9B"/>
    <w:rsid w:val="00526353"/>
    <w:rsid w:val="005264EF"/>
    <w:rsid w:val="00526B38"/>
    <w:rsid w:val="00527817"/>
    <w:rsid w:val="00530448"/>
    <w:rsid w:val="00531F7F"/>
    <w:rsid w:val="005322AA"/>
    <w:rsid w:val="005328F2"/>
    <w:rsid w:val="00532DA7"/>
    <w:rsid w:val="00532EC7"/>
    <w:rsid w:val="005330AE"/>
    <w:rsid w:val="00534636"/>
    <w:rsid w:val="005358EF"/>
    <w:rsid w:val="00536EBE"/>
    <w:rsid w:val="005371E8"/>
    <w:rsid w:val="005376C7"/>
    <w:rsid w:val="005379C6"/>
    <w:rsid w:val="00542797"/>
    <w:rsid w:val="005430A4"/>
    <w:rsid w:val="00543876"/>
    <w:rsid w:val="005454C4"/>
    <w:rsid w:val="00545574"/>
    <w:rsid w:val="00546555"/>
    <w:rsid w:val="00547122"/>
    <w:rsid w:val="00550605"/>
    <w:rsid w:val="00551201"/>
    <w:rsid w:val="0055290C"/>
    <w:rsid w:val="00552B81"/>
    <w:rsid w:val="0055371F"/>
    <w:rsid w:val="005542A2"/>
    <w:rsid w:val="00555BDC"/>
    <w:rsid w:val="0055639E"/>
    <w:rsid w:val="0055660F"/>
    <w:rsid w:val="0055676A"/>
    <w:rsid w:val="005579AA"/>
    <w:rsid w:val="00560DD1"/>
    <w:rsid w:val="00561973"/>
    <w:rsid w:val="005624A3"/>
    <w:rsid w:val="00562824"/>
    <w:rsid w:val="00562EA5"/>
    <w:rsid w:val="00563B0F"/>
    <w:rsid w:val="00565770"/>
    <w:rsid w:val="0056635B"/>
    <w:rsid w:val="00567909"/>
    <w:rsid w:val="00567F8D"/>
    <w:rsid w:val="00570020"/>
    <w:rsid w:val="005701AA"/>
    <w:rsid w:val="0057088A"/>
    <w:rsid w:val="005715AC"/>
    <w:rsid w:val="00571B1C"/>
    <w:rsid w:val="0057212E"/>
    <w:rsid w:val="005765F3"/>
    <w:rsid w:val="0057737C"/>
    <w:rsid w:val="00577827"/>
    <w:rsid w:val="00580C8A"/>
    <w:rsid w:val="00580CD7"/>
    <w:rsid w:val="00580D40"/>
    <w:rsid w:val="005811E8"/>
    <w:rsid w:val="005815EE"/>
    <w:rsid w:val="005823BE"/>
    <w:rsid w:val="0058359C"/>
    <w:rsid w:val="0058386A"/>
    <w:rsid w:val="005845B4"/>
    <w:rsid w:val="0058505A"/>
    <w:rsid w:val="00585401"/>
    <w:rsid w:val="00585DEC"/>
    <w:rsid w:val="00586199"/>
    <w:rsid w:val="00587207"/>
    <w:rsid w:val="00590002"/>
    <w:rsid w:val="00590F1F"/>
    <w:rsid w:val="0059184B"/>
    <w:rsid w:val="00591C45"/>
    <w:rsid w:val="00592E6D"/>
    <w:rsid w:val="005933AE"/>
    <w:rsid w:val="0059357E"/>
    <w:rsid w:val="005935CB"/>
    <w:rsid w:val="005938FA"/>
    <w:rsid w:val="00594E72"/>
    <w:rsid w:val="00596E39"/>
    <w:rsid w:val="00596EF2"/>
    <w:rsid w:val="00597857"/>
    <w:rsid w:val="005979D1"/>
    <w:rsid w:val="00597BA5"/>
    <w:rsid w:val="005A0425"/>
    <w:rsid w:val="005A0B65"/>
    <w:rsid w:val="005A199A"/>
    <w:rsid w:val="005A19AA"/>
    <w:rsid w:val="005A7DC3"/>
    <w:rsid w:val="005B0B61"/>
    <w:rsid w:val="005B1799"/>
    <w:rsid w:val="005B1D71"/>
    <w:rsid w:val="005B30FD"/>
    <w:rsid w:val="005B5220"/>
    <w:rsid w:val="005B567B"/>
    <w:rsid w:val="005B591C"/>
    <w:rsid w:val="005B5CEE"/>
    <w:rsid w:val="005B6974"/>
    <w:rsid w:val="005B7540"/>
    <w:rsid w:val="005B7DF8"/>
    <w:rsid w:val="005C096B"/>
    <w:rsid w:val="005C0B20"/>
    <w:rsid w:val="005C3743"/>
    <w:rsid w:val="005C3C85"/>
    <w:rsid w:val="005C3E8B"/>
    <w:rsid w:val="005C4567"/>
    <w:rsid w:val="005C481D"/>
    <w:rsid w:val="005C52AE"/>
    <w:rsid w:val="005C5621"/>
    <w:rsid w:val="005C644C"/>
    <w:rsid w:val="005C6A07"/>
    <w:rsid w:val="005D1FAD"/>
    <w:rsid w:val="005D2E1F"/>
    <w:rsid w:val="005D467A"/>
    <w:rsid w:val="005D588D"/>
    <w:rsid w:val="005D5958"/>
    <w:rsid w:val="005D5A00"/>
    <w:rsid w:val="005D6E11"/>
    <w:rsid w:val="005D72DB"/>
    <w:rsid w:val="005D772B"/>
    <w:rsid w:val="005E0C60"/>
    <w:rsid w:val="005E12E7"/>
    <w:rsid w:val="005E140F"/>
    <w:rsid w:val="005E1A8F"/>
    <w:rsid w:val="005E394A"/>
    <w:rsid w:val="005E43E3"/>
    <w:rsid w:val="005E470D"/>
    <w:rsid w:val="005E5190"/>
    <w:rsid w:val="005E5C3C"/>
    <w:rsid w:val="005E5D15"/>
    <w:rsid w:val="005E5E2F"/>
    <w:rsid w:val="005E67F3"/>
    <w:rsid w:val="005E75DC"/>
    <w:rsid w:val="005E7B9D"/>
    <w:rsid w:val="005F0169"/>
    <w:rsid w:val="005F0307"/>
    <w:rsid w:val="005F0912"/>
    <w:rsid w:val="005F1E86"/>
    <w:rsid w:val="005F22B0"/>
    <w:rsid w:val="005F3851"/>
    <w:rsid w:val="005F4ADE"/>
    <w:rsid w:val="005F56A0"/>
    <w:rsid w:val="005F5E32"/>
    <w:rsid w:val="005F7BE0"/>
    <w:rsid w:val="0060025F"/>
    <w:rsid w:val="00601771"/>
    <w:rsid w:val="00602794"/>
    <w:rsid w:val="00602B11"/>
    <w:rsid w:val="00602C11"/>
    <w:rsid w:val="00604682"/>
    <w:rsid w:val="00605BF1"/>
    <w:rsid w:val="0060613F"/>
    <w:rsid w:val="00606948"/>
    <w:rsid w:val="006100E2"/>
    <w:rsid w:val="00611EAE"/>
    <w:rsid w:val="00612B76"/>
    <w:rsid w:val="00613DEE"/>
    <w:rsid w:val="00614094"/>
    <w:rsid w:val="00614FC0"/>
    <w:rsid w:val="00620562"/>
    <w:rsid w:val="0062056C"/>
    <w:rsid w:val="00620701"/>
    <w:rsid w:val="00621E4A"/>
    <w:rsid w:val="006221A1"/>
    <w:rsid w:val="00622B6B"/>
    <w:rsid w:val="00622C19"/>
    <w:rsid w:val="00623B5B"/>
    <w:rsid w:val="00625306"/>
    <w:rsid w:val="006261B2"/>
    <w:rsid w:val="006264B0"/>
    <w:rsid w:val="00626DF9"/>
    <w:rsid w:val="00627494"/>
    <w:rsid w:val="0062752D"/>
    <w:rsid w:val="00630610"/>
    <w:rsid w:val="006313C8"/>
    <w:rsid w:val="00631FAB"/>
    <w:rsid w:val="0063279F"/>
    <w:rsid w:val="00632B17"/>
    <w:rsid w:val="00633CB2"/>
    <w:rsid w:val="006367E8"/>
    <w:rsid w:val="00636AD2"/>
    <w:rsid w:val="00640096"/>
    <w:rsid w:val="00640224"/>
    <w:rsid w:val="00643A45"/>
    <w:rsid w:val="00646629"/>
    <w:rsid w:val="006519FC"/>
    <w:rsid w:val="006532F6"/>
    <w:rsid w:val="00653CD0"/>
    <w:rsid w:val="00655448"/>
    <w:rsid w:val="00656578"/>
    <w:rsid w:val="00657613"/>
    <w:rsid w:val="00657CC2"/>
    <w:rsid w:val="006610E3"/>
    <w:rsid w:val="00661FF7"/>
    <w:rsid w:val="006628F6"/>
    <w:rsid w:val="006645FA"/>
    <w:rsid w:val="006653BA"/>
    <w:rsid w:val="00665D44"/>
    <w:rsid w:val="00666507"/>
    <w:rsid w:val="006671BE"/>
    <w:rsid w:val="0066787A"/>
    <w:rsid w:val="006678D0"/>
    <w:rsid w:val="006701D8"/>
    <w:rsid w:val="0067193A"/>
    <w:rsid w:val="00673325"/>
    <w:rsid w:val="00675A2B"/>
    <w:rsid w:val="00675DEA"/>
    <w:rsid w:val="0068039E"/>
    <w:rsid w:val="00680498"/>
    <w:rsid w:val="00680AA1"/>
    <w:rsid w:val="00680B88"/>
    <w:rsid w:val="00681094"/>
    <w:rsid w:val="006810D3"/>
    <w:rsid w:val="00681D87"/>
    <w:rsid w:val="00681DA9"/>
    <w:rsid w:val="00681EB4"/>
    <w:rsid w:val="0068294E"/>
    <w:rsid w:val="00684114"/>
    <w:rsid w:val="006863FE"/>
    <w:rsid w:val="00686A5B"/>
    <w:rsid w:val="00686CAA"/>
    <w:rsid w:val="00686CBC"/>
    <w:rsid w:val="00687716"/>
    <w:rsid w:val="00690E55"/>
    <w:rsid w:val="0069280C"/>
    <w:rsid w:val="00692C52"/>
    <w:rsid w:val="00694D89"/>
    <w:rsid w:val="0069519C"/>
    <w:rsid w:val="0069520D"/>
    <w:rsid w:val="0069523A"/>
    <w:rsid w:val="00696414"/>
    <w:rsid w:val="00696DE6"/>
    <w:rsid w:val="006A41CF"/>
    <w:rsid w:val="006A42D3"/>
    <w:rsid w:val="006A7315"/>
    <w:rsid w:val="006A7936"/>
    <w:rsid w:val="006A7B7E"/>
    <w:rsid w:val="006B0925"/>
    <w:rsid w:val="006B1075"/>
    <w:rsid w:val="006B20DB"/>
    <w:rsid w:val="006B3234"/>
    <w:rsid w:val="006B4B81"/>
    <w:rsid w:val="006B6B08"/>
    <w:rsid w:val="006B6C00"/>
    <w:rsid w:val="006B70A4"/>
    <w:rsid w:val="006B726B"/>
    <w:rsid w:val="006B738D"/>
    <w:rsid w:val="006B78EA"/>
    <w:rsid w:val="006C000A"/>
    <w:rsid w:val="006C0368"/>
    <w:rsid w:val="006C058B"/>
    <w:rsid w:val="006C1CE7"/>
    <w:rsid w:val="006C4C95"/>
    <w:rsid w:val="006C69B5"/>
    <w:rsid w:val="006C7069"/>
    <w:rsid w:val="006D1A6B"/>
    <w:rsid w:val="006D20D3"/>
    <w:rsid w:val="006D2269"/>
    <w:rsid w:val="006D4431"/>
    <w:rsid w:val="006D4D35"/>
    <w:rsid w:val="006D51FB"/>
    <w:rsid w:val="006D6524"/>
    <w:rsid w:val="006D6822"/>
    <w:rsid w:val="006D75D5"/>
    <w:rsid w:val="006E096A"/>
    <w:rsid w:val="006E1423"/>
    <w:rsid w:val="006E1839"/>
    <w:rsid w:val="006E190B"/>
    <w:rsid w:val="006E3AFF"/>
    <w:rsid w:val="006E3F62"/>
    <w:rsid w:val="006E417F"/>
    <w:rsid w:val="006E43BF"/>
    <w:rsid w:val="006E4930"/>
    <w:rsid w:val="006E5FA4"/>
    <w:rsid w:val="006F038F"/>
    <w:rsid w:val="006F14DE"/>
    <w:rsid w:val="006F1ABB"/>
    <w:rsid w:val="006F2357"/>
    <w:rsid w:val="006F4A11"/>
    <w:rsid w:val="006F4A8F"/>
    <w:rsid w:val="006F5780"/>
    <w:rsid w:val="006F6BDD"/>
    <w:rsid w:val="006F71D4"/>
    <w:rsid w:val="00700EA5"/>
    <w:rsid w:val="00701230"/>
    <w:rsid w:val="00702B5D"/>
    <w:rsid w:val="00703B41"/>
    <w:rsid w:val="007046D8"/>
    <w:rsid w:val="00706290"/>
    <w:rsid w:val="00706419"/>
    <w:rsid w:val="00707427"/>
    <w:rsid w:val="00707869"/>
    <w:rsid w:val="00710097"/>
    <w:rsid w:val="007100E8"/>
    <w:rsid w:val="00710322"/>
    <w:rsid w:val="007121F7"/>
    <w:rsid w:val="0071263E"/>
    <w:rsid w:val="00712C45"/>
    <w:rsid w:val="007131F7"/>
    <w:rsid w:val="0071389A"/>
    <w:rsid w:val="00715731"/>
    <w:rsid w:val="00717EB1"/>
    <w:rsid w:val="00717FA3"/>
    <w:rsid w:val="007202B2"/>
    <w:rsid w:val="00720465"/>
    <w:rsid w:val="00720AE1"/>
    <w:rsid w:val="00720CCA"/>
    <w:rsid w:val="007210A2"/>
    <w:rsid w:val="007210CE"/>
    <w:rsid w:val="00723834"/>
    <w:rsid w:val="00723FDC"/>
    <w:rsid w:val="007249EE"/>
    <w:rsid w:val="00724DAF"/>
    <w:rsid w:val="00725169"/>
    <w:rsid w:val="00726A46"/>
    <w:rsid w:val="00727DE1"/>
    <w:rsid w:val="00730634"/>
    <w:rsid w:val="00730C28"/>
    <w:rsid w:val="00730DA1"/>
    <w:rsid w:val="0073185B"/>
    <w:rsid w:val="00733383"/>
    <w:rsid w:val="00734739"/>
    <w:rsid w:val="00737541"/>
    <w:rsid w:val="007375D7"/>
    <w:rsid w:val="007419D3"/>
    <w:rsid w:val="00742B76"/>
    <w:rsid w:val="00744C60"/>
    <w:rsid w:val="00745525"/>
    <w:rsid w:val="00745739"/>
    <w:rsid w:val="007461DB"/>
    <w:rsid w:val="0074761F"/>
    <w:rsid w:val="0074780B"/>
    <w:rsid w:val="00747BFC"/>
    <w:rsid w:val="00747EB9"/>
    <w:rsid w:val="007523C4"/>
    <w:rsid w:val="007524A8"/>
    <w:rsid w:val="00753A08"/>
    <w:rsid w:val="00753E1C"/>
    <w:rsid w:val="00755B49"/>
    <w:rsid w:val="00755F4A"/>
    <w:rsid w:val="0075658D"/>
    <w:rsid w:val="007575F4"/>
    <w:rsid w:val="007603A4"/>
    <w:rsid w:val="0076044A"/>
    <w:rsid w:val="00760A1C"/>
    <w:rsid w:val="007615EE"/>
    <w:rsid w:val="00762A00"/>
    <w:rsid w:val="0076447F"/>
    <w:rsid w:val="00764756"/>
    <w:rsid w:val="00764B3E"/>
    <w:rsid w:val="00764CC3"/>
    <w:rsid w:val="007723D5"/>
    <w:rsid w:val="007736EC"/>
    <w:rsid w:val="00773B96"/>
    <w:rsid w:val="00774C77"/>
    <w:rsid w:val="00774FC1"/>
    <w:rsid w:val="00775991"/>
    <w:rsid w:val="0077676F"/>
    <w:rsid w:val="00777F28"/>
    <w:rsid w:val="0078007C"/>
    <w:rsid w:val="00781354"/>
    <w:rsid w:val="0078200F"/>
    <w:rsid w:val="00783453"/>
    <w:rsid w:val="007835A1"/>
    <w:rsid w:val="00784294"/>
    <w:rsid w:val="00784860"/>
    <w:rsid w:val="0078499F"/>
    <w:rsid w:val="00786A54"/>
    <w:rsid w:val="00786A98"/>
    <w:rsid w:val="00786F84"/>
    <w:rsid w:val="007874B0"/>
    <w:rsid w:val="007914B8"/>
    <w:rsid w:val="00792033"/>
    <w:rsid w:val="00795420"/>
    <w:rsid w:val="00797DAC"/>
    <w:rsid w:val="007A00C6"/>
    <w:rsid w:val="007A063A"/>
    <w:rsid w:val="007A0C0A"/>
    <w:rsid w:val="007A0DB7"/>
    <w:rsid w:val="007A37F7"/>
    <w:rsid w:val="007A3C9E"/>
    <w:rsid w:val="007A683C"/>
    <w:rsid w:val="007A724F"/>
    <w:rsid w:val="007A76ED"/>
    <w:rsid w:val="007B0412"/>
    <w:rsid w:val="007B081C"/>
    <w:rsid w:val="007B0C4C"/>
    <w:rsid w:val="007B10ED"/>
    <w:rsid w:val="007B18D9"/>
    <w:rsid w:val="007B1C79"/>
    <w:rsid w:val="007B1DAE"/>
    <w:rsid w:val="007B263A"/>
    <w:rsid w:val="007B2ADF"/>
    <w:rsid w:val="007B2FC2"/>
    <w:rsid w:val="007B3026"/>
    <w:rsid w:val="007B3101"/>
    <w:rsid w:val="007B3651"/>
    <w:rsid w:val="007B3E99"/>
    <w:rsid w:val="007B523E"/>
    <w:rsid w:val="007B5549"/>
    <w:rsid w:val="007C0261"/>
    <w:rsid w:val="007C02A2"/>
    <w:rsid w:val="007C0A4F"/>
    <w:rsid w:val="007C0C47"/>
    <w:rsid w:val="007C7241"/>
    <w:rsid w:val="007C773F"/>
    <w:rsid w:val="007D0D2B"/>
    <w:rsid w:val="007D154E"/>
    <w:rsid w:val="007D2339"/>
    <w:rsid w:val="007D3483"/>
    <w:rsid w:val="007D4027"/>
    <w:rsid w:val="007D4061"/>
    <w:rsid w:val="007D41AD"/>
    <w:rsid w:val="007D4772"/>
    <w:rsid w:val="007D54CD"/>
    <w:rsid w:val="007D74A1"/>
    <w:rsid w:val="007E0B9A"/>
    <w:rsid w:val="007E2023"/>
    <w:rsid w:val="007E28CA"/>
    <w:rsid w:val="007E379C"/>
    <w:rsid w:val="007E4398"/>
    <w:rsid w:val="007E47B7"/>
    <w:rsid w:val="007E52A4"/>
    <w:rsid w:val="007E5981"/>
    <w:rsid w:val="007E6077"/>
    <w:rsid w:val="007E68EE"/>
    <w:rsid w:val="007E6C0D"/>
    <w:rsid w:val="007F10EF"/>
    <w:rsid w:val="007F251F"/>
    <w:rsid w:val="007F2A75"/>
    <w:rsid w:val="007F408F"/>
    <w:rsid w:val="007F557B"/>
    <w:rsid w:val="007F69E3"/>
    <w:rsid w:val="007F6C40"/>
    <w:rsid w:val="007F74D4"/>
    <w:rsid w:val="007F76D7"/>
    <w:rsid w:val="007F7FA4"/>
    <w:rsid w:val="0080108D"/>
    <w:rsid w:val="008027FE"/>
    <w:rsid w:val="00802A30"/>
    <w:rsid w:val="00803D1D"/>
    <w:rsid w:val="00804768"/>
    <w:rsid w:val="00805111"/>
    <w:rsid w:val="00805285"/>
    <w:rsid w:val="008052F5"/>
    <w:rsid w:val="0080588D"/>
    <w:rsid w:val="00805981"/>
    <w:rsid w:val="00805B2A"/>
    <w:rsid w:val="00806923"/>
    <w:rsid w:val="00807377"/>
    <w:rsid w:val="0080738E"/>
    <w:rsid w:val="00810BB5"/>
    <w:rsid w:val="00814427"/>
    <w:rsid w:val="00814482"/>
    <w:rsid w:val="008153DA"/>
    <w:rsid w:val="008165FE"/>
    <w:rsid w:val="008166D1"/>
    <w:rsid w:val="0081756F"/>
    <w:rsid w:val="00817870"/>
    <w:rsid w:val="00817A9E"/>
    <w:rsid w:val="00821B9B"/>
    <w:rsid w:val="00821C96"/>
    <w:rsid w:val="00822BC1"/>
    <w:rsid w:val="00823193"/>
    <w:rsid w:val="00825971"/>
    <w:rsid w:val="00827554"/>
    <w:rsid w:val="008301E0"/>
    <w:rsid w:val="00830C3F"/>
    <w:rsid w:val="0083107D"/>
    <w:rsid w:val="0083109E"/>
    <w:rsid w:val="0083150D"/>
    <w:rsid w:val="00831DE3"/>
    <w:rsid w:val="0083286A"/>
    <w:rsid w:val="00832E57"/>
    <w:rsid w:val="0083312F"/>
    <w:rsid w:val="00834907"/>
    <w:rsid w:val="00834AA3"/>
    <w:rsid w:val="00835A70"/>
    <w:rsid w:val="00835C6E"/>
    <w:rsid w:val="008401B9"/>
    <w:rsid w:val="00840712"/>
    <w:rsid w:val="00842D6D"/>
    <w:rsid w:val="00844561"/>
    <w:rsid w:val="00844808"/>
    <w:rsid w:val="00844CF2"/>
    <w:rsid w:val="00844EB4"/>
    <w:rsid w:val="008451D6"/>
    <w:rsid w:val="00846ECB"/>
    <w:rsid w:val="008500A7"/>
    <w:rsid w:val="008503FA"/>
    <w:rsid w:val="0085052F"/>
    <w:rsid w:val="00850C4D"/>
    <w:rsid w:val="008519AD"/>
    <w:rsid w:val="00851E83"/>
    <w:rsid w:val="0085339A"/>
    <w:rsid w:val="008535F3"/>
    <w:rsid w:val="00854370"/>
    <w:rsid w:val="00855D0B"/>
    <w:rsid w:val="00856E09"/>
    <w:rsid w:val="00857438"/>
    <w:rsid w:val="008604F6"/>
    <w:rsid w:val="0086057A"/>
    <w:rsid w:val="00860994"/>
    <w:rsid w:val="008617ED"/>
    <w:rsid w:val="00862EB7"/>
    <w:rsid w:val="008636E1"/>
    <w:rsid w:val="008638BB"/>
    <w:rsid w:val="008644F9"/>
    <w:rsid w:val="00865305"/>
    <w:rsid w:val="00865DCF"/>
    <w:rsid w:val="008669EE"/>
    <w:rsid w:val="00867389"/>
    <w:rsid w:val="00867F98"/>
    <w:rsid w:val="00870EC5"/>
    <w:rsid w:val="008717DF"/>
    <w:rsid w:val="00871909"/>
    <w:rsid w:val="00872AA9"/>
    <w:rsid w:val="00873B70"/>
    <w:rsid w:val="008748DF"/>
    <w:rsid w:val="008751DF"/>
    <w:rsid w:val="00876A20"/>
    <w:rsid w:val="00877910"/>
    <w:rsid w:val="00880204"/>
    <w:rsid w:val="008805D2"/>
    <w:rsid w:val="00880FAE"/>
    <w:rsid w:val="00881F6D"/>
    <w:rsid w:val="0088308E"/>
    <w:rsid w:val="00886844"/>
    <w:rsid w:val="008871DD"/>
    <w:rsid w:val="008903AC"/>
    <w:rsid w:val="0089065C"/>
    <w:rsid w:val="00890D00"/>
    <w:rsid w:val="008917F5"/>
    <w:rsid w:val="00891F31"/>
    <w:rsid w:val="00892009"/>
    <w:rsid w:val="00892323"/>
    <w:rsid w:val="0089331C"/>
    <w:rsid w:val="00894A0E"/>
    <w:rsid w:val="0089639D"/>
    <w:rsid w:val="008968BB"/>
    <w:rsid w:val="008A224A"/>
    <w:rsid w:val="008A444E"/>
    <w:rsid w:val="008A4638"/>
    <w:rsid w:val="008A49BD"/>
    <w:rsid w:val="008A514E"/>
    <w:rsid w:val="008A5635"/>
    <w:rsid w:val="008A7656"/>
    <w:rsid w:val="008A7800"/>
    <w:rsid w:val="008B0187"/>
    <w:rsid w:val="008B02F1"/>
    <w:rsid w:val="008B1F25"/>
    <w:rsid w:val="008B3760"/>
    <w:rsid w:val="008B3A15"/>
    <w:rsid w:val="008B5362"/>
    <w:rsid w:val="008B5CBA"/>
    <w:rsid w:val="008B5E5B"/>
    <w:rsid w:val="008B71CA"/>
    <w:rsid w:val="008B7451"/>
    <w:rsid w:val="008B79DC"/>
    <w:rsid w:val="008C0D2A"/>
    <w:rsid w:val="008C129B"/>
    <w:rsid w:val="008C3984"/>
    <w:rsid w:val="008C3DE8"/>
    <w:rsid w:val="008C4043"/>
    <w:rsid w:val="008C4EB9"/>
    <w:rsid w:val="008C630E"/>
    <w:rsid w:val="008C6599"/>
    <w:rsid w:val="008D2B31"/>
    <w:rsid w:val="008D3BE2"/>
    <w:rsid w:val="008D4325"/>
    <w:rsid w:val="008D4395"/>
    <w:rsid w:val="008D47FA"/>
    <w:rsid w:val="008D4839"/>
    <w:rsid w:val="008D49F2"/>
    <w:rsid w:val="008D5772"/>
    <w:rsid w:val="008D5CD5"/>
    <w:rsid w:val="008D6E2C"/>
    <w:rsid w:val="008E0437"/>
    <w:rsid w:val="008E0590"/>
    <w:rsid w:val="008E1DDE"/>
    <w:rsid w:val="008E55D4"/>
    <w:rsid w:val="008E67FC"/>
    <w:rsid w:val="008F00DA"/>
    <w:rsid w:val="008F12C2"/>
    <w:rsid w:val="008F17F2"/>
    <w:rsid w:val="008F1EB0"/>
    <w:rsid w:val="008F1F77"/>
    <w:rsid w:val="008F1F94"/>
    <w:rsid w:val="008F2765"/>
    <w:rsid w:val="008F2F02"/>
    <w:rsid w:val="008F3138"/>
    <w:rsid w:val="008F3449"/>
    <w:rsid w:val="008F3E55"/>
    <w:rsid w:val="008F47CD"/>
    <w:rsid w:val="008F5F4C"/>
    <w:rsid w:val="008F6372"/>
    <w:rsid w:val="008F6990"/>
    <w:rsid w:val="008F714A"/>
    <w:rsid w:val="00900306"/>
    <w:rsid w:val="009005C6"/>
    <w:rsid w:val="00900868"/>
    <w:rsid w:val="0090277D"/>
    <w:rsid w:val="009028AC"/>
    <w:rsid w:val="00903928"/>
    <w:rsid w:val="0090549E"/>
    <w:rsid w:val="00905C85"/>
    <w:rsid w:val="00906F8C"/>
    <w:rsid w:val="00907F51"/>
    <w:rsid w:val="009108F8"/>
    <w:rsid w:val="00911888"/>
    <w:rsid w:val="00912322"/>
    <w:rsid w:val="00912CEB"/>
    <w:rsid w:val="009138A7"/>
    <w:rsid w:val="00913FD5"/>
    <w:rsid w:val="009206F3"/>
    <w:rsid w:val="009218CB"/>
    <w:rsid w:val="00921A3A"/>
    <w:rsid w:val="0092265A"/>
    <w:rsid w:val="0092326E"/>
    <w:rsid w:val="0092398F"/>
    <w:rsid w:val="00926223"/>
    <w:rsid w:val="0092654A"/>
    <w:rsid w:val="00926998"/>
    <w:rsid w:val="009275A4"/>
    <w:rsid w:val="00927CA1"/>
    <w:rsid w:val="00927D2C"/>
    <w:rsid w:val="009303E1"/>
    <w:rsid w:val="009308B6"/>
    <w:rsid w:val="00931269"/>
    <w:rsid w:val="00932249"/>
    <w:rsid w:val="0093304E"/>
    <w:rsid w:val="00933916"/>
    <w:rsid w:val="00933D20"/>
    <w:rsid w:val="00934D32"/>
    <w:rsid w:val="009352C0"/>
    <w:rsid w:val="0093776C"/>
    <w:rsid w:val="00937F2B"/>
    <w:rsid w:val="00942093"/>
    <w:rsid w:val="00942234"/>
    <w:rsid w:val="009424B4"/>
    <w:rsid w:val="00942699"/>
    <w:rsid w:val="00942C39"/>
    <w:rsid w:val="00942E9B"/>
    <w:rsid w:val="009437B4"/>
    <w:rsid w:val="00944037"/>
    <w:rsid w:val="009442C4"/>
    <w:rsid w:val="00945676"/>
    <w:rsid w:val="00945D14"/>
    <w:rsid w:val="0094724B"/>
    <w:rsid w:val="00947408"/>
    <w:rsid w:val="00950067"/>
    <w:rsid w:val="00950159"/>
    <w:rsid w:val="00950BE8"/>
    <w:rsid w:val="00951D23"/>
    <w:rsid w:val="00953A63"/>
    <w:rsid w:val="00953DE6"/>
    <w:rsid w:val="009557D0"/>
    <w:rsid w:val="00955CF5"/>
    <w:rsid w:val="00956537"/>
    <w:rsid w:val="00957982"/>
    <w:rsid w:val="00957ED1"/>
    <w:rsid w:val="009606AE"/>
    <w:rsid w:val="00960754"/>
    <w:rsid w:val="00960A9A"/>
    <w:rsid w:val="00961A4C"/>
    <w:rsid w:val="009621D5"/>
    <w:rsid w:val="009627E3"/>
    <w:rsid w:val="00963BD7"/>
    <w:rsid w:val="00967086"/>
    <w:rsid w:val="00967E4A"/>
    <w:rsid w:val="00970058"/>
    <w:rsid w:val="00970571"/>
    <w:rsid w:val="00970B72"/>
    <w:rsid w:val="0097195E"/>
    <w:rsid w:val="00972BC6"/>
    <w:rsid w:val="00972EEA"/>
    <w:rsid w:val="00972F5B"/>
    <w:rsid w:val="00973179"/>
    <w:rsid w:val="00974E3A"/>
    <w:rsid w:val="0097524F"/>
    <w:rsid w:val="00975C19"/>
    <w:rsid w:val="0097774B"/>
    <w:rsid w:val="00977A01"/>
    <w:rsid w:val="00980D07"/>
    <w:rsid w:val="0098305E"/>
    <w:rsid w:val="00983B76"/>
    <w:rsid w:val="0098426F"/>
    <w:rsid w:val="009846D2"/>
    <w:rsid w:val="0098555E"/>
    <w:rsid w:val="00985A0F"/>
    <w:rsid w:val="00986BBA"/>
    <w:rsid w:val="00987575"/>
    <w:rsid w:val="009879AF"/>
    <w:rsid w:val="00987E46"/>
    <w:rsid w:val="009902CF"/>
    <w:rsid w:val="00990F84"/>
    <w:rsid w:val="009916E7"/>
    <w:rsid w:val="00991B96"/>
    <w:rsid w:val="009920A1"/>
    <w:rsid w:val="009927A1"/>
    <w:rsid w:val="00993F39"/>
    <w:rsid w:val="00996720"/>
    <w:rsid w:val="009A2A7B"/>
    <w:rsid w:val="009A31E5"/>
    <w:rsid w:val="009A3288"/>
    <w:rsid w:val="009A3575"/>
    <w:rsid w:val="009A3A7D"/>
    <w:rsid w:val="009A3ABE"/>
    <w:rsid w:val="009A6A79"/>
    <w:rsid w:val="009A7DE0"/>
    <w:rsid w:val="009B0DA6"/>
    <w:rsid w:val="009B0F70"/>
    <w:rsid w:val="009B2E44"/>
    <w:rsid w:val="009B3111"/>
    <w:rsid w:val="009B4181"/>
    <w:rsid w:val="009B44CC"/>
    <w:rsid w:val="009B6EF8"/>
    <w:rsid w:val="009B7620"/>
    <w:rsid w:val="009C071D"/>
    <w:rsid w:val="009C0BA6"/>
    <w:rsid w:val="009C1CB2"/>
    <w:rsid w:val="009C1F4E"/>
    <w:rsid w:val="009C5ADA"/>
    <w:rsid w:val="009C63D3"/>
    <w:rsid w:val="009C73D5"/>
    <w:rsid w:val="009D04D4"/>
    <w:rsid w:val="009D0690"/>
    <w:rsid w:val="009D0D0C"/>
    <w:rsid w:val="009D1FC0"/>
    <w:rsid w:val="009D54F5"/>
    <w:rsid w:val="009D56B6"/>
    <w:rsid w:val="009D6CE3"/>
    <w:rsid w:val="009D7D50"/>
    <w:rsid w:val="009E0D99"/>
    <w:rsid w:val="009E15E1"/>
    <w:rsid w:val="009E263E"/>
    <w:rsid w:val="009E3E2F"/>
    <w:rsid w:val="009E3FFA"/>
    <w:rsid w:val="009E4955"/>
    <w:rsid w:val="009E6045"/>
    <w:rsid w:val="009E6D96"/>
    <w:rsid w:val="009E7032"/>
    <w:rsid w:val="009E713C"/>
    <w:rsid w:val="009E7B97"/>
    <w:rsid w:val="009F025C"/>
    <w:rsid w:val="009F03BE"/>
    <w:rsid w:val="009F0D27"/>
    <w:rsid w:val="009F1DD8"/>
    <w:rsid w:val="009F28FC"/>
    <w:rsid w:val="009F2D0E"/>
    <w:rsid w:val="009F2F70"/>
    <w:rsid w:val="009F4852"/>
    <w:rsid w:val="009F4BE4"/>
    <w:rsid w:val="009F4F2F"/>
    <w:rsid w:val="009F5359"/>
    <w:rsid w:val="009F54A9"/>
    <w:rsid w:val="009F5834"/>
    <w:rsid w:val="009F6F96"/>
    <w:rsid w:val="009F7632"/>
    <w:rsid w:val="009F7C12"/>
    <w:rsid w:val="00A00628"/>
    <w:rsid w:val="00A01D1C"/>
    <w:rsid w:val="00A020CF"/>
    <w:rsid w:val="00A021BB"/>
    <w:rsid w:val="00A02592"/>
    <w:rsid w:val="00A03645"/>
    <w:rsid w:val="00A05593"/>
    <w:rsid w:val="00A0652A"/>
    <w:rsid w:val="00A07369"/>
    <w:rsid w:val="00A07A0B"/>
    <w:rsid w:val="00A07C88"/>
    <w:rsid w:val="00A10781"/>
    <w:rsid w:val="00A10F75"/>
    <w:rsid w:val="00A11EDF"/>
    <w:rsid w:val="00A134C0"/>
    <w:rsid w:val="00A13F73"/>
    <w:rsid w:val="00A141FD"/>
    <w:rsid w:val="00A143D2"/>
    <w:rsid w:val="00A146D1"/>
    <w:rsid w:val="00A157EF"/>
    <w:rsid w:val="00A167DC"/>
    <w:rsid w:val="00A17B6A"/>
    <w:rsid w:val="00A17CF2"/>
    <w:rsid w:val="00A20CC1"/>
    <w:rsid w:val="00A20F31"/>
    <w:rsid w:val="00A213EF"/>
    <w:rsid w:val="00A22F89"/>
    <w:rsid w:val="00A23C05"/>
    <w:rsid w:val="00A23FEA"/>
    <w:rsid w:val="00A255B5"/>
    <w:rsid w:val="00A25965"/>
    <w:rsid w:val="00A25F62"/>
    <w:rsid w:val="00A27446"/>
    <w:rsid w:val="00A27B07"/>
    <w:rsid w:val="00A31337"/>
    <w:rsid w:val="00A31508"/>
    <w:rsid w:val="00A327E5"/>
    <w:rsid w:val="00A33093"/>
    <w:rsid w:val="00A33932"/>
    <w:rsid w:val="00A3396B"/>
    <w:rsid w:val="00A3400C"/>
    <w:rsid w:val="00A34879"/>
    <w:rsid w:val="00A34DFB"/>
    <w:rsid w:val="00A34F9A"/>
    <w:rsid w:val="00A35F92"/>
    <w:rsid w:val="00A36D2A"/>
    <w:rsid w:val="00A36EA2"/>
    <w:rsid w:val="00A37AF2"/>
    <w:rsid w:val="00A402D6"/>
    <w:rsid w:val="00A40731"/>
    <w:rsid w:val="00A4083F"/>
    <w:rsid w:val="00A42B56"/>
    <w:rsid w:val="00A43D16"/>
    <w:rsid w:val="00A4424A"/>
    <w:rsid w:val="00A44322"/>
    <w:rsid w:val="00A44B6B"/>
    <w:rsid w:val="00A4746B"/>
    <w:rsid w:val="00A50B72"/>
    <w:rsid w:val="00A521FC"/>
    <w:rsid w:val="00A53500"/>
    <w:rsid w:val="00A53738"/>
    <w:rsid w:val="00A53EE2"/>
    <w:rsid w:val="00A54532"/>
    <w:rsid w:val="00A54D93"/>
    <w:rsid w:val="00A560EC"/>
    <w:rsid w:val="00A60002"/>
    <w:rsid w:val="00A60350"/>
    <w:rsid w:val="00A628DD"/>
    <w:rsid w:val="00A62FFA"/>
    <w:rsid w:val="00A63B9A"/>
    <w:rsid w:val="00A63C81"/>
    <w:rsid w:val="00A63E16"/>
    <w:rsid w:val="00A64B09"/>
    <w:rsid w:val="00A64EBF"/>
    <w:rsid w:val="00A66ACC"/>
    <w:rsid w:val="00A66D43"/>
    <w:rsid w:val="00A674E6"/>
    <w:rsid w:val="00A675E0"/>
    <w:rsid w:val="00A677A6"/>
    <w:rsid w:val="00A67B45"/>
    <w:rsid w:val="00A67C88"/>
    <w:rsid w:val="00A70255"/>
    <w:rsid w:val="00A70994"/>
    <w:rsid w:val="00A70F4D"/>
    <w:rsid w:val="00A711D7"/>
    <w:rsid w:val="00A71441"/>
    <w:rsid w:val="00A714C5"/>
    <w:rsid w:val="00A71A2B"/>
    <w:rsid w:val="00A71E6B"/>
    <w:rsid w:val="00A72852"/>
    <w:rsid w:val="00A73399"/>
    <w:rsid w:val="00A73430"/>
    <w:rsid w:val="00A735C5"/>
    <w:rsid w:val="00A74149"/>
    <w:rsid w:val="00A741CF"/>
    <w:rsid w:val="00A7489F"/>
    <w:rsid w:val="00A74DA9"/>
    <w:rsid w:val="00A751BC"/>
    <w:rsid w:val="00A76472"/>
    <w:rsid w:val="00A766B6"/>
    <w:rsid w:val="00A777FE"/>
    <w:rsid w:val="00A803DD"/>
    <w:rsid w:val="00A81D13"/>
    <w:rsid w:val="00A842AF"/>
    <w:rsid w:val="00A847B0"/>
    <w:rsid w:val="00A86B87"/>
    <w:rsid w:val="00A86E84"/>
    <w:rsid w:val="00A87CA0"/>
    <w:rsid w:val="00A90E32"/>
    <w:rsid w:val="00A91B21"/>
    <w:rsid w:val="00A91B6B"/>
    <w:rsid w:val="00A924CA"/>
    <w:rsid w:val="00A931DE"/>
    <w:rsid w:val="00A9374B"/>
    <w:rsid w:val="00A93EB8"/>
    <w:rsid w:val="00A93FA1"/>
    <w:rsid w:val="00A94072"/>
    <w:rsid w:val="00A9508A"/>
    <w:rsid w:val="00A95D25"/>
    <w:rsid w:val="00A96916"/>
    <w:rsid w:val="00A96BED"/>
    <w:rsid w:val="00A97F3B"/>
    <w:rsid w:val="00AA229B"/>
    <w:rsid w:val="00AA3846"/>
    <w:rsid w:val="00AA4B04"/>
    <w:rsid w:val="00AA605D"/>
    <w:rsid w:val="00AA6B54"/>
    <w:rsid w:val="00AA70A0"/>
    <w:rsid w:val="00AA79AA"/>
    <w:rsid w:val="00AB1356"/>
    <w:rsid w:val="00AB2D8E"/>
    <w:rsid w:val="00AB2FED"/>
    <w:rsid w:val="00AB335D"/>
    <w:rsid w:val="00AB3575"/>
    <w:rsid w:val="00AB5757"/>
    <w:rsid w:val="00AB6D48"/>
    <w:rsid w:val="00AB7C42"/>
    <w:rsid w:val="00AC0366"/>
    <w:rsid w:val="00AC0745"/>
    <w:rsid w:val="00AC09B9"/>
    <w:rsid w:val="00AC37F5"/>
    <w:rsid w:val="00AC3EBC"/>
    <w:rsid w:val="00AC4702"/>
    <w:rsid w:val="00AC60A1"/>
    <w:rsid w:val="00AD0646"/>
    <w:rsid w:val="00AD0A95"/>
    <w:rsid w:val="00AD0F97"/>
    <w:rsid w:val="00AD1455"/>
    <w:rsid w:val="00AD168E"/>
    <w:rsid w:val="00AD18B9"/>
    <w:rsid w:val="00AD1D42"/>
    <w:rsid w:val="00AD21C7"/>
    <w:rsid w:val="00AD23B0"/>
    <w:rsid w:val="00AD2A00"/>
    <w:rsid w:val="00AD499F"/>
    <w:rsid w:val="00AD50C8"/>
    <w:rsid w:val="00AD5728"/>
    <w:rsid w:val="00AD641B"/>
    <w:rsid w:val="00AD6E2A"/>
    <w:rsid w:val="00AD74E0"/>
    <w:rsid w:val="00AD7FBF"/>
    <w:rsid w:val="00AE07DC"/>
    <w:rsid w:val="00AE1045"/>
    <w:rsid w:val="00AE1667"/>
    <w:rsid w:val="00AE2080"/>
    <w:rsid w:val="00AE23D6"/>
    <w:rsid w:val="00AE27BA"/>
    <w:rsid w:val="00AE4916"/>
    <w:rsid w:val="00AE516C"/>
    <w:rsid w:val="00AE54C4"/>
    <w:rsid w:val="00AE5B49"/>
    <w:rsid w:val="00AE606E"/>
    <w:rsid w:val="00AE72C3"/>
    <w:rsid w:val="00AE7AB1"/>
    <w:rsid w:val="00AF082D"/>
    <w:rsid w:val="00AF2BC9"/>
    <w:rsid w:val="00AF44CC"/>
    <w:rsid w:val="00AF7722"/>
    <w:rsid w:val="00B00731"/>
    <w:rsid w:val="00B01B8A"/>
    <w:rsid w:val="00B02595"/>
    <w:rsid w:val="00B02ADC"/>
    <w:rsid w:val="00B03721"/>
    <w:rsid w:val="00B039BF"/>
    <w:rsid w:val="00B03A9E"/>
    <w:rsid w:val="00B040F5"/>
    <w:rsid w:val="00B0478A"/>
    <w:rsid w:val="00B06196"/>
    <w:rsid w:val="00B06DEE"/>
    <w:rsid w:val="00B07362"/>
    <w:rsid w:val="00B079CA"/>
    <w:rsid w:val="00B1065B"/>
    <w:rsid w:val="00B10F0A"/>
    <w:rsid w:val="00B157DA"/>
    <w:rsid w:val="00B1652B"/>
    <w:rsid w:val="00B16D56"/>
    <w:rsid w:val="00B2150E"/>
    <w:rsid w:val="00B215C4"/>
    <w:rsid w:val="00B2207F"/>
    <w:rsid w:val="00B224C3"/>
    <w:rsid w:val="00B23230"/>
    <w:rsid w:val="00B24BF4"/>
    <w:rsid w:val="00B254A9"/>
    <w:rsid w:val="00B25C19"/>
    <w:rsid w:val="00B26CFA"/>
    <w:rsid w:val="00B2758A"/>
    <w:rsid w:val="00B27875"/>
    <w:rsid w:val="00B30190"/>
    <w:rsid w:val="00B306C1"/>
    <w:rsid w:val="00B334A5"/>
    <w:rsid w:val="00B34D95"/>
    <w:rsid w:val="00B34DA3"/>
    <w:rsid w:val="00B35B12"/>
    <w:rsid w:val="00B3623C"/>
    <w:rsid w:val="00B36DAB"/>
    <w:rsid w:val="00B37EEF"/>
    <w:rsid w:val="00B408CF"/>
    <w:rsid w:val="00B40E16"/>
    <w:rsid w:val="00B43A1F"/>
    <w:rsid w:val="00B43B8D"/>
    <w:rsid w:val="00B43C32"/>
    <w:rsid w:val="00B462AD"/>
    <w:rsid w:val="00B46AAA"/>
    <w:rsid w:val="00B47A12"/>
    <w:rsid w:val="00B50665"/>
    <w:rsid w:val="00B510B1"/>
    <w:rsid w:val="00B51F18"/>
    <w:rsid w:val="00B5271C"/>
    <w:rsid w:val="00B528B9"/>
    <w:rsid w:val="00B52EB7"/>
    <w:rsid w:val="00B546DF"/>
    <w:rsid w:val="00B5498E"/>
    <w:rsid w:val="00B550B1"/>
    <w:rsid w:val="00B55754"/>
    <w:rsid w:val="00B566F2"/>
    <w:rsid w:val="00B56D1E"/>
    <w:rsid w:val="00B57565"/>
    <w:rsid w:val="00B61191"/>
    <w:rsid w:val="00B615A6"/>
    <w:rsid w:val="00B6193E"/>
    <w:rsid w:val="00B61966"/>
    <w:rsid w:val="00B61EE6"/>
    <w:rsid w:val="00B625D7"/>
    <w:rsid w:val="00B638E4"/>
    <w:rsid w:val="00B647A6"/>
    <w:rsid w:val="00B64806"/>
    <w:rsid w:val="00B65473"/>
    <w:rsid w:val="00B65B12"/>
    <w:rsid w:val="00B669A1"/>
    <w:rsid w:val="00B67083"/>
    <w:rsid w:val="00B677AD"/>
    <w:rsid w:val="00B67D06"/>
    <w:rsid w:val="00B704B2"/>
    <w:rsid w:val="00B71587"/>
    <w:rsid w:val="00B71FAF"/>
    <w:rsid w:val="00B72052"/>
    <w:rsid w:val="00B72FA8"/>
    <w:rsid w:val="00B730F6"/>
    <w:rsid w:val="00B74F93"/>
    <w:rsid w:val="00B7577D"/>
    <w:rsid w:val="00B7654D"/>
    <w:rsid w:val="00B77774"/>
    <w:rsid w:val="00B800E2"/>
    <w:rsid w:val="00B801C6"/>
    <w:rsid w:val="00B80A4C"/>
    <w:rsid w:val="00B8149C"/>
    <w:rsid w:val="00B81ADC"/>
    <w:rsid w:val="00B82A04"/>
    <w:rsid w:val="00B83D21"/>
    <w:rsid w:val="00B84B0B"/>
    <w:rsid w:val="00B85582"/>
    <w:rsid w:val="00B86B7D"/>
    <w:rsid w:val="00B86E38"/>
    <w:rsid w:val="00B9089A"/>
    <w:rsid w:val="00B9099E"/>
    <w:rsid w:val="00B909BE"/>
    <w:rsid w:val="00B90A4E"/>
    <w:rsid w:val="00B928CC"/>
    <w:rsid w:val="00B92A86"/>
    <w:rsid w:val="00B93440"/>
    <w:rsid w:val="00B94CEC"/>
    <w:rsid w:val="00B94E33"/>
    <w:rsid w:val="00B9531D"/>
    <w:rsid w:val="00B95390"/>
    <w:rsid w:val="00B96130"/>
    <w:rsid w:val="00B97F2B"/>
    <w:rsid w:val="00BA273E"/>
    <w:rsid w:val="00BA295D"/>
    <w:rsid w:val="00BA2A74"/>
    <w:rsid w:val="00BA34F4"/>
    <w:rsid w:val="00BA358F"/>
    <w:rsid w:val="00BA36B6"/>
    <w:rsid w:val="00BA4477"/>
    <w:rsid w:val="00BA4D88"/>
    <w:rsid w:val="00BA4F85"/>
    <w:rsid w:val="00BA5346"/>
    <w:rsid w:val="00BA5713"/>
    <w:rsid w:val="00BA5CE5"/>
    <w:rsid w:val="00BA63E1"/>
    <w:rsid w:val="00BA697D"/>
    <w:rsid w:val="00BA7B4F"/>
    <w:rsid w:val="00BB0C5E"/>
    <w:rsid w:val="00BB2335"/>
    <w:rsid w:val="00BB294E"/>
    <w:rsid w:val="00BB2A7E"/>
    <w:rsid w:val="00BB2EFC"/>
    <w:rsid w:val="00BB315B"/>
    <w:rsid w:val="00BB3426"/>
    <w:rsid w:val="00BB5B86"/>
    <w:rsid w:val="00BB62B2"/>
    <w:rsid w:val="00BB78A3"/>
    <w:rsid w:val="00BB7CB4"/>
    <w:rsid w:val="00BC0A10"/>
    <w:rsid w:val="00BC1178"/>
    <w:rsid w:val="00BC1287"/>
    <w:rsid w:val="00BC15C1"/>
    <w:rsid w:val="00BC16B3"/>
    <w:rsid w:val="00BC18B1"/>
    <w:rsid w:val="00BC1AED"/>
    <w:rsid w:val="00BC217F"/>
    <w:rsid w:val="00BC21E3"/>
    <w:rsid w:val="00BC22E0"/>
    <w:rsid w:val="00BC2F9D"/>
    <w:rsid w:val="00BC3F45"/>
    <w:rsid w:val="00BC4120"/>
    <w:rsid w:val="00BC4EBB"/>
    <w:rsid w:val="00BC5C9F"/>
    <w:rsid w:val="00BD0DE7"/>
    <w:rsid w:val="00BD3691"/>
    <w:rsid w:val="00BD449E"/>
    <w:rsid w:val="00BD483A"/>
    <w:rsid w:val="00BD59BF"/>
    <w:rsid w:val="00BD6F60"/>
    <w:rsid w:val="00BD761F"/>
    <w:rsid w:val="00BE0971"/>
    <w:rsid w:val="00BE100D"/>
    <w:rsid w:val="00BE2AD6"/>
    <w:rsid w:val="00BE3BEA"/>
    <w:rsid w:val="00BE4A60"/>
    <w:rsid w:val="00BE5D52"/>
    <w:rsid w:val="00BE6CE7"/>
    <w:rsid w:val="00BE6F24"/>
    <w:rsid w:val="00BE7052"/>
    <w:rsid w:val="00BE72A4"/>
    <w:rsid w:val="00BE73D9"/>
    <w:rsid w:val="00BF01D6"/>
    <w:rsid w:val="00BF276A"/>
    <w:rsid w:val="00BF359F"/>
    <w:rsid w:val="00BF4927"/>
    <w:rsid w:val="00BF5101"/>
    <w:rsid w:val="00BF594D"/>
    <w:rsid w:val="00BF6573"/>
    <w:rsid w:val="00BF68D8"/>
    <w:rsid w:val="00BF6B78"/>
    <w:rsid w:val="00BF74AB"/>
    <w:rsid w:val="00C0439B"/>
    <w:rsid w:val="00C07235"/>
    <w:rsid w:val="00C07D08"/>
    <w:rsid w:val="00C10885"/>
    <w:rsid w:val="00C1093C"/>
    <w:rsid w:val="00C10B4D"/>
    <w:rsid w:val="00C11F6F"/>
    <w:rsid w:val="00C128EF"/>
    <w:rsid w:val="00C12F53"/>
    <w:rsid w:val="00C13535"/>
    <w:rsid w:val="00C16B1A"/>
    <w:rsid w:val="00C16ED8"/>
    <w:rsid w:val="00C1733E"/>
    <w:rsid w:val="00C17576"/>
    <w:rsid w:val="00C20164"/>
    <w:rsid w:val="00C227A8"/>
    <w:rsid w:val="00C2284E"/>
    <w:rsid w:val="00C228A6"/>
    <w:rsid w:val="00C22B05"/>
    <w:rsid w:val="00C24FFD"/>
    <w:rsid w:val="00C255BE"/>
    <w:rsid w:val="00C255FC"/>
    <w:rsid w:val="00C25E29"/>
    <w:rsid w:val="00C27081"/>
    <w:rsid w:val="00C27458"/>
    <w:rsid w:val="00C27835"/>
    <w:rsid w:val="00C307E7"/>
    <w:rsid w:val="00C31298"/>
    <w:rsid w:val="00C31633"/>
    <w:rsid w:val="00C31D40"/>
    <w:rsid w:val="00C32890"/>
    <w:rsid w:val="00C329BB"/>
    <w:rsid w:val="00C339EB"/>
    <w:rsid w:val="00C34D5C"/>
    <w:rsid w:val="00C34EC8"/>
    <w:rsid w:val="00C34F00"/>
    <w:rsid w:val="00C375F0"/>
    <w:rsid w:val="00C37AC6"/>
    <w:rsid w:val="00C41619"/>
    <w:rsid w:val="00C41D6D"/>
    <w:rsid w:val="00C41DCC"/>
    <w:rsid w:val="00C4394A"/>
    <w:rsid w:val="00C442B5"/>
    <w:rsid w:val="00C44892"/>
    <w:rsid w:val="00C45A2E"/>
    <w:rsid w:val="00C45A8E"/>
    <w:rsid w:val="00C500E5"/>
    <w:rsid w:val="00C501D6"/>
    <w:rsid w:val="00C51356"/>
    <w:rsid w:val="00C52502"/>
    <w:rsid w:val="00C52D2B"/>
    <w:rsid w:val="00C53D79"/>
    <w:rsid w:val="00C5436D"/>
    <w:rsid w:val="00C54A7D"/>
    <w:rsid w:val="00C54E9C"/>
    <w:rsid w:val="00C557BA"/>
    <w:rsid w:val="00C56C5D"/>
    <w:rsid w:val="00C56C5E"/>
    <w:rsid w:val="00C56D33"/>
    <w:rsid w:val="00C57266"/>
    <w:rsid w:val="00C57287"/>
    <w:rsid w:val="00C5777B"/>
    <w:rsid w:val="00C579DD"/>
    <w:rsid w:val="00C600B5"/>
    <w:rsid w:val="00C60BDC"/>
    <w:rsid w:val="00C6116D"/>
    <w:rsid w:val="00C64554"/>
    <w:rsid w:val="00C64998"/>
    <w:rsid w:val="00C66D92"/>
    <w:rsid w:val="00C67A9C"/>
    <w:rsid w:val="00C67B02"/>
    <w:rsid w:val="00C70584"/>
    <w:rsid w:val="00C70F75"/>
    <w:rsid w:val="00C71210"/>
    <w:rsid w:val="00C71941"/>
    <w:rsid w:val="00C734DE"/>
    <w:rsid w:val="00C73933"/>
    <w:rsid w:val="00C74F65"/>
    <w:rsid w:val="00C75115"/>
    <w:rsid w:val="00C75409"/>
    <w:rsid w:val="00C76508"/>
    <w:rsid w:val="00C7666A"/>
    <w:rsid w:val="00C76A3F"/>
    <w:rsid w:val="00C77134"/>
    <w:rsid w:val="00C7739B"/>
    <w:rsid w:val="00C7740C"/>
    <w:rsid w:val="00C816CC"/>
    <w:rsid w:val="00C81E3A"/>
    <w:rsid w:val="00C82785"/>
    <w:rsid w:val="00C82D17"/>
    <w:rsid w:val="00C82DDF"/>
    <w:rsid w:val="00C83EB6"/>
    <w:rsid w:val="00C84079"/>
    <w:rsid w:val="00C858DD"/>
    <w:rsid w:val="00C86780"/>
    <w:rsid w:val="00C86D80"/>
    <w:rsid w:val="00C90457"/>
    <w:rsid w:val="00C9086D"/>
    <w:rsid w:val="00C90A11"/>
    <w:rsid w:val="00C90AE2"/>
    <w:rsid w:val="00C93F1F"/>
    <w:rsid w:val="00C94363"/>
    <w:rsid w:val="00C9495A"/>
    <w:rsid w:val="00C94FF8"/>
    <w:rsid w:val="00C969B1"/>
    <w:rsid w:val="00C9726D"/>
    <w:rsid w:val="00C97637"/>
    <w:rsid w:val="00CA0D42"/>
    <w:rsid w:val="00CA2196"/>
    <w:rsid w:val="00CA2CD5"/>
    <w:rsid w:val="00CA5078"/>
    <w:rsid w:val="00CA73E8"/>
    <w:rsid w:val="00CB1DF2"/>
    <w:rsid w:val="00CB21D2"/>
    <w:rsid w:val="00CB2B9F"/>
    <w:rsid w:val="00CB2E20"/>
    <w:rsid w:val="00CB36A3"/>
    <w:rsid w:val="00CB3798"/>
    <w:rsid w:val="00CB397E"/>
    <w:rsid w:val="00CB3D7A"/>
    <w:rsid w:val="00CB3D7D"/>
    <w:rsid w:val="00CB494E"/>
    <w:rsid w:val="00CB4F99"/>
    <w:rsid w:val="00CB51C4"/>
    <w:rsid w:val="00CB5B9C"/>
    <w:rsid w:val="00CB7D1E"/>
    <w:rsid w:val="00CB7FA9"/>
    <w:rsid w:val="00CC0908"/>
    <w:rsid w:val="00CC0DFA"/>
    <w:rsid w:val="00CC1639"/>
    <w:rsid w:val="00CC25CE"/>
    <w:rsid w:val="00CC2D67"/>
    <w:rsid w:val="00CC360C"/>
    <w:rsid w:val="00CC4443"/>
    <w:rsid w:val="00CC5AF0"/>
    <w:rsid w:val="00CC5BB2"/>
    <w:rsid w:val="00CD0298"/>
    <w:rsid w:val="00CD051B"/>
    <w:rsid w:val="00CD0D65"/>
    <w:rsid w:val="00CD0DE4"/>
    <w:rsid w:val="00CD2045"/>
    <w:rsid w:val="00CD204C"/>
    <w:rsid w:val="00CD2B5E"/>
    <w:rsid w:val="00CD34B6"/>
    <w:rsid w:val="00CD5307"/>
    <w:rsid w:val="00CD6323"/>
    <w:rsid w:val="00CD7BE7"/>
    <w:rsid w:val="00CE0338"/>
    <w:rsid w:val="00CE0343"/>
    <w:rsid w:val="00CE25C3"/>
    <w:rsid w:val="00CE26DB"/>
    <w:rsid w:val="00CE3F83"/>
    <w:rsid w:val="00CE5A4B"/>
    <w:rsid w:val="00CE5D85"/>
    <w:rsid w:val="00CE67CF"/>
    <w:rsid w:val="00CE6FF6"/>
    <w:rsid w:val="00CE712D"/>
    <w:rsid w:val="00CF068C"/>
    <w:rsid w:val="00CF0B68"/>
    <w:rsid w:val="00CF2422"/>
    <w:rsid w:val="00CF24AE"/>
    <w:rsid w:val="00CF26B7"/>
    <w:rsid w:val="00CF2C5E"/>
    <w:rsid w:val="00CF3BC0"/>
    <w:rsid w:val="00CF4249"/>
    <w:rsid w:val="00CF43C0"/>
    <w:rsid w:val="00CF4B94"/>
    <w:rsid w:val="00CF5148"/>
    <w:rsid w:val="00CF55C1"/>
    <w:rsid w:val="00CF6502"/>
    <w:rsid w:val="00CF791F"/>
    <w:rsid w:val="00D00764"/>
    <w:rsid w:val="00D00C40"/>
    <w:rsid w:val="00D018AF"/>
    <w:rsid w:val="00D02619"/>
    <w:rsid w:val="00D02EB4"/>
    <w:rsid w:val="00D03A63"/>
    <w:rsid w:val="00D04255"/>
    <w:rsid w:val="00D050FA"/>
    <w:rsid w:val="00D05392"/>
    <w:rsid w:val="00D06FC3"/>
    <w:rsid w:val="00D072D0"/>
    <w:rsid w:val="00D07537"/>
    <w:rsid w:val="00D12CB2"/>
    <w:rsid w:val="00D1375F"/>
    <w:rsid w:val="00D144A9"/>
    <w:rsid w:val="00D14CE3"/>
    <w:rsid w:val="00D1591F"/>
    <w:rsid w:val="00D160CD"/>
    <w:rsid w:val="00D165C0"/>
    <w:rsid w:val="00D17AC7"/>
    <w:rsid w:val="00D2034C"/>
    <w:rsid w:val="00D20F59"/>
    <w:rsid w:val="00D21A75"/>
    <w:rsid w:val="00D22141"/>
    <w:rsid w:val="00D2238A"/>
    <w:rsid w:val="00D223A3"/>
    <w:rsid w:val="00D22AC9"/>
    <w:rsid w:val="00D22CA7"/>
    <w:rsid w:val="00D23D9F"/>
    <w:rsid w:val="00D245BF"/>
    <w:rsid w:val="00D2576A"/>
    <w:rsid w:val="00D2598F"/>
    <w:rsid w:val="00D26011"/>
    <w:rsid w:val="00D27359"/>
    <w:rsid w:val="00D27ACF"/>
    <w:rsid w:val="00D27D12"/>
    <w:rsid w:val="00D30749"/>
    <w:rsid w:val="00D311DE"/>
    <w:rsid w:val="00D31E61"/>
    <w:rsid w:val="00D327C3"/>
    <w:rsid w:val="00D34316"/>
    <w:rsid w:val="00D34651"/>
    <w:rsid w:val="00D36449"/>
    <w:rsid w:val="00D3689A"/>
    <w:rsid w:val="00D37ABA"/>
    <w:rsid w:val="00D37D66"/>
    <w:rsid w:val="00D40C9C"/>
    <w:rsid w:val="00D40D66"/>
    <w:rsid w:val="00D40EB2"/>
    <w:rsid w:val="00D41DD2"/>
    <w:rsid w:val="00D41E9D"/>
    <w:rsid w:val="00D420B1"/>
    <w:rsid w:val="00D424A2"/>
    <w:rsid w:val="00D429F2"/>
    <w:rsid w:val="00D4342D"/>
    <w:rsid w:val="00D4397E"/>
    <w:rsid w:val="00D459D9"/>
    <w:rsid w:val="00D45D39"/>
    <w:rsid w:val="00D45E44"/>
    <w:rsid w:val="00D4607A"/>
    <w:rsid w:val="00D462D4"/>
    <w:rsid w:val="00D46884"/>
    <w:rsid w:val="00D4695C"/>
    <w:rsid w:val="00D46A89"/>
    <w:rsid w:val="00D46CD1"/>
    <w:rsid w:val="00D478F7"/>
    <w:rsid w:val="00D50614"/>
    <w:rsid w:val="00D52EE9"/>
    <w:rsid w:val="00D54990"/>
    <w:rsid w:val="00D5591A"/>
    <w:rsid w:val="00D5628B"/>
    <w:rsid w:val="00D624A8"/>
    <w:rsid w:val="00D62842"/>
    <w:rsid w:val="00D635AE"/>
    <w:rsid w:val="00D636F2"/>
    <w:rsid w:val="00D645B4"/>
    <w:rsid w:val="00D64955"/>
    <w:rsid w:val="00D65154"/>
    <w:rsid w:val="00D6570C"/>
    <w:rsid w:val="00D65E6C"/>
    <w:rsid w:val="00D664E1"/>
    <w:rsid w:val="00D668AA"/>
    <w:rsid w:val="00D701B2"/>
    <w:rsid w:val="00D702A1"/>
    <w:rsid w:val="00D70679"/>
    <w:rsid w:val="00D70FCA"/>
    <w:rsid w:val="00D72199"/>
    <w:rsid w:val="00D72349"/>
    <w:rsid w:val="00D727B5"/>
    <w:rsid w:val="00D74A08"/>
    <w:rsid w:val="00D74A24"/>
    <w:rsid w:val="00D754B6"/>
    <w:rsid w:val="00D75F91"/>
    <w:rsid w:val="00D76ABE"/>
    <w:rsid w:val="00D76ED6"/>
    <w:rsid w:val="00D772AE"/>
    <w:rsid w:val="00D77AED"/>
    <w:rsid w:val="00D80E18"/>
    <w:rsid w:val="00D8122D"/>
    <w:rsid w:val="00D81999"/>
    <w:rsid w:val="00D82BAD"/>
    <w:rsid w:val="00D84A6B"/>
    <w:rsid w:val="00D86293"/>
    <w:rsid w:val="00D86E7D"/>
    <w:rsid w:val="00D90E0C"/>
    <w:rsid w:val="00D9197D"/>
    <w:rsid w:val="00D91A85"/>
    <w:rsid w:val="00D91EF9"/>
    <w:rsid w:val="00D93BFE"/>
    <w:rsid w:val="00D95DBF"/>
    <w:rsid w:val="00D96348"/>
    <w:rsid w:val="00D9655A"/>
    <w:rsid w:val="00D96DBC"/>
    <w:rsid w:val="00D9750F"/>
    <w:rsid w:val="00D97A7A"/>
    <w:rsid w:val="00D97EEB"/>
    <w:rsid w:val="00DA052F"/>
    <w:rsid w:val="00DA1CBD"/>
    <w:rsid w:val="00DA26B2"/>
    <w:rsid w:val="00DA2C63"/>
    <w:rsid w:val="00DA3B69"/>
    <w:rsid w:val="00DA5130"/>
    <w:rsid w:val="00DA5ADB"/>
    <w:rsid w:val="00DA603D"/>
    <w:rsid w:val="00DA799F"/>
    <w:rsid w:val="00DB05F4"/>
    <w:rsid w:val="00DB1582"/>
    <w:rsid w:val="00DB1BB5"/>
    <w:rsid w:val="00DB213D"/>
    <w:rsid w:val="00DB24B1"/>
    <w:rsid w:val="00DB3ACD"/>
    <w:rsid w:val="00DB6939"/>
    <w:rsid w:val="00DB7ED4"/>
    <w:rsid w:val="00DC0767"/>
    <w:rsid w:val="00DC0C9B"/>
    <w:rsid w:val="00DC1FE3"/>
    <w:rsid w:val="00DC2052"/>
    <w:rsid w:val="00DC2C30"/>
    <w:rsid w:val="00DC3296"/>
    <w:rsid w:val="00DC4A92"/>
    <w:rsid w:val="00DC5BF0"/>
    <w:rsid w:val="00DC634A"/>
    <w:rsid w:val="00DC6581"/>
    <w:rsid w:val="00DC65DD"/>
    <w:rsid w:val="00DC66C4"/>
    <w:rsid w:val="00DD0794"/>
    <w:rsid w:val="00DD2A24"/>
    <w:rsid w:val="00DD3777"/>
    <w:rsid w:val="00DD4534"/>
    <w:rsid w:val="00DD5D14"/>
    <w:rsid w:val="00DD6013"/>
    <w:rsid w:val="00DD615A"/>
    <w:rsid w:val="00DD69EF"/>
    <w:rsid w:val="00DE2249"/>
    <w:rsid w:val="00DE22B8"/>
    <w:rsid w:val="00DE4394"/>
    <w:rsid w:val="00DE5D86"/>
    <w:rsid w:val="00DE66A3"/>
    <w:rsid w:val="00DF01AF"/>
    <w:rsid w:val="00DF2EA2"/>
    <w:rsid w:val="00DF3A06"/>
    <w:rsid w:val="00DF5EEC"/>
    <w:rsid w:val="00E001FA"/>
    <w:rsid w:val="00E002DE"/>
    <w:rsid w:val="00E00828"/>
    <w:rsid w:val="00E0103B"/>
    <w:rsid w:val="00E0141A"/>
    <w:rsid w:val="00E0214F"/>
    <w:rsid w:val="00E022FE"/>
    <w:rsid w:val="00E02C11"/>
    <w:rsid w:val="00E05AC9"/>
    <w:rsid w:val="00E064DA"/>
    <w:rsid w:val="00E06CF7"/>
    <w:rsid w:val="00E0756C"/>
    <w:rsid w:val="00E075DF"/>
    <w:rsid w:val="00E128E6"/>
    <w:rsid w:val="00E12CA4"/>
    <w:rsid w:val="00E13679"/>
    <w:rsid w:val="00E1371D"/>
    <w:rsid w:val="00E1461E"/>
    <w:rsid w:val="00E14623"/>
    <w:rsid w:val="00E14864"/>
    <w:rsid w:val="00E154EC"/>
    <w:rsid w:val="00E161C5"/>
    <w:rsid w:val="00E16845"/>
    <w:rsid w:val="00E20293"/>
    <w:rsid w:val="00E21703"/>
    <w:rsid w:val="00E22EBB"/>
    <w:rsid w:val="00E23E68"/>
    <w:rsid w:val="00E24028"/>
    <w:rsid w:val="00E24576"/>
    <w:rsid w:val="00E26C70"/>
    <w:rsid w:val="00E304B4"/>
    <w:rsid w:val="00E305C8"/>
    <w:rsid w:val="00E30A8F"/>
    <w:rsid w:val="00E30EFF"/>
    <w:rsid w:val="00E32C8A"/>
    <w:rsid w:val="00E33B5C"/>
    <w:rsid w:val="00E348D9"/>
    <w:rsid w:val="00E34E22"/>
    <w:rsid w:val="00E36CF0"/>
    <w:rsid w:val="00E370C4"/>
    <w:rsid w:val="00E4013C"/>
    <w:rsid w:val="00E40588"/>
    <w:rsid w:val="00E412CE"/>
    <w:rsid w:val="00E4163F"/>
    <w:rsid w:val="00E4307E"/>
    <w:rsid w:val="00E43774"/>
    <w:rsid w:val="00E43AE7"/>
    <w:rsid w:val="00E44AC0"/>
    <w:rsid w:val="00E46B41"/>
    <w:rsid w:val="00E46C67"/>
    <w:rsid w:val="00E46F28"/>
    <w:rsid w:val="00E470DB"/>
    <w:rsid w:val="00E50805"/>
    <w:rsid w:val="00E508E4"/>
    <w:rsid w:val="00E51A0B"/>
    <w:rsid w:val="00E52B29"/>
    <w:rsid w:val="00E53054"/>
    <w:rsid w:val="00E5323B"/>
    <w:rsid w:val="00E53A68"/>
    <w:rsid w:val="00E542DB"/>
    <w:rsid w:val="00E547BD"/>
    <w:rsid w:val="00E54B0E"/>
    <w:rsid w:val="00E54D02"/>
    <w:rsid w:val="00E557F0"/>
    <w:rsid w:val="00E57A85"/>
    <w:rsid w:val="00E61807"/>
    <w:rsid w:val="00E6254E"/>
    <w:rsid w:val="00E62ADC"/>
    <w:rsid w:val="00E62ADF"/>
    <w:rsid w:val="00E645AD"/>
    <w:rsid w:val="00E6530A"/>
    <w:rsid w:val="00E6689D"/>
    <w:rsid w:val="00E676D3"/>
    <w:rsid w:val="00E7319F"/>
    <w:rsid w:val="00E73814"/>
    <w:rsid w:val="00E7427C"/>
    <w:rsid w:val="00E74E58"/>
    <w:rsid w:val="00E75EDB"/>
    <w:rsid w:val="00E76CF4"/>
    <w:rsid w:val="00E76EC2"/>
    <w:rsid w:val="00E77174"/>
    <w:rsid w:val="00E82047"/>
    <w:rsid w:val="00E84D30"/>
    <w:rsid w:val="00E857D2"/>
    <w:rsid w:val="00E858D9"/>
    <w:rsid w:val="00E86CF3"/>
    <w:rsid w:val="00E86E74"/>
    <w:rsid w:val="00E86F7D"/>
    <w:rsid w:val="00E87A5F"/>
    <w:rsid w:val="00E900F6"/>
    <w:rsid w:val="00E90B23"/>
    <w:rsid w:val="00E91031"/>
    <w:rsid w:val="00E9117F"/>
    <w:rsid w:val="00E914D8"/>
    <w:rsid w:val="00E9160E"/>
    <w:rsid w:val="00E94195"/>
    <w:rsid w:val="00E945EC"/>
    <w:rsid w:val="00E95137"/>
    <w:rsid w:val="00E96E6B"/>
    <w:rsid w:val="00E97649"/>
    <w:rsid w:val="00EA001E"/>
    <w:rsid w:val="00EA03DF"/>
    <w:rsid w:val="00EA1863"/>
    <w:rsid w:val="00EA445B"/>
    <w:rsid w:val="00EA4B98"/>
    <w:rsid w:val="00EA4D44"/>
    <w:rsid w:val="00EA59B4"/>
    <w:rsid w:val="00EA6C80"/>
    <w:rsid w:val="00EA7E44"/>
    <w:rsid w:val="00EA7F31"/>
    <w:rsid w:val="00EB0EF8"/>
    <w:rsid w:val="00EB26BB"/>
    <w:rsid w:val="00EB2F82"/>
    <w:rsid w:val="00EB2F90"/>
    <w:rsid w:val="00EB3A50"/>
    <w:rsid w:val="00EB4125"/>
    <w:rsid w:val="00EB4EC3"/>
    <w:rsid w:val="00EB5E5E"/>
    <w:rsid w:val="00EB6598"/>
    <w:rsid w:val="00EB68F5"/>
    <w:rsid w:val="00EB7976"/>
    <w:rsid w:val="00EB7D34"/>
    <w:rsid w:val="00EC199E"/>
    <w:rsid w:val="00EC1B4B"/>
    <w:rsid w:val="00EC263D"/>
    <w:rsid w:val="00EC2790"/>
    <w:rsid w:val="00EC369B"/>
    <w:rsid w:val="00EC464A"/>
    <w:rsid w:val="00EC491A"/>
    <w:rsid w:val="00EC5C40"/>
    <w:rsid w:val="00EC63DD"/>
    <w:rsid w:val="00EC6ED9"/>
    <w:rsid w:val="00ED033E"/>
    <w:rsid w:val="00ED08B6"/>
    <w:rsid w:val="00ED15F7"/>
    <w:rsid w:val="00ED2686"/>
    <w:rsid w:val="00ED2C13"/>
    <w:rsid w:val="00ED3373"/>
    <w:rsid w:val="00ED33C7"/>
    <w:rsid w:val="00ED374C"/>
    <w:rsid w:val="00ED3E18"/>
    <w:rsid w:val="00ED5FFA"/>
    <w:rsid w:val="00ED7032"/>
    <w:rsid w:val="00ED7DAD"/>
    <w:rsid w:val="00EE0225"/>
    <w:rsid w:val="00EE0DA1"/>
    <w:rsid w:val="00EE162B"/>
    <w:rsid w:val="00EE18BE"/>
    <w:rsid w:val="00EE2D80"/>
    <w:rsid w:val="00EE2F97"/>
    <w:rsid w:val="00EE3909"/>
    <w:rsid w:val="00EE4531"/>
    <w:rsid w:val="00EE5ABB"/>
    <w:rsid w:val="00EE72DC"/>
    <w:rsid w:val="00EE7545"/>
    <w:rsid w:val="00EE775D"/>
    <w:rsid w:val="00EE79E4"/>
    <w:rsid w:val="00EF0293"/>
    <w:rsid w:val="00EF0D5A"/>
    <w:rsid w:val="00EF0E47"/>
    <w:rsid w:val="00EF123D"/>
    <w:rsid w:val="00EF35DC"/>
    <w:rsid w:val="00EF3A5D"/>
    <w:rsid w:val="00EF3DF5"/>
    <w:rsid w:val="00EF469E"/>
    <w:rsid w:val="00EF5066"/>
    <w:rsid w:val="00EF526E"/>
    <w:rsid w:val="00EF5D54"/>
    <w:rsid w:val="00EF5F3F"/>
    <w:rsid w:val="00EF6968"/>
    <w:rsid w:val="00EF7770"/>
    <w:rsid w:val="00EF7A5F"/>
    <w:rsid w:val="00F00A80"/>
    <w:rsid w:val="00F00CEC"/>
    <w:rsid w:val="00F036DB"/>
    <w:rsid w:val="00F03DE0"/>
    <w:rsid w:val="00F05DDA"/>
    <w:rsid w:val="00F10FC7"/>
    <w:rsid w:val="00F1108F"/>
    <w:rsid w:val="00F11434"/>
    <w:rsid w:val="00F11847"/>
    <w:rsid w:val="00F11A68"/>
    <w:rsid w:val="00F12213"/>
    <w:rsid w:val="00F123BE"/>
    <w:rsid w:val="00F12D4B"/>
    <w:rsid w:val="00F12E65"/>
    <w:rsid w:val="00F12F8D"/>
    <w:rsid w:val="00F13E9C"/>
    <w:rsid w:val="00F14F0C"/>
    <w:rsid w:val="00F151F7"/>
    <w:rsid w:val="00F157E2"/>
    <w:rsid w:val="00F15B91"/>
    <w:rsid w:val="00F20377"/>
    <w:rsid w:val="00F21705"/>
    <w:rsid w:val="00F21C3F"/>
    <w:rsid w:val="00F22924"/>
    <w:rsid w:val="00F22ADC"/>
    <w:rsid w:val="00F2396A"/>
    <w:rsid w:val="00F25517"/>
    <w:rsid w:val="00F266E6"/>
    <w:rsid w:val="00F27263"/>
    <w:rsid w:val="00F30226"/>
    <w:rsid w:val="00F328FC"/>
    <w:rsid w:val="00F331C3"/>
    <w:rsid w:val="00F370A2"/>
    <w:rsid w:val="00F3774A"/>
    <w:rsid w:val="00F4006B"/>
    <w:rsid w:val="00F404CB"/>
    <w:rsid w:val="00F407FA"/>
    <w:rsid w:val="00F40CFE"/>
    <w:rsid w:val="00F446E7"/>
    <w:rsid w:val="00F44EAE"/>
    <w:rsid w:val="00F45321"/>
    <w:rsid w:val="00F4693D"/>
    <w:rsid w:val="00F46CB9"/>
    <w:rsid w:val="00F47152"/>
    <w:rsid w:val="00F50056"/>
    <w:rsid w:val="00F510D4"/>
    <w:rsid w:val="00F51274"/>
    <w:rsid w:val="00F51775"/>
    <w:rsid w:val="00F51D05"/>
    <w:rsid w:val="00F52999"/>
    <w:rsid w:val="00F53472"/>
    <w:rsid w:val="00F53714"/>
    <w:rsid w:val="00F5371F"/>
    <w:rsid w:val="00F53AC3"/>
    <w:rsid w:val="00F54B73"/>
    <w:rsid w:val="00F54EB7"/>
    <w:rsid w:val="00F55154"/>
    <w:rsid w:val="00F56946"/>
    <w:rsid w:val="00F57BE6"/>
    <w:rsid w:val="00F619CE"/>
    <w:rsid w:val="00F627F0"/>
    <w:rsid w:val="00F637D8"/>
    <w:rsid w:val="00F654AA"/>
    <w:rsid w:val="00F66297"/>
    <w:rsid w:val="00F67EB2"/>
    <w:rsid w:val="00F712BC"/>
    <w:rsid w:val="00F71C21"/>
    <w:rsid w:val="00F71E6C"/>
    <w:rsid w:val="00F72C66"/>
    <w:rsid w:val="00F7430D"/>
    <w:rsid w:val="00F749BB"/>
    <w:rsid w:val="00F7652A"/>
    <w:rsid w:val="00F7746F"/>
    <w:rsid w:val="00F81044"/>
    <w:rsid w:val="00F81424"/>
    <w:rsid w:val="00F815DC"/>
    <w:rsid w:val="00F81B28"/>
    <w:rsid w:val="00F81B6C"/>
    <w:rsid w:val="00F8317E"/>
    <w:rsid w:val="00F83443"/>
    <w:rsid w:val="00F83B7E"/>
    <w:rsid w:val="00F84270"/>
    <w:rsid w:val="00F84410"/>
    <w:rsid w:val="00F845A5"/>
    <w:rsid w:val="00F84AFE"/>
    <w:rsid w:val="00F85C03"/>
    <w:rsid w:val="00F86456"/>
    <w:rsid w:val="00F865F6"/>
    <w:rsid w:val="00F87537"/>
    <w:rsid w:val="00F91705"/>
    <w:rsid w:val="00F9205A"/>
    <w:rsid w:val="00F95701"/>
    <w:rsid w:val="00F958E7"/>
    <w:rsid w:val="00F96C32"/>
    <w:rsid w:val="00FA05D7"/>
    <w:rsid w:val="00FA1EF4"/>
    <w:rsid w:val="00FA29BD"/>
    <w:rsid w:val="00FA40A4"/>
    <w:rsid w:val="00FA44B6"/>
    <w:rsid w:val="00FA47BF"/>
    <w:rsid w:val="00FA583A"/>
    <w:rsid w:val="00FA63DE"/>
    <w:rsid w:val="00FB0EF1"/>
    <w:rsid w:val="00FB1920"/>
    <w:rsid w:val="00FB253A"/>
    <w:rsid w:val="00FB2C7F"/>
    <w:rsid w:val="00FB34D2"/>
    <w:rsid w:val="00FB53ED"/>
    <w:rsid w:val="00FB5689"/>
    <w:rsid w:val="00FB56A6"/>
    <w:rsid w:val="00FB5F99"/>
    <w:rsid w:val="00FB6266"/>
    <w:rsid w:val="00FB68F4"/>
    <w:rsid w:val="00FB6D7F"/>
    <w:rsid w:val="00FB71E4"/>
    <w:rsid w:val="00FC2B66"/>
    <w:rsid w:val="00FC2DAD"/>
    <w:rsid w:val="00FC48DB"/>
    <w:rsid w:val="00FC73E4"/>
    <w:rsid w:val="00FC7442"/>
    <w:rsid w:val="00FC7C4B"/>
    <w:rsid w:val="00FD0294"/>
    <w:rsid w:val="00FD0615"/>
    <w:rsid w:val="00FD074B"/>
    <w:rsid w:val="00FD0FF2"/>
    <w:rsid w:val="00FD22E7"/>
    <w:rsid w:val="00FD2352"/>
    <w:rsid w:val="00FD2397"/>
    <w:rsid w:val="00FD23AB"/>
    <w:rsid w:val="00FD28E5"/>
    <w:rsid w:val="00FD2CEC"/>
    <w:rsid w:val="00FD6A8F"/>
    <w:rsid w:val="00FD6F52"/>
    <w:rsid w:val="00FD6F55"/>
    <w:rsid w:val="00FE03B8"/>
    <w:rsid w:val="00FE057E"/>
    <w:rsid w:val="00FE0BEC"/>
    <w:rsid w:val="00FE0E0A"/>
    <w:rsid w:val="00FE1D9C"/>
    <w:rsid w:val="00FE26FB"/>
    <w:rsid w:val="00FE3461"/>
    <w:rsid w:val="00FE3B1D"/>
    <w:rsid w:val="00FE68CB"/>
    <w:rsid w:val="00FE759B"/>
    <w:rsid w:val="00FE7A2D"/>
    <w:rsid w:val="00FE7A8B"/>
    <w:rsid w:val="00FF0286"/>
    <w:rsid w:val="00FF058E"/>
    <w:rsid w:val="00FF0AD4"/>
    <w:rsid w:val="00FF18D7"/>
    <w:rsid w:val="00FF1C27"/>
    <w:rsid w:val="00FF4DE1"/>
    <w:rsid w:val="00FF5144"/>
    <w:rsid w:val="00FF6704"/>
    <w:rsid w:val="00FF75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hapeDefaults>
    <o:shapedefaults v:ext="edit" spidmax="2050">
      <o:colormenu v:ext="edit" fillcolor="black"/>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D409D"/>
    <w:rPr>
      <w:sz w:val="22"/>
      <w:szCs w:val="24"/>
      <w:lang w:val="en-GB"/>
    </w:rPr>
  </w:style>
  <w:style w:type="paragraph" w:styleId="Heading1">
    <w:name w:val="heading 1"/>
    <w:basedOn w:val="Normal"/>
    <w:next w:val="Normal"/>
    <w:link w:val="Heading1Char"/>
    <w:qFormat/>
    <w:rsid w:val="006100E2"/>
    <w:pPr>
      <w:keepNext/>
      <w:numPr>
        <w:numId w:val="4"/>
      </w:numPr>
      <w:spacing w:before="240" w:after="60"/>
      <w:outlineLvl w:val="0"/>
    </w:pPr>
    <w:rPr>
      <w:rFonts w:ascii="Arial" w:hAnsi="Arial" w:cs="Arial"/>
      <w:b/>
      <w:bCs/>
      <w:kern w:val="32"/>
      <w:sz w:val="28"/>
      <w:szCs w:val="32"/>
    </w:rPr>
  </w:style>
  <w:style w:type="paragraph" w:styleId="Heading2">
    <w:name w:val="heading 2"/>
    <w:basedOn w:val="Normal"/>
    <w:next w:val="Normal"/>
    <w:qFormat/>
    <w:rsid w:val="006100E2"/>
    <w:pPr>
      <w:keepNext/>
      <w:numPr>
        <w:ilvl w:val="1"/>
        <w:numId w:val="4"/>
      </w:numPr>
      <w:spacing w:before="240" w:after="60"/>
      <w:outlineLvl w:val="1"/>
    </w:pPr>
    <w:rPr>
      <w:rFonts w:ascii="Arial" w:hAnsi="Arial" w:cs="Arial"/>
      <w:b/>
      <w:bCs/>
      <w:i/>
      <w:iCs/>
      <w:szCs w:val="28"/>
    </w:rPr>
  </w:style>
  <w:style w:type="paragraph" w:styleId="Heading3">
    <w:name w:val="heading 3"/>
    <w:basedOn w:val="Normal"/>
    <w:next w:val="Normal"/>
    <w:qFormat/>
    <w:rsid w:val="001A1715"/>
    <w:pPr>
      <w:keepNext/>
      <w:numPr>
        <w:ilvl w:val="2"/>
        <w:numId w:val="4"/>
      </w:numPr>
      <w:spacing w:before="240" w:after="60"/>
      <w:outlineLvl w:val="2"/>
    </w:pPr>
    <w:rPr>
      <w:rFonts w:ascii="Arial" w:hAnsi="Arial" w:cs="Arial"/>
      <w:b/>
      <w:bCs/>
      <w:sz w:val="26"/>
      <w:szCs w:val="26"/>
    </w:rPr>
  </w:style>
  <w:style w:type="paragraph" w:styleId="Heading4">
    <w:name w:val="heading 4"/>
    <w:basedOn w:val="Normal"/>
    <w:next w:val="Normal"/>
    <w:qFormat/>
    <w:rsid w:val="001A1715"/>
    <w:pPr>
      <w:keepNext/>
      <w:numPr>
        <w:ilvl w:val="3"/>
        <w:numId w:val="4"/>
      </w:numPr>
      <w:spacing w:before="240" w:after="60"/>
      <w:outlineLvl w:val="3"/>
    </w:pPr>
    <w:rPr>
      <w:b/>
      <w:bCs/>
      <w:sz w:val="28"/>
      <w:szCs w:val="28"/>
    </w:rPr>
  </w:style>
  <w:style w:type="paragraph" w:styleId="Heading5">
    <w:name w:val="heading 5"/>
    <w:basedOn w:val="Normal"/>
    <w:next w:val="Normal"/>
    <w:qFormat/>
    <w:rsid w:val="001A1715"/>
    <w:pPr>
      <w:numPr>
        <w:ilvl w:val="4"/>
        <w:numId w:val="4"/>
      </w:numPr>
      <w:spacing w:before="240" w:after="60"/>
      <w:outlineLvl w:val="4"/>
    </w:pPr>
    <w:rPr>
      <w:b/>
      <w:bCs/>
      <w:i/>
      <w:iCs/>
      <w:sz w:val="26"/>
      <w:szCs w:val="26"/>
    </w:rPr>
  </w:style>
  <w:style w:type="paragraph" w:styleId="Heading6">
    <w:name w:val="heading 6"/>
    <w:basedOn w:val="Normal"/>
    <w:next w:val="Normal"/>
    <w:qFormat/>
    <w:rsid w:val="001A1715"/>
    <w:pPr>
      <w:numPr>
        <w:ilvl w:val="5"/>
        <w:numId w:val="4"/>
      </w:numPr>
      <w:spacing w:before="240" w:after="60"/>
      <w:outlineLvl w:val="5"/>
    </w:pPr>
    <w:rPr>
      <w:b/>
      <w:bCs/>
      <w:szCs w:val="22"/>
    </w:rPr>
  </w:style>
  <w:style w:type="paragraph" w:styleId="Heading7">
    <w:name w:val="heading 7"/>
    <w:basedOn w:val="Normal"/>
    <w:next w:val="Normal"/>
    <w:qFormat/>
    <w:rsid w:val="001A1715"/>
    <w:pPr>
      <w:numPr>
        <w:ilvl w:val="6"/>
        <w:numId w:val="4"/>
      </w:numPr>
      <w:spacing w:before="240" w:after="60"/>
      <w:outlineLvl w:val="6"/>
    </w:pPr>
  </w:style>
  <w:style w:type="paragraph" w:styleId="Heading8">
    <w:name w:val="heading 8"/>
    <w:basedOn w:val="Normal"/>
    <w:next w:val="Normal"/>
    <w:qFormat/>
    <w:rsid w:val="001A1715"/>
    <w:pPr>
      <w:numPr>
        <w:ilvl w:val="7"/>
        <w:numId w:val="4"/>
      </w:numPr>
      <w:spacing w:before="240" w:after="60"/>
      <w:outlineLvl w:val="7"/>
    </w:pPr>
    <w:rPr>
      <w:i/>
      <w:iCs/>
    </w:rPr>
  </w:style>
  <w:style w:type="paragraph" w:styleId="Heading9">
    <w:name w:val="heading 9"/>
    <w:basedOn w:val="Normal"/>
    <w:next w:val="Normal"/>
    <w:qFormat/>
    <w:rsid w:val="001A1715"/>
    <w:pPr>
      <w:numPr>
        <w:ilvl w:val="8"/>
        <w:numId w:val="4"/>
      </w:numPr>
      <w:spacing w:before="240" w:after="60"/>
      <w:outlineLvl w:val="8"/>
    </w:pPr>
    <w:rPr>
      <w:rFonts w:ascii="Arial" w:hAnsi="Arial" w:cs="Arial"/>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9308B6"/>
    <w:rPr>
      <w:color w:val="0000FF"/>
      <w:u w:val="single"/>
    </w:rPr>
  </w:style>
  <w:style w:type="paragraph" w:styleId="TOC1">
    <w:name w:val="toc 1"/>
    <w:basedOn w:val="Normal"/>
    <w:next w:val="Normal"/>
    <w:autoRedefine/>
    <w:semiHidden/>
    <w:rsid w:val="009028AC"/>
    <w:pPr>
      <w:spacing w:before="120" w:after="120"/>
    </w:pPr>
    <w:rPr>
      <w:b/>
      <w:bCs/>
      <w:caps/>
      <w:sz w:val="20"/>
      <w:szCs w:val="20"/>
    </w:rPr>
  </w:style>
  <w:style w:type="paragraph" w:styleId="TOC2">
    <w:name w:val="toc 2"/>
    <w:basedOn w:val="Normal"/>
    <w:next w:val="Normal"/>
    <w:autoRedefine/>
    <w:semiHidden/>
    <w:rsid w:val="002D11FA"/>
    <w:pPr>
      <w:ind w:left="220"/>
    </w:pPr>
    <w:rPr>
      <w:smallCaps/>
      <w:sz w:val="20"/>
      <w:szCs w:val="20"/>
    </w:rPr>
  </w:style>
  <w:style w:type="paragraph" w:styleId="TOC3">
    <w:name w:val="toc 3"/>
    <w:basedOn w:val="Normal"/>
    <w:next w:val="Normal"/>
    <w:autoRedefine/>
    <w:semiHidden/>
    <w:rsid w:val="009028AC"/>
    <w:pPr>
      <w:ind w:left="440"/>
    </w:pPr>
    <w:rPr>
      <w:i/>
      <w:iCs/>
      <w:sz w:val="20"/>
      <w:szCs w:val="20"/>
    </w:rPr>
  </w:style>
  <w:style w:type="paragraph" w:styleId="Footer">
    <w:name w:val="footer"/>
    <w:basedOn w:val="Normal"/>
    <w:rsid w:val="004D42C4"/>
    <w:pPr>
      <w:tabs>
        <w:tab w:val="center" w:pos="4320"/>
        <w:tab w:val="right" w:pos="8640"/>
      </w:tabs>
    </w:pPr>
  </w:style>
  <w:style w:type="character" w:styleId="PageNumber">
    <w:name w:val="page number"/>
    <w:basedOn w:val="DefaultParagraphFont"/>
    <w:rsid w:val="004D42C4"/>
  </w:style>
  <w:style w:type="paragraph" w:styleId="Header">
    <w:name w:val="header"/>
    <w:basedOn w:val="Normal"/>
    <w:rsid w:val="004D42C4"/>
    <w:pPr>
      <w:tabs>
        <w:tab w:val="center" w:pos="4320"/>
        <w:tab w:val="right" w:pos="8640"/>
      </w:tabs>
    </w:pPr>
  </w:style>
  <w:style w:type="character" w:customStyle="1" w:styleId="Heading1Char">
    <w:name w:val="Heading 1 Char"/>
    <w:basedOn w:val="DefaultParagraphFont"/>
    <w:link w:val="Heading1"/>
    <w:rsid w:val="006100E2"/>
    <w:rPr>
      <w:rFonts w:ascii="Arial" w:hAnsi="Arial" w:cs="Arial"/>
      <w:b/>
      <w:bCs/>
      <w:kern w:val="32"/>
      <w:sz w:val="28"/>
      <w:szCs w:val="32"/>
      <w:lang w:val="en-GB" w:eastAsia="en-US" w:bidi="ar-SA"/>
    </w:rPr>
  </w:style>
  <w:style w:type="paragraph" w:styleId="NormalWeb">
    <w:name w:val="Normal (Web)"/>
    <w:basedOn w:val="Normal"/>
    <w:rsid w:val="005F5E32"/>
    <w:pPr>
      <w:spacing w:before="100" w:beforeAutospacing="1" w:after="100" w:afterAutospacing="1"/>
    </w:pPr>
    <w:rPr>
      <w:szCs w:val="20"/>
    </w:rPr>
  </w:style>
  <w:style w:type="paragraph" w:customStyle="1" w:styleId="StyleHeading3ItalicLeft0cmFirstline0cm">
    <w:name w:val="Style Heading 3 + Italic Left:  0 cm First line:  0 cm"/>
    <w:basedOn w:val="Heading3"/>
    <w:rsid w:val="006100E2"/>
    <w:pPr>
      <w:ind w:left="0" w:firstLine="0"/>
    </w:pPr>
    <w:rPr>
      <w:rFonts w:cs="Times New Roman"/>
      <w:i/>
      <w:iCs/>
      <w:sz w:val="24"/>
      <w:szCs w:val="20"/>
    </w:rPr>
  </w:style>
  <w:style w:type="table" w:styleId="TableGrid">
    <w:name w:val="Table Grid"/>
    <w:basedOn w:val="TableNormal"/>
    <w:rsid w:val="006D51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rsid w:val="00C82D17"/>
  </w:style>
  <w:style w:type="paragraph" w:styleId="DocumentMap">
    <w:name w:val="Document Map"/>
    <w:basedOn w:val="Normal"/>
    <w:semiHidden/>
    <w:rsid w:val="007C773F"/>
    <w:pPr>
      <w:shd w:val="clear" w:color="auto" w:fill="000080"/>
    </w:pPr>
    <w:rPr>
      <w:rFonts w:ascii="Tahoma" w:hAnsi="Tahoma" w:cs="Tahoma"/>
      <w:sz w:val="20"/>
      <w:szCs w:val="20"/>
    </w:rPr>
  </w:style>
  <w:style w:type="paragraph" w:customStyle="1" w:styleId="TimesNewRoman">
    <w:name w:val="Times New Roman"/>
    <w:aliases w:val="11 pt,Niet Vet,Links:  0 cm,Eerste regel:  0 cm,..."/>
    <w:basedOn w:val="Heading1"/>
    <w:rsid w:val="007F6C40"/>
    <w:pPr>
      <w:numPr>
        <w:numId w:val="0"/>
      </w:numPr>
      <w:spacing w:line="360" w:lineRule="auto"/>
    </w:pPr>
    <w:rPr>
      <w:rFonts w:ascii="Times New Roman" w:hAnsi="Times New Roman"/>
      <w:b w:val="0"/>
      <w:bCs w:val="0"/>
      <w:sz w:val="22"/>
      <w:szCs w:val="22"/>
      <w:lang w:val="nl-NL"/>
    </w:rPr>
  </w:style>
  <w:style w:type="paragraph" w:styleId="TOC4">
    <w:name w:val="toc 4"/>
    <w:basedOn w:val="Normal"/>
    <w:next w:val="Normal"/>
    <w:autoRedefine/>
    <w:semiHidden/>
    <w:rsid w:val="007F6C40"/>
    <w:pPr>
      <w:ind w:left="660"/>
    </w:pPr>
    <w:rPr>
      <w:sz w:val="18"/>
      <w:szCs w:val="18"/>
    </w:rPr>
  </w:style>
  <w:style w:type="paragraph" w:styleId="TOC5">
    <w:name w:val="toc 5"/>
    <w:basedOn w:val="Normal"/>
    <w:next w:val="Normal"/>
    <w:autoRedefine/>
    <w:semiHidden/>
    <w:rsid w:val="007F6C40"/>
    <w:pPr>
      <w:ind w:left="880"/>
    </w:pPr>
    <w:rPr>
      <w:sz w:val="18"/>
      <w:szCs w:val="18"/>
    </w:rPr>
  </w:style>
  <w:style w:type="paragraph" w:styleId="TOC6">
    <w:name w:val="toc 6"/>
    <w:basedOn w:val="Normal"/>
    <w:next w:val="Normal"/>
    <w:autoRedefine/>
    <w:semiHidden/>
    <w:rsid w:val="007F6C40"/>
    <w:pPr>
      <w:ind w:left="1100"/>
    </w:pPr>
    <w:rPr>
      <w:sz w:val="18"/>
      <w:szCs w:val="18"/>
    </w:rPr>
  </w:style>
  <w:style w:type="paragraph" w:styleId="TOC7">
    <w:name w:val="toc 7"/>
    <w:basedOn w:val="Normal"/>
    <w:next w:val="Normal"/>
    <w:autoRedefine/>
    <w:semiHidden/>
    <w:rsid w:val="007F6C40"/>
    <w:pPr>
      <w:ind w:left="1320"/>
    </w:pPr>
    <w:rPr>
      <w:sz w:val="18"/>
      <w:szCs w:val="18"/>
    </w:rPr>
  </w:style>
  <w:style w:type="paragraph" w:styleId="TOC8">
    <w:name w:val="toc 8"/>
    <w:basedOn w:val="Normal"/>
    <w:next w:val="Normal"/>
    <w:autoRedefine/>
    <w:semiHidden/>
    <w:rsid w:val="007F6C40"/>
    <w:pPr>
      <w:ind w:left="1540"/>
    </w:pPr>
    <w:rPr>
      <w:sz w:val="18"/>
      <w:szCs w:val="18"/>
    </w:rPr>
  </w:style>
  <w:style w:type="paragraph" w:styleId="TOC9">
    <w:name w:val="toc 9"/>
    <w:basedOn w:val="Normal"/>
    <w:next w:val="Normal"/>
    <w:autoRedefine/>
    <w:semiHidden/>
    <w:rsid w:val="007F6C40"/>
    <w:pPr>
      <w:ind w:left="1760"/>
    </w:pPr>
    <w:rPr>
      <w:sz w:val="18"/>
      <w:szCs w:val="18"/>
    </w:rPr>
  </w:style>
  <w:style w:type="paragraph" w:styleId="TableofFigures">
    <w:name w:val="table of figures"/>
    <w:basedOn w:val="Normal"/>
    <w:next w:val="Normal"/>
    <w:semiHidden/>
    <w:rsid w:val="00957ED1"/>
    <w:pPr>
      <w:ind w:left="440" w:hanging="440"/>
    </w:pPr>
    <w:rPr>
      <w:smallCaps/>
      <w:sz w:val="20"/>
      <w:szCs w:val="20"/>
    </w:rPr>
  </w:style>
  <w:style w:type="paragraph" w:customStyle="1" w:styleId="StandaardArial">
    <w:name w:val="Standaard + Arial"/>
    <w:aliases w:val="12 pt,Vet,Cursief"/>
    <w:basedOn w:val="Normal"/>
    <w:rsid w:val="00EA4B98"/>
    <w:pPr>
      <w:spacing w:line="360" w:lineRule="auto"/>
    </w:pPr>
    <w:rPr>
      <w:rFonts w:ascii="Arial" w:hAnsi="Arial" w:cs="Arial"/>
      <w:b/>
      <w:i/>
      <w:sz w:val="24"/>
      <w:lang w:val="nl-NL"/>
    </w:rPr>
  </w:style>
  <w:style w:type="character" w:styleId="FollowedHyperlink">
    <w:name w:val="FollowedHyperlink"/>
    <w:basedOn w:val="DefaultParagraphFont"/>
    <w:rsid w:val="005F4ADE"/>
    <w:rPr>
      <w:color w:val="800080"/>
      <w:u w:val="single"/>
    </w:rPr>
  </w:style>
</w:styles>
</file>

<file path=word/webSettings.xml><?xml version="1.0" encoding="utf-8"?>
<w:webSettings xmlns:r="http://schemas.openxmlformats.org/officeDocument/2006/relationships" xmlns:w="http://schemas.openxmlformats.org/wordprocessingml/2006/main">
  <w:divs>
    <w:div w:id="818112515">
      <w:bodyDiv w:val="1"/>
      <w:marLeft w:val="0"/>
      <w:marRight w:val="0"/>
      <w:marTop w:val="0"/>
      <w:marBottom w:val="0"/>
      <w:divBdr>
        <w:top w:val="none" w:sz="0" w:space="0" w:color="auto"/>
        <w:left w:val="none" w:sz="0" w:space="0" w:color="auto"/>
        <w:bottom w:val="none" w:sz="0" w:space="0" w:color="auto"/>
        <w:right w:val="none" w:sz="0" w:space="0" w:color="auto"/>
      </w:divBdr>
    </w:div>
    <w:div w:id="1396204578">
      <w:bodyDiv w:val="1"/>
      <w:marLeft w:val="0"/>
      <w:marRight w:val="0"/>
      <w:marTop w:val="0"/>
      <w:marBottom w:val="0"/>
      <w:divBdr>
        <w:top w:val="none" w:sz="0" w:space="0" w:color="auto"/>
        <w:left w:val="none" w:sz="0" w:space="0" w:color="auto"/>
        <w:bottom w:val="none" w:sz="0" w:space="0" w:color="auto"/>
        <w:right w:val="none" w:sz="0" w:space="0" w:color="auto"/>
      </w:divBdr>
    </w:div>
    <w:div w:id="1768884812">
      <w:bodyDiv w:val="1"/>
      <w:marLeft w:val="0"/>
      <w:marRight w:val="0"/>
      <w:marTop w:val="0"/>
      <w:marBottom w:val="0"/>
      <w:divBdr>
        <w:top w:val="none" w:sz="0" w:space="0" w:color="auto"/>
        <w:left w:val="none" w:sz="0" w:space="0" w:color="auto"/>
        <w:bottom w:val="none" w:sz="0" w:space="0" w:color="auto"/>
        <w:right w:val="none" w:sz="0" w:space="0" w:color="auto"/>
      </w:divBdr>
    </w:div>
    <w:div w:id="213636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hyperlink" Target="http://en.wikipedia.org/wiki/Egyptian_Exchange"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investopedia.com/university/ratios/profitability-indicator/" TargetMode="External"/><Relationship Id="rId7" Type="http://schemas.openxmlformats.org/officeDocument/2006/relationships/image" Target="media/image1.png"/><Relationship Id="rId12" Type="http://schemas.openxmlformats.org/officeDocument/2006/relationships/image" Target="media/image4.emf"/><Relationship Id="rId17" Type="http://schemas.openxmlformats.org/officeDocument/2006/relationships/hyperlink" Target="http://www.systemicpeace.org/inscrdata.html" TargetMode="External"/><Relationship Id="rId25" Type="http://schemas.openxmlformats.org/officeDocument/2006/relationships/hyperlink" Target="http://data.worldbank.org/data-catalog/worldwide-governance-indicators" TargetMode="External"/><Relationship Id="rId2" Type="http://schemas.openxmlformats.org/officeDocument/2006/relationships/styles" Target="styles.xml"/><Relationship Id="rId16" Type="http://schemas.openxmlformats.org/officeDocument/2006/relationships/hyperlink" Target="http://www.trouw.nl/tr/nl/5009/Archief/archief/article/detail/1864341/2011/03/24/Beurs-Cairo-weer-open.dhtml" TargetMode="External"/><Relationship Id="rId20" Type="http://schemas.openxmlformats.org/officeDocument/2006/relationships/hyperlink" Target="http://en.wikipedia.org/wiki/Emerging_marke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hyperlink" Target="https://orbis.bvdinfo.com/version-2014812/Home.serv?product=orbisneo" TargetMode="External"/><Relationship Id="rId5" Type="http://schemas.openxmlformats.org/officeDocument/2006/relationships/footnotes" Target="footnotes.xml"/><Relationship Id="rId15" Type="http://schemas.openxmlformats.org/officeDocument/2006/relationships/hyperlink" Target="http://nos.nl/artikel/220269-banken-in-egypte-weer-open.html" TargetMode="External"/><Relationship Id="rId23" Type="http://schemas.openxmlformats.org/officeDocument/2006/relationships/hyperlink" Target="http://nos.nl/" TargetMode="External"/><Relationship Id="rId10" Type="http://schemas.openxmlformats.org/officeDocument/2006/relationships/image" Target="media/image2.emf"/><Relationship Id="rId19" Type="http://schemas.openxmlformats.org/officeDocument/2006/relationships/hyperlink" Target="http://www.nieuws.nl/economie/20110323/Egyptische-beurs-weer-open"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kalyan-city.blogspot.com/2012/01/types-of-risk-systematic-and.html" TargetMode="External"/><Relationship Id="rId22" Type="http://schemas.openxmlformats.org/officeDocument/2006/relationships/hyperlink" Target="http://www.moibrahimfoundation.org/interac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59</Pages>
  <Words>20093</Words>
  <Characters>114532</Characters>
  <Application>Microsoft Office Word</Application>
  <DocSecurity>0</DocSecurity>
  <Lines>954</Lines>
  <Paragraphs>268</Paragraphs>
  <ScaleCrop>false</ScaleCrop>
  <HeadingPairs>
    <vt:vector size="2" baseType="variant">
      <vt:variant>
        <vt:lpstr>Titel</vt:lpstr>
      </vt:variant>
      <vt:variant>
        <vt:i4>1</vt:i4>
      </vt:variant>
    </vt:vector>
  </HeadingPairs>
  <TitlesOfParts>
    <vt:vector size="1" baseType="lpstr">
      <vt:lpstr> </vt:lpstr>
    </vt:vector>
  </TitlesOfParts>
  <Company>Hewlett-Packard Company</Company>
  <LinksUpToDate>false</LinksUpToDate>
  <CharactersWithSpaces>134357</CharactersWithSpaces>
  <SharedDoc>false</SharedDoc>
  <HLinks>
    <vt:vector size="480" baseType="variant">
      <vt:variant>
        <vt:i4>3014701</vt:i4>
      </vt:variant>
      <vt:variant>
        <vt:i4>456</vt:i4>
      </vt:variant>
      <vt:variant>
        <vt:i4>0</vt:i4>
      </vt:variant>
      <vt:variant>
        <vt:i4>5</vt:i4>
      </vt:variant>
      <vt:variant>
        <vt:lpwstr>http://data.worldbank.org/data-catalog/worldwide-governance-indicators</vt:lpwstr>
      </vt:variant>
      <vt:variant>
        <vt:lpwstr/>
      </vt:variant>
      <vt:variant>
        <vt:i4>1769472</vt:i4>
      </vt:variant>
      <vt:variant>
        <vt:i4>453</vt:i4>
      </vt:variant>
      <vt:variant>
        <vt:i4>0</vt:i4>
      </vt:variant>
      <vt:variant>
        <vt:i4>5</vt:i4>
      </vt:variant>
      <vt:variant>
        <vt:lpwstr>https://orbis.bvdinfo.com/version-2014812/Home.serv?product=orbisneo</vt:lpwstr>
      </vt:variant>
      <vt:variant>
        <vt:lpwstr/>
      </vt:variant>
      <vt:variant>
        <vt:i4>7798820</vt:i4>
      </vt:variant>
      <vt:variant>
        <vt:i4>450</vt:i4>
      </vt:variant>
      <vt:variant>
        <vt:i4>0</vt:i4>
      </vt:variant>
      <vt:variant>
        <vt:i4>5</vt:i4>
      </vt:variant>
      <vt:variant>
        <vt:lpwstr>http://nos.nl/</vt:lpwstr>
      </vt:variant>
      <vt:variant>
        <vt:lpwstr/>
      </vt:variant>
      <vt:variant>
        <vt:i4>1310804</vt:i4>
      </vt:variant>
      <vt:variant>
        <vt:i4>447</vt:i4>
      </vt:variant>
      <vt:variant>
        <vt:i4>0</vt:i4>
      </vt:variant>
      <vt:variant>
        <vt:i4>5</vt:i4>
      </vt:variant>
      <vt:variant>
        <vt:lpwstr>http://www.moibrahimfoundation.org/interact/</vt:lpwstr>
      </vt:variant>
      <vt:variant>
        <vt:lpwstr/>
      </vt:variant>
      <vt:variant>
        <vt:i4>6750328</vt:i4>
      </vt:variant>
      <vt:variant>
        <vt:i4>444</vt:i4>
      </vt:variant>
      <vt:variant>
        <vt:i4>0</vt:i4>
      </vt:variant>
      <vt:variant>
        <vt:i4>5</vt:i4>
      </vt:variant>
      <vt:variant>
        <vt:lpwstr>http://www.investopedia.com/university/ratios/profitability-indicator/</vt:lpwstr>
      </vt:variant>
      <vt:variant>
        <vt:lpwstr/>
      </vt:variant>
      <vt:variant>
        <vt:i4>3604574</vt:i4>
      </vt:variant>
      <vt:variant>
        <vt:i4>441</vt:i4>
      </vt:variant>
      <vt:variant>
        <vt:i4>0</vt:i4>
      </vt:variant>
      <vt:variant>
        <vt:i4>5</vt:i4>
      </vt:variant>
      <vt:variant>
        <vt:lpwstr>http://en.wikipedia.org/wiki/Emerging_markets</vt:lpwstr>
      </vt:variant>
      <vt:variant>
        <vt:lpwstr/>
      </vt:variant>
      <vt:variant>
        <vt:i4>5111814</vt:i4>
      </vt:variant>
      <vt:variant>
        <vt:i4>438</vt:i4>
      </vt:variant>
      <vt:variant>
        <vt:i4>0</vt:i4>
      </vt:variant>
      <vt:variant>
        <vt:i4>5</vt:i4>
      </vt:variant>
      <vt:variant>
        <vt:lpwstr>http://www.nieuws.nl/economie/20110323/Egyptische-beurs-weer-open</vt:lpwstr>
      </vt:variant>
      <vt:variant>
        <vt:lpwstr/>
      </vt:variant>
      <vt:variant>
        <vt:i4>5373989</vt:i4>
      </vt:variant>
      <vt:variant>
        <vt:i4>435</vt:i4>
      </vt:variant>
      <vt:variant>
        <vt:i4>0</vt:i4>
      </vt:variant>
      <vt:variant>
        <vt:i4>5</vt:i4>
      </vt:variant>
      <vt:variant>
        <vt:lpwstr>http://en.wikipedia.org/wiki/Egyptian_Exchange</vt:lpwstr>
      </vt:variant>
      <vt:variant>
        <vt:lpwstr/>
      </vt:variant>
      <vt:variant>
        <vt:i4>3539041</vt:i4>
      </vt:variant>
      <vt:variant>
        <vt:i4>432</vt:i4>
      </vt:variant>
      <vt:variant>
        <vt:i4>0</vt:i4>
      </vt:variant>
      <vt:variant>
        <vt:i4>5</vt:i4>
      </vt:variant>
      <vt:variant>
        <vt:lpwstr>http://www.systemicpeace.org/inscrdata.html</vt:lpwstr>
      </vt:variant>
      <vt:variant>
        <vt:lpwstr/>
      </vt:variant>
      <vt:variant>
        <vt:i4>1572877</vt:i4>
      </vt:variant>
      <vt:variant>
        <vt:i4>429</vt:i4>
      </vt:variant>
      <vt:variant>
        <vt:i4>0</vt:i4>
      </vt:variant>
      <vt:variant>
        <vt:i4>5</vt:i4>
      </vt:variant>
      <vt:variant>
        <vt:lpwstr>http://www.trouw.nl/tr/nl/5009/Archief/archief/article/detail/1864341/2011/03/24/Beurs-Cairo-weer-open.dhtml</vt:lpwstr>
      </vt:variant>
      <vt:variant>
        <vt:lpwstr/>
      </vt:variant>
      <vt:variant>
        <vt:i4>5963865</vt:i4>
      </vt:variant>
      <vt:variant>
        <vt:i4>426</vt:i4>
      </vt:variant>
      <vt:variant>
        <vt:i4>0</vt:i4>
      </vt:variant>
      <vt:variant>
        <vt:i4>5</vt:i4>
      </vt:variant>
      <vt:variant>
        <vt:lpwstr>http://nos.nl/artikel/220269-banken-in-egypte-weer-open.html</vt:lpwstr>
      </vt:variant>
      <vt:variant>
        <vt:lpwstr/>
      </vt:variant>
      <vt:variant>
        <vt:i4>1966105</vt:i4>
      </vt:variant>
      <vt:variant>
        <vt:i4>423</vt:i4>
      </vt:variant>
      <vt:variant>
        <vt:i4>0</vt:i4>
      </vt:variant>
      <vt:variant>
        <vt:i4>5</vt:i4>
      </vt:variant>
      <vt:variant>
        <vt:lpwstr>http://kalyan-city.blogspot.com/2012/01/types-of-risk-systematic-and.html</vt:lpwstr>
      </vt:variant>
      <vt:variant>
        <vt:lpwstr/>
      </vt:variant>
      <vt:variant>
        <vt:i4>1441843</vt:i4>
      </vt:variant>
      <vt:variant>
        <vt:i4>416</vt:i4>
      </vt:variant>
      <vt:variant>
        <vt:i4>0</vt:i4>
      </vt:variant>
      <vt:variant>
        <vt:i4>5</vt:i4>
      </vt:variant>
      <vt:variant>
        <vt:lpwstr/>
      </vt:variant>
      <vt:variant>
        <vt:lpwstr>_Toc396944255</vt:lpwstr>
      </vt:variant>
      <vt:variant>
        <vt:i4>1441843</vt:i4>
      </vt:variant>
      <vt:variant>
        <vt:i4>410</vt:i4>
      </vt:variant>
      <vt:variant>
        <vt:i4>0</vt:i4>
      </vt:variant>
      <vt:variant>
        <vt:i4>5</vt:i4>
      </vt:variant>
      <vt:variant>
        <vt:lpwstr/>
      </vt:variant>
      <vt:variant>
        <vt:lpwstr>_Toc396944254</vt:lpwstr>
      </vt:variant>
      <vt:variant>
        <vt:i4>1441843</vt:i4>
      </vt:variant>
      <vt:variant>
        <vt:i4>404</vt:i4>
      </vt:variant>
      <vt:variant>
        <vt:i4>0</vt:i4>
      </vt:variant>
      <vt:variant>
        <vt:i4>5</vt:i4>
      </vt:variant>
      <vt:variant>
        <vt:lpwstr/>
      </vt:variant>
      <vt:variant>
        <vt:lpwstr>_Toc396944253</vt:lpwstr>
      </vt:variant>
      <vt:variant>
        <vt:i4>1441843</vt:i4>
      </vt:variant>
      <vt:variant>
        <vt:i4>398</vt:i4>
      </vt:variant>
      <vt:variant>
        <vt:i4>0</vt:i4>
      </vt:variant>
      <vt:variant>
        <vt:i4>5</vt:i4>
      </vt:variant>
      <vt:variant>
        <vt:lpwstr/>
      </vt:variant>
      <vt:variant>
        <vt:lpwstr>_Toc396944252</vt:lpwstr>
      </vt:variant>
      <vt:variant>
        <vt:i4>1441843</vt:i4>
      </vt:variant>
      <vt:variant>
        <vt:i4>389</vt:i4>
      </vt:variant>
      <vt:variant>
        <vt:i4>0</vt:i4>
      </vt:variant>
      <vt:variant>
        <vt:i4>5</vt:i4>
      </vt:variant>
      <vt:variant>
        <vt:lpwstr/>
      </vt:variant>
      <vt:variant>
        <vt:lpwstr>_Toc396944251</vt:lpwstr>
      </vt:variant>
      <vt:variant>
        <vt:i4>1441843</vt:i4>
      </vt:variant>
      <vt:variant>
        <vt:i4>383</vt:i4>
      </vt:variant>
      <vt:variant>
        <vt:i4>0</vt:i4>
      </vt:variant>
      <vt:variant>
        <vt:i4>5</vt:i4>
      </vt:variant>
      <vt:variant>
        <vt:lpwstr/>
      </vt:variant>
      <vt:variant>
        <vt:lpwstr>_Toc396944250</vt:lpwstr>
      </vt:variant>
      <vt:variant>
        <vt:i4>1507379</vt:i4>
      </vt:variant>
      <vt:variant>
        <vt:i4>377</vt:i4>
      </vt:variant>
      <vt:variant>
        <vt:i4>0</vt:i4>
      </vt:variant>
      <vt:variant>
        <vt:i4>5</vt:i4>
      </vt:variant>
      <vt:variant>
        <vt:lpwstr/>
      </vt:variant>
      <vt:variant>
        <vt:lpwstr>_Toc396944249</vt:lpwstr>
      </vt:variant>
      <vt:variant>
        <vt:i4>1507379</vt:i4>
      </vt:variant>
      <vt:variant>
        <vt:i4>371</vt:i4>
      </vt:variant>
      <vt:variant>
        <vt:i4>0</vt:i4>
      </vt:variant>
      <vt:variant>
        <vt:i4>5</vt:i4>
      </vt:variant>
      <vt:variant>
        <vt:lpwstr/>
      </vt:variant>
      <vt:variant>
        <vt:lpwstr>_Toc396944248</vt:lpwstr>
      </vt:variant>
      <vt:variant>
        <vt:i4>1507379</vt:i4>
      </vt:variant>
      <vt:variant>
        <vt:i4>365</vt:i4>
      </vt:variant>
      <vt:variant>
        <vt:i4>0</vt:i4>
      </vt:variant>
      <vt:variant>
        <vt:i4>5</vt:i4>
      </vt:variant>
      <vt:variant>
        <vt:lpwstr/>
      </vt:variant>
      <vt:variant>
        <vt:lpwstr>_Toc396944247</vt:lpwstr>
      </vt:variant>
      <vt:variant>
        <vt:i4>1507379</vt:i4>
      </vt:variant>
      <vt:variant>
        <vt:i4>359</vt:i4>
      </vt:variant>
      <vt:variant>
        <vt:i4>0</vt:i4>
      </vt:variant>
      <vt:variant>
        <vt:i4>5</vt:i4>
      </vt:variant>
      <vt:variant>
        <vt:lpwstr/>
      </vt:variant>
      <vt:variant>
        <vt:lpwstr>_Toc396944246</vt:lpwstr>
      </vt:variant>
      <vt:variant>
        <vt:i4>1507379</vt:i4>
      </vt:variant>
      <vt:variant>
        <vt:i4>353</vt:i4>
      </vt:variant>
      <vt:variant>
        <vt:i4>0</vt:i4>
      </vt:variant>
      <vt:variant>
        <vt:i4>5</vt:i4>
      </vt:variant>
      <vt:variant>
        <vt:lpwstr/>
      </vt:variant>
      <vt:variant>
        <vt:lpwstr>_Toc396944245</vt:lpwstr>
      </vt:variant>
      <vt:variant>
        <vt:i4>1507379</vt:i4>
      </vt:variant>
      <vt:variant>
        <vt:i4>347</vt:i4>
      </vt:variant>
      <vt:variant>
        <vt:i4>0</vt:i4>
      </vt:variant>
      <vt:variant>
        <vt:i4>5</vt:i4>
      </vt:variant>
      <vt:variant>
        <vt:lpwstr/>
      </vt:variant>
      <vt:variant>
        <vt:lpwstr>_Toc396944244</vt:lpwstr>
      </vt:variant>
      <vt:variant>
        <vt:i4>1507379</vt:i4>
      </vt:variant>
      <vt:variant>
        <vt:i4>341</vt:i4>
      </vt:variant>
      <vt:variant>
        <vt:i4>0</vt:i4>
      </vt:variant>
      <vt:variant>
        <vt:i4>5</vt:i4>
      </vt:variant>
      <vt:variant>
        <vt:lpwstr/>
      </vt:variant>
      <vt:variant>
        <vt:lpwstr>_Toc396944243</vt:lpwstr>
      </vt:variant>
      <vt:variant>
        <vt:i4>1507379</vt:i4>
      </vt:variant>
      <vt:variant>
        <vt:i4>335</vt:i4>
      </vt:variant>
      <vt:variant>
        <vt:i4>0</vt:i4>
      </vt:variant>
      <vt:variant>
        <vt:i4>5</vt:i4>
      </vt:variant>
      <vt:variant>
        <vt:lpwstr/>
      </vt:variant>
      <vt:variant>
        <vt:lpwstr>_Toc396944242</vt:lpwstr>
      </vt:variant>
      <vt:variant>
        <vt:i4>1507379</vt:i4>
      </vt:variant>
      <vt:variant>
        <vt:i4>329</vt:i4>
      </vt:variant>
      <vt:variant>
        <vt:i4>0</vt:i4>
      </vt:variant>
      <vt:variant>
        <vt:i4>5</vt:i4>
      </vt:variant>
      <vt:variant>
        <vt:lpwstr/>
      </vt:variant>
      <vt:variant>
        <vt:lpwstr>_Toc396944241</vt:lpwstr>
      </vt:variant>
      <vt:variant>
        <vt:i4>1507379</vt:i4>
      </vt:variant>
      <vt:variant>
        <vt:i4>323</vt:i4>
      </vt:variant>
      <vt:variant>
        <vt:i4>0</vt:i4>
      </vt:variant>
      <vt:variant>
        <vt:i4>5</vt:i4>
      </vt:variant>
      <vt:variant>
        <vt:lpwstr/>
      </vt:variant>
      <vt:variant>
        <vt:lpwstr>_Toc396944240</vt:lpwstr>
      </vt:variant>
      <vt:variant>
        <vt:i4>1048627</vt:i4>
      </vt:variant>
      <vt:variant>
        <vt:i4>317</vt:i4>
      </vt:variant>
      <vt:variant>
        <vt:i4>0</vt:i4>
      </vt:variant>
      <vt:variant>
        <vt:i4>5</vt:i4>
      </vt:variant>
      <vt:variant>
        <vt:lpwstr/>
      </vt:variant>
      <vt:variant>
        <vt:lpwstr>_Toc396944239</vt:lpwstr>
      </vt:variant>
      <vt:variant>
        <vt:i4>1048627</vt:i4>
      </vt:variant>
      <vt:variant>
        <vt:i4>311</vt:i4>
      </vt:variant>
      <vt:variant>
        <vt:i4>0</vt:i4>
      </vt:variant>
      <vt:variant>
        <vt:i4>5</vt:i4>
      </vt:variant>
      <vt:variant>
        <vt:lpwstr/>
      </vt:variant>
      <vt:variant>
        <vt:lpwstr>_Toc396944238</vt:lpwstr>
      </vt:variant>
      <vt:variant>
        <vt:i4>1048627</vt:i4>
      </vt:variant>
      <vt:variant>
        <vt:i4>305</vt:i4>
      </vt:variant>
      <vt:variant>
        <vt:i4>0</vt:i4>
      </vt:variant>
      <vt:variant>
        <vt:i4>5</vt:i4>
      </vt:variant>
      <vt:variant>
        <vt:lpwstr/>
      </vt:variant>
      <vt:variant>
        <vt:lpwstr>_Toc396944237</vt:lpwstr>
      </vt:variant>
      <vt:variant>
        <vt:i4>1048627</vt:i4>
      </vt:variant>
      <vt:variant>
        <vt:i4>299</vt:i4>
      </vt:variant>
      <vt:variant>
        <vt:i4>0</vt:i4>
      </vt:variant>
      <vt:variant>
        <vt:i4>5</vt:i4>
      </vt:variant>
      <vt:variant>
        <vt:lpwstr/>
      </vt:variant>
      <vt:variant>
        <vt:lpwstr>_Toc396944236</vt:lpwstr>
      </vt:variant>
      <vt:variant>
        <vt:i4>1048627</vt:i4>
      </vt:variant>
      <vt:variant>
        <vt:i4>293</vt:i4>
      </vt:variant>
      <vt:variant>
        <vt:i4>0</vt:i4>
      </vt:variant>
      <vt:variant>
        <vt:i4>5</vt:i4>
      </vt:variant>
      <vt:variant>
        <vt:lpwstr/>
      </vt:variant>
      <vt:variant>
        <vt:lpwstr>_Toc396944235</vt:lpwstr>
      </vt:variant>
      <vt:variant>
        <vt:i4>1048627</vt:i4>
      </vt:variant>
      <vt:variant>
        <vt:i4>287</vt:i4>
      </vt:variant>
      <vt:variant>
        <vt:i4>0</vt:i4>
      </vt:variant>
      <vt:variant>
        <vt:i4>5</vt:i4>
      </vt:variant>
      <vt:variant>
        <vt:lpwstr/>
      </vt:variant>
      <vt:variant>
        <vt:lpwstr>_Toc396944234</vt:lpwstr>
      </vt:variant>
      <vt:variant>
        <vt:i4>1048627</vt:i4>
      </vt:variant>
      <vt:variant>
        <vt:i4>281</vt:i4>
      </vt:variant>
      <vt:variant>
        <vt:i4>0</vt:i4>
      </vt:variant>
      <vt:variant>
        <vt:i4>5</vt:i4>
      </vt:variant>
      <vt:variant>
        <vt:lpwstr/>
      </vt:variant>
      <vt:variant>
        <vt:lpwstr>_Toc396944233</vt:lpwstr>
      </vt:variant>
      <vt:variant>
        <vt:i4>1048627</vt:i4>
      </vt:variant>
      <vt:variant>
        <vt:i4>275</vt:i4>
      </vt:variant>
      <vt:variant>
        <vt:i4>0</vt:i4>
      </vt:variant>
      <vt:variant>
        <vt:i4>5</vt:i4>
      </vt:variant>
      <vt:variant>
        <vt:lpwstr/>
      </vt:variant>
      <vt:variant>
        <vt:lpwstr>_Toc396944232</vt:lpwstr>
      </vt:variant>
      <vt:variant>
        <vt:i4>1048627</vt:i4>
      </vt:variant>
      <vt:variant>
        <vt:i4>269</vt:i4>
      </vt:variant>
      <vt:variant>
        <vt:i4>0</vt:i4>
      </vt:variant>
      <vt:variant>
        <vt:i4>5</vt:i4>
      </vt:variant>
      <vt:variant>
        <vt:lpwstr/>
      </vt:variant>
      <vt:variant>
        <vt:lpwstr>_Toc396944231</vt:lpwstr>
      </vt:variant>
      <vt:variant>
        <vt:i4>1048627</vt:i4>
      </vt:variant>
      <vt:variant>
        <vt:i4>263</vt:i4>
      </vt:variant>
      <vt:variant>
        <vt:i4>0</vt:i4>
      </vt:variant>
      <vt:variant>
        <vt:i4>5</vt:i4>
      </vt:variant>
      <vt:variant>
        <vt:lpwstr/>
      </vt:variant>
      <vt:variant>
        <vt:lpwstr>_Toc396944230</vt:lpwstr>
      </vt:variant>
      <vt:variant>
        <vt:i4>1114163</vt:i4>
      </vt:variant>
      <vt:variant>
        <vt:i4>257</vt:i4>
      </vt:variant>
      <vt:variant>
        <vt:i4>0</vt:i4>
      </vt:variant>
      <vt:variant>
        <vt:i4>5</vt:i4>
      </vt:variant>
      <vt:variant>
        <vt:lpwstr/>
      </vt:variant>
      <vt:variant>
        <vt:lpwstr>_Toc396944229</vt:lpwstr>
      </vt:variant>
      <vt:variant>
        <vt:i4>1114163</vt:i4>
      </vt:variant>
      <vt:variant>
        <vt:i4>251</vt:i4>
      </vt:variant>
      <vt:variant>
        <vt:i4>0</vt:i4>
      </vt:variant>
      <vt:variant>
        <vt:i4>5</vt:i4>
      </vt:variant>
      <vt:variant>
        <vt:lpwstr/>
      </vt:variant>
      <vt:variant>
        <vt:lpwstr>_Toc396944228</vt:lpwstr>
      </vt:variant>
      <vt:variant>
        <vt:i4>1114163</vt:i4>
      </vt:variant>
      <vt:variant>
        <vt:i4>242</vt:i4>
      </vt:variant>
      <vt:variant>
        <vt:i4>0</vt:i4>
      </vt:variant>
      <vt:variant>
        <vt:i4>5</vt:i4>
      </vt:variant>
      <vt:variant>
        <vt:lpwstr/>
      </vt:variant>
      <vt:variant>
        <vt:lpwstr>_Toc396944227</vt:lpwstr>
      </vt:variant>
      <vt:variant>
        <vt:i4>1114163</vt:i4>
      </vt:variant>
      <vt:variant>
        <vt:i4>236</vt:i4>
      </vt:variant>
      <vt:variant>
        <vt:i4>0</vt:i4>
      </vt:variant>
      <vt:variant>
        <vt:i4>5</vt:i4>
      </vt:variant>
      <vt:variant>
        <vt:lpwstr/>
      </vt:variant>
      <vt:variant>
        <vt:lpwstr>_Toc396944226</vt:lpwstr>
      </vt:variant>
      <vt:variant>
        <vt:i4>1114163</vt:i4>
      </vt:variant>
      <vt:variant>
        <vt:i4>230</vt:i4>
      </vt:variant>
      <vt:variant>
        <vt:i4>0</vt:i4>
      </vt:variant>
      <vt:variant>
        <vt:i4>5</vt:i4>
      </vt:variant>
      <vt:variant>
        <vt:lpwstr/>
      </vt:variant>
      <vt:variant>
        <vt:lpwstr>_Toc396944225</vt:lpwstr>
      </vt:variant>
      <vt:variant>
        <vt:i4>1114163</vt:i4>
      </vt:variant>
      <vt:variant>
        <vt:i4>224</vt:i4>
      </vt:variant>
      <vt:variant>
        <vt:i4>0</vt:i4>
      </vt:variant>
      <vt:variant>
        <vt:i4>5</vt:i4>
      </vt:variant>
      <vt:variant>
        <vt:lpwstr/>
      </vt:variant>
      <vt:variant>
        <vt:lpwstr>_Toc396944224</vt:lpwstr>
      </vt:variant>
      <vt:variant>
        <vt:i4>1114163</vt:i4>
      </vt:variant>
      <vt:variant>
        <vt:i4>218</vt:i4>
      </vt:variant>
      <vt:variant>
        <vt:i4>0</vt:i4>
      </vt:variant>
      <vt:variant>
        <vt:i4>5</vt:i4>
      </vt:variant>
      <vt:variant>
        <vt:lpwstr/>
      </vt:variant>
      <vt:variant>
        <vt:lpwstr>_Toc396944223</vt:lpwstr>
      </vt:variant>
      <vt:variant>
        <vt:i4>1114163</vt:i4>
      </vt:variant>
      <vt:variant>
        <vt:i4>212</vt:i4>
      </vt:variant>
      <vt:variant>
        <vt:i4>0</vt:i4>
      </vt:variant>
      <vt:variant>
        <vt:i4>5</vt:i4>
      </vt:variant>
      <vt:variant>
        <vt:lpwstr/>
      </vt:variant>
      <vt:variant>
        <vt:lpwstr>_Toc396944222</vt:lpwstr>
      </vt:variant>
      <vt:variant>
        <vt:i4>1114163</vt:i4>
      </vt:variant>
      <vt:variant>
        <vt:i4>206</vt:i4>
      </vt:variant>
      <vt:variant>
        <vt:i4>0</vt:i4>
      </vt:variant>
      <vt:variant>
        <vt:i4>5</vt:i4>
      </vt:variant>
      <vt:variant>
        <vt:lpwstr/>
      </vt:variant>
      <vt:variant>
        <vt:lpwstr>_Toc396944221</vt:lpwstr>
      </vt:variant>
      <vt:variant>
        <vt:i4>1114163</vt:i4>
      </vt:variant>
      <vt:variant>
        <vt:i4>200</vt:i4>
      </vt:variant>
      <vt:variant>
        <vt:i4>0</vt:i4>
      </vt:variant>
      <vt:variant>
        <vt:i4>5</vt:i4>
      </vt:variant>
      <vt:variant>
        <vt:lpwstr/>
      </vt:variant>
      <vt:variant>
        <vt:lpwstr>_Toc396944220</vt:lpwstr>
      </vt:variant>
      <vt:variant>
        <vt:i4>1179699</vt:i4>
      </vt:variant>
      <vt:variant>
        <vt:i4>194</vt:i4>
      </vt:variant>
      <vt:variant>
        <vt:i4>0</vt:i4>
      </vt:variant>
      <vt:variant>
        <vt:i4>5</vt:i4>
      </vt:variant>
      <vt:variant>
        <vt:lpwstr/>
      </vt:variant>
      <vt:variant>
        <vt:lpwstr>_Toc396944219</vt:lpwstr>
      </vt:variant>
      <vt:variant>
        <vt:i4>1179699</vt:i4>
      </vt:variant>
      <vt:variant>
        <vt:i4>188</vt:i4>
      </vt:variant>
      <vt:variant>
        <vt:i4>0</vt:i4>
      </vt:variant>
      <vt:variant>
        <vt:i4>5</vt:i4>
      </vt:variant>
      <vt:variant>
        <vt:lpwstr/>
      </vt:variant>
      <vt:variant>
        <vt:lpwstr>_Toc396944218</vt:lpwstr>
      </vt:variant>
      <vt:variant>
        <vt:i4>1179699</vt:i4>
      </vt:variant>
      <vt:variant>
        <vt:i4>182</vt:i4>
      </vt:variant>
      <vt:variant>
        <vt:i4>0</vt:i4>
      </vt:variant>
      <vt:variant>
        <vt:i4>5</vt:i4>
      </vt:variant>
      <vt:variant>
        <vt:lpwstr/>
      </vt:variant>
      <vt:variant>
        <vt:lpwstr>_Toc396944217</vt:lpwstr>
      </vt:variant>
      <vt:variant>
        <vt:i4>1179699</vt:i4>
      </vt:variant>
      <vt:variant>
        <vt:i4>176</vt:i4>
      </vt:variant>
      <vt:variant>
        <vt:i4>0</vt:i4>
      </vt:variant>
      <vt:variant>
        <vt:i4>5</vt:i4>
      </vt:variant>
      <vt:variant>
        <vt:lpwstr/>
      </vt:variant>
      <vt:variant>
        <vt:lpwstr>_Toc396944216</vt:lpwstr>
      </vt:variant>
      <vt:variant>
        <vt:i4>1179699</vt:i4>
      </vt:variant>
      <vt:variant>
        <vt:i4>170</vt:i4>
      </vt:variant>
      <vt:variant>
        <vt:i4>0</vt:i4>
      </vt:variant>
      <vt:variant>
        <vt:i4>5</vt:i4>
      </vt:variant>
      <vt:variant>
        <vt:lpwstr/>
      </vt:variant>
      <vt:variant>
        <vt:lpwstr>_Toc396944215</vt:lpwstr>
      </vt:variant>
      <vt:variant>
        <vt:i4>1179699</vt:i4>
      </vt:variant>
      <vt:variant>
        <vt:i4>164</vt:i4>
      </vt:variant>
      <vt:variant>
        <vt:i4>0</vt:i4>
      </vt:variant>
      <vt:variant>
        <vt:i4>5</vt:i4>
      </vt:variant>
      <vt:variant>
        <vt:lpwstr/>
      </vt:variant>
      <vt:variant>
        <vt:lpwstr>_Toc396944214</vt:lpwstr>
      </vt:variant>
      <vt:variant>
        <vt:i4>1179699</vt:i4>
      </vt:variant>
      <vt:variant>
        <vt:i4>158</vt:i4>
      </vt:variant>
      <vt:variant>
        <vt:i4>0</vt:i4>
      </vt:variant>
      <vt:variant>
        <vt:i4>5</vt:i4>
      </vt:variant>
      <vt:variant>
        <vt:lpwstr/>
      </vt:variant>
      <vt:variant>
        <vt:lpwstr>_Toc396944213</vt:lpwstr>
      </vt:variant>
      <vt:variant>
        <vt:i4>1179699</vt:i4>
      </vt:variant>
      <vt:variant>
        <vt:i4>152</vt:i4>
      </vt:variant>
      <vt:variant>
        <vt:i4>0</vt:i4>
      </vt:variant>
      <vt:variant>
        <vt:i4>5</vt:i4>
      </vt:variant>
      <vt:variant>
        <vt:lpwstr/>
      </vt:variant>
      <vt:variant>
        <vt:lpwstr>_Toc396944212</vt:lpwstr>
      </vt:variant>
      <vt:variant>
        <vt:i4>1179699</vt:i4>
      </vt:variant>
      <vt:variant>
        <vt:i4>146</vt:i4>
      </vt:variant>
      <vt:variant>
        <vt:i4>0</vt:i4>
      </vt:variant>
      <vt:variant>
        <vt:i4>5</vt:i4>
      </vt:variant>
      <vt:variant>
        <vt:lpwstr/>
      </vt:variant>
      <vt:variant>
        <vt:lpwstr>_Toc396944211</vt:lpwstr>
      </vt:variant>
      <vt:variant>
        <vt:i4>1179699</vt:i4>
      </vt:variant>
      <vt:variant>
        <vt:i4>140</vt:i4>
      </vt:variant>
      <vt:variant>
        <vt:i4>0</vt:i4>
      </vt:variant>
      <vt:variant>
        <vt:i4>5</vt:i4>
      </vt:variant>
      <vt:variant>
        <vt:lpwstr/>
      </vt:variant>
      <vt:variant>
        <vt:lpwstr>_Toc396944210</vt:lpwstr>
      </vt:variant>
      <vt:variant>
        <vt:i4>1245235</vt:i4>
      </vt:variant>
      <vt:variant>
        <vt:i4>134</vt:i4>
      </vt:variant>
      <vt:variant>
        <vt:i4>0</vt:i4>
      </vt:variant>
      <vt:variant>
        <vt:i4>5</vt:i4>
      </vt:variant>
      <vt:variant>
        <vt:lpwstr/>
      </vt:variant>
      <vt:variant>
        <vt:lpwstr>_Toc396944209</vt:lpwstr>
      </vt:variant>
      <vt:variant>
        <vt:i4>1245235</vt:i4>
      </vt:variant>
      <vt:variant>
        <vt:i4>128</vt:i4>
      </vt:variant>
      <vt:variant>
        <vt:i4>0</vt:i4>
      </vt:variant>
      <vt:variant>
        <vt:i4>5</vt:i4>
      </vt:variant>
      <vt:variant>
        <vt:lpwstr/>
      </vt:variant>
      <vt:variant>
        <vt:lpwstr>_Toc396944208</vt:lpwstr>
      </vt:variant>
      <vt:variant>
        <vt:i4>1245235</vt:i4>
      </vt:variant>
      <vt:variant>
        <vt:i4>122</vt:i4>
      </vt:variant>
      <vt:variant>
        <vt:i4>0</vt:i4>
      </vt:variant>
      <vt:variant>
        <vt:i4>5</vt:i4>
      </vt:variant>
      <vt:variant>
        <vt:lpwstr/>
      </vt:variant>
      <vt:variant>
        <vt:lpwstr>_Toc396944207</vt:lpwstr>
      </vt:variant>
      <vt:variant>
        <vt:i4>1245235</vt:i4>
      </vt:variant>
      <vt:variant>
        <vt:i4>116</vt:i4>
      </vt:variant>
      <vt:variant>
        <vt:i4>0</vt:i4>
      </vt:variant>
      <vt:variant>
        <vt:i4>5</vt:i4>
      </vt:variant>
      <vt:variant>
        <vt:lpwstr/>
      </vt:variant>
      <vt:variant>
        <vt:lpwstr>_Toc396944206</vt:lpwstr>
      </vt:variant>
      <vt:variant>
        <vt:i4>1245235</vt:i4>
      </vt:variant>
      <vt:variant>
        <vt:i4>110</vt:i4>
      </vt:variant>
      <vt:variant>
        <vt:i4>0</vt:i4>
      </vt:variant>
      <vt:variant>
        <vt:i4>5</vt:i4>
      </vt:variant>
      <vt:variant>
        <vt:lpwstr/>
      </vt:variant>
      <vt:variant>
        <vt:lpwstr>_Toc396944205</vt:lpwstr>
      </vt:variant>
      <vt:variant>
        <vt:i4>1245235</vt:i4>
      </vt:variant>
      <vt:variant>
        <vt:i4>104</vt:i4>
      </vt:variant>
      <vt:variant>
        <vt:i4>0</vt:i4>
      </vt:variant>
      <vt:variant>
        <vt:i4>5</vt:i4>
      </vt:variant>
      <vt:variant>
        <vt:lpwstr/>
      </vt:variant>
      <vt:variant>
        <vt:lpwstr>_Toc396944204</vt:lpwstr>
      </vt:variant>
      <vt:variant>
        <vt:i4>1245235</vt:i4>
      </vt:variant>
      <vt:variant>
        <vt:i4>98</vt:i4>
      </vt:variant>
      <vt:variant>
        <vt:i4>0</vt:i4>
      </vt:variant>
      <vt:variant>
        <vt:i4>5</vt:i4>
      </vt:variant>
      <vt:variant>
        <vt:lpwstr/>
      </vt:variant>
      <vt:variant>
        <vt:lpwstr>_Toc396944203</vt:lpwstr>
      </vt:variant>
      <vt:variant>
        <vt:i4>1245235</vt:i4>
      </vt:variant>
      <vt:variant>
        <vt:i4>92</vt:i4>
      </vt:variant>
      <vt:variant>
        <vt:i4>0</vt:i4>
      </vt:variant>
      <vt:variant>
        <vt:i4>5</vt:i4>
      </vt:variant>
      <vt:variant>
        <vt:lpwstr/>
      </vt:variant>
      <vt:variant>
        <vt:lpwstr>_Toc396944202</vt:lpwstr>
      </vt:variant>
      <vt:variant>
        <vt:i4>1245235</vt:i4>
      </vt:variant>
      <vt:variant>
        <vt:i4>86</vt:i4>
      </vt:variant>
      <vt:variant>
        <vt:i4>0</vt:i4>
      </vt:variant>
      <vt:variant>
        <vt:i4>5</vt:i4>
      </vt:variant>
      <vt:variant>
        <vt:lpwstr/>
      </vt:variant>
      <vt:variant>
        <vt:lpwstr>_Toc396944201</vt:lpwstr>
      </vt:variant>
      <vt:variant>
        <vt:i4>1245235</vt:i4>
      </vt:variant>
      <vt:variant>
        <vt:i4>80</vt:i4>
      </vt:variant>
      <vt:variant>
        <vt:i4>0</vt:i4>
      </vt:variant>
      <vt:variant>
        <vt:i4>5</vt:i4>
      </vt:variant>
      <vt:variant>
        <vt:lpwstr/>
      </vt:variant>
      <vt:variant>
        <vt:lpwstr>_Toc396944200</vt:lpwstr>
      </vt:variant>
      <vt:variant>
        <vt:i4>1703984</vt:i4>
      </vt:variant>
      <vt:variant>
        <vt:i4>74</vt:i4>
      </vt:variant>
      <vt:variant>
        <vt:i4>0</vt:i4>
      </vt:variant>
      <vt:variant>
        <vt:i4>5</vt:i4>
      </vt:variant>
      <vt:variant>
        <vt:lpwstr/>
      </vt:variant>
      <vt:variant>
        <vt:lpwstr>_Toc396944199</vt:lpwstr>
      </vt:variant>
      <vt:variant>
        <vt:i4>1703984</vt:i4>
      </vt:variant>
      <vt:variant>
        <vt:i4>68</vt:i4>
      </vt:variant>
      <vt:variant>
        <vt:i4>0</vt:i4>
      </vt:variant>
      <vt:variant>
        <vt:i4>5</vt:i4>
      </vt:variant>
      <vt:variant>
        <vt:lpwstr/>
      </vt:variant>
      <vt:variant>
        <vt:lpwstr>_Toc396944198</vt:lpwstr>
      </vt:variant>
      <vt:variant>
        <vt:i4>1703984</vt:i4>
      </vt:variant>
      <vt:variant>
        <vt:i4>62</vt:i4>
      </vt:variant>
      <vt:variant>
        <vt:i4>0</vt:i4>
      </vt:variant>
      <vt:variant>
        <vt:i4>5</vt:i4>
      </vt:variant>
      <vt:variant>
        <vt:lpwstr/>
      </vt:variant>
      <vt:variant>
        <vt:lpwstr>_Toc396944197</vt:lpwstr>
      </vt:variant>
      <vt:variant>
        <vt:i4>1703984</vt:i4>
      </vt:variant>
      <vt:variant>
        <vt:i4>56</vt:i4>
      </vt:variant>
      <vt:variant>
        <vt:i4>0</vt:i4>
      </vt:variant>
      <vt:variant>
        <vt:i4>5</vt:i4>
      </vt:variant>
      <vt:variant>
        <vt:lpwstr/>
      </vt:variant>
      <vt:variant>
        <vt:lpwstr>_Toc396944196</vt:lpwstr>
      </vt:variant>
      <vt:variant>
        <vt:i4>1703984</vt:i4>
      </vt:variant>
      <vt:variant>
        <vt:i4>50</vt:i4>
      </vt:variant>
      <vt:variant>
        <vt:i4>0</vt:i4>
      </vt:variant>
      <vt:variant>
        <vt:i4>5</vt:i4>
      </vt:variant>
      <vt:variant>
        <vt:lpwstr/>
      </vt:variant>
      <vt:variant>
        <vt:lpwstr>_Toc396944195</vt:lpwstr>
      </vt:variant>
      <vt:variant>
        <vt:i4>1703984</vt:i4>
      </vt:variant>
      <vt:variant>
        <vt:i4>44</vt:i4>
      </vt:variant>
      <vt:variant>
        <vt:i4>0</vt:i4>
      </vt:variant>
      <vt:variant>
        <vt:i4>5</vt:i4>
      </vt:variant>
      <vt:variant>
        <vt:lpwstr/>
      </vt:variant>
      <vt:variant>
        <vt:lpwstr>_Toc396944194</vt:lpwstr>
      </vt:variant>
      <vt:variant>
        <vt:i4>1703984</vt:i4>
      </vt:variant>
      <vt:variant>
        <vt:i4>38</vt:i4>
      </vt:variant>
      <vt:variant>
        <vt:i4>0</vt:i4>
      </vt:variant>
      <vt:variant>
        <vt:i4>5</vt:i4>
      </vt:variant>
      <vt:variant>
        <vt:lpwstr/>
      </vt:variant>
      <vt:variant>
        <vt:lpwstr>_Toc396944193</vt:lpwstr>
      </vt:variant>
      <vt:variant>
        <vt:i4>1703984</vt:i4>
      </vt:variant>
      <vt:variant>
        <vt:i4>32</vt:i4>
      </vt:variant>
      <vt:variant>
        <vt:i4>0</vt:i4>
      </vt:variant>
      <vt:variant>
        <vt:i4>5</vt:i4>
      </vt:variant>
      <vt:variant>
        <vt:lpwstr/>
      </vt:variant>
      <vt:variant>
        <vt:lpwstr>_Toc396944192</vt:lpwstr>
      </vt:variant>
      <vt:variant>
        <vt:i4>1703984</vt:i4>
      </vt:variant>
      <vt:variant>
        <vt:i4>26</vt:i4>
      </vt:variant>
      <vt:variant>
        <vt:i4>0</vt:i4>
      </vt:variant>
      <vt:variant>
        <vt:i4>5</vt:i4>
      </vt:variant>
      <vt:variant>
        <vt:lpwstr/>
      </vt:variant>
      <vt:variant>
        <vt:lpwstr>_Toc396944191</vt:lpwstr>
      </vt:variant>
      <vt:variant>
        <vt:i4>1703984</vt:i4>
      </vt:variant>
      <vt:variant>
        <vt:i4>20</vt:i4>
      </vt:variant>
      <vt:variant>
        <vt:i4>0</vt:i4>
      </vt:variant>
      <vt:variant>
        <vt:i4>5</vt:i4>
      </vt:variant>
      <vt:variant>
        <vt:lpwstr/>
      </vt:variant>
      <vt:variant>
        <vt:lpwstr>_Toc396944190</vt:lpwstr>
      </vt:variant>
      <vt:variant>
        <vt:i4>1769520</vt:i4>
      </vt:variant>
      <vt:variant>
        <vt:i4>14</vt:i4>
      </vt:variant>
      <vt:variant>
        <vt:i4>0</vt:i4>
      </vt:variant>
      <vt:variant>
        <vt:i4>5</vt:i4>
      </vt:variant>
      <vt:variant>
        <vt:lpwstr/>
      </vt:variant>
      <vt:variant>
        <vt:lpwstr>_Toc396944189</vt:lpwstr>
      </vt:variant>
      <vt:variant>
        <vt:i4>1769520</vt:i4>
      </vt:variant>
      <vt:variant>
        <vt:i4>8</vt:i4>
      </vt:variant>
      <vt:variant>
        <vt:i4>0</vt:i4>
      </vt:variant>
      <vt:variant>
        <vt:i4>5</vt:i4>
      </vt:variant>
      <vt:variant>
        <vt:lpwstr/>
      </vt:variant>
      <vt:variant>
        <vt:lpwstr>_Toc396944188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Lemmen</dc:creator>
  <cp:lastModifiedBy>S van Bogaert</cp:lastModifiedBy>
  <cp:revision>2</cp:revision>
  <cp:lastPrinted>2008-06-12T13:33:00Z</cp:lastPrinted>
  <dcterms:created xsi:type="dcterms:W3CDTF">2014-08-28T07:13:00Z</dcterms:created>
  <dcterms:modified xsi:type="dcterms:W3CDTF">2014-08-28T07:13:00Z</dcterms:modified>
</cp:coreProperties>
</file>