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722" w:rsidRPr="00104460" w:rsidRDefault="00801722" w:rsidP="00801722">
      <w:pPr>
        <w:pStyle w:val="Heading1"/>
        <w:rPr>
          <w:sz w:val="40"/>
          <w:szCs w:val="40"/>
          <w:lang w:val="nl-NL"/>
        </w:rPr>
      </w:pPr>
      <w:r w:rsidRPr="00104460">
        <w:rPr>
          <w:sz w:val="40"/>
          <w:szCs w:val="40"/>
          <w:lang w:val="nl-NL"/>
        </w:rPr>
        <w:t>Verschil</w:t>
      </w:r>
      <w:r>
        <w:rPr>
          <w:sz w:val="40"/>
          <w:szCs w:val="40"/>
          <w:lang w:val="nl-NL"/>
        </w:rPr>
        <w:t>len in</w:t>
      </w:r>
      <w:r w:rsidRPr="00104460">
        <w:rPr>
          <w:sz w:val="40"/>
          <w:szCs w:val="40"/>
          <w:lang w:val="nl-NL"/>
        </w:rPr>
        <w:t xml:space="preserve"> bonusstructuren in Europa e</w:t>
      </w:r>
      <w:r w:rsidR="0057354A">
        <w:rPr>
          <w:sz w:val="40"/>
          <w:szCs w:val="40"/>
          <w:lang w:val="nl-NL"/>
        </w:rPr>
        <w:t>n Azië verklaard met behulp van</w:t>
      </w:r>
      <w:r>
        <w:rPr>
          <w:sz w:val="40"/>
          <w:szCs w:val="40"/>
          <w:lang w:val="nl-NL"/>
        </w:rPr>
        <w:t xml:space="preserve"> nationale</w:t>
      </w:r>
      <w:r w:rsidRPr="00104460">
        <w:rPr>
          <w:sz w:val="40"/>
          <w:szCs w:val="40"/>
          <w:lang w:val="nl-NL"/>
        </w:rPr>
        <w:t xml:space="preserve"> cultuur.</w:t>
      </w:r>
    </w:p>
    <w:p w:rsidR="00801722" w:rsidRPr="00104460" w:rsidRDefault="00801722" w:rsidP="00801722">
      <w:pPr>
        <w:pStyle w:val="Heading1"/>
        <w:rPr>
          <w:lang w:val="nl-NL"/>
        </w:rPr>
      </w:pPr>
    </w:p>
    <w:p w:rsidR="00801722" w:rsidRPr="00A37C51" w:rsidRDefault="00801722" w:rsidP="00801722">
      <w:pPr>
        <w:spacing w:line="360" w:lineRule="auto"/>
        <w:rPr>
          <w:rFonts w:ascii="Arial" w:hAnsi="Arial" w:cs="Arial"/>
          <w:sz w:val="24"/>
          <w:szCs w:val="24"/>
          <w:lang w:val="nl-NL"/>
        </w:rPr>
      </w:pPr>
    </w:p>
    <w:p w:rsidR="00801722" w:rsidRPr="00C0772D" w:rsidRDefault="00801722" w:rsidP="00801722">
      <w:pPr>
        <w:spacing w:line="360" w:lineRule="auto"/>
        <w:rPr>
          <w:rFonts w:ascii="Arial" w:hAnsi="Arial" w:cs="Arial"/>
          <w:sz w:val="24"/>
          <w:szCs w:val="24"/>
        </w:rPr>
      </w:pPr>
      <w:r w:rsidRPr="00C0772D">
        <w:rPr>
          <w:rFonts w:ascii="Arial" w:hAnsi="Arial" w:cs="Arial"/>
          <w:sz w:val="24"/>
          <w:szCs w:val="24"/>
        </w:rPr>
        <w:t xml:space="preserve">Bachelorscriptie Management Accounting </w:t>
      </w:r>
    </w:p>
    <w:p w:rsidR="00801722" w:rsidRPr="00C0772D" w:rsidRDefault="00801722" w:rsidP="00801722">
      <w:pPr>
        <w:spacing w:line="360" w:lineRule="auto"/>
        <w:rPr>
          <w:rFonts w:ascii="Arial" w:hAnsi="Arial" w:cs="Arial"/>
          <w:sz w:val="24"/>
          <w:szCs w:val="24"/>
        </w:rPr>
      </w:pPr>
      <w:smartTag w:uri="urn:schemas-microsoft-com:office:smarttags" w:element="place">
        <w:smartTag w:uri="urn:schemas-microsoft-com:office:smarttags" w:element="PlaceName">
          <w:r w:rsidRPr="00C0772D">
            <w:rPr>
              <w:rFonts w:ascii="Arial" w:hAnsi="Arial" w:cs="Arial"/>
              <w:sz w:val="24"/>
              <w:szCs w:val="24"/>
            </w:rPr>
            <w:t>Erasmus</w:t>
          </w:r>
        </w:smartTag>
        <w:r w:rsidRPr="00C0772D">
          <w:rPr>
            <w:rFonts w:ascii="Arial" w:hAnsi="Arial" w:cs="Arial"/>
            <w:sz w:val="24"/>
            <w:szCs w:val="24"/>
          </w:rPr>
          <w:t xml:space="preserve"> </w:t>
        </w:r>
        <w:smartTag w:uri="urn:schemas-microsoft-com:office:smarttags" w:element="PlaceType">
          <w:r w:rsidRPr="00C0772D">
            <w:rPr>
              <w:rFonts w:ascii="Arial" w:hAnsi="Arial" w:cs="Arial"/>
              <w:sz w:val="24"/>
              <w:szCs w:val="24"/>
            </w:rPr>
            <w:t>School</w:t>
          </w:r>
        </w:smartTag>
      </w:smartTag>
      <w:r w:rsidRPr="00C0772D">
        <w:rPr>
          <w:rFonts w:ascii="Arial" w:hAnsi="Arial" w:cs="Arial"/>
          <w:sz w:val="24"/>
          <w:szCs w:val="24"/>
        </w:rPr>
        <w:t xml:space="preserve"> of Economics</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Naam: </w:t>
      </w:r>
      <w:r w:rsidRPr="00104460">
        <w:rPr>
          <w:rFonts w:ascii="Arial" w:hAnsi="Arial" w:cs="Arial"/>
          <w:sz w:val="24"/>
          <w:szCs w:val="24"/>
          <w:lang w:val="nl-NL"/>
        </w:rPr>
        <w:tab/>
      </w:r>
      <w:r w:rsidRPr="00104460">
        <w:rPr>
          <w:rFonts w:ascii="Arial" w:hAnsi="Arial" w:cs="Arial"/>
          <w:sz w:val="24"/>
          <w:szCs w:val="24"/>
          <w:lang w:val="nl-NL"/>
        </w:rPr>
        <w:tab/>
        <w:t>Rianne Tetteroo</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Studentnummer: </w:t>
      </w:r>
      <w:r w:rsidRPr="00104460">
        <w:rPr>
          <w:rFonts w:ascii="Arial" w:hAnsi="Arial" w:cs="Arial"/>
          <w:sz w:val="24"/>
          <w:szCs w:val="24"/>
          <w:lang w:val="nl-NL"/>
        </w:rPr>
        <w:tab/>
        <w:t>354210</w:t>
      </w:r>
    </w:p>
    <w:p w:rsidR="00801722" w:rsidRPr="009D75C4" w:rsidRDefault="00801722" w:rsidP="00801722">
      <w:pPr>
        <w:spacing w:line="360" w:lineRule="auto"/>
        <w:rPr>
          <w:rFonts w:ascii="Arial" w:hAnsi="Arial" w:cs="Arial"/>
          <w:sz w:val="24"/>
          <w:szCs w:val="24"/>
          <w:lang w:val="nl-NL"/>
        </w:rPr>
      </w:pPr>
      <w:r w:rsidRPr="009D75C4">
        <w:rPr>
          <w:rFonts w:ascii="Arial" w:hAnsi="Arial" w:cs="Arial"/>
          <w:sz w:val="24"/>
          <w:szCs w:val="24"/>
          <w:lang w:val="nl-NL"/>
        </w:rPr>
        <w:t xml:space="preserve">Begeleider: </w:t>
      </w:r>
      <w:r w:rsidRPr="009D75C4">
        <w:rPr>
          <w:rFonts w:ascii="Arial" w:hAnsi="Arial" w:cs="Arial"/>
          <w:sz w:val="24"/>
          <w:szCs w:val="24"/>
          <w:lang w:val="nl-NL"/>
        </w:rPr>
        <w:tab/>
      </w:r>
      <w:r w:rsidRPr="009D75C4">
        <w:rPr>
          <w:rFonts w:ascii="Arial" w:hAnsi="Arial" w:cs="Arial"/>
          <w:sz w:val="24"/>
          <w:szCs w:val="24"/>
          <w:lang w:val="nl-NL"/>
        </w:rPr>
        <w:tab/>
        <w:t>R.H.R.M. Aernoudts</w:t>
      </w:r>
    </w:p>
    <w:p w:rsidR="00801722" w:rsidRPr="009D75C4" w:rsidRDefault="006903C7" w:rsidP="00801722">
      <w:pPr>
        <w:spacing w:line="360" w:lineRule="auto"/>
        <w:rPr>
          <w:rFonts w:ascii="Arial" w:hAnsi="Arial" w:cs="Arial"/>
          <w:sz w:val="24"/>
          <w:szCs w:val="24"/>
          <w:lang w:val="nl-NL"/>
        </w:rPr>
      </w:pPr>
      <w:r>
        <w:rPr>
          <w:rFonts w:ascii="Arial" w:hAnsi="Arial" w:cs="Arial"/>
          <w:sz w:val="24"/>
          <w:szCs w:val="24"/>
          <w:lang w:val="nl-NL"/>
        </w:rPr>
        <w:t xml:space="preserve">Datum: </w:t>
      </w:r>
      <w:r>
        <w:rPr>
          <w:rFonts w:ascii="Arial" w:hAnsi="Arial" w:cs="Arial"/>
          <w:sz w:val="24"/>
          <w:szCs w:val="24"/>
          <w:lang w:val="nl-NL"/>
        </w:rPr>
        <w:tab/>
      </w:r>
      <w:r>
        <w:rPr>
          <w:rFonts w:ascii="Arial" w:hAnsi="Arial" w:cs="Arial"/>
          <w:sz w:val="24"/>
          <w:szCs w:val="24"/>
          <w:lang w:val="nl-NL"/>
        </w:rPr>
        <w:tab/>
      </w:r>
      <w:r w:rsidR="00527859">
        <w:rPr>
          <w:rFonts w:ascii="Arial" w:hAnsi="Arial" w:cs="Arial"/>
          <w:sz w:val="24"/>
          <w:szCs w:val="24"/>
          <w:lang w:val="nl-NL"/>
        </w:rPr>
        <w:t>5</w:t>
      </w:r>
      <w:r>
        <w:rPr>
          <w:rFonts w:ascii="Arial" w:hAnsi="Arial" w:cs="Arial"/>
          <w:sz w:val="24"/>
          <w:szCs w:val="24"/>
          <w:lang w:val="nl-NL"/>
        </w:rPr>
        <w:t xml:space="preserve"> juli</w:t>
      </w:r>
      <w:r w:rsidR="00801722" w:rsidRPr="009D75C4">
        <w:rPr>
          <w:rFonts w:ascii="Arial" w:hAnsi="Arial" w:cs="Arial"/>
          <w:sz w:val="24"/>
          <w:szCs w:val="24"/>
          <w:lang w:val="nl-NL"/>
        </w:rPr>
        <w:t xml:space="preserve"> 2014</w:t>
      </w:r>
    </w:p>
    <w:p w:rsidR="00801722" w:rsidRPr="009D75C4" w:rsidRDefault="00801722" w:rsidP="00801722">
      <w:pPr>
        <w:pStyle w:val="Heading1"/>
        <w:spacing w:line="360" w:lineRule="auto"/>
        <w:rPr>
          <w:lang w:val="nl-NL"/>
        </w:rPr>
      </w:pPr>
    </w:p>
    <w:p w:rsidR="00801722" w:rsidRPr="009D75C4" w:rsidRDefault="00801722" w:rsidP="00801722">
      <w:pPr>
        <w:pStyle w:val="Heading1"/>
        <w:spacing w:line="360" w:lineRule="auto"/>
        <w:rPr>
          <w:lang w:val="nl-NL"/>
        </w:rPr>
      </w:pPr>
      <w:r w:rsidRPr="009D75C4">
        <w:rPr>
          <w:lang w:val="nl-NL"/>
        </w:rPr>
        <w:t>Abstract.</w:t>
      </w:r>
    </w:p>
    <w:p w:rsidR="00801722" w:rsidRDefault="00801722" w:rsidP="00F27FB6">
      <w:pPr>
        <w:spacing w:line="360" w:lineRule="auto"/>
        <w:rPr>
          <w:lang w:val="nl-NL"/>
        </w:rPr>
        <w:sectPr w:rsidR="00801722" w:rsidSect="00844299">
          <w:footerReference w:type="default" r:id="rId8"/>
          <w:footerReference w:type="first" r:id="rId9"/>
          <w:pgSz w:w="12240" w:h="15840"/>
          <w:pgMar w:top="1417" w:right="1417" w:bottom="1417" w:left="1417" w:header="708" w:footer="708" w:gutter="0"/>
          <w:pgNumType w:start="1"/>
          <w:cols w:space="708"/>
          <w:titlePg/>
          <w:docGrid w:linePitch="360"/>
        </w:sectPr>
      </w:pPr>
      <w:r w:rsidRPr="00104460">
        <w:rPr>
          <w:rFonts w:ascii="Arial" w:hAnsi="Arial" w:cs="Arial"/>
          <w:lang w:val="nl-NL"/>
        </w:rPr>
        <w:t>De bankensector in Europa li</w:t>
      </w:r>
      <w:r w:rsidR="00F27FB6">
        <w:rPr>
          <w:rFonts w:ascii="Arial" w:hAnsi="Arial" w:cs="Arial"/>
          <w:lang w:val="nl-NL"/>
        </w:rPr>
        <w:t xml:space="preserve">gt onder vuur. Veel landen </w:t>
      </w:r>
      <w:r w:rsidR="001958BA">
        <w:rPr>
          <w:rFonts w:ascii="Arial" w:hAnsi="Arial" w:cs="Arial"/>
          <w:lang w:val="nl-NL"/>
        </w:rPr>
        <w:t xml:space="preserve">pleiten </w:t>
      </w:r>
      <w:r w:rsidR="00F27FB6">
        <w:rPr>
          <w:rFonts w:ascii="Arial" w:hAnsi="Arial" w:cs="Arial"/>
          <w:lang w:val="nl-NL"/>
        </w:rPr>
        <w:t>voor</w:t>
      </w:r>
      <w:r w:rsidRPr="00104460">
        <w:rPr>
          <w:rFonts w:ascii="Arial" w:hAnsi="Arial" w:cs="Arial"/>
          <w:lang w:val="nl-NL"/>
        </w:rPr>
        <w:t xml:space="preserve"> een bonusplafond voor</w:t>
      </w:r>
      <w:r w:rsidR="001958BA">
        <w:rPr>
          <w:rFonts w:ascii="Arial" w:hAnsi="Arial" w:cs="Arial"/>
          <w:lang w:val="nl-NL"/>
        </w:rPr>
        <w:t xml:space="preserve"> het </w:t>
      </w:r>
      <w:r w:rsidRPr="00104460">
        <w:rPr>
          <w:rFonts w:ascii="Arial" w:hAnsi="Arial" w:cs="Arial"/>
          <w:lang w:val="nl-NL"/>
        </w:rPr>
        <w:t xml:space="preserve"> topmanagement</w:t>
      </w:r>
      <w:r w:rsidR="00F27FB6">
        <w:rPr>
          <w:rFonts w:ascii="Arial" w:hAnsi="Arial" w:cs="Arial"/>
          <w:lang w:val="nl-NL"/>
        </w:rPr>
        <w:t xml:space="preserve"> van banken</w:t>
      </w:r>
      <w:r w:rsidRPr="00104460">
        <w:rPr>
          <w:rFonts w:ascii="Arial" w:hAnsi="Arial" w:cs="Arial"/>
          <w:lang w:val="nl-NL"/>
        </w:rPr>
        <w:t xml:space="preserve">, alleen Engeland </w:t>
      </w:r>
      <w:r w:rsidR="00F27FB6">
        <w:rPr>
          <w:rFonts w:ascii="Arial" w:hAnsi="Arial" w:cs="Arial"/>
          <w:lang w:val="nl-NL"/>
        </w:rPr>
        <w:t xml:space="preserve">is </w:t>
      </w:r>
      <w:r w:rsidRPr="00104460">
        <w:rPr>
          <w:rFonts w:ascii="Arial" w:hAnsi="Arial" w:cs="Arial"/>
          <w:lang w:val="nl-NL"/>
        </w:rPr>
        <w:t>bang voor</w:t>
      </w:r>
      <w:r w:rsidR="00F27FB6">
        <w:rPr>
          <w:rFonts w:ascii="Arial" w:hAnsi="Arial" w:cs="Arial"/>
          <w:lang w:val="nl-NL"/>
        </w:rPr>
        <w:t xml:space="preserve"> het verliezen van</w:t>
      </w:r>
      <w:r w:rsidRPr="00104460">
        <w:rPr>
          <w:rFonts w:ascii="Arial" w:hAnsi="Arial" w:cs="Arial"/>
          <w:lang w:val="nl-NL"/>
        </w:rPr>
        <w:t xml:space="preserve"> </w:t>
      </w:r>
      <w:r w:rsidR="00F27FB6">
        <w:rPr>
          <w:rFonts w:ascii="Arial" w:hAnsi="Arial" w:cs="Arial"/>
          <w:lang w:val="nl-NL"/>
        </w:rPr>
        <w:t xml:space="preserve">de </w:t>
      </w:r>
      <w:r w:rsidRPr="00104460">
        <w:rPr>
          <w:rFonts w:ascii="Arial" w:hAnsi="Arial" w:cs="Arial"/>
          <w:lang w:val="nl-NL"/>
        </w:rPr>
        <w:t xml:space="preserve">positie </w:t>
      </w:r>
      <w:r w:rsidRPr="005E2B2D">
        <w:rPr>
          <w:rFonts w:ascii="Arial" w:hAnsi="Arial" w:cs="Arial"/>
          <w:lang w:val="nl-NL"/>
        </w:rPr>
        <w:t>als financieel</w:t>
      </w:r>
      <w:r>
        <w:rPr>
          <w:rFonts w:ascii="Arial" w:hAnsi="Arial" w:cs="Arial"/>
          <w:lang w:val="nl-NL"/>
        </w:rPr>
        <w:t xml:space="preserve"> </w:t>
      </w:r>
      <w:r w:rsidRPr="00104460">
        <w:rPr>
          <w:rFonts w:ascii="Arial" w:hAnsi="Arial" w:cs="Arial"/>
          <w:lang w:val="nl-NL"/>
        </w:rPr>
        <w:t xml:space="preserve">middelpunt. </w:t>
      </w:r>
      <w:r w:rsidR="006903C7">
        <w:rPr>
          <w:rFonts w:ascii="Arial" w:hAnsi="Arial" w:cs="Arial"/>
          <w:lang w:val="nl-NL"/>
        </w:rPr>
        <w:t>Azië houdt zich</w:t>
      </w:r>
      <w:r w:rsidR="00F27FB6">
        <w:rPr>
          <w:rFonts w:ascii="Arial" w:hAnsi="Arial" w:cs="Arial"/>
          <w:lang w:val="nl-NL"/>
        </w:rPr>
        <w:t xml:space="preserve"> afzijdig in deze bonusdiscussie. </w:t>
      </w:r>
      <w:r w:rsidRPr="00104460">
        <w:rPr>
          <w:rFonts w:ascii="Arial" w:hAnsi="Arial" w:cs="Arial"/>
          <w:lang w:val="nl-NL"/>
        </w:rPr>
        <w:t>Het doel v</w:t>
      </w:r>
      <w:r w:rsidR="00D46F04">
        <w:rPr>
          <w:rFonts w:ascii="Arial" w:hAnsi="Arial" w:cs="Arial"/>
          <w:lang w:val="nl-NL"/>
        </w:rPr>
        <w:t>an dit onderzoek is te onderzoeken</w:t>
      </w:r>
      <w:r w:rsidRPr="00104460">
        <w:rPr>
          <w:rFonts w:ascii="Arial" w:hAnsi="Arial" w:cs="Arial"/>
          <w:lang w:val="nl-NL"/>
        </w:rPr>
        <w:t xml:space="preserve"> of deze verschillen in bonuscultuu</w:t>
      </w:r>
      <w:r w:rsidR="009D75C4">
        <w:rPr>
          <w:rFonts w:ascii="Arial" w:hAnsi="Arial" w:cs="Arial"/>
          <w:lang w:val="nl-NL"/>
        </w:rPr>
        <w:t xml:space="preserve">r te verklaren zijn met behulp van </w:t>
      </w:r>
      <w:r w:rsidRPr="00104460">
        <w:rPr>
          <w:rFonts w:ascii="Arial" w:hAnsi="Arial" w:cs="Arial"/>
          <w:lang w:val="nl-NL"/>
        </w:rPr>
        <w:t xml:space="preserve">de nationale cultuur. De bonusstructuren van de grootste banken van Engeland, Frankrijk, Duitsland, Japan, China en </w:t>
      </w:r>
      <w:r w:rsidR="006903C7">
        <w:rPr>
          <w:rFonts w:ascii="Arial" w:hAnsi="Arial" w:cs="Arial"/>
          <w:lang w:val="nl-NL"/>
        </w:rPr>
        <w:t>India</w:t>
      </w:r>
      <w:r w:rsidRPr="00104460">
        <w:rPr>
          <w:rFonts w:ascii="Arial" w:hAnsi="Arial" w:cs="Arial"/>
          <w:lang w:val="nl-NL"/>
        </w:rPr>
        <w:t xml:space="preserve"> z</w:t>
      </w:r>
      <w:r w:rsidR="00F27FB6">
        <w:rPr>
          <w:rFonts w:ascii="Arial" w:hAnsi="Arial" w:cs="Arial"/>
          <w:lang w:val="nl-NL"/>
        </w:rPr>
        <w:t xml:space="preserve">ijn </w:t>
      </w:r>
      <w:r w:rsidRPr="00104460">
        <w:rPr>
          <w:rFonts w:ascii="Arial" w:hAnsi="Arial" w:cs="Arial"/>
          <w:lang w:val="nl-NL"/>
        </w:rPr>
        <w:t>onderzocht, evenals de nationale cultuur per land volgens de dimens</w:t>
      </w:r>
      <w:r w:rsidR="00D46F04">
        <w:rPr>
          <w:rFonts w:ascii="Arial" w:hAnsi="Arial" w:cs="Arial"/>
          <w:lang w:val="nl-NL"/>
        </w:rPr>
        <w:t>ies van Geert Hofstede (1983). De n</w:t>
      </w:r>
      <w:r w:rsidRPr="00104460">
        <w:rPr>
          <w:rFonts w:ascii="Arial" w:hAnsi="Arial" w:cs="Arial"/>
          <w:lang w:val="nl-NL"/>
        </w:rPr>
        <w:t>ationa</w:t>
      </w:r>
      <w:r w:rsidR="006903C7">
        <w:rPr>
          <w:rFonts w:ascii="Arial" w:hAnsi="Arial" w:cs="Arial"/>
          <w:lang w:val="nl-NL"/>
        </w:rPr>
        <w:t>le cultuur heeft invloed op veel</w:t>
      </w:r>
      <w:r w:rsidR="00D46F04">
        <w:rPr>
          <w:rFonts w:ascii="Arial" w:hAnsi="Arial" w:cs="Arial"/>
          <w:lang w:val="nl-NL"/>
        </w:rPr>
        <w:t xml:space="preserve"> aspecten van</w:t>
      </w:r>
      <w:r w:rsidR="001958BA">
        <w:rPr>
          <w:rFonts w:ascii="Arial" w:hAnsi="Arial" w:cs="Arial"/>
          <w:lang w:val="nl-NL"/>
        </w:rPr>
        <w:t xml:space="preserve"> de</w:t>
      </w:r>
      <w:r w:rsidR="00D46F04">
        <w:rPr>
          <w:rFonts w:ascii="Arial" w:hAnsi="Arial" w:cs="Arial"/>
          <w:lang w:val="nl-NL"/>
        </w:rPr>
        <w:t xml:space="preserve"> bonuscultuur, maar verklaart niet alle aspecten. Verder onderzoek kan aantonen welke factoren </w:t>
      </w:r>
      <w:r w:rsidR="006903C7">
        <w:rPr>
          <w:rFonts w:ascii="Arial" w:hAnsi="Arial" w:cs="Arial"/>
          <w:lang w:val="nl-NL"/>
        </w:rPr>
        <w:t>deze aspecten wel verklaren</w:t>
      </w:r>
      <w:r w:rsidR="00D46F04">
        <w:rPr>
          <w:rFonts w:ascii="Arial" w:hAnsi="Arial" w:cs="Arial"/>
          <w:lang w:val="nl-NL"/>
        </w:rPr>
        <w:t xml:space="preserve">. </w:t>
      </w:r>
      <w:r w:rsidR="00A75C3D">
        <w:rPr>
          <w:rFonts w:ascii="Arial" w:hAnsi="Arial" w:cs="Arial"/>
          <w:lang w:val="nl-NL"/>
        </w:rPr>
        <w:t xml:space="preserve"> </w:t>
      </w:r>
      <w:r w:rsidRPr="00104460">
        <w:rPr>
          <w:rFonts w:ascii="Arial" w:hAnsi="Arial" w:cs="Arial"/>
          <w:lang w:val="nl-NL"/>
        </w:rPr>
        <w:t xml:space="preserve"> </w:t>
      </w:r>
      <w:r w:rsidRPr="00104460">
        <w:rPr>
          <w:rFonts w:ascii="Arial" w:hAnsi="Arial" w:cs="Arial"/>
          <w:lang w:val="nl-NL"/>
        </w:rPr>
        <w:br/>
      </w:r>
    </w:p>
    <w:p w:rsidR="00801722" w:rsidRDefault="00801722" w:rsidP="00801722">
      <w:pPr>
        <w:spacing w:line="360" w:lineRule="auto"/>
        <w:rPr>
          <w:lang w:val="nl-NL"/>
        </w:rPr>
        <w:sectPr w:rsidR="00801722" w:rsidSect="00844299">
          <w:type w:val="continuous"/>
          <w:pgSz w:w="12240" w:h="15840"/>
          <w:pgMar w:top="1417" w:right="1417" w:bottom="1417" w:left="1417" w:header="708" w:footer="708" w:gutter="0"/>
          <w:pgNumType w:start="1"/>
          <w:cols w:space="708"/>
          <w:titlePg/>
          <w:docGrid w:linePitch="360"/>
        </w:sectPr>
      </w:pPr>
    </w:p>
    <w:p w:rsidR="00801722" w:rsidRDefault="00801722" w:rsidP="00801722">
      <w:pPr>
        <w:spacing w:line="360" w:lineRule="auto"/>
        <w:rPr>
          <w:lang w:val="nl-NL"/>
        </w:rPr>
      </w:pPr>
    </w:p>
    <w:p w:rsidR="00801722" w:rsidRDefault="00801722" w:rsidP="00801722">
      <w:pPr>
        <w:spacing w:after="200" w:line="276" w:lineRule="auto"/>
        <w:rPr>
          <w:lang w:val="nl-NL"/>
        </w:rPr>
      </w:pPr>
      <w:r>
        <w:rPr>
          <w:lang w:val="nl-NL"/>
        </w:rPr>
        <w:br w:type="page"/>
      </w:r>
    </w:p>
    <w:p w:rsidR="00801722" w:rsidRPr="00104460" w:rsidRDefault="00801722" w:rsidP="00801722">
      <w:pPr>
        <w:pStyle w:val="Heading1"/>
        <w:rPr>
          <w:lang w:val="nl-NL"/>
        </w:rPr>
      </w:pPr>
      <w:r w:rsidRPr="00104460">
        <w:rPr>
          <w:lang w:val="nl-NL"/>
        </w:rPr>
        <w:lastRenderedPageBreak/>
        <w:t>Inhoudsopgave.</w:t>
      </w:r>
    </w:p>
    <w:p w:rsidR="00801722"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1. Introductie</w:t>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t xml:space="preserve">  2</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2</w:t>
      </w:r>
      <w:r w:rsidR="003A7F90">
        <w:rPr>
          <w:rFonts w:ascii="Arial" w:hAnsi="Arial" w:cs="Arial"/>
          <w:sz w:val="24"/>
          <w:szCs w:val="24"/>
          <w:lang w:val="nl-NL"/>
        </w:rPr>
        <w:t>. Methoden</w:t>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t xml:space="preserve">  4</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3. Cu</w:t>
      </w:r>
      <w:r w:rsidR="003A7F90">
        <w:rPr>
          <w:rFonts w:ascii="Arial" w:hAnsi="Arial" w:cs="Arial"/>
          <w:sz w:val="24"/>
          <w:szCs w:val="24"/>
          <w:lang w:val="nl-NL"/>
        </w:rPr>
        <w:t>lturen onderscheiden</w:t>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t xml:space="preserve">  5</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4. Prestatiebeloning</w:t>
      </w:r>
      <w:r w:rsidR="00C3296A">
        <w:rPr>
          <w:rFonts w:ascii="Arial" w:hAnsi="Arial" w:cs="Arial"/>
          <w:sz w:val="24"/>
          <w:szCs w:val="24"/>
          <w:lang w:val="nl-NL"/>
        </w:rPr>
        <w:t>s</w:t>
      </w:r>
      <w:r w:rsidRPr="00104460">
        <w:rPr>
          <w:rFonts w:ascii="Arial" w:hAnsi="Arial" w:cs="Arial"/>
          <w:sz w:val="24"/>
          <w:szCs w:val="24"/>
          <w:lang w:val="nl-NL"/>
        </w:rPr>
        <w:t>systemen</w:t>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Pr>
          <w:rFonts w:ascii="Arial" w:hAnsi="Arial" w:cs="Arial"/>
          <w:sz w:val="24"/>
          <w:szCs w:val="24"/>
          <w:lang w:val="nl-NL"/>
        </w:rPr>
        <w:tab/>
      </w:r>
      <w:r>
        <w:rPr>
          <w:rFonts w:ascii="Arial" w:hAnsi="Arial" w:cs="Arial"/>
          <w:sz w:val="24"/>
          <w:szCs w:val="24"/>
          <w:lang w:val="nl-NL"/>
        </w:rPr>
        <w:tab/>
      </w:r>
      <w:r>
        <w:rPr>
          <w:rFonts w:ascii="Arial" w:hAnsi="Arial" w:cs="Arial"/>
          <w:sz w:val="24"/>
          <w:szCs w:val="24"/>
          <w:lang w:val="nl-NL"/>
        </w:rPr>
        <w:tab/>
        <w:t xml:space="preserve">  7</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5. Verschillen in bonusstructuur en cultuur in Europa</w:t>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t xml:space="preserve">  8</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ab/>
        <w:t>5.1 prestatiebeloningen</w:t>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r>
      <w:r w:rsidRPr="00104460">
        <w:rPr>
          <w:rFonts w:ascii="Arial" w:hAnsi="Arial" w:cs="Arial"/>
          <w:sz w:val="24"/>
          <w:szCs w:val="24"/>
          <w:lang w:val="nl-NL"/>
        </w:rPr>
        <w:tab/>
        <w:t xml:space="preserve">  8</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ab/>
        <w:t>5.2 cultuu</w:t>
      </w:r>
      <w:r w:rsidR="00A90816">
        <w:rPr>
          <w:rFonts w:ascii="Arial" w:hAnsi="Arial" w:cs="Arial"/>
          <w:sz w:val="24"/>
          <w:szCs w:val="24"/>
          <w:lang w:val="nl-NL"/>
        </w:rPr>
        <w:t>rverschillen</w:t>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t xml:space="preserve">          </w:t>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t>14</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6. Verschillen in bonusstructuur en </w:t>
      </w:r>
      <w:r w:rsidR="00A90816">
        <w:rPr>
          <w:rFonts w:ascii="Arial" w:hAnsi="Arial" w:cs="Arial"/>
          <w:sz w:val="24"/>
          <w:szCs w:val="24"/>
          <w:lang w:val="nl-NL"/>
        </w:rPr>
        <w:t>cultuur in Azië</w:t>
      </w:r>
      <w:r w:rsidR="00A90816">
        <w:rPr>
          <w:rFonts w:ascii="Arial" w:hAnsi="Arial" w:cs="Arial"/>
          <w:sz w:val="24"/>
          <w:szCs w:val="24"/>
          <w:lang w:val="nl-NL"/>
        </w:rPr>
        <w:tab/>
        <w:t xml:space="preserve">          </w:t>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t>15</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ab/>
        <w:t>6.1 prestat</w:t>
      </w:r>
      <w:r w:rsidR="00A90816">
        <w:rPr>
          <w:rFonts w:ascii="Arial" w:hAnsi="Arial" w:cs="Arial"/>
          <w:sz w:val="24"/>
          <w:szCs w:val="24"/>
          <w:lang w:val="nl-NL"/>
        </w:rPr>
        <w:t>iebeloningen</w:t>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t xml:space="preserve">          </w:t>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t>15</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ab/>
        <w:t>6.2 cultuu</w:t>
      </w:r>
      <w:r w:rsidR="003A7F90">
        <w:rPr>
          <w:rFonts w:ascii="Arial" w:hAnsi="Arial" w:cs="Arial"/>
          <w:sz w:val="24"/>
          <w:szCs w:val="24"/>
          <w:lang w:val="nl-NL"/>
        </w:rPr>
        <w:t>rverschillen</w:t>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t xml:space="preserve">          </w:t>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r>
      <w:r w:rsidR="003A7F90">
        <w:rPr>
          <w:rFonts w:ascii="Arial" w:hAnsi="Arial" w:cs="Arial"/>
          <w:sz w:val="24"/>
          <w:szCs w:val="24"/>
          <w:lang w:val="nl-NL"/>
        </w:rPr>
        <w:tab/>
        <w:t>18</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7. Verschillen in bonuscultuur verklaren </w:t>
      </w:r>
      <w:r w:rsidR="009D75C4">
        <w:rPr>
          <w:rFonts w:ascii="Arial" w:hAnsi="Arial" w:cs="Arial"/>
          <w:sz w:val="24"/>
          <w:szCs w:val="24"/>
          <w:lang w:val="nl-NL"/>
        </w:rPr>
        <w:t>met behulp</w:t>
      </w:r>
      <w:r>
        <w:rPr>
          <w:rFonts w:ascii="Arial" w:hAnsi="Arial" w:cs="Arial"/>
          <w:sz w:val="24"/>
          <w:szCs w:val="24"/>
          <w:lang w:val="nl-NL"/>
        </w:rPr>
        <w:t xml:space="preserve"> van nationale cultuur</w:t>
      </w:r>
      <w:r>
        <w:rPr>
          <w:rFonts w:ascii="Arial" w:hAnsi="Arial" w:cs="Arial"/>
          <w:sz w:val="24"/>
          <w:szCs w:val="24"/>
          <w:lang w:val="nl-NL"/>
        </w:rPr>
        <w:tab/>
      </w:r>
      <w:r>
        <w:rPr>
          <w:rFonts w:ascii="Arial" w:hAnsi="Arial" w:cs="Arial"/>
          <w:sz w:val="24"/>
          <w:szCs w:val="24"/>
          <w:lang w:val="nl-NL"/>
        </w:rPr>
        <w:tab/>
        <w:t>19</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8. Conc</w:t>
      </w:r>
      <w:r w:rsidR="00A90816">
        <w:rPr>
          <w:rFonts w:ascii="Arial" w:hAnsi="Arial" w:cs="Arial"/>
          <w:sz w:val="24"/>
          <w:szCs w:val="24"/>
          <w:lang w:val="nl-NL"/>
        </w:rPr>
        <w:t>lusie en Aanbevelingen</w:t>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r>
      <w:r w:rsidR="00A90816">
        <w:rPr>
          <w:rFonts w:ascii="Arial" w:hAnsi="Arial" w:cs="Arial"/>
          <w:sz w:val="24"/>
          <w:szCs w:val="24"/>
          <w:lang w:val="nl-NL"/>
        </w:rPr>
        <w:tab/>
        <w:t>24</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Bibliografie</w:t>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r>
      <w:r w:rsidR="00FA726C">
        <w:rPr>
          <w:rFonts w:ascii="Arial" w:hAnsi="Arial" w:cs="Arial"/>
          <w:sz w:val="24"/>
          <w:szCs w:val="24"/>
          <w:lang w:val="nl-NL"/>
        </w:rPr>
        <w:tab/>
        <w:t>26</w:t>
      </w:r>
    </w:p>
    <w:p w:rsidR="00801722" w:rsidRPr="00104460" w:rsidRDefault="00801722" w:rsidP="00801722">
      <w:pPr>
        <w:spacing w:line="360" w:lineRule="auto"/>
        <w:rPr>
          <w:rFonts w:ascii="Arial" w:hAnsi="Arial" w:cs="Arial"/>
          <w:sz w:val="24"/>
          <w:szCs w:val="24"/>
          <w:lang w:val="nl-NL"/>
        </w:rPr>
      </w:pPr>
      <w:r>
        <w:rPr>
          <w:rFonts w:ascii="Arial" w:hAnsi="Arial" w:cs="Arial"/>
          <w:sz w:val="24"/>
          <w:szCs w:val="24"/>
          <w:lang w:val="nl-NL"/>
        </w:rPr>
        <w:t xml:space="preserve">Bijlage </w:t>
      </w:r>
    </w:p>
    <w:p w:rsidR="00801722" w:rsidRPr="00104460" w:rsidRDefault="00801722" w:rsidP="00801722">
      <w:pPr>
        <w:pStyle w:val="NoSpacing"/>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rPr>
          <w:lang w:val="nl-NL"/>
        </w:rPr>
      </w:pPr>
    </w:p>
    <w:p w:rsidR="00801722" w:rsidRPr="00104460" w:rsidRDefault="00801722" w:rsidP="00801722">
      <w:pPr>
        <w:pStyle w:val="Heading1"/>
        <w:spacing w:line="360" w:lineRule="auto"/>
        <w:rPr>
          <w:rFonts w:ascii="Arial" w:hAnsi="Arial" w:cs="Arial"/>
          <w:sz w:val="24"/>
          <w:szCs w:val="24"/>
          <w:lang w:val="nl-NL"/>
        </w:rPr>
      </w:pPr>
      <w:r w:rsidRPr="00104460">
        <w:rPr>
          <w:rFonts w:ascii="Arial" w:hAnsi="Arial" w:cs="Arial"/>
          <w:sz w:val="24"/>
          <w:szCs w:val="24"/>
          <w:lang w:val="nl-NL"/>
        </w:rPr>
        <w:lastRenderedPageBreak/>
        <w:t>1. Introductie.</w:t>
      </w:r>
    </w:p>
    <w:p w:rsidR="00801722" w:rsidRPr="00104460" w:rsidRDefault="00D46F04" w:rsidP="00801722">
      <w:pPr>
        <w:spacing w:line="360" w:lineRule="auto"/>
        <w:rPr>
          <w:rFonts w:ascii="Arial" w:hAnsi="Arial" w:cs="Arial"/>
          <w:sz w:val="24"/>
          <w:szCs w:val="24"/>
          <w:lang w:val="nl-NL"/>
        </w:rPr>
      </w:pPr>
      <w:r>
        <w:rPr>
          <w:rFonts w:ascii="Arial" w:hAnsi="Arial" w:cs="Arial"/>
          <w:sz w:val="24"/>
          <w:szCs w:val="24"/>
          <w:lang w:val="nl-NL"/>
        </w:rPr>
        <w:t>De crisis heeft</w:t>
      </w:r>
      <w:r w:rsidR="00801722" w:rsidRPr="00104460">
        <w:rPr>
          <w:rFonts w:ascii="Arial" w:hAnsi="Arial" w:cs="Arial"/>
          <w:sz w:val="24"/>
          <w:szCs w:val="24"/>
          <w:lang w:val="nl-NL"/>
        </w:rPr>
        <w:t xml:space="preserve"> de laatste jaren een grote impact gehad op Eur</w:t>
      </w:r>
      <w:r w:rsidR="009D75C4">
        <w:rPr>
          <w:rFonts w:ascii="Arial" w:hAnsi="Arial" w:cs="Arial"/>
          <w:sz w:val="24"/>
          <w:szCs w:val="24"/>
          <w:lang w:val="nl-NL"/>
        </w:rPr>
        <w:t>opa. De economie kromp, de werk</w:t>
      </w:r>
      <w:r w:rsidR="00801722" w:rsidRPr="00104460">
        <w:rPr>
          <w:rFonts w:ascii="Arial" w:hAnsi="Arial" w:cs="Arial"/>
          <w:sz w:val="24"/>
          <w:szCs w:val="24"/>
          <w:lang w:val="nl-NL"/>
        </w:rPr>
        <w:t xml:space="preserve">loosheid nam toe, en veel banken moesten gered worden door overheden als gevolg van enorme schulden. </w:t>
      </w:r>
    </w:p>
    <w:p w:rsidR="00801722" w:rsidRPr="00104460" w:rsidRDefault="006903C7" w:rsidP="00801722">
      <w:pPr>
        <w:spacing w:line="360" w:lineRule="auto"/>
        <w:rPr>
          <w:rFonts w:ascii="Arial" w:hAnsi="Arial" w:cs="Arial"/>
          <w:sz w:val="24"/>
          <w:szCs w:val="24"/>
          <w:lang w:val="nl-NL"/>
        </w:rPr>
      </w:pPr>
      <w:r>
        <w:rPr>
          <w:rFonts w:ascii="Arial" w:hAnsi="Arial" w:cs="Arial"/>
          <w:sz w:val="24"/>
          <w:szCs w:val="24"/>
          <w:lang w:val="nl-NL"/>
        </w:rPr>
        <w:t xml:space="preserve">Om </w:t>
      </w:r>
      <w:r w:rsidR="00801722" w:rsidRPr="00104460">
        <w:rPr>
          <w:rFonts w:ascii="Arial" w:hAnsi="Arial" w:cs="Arial"/>
          <w:sz w:val="24"/>
          <w:szCs w:val="24"/>
          <w:lang w:val="nl-NL"/>
        </w:rPr>
        <w:t>te zorgen dat dit in de toekomst niet meer zal gebeuren</w:t>
      </w:r>
      <w:r w:rsidR="009D75C4">
        <w:rPr>
          <w:rFonts w:ascii="Arial" w:hAnsi="Arial" w:cs="Arial"/>
          <w:sz w:val="24"/>
          <w:szCs w:val="24"/>
          <w:lang w:val="nl-NL"/>
        </w:rPr>
        <w:t>,</w:t>
      </w:r>
      <w:r w:rsidR="00801722" w:rsidRPr="00104460">
        <w:rPr>
          <w:rFonts w:ascii="Arial" w:hAnsi="Arial" w:cs="Arial"/>
          <w:sz w:val="24"/>
          <w:szCs w:val="24"/>
          <w:lang w:val="nl-NL"/>
        </w:rPr>
        <w:t xml:space="preserve"> he</w:t>
      </w:r>
      <w:r w:rsidR="00D46F04">
        <w:rPr>
          <w:rFonts w:ascii="Arial" w:hAnsi="Arial" w:cs="Arial"/>
          <w:sz w:val="24"/>
          <w:szCs w:val="24"/>
          <w:lang w:val="nl-NL"/>
        </w:rPr>
        <w:t>eft het Europees Parlement een akkoord opgesteld</w:t>
      </w:r>
      <w:r w:rsidR="00801722" w:rsidRPr="00104460">
        <w:rPr>
          <w:rFonts w:ascii="Arial" w:hAnsi="Arial" w:cs="Arial"/>
          <w:sz w:val="24"/>
          <w:szCs w:val="24"/>
          <w:lang w:val="nl-NL"/>
        </w:rPr>
        <w:t xml:space="preserve">. </w:t>
      </w:r>
      <w:r w:rsidR="00D46F04">
        <w:rPr>
          <w:rFonts w:ascii="Arial" w:hAnsi="Arial" w:cs="Arial"/>
          <w:sz w:val="24"/>
          <w:szCs w:val="24"/>
          <w:lang w:val="nl-NL"/>
        </w:rPr>
        <w:t>V</w:t>
      </w:r>
      <w:r w:rsidR="00801722" w:rsidRPr="00104460">
        <w:rPr>
          <w:rFonts w:ascii="Arial" w:hAnsi="Arial" w:cs="Arial"/>
          <w:sz w:val="24"/>
          <w:szCs w:val="24"/>
          <w:lang w:val="nl-NL"/>
        </w:rPr>
        <w:t>anuit de Capital Requirements Directive and Regu</w:t>
      </w:r>
      <w:r w:rsidR="009D75C4">
        <w:rPr>
          <w:rFonts w:ascii="Arial" w:hAnsi="Arial" w:cs="Arial"/>
          <w:sz w:val="24"/>
          <w:szCs w:val="24"/>
          <w:lang w:val="nl-NL"/>
        </w:rPr>
        <w:t>l</w:t>
      </w:r>
      <w:r w:rsidR="00801722" w:rsidRPr="00104460">
        <w:rPr>
          <w:rFonts w:ascii="Arial" w:hAnsi="Arial" w:cs="Arial"/>
          <w:sz w:val="24"/>
          <w:szCs w:val="24"/>
          <w:lang w:val="nl-NL"/>
        </w:rPr>
        <w:t>ation (CRD IV-CRR)</w:t>
      </w:r>
      <w:r w:rsidR="00D46F04">
        <w:rPr>
          <w:rFonts w:ascii="Arial" w:hAnsi="Arial" w:cs="Arial"/>
          <w:sz w:val="24"/>
          <w:szCs w:val="24"/>
          <w:lang w:val="nl-NL"/>
        </w:rPr>
        <w:t xml:space="preserve"> is</w:t>
      </w:r>
      <w:r w:rsidR="00801722" w:rsidRPr="00104460">
        <w:rPr>
          <w:rFonts w:ascii="Arial" w:hAnsi="Arial" w:cs="Arial"/>
          <w:sz w:val="24"/>
          <w:szCs w:val="24"/>
          <w:lang w:val="nl-NL"/>
        </w:rPr>
        <w:t xml:space="preserve"> een </w:t>
      </w:r>
      <w:r w:rsidR="00D46F04">
        <w:rPr>
          <w:rFonts w:ascii="Arial" w:hAnsi="Arial" w:cs="Arial"/>
          <w:sz w:val="24"/>
          <w:szCs w:val="24"/>
          <w:lang w:val="nl-NL"/>
        </w:rPr>
        <w:t>akkoord</w:t>
      </w:r>
      <w:r w:rsidR="00801722" w:rsidRPr="00104460">
        <w:rPr>
          <w:rFonts w:ascii="Arial" w:hAnsi="Arial" w:cs="Arial"/>
          <w:sz w:val="24"/>
          <w:szCs w:val="24"/>
          <w:lang w:val="nl-NL"/>
        </w:rPr>
        <w:t xml:space="preserve"> gevormd genaamd Basel iii</w:t>
      </w:r>
      <w:r w:rsidR="00D46F04">
        <w:rPr>
          <w:rFonts w:ascii="Arial" w:hAnsi="Arial" w:cs="Arial"/>
          <w:sz w:val="24"/>
          <w:szCs w:val="24"/>
          <w:lang w:val="nl-NL"/>
        </w:rPr>
        <w:t xml:space="preserve">, die op 1 januari 2014 omgezet </w:t>
      </w:r>
      <w:r w:rsidR="001958BA">
        <w:rPr>
          <w:rFonts w:ascii="Arial" w:hAnsi="Arial" w:cs="Arial"/>
          <w:sz w:val="24"/>
          <w:szCs w:val="24"/>
          <w:lang w:val="nl-NL"/>
        </w:rPr>
        <w:t>is naar nationale regelgeving voor Europese landen</w:t>
      </w:r>
      <w:r w:rsidR="00801722" w:rsidRPr="00104460">
        <w:rPr>
          <w:rFonts w:ascii="Arial" w:hAnsi="Arial" w:cs="Arial"/>
          <w:sz w:val="24"/>
          <w:szCs w:val="24"/>
          <w:lang w:val="nl-NL"/>
        </w:rPr>
        <w:t>. Dit akkoord houdt in</w:t>
      </w:r>
      <w:r w:rsidR="009D75C4">
        <w:rPr>
          <w:rFonts w:ascii="Arial" w:hAnsi="Arial" w:cs="Arial"/>
          <w:sz w:val="24"/>
          <w:szCs w:val="24"/>
          <w:lang w:val="nl-NL"/>
        </w:rPr>
        <w:t>,</w:t>
      </w:r>
      <w:r w:rsidR="00801722" w:rsidRPr="00104460">
        <w:rPr>
          <w:rFonts w:ascii="Arial" w:hAnsi="Arial" w:cs="Arial"/>
          <w:sz w:val="24"/>
          <w:szCs w:val="24"/>
          <w:lang w:val="nl-NL"/>
        </w:rPr>
        <w:t xml:space="preserve"> dat banken een hogere liquiditeit en meer eigen vermogen moeten aanhouden. Het</w:t>
      </w:r>
      <w:r w:rsidR="00D46F04">
        <w:rPr>
          <w:rFonts w:ascii="Arial" w:hAnsi="Arial" w:cs="Arial"/>
          <w:sz w:val="24"/>
          <w:szCs w:val="24"/>
          <w:lang w:val="nl-NL"/>
        </w:rPr>
        <w:t xml:space="preserve"> Europees</w:t>
      </w:r>
      <w:r w:rsidR="00801722" w:rsidRPr="00104460">
        <w:rPr>
          <w:rFonts w:ascii="Arial" w:hAnsi="Arial" w:cs="Arial"/>
          <w:sz w:val="24"/>
          <w:szCs w:val="24"/>
          <w:lang w:val="nl-NL"/>
        </w:rPr>
        <w:t xml:space="preserve"> parlement heeft nog een extra regel toegevoegd. Bonussen van topbank</w:t>
      </w:r>
      <w:r w:rsidR="00EF5C96">
        <w:rPr>
          <w:rFonts w:ascii="Arial" w:hAnsi="Arial" w:cs="Arial"/>
          <w:sz w:val="24"/>
          <w:szCs w:val="24"/>
          <w:lang w:val="nl-NL"/>
        </w:rPr>
        <w:t>iers mogen niet</w:t>
      </w:r>
      <w:r w:rsidR="009D75C4">
        <w:rPr>
          <w:rFonts w:ascii="Arial" w:hAnsi="Arial" w:cs="Arial"/>
          <w:sz w:val="24"/>
          <w:szCs w:val="24"/>
          <w:lang w:val="nl-NL"/>
        </w:rPr>
        <w:t xml:space="preserve"> hoger zijn dan een jaarsalaris</w:t>
      </w:r>
      <w:r>
        <w:rPr>
          <w:rFonts w:ascii="Arial" w:hAnsi="Arial" w:cs="Arial"/>
          <w:sz w:val="24"/>
          <w:szCs w:val="24"/>
          <w:lang w:val="nl-NL"/>
        </w:rPr>
        <w:t>,</w:t>
      </w:r>
      <w:r w:rsidR="00EF5C96">
        <w:rPr>
          <w:rFonts w:ascii="Arial" w:hAnsi="Arial" w:cs="Arial"/>
          <w:sz w:val="24"/>
          <w:szCs w:val="24"/>
          <w:lang w:val="nl-NL"/>
        </w:rPr>
        <w:t xml:space="preserve"> of twee</w:t>
      </w:r>
      <w:r w:rsidR="00801722" w:rsidRPr="00104460">
        <w:rPr>
          <w:rFonts w:ascii="Arial" w:hAnsi="Arial" w:cs="Arial"/>
          <w:sz w:val="24"/>
          <w:szCs w:val="24"/>
          <w:lang w:val="nl-NL"/>
        </w:rPr>
        <w:t xml:space="preserve"> jaarsalarissen</w:t>
      </w:r>
      <w:r>
        <w:rPr>
          <w:rFonts w:ascii="Arial" w:hAnsi="Arial" w:cs="Arial"/>
          <w:sz w:val="24"/>
          <w:szCs w:val="24"/>
          <w:lang w:val="nl-NL"/>
        </w:rPr>
        <w:t xml:space="preserve"> </w:t>
      </w:r>
      <w:r w:rsidR="00801722" w:rsidRPr="00104460">
        <w:rPr>
          <w:rFonts w:ascii="Arial" w:hAnsi="Arial" w:cs="Arial"/>
          <w:sz w:val="24"/>
          <w:szCs w:val="24"/>
          <w:lang w:val="nl-NL"/>
        </w:rPr>
        <w:t>wanneer dit is goedgekeurd door de aandeelhouders. D</w:t>
      </w:r>
      <w:r>
        <w:rPr>
          <w:rFonts w:ascii="Arial" w:hAnsi="Arial" w:cs="Arial"/>
          <w:sz w:val="24"/>
          <w:szCs w:val="24"/>
          <w:lang w:val="nl-NL"/>
        </w:rPr>
        <w:t>eze norm</w:t>
      </w:r>
      <w:r w:rsidR="00801722" w:rsidRPr="00104460">
        <w:rPr>
          <w:rFonts w:ascii="Arial" w:hAnsi="Arial" w:cs="Arial"/>
          <w:sz w:val="24"/>
          <w:szCs w:val="24"/>
          <w:lang w:val="nl-NL"/>
        </w:rPr>
        <w:t xml:space="preserve"> moet voorkomen dat bankiers enorme risico's nemen om aan de bonustargets te voldoen </w:t>
      </w:r>
      <w:r w:rsidR="00801722" w:rsidRPr="00104460">
        <w:rPr>
          <w:rFonts w:ascii="Arial" w:hAnsi="Arial" w:cs="Arial"/>
          <w:noProof/>
          <w:sz w:val="24"/>
          <w:szCs w:val="24"/>
          <w:lang w:val="nl-NL"/>
        </w:rPr>
        <w:t>(Ayadi, Arbak, &amp; De Groen, 2012)</w:t>
      </w:r>
      <w:r w:rsidR="00801722"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wetgeving geldt in Europa vanaf 1 januari 2014. Dit onderzoek richt zich echter op het jaar 2013. De wetgeving was</w:t>
      </w:r>
      <w:r w:rsidR="00D46F04">
        <w:rPr>
          <w:rFonts w:ascii="Arial" w:hAnsi="Arial" w:cs="Arial"/>
          <w:sz w:val="24"/>
          <w:szCs w:val="24"/>
          <w:lang w:val="nl-NL"/>
        </w:rPr>
        <w:t xml:space="preserve"> in dat jaar</w:t>
      </w:r>
      <w:r w:rsidRPr="00104460">
        <w:rPr>
          <w:rFonts w:ascii="Arial" w:hAnsi="Arial" w:cs="Arial"/>
          <w:sz w:val="24"/>
          <w:szCs w:val="24"/>
          <w:lang w:val="nl-NL"/>
        </w:rPr>
        <w:t xml:space="preserve"> nog niet ingevoerd, maar banken wisten wel dat de invoering pla</w:t>
      </w:r>
      <w:r w:rsidR="00D46F04">
        <w:rPr>
          <w:rFonts w:ascii="Arial" w:hAnsi="Arial" w:cs="Arial"/>
          <w:sz w:val="24"/>
          <w:szCs w:val="24"/>
          <w:lang w:val="nl-NL"/>
        </w:rPr>
        <w:t>ats zou gaan vinden</w:t>
      </w:r>
      <w:r w:rsidR="001958BA">
        <w:rPr>
          <w:rFonts w:ascii="Arial" w:hAnsi="Arial" w:cs="Arial"/>
          <w:sz w:val="24"/>
          <w:szCs w:val="24"/>
          <w:lang w:val="nl-NL"/>
        </w:rPr>
        <w:t xml:space="preserve"> i</w:t>
      </w:r>
      <w:r w:rsidR="00D46F04">
        <w:rPr>
          <w:rFonts w:ascii="Arial" w:hAnsi="Arial" w:cs="Arial"/>
          <w:sz w:val="24"/>
          <w:szCs w:val="24"/>
          <w:lang w:val="nl-NL"/>
        </w:rPr>
        <w:t xml:space="preserve">n 2014. De banken </w:t>
      </w:r>
      <w:r w:rsidRPr="00104460">
        <w:rPr>
          <w:rFonts w:ascii="Arial" w:hAnsi="Arial" w:cs="Arial"/>
          <w:sz w:val="24"/>
          <w:szCs w:val="24"/>
          <w:lang w:val="nl-NL"/>
        </w:rPr>
        <w:t>konden hier dus al rekening mee houden in hun beleid van 2013.</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w:t>
      </w:r>
      <w:r w:rsidR="001958BA">
        <w:rPr>
          <w:rFonts w:ascii="Arial" w:hAnsi="Arial" w:cs="Arial"/>
          <w:sz w:val="24"/>
          <w:szCs w:val="24"/>
          <w:lang w:val="nl-NL"/>
        </w:rPr>
        <w:t>verdeeldheid rondom het akkoord</w:t>
      </w:r>
      <w:r w:rsidRPr="00104460">
        <w:rPr>
          <w:rFonts w:ascii="Arial" w:hAnsi="Arial" w:cs="Arial"/>
          <w:sz w:val="24"/>
          <w:szCs w:val="24"/>
          <w:lang w:val="nl-NL"/>
        </w:rPr>
        <w:t xml:space="preserve"> van het bonusplafond is groot. Frankrijk, Duitsland en Nederland zijn voor een </w:t>
      </w:r>
      <w:r w:rsidR="006903C7">
        <w:rPr>
          <w:rFonts w:ascii="Arial" w:hAnsi="Arial" w:cs="Arial"/>
          <w:sz w:val="24"/>
          <w:szCs w:val="24"/>
          <w:lang w:val="nl-NL"/>
        </w:rPr>
        <w:t>bonus</w:t>
      </w:r>
      <w:r w:rsidRPr="00104460">
        <w:rPr>
          <w:rFonts w:ascii="Arial" w:hAnsi="Arial" w:cs="Arial"/>
          <w:sz w:val="24"/>
          <w:szCs w:val="24"/>
          <w:lang w:val="nl-NL"/>
        </w:rPr>
        <w:t xml:space="preserve">plafond terwijl het </w:t>
      </w:r>
      <w:r w:rsidR="006903C7">
        <w:rPr>
          <w:rFonts w:ascii="Arial" w:hAnsi="Arial" w:cs="Arial"/>
          <w:sz w:val="24"/>
          <w:szCs w:val="24"/>
          <w:lang w:val="nl-NL"/>
        </w:rPr>
        <w:t>Engeland</w:t>
      </w:r>
      <w:r w:rsidR="0057354A">
        <w:rPr>
          <w:rFonts w:ascii="Arial" w:hAnsi="Arial" w:cs="Arial"/>
          <w:sz w:val="24"/>
          <w:szCs w:val="24"/>
          <w:lang w:val="nl-NL"/>
        </w:rPr>
        <w:t xml:space="preserve"> hier tegen is </w:t>
      </w:r>
      <w:r w:rsidRPr="00104460">
        <w:rPr>
          <w:rFonts w:ascii="Arial" w:hAnsi="Arial" w:cs="Arial"/>
          <w:noProof/>
          <w:sz w:val="24"/>
          <w:szCs w:val="24"/>
          <w:lang w:val="nl-NL"/>
        </w:rPr>
        <w:t>(Joosten, 2009)</w:t>
      </w:r>
      <w:r w:rsidRPr="00104460">
        <w:rPr>
          <w:rFonts w:ascii="Arial" w:hAnsi="Arial" w:cs="Arial"/>
          <w:sz w:val="24"/>
          <w:szCs w:val="24"/>
          <w:lang w:val="nl-NL"/>
        </w:rPr>
        <w:t>. Frankrijk en Duitsland zijn zelf met een extra voorstel gekomen om naast het Basel iii akkoord bonussen pas uit t</w:t>
      </w:r>
      <w:r w:rsidR="00EF5C96">
        <w:rPr>
          <w:rFonts w:ascii="Arial" w:hAnsi="Arial" w:cs="Arial"/>
          <w:sz w:val="24"/>
          <w:szCs w:val="24"/>
          <w:lang w:val="nl-NL"/>
        </w:rPr>
        <w:t>e keren na drie tot vijf</w:t>
      </w:r>
      <w:r w:rsidRPr="00104460">
        <w:rPr>
          <w:rFonts w:ascii="Arial" w:hAnsi="Arial" w:cs="Arial"/>
          <w:sz w:val="24"/>
          <w:szCs w:val="24"/>
          <w:lang w:val="nl-NL"/>
        </w:rPr>
        <w:t xml:space="preserve"> jaar en ze in te houden bij slechte resultaten of financiële problemen </w:t>
      </w:r>
      <w:r w:rsidRPr="00104460">
        <w:rPr>
          <w:rFonts w:ascii="Arial" w:hAnsi="Arial" w:cs="Arial"/>
          <w:noProof/>
          <w:sz w:val="24"/>
          <w:szCs w:val="24"/>
          <w:lang w:val="nl-NL"/>
        </w:rPr>
        <w:t>(Claerhout, 2009)</w:t>
      </w:r>
      <w:r w:rsidRPr="00104460">
        <w:rPr>
          <w:rFonts w:ascii="Arial" w:hAnsi="Arial" w:cs="Arial"/>
          <w:sz w:val="24"/>
          <w:szCs w:val="24"/>
          <w:lang w:val="nl-NL"/>
        </w:rPr>
        <w:t xml:space="preserve">. </w:t>
      </w:r>
      <w:r w:rsidR="006903C7">
        <w:rPr>
          <w:rFonts w:ascii="Arial" w:hAnsi="Arial" w:cs="Arial"/>
          <w:sz w:val="24"/>
          <w:szCs w:val="24"/>
          <w:lang w:val="nl-NL"/>
        </w:rPr>
        <w:t>Engeland</w:t>
      </w:r>
      <w:r w:rsidRPr="00104460">
        <w:rPr>
          <w:rFonts w:ascii="Arial" w:hAnsi="Arial" w:cs="Arial"/>
          <w:sz w:val="24"/>
          <w:szCs w:val="24"/>
          <w:lang w:val="nl-NL"/>
        </w:rPr>
        <w:t xml:space="preserve"> is bang dat het</w:t>
      </w:r>
      <w:r w:rsidR="006903C7">
        <w:rPr>
          <w:rFonts w:ascii="Arial" w:hAnsi="Arial" w:cs="Arial"/>
          <w:sz w:val="24"/>
          <w:szCs w:val="24"/>
          <w:lang w:val="nl-NL"/>
        </w:rPr>
        <w:t xml:space="preserve"> plafond</w:t>
      </w:r>
      <w:r w:rsidRPr="00104460">
        <w:rPr>
          <w:rFonts w:ascii="Arial" w:hAnsi="Arial" w:cs="Arial"/>
          <w:sz w:val="24"/>
          <w:szCs w:val="24"/>
          <w:lang w:val="nl-NL"/>
        </w:rPr>
        <w:t xml:space="preserve"> een leeg</w:t>
      </w:r>
      <w:r w:rsidR="006903C7">
        <w:rPr>
          <w:rFonts w:ascii="Arial" w:hAnsi="Arial" w:cs="Arial"/>
          <w:sz w:val="24"/>
          <w:szCs w:val="24"/>
          <w:lang w:val="nl-NL"/>
        </w:rPr>
        <w:t>loop in de financiële sector gaat</w:t>
      </w:r>
      <w:r w:rsidRPr="00104460">
        <w:rPr>
          <w:rFonts w:ascii="Arial" w:hAnsi="Arial" w:cs="Arial"/>
          <w:sz w:val="24"/>
          <w:szCs w:val="24"/>
          <w:lang w:val="nl-NL"/>
        </w:rPr>
        <w:t xml:space="preserve"> betekenen en</w:t>
      </w:r>
      <w:r w:rsidR="006903C7">
        <w:rPr>
          <w:rFonts w:ascii="Arial" w:hAnsi="Arial" w:cs="Arial"/>
          <w:sz w:val="24"/>
          <w:szCs w:val="24"/>
          <w:lang w:val="nl-NL"/>
        </w:rPr>
        <w:t xml:space="preserve"> dat het een bedreiging wordt</w:t>
      </w:r>
      <w:r w:rsidRPr="00104460">
        <w:rPr>
          <w:rFonts w:ascii="Arial" w:hAnsi="Arial" w:cs="Arial"/>
          <w:sz w:val="24"/>
          <w:szCs w:val="24"/>
          <w:lang w:val="nl-NL"/>
        </w:rPr>
        <w:t xml:space="preserve"> voor de status van Engeland als financieel middelpunt </w:t>
      </w:r>
      <w:r w:rsidRPr="00104460">
        <w:rPr>
          <w:rFonts w:ascii="Arial" w:hAnsi="Arial" w:cs="Arial"/>
          <w:noProof/>
          <w:sz w:val="24"/>
          <w:szCs w:val="24"/>
          <w:lang w:val="nl-NL"/>
        </w:rPr>
        <w:t>(Peston, 2013)</w:t>
      </w: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verdeeldhei</w:t>
      </w:r>
      <w:r w:rsidR="006903C7">
        <w:rPr>
          <w:rFonts w:ascii="Arial" w:hAnsi="Arial" w:cs="Arial"/>
          <w:sz w:val="24"/>
          <w:szCs w:val="24"/>
          <w:lang w:val="nl-NL"/>
        </w:rPr>
        <w:t xml:space="preserve">d in Europa is dus groot. </w:t>
      </w:r>
      <w:r w:rsidRPr="00104460">
        <w:rPr>
          <w:rFonts w:ascii="Arial" w:hAnsi="Arial" w:cs="Arial"/>
          <w:sz w:val="24"/>
          <w:szCs w:val="24"/>
          <w:lang w:val="nl-NL"/>
        </w:rPr>
        <w:t>Azië</w:t>
      </w:r>
      <w:r w:rsidR="006903C7">
        <w:rPr>
          <w:rFonts w:ascii="Arial" w:hAnsi="Arial" w:cs="Arial"/>
          <w:sz w:val="24"/>
          <w:szCs w:val="24"/>
          <w:lang w:val="nl-NL"/>
        </w:rPr>
        <w:t xml:space="preserve"> daarentegen houdt zich nauwelijks bezig met</w:t>
      </w:r>
      <w:r w:rsidRPr="00104460">
        <w:rPr>
          <w:rFonts w:ascii="Arial" w:hAnsi="Arial" w:cs="Arial"/>
          <w:sz w:val="24"/>
          <w:szCs w:val="24"/>
          <w:lang w:val="nl-NL"/>
        </w:rPr>
        <w:t xml:space="preserve"> deze discussie. </w:t>
      </w:r>
      <w:r w:rsidR="00FA44CA">
        <w:rPr>
          <w:rFonts w:ascii="Arial" w:hAnsi="Arial" w:cs="Arial"/>
          <w:sz w:val="24"/>
          <w:szCs w:val="24"/>
          <w:lang w:val="nl-NL"/>
        </w:rPr>
        <w:t xml:space="preserve">De bonuscultuur in Azië komt pas de laatste jaren opzetten en is nog niet zo ver ontwikkeld als de bonuscultuur in Europa </w:t>
      </w:r>
      <w:r w:rsidR="0074577B">
        <w:rPr>
          <w:rFonts w:ascii="Arial" w:hAnsi="Arial" w:cs="Arial"/>
          <w:sz w:val="24"/>
          <w:szCs w:val="24"/>
          <w:lang w:val="nl-NL"/>
        </w:rPr>
        <w:t>("A</w:t>
      </w:r>
      <w:r w:rsidR="006903C7">
        <w:rPr>
          <w:rFonts w:ascii="Arial" w:hAnsi="Arial" w:cs="Arial"/>
          <w:sz w:val="24"/>
          <w:szCs w:val="24"/>
          <w:lang w:val="nl-NL"/>
        </w:rPr>
        <w:t>sian Companies shifting S</w:t>
      </w:r>
      <w:r w:rsidR="0074577B">
        <w:rPr>
          <w:rFonts w:ascii="Arial" w:hAnsi="Arial" w:cs="Arial"/>
          <w:sz w:val="24"/>
          <w:szCs w:val="24"/>
          <w:lang w:val="nl-NL"/>
        </w:rPr>
        <w:t>chemes", 2010)</w:t>
      </w:r>
      <w:r w:rsidR="00FA44CA">
        <w:rPr>
          <w:rFonts w:ascii="Arial" w:hAnsi="Arial" w:cs="Arial"/>
          <w:sz w:val="24"/>
          <w:szCs w:val="24"/>
          <w:lang w:val="nl-NL"/>
        </w:rPr>
        <w:t xml:space="preserve">. Daarnaast hebben </w:t>
      </w:r>
      <w:r w:rsidRPr="00104460">
        <w:rPr>
          <w:rFonts w:ascii="Arial" w:hAnsi="Arial" w:cs="Arial"/>
          <w:sz w:val="24"/>
          <w:szCs w:val="24"/>
          <w:lang w:val="nl-NL"/>
        </w:rPr>
        <w:t xml:space="preserve">Aziatische banken minder last gehad van de </w:t>
      </w:r>
      <w:r w:rsidRPr="00104460">
        <w:rPr>
          <w:rFonts w:ascii="Arial" w:hAnsi="Arial" w:cs="Arial"/>
          <w:sz w:val="24"/>
          <w:szCs w:val="24"/>
          <w:lang w:val="nl-NL"/>
        </w:rPr>
        <w:lastRenderedPageBreak/>
        <w:t xml:space="preserve">financiële </w:t>
      </w:r>
      <w:r w:rsidR="001958BA">
        <w:rPr>
          <w:rFonts w:ascii="Arial" w:hAnsi="Arial" w:cs="Arial"/>
          <w:sz w:val="24"/>
          <w:szCs w:val="24"/>
          <w:lang w:val="nl-NL"/>
        </w:rPr>
        <w:t xml:space="preserve">crisis en worden </w:t>
      </w:r>
      <w:r w:rsidR="00FA44CA">
        <w:rPr>
          <w:rFonts w:ascii="Arial" w:hAnsi="Arial" w:cs="Arial"/>
          <w:sz w:val="24"/>
          <w:szCs w:val="24"/>
          <w:lang w:val="nl-NL"/>
        </w:rPr>
        <w:t>ze n</w:t>
      </w:r>
      <w:r w:rsidRPr="00104460">
        <w:rPr>
          <w:rFonts w:ascii="Arial" w:hAnsi="Arial" w:cs="Arial"/>
          <w:sz w:val="24"/>
          <w:szCs w:val="24"/>
          <w:lang w:val="nl-NL"/>
        </w:rPr>
        <w:t xml:space="preserve">iet onder druk gezet om </w:t>
      </w:r>
      <w:r w:rsidR="00FA44CA">
        <w:rPr>
          <w:rFonts w:ascii="Arial" w:hAnsi="Arial" w:cs="Arial"/>
          <w:sz w:val="24"/>
          <w:szCs w:val="24"/>
          <w:lang w:val="nl-NL"/>
        </w:rPr>
        <w:t>de bonusstructuren</w:t>
      </w:r>
      <w:r w:rsidRPr="00104460">
        <w:rPr>
          <w:rFonts w:ascii="Arial" w:hAnsi="Arial" w:cs="Arial"/>
          <w:sz w:val="24"/>
          <w:szCs w:val="24"/>
          <w:lang w:val="nl-NL"/>
        </w:rPr>
        <w:t xml:space="preserve"> te veranderen </w:t>
      </w:r>
      <w:r w:rsidRPr="00104460">
        <w:rPr>
          <w:rFonts w:ascii="Arial" w:hAnsi="Arial" w:cs="Arial"/>
          <w:noProof/>
          <w:sz w:val="24"/>
          <w:szCs w:val="24"/>
          <w:lang w:val="nl-NL"/>
        </w:rPr>
        <w:t>(Edelmann, 2011)</w:t>
      </w:r>
      <w:r w:rsidRPr="00104460">
        <w:rPr>
          <w:rFonts w:ascii="Arial" w:hAnsi="Arial" w:cs="Arial"/>
          <w:sz w:val="24"/>
          <w:szCs w:val="24"/>
          <w:lang w:val="nl-NL"/>
        </w:rPr>
        <w:t xml:space="preserve">.  </w:t>
      </w:r>
    </w:p>
    <w:p w:rsidR="00801722" w:rsidRPr="00104460" w:rsidRDefault="001958BA" w:rsidP="00801722">
      <w:pPr>
        <w:spacing w:line="360" w:lineRule="auto"/>
        <w:rPr>
          <w:rFonts w:ascii="Arial" w:hAnsi="Arial" w:cs="Arial"/>
          <w:sz w:val="24"/>
          <w:szCs w:val="24"/>
          <w:lang w:val="nl-NL"/>
        </w:rPr>
      </w:pPr>
      <w:r>
        <w:rPr>
          <w:rFonts w:ascii="Arial" w:hAnsi="Arial" w:cs="Arial"/>
          <w:sz w:val="24"/>
          <w:szCs w:val="24"/>
          <w:lang w:val="nl-NL"/>
        </w:rPr>
        <w:t>Kunnen</w:t>
      </w:r>
      <w:r w:rsidR="00801722" w:rsidRPr="00104460">
        <w:rPr>
          <w:rFonts w:ascii="Arial" w:hAnsi="Arial" w:cs="Arial"/>
          <w:sz w:val="24"/>
          <w:szCs w:val="24"/>
          <w:lang w:val="nl-NL"/>
        </w:rPr>
        <w:t xml:space="preserve"> deze verschillen in bonuscultuur</w:t>
      </w:r>
      <w:r>
        <w:rPr>
          <w:rFonts w:ascii="Arial" w:hAnsi="Arial" w:cs="Arial"/>
          <w:sz w:val="24"/>
          <w:szCs w:val="24"/>
          <w:lang w:val="nl-NL"/>
        </w:rPr>
        <w:t xml:space="preserve"> verklaard worden </w:t>
      </w:r>
      <w:r w:rsidR="00A35A5B">
        <w:rPr>
          <w:rFonts w:ascii="Arial" w:hAnsi="Arial" w:cs="Arial"/>
          <w:sz w:val="24"/>
          <w:szCs w:val="24"/>
          <w:lang w:val="nl-NL"/>
        </w:rPr>
        <w:t>met behulp van</w:t>
      </w:r>
      <w:r w:rsidR="00801722" w:rsidRPr="00104460">
        <w:rPr>
          <w:rFonts w:ascii="Arial" w:hAnsi="Arial" w:cs="Arial"/>
          <w:sz w:val="24"/>
          <w:szCs w:val="24"/>
          <w:lang w:val="nl-NL"/>
        </w:rPr>
        <w:t xml:space="preserve"> nationale cultuur? In dit onderzoek wordt gekeken hoe de nationale cultuur invloed heeft op het verschil in bonuscultuur in de bankensector. De onderzoeksvraag luidt dan ook:</w:t>
      </w:r>
    </w:p>
    <w:p w:rsidR="00801722" w:rsidRPr="00104460" w:rsidRDefault="00801722" w:rsidP="00801722">
      <w:pPr>
        <w:spacing w:line="360" w:lineRule="auto"/>
        <w:rPr>
          <w:rFonts w:ascii="Arial" w:hAnsi="Arial" w:cs="Arial"/>
          <w:i/>
          <w:sz w:val="24"/>
          <w:szCs w:val="24"/>
          <w:lang w:val="nl-NL"/>
        </w:rPr>
      </w:pPr>
    </w:p>
    <w:p w:rsidR="00801722" w:rsidRPr="00104460" w:rsidRDefault="00D46F04" w:rsidP="00801722">
      <w:pPr>
        <w:spacing w:line="360" w:lineRule="auto"/>
        <w:rPr>
          <w:rFonts w:ascii="Arial" w:hAnsi="Arial" w:cs="Arial"/>
          <w:i/>
          <w:sz w:val="24"/>
          <w:szCs w:val="24"/>
          <w:lang w:val="nl-NL"/>
        </w:rPr>
      </w:pPr>
      <w:r>
        <w:rPr>
          <w:rFonts w:ascii="Arial" w:hAnsi="Arial" w:cs="Arial"/>
          <w:i/>
          <w:sz w:val="24"/>
          <w:szCs w:val="24"/>
          <w:lang w:val="nl-NL"/>
        </w:rPr>
        <w:t>V</w:t>
      </w:r>
      <w:r w:rsidR="00801722" w:rsidRPr="00104460">
        <w:rPr>
          <w:rFonts w:ascii="Arial" w:hAnsi="Arial" w:cs="Arial"/>
          <w:i/>
          <w:sz w:val="24"/>
          <w:szCs w:val="24"/>
          <w:lang w:val="nl-NL"/>
        </w:rPr>
        <w:t>erklaart nationale cultuur het verschil in prestatiebelonings</w:t>
      </w:r>
      <w:r w:rsidR="00A90816">
        <w:rPr>
          <w:rFonts w:ascii="Arial" w:hAnsi="Arial" w:cs="Arial"/>
          <w:i/>
          <w:sz w:val="24"/>
          <w:szCs w:val="24"/>
          <w:lang w:val="nl-NL"/>
        </w:rPr>
        <w:t>s</w:t>
      </w:r>
      <w:r w:rsidR="00801722" w:rsidRPr="00104460">
        <w:rPr>
          <w:rFonts w:ascii="Arial" w:hAnsi="Arial" w:cs="Arial"/>
          <w:i/>
          <w:sz w:val="24"/>
          <w:szCs w:val="24"/>
          <w:lang w:val="nl-NL"/>
        </w:rPr>
        <w:t>tructuren in de bankensector van Europa en Azië?</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Deze vraag zal beantwoord worden aan de hand van een aantal deelvragen. Deze deelvragen luiden als volgt:</w:t>
      </w:r>
    </w:p>
    <w:p w:rsidR="00801722" w:rsidRPr="00104460" w:rsidRDefault="00801722" w:rsidP="00801722">
      <w:pPr>
        <w:rPr>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1. Hoe zijn culturen te onderscheiden?</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2. Wat zijn prestatiebeloning</w:t>
      </w:r>
      <w:r w:rsidR="00C3296A">
        <w:rPr>
          <w:rFonts w:ascii="Arial" w:hAnsi="Arial" w:cs="Arial"/>
          <w:sz w:val="24"/>
          <w:szCs w:val="24"/>
          <w:lang w:val="nl-NL"/>
        </w:rPr>
        <w:t>ssystemen</w:t>
      </w:r>
      <w:r w:rsidRPr="00104460">
        <w:rPr>
          <w:rFonts w:ascii="Arial" w:hAnsi="Arial" w:cs="Arial"/>
          <w:sz w:val="24"/>
          <w:szCs w:val="24"/>
          <w:lang w:val="nl-NL"/>
        </w:rPr>
        <w:t>?</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3. Wat zijn de verschillen in bonussystemen en cultuur </w:t>
      </w:r>
      <w:r w:rsidR="001958BA">
        <w:rPr>
          <w:rFonts w:ascii="Arial" w:hAnsi="Arial" w:cs="Arial"/>
          <w:sz w:val="24"/>
          <w:szCs w:val="24"/>
          <w:lang w:val="nl-NL"/>
        </w:rPr>
        <w:t>in</w:t>
      </w:r>
      <w:r w:rsidRPr="00104460">
        <w:rPr>
          <w:rFonts w:ascii="Arial" w:hAnsi="Arial" w:cs="Arial"/>
          <w:sz w:val="24"/>
          <w:szCs w:val="24"/>
          <w:lang w:val="nl-NL"/>
        </w:rPr>
        <w:t xml:space="preserve"> Europa?</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4. Wat zijn de verschillen in bonussystemen en cultuur </w:t>
      </w:r>
      <w:r w:rsidR="001958BA">
        <w:rPr>
          <w:rFonts w:ascii="Arial" w:hAnsi="Arial" w:cs="Arial"/>
          <w:sz w:val="24"/>
          <w:szCs w:val="24"/>
          <w:lang w:val="nl-NL"/>
        </w:rPr>
        <w:t>in</w:t>
      </w:r>
      <w:r w:rsidRPr="00104460">
        <w:rPr>
          <w:rFonts w:ascii="Arial" w:hAnsi="Arial" w:cs="Arial"/>
          <w:sz w:val="24"/>
          <w:szCs w:val="24"/>
          <w:lang w:val="nl-NL"/>
        </w:rPr>
        <w:t xml:space="preserve"> Azië?</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5. Kunnen deze verschillen </w:t>
      </w:r>
      <w:r w:rsidR="001958BA">
        <w:rPr>
          <w:rFonts w:ascii="Arial" w:hAnsi="Arial" w:cs="Arial"/>
          <w:sz w:val="24"/>
          <w:szCs w:val="24"/>
          <w:lang w:val="nl-NL"/>
        </w:rPr>
        <w:t xml:space="preserve">in bonussystemen </w:t>
      </w:r>
      <w:r w:rsidRPr="00104460">
        <w:rPr>
          <w:rFonts w:ascii="Arial" w:hAnsi="Arial" w:cs="Arial"/>
          <w:sz w:val="24"/>
          <w:szCs w:val="24"/>
          <w:lang w:val="nl-NL"/>
        </w:rPr>
        <w:t xml:space="preserve">verklaard worden </w:t>
      </w:r>
      <w:r w:rsidR="00A35A5B">
        <w:rPr>
          <w:rFonts w:ascii="Arial" w:hAnsi="Arial" w:cs="Arial"/>
          <w:sz w:val="24"/>
          <w:szCs w:val="24"/>
          <w:lang w:val="nl-NL"/>
        </w:rPr>
        <w:t>met behulp</w:t>
      </w:r>
      <w:r w:rsidRPr="00104460">
        <w:rPr>
          <w:rFonts w:ascii="Arial" w:hAnsi="Arial" w:cs="Arial"/>
          <w:sz w:val="24"/>
          <w:szCs w:val="24"/>
          <w:lang w:val="nl-NL"/>
        </w:rPr>
        <w:t xml:space="preserve"> van nationale cultuur?</w:t>
      </w:r>
    </w:p>
    <w:p w:rsidR="00801722" w:rsidRDefault="00801722" w:rsidP="00801722">
      <w:pPr>
        <w:rPr>
          <w:lang w:val="nl-NL"/>
        </w:rPr>
      </w:pPr>
    </w:p>
    <w:p w:rsidR="00844299" w:rsidRPr="00844299" w:rsidRDefault="00844299" w:rsidP="00844299">
      <w:pPr>
        <w:pStyle w:val="Heading3"/>
        <w:rPr>
          <w:rFonts w:ascii="Arial" w:hAnsi="Arial" w:cs="Arial"/>
          <w:sz w:val="24"/>
          <w:szCs w:val="24"/>
        </w:rPr>
      </w:pPr>
      <w:r>
        <w:rPr>
          <w:rFonts w:ascii="Arial" w:hAnsi="Arial" w:cs="Arial"/>
          <w:sz w:val="24"/>
          <w:szCs w:val="24"/>
        </w:rPr>
        <w:t>R</w:t>
      </w:r>
      <w:r w:rsidRPr="00844299">
        <w:rPr>
          <w:rFonts w:ascii="Arial" w:hAnsi="Arial" w:cs="Arial"/>
          <w:sz w:val="24"/>
          <w:szCs w:val="24"/>
        </w:rPr>
        <w:t>elevantie.</w:t>
      </w:r>
    </w:p>
    <w:p w:rsidR="00844299" w:rsidRDefault="00844299" w:rsidP="00801722">
      <w:pPr>
        <w:spacing w:line="360" w:lineRule="auto"/>
        <w:rPr>
          <w:rFonts w:ascii="Arial" w:hAnsi="Arial" w:cs="Arial"/>
          <w:sz w:val="24"/>
          <w:szCs w:val="24"/>
          <w:lang w:val="nl-NL"/>
        </w:rPr>
      </w:pPr>
      <w:r>
        <w:rPr>
          <w:rFonts w:ascii="Arial" w:hAnsi="Arial" w:cs="Arial"/>
          <w:sz w:val="24"/>
          <w:szCs w:val="24"/>
          <w:lang w:val="nl-NL"/>
        </w:rPr>
        <w:t xml:space="preserve">Na de economische crisis van de afgelopen jaren is </w:t>
      </w:r>
      <w:r w:rsidR="00196EB8">
        <w:rPr>
          <w:rFonts w:ascii="Arial" w:hAnsi="Arial" w:cs="Arial"/>
          <w:sz w:val="24"/>
          <w:szCs w:val="24"/>
          <w:lang w:val="nl-NL"/>
        </w:rPr>
        <w:t xml:space="preserve">in Europa </w:t>
      </w:r>
      <w:r>
        <w:rPr>
          <w:rFonts w:ascii="Arial" w:hAnsi="Arial" w:cs="Arial"/>
          <w:sz w:val="24"/>
          <w:szCs w:val="24"/>
          <w:lang w:val="nl-NL"/>
        </w:rPr>
        <w:t>een groot debat ontstaan over</w:t>
      </w:r>
      <w:r w:rsidR="0057354A">
        <w:rPr>
          <w:rFonts w:ascii="Arial" w:hAnsi="Arial" w:cs="Arial"/>
          <w:sz w:val="24"/>
          <w:szCs w:val="24"/>
          <w:lang w:val="nl-NL"/>
        </w:rPr>
        <w:t xml:space="preserve"> de bonussen van topmanagers in de</w:t>
      </w:r>
      <w:r>
        <w:rPr>
          <w:rFonts w:ascii="Arial" w:hAnsi="Arial" w:cs="Arial"/>
          <w:sz w:val="24"/>
          <w:szCs w:val="24"/>
          <w:lang w:val="nl-NL"/>
        </w:rPr>
        <w:t xml:space="preserve"> banken</w:t>
      </w:r>
      <w:r w:rsidR="0057354A">
        <w:rPr>
          <w:rFonts w:ascii="Arial" w:hAnsi="Arial" w:cs="Arial"/>
          <w:sz w:val="24"/>
          <w:szCs w:val="24"/>
          <w:lang w:val="nl-NL"/>
        </w:rPr>
        <w:t>sector</w:t>
      </w:r>
      <w:r>
        <w:rPr>
          <w:rFonts w:ascii="Arial" w:hAnsi="Arial" w:cs="Arial"/>
          <w:sz w:val="24"/>
          <w:szCs w:val="24"/>
          <w:lang w:val="nl-NL"/>
        </w:rPr>
        <w:t xml:space="preserve">. </w:t>
      </w:r>
      <w:r w:rsidR="00196EB8">
        <w:rPr>
          <w:rFonts w:ascii="Arial" w:hAnsi="Arial" w:cs="Arial"/>
          <w:sz w:val="24"/>
          <w:szCs w:val="24"/>
          <w:lang w:val="nl-NL"/>
        </w:rPr>
        <w:t xml:space="preserve">Het Europees vasteland is van mening dat </w:t>
      </w:r>
      <w:r w:rsidR="001958BA">
        <w:rPr>
          <w:rFonts w:ascii="Arial" w:hAnsi="Arial" w:cs="Arial"/>
          <w:sz w:val="24"/>
          <w:szCs w:val="24"/>
          <w:lang w:val="nl-NL"/>
        </w:rPr>
        <w:t xml:space="preserve">de </w:t>
      </w:r>
      <w:r w:rsidR="00DF386F">
        <w:rPr>
          <w:rFonts w:ascii="Arial" w:hAnsi="Arial" w:cs="Arial"/>
          <w:sz w:val="24"/>
          <w:szCs w:val="24"/>
          <w:lang w:val="nl-NL"/>
        </w:rPr>
        <w:t xml:space="preserve">bonussen </w:t>
      </w:r>
      <w:r w:rsidR="00D573FD">
        <w:rPr>
          <w:rFonts w:ascii="Arial" w:hAnsi="Arial" w:cs="Arial"/>
          <w:sz w:val="24"/>
          <w:szCs w:val="24"/>
          <w:lang w:val="nl-NL"/>
        </w:rPr>
        <w:t xml:space="preserve">een van </w:t>
      </w:r>
      <w:r w:rsidR="00DF386F">
        <w:rPr>
          <w:rFonts w:ascii="Arial" w:hAnsi="Arial" w:cs="Arial"/>
          <w:sz w:val="24"/>
          <w:szCs w:val="24"/>
          <w:lang w:val="nl-NL"/>
        </w:rPr>
        <w:t xml:space="preserve">de </w:t>
      </w:r>
      <w:r w:rsidR="00D573FD">
        <w:rPr>
          <w:rFonts w:ascii="Arial" w:hAnsi="Arial" w:cs="Arial"/>
          <w:sz w:val="24"/>
          <w:szCs w:val="24"/>
          <w:lang w:val="nl-NL"/>
        </w:rPr>
        <w:t xml:space="preserve">oorzaken van de </w:t>
      </w:r>
      <w:r w:rsidR="00DF386F">
        <w:rPr>
          <w:rFonts w:ascii="Arial" w:hAnsi="Arial" w:cs="Arial"/>
          <w:sz w:val="24"/>
          <w:szCs w:val="24"/>
          <w:lang w:val="nl-NL"/>
        </w:rPr>
        <w:t>economische crisis</w:t>
      </w:r>
      <w:r w:rsidR="001958BA">
        <w:rPr>
          <w:rFonts w:ascii="Arial" w:hAnsi="Arial" w:cs="Arial"/>
          <w:sz w:val="24"/>
          <w:szCs w:val="24"/>
          <w:lang w:val="nl-NL"/>
        </w:rPr>
        <w:t xml:space="preserve"> zijn</w:t>
      </w:r>
      <w:r w:rsidR="00D573FD">
        <w:rPr>
          <w:rFonts w:ascii="Arial" w:hAnsi="Arial" w:cs="Arial"/>
          <w:sz w:val="24"/>
          <w:szCs w:val="24"/>
          <w:lang w:val="nl-NL"/>
        </w:rPr>
        <w:t>. B</w:t>
      </w:r>
      <w:r w:rsidR="00DF386F">
        <w:rPr>
          <w:rFonts w:ascii="Arial" w:hAnsi="Arial" w:cs="Arial"/>
          <w:sz w:val="24"/>
          <w:szCs w:val="24"/>
          <w:lang w:val="nl-NL"/>
        </w:rPr>
        <w:t>onussen</w:t>
      </w:r>
      <w:r w:rsidR="00D573FD">
        <w:rPr>
          <w:rFonts w:ascii="Arial" w:hAnsi="Arial" w:cs="Arial"/>
          <w:sz w:val="24"/>
          <w:szCs w:val="24"/>
          <w:lang w:val="nl-NL"/>
        </w:rPr>
        <w:t xml:space="preserve"> lokken</w:t>
      </w:r>
      <w:r w:rsidR="00DF386F">
        <w:rPr>
          <w:rFonts w:ascii="Arial" w:hAnsi="Arial" w:cs="Arial"/>
          <w:sz w:val="24"/>
          <w:szCs w:val="24"/>
          <w:lang w:val="nl-NL"/>
        </w:rPr>
        <w:t xml:space="preserve"> kortetermijnvisies</w:t>
      </w:r>
      <w:r w:rsidR="00D573FD">
        <w:rPr>
          <w:rFonts w:ascii="Arial" w:hAnsi="Arial" w:cs="Arial"/>
          <w:sz w:val="24"/>
          <w:szCs w:val="24"/>
          <w:lang w:val="nl-NL"/>
        </w:rPr>
        <w:t xml:space="preserve"> uit</w:t>
      </w:r>
      <w:r w:rsidR="00DF386F">
        <w:rPr>
          <w:rFonts w:ascii="Arial" w:hAnsi="Arial" w:cs="Arial"/>
          <w:sz w:val="24"/>
          <w:szCs w:val="24"/>
          <w:lang w:val="nl-NL"/>
        </w:rPr>
        <w:t xml:space="preserve"> en </w:t>
      </w:r>
      <w:r w:rsidR="00D573FD">
        <w:rPr>
          <w:rFonts w:ascii="Arial" w:hAnsi="Arial" w:cs="Arial"/>
          <w:sz w:val="24"/>
          <w:szCs w:val="24"/>
          <w:lang w:val="nl-NL"/>
        </w:rPr>
        <w:t>belonen excessief</w:t>
      </w:r>
      <w:r w:rsidR="00DF386F">
        <w:rPr>
          <w:rFonts w:ascii="Arial" w:hAnsi="Arial" w:cs="Arial"/>
          <w:sz w:val="24"/>
          <w:szCs w:val="24"/>
          <w:lang w:val="nl-NL"/>
        </w:rPr>
        <w:t xml:space="preserve"> risicovol gedrag. </w:t>
      </w:r>
      <w:r w:rsidR="006903C7">
        <w:rPr>
          <w:rFonts w:ascii="Arial" w:hAnsi="Arial" w:cs="Arial"/>
          <w:sz w:val="24"/>
          <w:szCs w:val="24"/>
          <w:lang w:val="nl-NL"/>
        </w:rPr>
        <w:t>Engeland daarentegen is van mening</w:t>
      </w:r>
      <w:r w:rsidR="00196EB8">
        <w:rPr>
          <w:rFonts w:ascii="Arial" w:hAnsi="Arial" w:cs="Arial"/>
          <w:sz w:val="24"/>
          <w:szCs w:val="24"/>
          <w:lang w:val="nl-NL"/>
        </w:rPr>
        <w:t xml:space="preserve"> dat</w:t>
      </w:r>
      <w:r w:rsidR="00D573FD">
        <w:rPr>
          <w:rFonts w:ascii="Arial" w:hAnsi="Arial" w:cs="Arial"/>
          <w:sz w:val="24"/>
          <w:szCs w:val="24"/>
          <w:lang w:val="nl-NL"/>
        </w:rPr>
        <w:t xml:space="preserve"> bonussen nodig</w:t>
      </w:r>
      <w:r w:rsidR="00196EB8">
        <w:rPr>
          <w:rFonts w:ascii="Arial" w:hAnsi="Arial" w:cs="Arial"/>
          <w:sz w:val="24"/>
          <w:szCs w:val="24"/>
          <w:lang w:val="nl-NL"/>
        </w:rPr>
        <w:t xml:space="preserve"> zijn</w:t>
      </w:r>
      <w:r w:rsidR="00D573FD">
        <w:rPr>
          <w:rFonts w:ascii="Arial" w:hAnsi="Arial" w:cs="Arial"/>
          <w:sz w:val="24"/>
          <w:szCs w:val="24"/>
          <w:lang w:val="nl-NL"/>
        </w:rPr>
        <w:t xml:space="preserve"> om </w:t>
      </w:r>
      <w:r w:rsidR="0057354A">
        <w:rPr>
          <w:rFonts w:ascii="Arial" w:hAnsi="Arial" w:cs="Arial"/>
          <w:sz w:val="24"/>
          <w:szCs w:val="24"/>
          <w:lang w:val="nl-NL"/>
        </w:rPr>
        <w:t xml:space="preserve">de economie </w:t>
      </w:r>
      <w:r w:rsidR="006903C7">
        <w:rPr>
          <w:rFonts w:ascii="Arial" w:hAnsi="Arial" w:cs="Arial"/>
          <w:sz w:val="24"/>
          <w:szCs w:val="24"/>
          <w:lang w:val="nl-NL"/>
        </w:rPr>
        <w:t>te stimuleren</w:t>
      </w:r>
      <w:r w:rsidR="00196EB8">
        <w:rPr>
          <w:rFonts w:ascii="Arial" w:hAnsi="Arial" w:cs="Arial"/>
          <w:sz w:val="24"/>
          <w:szCs w:val="24"/>
          <w:lang w:val="nl-NL"/>
        </w:rPr>
        <w:t xml:space="preserve"> en competitief te blijven op wereldniveau</w:t>
      </w:r>
      <w:r>
        <w:rPr>
          <w:rFonts w:ascii="Arial" w:hAnsi="Arial" w:cs="Arial"/>
          <w:sz w:val="24"/>
          <w:szCs w:val="24"/>
          <w:lang w:val="nl-NL"/>
        </w:rPr>
        <w:t xml:space="preserve">. </w:t>
      </w:r>
      <w:r w:rsidR="00196EB8">
        <w:rPr>
          <w:rFonts w:ascii="Arial" w:hAnsi="Arial" w:cs="Arial"/>
          <w:sz w:val="24"/>
          <w:szCs w:val="24"/>
          <w:lang w:val="nl-NL"/>
        </w:rPr>
        <w:t>Deze landen verschillen niet alleen in hun mening over bonussen, maar ook in de nationale cultuur die heerst. Het</w:t>
      </w:r>
      <w:r w:rsidR="0057354A">
        <w:rPr>
          <w:rFonts w:ascii="Arial" w:hAnsi="Arial" w:cs="Arial"/>
          <w:sz w:val="24"/>
          <w:szCs w:val="24"/>
          <w:lang w:val="nl-NL"/>
        </w:rPr>
        <w:t xml:space="preserve"> meningsverschil</w:t>
      </w:r>
      <w:r w:rsidR="00196EB8">
        <w:rPr>
          <w:rFonts w:ascii="Arial" w:hAnsi="Arial" w:cs="Arial"/>
          <w:sz w:val="24"/>
          <w:szCs w:val="24"/>
          <w:lang w:val="nl-NL"/>
        </w:rPr>
        <w:t xml:space="preserve"> over bonussen</w:t>
      </w:r>
      <w:r w:rsidR="0057354A">
        <w:rPr>
          <w:rFonts w:ascii="Arial" w:hAnsi="Arial" w:cs="Arial"/>
          <w:sz w:val="24"/>
          <w:szCs w:val="24"/>
          <w:lang w:val="nl-NL"/>
        </w:rPr>
        <w:t xml:space="preserve"> zou</w:t>
      </w:r>
      <w:r w:rsidR="00780B4D">
        <w:rPr>
          <w:rFonts w:ascii="Arial" w:hAnsi="Arial" w:cs="Arial"/>
          <w:sz w:val="24"/>
          <w:szCs w:val="24"/>
          <w:lang w:val="nl-NL"/>
        </w:rPr>
        <w:t xml:space="preserve"> </w:t>
      </w:r>
      <w:r w:rsidR="00196EB8">
        <w:rPr>
          <w:rFonts w:ascii="Arial" w:hAnsi="Arial" w:cs="Arial"/>
          <w:sz w:val="24"/>
          <w:szCs w:val="24"/>
          <w:lang w:val="nl-NL"/>
        </w:rPr>
        <w:t xml:space="preserve">dus </w:t>
      </w:r>
      <w:r w:rsidR="00780B4D">
        <w:rPr>
          <w:rFonts w:ascii="Arial" w:hAnsi="Arial" w:cs="Arial"/>
          <w:sz w:val="24"/>
          <w:szCs w:val="24"/>
          <w:lang w:val="nl-NL"/>
        </w:rPr>
        <w:t xml:space="preserve">kunnen komen door </w:t>
      </w:r>
      <w:r w:rsidR="00196EB8">
        <w:rPr>
          <w:rFonts w:ascii="Arial" w:hAnsi="Arial" w:cs="Arial"/>
          <w:sz w:val="24"/>
          <w:szCs w:val="24"/>
          <w:lang w:val="nl-NL"/>
        </w:rPr>
        <w:t xml:space="preserve">nationale </w:t>
      </w:r>
      <w:r w:rsidR="00780B4D">
        <w:rPr>
          <w:rFonts w:ascii="Arial" w:hAnsi="Arial" w:cs="Arial"/>
          <w:sz w:val="24"/>
          <w:szCs w:val="24"/>
          <w:lang w:val="nl-NL"/>
        </w:rPr>
        <w:t>cultuurverschillen. In dit onderzoek</w:t>
      </w:r>
      <w:r>
        <w:rPr>
          <w:rFonts w:ascii="Arial" w:hAnsi="Arial" w:cs="Arial"/>
          <w:sz w:val="24"/>
          <w:szCs w:val="24"/>
          <w:lang w:val="nl-NL"/>
        </w:rPr>
        <w:t xml:space="preserve"> wordt onderzocht hoe de </w:t>
      </w:r>
      <w:r w:rsidR="00780B4D">
        <w:rPr>
          <w:rFonts w:ascii="Arial" w:hAnsi="Arial" w:cs="Arial"/>
          <w:sz w:val="24"/>
          <w:szCs w:val="24"/>
          <w:lang w:val="nl-NL"/>
        </w:rPr>
        <w:t xml:space="preserve">verschillen in </w:t>
      </w:r>
      <w:r>
        <w:rPr>
          <w:rFonts w:ascii="Arial" w:hAnsi="Arial" w:cs="Arial"/>
          <w:sz w:val="24"/>
          <w:szCs w:val="24"/>
          <w:lang w:val="nl-NL"/>
        </w:rPr>
        <w:t>bonussen</w:t>
      </w:r>
      <w:r w:rsidR="00780B4D">
        <w:rPr>
          <w:rFonts w:ascii="Arial" w:hAnsi="Arial" w:cs="Arial"/>
          <w:sz w:val="24"/>
          <w:szCs w:val="24"/>
          <w:lang w:val="nl-NL"/>
        </w:rPr>
        <w:t xml:space="preserve"> zijn verdeeld </w:t>
      </w:r>
      <w:r w:rsidR="00A35A5B">
        <w:rPr>
          <w:rFonts w:ascii="Arial" w:hAnsi="Arial" w:cs="Arial"/>
          <w:sz w:val="24"/>
          <w:szCs w:val="24"/>
          <w:lang w:val="nl-NL"/>
        </w:rPr>
        <w:t>tussen een aantal landen</w:t>
      </w:r>
      <w:r w:rsidR="001E4168">
        <w:rPr>
          <w:rFonts w:ascii="Arial" w:hAnsi="Arial" w:cs="Arial"/>
          <w:sz w:val="24"/>
          <w:szCs w:val="24"/>
          <w:lang w:val="nl-NL"/>
        </w:rPr>
        <w:t xml:space="preserve"> en of dit wordt beinvloed</w:t>
      </w:r>
      <w:r w:rsidR="00196EB8">
        <w:rPr>
          <w:rFonts w:ascii="Arial" w:hAnsi="Arial" w:cs="Arial"/>
          <w:sz w:val="24"/>
          <w:szCs w:val="24"/>
          <w:lang w:val="nl-NL"/>
        </w:rPr>
        <w:t xml:space="preserve"> </w:t>
      </w:r>
      <w:r w:rsidR="001E4168">
        <w:rPr>
          <w:rFonts w:ascii="Arial" w:hAnsi="Arial" w:cs="Arial"/>
          <w:sz w:val="24"/>
          <w:szCs w:val="24"/>
          <w:lang w:val="nl-NL"/>
        </w:rPr>
        <w:t>door de</w:t>
      </w:r>
      <w:r>
        <w:rPr>
          <w:rFonts w:ascii="Arial" w:hAnsi="Arial" w:cs="Arial"/>
          <w:sz w:val="24"/>
          <w:szCs w:val="24"/>
          <w:lang w:val="nl-NL"/>
        </w:rPr>
        <w:t xml:space="preserve"> nationale cultuur.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w:t>
      </w:r>
      <w:r w:rsidR="00196EB8">
        <w:rPr>
          <w:rFonts w:ascii="Arial" w:hAnsi="Arial" w:cs="Arial"/>
          <w:sz w:val="24"/>
          <w:szCs w:val="24"/>
          <w:lang w:val="nl-NL"/>
        </w:rPr>
        <w:t xml:space="preserve">oorzaken van de </w:t>
      </w:r>
      <w:r w:rsidRPr="00104460">
        <w:rPr>
          <w:rFonts w:ascii="Arial" w:hAnsi="Arial" w:cs="Arial"/>
          <w:sz w:val="24"/>
          <w:szCs w:val="24"/>
          <w:lang w:val="nl-NL"/>
        </w:rPr>
        <w:t>verdeeldheid</w:t>
      </w:r>
      <w:r w:rsidR="00196EB8">
        <w:rPr>
          <w:rFonts w:ascii="Arial" w:hAnsi="Arial" w:cs="Arial"/>
          <w:sz w:val="24"/>
          <w:szCs w:val="24"/>
          <w:lang w:val="nl-NL"/>
        </w:rPr>
        <w:t xml:space="preserve"> in bonuscultuur</w:t>
      </w:r>
      <w:r w:rsidRPr="00104460">
        <w:rPr>
          <w:rFonts w:ascii="Arial" w:hAnsi="Arial" w:cs="Arial"/>
          <w:sz w:val="24"/>
          <w:szCs w:val="24"/>
          <w:lang w:val="nl-NL"/>
        </w:rPr>
        <w:t xml:space="preserve"> is naast maatschappeli</w:t>
      </w:r>
      <w:r w:rsidR="00844299">
        <w:rPr>
          <w:rFonts w:ascii="Arial" w:hAnsi="Arial" w:cs="Arial"/>
          <w:sz w:val="24"/>
          <w:szCs w:val="24"/>
          <w:lang w:val="nl-NL"/>
        </w:rPr>
        <w:t>jk ook wetenschappelijk relevant</w:t>
      </w:r>
      <w:r w:rsidR="00A35A5B">
        <w:rPr>
          <w:rFonts w:ascii="Arial" w:hAnsi="Arial" w:cs="Arial"/>
          <w:sz w:val="24"/>
          <w:szCs w:val="24"/>
          <w:lang w:val="nl-NL"/>
        </w:rPr>
        <w:t>. O</w:t>
      </w:r>
      <w:r w:rsidRPr="00104460">
        <w:rPr>
          <w:rFonts w:ascii="Arial" w:hAnsi="Arial" w:cs="Arial"/>
          <w:sz w:val="24"/>
          <w:szCs w:val="24"/>
          <w:lang w:val="nl-NL"/>
        </w:rPr>
        <w:t xml:space="preserve">nderzoekers zijn het niet met elkaar eens of bonussen tot </w:t>
      </w:r>
      <w:r w:rsidRPr="00104460">
        <w:rPr>
          <w:rFonts w:ascii="Arial" w:hAnsi="Arial" w:cs="Arial"/>
          <w:sz w:val="24"/>
          <w:szCs w:val="24"/>
          <w:lang w:val="nl-NL"/>
        </w:rPr>
        <w:lastRenderedPageBreak/>
        <w:t xml:space="preserve">goede bedrijfsprestaties leiden of juist tot slechte. </w:t>
      </w:r>
      <w:r w:rsidR="00BD7947">
        <w:rPr>
          <w:rFonts w:ascii="Arial" w:hAnsi="Arial" w:cs="Arial"/>
          <w:sz w:val="24"/>
          <w:szCs w:val="24"/>
          <w:lang w:val="nl-NL"/>
        </w:rPr>
        <w:t xml:space="preserve">Er is veel onderzoek gedaan naar de effecten van bonussen op bijvoorbeeld bedrijfsprestaties, maar er is nog nauwelijks onderzoek gedaan naar de verschillen in bonusculturen in de wereld en de mogelijke oorzaken van deze verschillen. Onderzoek naar de samenhang van nationale cultuur en bonuscultuur komt nauwelijks voor </w:t>
      </w:r>
      <w:r w:rsidRPr="00104460">
        <w:rPr>
          <w:rFonts w:ascii="Arial" w:hAnsi="Arial" w:cs="Arial"/>
          <w:sz w:val="24"/>
          <w:szCs w:val="24"/>
          <w:lang w:val="nl-NL"/>
        </w:rPr>
        <w:t xml:space="preserve">en dan vaak maar </w:t>
      </w:r>
      <w:r w:rsidR="00844299">
        <w:rPr>
          <w:rFonts w:ascii="Arial" w:hAnsi="Arial" w:cs="Arial"/>
          <w:sz w:val="24"/>
          <w:szCs w:val="24"/>
          <w:lang w:val="nl-NL"/>
        </w:rPr>
        <w:t xml:space="preserve">voor </w:t>
      </w:r>
      <w:r w:rsidRPr="00104460">
        <w:rPr>
          <w:rFonts w:ascii="Arial" w:hAnsi="Arial" w:cs="Arial"/>
          <w:sz w:val="24"/>
          <w:szCs w:val="24"/>
          <w:lang w:val="nl-NL"/>
        </w:rPr>
        <w:t xml:space="preserve">twee landen. </w:t>
      </w:r>
      <w:r w:rsidR="00BD7947">
        <w:rPr>
          <w:rFonts w:ascii="Arial" w:hAnsi="Arial" w:cs="Arial"/>
          <w:sz w:val="24"/>
          <w:szCs w:val="24"/>
          <w:lang w:val="nl-NL"/>
        </w:rPr>
        <w:t>In dit onderzoek wordt de samenhang tussen nationale cultuur en bonuscultuur onderzocht, voor meerdere landen</w:t>
      </w:r>
      <w:r w:rsidRPr="00104460">
        <w:rPr>
          <w:rFonts w:ascii="Arial" w:hAnsi="Arial" w:cs="Arial"/>
          <w:sz w:val="24"/>
          <w:szCs w:val="24"/>
          <w:lang w:val="nl-NL"/>
        </w:rPr>
        <w:t xml:space="preserve">. </w:t>
      </w:r>
    </w:p>
    <w:p w:rsidR="00801722" w:rsidRPr="00104460" w:rsidRDefault="00801722" w:rsidP="00801722">
      <w:pPr>
        <w:pStyle w:val="Heading1"/>
        <w:rPr>
          <w:lang w:val="nl-NL"/>
        </w:rPr>
      </w:pPr>
      <w:r w:rsidRPr="00104460">
        <w:rPr>
          <w:lang w:val="nl-NL"/>
        </w:rPr>
        <w:t>2. Methoden.</w:t>
      </w:r>
    </w:p>
    <w:p w:rsidR="00801722" w:rsidRPr="00104460" w:rsidRDefault="00BD7947" w:rsidP="00801722">
      <w:pPr>
        <w:spacing w:line="360" w:lineRule="auto"/>
        <w:rPr>
          <w:rFonts w:ascii="Arial" w:hAnsi="Arial" w:cs="Arial"/>
          <w:sz w:val="24"/>
          <w:szCs w:val="24"/>
          <w:lang w:val="nl-NL"/>
        </w:rPr>
      </w:pPr>
      <w:r>
        <w:rPr>
          <w:rFonts w:ascii="Arial" w:hAnsi="Arial" w:cs="Arial"/>
          <w:sz w:val="24"/>
          <w:szCs w:val="24"/>
          <w:lang w:val="nl-NL"/>
        </w:rPr>
        <w:t xml:space="preserve">De vijf deelvragen </w:t>
      </w:r>
      <w:r w:rsidR="00801722" w:rsidRPr="00104460">
        <w:rPr>
          <w:rFonts w:ascii="Arial" w:hAnsi="Arial" w:cs="Arial"/>
          <w:sz w:val="24"/>
          <w:szCs w:val="24"/>
          <w:lang w:val="nl-NL"/>
        </w:rPr>
        <w:t>worden gebruikt om een antwoord te vinden op de hoofdvraag.</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eerste twee deelvragen zetten de begrippen uiteen. Cultuur en </w:t>
      </w:r>
      <w:r w:rsidR="0057354A">
        <w:rPr>
          <w:rFonts w:ascii="Arial" w:hAnsi="Arial" w:cs="Arial"/>
          <w:sz w:val="24"/>
          <w:szCs w:val="24"/>
          <w:lang w:val="nl-NL"/>
        </w:rPr>
        <w:t>p</w:t>
      </w:r>
      <w:r w:rsidRPr="00104460">
        <w:rPr>
          <w:rFonts w:ascii="Arial" w:hAnsi="Arial" w:cs="Arial"/>
          <w:sz w:val="24"/>
          <w:szCs w:val="24"/>
          <w:lang w:val="nl-NL"/>
        </w:rPr>
        <w:t>restatiebeloningen zijn de belangrijkste begrippen in dit onderzoek. D</w:t>
      </w:r>
      <w:r w:rsidR="0057354A">
        <w:rPr>
          <w:rFonts w:ascii="Arial" w:hAnsi="Arial" w:cs="Arial"/>
          <w:sz w:val="24"/>
          <w:szCs w:val="24"/>
          <w:lang w:val="nl-NL"/>
        </w:rPr>
        <w:t>eze begrippen worden</w:t>
      </w:r>
      <w:r w:rsidR="00BD7947">
        <w:rPr>
          <w:rFonts w:ascii="Arial" w:hAnsi="Arial" w:cs="Arial"/>
          <w:sz w:val="24"/>
          <w:szCs w:val="24"/>
          <w:lang w:val="nl-NL"/>
        </w:rPr>
        <w:t xml:space="preserve"> uiteen</w:t>
      </w:r>
      <w:r w:rsidR="0057354A">
        <w:rPr>
          <w:rFonts w:ascii="Arial" w:hAnsi="Arial" w:cs="Arial"/>
          <w:sz w:val="24"/>
          <w:szCs w:val="24"/>
          <w:lang w:val="nl-NL"/>
        </w:rPr>
        <w:t xml:space="preserve"> gezet </w:t>
      </w:r>
      <w:r w:rsidR="00BD7947">
        <w:rPr>
          <w:rFonts w:ascii="Arial" w:hAnsi="Arial" w:cs="Arial"/>
          <w:sz w:val="24"/>
          <w:szCs w:val="24"/>
          <w:lang w:val="nl-NL"/>
        </w:rPr>
        <w:t>met</w:t>
      </w:r>
      <w:r w:rsidR="0057354A">
        <w:rPr>
          <w:rFonts w:ascii="Arial" w:hAnsi="Arial" w:cs="Arial"/>
          <w:sz w:val="24"/>
          <w:szCs w:val="24"/>
          <w:lang w:val="nl-NL"/>
        </w:rPr>
        <w:t xml:space="preserve"> </w:t>
      </w:r>
      <w:r w:rsidRPr="00104460">
        <w:rPr>
          <w:rFonts w:ascii="Arial" w:hAnsi="Arial" w:cs="Arial"/>
          <w:sz w:val="24"/>
          <w:szCs w:val="24"/>
          <w:lang w:val="nl-NL"/>
        </w:rPr>
        <w:t>een literatuuronderzoek.</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derde en vierde deelvraag zullen de verschillen tussen de landen uiteenz</w:t>
      </w:r>
      <w:r w:rsidR="0057354A">
        <w:rPr>
          <w:rFonts w:ascii="Arial" w:hAnsi="Arial" w:cs="Arial"/>
          <w:sz w:val="24"/>
          <w:szCs w:val="24"/>
          <w:lang w:val="nl-NL"/>
        </w:rPr>
        <w:t>etten. E</w:t>
      </w:r>
      <w:r w:rsidRPr="00104460">
        <w:rPr>
          <w:rFonts w:ascii="Arial" w:hAnsi="Arial" w:cs="Arial"/>
          <w:sz w:val="24"/>
          <w:szCs w:val="24"/>
          <w:lang w:val="nl-NL"/>
        </w:rPr>
        <w:t>erst</w:t>
      </w:r>
      <w:r w:rsidR="0057354A">
        <w:rPr>
          <w:rFonts w:ascii="Arial" w:hAnsi="Arial" w:cs="Arial"/>
          <w:sz w:val="24"/>
          <w:szCs w:val="24"/>
          <w:lang w:val="nl-NL"/>
        </w:rPr>
        <w:t xml:space="preserve"> zal</w:t>
      </w:r>
      <w:r w:rsidRPr="00104460">
        <w:rPr>
          <w:rFonts w:ascii="Arial" w:hAnsi="Arial" w:cs="Arial"/>
          <w:sz w:val="24"/>
          <w:szCs w:val="24"/>
          <w:lang w:val="nl-NL"/>
        </w:rPr>
        <w:t xml:space="preserve"> het verschil in prestatiebeloningen</w:t>
      </w:r>
      <w:r w:rsidR="0057354A">
        <w:rPr>
          <w:rFonts w:ascii="Arial" w:hAnsi="Arial" w:cs="Arial"/>
          <w:sz w:val="24"/>
          <w:szCs w:val="24"/>
          <w:lang w:val="nl-NL"/>
        </w:rPr>
        <w:t xml:space="preserve"> worden</w:t>
      </w:r>
      <w:r w:rsidR="00A35A5B">
        <w:rPr>
          <w:rFonts w:ascii="Arial" w:hAnsi="Arial" w:cs="Arial"/>
          <w:sz w:val="24"/>
          <w:szCs w:val="24"/>
          <w:lang w:val="nl-NL"/>
        </w:rPr>
        <w:t xml:space="preserve"> onderzocht</w:t>
      </w:r>
      <w:r w:rsidRPr="00104460">
        <w:rPr>
          <w:rFonts w:ascii="Arial" w:hAnsi="Arial" w:cs="Arial"/>
          <w:sz w:val="24"/>
          <w:szCs w:val="24"/>
          <w:lang w:val="nl-NL"/>
        </w:rPr>
        <w:t xml:space="preserve"> en vervolgens het verschil in cultuur. Prestatiebeloningen worden on</w:t>
      </w:r>
      <w:r>
        <w:rPr>
          <w:rFonts w:ascii="Arial" w:hAnsi="Arial" w:cs="Arial"/>
          <w:sz w:val="24"/>
          <w:szCs w:val="24"/>
          <w:lang w:val="nl-NL"/>
        </w:rPr>
        <w:t xml:space="preserve">derzocht </w:t>
      </w:r>
      <w:r w:rsidR="00D91D45">
        <w:rPr>
          <w:rFonts w:ascii="Arial" w:hAnsi="Arial" w:cs="Arial"/>
          <w:sz w:val="24"/>
          <w:szCs w:val="24"/>
          <w:lang w:val="nl-NL"/>
        </w:rPr>
        <w:t>door middel van</w:t>
      </w:r>
      <w:r>
        <w:rPr>
          <w:rFonts w:ascii="Arial" w:hAnsi="Arial" w:cs="Arial"/>
          <w:sz w:val="24"/>
          <w:szCs w:val="24"/>
          <w:lang w:val="nl-NL"/>
        </w:rPr>
        <w:t xml:space="preserve"> de </w:t>
      </w:r>
      <w:r w:rsidRPr="00104460">
        <w:rPr>
          <w:rFonts w:ascii="Arial" w:hAnsi="Arial" w:cs="Arial"/>
          <w:sz w:val="24"/>
          <w:szCs w:val="24"/>
          <w:lang w:val="nl-NL"/>
        </w:rPr>
        <w:t xml:space="preserve">jaarverslagen </w:t>
      </w:r>
      <w:r w:rsidR="00A35A5B">
        <w:rPr>
          <w:rFonts w:ascii="Arial" w:hAnsi="Arial" w:cs="Arial"/>
          <w:sz w:val="24"/>
          <w:szCs w:val="24"/>
          <w:lang w:val="nl-NL"/>
        </w:rPr>
        <w:t>van de onderzochte bedrijven</w:t>
      </w:r>
      <w:r w:rsidRPr="00104460">
        <w:rPr>
          <w:rFonts w:ascii="Arial" w:hAnsi="Arial" w:cs="Arial"/>
          <w:sz w:val="24"/>
          <w:szCs w:val="24"/>
          <w:lang w:val="nl-NL"/>
        </w:rPr>
        <w:t xml:space="preserve"> en culturen </w:t>
      </w:r>
      <w:r w:rsidR="00A35A5B">
        <w:rPr>
          <w:rFonts w:ascii="Arial" w:hAnsi="Arial" w:cs="Arial"/>
          <w:sz w:val="24"/>
          <w:szCs w:val="24"/>
          <w:lang w:val="nl-NL"/>
        </w:rPr>
        <w:t xml:space="preserve">worden onderzocht </w:t>
      </w:r>
      <w:r w:rsidR="00D91D45">
        <w:rPr>
          <w:rFonts w:ascii="Arial" w:hAnsi="Arial" w:cs="Arial"/>
          <w:sz w:val="24"/>
          <w:szCs w:val="24"/>
          <w:lang w:val="nl-NL"/>
        </w:rPr>
        <w:t>door middel van</w:t>
      </w:r>
      <w:r w:rsidRPr="00104460">
        <w:rPr>
          <w:rFonts w:ascii="Arial" w:hAnsi="Arial" w:cs="Arial"/>
          <w:sz w:val="24"/>
          <w:szCs w:val="24"/>
          <w:lang w:val="nl-NL"/>
        </w:rPr>
        <w:t xml:space="preserve"> een literatuuronderzoek.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onderzoek is gefocust op de bankensector, omdat deze sector de meeste problemen heeft ondervonden tijdens de crisis en nu onder vuur ligt bij verschillende overheidsinstanties in Europa.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Eerst wordt het verschil tussen Engeland, Frankrijk en Duitsland onderzocht</w:t>
      </w:r>
      <w:r w:rsidR="00A35A5B">
        <w:rPr>
          <w:rFonts w:ascii="Arial" w:hAnsi="Arial" w:cs="Arial"/>
          <w:sz w:val="24"/>
          <w:szCs w:val="24"/>
          <w:lang w:val="nl-NL"/>
        </w:rPr>
        <w:t>,</w:t>
      </w:r>
      <w:r w:rsidRPr="00104460">
        <w:rPr>
          <w:rFonts w:ascii="Arial" w:hAnsi="Arial" w:cs="Arial"/>
          <w:sz w:val="24"/>
          <w:szCs w:val="24"/>
          <w:lang w:val="nl-NL"/>
        </w:rPr>
        <w:t xml:space="preserve"> omdat deze landen sterk van mening verschillen over de akkoorden die zijn gemaakt in Europa met betrekking tot prestatiebeloningen. Daarna zal gekeken worden naar Japan, China en India, aangezien Azië sterk verschilt met Europa in de gevolgen van de crisis en de aandacht voor prestatiebeloningen.</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laatste deelvraag </w:t>
      </w:r>
      <w:r w:rsidR="00BD7947">
        <w:rPr>
          <w:rFonts w:ascii="Arial" w:hAnsi="Arial" w:cs="Arial"/>
          <w:sz w:val="24"/>
          <w:szCs w:val="24"/>
          <w:lang w:val="nl-NL"/>
        </w:rPr>
        <w:t>geeft</w:t>
      </w:r>
      <w:r w:rsidRPr="00104460">
        <w:rPr>
          <w:rFonts w:ascii="Arial" w:hAnsi="Arial" w:cs="Arial"/>
          <w:sz w:val="24"/>
          <w:szCs w:val="24"/>
          <w:lang w:val="nl-NL"/>
        </w:rPr>
        <w:t xml:space="preserve"> een antwoord op de vraag of de grote</w:t>
      </w:r>
      <w:r w:rsidR="0057354A">
        <w:rPr>
          <w:rFonts w:ascii="Arial" w:hAnsi="Arial" w:cs="Arial"/>
          <w:sz w:val="24"/>
          <w:szCs w:val="24"/>
          <w:lang w:val="nl-NL"/>
        </w:rPr>
        <w:t xml:space="preserve"> verdeeldheid</w:t>
      </w:r>
      <w:r w:rsidR="00BD7947">
        <w:rPr>
          <w:rFonts w:ascii="Arial" w:hAnsi="Arial" w:cs="Arial"/>
          <w:sz w:val="24"/>
          <w:szCs w:val="24"/>
          <w:lang w:val="nl-NL"/>
        </w:rPr>
        <w:t xml:space="preserve"> over het gebruik van bonussen wordt bepaald door de verschi</w:t>
      </w:r>
      <w:r w:rsidRPr="00104460">
        <w:rPr>
          <w:rFonts w:ascii="Arial" w:hAnsi="Arial" w:cs="Arial"/>
          <w:sz w:val="24"/>
          <w:szCs w:val="24"/>
          <w:lang w:val="nl-NL"/>
        </w:rPr>
        <w:t>llen in</w:t>
      </w:r>
      <w:r w:rsidR="0057354A">
        <w:rPr>
          <w:rFonts w:ascii="Arial" w:hAnsi="Arial" w:cs="Arial"/>
          <w:sz w:val="24"/>
          <w:szCs w:val="24"/>
          <w:lang w:val="nl-NL"/>
        </w:rPr>
        <w:t xml:space="preserve"> nationale</w:t>
      </w:r>
      <w:r w:rsidRPr="00104460">
        <w:rPr>
          <w:rFonts w:ascii="Arial" w:hAnsi="Arial" w:cs="Arial"/>
          <w:sz w:val="24"/>
          <w:szCs w:val="24"/>
          <w:lang w:val="nl-NL"/>
        </w:rPr>
        <w:t xml:space="preserve"> cultuur. Dit </w:t>
      </w:r>
      <w:r w:rsidR="00BD7947">
        <w:rPr>
          <w:rFonts w:ascii="Arial" w:hAnsi="Arial" w:cs="Arial"/>
          <w:sz w:val="24"/>
          <w:szCs w:val="24"/>
          <w:lang w:val="nl-NL"/>
        </w:rPr>
        <w:t>wordt</w:t>
      </w:r>
      <w:r w:rsidRPr="00104460">
        <w:rPr>
          <w:rFonts w:ascii="Arial" w:hAnsi="Arial" w:cs="Arial"/>
          <w:sz w:val="24"/>
          <w:szCs w:val="24"/>
          <w:lang w:val="nl-NL"/>
        </w:rPr>
        <w:t xml:space="preserve"> </w:t>
      </w:r>
      <w:r w:rsidR="00BD7947">
        <w:rPr>
          <w:rFonts w:ascii="Arial" w:hAnsi="Arial" w:cs="Arial"/>
          <w:sz w:val="24"/>
          <w:szCs w:val="24"/>
          <w:lang w:val="nl-NL"/>
        </w:rPr>
        <w:t xml:space="preserve">bepaald met </w:t>
      </w:r>
      <w:r w:rsidRPr="00104460">
        <w:rPr>
          <w:rFonts w:ascii="Arial" w:hAnsi="Arial" w:cs="Arial"/>
          <w:sz w:val="24"/>
          <w:szCs w:val="24"/>
          <w:lang w:val="nl-NL"/>
        </w:rPr>
        <w:t xml:space="preserve">de eerder gevonden resultaten en de beschikbare literatuur.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onderzoek </w:t>
      </w:r>
      <w:r w:rsidR="00BD7947">
        <w:rPr>
          <w:rFonts w:ascii="Arial" w:hAnsi="Arial" w:cs="Arial"/>
          <w:sz w:val="24"/>
          <w:szCs w:val="24"/>
          <w:lang w:val="nl-NL"/>
        </w:rPr>
        <w:t>sluit af met</w:t>
      </w:r>
      <w:r w:rsidRPr="00104460">
        <w:rPr>
          <w:rFonts w:ascii="Arial" w:hAnsi="Arial" w:cs="Arial"/>
          <w:sz w:val="24"/>
          <w:szCs w:val="24"/>
          <w:lang w:val="nl-NL"/>
        </w:rPr>
        <w:t xml:space="preserve"> een conclusie en aanbevelingen.</w:t>
      </w:r>
    </w:p>
    <w:p w:rsidR="00801722" w:rsidRPr="00104460" w:rsidRDefault="00801722" w:rsidP="00801722">
      <w:pPr>
        <w:pStyle w:val="Heading1"/>
        <w:rPr>
          <w:lang w:val="nl-NL"/>
        </w:rPr>
      </w:pPr>
      <w:r w:rsidRPr="00104460">
        <w:rPr>
          <w:lang w:val="nl-NL"/>
        </w:rPr>
        <w:lastRenderedPageBreak/>
        <w:t>3. Culturen onderscheiden.</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Cultuur is een breed onderwerp wat op verschillende niveaus van toepassing is. Organisatorische cultuur kan verschillen van nationale cultuur,</w:t>
      </w:r>
      <w:r w:rsidR="00BD7947">
        <w:rPr>
          <w:rFonts w:ascii="Arial" w:hAnsi="Arial" w:cs="Arial"/>
          <w:color w:val="000000"/>
          <w:sz w:val="24"/>
          <w:szCs w:val="24"/>
          <w:lang w:val="nl-NL"/>
        </w:rPr>
        <w:t xml:space="preserve"> evenals regionale cultuur. D</w:t>
      </w:r>
      <w:r w:rsidRPr="00104460">
        <w:rPr>
          <w:rFonts w:ascii="Arial" w:hAnsi="Arial" w:cs="Arial"/>
          <w:color w:val="000000"/>
          <w:sz w:val="24"/>
          <w:szCs w:val="24"/>
          <w:lang w:val="nl-NL"/>
        </w:rPr>
        <w:t xml:space="preserve">it onderzoek </w:t>
      </w:r>
      <w:r w:rsidR="00BD7947">
        <w:rPr>
          <w:rFonts w:ascii="Arial" w:hAnsi="Arial" w:cs="Arial"/>
          <w:color w:val="000000"/>
          <w:sz w:val="24"/>
          <w:szCs w:val="24"/>
          <w:lang w:val="nl-NL"/>
        </w:rPr>
        <w:t>richt zich op</w:t>
      </w:r>
      <w:r w:rsidR="002723B8">
        <w:rPr>
          <w:rFonts w:ascii="Arial" w:hAnsi="Arial" w:cs="Arial"/>
          <w:color w:val="000000"/>
          <w:sz w:val="24"/>
          <w:szCs w:val="24"/>
          <w:lang w:val="nl-NL"/>
        </w:rPr>
        <w:t xml:space="preserve"> nationale cultuur. De relatie tussen de bonusstructuur en </w:t>
      </w:r>
      <w:r w:rsidR="00D91D45">
        <w:rPr>
          <w:rFonts w:ascii="Arial" w:hAnsi="Arial" w:cs="Arial"/>
          <w:color w:val="000000"/>
          <w:sz w:val="24"/>
          <w:szCs w:val="24"/>
          <w:lang w:val="nl-NL"/>
        </w:rPr>
        <w:t xml:space="preserve">de </w:t>
      </w:r>
      <w:r w:rsidR="002723B8">
        <w:rPr>
          <w:rFonts w:ascii="Arial" w:hAnsi="Arial" w:cs="Arial"/>
          <w:color w:val="000000"/>
          <w:sz w:val="24"/>
          <w:szCs w:val="24"/>
          <w:lang w:val="nl-NL"/>
        </w:rPr>
        <w:t>cultuur va</w:t>
      </w:r>
      <w:r w:rsidR="000E135D">
        <w:rPr>
          <w:rFonts w:ascii="Arial" w:hAnsi="Arial" w:cs="Arial"/>
          <w:color w:val="000000"/>
          <w:sz w:val="24"/>
          <w:szCs w:val="24"/>
          <w:lang w:val="nl-NL"/>
        </w:rPr>
        <w:t>n de bankensector wordt voor elk</w:t>
      </w:r>
      <w:r w:rsidR="002723B8">
        <w:rPr>
          <w:rFonts w:ascii="Arial" w:hAnsi="Arial" w:cs="Arial"/>
          <w:color w:val="000000"/>
          <w:sz w:val="24"/>
          <w:szCs w:val="24"/>
          <w:lang w:val="nl-NL"/>
        </w:rPr>
        <w:t xml:space="preserve"> land als geheel onderzocht</w:t>
      </w:r>
      <w:r w:rsidR="000E135D">
        <w:rPr>
          <w:rFonts w:ascii="Arial" w:hAnsi="Arial" w:cs="Arial"/>
          <w:color w:val="000000"/>
          <w:sz w:val="24"/>
          <w:szCs w:val="24"/>
          <w:lang w:val="nl-NL"/>
        </w:rPr>
        <w:t>, niet voor verschillende regio's binnen een land</w:t>
      </w:r>
      <w:r w:rsidR="002723B8">
        <w:rPr>
          <w:rFonts w:ascii="Arial" w:hAnsi="Arial" w:cs="Arial"/>
          <w:color w:val="000000"/>
          <w:sz w:val="24"/>
          <w:szCs w:val="24"/>
          <w:lang w:val="nl-NL"/>
        </w:rPr>
        <w:t>.</w:t>
      </w:r>
      <w:r w:rsidRPr="00104460">
        <w:rPr>
          <w:rFonts w:ascii="Arial" w:hAnsi="Arial" w:cs="Arial"/>
          <w:color w:val="000000"/>
          <w:sz w:val="24"/>
          <w:szCs w:val="24"/>
          <w:lang w:val="nl-NL"/>
        </w:rPr>
        <w:t xml:space="preserve"> Om cultuur </w:t>
      </w:r>
      <w:r w:rsidR="000E135D">
        <w:rPr>
          <w:rFonts w:ascii="Arial" w:hAnsi="Arial" w:cs="Arial"/>
          <w:color w:val="000000"/>
          <w:sz w:val="24"/>
          <w:szCs w:val="24"/>
          <w:lang w:val="nl-NL"/>
        </w:rPr>
        <w:t>te</w:t>
      </w:r>
      <w:r w:rsidR="002723B8">
        <w:rPr>
          <w:rFonts w:ascii="Arial" w:hAnsi="Arial" w:cs="Arial"/>
          <w:color w:val="000000"/>
          <w:sz w:val="24"/>
          <w:szCs w:val="24"/>
          <w:lang w:val="nl-NL"/>
        </w:rPr>
        <w:t xml:space="preserve"> conceptualiseren</w:t>
      </w:r>
      <w:r w:rsidRPr="00104460">
        <w:rPr>
          <w:rFonts w:ascii="Arial" w:hAnsi="Arial" w:cs="Arial"/>
          <w:color w:val="000000"/>
          <w:sz w:val="24"/>
          <w:szCs w:val="24"/>
          <w:lang w:val="nl-NL"/>
        </w:rPr>
        <w:t xml:space="preserve">, </w:t>
      </w:r>
      <w:r w:rsidR="002723B8">
        <w:rPr>
          <w:rFonts w:ascii="Arial" w:hAnsi="Arial" w:cs="Arial"/>
          <w:color w:val="000000"/>
          <w:sz w:val="24"/>
          <w:szCs w:val="24"/>
          <w:lang w:val="nl-NL"/>
        </w:rPr>
        <w:t>wordt gebruik gemaakt van de theorie van Hofstede</w:t>
      </w:r>
      <w:r w:rsidRPr="00104460">
        <w:rPr>
          <w:rFonts w:ascii="Arial" w:hAnsi="Arial" w:cs="Arial"/>
          <w:color w:val="000000"/>
          <w:sz w:val="24"/>
          <w:szCs w:val="24"/>
          <w:lang w:val="nl-NL"/>
        </w:rPr>
        <w:t xml:space="preserve">. De theorie van Hofstede (1983) is de bekendste en meest gebruikte theorie op het gebied van cultuur. In zijn boek </w:t>
      </w:r>
      <w:r w:rsidRPr="00104460">
        <w:rPr>
          <w:rStyle w:val="Emphasis"/>
          <w:rFonts w:ascii="Arial" w:hAnsi="Arial" w:cs="Arial"/>
          <w:color w:val="000000"/>
          <w:sz w:val="24"/>
          <w:szCs w:val="24"/>
          <w:lang w:val="nl-NL"/>
        </w:rPr>
        <w:t>Culture’s Consequences: International Differences in Work-related Values</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beschrijft hij de fundamentele verschillen t</w:t>
      </w:r>
      <w:r w:rsidR="00EF5C96">
        <w:rPr>
          <w:rFonts w:ascii="Arial" w:hAnsi="Arial" w:cs="Arial"/>
          <w:color w:val="000000"/>
          <w:sz w:val="24"/>
          <w:szCs w:val="24"/>
          <w:lang w:val="nl-NL"/>
        </w:rPr>
        <w:t>ussen culturen aan de hand van vier</w:t>
      </w:r>
      <w:r w:rsidRPr="00104460">
        <w:rPr>
          <w:rFonts w:ascii="Arial" w:hAnsi="Arial" w:cs="Arial"/>
          <w:color w:val="000000"/>
          <w:sz w:val="24"/>
          <w:szCs w:val="24"/>
          <w:lang w:val="nl-NL"/>
        </w:rPr>
        <w:t xml:space="preserve"> dimensies:</w:t>
      </w:r>
      <w:r w:rsidRPr="00104460">
        <w:rPr>
          <w:rStyle w:val="apple-converted-space"/>
          <w:rFonts w:ascii="Arial" w:hAnsi="Arial" w:cs="Arial"/>
          <w:color w:val="000000"/>
          <w:sz w:val="24"/>
          <w:szCs w:val="24"/>
          <w:lang w:val="nl-NL"/>
        </w:rPr>
        <w:t xml:space="preserve">  </w:t>
      </w:r>
      <w:r w:rsidRPr="00104460">
        <w:rPr>
          <w:rFonts w:ascii="Arial" w:hAnsi="Arial" w:cs="Arial"/>
          <w:color w:val="000000"/>
          <w:sz w:val="24"/>
          <w:szCs w:val="24"/>
          <w:lang w:val="nl-NL"/>
        </w:rPr>
        <w:t>individualistisch-collectief, lage of hoge</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powerdistance, sterke of zwakke uncertainty avoidance en ma</w:t>
      </w:r>
      <w:r w:rsidR="00FE5C29">
        <w:rPr>
          <w:rFonts w:ascii="Arial" w:hAnsi="Arial" w:cs="Arial"/>
          <w:color w:val="000000"/>
          <w:sz w:val="24"/>
          <w:szCs w:val="24"/>
          <w:lang w:val="nl-NL"/>
        </w:rPr>
        <w:t>sculinity</w:t>
      </w:r>
      <w:r w:rsidRPr="00104460">
        <w:rPr>
          <w:rFonts w:ascii="Arial" w:hAnsi="Arial" w:cs="Arial"/>
          <w:color w:val="000000"/>
          <w:sz w:val="24"/>
          <w:szCs w:val="24"/>
          <w:lang w:val="nl-NL"/>
        </w:rPr>
        <w:t>-</w:t>
      </w:r>
      <w:r w:rsidR="00FE5C29">
        <w:rPr>
          <w:rFonts w:ascii="Arial" w:hAnsi="Arial" w:cs="Arial"/>
          <w:color w:val="000000"/>
          <w:sz w:val="24"/>
          <w:szCs w:val="24"/>
          <w:lang w:val="nl-NL"/>
        </w:rPr>
        <w:t>femininity</w:t>
      </w:r>
      <w:r w:rsidRPr="00104460">
        <w:rPr>
          <w:rFonts w:ascii="Arial" w:hAnsi="Arial" w:cs="Arial"/>
          <w:color w:val="000000"/>
          <w:sz w:val="24"/>
          <w:szCs w:val="24"/>
          <w:lang w:val="nl-NL"/>
        </w:rPr>
        <w:t>. Landen kunnen aan de hand van deze verschillen ingedeeld worden in vier organisatie modellen, namelijk ‘Famil</w:t>
      </w:r>
      <w:r w:rsidR="00590CDF">
        <w:rPr>
          <w:rFonts w:ascii="Arial" w:hAnsi="Arial" w:cs="Arial"/>
          <w:color w:val="000000"/>
          <w:sz w:val="24"/>
          <w:szCs w:val="24"/>
          <w:lang w:val="nl-NL"/>
        </w:rPr>
        <w:t>y’, ‘Pyramid of People’, ‘Well Oiled Machine’ en ‘Village M</w:t>
      </w:r>
      <w:r w:rsidRPr="00104460">
        <w:rPr>
          <w:rFonts w:ascii="Arial" w:hAnsi="Arial" w:cs="Arial"/>
          <w:color w:val="000000"/>
          <w:sz w:val="24"/>
          <w:szCs w:val="24"/>
          <w:lang w:val="nl-NL"/>
        </w:rPr>
        <w:t>arket’. Daarnaast is Hofstede een van de eersten geweest die aantoonde</w:t>
      </w:r>
      <w:r w:rsidR="00C20910">
        <w:rPr>
          <w:rFonts w:ascii="Arial" w:hAnsi="Arial" w:cs="Arial"/>
          <w:color w:val="000000"/>
          <w:sz w:val="24"/>
          <w:szCs w:val="24"/>
          <w:lang w:val="nl-NL"/>
        </w:rPr>
        <w:t>,</w:t>
      </w:r>
      <w:r w:rsidRPr="00104460">
        <w:rPr>
          <w:rFonts w:ascii="Arial" w:hAnsi="Arial" w:cs="Arial"/>
          <w:color w:val="000000"/>
          <w:sz w:val="24"/>
          <w:szCs w:val="24"/>
          <w:lang w:val="nl-NL"/>
        </w:rPr>
        <w:t xml:space="preserve"> dat er binnen bedrijven en strategieën rekening gehouden moet worde</w:t>
      </w:r>
      <w:r w:rsidR="00C20910">
        <w:rPr>
          <w:rFonts w:ascii="Arial" w:hAnsi="Arial" w:cs="Arial"/>
          <w:color w:val="000000"/>
          <w:sz w:val="24"/>
          <w:szCs w:val="24"/>
          <w:lang w:val="nl-NL"/>
        </w:rPr>
        <w:t>n met de verschillen in cultuur</w:t>
      </w:r>
      <w:r w:rsidRPr="00104460">
        <w:rPr>
          <w:rFonts w:ascii="Arial" w:hAnsi="Arial" w:cs="Arial"/>
          <w:color w:val="000000"/>
          <w:sz w:val="24"/>
          <w:szCs w:val="24"/>
          <w:lang w:val="nl-NL"/>
        </w:rPr>
        <w:t xml:space="preserve"> en dat de economische theorieën niet zomaar te generaliseren zijn </w:t>
      </w:r>
      <w:r w:rsidRPr="00104460">
        <w:rPr>
          <w:rFonts w:ascii="Arial" w:hAnsi="Arial" w:cs="Arial"/>
          <w:noProof/>
          <w:color w:val="000000"/>
          <w:sz w:val="24"/>
          <w:szCs w:val="24"/>
          <w:lang w:val="nl-NL"/>
        </w:rPr>
        <w:t>(Hofstede, 1983)</w:t>
      </w:r>
      <w:r w:rsidRPr="00104460">
        <w:rPr>
          <w:rFonts w:ascii="Arial" w:hAnsi="Arial" w:cs="Arial"/>
          <w:color w:val="000000"/>
          <w:sz w:val="24"/>
          <w:szCs w:val="24"/>
          <w:lang w:val="nl-NL"/>
        </w:rPr>
        <w:t xml:space="preserve">. </w:t>
      </w:r>
    </w:p>
    <w:p w:rsidR="00801722" w:rsidRPr="00104460" w:rsidRDefault="00801722" w:rsidP="00801722">
      <w:pPr>
        <w:spacing w:line="360" w:lineRule="auto"/>
        <w:rPr>
          <w:rFonts w:ascii="Arial" w:hAnsi="Arial" w:cs="Arial"/>
          <w:i/>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Individualistisch – collectief.</w:t>
      </w:r>
    </w:p>
    <w:p w:rsidR="00320545"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 xml:space="preserve">Het eerste onderscheid </w:t>
      </w:r>
      <w:r w:rsidR="00C20910">
        <w:rPr>
          <w:rFonts w:ascii="Arial" w:hAnsi="Arial" w:cs="Arial"/>
          <w:color w:val="000000"/>
          <w:sz w:val="24"/>
          <w:szCs w:val="24"/>
          <w:lang w:val="nl-NL"/>
        </w:rPr>
        <w:t>d</w:t>
      </w:r>
      <w:r w:rsidRPr="00104460">
        <w:rPr>
          <w:rFonts w:ascii="Arial" w:hAnsi="Arial" w:cs="Arial"/>
          <w:color w:val="000000"/>
          <w:sz w:val="24"/>
          <w:szCs w:val="24"/>
          <w:lang w:val="nl-NL"/>
        </w:rPr>
        <w:t>at gemaakt kan worden</w:t>
      </w:r>
      <w:r w:rsidR="00C20910">
        <w:rPr>
          <w:rFonts w:ascii="Arial" w:hAnsi="Arial" w:cs="Arial"/>
          <w:color w:val="000000"/>
          <w:sz w:val="24"/>
          <w:szCs w:val="24"/>
          <w:lang w:val="nl-NL"/>
        </w:rPr>
        <w:t>,</w:t>
      </w:r>
      <w:r w:rsidRPr="00104460">
        <w:rPr>
          <w:rFonts w:ascii="Arial" w:hAnsi="Arial" w:cs="Arial"/>
          <w:color w:val="000000"/>
          <w:sz w:val="24"/>
          <w:szCs w:val="24"/>
          <w:lang w:val="nl-NL"/>
        </w:rPr>
        <w:t xml:space="preserve"> is dat tussen individualisme en collectivisme. Het </w:t>
      </w:r>
      <w:r w:rsidR="00D91D45">
        <w:rPr>
          <w:rFonts w:ascii="Arial" w:hAnsi="Arial" w:cs="Arial"/>
          <w:color w:val="000000"/>
          <w:sz w:val="24"/>
          <w:szCs w:val="24"/>
          <w:lang w:val="nl-NL"/>
        </w:rPr>
        <w:t xml:space="preserve">onderscheid wordt gemaakt </w:t>
      </w:r>
      <w:r w:rsidRPr="00104460">
        <w:rPr>
          <w:rFonts w:ascii="Arial" w:hAnsi="Arial" w:cs="Arial"/>
          <w:color w:val="000000"/>
          <w:sz w:val="24"/>
          <w:szCs w:val="24"/>
          <w:lang w:val="nl-NL"/>
        </w:rPr>
        <w:t xml:space="preserve">in de relatie tussen personen. In een individualistische samenleving </w:t>
      </w:r>
      <w:r w:rsidR="00D91D45">
        <w:rPr>
          <w:rFonts w:ascii="Arial" w:hAnsi="Arial" w:cs="Arial"/>
          <w:color w:val="000000"/>
          <w:sz w:val="24"/>
          <w:szCs w:val="24"/>
          <w:lang w:val="nl-NL"/>
        </w:rPr>
        <w:t>wordt v</w:t>
      </w:r>
      <w:r w:rsidR="00C20910">
        <w:rPr>
          <w:rFonts w:ascii="Arial" w:hAnsi="Arial" w:cs="Arial"/>
          <w:color w:val="000000"/>
          <w:sz w:val="24"/>
          <w:szCs w:val="24"/>
          <w:lang w:val="nl-NL"/>
        </w:rPr>
        <w:t>ooral</w:t>
      </w:r>
      <w:r w:rsidR="00D91D45">
        <w:rPr>
          <w:rFonts w:ascii="Arial" w:hAnsi="Arial" w:cs="Arial"/>
          <w:color w:val="000000"/>
          <w:sz w:val="24"/>
          <w:szCs w:val="24"/>
          <w:lang w:val="nl-NL"/>
        </w:rPr>
        <w:t xml:space="preserve"> bezig gehouden </w:t>
      </w:r>
      <w:r w:rsidR="00C20910">
        <w:rPr>
          <w:rFonts w:ascii="Arial" w:hAnsi="Arial" w:cs="Arial"/>
          <w:color w:val="000000"/>
          <w:sz w:val="24"/>
          <w:szCs w:val="24"/>
          <w:lang w:val="nl-NL"/>
        </w:rPr>
        <w:t xml:space="preserve">met </w:t>
      </w:r>
      <w:r w:rsidR="00D91D45">
        <w:rPr>
          <w:rFonts w:ascii="Arial" w:hAnsi="Arial" w:cs="Arial"/>
          <w:color w:val="000000"/>
          <w:sz w:val="24"/>
          <w:szCs w:val="24"/>
          <w:lang w:val="nl-NL"/>
        </w:rPr>
        <w:t xml:space="preserve">ieders </w:t>
      </w:r>
      <w:r w:rsidR="00C20910">
        <w:rPr>
          <w:rFonts w:ascii="Arial" w:hAnsi="Arial" w:cs="Arial"/>
          <w:color w:val="000000"/>
          <w:sz w:val="24"/>
          <w:szCs w:val="24"/>
          <w:lang w:val="nl-NL"/>
        </w:rPr>
        <w:t xml:space="preserve">eigen lot </w:t>
      </w:r>
      <w:r w:rsidRPr="00104460">
        <w:rPr>
          <w:rFonts w:ascii="Arial" w:hAnsi="Arial" w:cs="Arial"/>
          <w:color w:val="000000"/>
          <w:sz w:val="24"/>
          <w:szCs w:val="24"/>
          <w:lang w:val="nl-NL"/>
        </w:rPr>
        <w:t>en minder met dat van anderen. Iedereen</w:t>
      </w:r>
      <w:r w:rsidR="00D91D45">
        <w:rPr>
          <w:rFonts w:ascii="Arial" w:hAnsi="Arial" w:cs="Arial"/>
          <w:color w:val="000000"/>
          <w:sz w:val="24"/>
          <w:szCs w:val="24"/>
          <w:lang w:val="nl-NL"/>
        </w:rPr>
        <w:t xml:space="preserve"> wordt geacht voor zichzelf te zorgen. </w:t>
      </w:r>
      <w:r w:rsidRPr="00104460">
        <w:rPr>
          <w:rFonts w:ascii="Arial" w:hAnsi="Arial" w:cs="Arial"/>
          <w:color w:val="000000"/>
          <w:sz w:val="24"/>
          <w:szCs w:val="24"/>
          <w:lang w:val="nl-NL"/>
        </w:rPr>
        <w:t xml:space="preserve">In een collectieve samenleving is het </w:t>
      </w:r>
      <w:r w:rsidR="00320545">
        <w:rPr>
          <w:rFonts w:ascii="Arial" w:hAnsi="Arial" w:cs="Arial"/>
          <w:color w:val="000000"/>
          <w:sz w:val="24"/>
          <w:szCs w:val="24"/>
          <w:lang w:val="nl-NL"/>
        </w:rPr>
        <w:t>juist andersom. Hier zijn individuen</w:t>
      </w:r>
      <w:r w:rsidRPr="00104460">
        <w:rPr>
          <w:rFonts w:ascii="Arial" w:hAnsi="Arial" w:cs="Arial"/>
          <w:color w:val="000000"/>
          <w:sz w:val="24"/>
          <w:szCs w:val="24"/>
          <w:lang w:val="nl-NL"/>
        </w:rPr>
        <w:t xml:space="preserve"> verenigd in groepen zoals</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families,</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dorpsgenoten</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en collega's. Elk individu moet zorgen voor iede</w:t>
      </w:r>
      <w:r w:rsidR="00320545">
        <w:rPr>
          <w:rFonts w:ascii="Arial" w:hAnsi="Arial" w:cs="Arial"/>
          <w:color w:val="000000"/>
          <w:sz w:val="24"/>
          <w:szCs w:val="24"/>
          <w:lang w:val="nl-NL"/>
        </w:rPr>
        <w:t xml:space="preserve">reen in zijn groep en heeft </w:t>
      </w:r>
      <w:r w:rsidRPr="00104460">
        <w:rPr>
          <w:rFonts w:ascii="Arial" w:hAnsi="Arial" w:cs="Arial"/>
          <w:color w:val="000000"/>
          <w:sz w:val="24"/>
          <w:szCs w:val="24"/>
          <w:lang w:val="nl-NL"/>
        </w:rPr>
        <w:t xml:space="preserve">dezelfde overtuigingen als zijn groep. </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Uit onderzoek in 1970 blijkt dat de nationale</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 xml:space="preserve">welvaart samenhangt met de mate van individualisme. </w:t>
      </w:r>
      <w:r w:rsidR="00320545">
        <w:rPr>
          <w:rFonts w:ascii="Arial" w:hAnsi="Arial" w:cs="Arial"/>
          <w:color w:val="000000"/>
          <w:sz w:val="24"/>
          <w:szCs w:val="24"/>
          <w:lang w:val="nl-NL"/>
        </w:rPr>
        <w:t xml:space="preserve">Individuele </w:t>
      </w:r>
      <w:r w:rsidRPr="00104460">
        <w:rPr>
          <w:rFonts w:ascii="Arial" w:hAnsi="Arial" w:cs="Arial"/>
          <w:color w:val="000000"/>
          <w:sz w:val="24"/>
          <w:szCs w:val="24"/>
          <w:lang w:val="nl-NL"/>
        </w:rPr>
        <w:t xml:space="preserve">landen hebben gemiddeld een </w:t>
      </w:r>
      <w:r w:rsidR="00320545">
        <w:rPr>
          <w:rFonts w:ascii="Arial" w:hAnsi="Arial" w:cs="Arial"/>
          <w:color w:val="000000"/>
          <w:sz w:val="24"/>
          <w:szCs w:val="24"/>
          <w:lang w:val="nl-NL"/>
        </w:rPr>
        <w:t>hoger</w:t>
      </w:r>
      <w:r w:rsidRPr="00104460">
        <w:rPr>
          <w:rFonts w:ascii="Arial" w:hAnsi="Arial" w:cs="Arial"/>
          <w:color w:val="000000"/>
          <w:sz w:val="24"/>
          <w:szCs w:val="24"/>
          <w:lang w:val="nl-NL"/>
        </w:rPr>
        <w:t xml:space="preserve"> BNP per capita dan </w:t>
      </w:r>
      <w:r w:rsidR="00320545">
        <w:rPr>
          <w:rFonts w:ascii="Arial" w:hAnsi="Arial" w:cs="Arial"/>
          <w:color w:val="000000"/>
          <w:sz w:val="24"/>
          <w:szCs w:val="24"/>
          <w:lang w:val="nl-NL"/>
        </w:rPr>
        <w:t>collectieve</w:t>
      </w:r>
      <w:r w:rsidRPr="00104460">
        <w:rPr>
          <w:rFonts w:ascii="Arial" w:hAnsi="Arial" w:cs="Arial"/>
          <w:color w:val="000000"/>
          <w:sz w:val="24"/>
          <w:szCs w:val="24"/>
          <w:lang w:val="nl-NL"/>
        </w:rPr>
        <w:t xml:space="preserve"> landen</w:t>
      </w:r>
      <w:r w:rsidRPr="00104460">
        <w:rPr>
          <w:rStyle w:val="apple-converted-space"/>
          <w:rFonts w:ascii="Arial" w:hAnsi="Arial" w:cs="Arial"/>
          <w:color w:val="000000"/>
          <w:sz w:val="24"/>
          <w:szCs w:val="24"/>
          <w:lang w:val="nl-NL"/>
        </w:rPr>
        <w:t> </w:t>
      </w:r>
      <w:r w:rsidRPr="00104460">
        <w:rPr>
          <w:rFonts w:ascii="Arial" w:hAnsi="Arial" w:cs="Arial"/>
          <w:noProof/>
          <w:color w:val="000000"/>
          <w:sz w:val="24"/>
          <w:szCs w:val="24"/>
          <w:lang w:val="nl-NL"/>
        </w:rPr>
        <w:t>(Hofstede, 1983)</w:t>
      </w:r>
      <w:r w:rsidRPr="00104460">
        <w:rPr>
          <w:rFonts w:ascii="Arial" w:hAnsi="Arial" w:cs="Arial"/>
          <w:color w:val="000000"/>
          <w:sz w:val="24"/>
          <w:szCs w:val="24"/>
          <w:lang w:val="nl-NL"/>
        </w:rPr>
        <w:t>.</w:t>
      </w:r>
    </w:p>
    <w:p w:rsidR="00801722" w:rsidRDefault="00801722" w:rsidP="00801722">
      <w:pPr>
        <w:spacing w:line="360" w:lineRule="auto"/>
        <w:rPr>
          <w:rFonts w:ascii="Arial" w:hAnsi="Arial" w:cs="Arial"/>
          <w:i/>
          <w:sz w:val="24"/>
          <w:szCs w:val="24"/>
          <w:lang w:val="nl-NL"/>
        </w:rPr>
      </w:pPr>
    </w:p>
    <w:p w:rsidR="000E135D" w:rsidRPr="00104460" w:rsidRDefault="000E135D" w:rsidP="00801722">
      <w:pPr>
        <w:spacing w:line="360" w:lineRule="auto"/>
        <w:rPr>
          <w:rFonts w:ascii="Arial" w:hAnsi="Arial" w:cs="Arial"/>
          <w:i/>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lastRenderedPageBreak/>
        <w:t>Powerdistance.</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 xml:space="preserve">Een tweede onderscheid is </w:t>
      </w:r>
      <w:r w:rsidR="00320545">
        <w:rPr>
          <w:rFonts w:ascii="Arial" w:hAnsi="Arial" w:cs="Arial"/>
          <w:color w:val="000000"/>
          <w:sz w:val="24"/>
          <w:szCs w:val="24"/>
          <w:lang w:val="nl-NL"/>
        </w:rPr>
        <w:t xml:space="preserve">de mate van </w:t>
      </w:r>
      <w:r w:rsidRPr="00104460">
        <w:rPr>
          <w:rFonts w:ascii="Arial" w:hAnsi="Arial" w:cs="Arial"/>
          <w:color w:val="000000"/>
          <w:sz w:val="24"/>
          <w:szCs w:val="24"/>
          <w:lang w:val="nl-NL"/>
        </w:rPr>
        <w:t>powerdistance. Powerdistance heeft te maken met de relatie tussen een leider en een ondergeschikte. In elk land is er ongelijkheid tussen individuen, het v</w:t>
      </w:r>
      <w:r w:rsidR="000E135D">
        <w:rPr>
          <w:rFonts w:ascii="Arial" w:hAnsi="Arial" w:cs="Arial"/>
          <w:color w:val="000000"/>
          <w:sz w:val="24"/>
          <w:szCs w:val="24"/>
          <w:lang w:val="nl-NL"/>
        </w:rPr>
        <w:t>erschilt alleen per land hoe</w:t>
      </w:r>
      <w:r w:rsidRPr="00104460">
        <w:rPr>
          <w:rFonts w:ascii="Arial" w:hAnsi="Arial" w:cs="Arial"/>
          <w:color w:val="000000"/>
          <w:sz w:val="24"/>
          <w:szCs w:val="24"/>
          <w:lang w:val="nl-NL"/>
        </w:rPr>
        <w:t xml:space="preserve"> hiermee om</w:t>
      </w:r>
      <w:r w:rsidR="000E135D">
        <w:rPr>
          <w:rFonts w:ascii="Arial" w:hAnsi="Arial" w:cs="Arial"/>
          <w:color w:val="000000"/>
          <w:sz w:val="24"/>
          <w:szCs w:val="24"/>
          <w:lang w:val="nl-NL"/>
        </w:rPr>
        <w:t>ge</w:t>
      </w:r>
      <w:r w:rsidRPr="00104460">
        <w:rPr>
          <w:rFonts w:ascii="Arial" w:hAnsi="Arial" w:cs="Arial"/>
          <w:color w:val="000000"/>
          <w:sz w:val="24"/>
          <w:szCs w:val="24"/>
          <w:lang w:val="nl-NL"/>
        </w:rPr>
        <w:t>gaan</w:t>
      </w:r>
      <w:r w:rsidR="000E135D">
        <w:rPr>
          <w:rFonts w:ascii="Arial" w:hAnsi="Arial" w:cs="Arial"/>
          <w:color w:val="000000"/>
          <w:sz w:val="24"/>
          <w:szCs w:val="24"/>
          <w:lang w:val="nl-NL"/>
        </w:rPr>
        <w:t xml:space="preserve"> wordt</w:t>
      </w:r>
      <w:r w:rsidRPr="00104460">
        <w:rPr>
          <w:rFonts w:ascii="Arial" w:hAnsi="Arial" w:cs="Arial"/>
          <w:color w:val="000000"/>
          <w:sz w:val="24"/>
          <w:szCs w:val="24"/>
          <w:lang w:val="nl-NL"/>
        </w:rPr>
        <w:t xml:space="preserve">. Een hoge powerdistance betekent dat er grote ongelijkheid is tussen een leider en zijn ondergeschikte. De leider onderneemt acties of keuzes zonder de inbreng van de ondergeschikte. Bij een lage powerdistance is de ondergeschikte meer betrokken bij het proces </w:t>
      </w:r>
      <w:r w:rsidR="00590CDF">
        <w:rPr>
          <w:rFonts w:ascii="Arial" w:hAnsi="Arial" w:cs="Arial"/>
          <w:color w:val="000000"/>
          <w:sz w:val="24"/>
          <w:szCs w:val="24"/>
          <w:lang w:val="nl-NL"/>
        </w:rPr>
        <w:t xml:space="preserve">en kan </w:t>
      </w:r>
      <w:r w:rsidR="00C20910">
        <w:rPr>
          <w:rFonts w:ascii="Arial" w:hAnsi="Arial" w:cs="Arial"/>
          <w:color w:val="000000"/>
          <w:sz w:val="24"/>
          <w:szCs w:val="24"/>
          <w:lang w:val="nl-NL"/>
        </w:rPr>
        <w:t>hij/zij</w:t>
      </w:r>
      <w:r w:rsidR="00320545">
        <w:rPr>
          <w:rFonts w:ascii="Arial" w:hAnsi="Arial" w:cs="Arial"/>
          <w:color w:val="000000"/>
          <w:sz w:val="24"/>
          <w:szCs w:val="24"/>
          <w:lang w:val="nl-NL"/>
        </w:rPr>
        <w:t xml:space="preserve"> ook meer uiten naar</w:t>
      </w:r>
      <w:r w:rsidRPr="00104460">
        <w:rPr>
          <w:rFonts w:ascii="Arial" w:hAnsi="Arial" w:cs="Arial"/>
          <w:color w:val="000000"/>
          <w:sz w:val="24"/>
          <w:szCs w:val="24"/>
          <w:lang w:val="nl-NL"/>
        </w:rPr>
        <w:t xml:space="preserve"> zijn leidinggevende.</w:t>
      </w:r>
      <w:r w:rsidR="00590CDF">
        <w:rPr>
          <w:rFonts w:ascii="Arial" w:hAnsi="Arial" w:cs="Arial"/>
          <w:color w:val="000000"/>
          <w:sz w:val="24"/>
          <w:szCs w:val="24"/>
          <w:lang w:val="nl-NL"/>
        </w:rPr>
        <w:t xml:space="preserve"> De relatie tussen beiden is</w:t>
      </w:r>
      <w:r w:rsidRPr="00104460">
        <w:rPr>
          <w:rFonts w:ascii="Arial" w:hAnsi="Arial" w:cs="Arial"/>
          <w:color w:val="000000"/>
          <w:sz w:val="24"/>
          <w:szCs w:val="24"/>
          <w:lang w:val="nl-NL"/>
        </w:rPr>
        <w:t xml:space="preserve"> veel gelijker </w:t>
      </w:r>
      <w:r w:rsidRPr="00104460">
        <w:rPr>
          <w:rFonts w:ascii="Arial" w:hAnsi="Arial" w:cs="Arial"/>
          <w:noProof/>
          <w:color w:val="000000"/>
          <w:sz w:val="24"/>
          <w:szCs w:val="24"/>
          <w:lang w:val="nl-NL"/>
        </w:rPr>
        <w:t>(Hofstede, 1983)</w:t>
      </w:r>
      <w:r w:rsidRPr="00104460">
        <w:rPr>
          <w:rFonts w:ascii="Arial" w:hAnsi="Arial" w:cs="Arial"/>
          <w:color w:val="000000"/>
          <w:sz w:val="24"/>
          <w:szCs w:val="24"/>
          <w:lang w:val="nl-NL"/>
        </w:rPr>
        <w:t>.</w:t>
      </w:r>
    </w:p>
    <w:p w:rsidR="00D07405" w:rsidRDefault="00D07405" w:rsidP="00801722">
      <w:pPr>
        <w:spacing w:line="360" w:lineRule="auto"/>
        <w:rPr>
          <w:rFonts w:ascii="Arial" w:hAnsi="Arial" w:cs="Arial"/>
          <w:i/>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Uncertainty avoidance.</w:t>
      </w:r>
    </w:p>
    <w:p w:rsidR="00801722" w:rsidRPr="00104460" w:rsidRDefault="000E135D" w:rsidP="00801722">
      <w:pPr>
        <w:spacing w:line="360" w:lineRule="auto"/>
        <w:rPr>
          <w:rFonts w:ascii="Arial" w:hAnsi="Arial" w:cs="Arial"/>
          <w:color w:val="000000"/>
          <w:sz w:val="24"/>
          <w:szCs w:val="24"/>
          <w:lang w:val="nl-NL"/>
        </w:rPr>
      </w:pPr>
      <w:r>
        <w:rPr>
          <w:rFonts w:ascii="Arial" w:hAnsi="Arial" w:cs="Arial"/>
          <w:color w:val="000000"/>
          <w:sz w:val="24"/>
          <w:szCs w:val="24"/>
          <w:lang w:val="nl-NL"/>
        </w:rPr>
        <w:t>Hier</w:t>
      </w:r>
      <w:r w:rsidR="00801722" w:rsidRPr="00104460">
        <w:rPr>
          <w:rFonts w:ascii="Arial" w:hAnsi="Arial" w:cs="Arial"/>
          <w:color w:val="000000"/>
          <w:sz w:val="24"/>
          <w:szCs w:val="24"/>
          <w:lang w:val="nl-NL"/>
        </w:rPr>
        <w:t xml:space="preserve"> wordt onderscheid gemaakt tussen culturen die onzekerheid hebben geaccepteerd en culturen die onzekerheid willen vermijden. Culturen die onzekerheid hebben geaccepteerd</w:t>
      </w:r>
      <w:r w:rsidR="00C20910">
        <w:rPr>
          <w:rFonts w:ascii="Arial" w:hAnsi="Arial" w:cs="Arial"/>
          <w:color w:val="000000"/>
          <w:sz w:val="24"/>
          <w:szCs w:val="24"/>
          <w:lang w:val="nl-NL"/>
        </w:rPr>
        <w:t>,</w:t>
      </w:r>
      <w:r w:rsidR="00801722" w:rsidRPr="00104460">
        <w:rPr>
          <w:rFonts w:ascii="Arial" w:hAnsi="Arial" w:cs="Arial"/>
          <w:color w:val="000000"/>
          <w:sz w:val="24"/>
          <w:szCs w:val="24"/>
          <w:lang w:val="nl-NL"/>
        </w:rPr>
        <w:t xml:space="preserve"> hebben een zwakke</w:t>
      </w:r>
      <w:r w:rsidR="00801722" w:rsidRPr="00104460">
        <w:rPr>
          <w:rStyle w:val="apple-converted-space"/>
          <w:rFonts w:ascii="Arial" w:hAnsi="Arial" w:cs="Arial"/>
          <w:color w:val="000000"/>
          <w:sz w:val="24"/>
          <w:szCs w:val="24"/>
          <w:lang w:val="nl-NL"/>
        </w:rPr>
        <w:t> </w:t>
      </w:r>
      <w:r>
        <w:rPr>
          <w:rFonts w:ascii="Arial" w:hAnsi="Arial" w:cs="Arial"/>
          <w:color w:val="000000"/>
          <w:sz w:val="24"/>
          <w:szCs w:val="24"/>
          <w:lang w:val="nl-NL"/>
        </w:rPr>
        <w:t>uncertainty avoidance. Individuen</w:t>
      </w:r>
      <w:r w:rsidR="00801722" w:rsidRPr="00104460">
        <w:rPr>
          <w:rFonts w:ascii="Arial" w:hAnsi="Arial" w:cs="Arial"/>
          <w:color w:val="000000"/>
          <w:sz w:val="24"/>
          <w:szCs w:val="24"/>
          <w:lang w:val="nl-NL"/>
        </w:rPr>
        <w:t xml:space="preserve"> zijn geneigd meer risico te nemen en voelen zich minder bedreigd door een andere denkwijze dan dat van henzelf. Aan de andere kant zijn er culturen met een sterke uncertainty avoidance. Deze </w:t>
      </w:r>
      <w:r>
        <w:rPr>
          <w:rFonts w:ascii="Arial" w:hAnsi="Arial" w:cs="Arial"/>
          <w:color w:val="000000"/>
          <w:sz w:val="24"/>
          <w:szCs w:val="24"/>
          <w:lang w:val="nl-NL"/>
        </w:rPr>
        <w:t>individuen</w:t>
      </w:r>
      <w:r w:rsidR="00801722" w:rsidRPr="00104460">
        <w:rPr>
          <w:rFonts w:ascii="Arial" w:hAnsi="Arial" w:cs="Arial"/>
          <w:color w:val="000000"/>
          <w:sz w:val="24"/>
          <w:szCs w:val="24"/>
          <w:lang w:val="nl-NL"/>
        </w:rPr>
        <w:t xml:space="preserve"> willen zich graag indekken tegen onzekerheid en risico, waardoor ze nerveuzer en onzekerder zijn. </w:t>
      </w:r>
      <w:r>
        <w:rPr>
          <w:rFonts w:ascii="Arial" w:hAnsi="Arial" w:cs="Arial"/>
          <w:color w:val="000000"/>
          <w:sz w:val="24"/>
          <w:szCs w:val="24"/>
          <w:lang w:val="nl-NL"/>
        </w:rPr>
        <w:t>Beschermen tegen onzekerheid kan op een aantal manieren,</w:t>
      </w:r>
      <w:r w:rsidR="00801722" w:rsidRPr="00104460">
        <w:rPr>
          <w:rFonts w:ascii="Arial" w:hAnsi="Arial" w:cs="Arial"/>
          <w:color w:val="000000"/>
          <w:sz w:val="24"/>
          <w:szCs w:val="24"/>
          <w:lang w:val="nl-NL"/>
        </w:rPr>
        <w:t xml:space="preserve"> namelijk </w:t>
      </w:r>
      <w:r>
        <w:rPr>
          <w:rFonts w:ascii="Arial" w:hAnsi="Arial" w:cs="Arial"/>
          <w:color w:val="000000"/>
          <w:sz w:val="24"/>
          <w:szCs w:val="24"/>
          <w:lang w:val="nl-NL"/>
        </w:rPr>
        <w:t xml:space="preserve">met </w:t>
      </w:r>
      <w:r w:rsidR="00801722" w:rsidRPr="00104460">
        <w:rPr>
          <w:rFonts w:ascii="Arial" w:hAnsi="Arial" w:cs="Arial"/>
          <w:color w:val="000000"/>
          <w:sz w:val="24"/>
          <w:szCs w:val="24"/>
          <w:lang w:val="nl-NL"/>
        </w:rPr>
        <w:t xml:space="preserve">technologie, wetten en religie. Technologie beschermt tegen de risico’s uit de natuur en oorlogen, wet en regelgeving beschermt tegen menselijk gedrag en religie helpt met het accepteren van onzekerheid </w:t>
      </w:r>
      <w:r w:rsidR="00801722" w:rsidRPr="00104460">
        <w:rPr>
          <w:rFonts w:ascii="Arial" w:hAnsi="Arial" w:cs="Arial"/>
          <w:noProof/>
          <w:color w:val="000000"/>
          <w:sz w:val="24"/>
          <w:szCs w:val="24"/>
          <w:lang w:val="nl-NL"/>
        </w:rPr>
        <w:t>(Hofstede, 1983)</w:t>
      </w:r>
      <w:r w:rsidR="00801722" w:rsidRPr="00104460">
        <w:rPr>
          <w:rFonts w:ascii="Arial" w:hAnsi="Arial" w:cs="Arial"/>
          <w:color w:val="000000"/>
          <w:sz w:val="24"/>
          <w:szCs w:val="24"/>
          <w:lang w:val="nl-NL"/>
        </w:rPr>
        <w:t>.</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Masculinity</w:t>
      </w:r>
      <w:r w:rsidRPr="00104460">
        <w:rPr>
          <w:rStyle w:val="apple-converted-space"/>
          <w:rFonts w:ascii="Arial" w:hAnsi="Arial" w:cs="Arial"/>
          <w:i/>
          <w:color w:val="000000"/>
          <w:sz w:val="24"/>
          <w:szCs w:val="24"/>
          <w:lang w:val="nl-NL"/>
        </w:rPr>
        <w:t> </w:t>
      </w:r>
      <w:r w:rsidRPr="00104460">
        <w:rPr>
          <w:rFonts w:ascii="Arial" w:hAnsi="Arial" w:cs="Arial"/>
          <w:i/>
          <w:sz w:val="24"/>
          <w:szCs w:val="24"/>
          <w:lang w:val="nl-NL"/>
        </w:rPr>
        <w:t>–</w:t>
      </w:r>
      <w:r w:rsidRPr="00104460">
        <w:rPr>
          <w:rStyle w:val="apple-converted-space"/>
          <w:rFonts w:ascii="Arial" w:hAnsi="Arial" w:cs="Arial"/>
          <w:i/>
          <w:color w:val="000000"/>
          <w:sz w:val="24"/>
          <w:szCs w:val="24"/>
          <w:lang w:val="nl-NL"/>
        </w:rPr>
        <w:t> </w:t>
      </w:r>
      <w:r w:rsidRPr="00104460">
        <w:rPr>
          <w:rFonts w:ascii="Arial" w:hAnsi="Arial" w:cs="Arial"/>
          <w:i/>
          <w:sz w:val="24"/>
          <w:szCs w:val="24"/>
          <w:lang w:val="nl-NL"/>
        </w:rPr>
        <w:t>Femininity.</w:t>
      </w:r>
    </w:p>
    <w:p w:rsidR="00801722"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 xml:space="preserve">De laatste dimensie bestaat uit het </w:t>
      </w:r>
      <w:r w:rsidR="00320545">
        <w:rPr>
          <w:rFonts w:ascii="Arial" w:hAnsi="Arial" w:cs="Arial"/>
          <w:color w:val="000000"/>
          <w:sz w:val="24"/>
          <w:szCs w:val="24"/>
          <w:lang w:val="nl-NL"/>
        </w:rPr>
        <w:t>contrast</w:t>
      </w:r>
      <w:r w:rsidRPr="00104460">
        <w:rPr>
          <w:rFonts w:ascii="Arial" w:hAnsi="Arial" w:cs="Arial"/>
          <w:color w:val="000000"/>
          <w:sz w:val="24"/>
          <w:szCs w:val="24"/>
          <w:lang w:val="nl-NL"/>
        </w:rPr>
        <w:t xml:space="preserve"> tussen mannelijke en vrouwelijke culturen, waarbij </w:t>
      </w:r>
      <w:r w:rsidR="00320545">
        <w:rPr>
          <w:rFonts w:ascii="Arial" w:hAnsi="Arial" w:cs="Arial"/>
          <w:color w:val="000000"/>
          <w:sz w:val="24"/>
          <w:szCs w:val="24"/>
          <w:lang w:val="nl-NL"/>
        </w:rPr>
        <w:t xml:space="preserve">een onderscheid wordt gemaakt tussen </w:t>
      </w:r>
      <w:r w:rsidRPr="00104460">
        <w:rPr>
          <w:rFonts w:ascii="Arial" w:hAnsi="Arial" w:cs="Arial"/>
          <w:color w:val="000000"/>
          <w:sz w:val="24"/>
          <w:szCs w:val="24"/>
          <w:lang w:val="nl-NL"/>
        </w:rPr>
        <w:t xml:space="preserve">de rol van mannen en vrouwen binnen een samenleving. Het verschil tussen culturen zit in de vraag of een samenleving het verschil in rollen wil minimaliseren of maximaliseren. Sommige samenlevingen hebben een duidelijk onderscheid tussen wat mannen </w:t>
      </w:r>
      <w:r w:rsidR="00320545">
        <w:rPr>
          <w:rFonts w:ascii="Arial" w:hAnsi="Arial" w:cs="Arial"/>
          <w:color w:val="000000"/>
          <w:sz w:val="24"/>
          <w:szCs w:val="24"/>
          <w:lang w:val="nl-NL"/>
        </w:rPr>
        <w:t>be</w:t>
      </w:r>
      <w:r w:rsidRPr="00104460">
        <w:rPr>
          <w:rFonts w:ascii="Arial" w:hAnsi="Arial" w:cs="Arial"/>
          <w:color w:val="000000"/>
          <w:sz w:val="24"/>
          <w:szCs w:val="24"/>
          <w:lang w:val="nl-NL"/>
        </w:rPr>
        <w:t>horen te doen en</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 xml:space="preserve">wat vrouwen </w:t>
      </w:r>
      <w:r w:rsidR="00320545">
        <w:rPr>
          <w:rFonts w:ascii="Arial" w:hAnsi="Arial" w:cs="Arial"/>
          <w:color w:val="000000"/>
          <w:sz w:val="24"/>
          <w:szCs w:val="24"/>
          <w:lang w:val="nl-NL"/>
        </w:rPr>
        <w:t>be</w:t>
      </w:r>
      <w:r w:rsidRPr="00104460">
        <w:rPr>
          <w:rFonts w:ascii="Arial" w:hAnsi="Arial" w:cs="Arial"/>
          <w:color w:val="000000"/>
          <w:sz w:val="24"/>
          <w:szCs w:val="24"/>
          <w:lang w:val="nl-NL"/>
        </w:rPr>
        <w:t>horen te doen. In deze mannelijke cultuur is het belangrijk om</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te pronken met alles en</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om zichtbaar te presteren, oftewel ‘big is</w:t>
      </w:r>
      <w:r w:rsidRPr="00104460">
        <w:rPr>
          <w:rStyle w:val="apple-converted-space"/>
          <w:rFonts w:ascii="Arial" w:hAnsi="Arial" w:cs="Arial"/>
          <w:color w:val="000000"/>
          <w:sz w:val="24"/>
          <w:szCs w:val="24"/>
          <w:lang w:val="nl-NL"/>
        </w:rPr>
        <w:t> </w:t>
      </w:r>
      <w:r w:rsidRPr="00104460">
        <w:rPr>
          <w:rFonts w:ascii="Arial" w:hAnsi="Arial" w:cs="Arial"/>
          <w:color w:val="000000"/>
          <w:sz w:val="24"/>
          <w:szCs w:val="24"/>
          <w:lang w:val="nl-NL"/>
        </w:rPr>
        <w:t>beautiful’.</w:t>
      </w:r>
      <w:r w:rsidRPr="00104460">
        <w:rPr>
          <w:rStyle w:val="apple-converted-space"/>
          <w:rFonts w:ascii="Arial" w:hAnsi="Arial" w:cs="Arial"/>
          <w:color w:val="000000"/>
          <w:sz w:val="24"/>
          <w:szCs w:val="24"/>
          <w:lang w:val="nl-NL"/>
        </w:rPr>
        <w:t> </w:t>
      </w:r>
      <w:r w:rsidR="00320545">
        <w:rPr>
          <w:rFonts w:ascii="Arial" w:hAnsi="Arial" w:cs="Arial"/>
          <w:color w:val="000000"/>
          <w:sz w:val="24"/>
          <w:szCs w:val="24"/>
          <w:lang w:val="nl-NL"/>
        </w:rPr>
        <w:br/>
        <w:t xml:space="preserve">In andere samenlevingen verschilt de rol van mannen nauwelijks van de rol van </w:t>
      </w:r>
      <w:r w:rsidR="00320545">
        <w:rPr>
          <w:rFonts w:ascii="Arial" w:hAnsi="Arial" w:cs="Arial"/>
          <w:color w:val="000000"/>
          <w:sz w:val="24"/>
          <w:szCs w:val="24"/>
          <w:lang w:val="nl-NL"/>
        </w:rPr>
        <w:lastRenderedPageBreak/>
        <w:t>v</w:t>
      </w:r>
      <w:r w:rsidRPr="00104460">
        <w:rPr>
          <w:rFonts w:ascii="Arial" w:hAnsi="Arial" w:cs="Arial"/>
          <w:color w:val="000000"/>
          <w:sz w:val="24"/>
          <w:szCs w:val="24"/>
          <w:lang w:val="nl-NL"/>
        </w:rPr>
        <w:t>rouwen</w:t>
      </w:r>
      <w:r w:rsidR="00320545">
        <w:rPr>
          <w:rFonts w:ascii="Arial" w:hAnsi="Arial" w:cs="Arial"/>
          <w:color w:val="000000"/>
          <w:sz w:val="24"/>
          <w:szCs w:val="24"/>
          <w:lang w:val="nl-NL"/>
        </w:rPr>
        <w:t>. Vrouwen</w:t>
      </w:r>
      <w:r w:rsidRPr="00104460">
        <w:rPr>
          <w:rFonts w:ascii="Arial" w:hAnsi="Arial" w:cs="Arial"/>
          <w:color w:val="000000"/>
          <w:sz w:val="24"/>
          <w:szCs w:val="24"/>
          <w:lang w:val="nl-NL"/>
        </w:rPr>
        <w:t xml:space="preserve"> kunnen hetzelfde werk doen als mannen. In deze vrouwelijke cultuur gaat het</w:t>
      </w:r>
      <w:r w:rsidR="004A27F8">
        <w:rPr>
          <w:rFonts w:ascii="Arial" w:hAnsi="Arial" w:cs="Arial"/>
          <w:color w:val="000000"/>
          <w:sz w:val="24"/>
          <w:szCs w:val="24"/>
          <w:lang w:val="nl-NL"/>
        </w:rPr>
        <w:t xml:space="preserve"> </w:t>
      </w:r>
      <w:r w:rsidR="00C20910">
        <w:rPr>
          <w:rFonts w:ascii="Arial" w:hAnsi="Arial" w:cs="Arial"/>
          <w:color w:val="000000"/>
          <w:sz w:val="24"/>
          <w:szCs w:val="24"/>
          <w:lang w:val="nl-NL"/>
        </w:rPr>
        <w:t>om het helpen van anderen</w:t>
      </w:r>
      <w:r w:rsidRPr="00104460">
        <w:rPr>
          <w:rFonts w:ascii="Arial" w:hAnsi="Arial" w:cs="Arial"/>
          <w:color w:val="000000"/>
          <w:sz w:val="24"/>
          <w:szCs w:val="24"/>
          <w:lang w:val="nl-NL"/>
        </w:rPr>
        <w:t xml:space="preserve"> en de relatie met anderen. Met andere woorden ‘small is beautiful’ </w:t>
      </w:r>
      <w:r w:rsidRPr="00104460">
        <w:rPr>
          <w:rFonts w:ascii="Arial" w:hAnsi="Arial" w:cs="Arial"/>
          <w:noProof/>
          <w:color w:val="000000"/>
          <w:sz w:val="24"/>
          <w:szCs w:val="24"/>
          <w:lang w:val="nl-NL"/>
        </w:rPr>
        <w:t>(Hofstede, 1983)</w:t>
      </w:r>
      <w:r w:rsidRPr="00104460">
        <w:rPr>
          <w:rFonts w:ascii="Arial" w:hAnsi="Arial" w:cs="Arial"/>
          <w:color w:val="000000"/>
          <w:sz w:val="24"/>
          <w:szCs w:val="24"/>
          <w:lang w:val="nl-NL"/>
        </w:rPr>
        <w:t>.</w:t>
      </w:r>
    </w:p>
    <w:p w:rsidR="004A27F8" w:rsidRPr="00104460" w:rsidRDefault="004A27F8" w:rsidP="00801722">
      <w:pPr>
        <w:spacing w:line="360" w:lineRule="auto"/>
        <w:rPr>
          <w:rFonts w:ascii="Arial" w:hAnsi="Arial" w:cs="Arial"/>
          <w:color w:val="000000"/>
          <w:sz w:val="24"/>
          <w:szCs w:val="24"/>
          <w:lang w:val="nl-NL"/>
        </w:rPr>
      </w:pP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i/>
          <w:color w:val="000000"/>
          <w:sz w:val="24"/>
          <w:szCs w:val="24"/>
          <w:lang w:val="nl-NL"/>
        </w:rPr>
        <w:t>Organisatie modellen.</w:t>
      </w:r>
      <w:r w:rsidRPr="00104460">
        <w:rPr>
          <w:rFonts w:ascii="Arial" w:hAnsi="Arial" w:cs="Arial"/>
          <w:color w:val="000000"/>
          <w:sz w:val="24"/>
          <w:szCs w:val="24"/>
          <w:lang w:val="nl-NL"/>
        </w:rPr>
        <w:t xml:space="preserve"> </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Landen kunnen ingedeeld worden in de vier modellen aan de hand van hun mate van powerdistance en uncertainty avoidance. Hofstede (1983) gebruikt ‘village m</w:t>
      </w:r>
      <w:r w:rsidR="00590CDF">
        <w:rPr>
          <w:rFonts w:ascii="Arial" w:hAnsi="Arial" w:cs="Arial"/>
          <w:color w:val="000000"/>
          <w:sz w:val="24"/>
          <w:szCs w:val="24"/>
          <w:lang w:val="nl-NL"/>
        </w:rPr>
        <w:t>arket’, ‘well oiled machine’, ‘pyramid of people’ en ‘f</w:t>
      </w:r>
      <w:r w:rsidRPr="00104460">
        <w:rPr>
          <w:rFonts w:ascii="Arial" w:hAnsi="Arial" w:cs="Arial"/>
          <w:color w:val="000000"/>
          <w:sz w:val="24"/>
          <w:szCs w:val="24"/>
          <w:lang w:val="nl-NL"/>
        </w:rPr>
        <w:t>amily’ als metaforen voor de verschillende culturen als</w:t>
      </w:r>
      <w:r w:rsidR="00590CDF">
        <w:rPr>
          <w:rFonts w:ascii="Arial" w:hAnsi="Arial" w:cs="Arial"/>
          <w:color w:val="000000"/>
          <w:sz w:val="24"/>
          <w:szCs w:val="24"/>
          <w:lang w:val="nl-NL"/>
        </w:rPr>
        <w:t xml:space="preserve"> het gaat om organisatie. Een 'v</w:t>
      </w:r>
      <w:r w:rsidRPr="00104460">
        <w:rPr>
          <w:rFonts w:ascii="Arial" w:hAnsi="Arial" w:cs="Arial"/>
          <w:color w:val="000000"/>
          <w:sz w:val="24"/>
          <w:szCs w:val="24"/>
          <w:lang w:val="nl-NL"/>
        </w:rPr>
        <w:t>illage market' heeft een lage powerdistance en een zwak</w:t>
      </w:r>
      <w:r w:rsidR="00590CDF">
        <w:rPr>
          <w:rFonts w:ascii="Arial" w:hAnsi="Arial" w:cs="Arial"/>
          <w:color w:val="000000"/>
          <w:sz w:val="24"/>
          <w:szCs w:val="24"/>
          <w:lang w:val="nl-NL"/>
        </w:rPr>
        <w:t>ke uncertainty avoidance, een 'w</w:t>
      </w:r>
      <w:r w:rsidRPr="00104460">
        <w:rPr>
          <w:rFonts w:ascii="Arial" w:hAnsi="Arial" w:cs="Arial"/>
          <w:color w:val="000000"/>
          <w:sz w:val="24"/>
          <w:szCs w:val="24"/>
          <w:lang w:val="nl-NL"/>
        </w:rPr>
        <w:t>ell oiled machine' heeft een lage powerdistance en een ster</w:t>
      </w:r>
      <w:r w:rsidR="00590CDF">
        <w:rPr>
          <w:rFonts w:ascii="Arial" w:hAnsi="Arial" w:cs="Arial"/>
          <w:color w:val="000000"/>
          <w:sz w:val="24"/>
          <w:szCs w:val="24"/>
          <w:lang w:val="nl-NL"/>
        </w:rPr>
        <w:t>ke uncertainty avoidance, een 'p</w:t>
      </w:r>
      <w:r w:rsidRPr="00104460">
        <w:rPr>
          <w:rFonts w:ascii="Arial" w:hAnsi="Arial" w:cs="Arial"/>
          <w:color w:val="000000"/>
          <w:sz w:val="24"/>
          <w:szCs w:val="24"/>
          <w:lang w:val="nl-NL"/>
        </w:rPr>
        <w:t xml:space="preserve">yramid of people' heeft een hoge powerdistance en een sterke </w:t>
      </w:r>
      <w:r w:rsidR="00590CDF">
        <w:rPr>
          <w:rFonts w:ascii="Arial" w:hAnsi="Arial" w:cs="Arial"/>
          <w:color w:val="000000"/>
          <w:sz w:val="24"/>
          <w:szCs w:val="24"/>
          <w:lang w:val="nl-NL"/>
        </w:rPr>
        <w:t>uncertainty avoidance, en een 'f</w:t>
      </w:r>
      <w:r w:rsidRPr="00104460">
        <w:rPr>
          <w:rFonts w:ascii="Arial" w:hAnsi="Arial" w:cs="Arial"/>
          <w:color w:val="000000"/>
          <w:sz w:val="24"/>
          <w:szCs w:val="24"/>
          <w:lang w:val="nl-NL"/>
        </w:rPr>
        <w:t xml:space="preserve">amily' heeft een hoge powerdistance en een zwakke uncertainty avoidance </w:t>
      </w:r>
      <w:r w:rsidRPr="00104460">
        <w:rPr>
          <w:rFonts w:ascii="Arial" w:hAnsi="Arial" w:cs="Arial"/>
          <w:noProof/>
          <w:color w:val="000000"/>
          <w:sz w:val="24"/>
          <w:szCs w:val="24"/>
          <w:lang w:val="nl-NL"/>
        </w:rPr>
        <w:t>(Hofstede, 1983)</w:t>
      </w:r>
      <w:r w:rsidRPr="00104460">
        <w:rPr>
          <w:rFonts w:ascii="Arial" w:hAnsi="Arial" w:cs="Arial"/>
          <w:color w:val="000000"/>
          <w:sz w:val="24"/>
          <w:szCs w:val="24"/>
          <w:lang w:val="nl-NL"/>
        </w:rPr>
        <w:t>.</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‘Village markets’ hebben veel minder hiër</w:t>
      </w:r>
      <w:r w:rsidR="00590CDF">
        <w:rPr>
          <w:rFonts w:ascii="Arial" w:hAnsi="Arial" w:cs="Arial"/>
          <w:color w:val="000000"/>
          <w:sz w:val="24"/>
          <w:szCs w:val="24"/>
          <w:lang w:val="nl-NL"/>
        </w:rPr>
        <w:t>archie en zekerheid nodig dan ‘pyramids of people’. In ‘w</w:t>
      </w:r>
      <w:r w:rsidRPr="00104460">
        <w:rPr>
          <w:rFonts w:ascii="Arial" w:hAnsi="Arial" w:cs="Arial"/>
          <w:color w:val="000000"/>
          <w:sz w:val="24"/>
          <w:szCs w:val="24"/>
          <w:lang w:val="nl-NL"/>
        </w:rPr>
        <w:t>ell oiled machines’ is hiërarchie niet nodig</w:t>
      </w:r>
      <w:r w:rsidR="00FE5C29">
        <w:rPr>
          <w:rFonts w:ascii="Arial" w:hAnsi="Arial" w:cs="Arial"/>
          <w:color w:val="000000"/>
          <w:sz w:val="24"/>
          <w:szCs w:val="24"/>
          <w:lang w:val="nl-NL"/>
        </w:rPr>
        <w:t>,</w:t>
      </w:r>
      <w:r w:rsidR="004A27F8">
        <w:rPr>
          <w:rFonts w:ascii="Arial" w:hAnsi="Arial" w:cs="Arial"/>
          <w:color w:val="000000"/>
          <w:sz w:val="24"/>
          <w:szCs w:val="24"/>
          <w:lang w:val="nl-NL"/>
        </w:rPr>
        <w:t xml:space="preserve"> aangezien hier</w:t>
      </w:r>
      <w:r w:rsidRPr="00104460">
        <w:rPr>
          <w:rFonts w:ascii="Arial" w:hAnsi="Arial" w:cs="Arial"/>
          <w:color w:val="000000"/>
          <w:sz w:val="24"/>
          <w:szCs w:val="24"/>
          <w:lang w:val="nl-NL"/>
        </w:rPr>
        <w:t xml:space="preserve"> veel regels</w:t>
      </w:r>
      <w:r w:rsidR="004A27F8">
        <w:rPr>
          <w:rFonts w:ascii="Arial" w:hAnsi="Arial" w:cs="Arial"/>
          <w:color w:val="000000"/>
          <w:sz w:val="24"/>
          <w:szCs w:val="24"/>
          <w:lang w:val="nl-NL"/>
        </w:rPr>
        <w:t xml:space="preserve"> zijn </w:t>
      </w:r>
      <w:r w:rsidRPr="00104460">
        <w:rPr>
          <w:rFonts w:ascii="Arial" w:hAnsi="Arial" w:cs="Arial"/>
          <w:color w:val="000000"/>
          <w:sz w:val="24"/>
          <w:szCs w:val="24"/>
          <w:lang w:val="nl-NL"/>
        </w:rPr>
        <w:t xml:space="preserve"> opgesteld waar ie</w:t>
      </w:r>
      <w:r w:rsidR="00590CDF">
        <w:rPr>
          <w:rFonts w:ascii="Arial" w:hAnsi="Arial" w:cs="Arial"/>
          <w:color w:val="000000"/>
          <w:sz w:val="24"/>
          <w:szCs w:val="24"/>
          <w:lang w:val="nl-NL"/>
        </w:rPr>
        <w:t>dereen naar moet handelen. In ‘f</w:t>
      </w:r>
      <w:r w:rsidRPr="00104460">
        <w:rPr>
          <w:rFonts w:ascii="Arial" w:hAnsi="Arial" w:cs="Arial"/>
          <w:color w:val="000000"/>
          <w:sz w:val="24"/>
          <w:szCs w:val="24"/>
          <w:lang w:val="nl-NL"/>
        </w:rPr>
        <w:t xml:space="preserve">amilies’ is de leider meer een vaderfiguur die boven de rest staat </w:t>
      </w:r>
      <w:r w:rsidRPr="00104460">
        <w:rPr>
          <w:rFonts w:ascii="Arial" w:hAnsi="Arial" w:cs="Arial"/>
          <w:noProof/>
          <w:color w:val="000000"/>
          <w:sz w:val="24"/>
          <w:szCs w:val="24"/>
          <w:lang w:val="nl-NL"/>
        </w:rPr>
        <w:t>(Senior &amp; Swailes, 2010)</w:t>
      </w:r>
      <w:r w:rsidRPr="00104460">
        <w:rPr>
          <w:rFonts w:ascii="Arial" w:hAnsi="Arial" w:cs="Arial"/>
          <w:color w:val="000000"/>
          <w:sz w:val="24"/>
          <w:szCs w:val="24"/>
          <w:lang w:val="nl-NL"/>
        </w:rPr>
        <w:t xml:space="preserve">. </w:t>
      </w:r>
    </w:p>
    <w:p w:rsidR="00801722" w:rsidRPr="00104460" w:rsidRDefault="00801722" w:rsidP="00801722">
      <w:pPr>
        <w:pStyle w:val="Heading1"/>
        <w:rPr>
          <w:lang w:val="nl-NL"/>
        </w:rPr>
      </w:pPr>
      <w:r w:rsidRPr="00104460">
        <w:rPr>
          <w:lang w:val="nl-NL"/>
        </w:rPr>
        <w:t>4. Prestatiebelonings</w:t>
      </w:r>
      <w:r w:rsidR="00C3296A">
        <w:rPr>
          <w:lang w:val="nl-NL"/>
        </w:rPr>
        <w:t>s</w:t>
      </w:r>
      <w:r w:rsidRPr="00104460">
        <w:rPr>
          <w:lang w:val="nl-NL"/>
        </w:rPr>
        <w:t>ystemen.</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Een prestatiebeloning is een variabele beloning waarvan de hoogte bepaald wordt door de prestatie van de werknemer. Beloningen die gecontracteerd zijn behoren niet tot prestatiebelon</w:t>
      </w:r>
      <w:r w:rsidR="00C3296A">
        <w:rPr>
          <w:rFonts w:ascii="Arial" w:hAnsi="Arial" w:cs="Arial"/>
          <w:color w:val="000000"/>
          <w:sz w:val="24"/>
          <w:szCs w:val="24"/>
          <w:lang w:val="nl-NL"/>
        </w:rPr>
        <w:t>ingen. Dit soort beloningen bestaan uit ‘benefits’ en</w:t>
      </w:r>
      <w:r w:rsidRPr="00104460">
        <w:rPr>
          <w:rFonts w:ascii="Arial" w:hAnsi="Arial" w:cs="Arial"/>
          <w:color w:val="000000"/>
          <w:sz w:val="24"/>
          <w:szCs w:val="24"/>
          <w:lang w:val="nl-NL"/>
        </w:rPr>
        <w:t xml:space="preserve"> pensioe</w:t>
      </w:r>
      <w:r w:rsidR="00590CDF">
        <w:rPr>
          <w:rFonts w:ascii="Arial" w:hAnsi="Arial" w:cs="Arial"/>
          <w:color w:val="000000"/>
          <w:sz w:val="24"/>
          <w:szCs w:val="24"/>
          <w:lang w:val="nl-NL"/>
        </w:rPr>
        <w:t xml:space="preserve">nregelingen. Voorbeelden van benefits zijn </w:t>
      </w:r>
      <w:r w:rsidRPr="00104460">
        <w:rPr>
          <w:rFonts w:ascii="Arial" w:hAnsi="Arial" w:cs="Arial"/>
          <w:color w:val="000000"/>
          <w:sz w:val="24"/>
          <w:szCs w:val="24"/>
          <w:lang w:val="nl-NL"/>
        </w:rPr>
        <w:t>auto's</w:t>
      </w:r>
      <w:r w:rsidR="00590CDF">
        <w:rPr>
          <w:rFonts w:ascii="Arial" w:hAnsi="Arial" w:cs="Arial"/>
          <w:color w:val="000000"/>
          <w:sz w:val="24"/>
          <w:szCs w:val="24"/>
          <w:lang w:val="nl-NL"/>
        </w:rPr>
        <w:t xml:space="preserve"> en telefoons</w:t>
      </w:r>
      <w:r w:rsidRPr="00104460">
        <w:rPr>
          <w:rFonts w:ascii="Arial" w:hAnsi="Arial" w:cs="Arial"/>
          <w:color w:val="000000"/>
          <w:sz w:val="24"/>
          <w:szCs w:val="24"/>
          <w:lang w:val="nl-NL"/>
        </w:rPr>
        <w:t xml:space="preserve"> van de zaak, verzekeringen en reiskostenvergoedingen. </w:t>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Door targets op te stellen kan gemeten worden hoe ee</w:t>
      </w:r>
      <w:r w:rsidR="004A27F8">
        <w:rPr>
          <w:rFonts w:ascii="Arial" w:hAnsi="Arial" w:cs="Arial"/>
          <w:color w:val="000000"/>
          <w:sz w:val="24"/>
          <w:szCs w:val="24"/>
          <w:lang w:val="nl-NL"/>
        </w:rPr>
        <w:t>n werknemer presteert. Meestal meten</w:t>
      </w:r>
      <w:r w:rsidRPr="00104460">
        <w:rPr>
          <w:rFonts w:ascii="Arial" w:hAnsi="Arial" w:cs="Arial"/>
          <w:color w:val="000000"/>
          <w:sz w:val="24"/>
          <w:szCs w:val="24"/>
          <w:lang w:val="nl-NL"/>
        </w:rPr>
        <w:t xml:space="preserve"> deze targets de prestaties in een jaar, m</w:t>
      </w:r>
      <w:r w:rsidR="004A27F8">
        <w:rPr>
          <w:rFonts w:ascii="Arial" w:hAnsi="Arial" w:cs="Arial"/>
          <w:color w:val="000000"/>
          <w:sz w:val="24"/>
          <w:szCs w:val="24"/>
          <w:lang w:val="nl-NL"/>
        </w:rPr>
        <w:t>aar voor hoger management worden</w:t>
      </w:r>
      <w:r w:rsidRPr="00104460">
        <w:rPr>
          <w:rFonts w:ascii="Arial" w:hAnsi="Arial" w:cs="Arial"/>
          <w:color w:val="000000"/>
          <w:sz w:val="24"/>
          <w:szCs w:val="24"/>
          <w:lang w:val="nl-NL"/>
        </w:rPr>
        <w:t xml:space="preserve"> vaak </w:t>
      </w:r>
      <w:r>
        <w:rPr>
          <w:rFonts w:ascii="Arial" w:hAnsi="Arial" w:cs="Arial"/>
          <w:color w:val="000000"/>
          <w:sz w:val="24"/>
          <w:szCs w:val="24"/>
          <w:lang w:val="nl-NL"/>
        </w:rPr>
        <w:t>lange termijn</w:t>
      </w:r>
      <w:r w:rsidRPr="00104460">
        <w:rPr>
          <w:rFonts w:ascii="Arial" w:hAnsi="Arial" w:cs="Arial"/>
          <w:color w:val="000000"/>
          <w:sz w:val="24"/>
          <w:szCs w:val="24"/>
          <w:lang w:val="nl-NL"/>
        </w:rPr>
        <w:t xml:space="preserve"> targets gebru</w:t>
      </w:r>
      <w:r w:rsidR="00590CDF">
        <w:rPr>
          <w:rFonts w:ascii="Arial" w:hAnsi="Arial" w:cs="Arial"/>
          <w:color w:val="000000"/>
          <w:sz w:val="24"/>
          <w:szCs w:val="24"/>
          <w:lang w:val="nl-NL"/>
        </w:rPr>
        <w:t>ikt. Targets kunnen individueel zijn</w:t>
      </w:r>
      <w:r w:rsidRPr="00104460">
        <w:rPr>
          <w:rFonts w:ascii="Arial" w:hAnsi="Arial" w:cs="Arial"/>
          <w:color w:val="000000"/>
          <w:sz w:val="24"/>
          <w:szCs w:val="24"/>
          <w:lang w:val="nl-NL"/>
        </w:rPr>
        <w:t>, groepsgericht</w:t>
      </w:r>
      <w:r w:rsidR="00590CDF">
        <w:rPr>
          <w:rFonts w:ascii="Arial" w:hAnsi="Arial" w:cs="Arial"/>
          <w:color w:val="000000"/>
          <w:sz w:val="24"/>
          <w:szCs w:val="24"/>
          <w:lang w:val="nl-NL"/>
        </w:rPr>
        <w:t xml:space="preserve"> zijn</w:t>
      </w:r>
      <w:r w:rsidRPr="00104460">
        <w:rPr>
          <w:rFonts w:ascii="Arial" w:hAnsi="Arial" w:cs="Arial"/>
          <w:color w:val="000000"/>
          <w:sz w:val="24"/>
          <w:szCs w:val="24"/>
          <w:lang w:val="nl-NL"/>
        </w:rPr>
        <w:t xml:space="preserve"> of gericht zijn op de prestaties van het gehele bedrijf. Daarnaast zijn targets niet alleen financieel, maar kunnen ze ook gericht zijn op bijvoorbeeld klanttevredenheid </w:t>
      </w:r>
      <w:r w:rsidRPr="00104460">
        <w:rPr>
          <w:rFonts w:ascii="Arial" w:hAnsi="Arial" w:cs="Arial"/>
          <w:noProof/>
          <w:color w:val="000000"/>
          <w:sz w:val="24"/>
          <w:szCs w:val="24"/>
          <w:lang w:val="nl-NL"/>
        </w:rPr>
        <w:t>(Merchant &amp; Van der Stede, 2012)</w:t>
      </w:r>
      <w:r w:rsidRPr="00104460">
        <w:rPr>
          <w:rFonts w:ascii="Arial" w:hAnsi="Arial" w:cs="Arial"/>
          <w:color w:val="000000"/>
          <w:sz w:val="24"/>
          <w:szCs w:val="24"/>
          <w:lang w:val="nl-NL"/>
        </w:rPr>
        <w:t xml:space="preserve">. </w:t>
      </w:r>
    </w:p>
    <w:p w:rsidR="00801722" w:rsidRPr="00104460" w:rsidRDefault="00801722" w:rsidP="00801722">
      <w:pPr>
        <w:spacing w:line="360" w:lineRule="auto"/>
        <w:rPr>
          <w:rFonts w:ascii="Arial" w:hAnsi="Arial" w:cs="Arial"/>
          <w:color w:val="000000"/>
          <w:sz w:val="24"/>
          <w:szCs w:val="24"/>
          <w:lang w:val="nl-NL"/>
        </w:rPr>
      </w:pP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lastRenderedPageBreak/>
        <w:t>Prestatiebeloningen zijn onderdeel van het management control systeem. Prestatiebeloningen worden gebruikt als results controls</w:t>
      </w:r>
      <w:r w:rsidR="00FE5C29">
        <w:rPr>
          <w:rFonts w:ascii="Arial" w:hAnsi="Arial" w:cs="Arial"/>
          <w:color w:val="000000"/>
          <w:sz w:val="24"/>
          <w:szCs w:val="24"/>
          <w:lang w:val="nl-NL"/>
        </w:rPr>
        <w:t>,</w:t>
      </w:r>
      <w:r w:rsidRPr="00104460">
        <w:rPr>
          <w:rFonts w:ascii="Arial" w:hAnsi="Arial" w:cs="Arial"/>
          <w:color w:val="000000"/>
          <w:sz w:val="24"/>
          <w:szCs w:val="24"/>
          <w:lang w:val="nl-NL"/>
        </w:rPr>
        <w:t xml:space="preserve"> omdat het werknemers beloont die goede resultaten behalen of werknemers straf</w:t>
      </w:r>
      <w:r w:rsidR="004A27F8">
        <w:rPr>
          <w:rFonts w:ascii="Arial" w:hAnsi="Arial" w:cs="Arial"/>
          <w:color w:val="000000"/>
          <w:sz w:val="24"/>
          <w:szCs w:val="24"/>
          <w:lang w:val="nl-NL"/>
        </w:rPr>
        <w:t>t die</w:t>
      </w:r>
      <w:r w:rsidRPr="00104460">
        <w:rPr>
          <w:rFonts w:ascii="Arial" w:hAnsi="Arial" w:cs="Arial"/>
          <w:color w:val="000000"/>
          <w:sz w:val="24"/>
          <w:szCs w:val="24"/>
          <w:lang w:val="nl-NL"/>
        </w:rPr>
        <w:t xml:space="preserve"> slechte resultaten behalen. Op deze manier worden b</w:t>
      </w:r>
      <w:r w:rsidR="00FE5C29">
        <w:rPr>
          <w:rFonts w:ascii="Arial" w:hAnsi="Arial" w:cs="Arial"/>
          <w:color w:val="000000"/>
          <w:sz w:val="24"/>
          <w:szCs w:val="24"/>
          <w:lang w:val="nl-NL"/>
        </w:rPr>
        <w:t>estaande werknemers gemotiveerd</w:t>
      </w:r>
      <w:r w:rsidRPr="00104460">
        <w:rPr>
          <w:rFonts w:ascii="Arial" w:hAnsi="Arial" w:cs="Arial"/>
          <w:color w:val="000000"/>
          <w:sz w:val="24"/>
          <w:szCs w:val="24"/>
          <w:lang w:val="nl-NL"/>
        </w:rPr>
        <w:t xml:space="preserve"> en worden nieuwe getalenteerde en gemotiveerde werknemers aangetrokken </w:t>
      </w:r>
      <w:r w:rsidRPr="00104460">
        <w:rPr>
          <w:rFonts w:ascii="Arial" w:hAnsi="Arial" w:cs="Arial"/>
          <w:noProof/>
          <w:color w:val="000000"/>
          <w:sz w:val="24"/>
          <w:szCs w:val="24"/>
          <w:lang w:val="nl-NL"/>
        </w:rPr>
        <w:t>(Merchant &amp; Van der Stede, 2012)</w:t>
      </w:r>
      <w:r w:rsidRPr="00104460">
        <w:rPr>
          <w:rFonts w:ascii="Arial" w:hAnsi="Arial" w:cs="Arial"/>
          <w:color w:val="000000"/>
          <w:sz w:val="24"/>
          <w:szCs w:val="24"/>
          <w:lang w:val="nl-NL"/>
        </w:rPr>
        <w:t>.</w:t>
      </w:r>
    </w:p>
    <w:p w:rsidR="00C3296A" w:rsidRDefault="00C3296A" w:rsidP="00801722">
      <w:pPr>
        <w:spacing w:line="360" w:lineRule="auto"/>
        <w:rPr>
          <w:rFonts w:ascii="Arial" w:hAnsi="Arial" w:cs="Arial"/>
          <w:color w:val="000000"/>
          <w:sz w:val="24"/>
          <w:szCs w:val="24"/>
          <w:lang w:val="nl-NL"/>
        </w:rPr>
      </w:pP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Pres</w:t>
      </w:r>
      <w:r w:rsidR="004A27F8">
        <w:rPr>
          <w:rFonts w:ascii="Arial" w:hAnsi="Arial" w:cs="Arial"/>
          <w:color w:val="000000"/>
          <w:sz w:val="24"/>
          <w:szCs w:val="24"/>
          <w:lang w:val="nl-NL"/>
        </w:rPr>
        <w:t xml:space="preserve">tatiebeloningen bestaan in </w:t>
      </w:r>
      <w:r w:rsidRPr="00104460">
        <w:rPr>
          <w:rFonts w:ascii="Arial" w:hAnsi="Arial" w:cs="Arial"/>
          <w:color w:val="000000"/>
          <w:sz w:val="24"/>
          <w:szCs w:val="24"/>
          <w:lang w:val="nl-NL"/>
        </w:rPr>
        <w:t>verschillende vormen. Monetaire prestatiebeloningen</w:t>
      </w:r>
      <w:r w:rsidR="004A27F8">
        <w:rPr>
          <w:rFonts w:ascii="Arial" w:hAnsi="Arial" w:cs="Arial"/>
          <w:color w:val="000000"/>
          <w:sz w:val="24"/>
          <w:szCs w:val="24"/>
          <w:lang w:val="nl-NL"/>
        </w:rPr>
        <w:t xml:space="preserve"> komen voor in de vorm van </w:t>
      </w:r>
      <w:r w:rsidRPr="00104460">
        <w:rPr>
          <w:rFonts w:ascii="Arial" w:hAnsi="Arial" w:cs="Arial"/>
          <w:color w:val="000000"/>
          <w:sz w:val="24"/>
          <w:szCs w:val="24"/>
          <w:lang w:val="nl-NL"/>
        </w:rPr>
        <w:t xml:space="preserve">geld- en aandelenbonussen. Niet-monetaire beloningen </w:t>
      </w:r>
      <w:r w:rsidR="004A27F8">
        <w:rPr>
          <w:rFonts w:ascii="Arial" w:hAnsi="Arial" w:cs="Arial"/>
          <w:color w:val="000000"/>
          <w:sz w:val="24"/>
          <w:szCs w:val="24"/>
          <w:lang w:val="nl-NL"/>
        </w:rPr>
        <w:t xml:space="preserve">komen voor in de vorm van </w:t>
      </w:r>
      <w:r w:rsidRPr="00104460">
        <w:rPr>
          <w:rFonts w:ascii="Arial" w:hAnsi="Arial" w:cs="Arial"/>
          <w:color w:val="000000"/>
          <w:sz w:val="24"/>
          <w:szCs w:val="24"/>
          <w:lang w:val="nl-NL"/>
        </w:rPr>
        <w:t>bijvoorbeeld aanzien, promoties, baanzekerheid en autonomie. Monetaire bonussen komen</w:t>
      </w:r>
      <w:r w:rsidR="00C3296A">
        <w:rPr>
          <w:rFonts w:ascii="Arial" w:hAnsi="Arial" w:cs="Arial"/>
          <w:color w:val="000000"/>
          <w:sz w:val="24"/>
          <w:szCs w:val="24"/>
          <w:lang w:val="nl-NL"/>
        </w:rPr>
        <w:t xml:space="preserve"> over het algemeen</w:t>
      </w:r>
      <w:r w:rsidRPr="00104460">
        <w:rPr>
          <w:rFonts w:ascii="Arial" w:hAnsi="Arial" w:cs="Arial"/>
          <w:color w:val="000000"/>
          <w:sz w:val="24"/>
          <w:szCs w:val="24"/>
          <w:lang w:val="nl-NL"/>
        </w:rPr>
        <w:t xml:space="preserve"> in grotere mate voor dan niet-monetaire bonussen </w:t>
      </w:r>
      <w:r w:rsidRPr="00104460">
        <w:rPr>
          <w:rFonts w:ascii="Arial" w:hAnsi="Arial" w:cs="Arial"/>
          <w:noProof/>
          <w:color w:val="000000"/>
          <w:sz w:val="24"/>
          <w:szCs w:val="24"/>
          <w:lang w:val="nl-NL"/>
        </w:rPr>
        <w:t>(Baker, Jensen, &amp; Murphy, 1988)</w:t>
      </w:r>
      <w:r w:rsidRPr="00104460">
        <w:rPr>
          <w:rFonts w:ascii="Arial" w:hAnsi="Arial" w:cs="Arial"/>
          <w:color w:val="000000"/>
          <w:sz w:val="24"/>
          <w:szCs w:val="24"/>
          <w:lang w:val="nl-NL"/>
        </w:rPr>
        <w:t>.</w:t>
      </w:r>
      <w:r w:rsidRPr="00104460">
        <w:rPr>
          <w:rFonts w:ascii="Arial" w:hAnsi="Arial" w:cs="Arial"/>
          <w:color w:val="000000"/>
          <w:sz w:val="24"/>
          <w:szCs w:val="24"/>
          <w:lang w:val="nl-NL"/>
        </w:rPr>
        <w:br/>
      </w:r>
    </w:p>
    <w:p w:rsidR="00801722" w:rsidRPr="00104460" w:rsidRDefault="00801722" w:rsidP="00801722">
      <w:pPr>
        <w:spacing w:line="360" w:lineRule="auto"/>
        <w:rPr>
          <w:rFonts w:ascii="Arial" w:hAnsi="Arial" w:cs="Arial"/>
          <w:color w:val="000000"/>
          <w:sz w:val="24"/>
          <w:szCs w:val="24"/>
          <w:lang w:val="nl-NL"/>
        </w:rPr>
      </w:pPr>
      <w:r w:rsidRPr="00104460">
        <w:rPr>
          <w:rFonts w:ascii="Arial" w:hAnsi="Arial" w:cs="Arial"/>
          <w:color w:val="000000"/>
          <w:sz w:val="24"/>
          <w:szCs w:val="24"/>
          <w:lang w:val="nl-NL"/>
        </w:rPr>
        <w:t xml:space="preserve">Daarnaast zijn </w:t>
      </w:r>
      <w:r w:rsidR="004A27F8">
        <w:rPr>
          <w:rFonts w:ascii="Arial" w:hAnsi="Arial" w:cs="Arial"/>
          <w:color w:val="000000"/>
          <w:sz w:val="24"/>
          <w:szCs w:val="24"/>
          <w:lang w:val="nl-NL"/>
        </w:rPr>
        <w:t>prestatiebeloningen</w:t>
      </w:r>
      <w:r w:rsidRPr="00104460">
        <w:rPr>
          <w:rFonts w:ascii="Arial" w:hAnsi="Arial" w:cs="Arial"/>
          <w:color w:val="000000"/>
          <w:sz w:val="24"/>
          <w:szCs w:val="24"/>
          <w:lang w:val="nl-NL"/>
        </w:rPr>
        <w:t xml:space="preserve"> te onderscheiden in </w:t>
      </w:r>
      <w:r>
        <w:rPr>
          <w:rFonts w:ascii="Arial" w:hAnsi="Arial" w:cs="Arial"/>
          <w:color w:val="000000"/>
          <w:sz w:val="24"/>
          <w:szCs w:val="24"/>
          <w:lang w:val="nl-NL"/>
        </w:rPr>
        <w:t>korte termijn</w:t>
      </w:r>
      <w:r w:rsidRPr="00104460">
        <w:rPr>
          <w:rFonts w:ascii="Arial" w:hAnsi="Arial" w:cs="Arial"/>
          <w:color w:val="000000"/>
          <w:sz w:val="24"/>
          <w:szCs w:val="24"/>
          <w:lang w:val="nl-NL"/>
        </w:rPr>
        <w:t xml:space="preserve"> en </w:t>
      </w:r>
      <w:r>
        <w:rPr>
          <w:rFonts w:ascii="Arial" w:hAnsi="Arial" w:cs="Arial"/>
          <w:color w:val="000000"/>
          <w:sz w:val="24"/>
          <w:szCs w:val="24"/>
          <w:lang w:val="nl-NL"/>
        </w:rPr>
        <w:t>lange termijn</w:t>
      </w:r>
      <w:r w:rsidR="004A27F8">
        <w:rPr>
          <w:rFonts w:ascii="Arial" w:hAnsi="Arial" w:cs="Arial"/>
          <w:color w:val="000000"/>
          <w:sz w:val="24"/>
          <w:szCs w:val="24"/>
          <w:lang w:val="nl-NL"/>
        </w:rPr>
        <w:t xml:space="preserve"> bonussen. </w:t>
      </w:r>
      <w:r>
        <w:rPr>
          <w:rFonts w:ascii="Arial" w:hAnsi="Arial" w:cs="Arial"/>
          <w:color w:val="000000"/>
          <w:sz w:val="24"/>
          <w:szCs w:val="24"/>
          <w:lang w:val="nl-NL"/>
        </w:rPr>
        <w:t>Korte termijn</w:t>
      </w:r>
      <w:r w:rsidRPr="00104460">
        <w:rPr>
          <w:rFonts w:ascii="Arial" w:hAnsi="Arial" w:cs="Arial"/>
          <w:color w:val="000000"/>
          <w:sz w:val="24"/>
          <w:szCs w:val="24"/>
          <w:lang w:val="nl-NL"/>
        </w:rPr>
        <w:t xml:space="preserve"> bonusse</w:t>
      </w:r>
      <w:r w:rsidR="004A27F8">
        <w:rPr>
          <w:rFonts w:ascii="Arial" w:hAnsi="Arial" w:cs="Arial"/>
          <w:color w:val="000000"/>
          <w:sz w:val="24"/>
          <w:szCs w:val="24"/>
          <w:lang w:val="nl-NL"/>
        </w:rPr>
        <w:t>n worden per jaar uitgekeerd. Deze bonussen</w:t>
      </w:r>
      <w:r w:rsidRPr="00104460">
        <w:rPr>
          <w:rFonts w:ascii="Arial" w:hAnsi="Arial" w:cs="Arial"/>
          <w:color w:val="000000"/>
          <w:sz w:val="24"/>
          <w:szCs w:val="24"/>
          <w:lang w:val="nl-NL"/>
        </w:rPr>
        <w:t xml:space="preserve"> zijn voornamelijk in de vorm van een geldbonus, maar kunnen in sommige gevallen ook een aandelenbonus zijn of een combinatie van beide. </w:t>
      </w:r>
      <w:r>
        <w:rPr>
          <w:rFonts w:ascii="Arial" w:hAnsi="Arial" w:cs="Arial"/>
          <w:color w:val="000000"/>
          <w:sz w:val="24"/>
          <w:szCs w:val="24"/>
          <w:lang w:val="nl-NL"/>
        </w:rPr>
        <w:t>Lange termijn</w:t>
      </w:r>
      <w:r w:rsidRPr="00104460">
        <w:rPr>
          <w:rFonts w:ascii="Arial" w:hAnsi="Arial" w:cs="Arial"/>
          <w:color w:val="000000"/>
          <w:sz w:val="24"/>
          <w:szCs w:val="24"/>
          <w:lang w:val="nl-NL"/>
        </w:rPr>
        <w:t xml:space="preserve"> bonussen worden pas uitgekeerd na een period</w:t>
      </w:r>
      <w:r w:rsidR="004A27F8">
        <w:rPr>
          <w:rFonts w:ascii="Arial" w:hAnsi="Arial" w:cs="Arial"/>
          <w:color w:val="000000"/>
          <w:sz w:val="24"/>
          <w:szCs w:val="24"/>
          <w:lang w:val="nl-NL"/>
        </w:rPr>
        <w:t xml:space="preserve">e van </w:t>
      </w:r>
      <w:r w:rsidR="00FE5C29">
        <w:rPr>
          <w:rFonts w:ascii="Arial" w:hAnsi="Arial" w:cs="Arial"/>
          <w:color w:val="000000"/>
          <w:sz w:val="24"/>
          <w:szCs w:val="24"/>
          <w:lang w:val="nl-NL"/>
        </w:rPr>
        <w:t>drie tot zes jaar</w:t>
      </w:r>
      <w:r w:rsidR="00C3296A">
        <w:rPr>
          <w:rFonts w:ascii="Arial" w:hAnsi="Arial" w:cs="Arial"/>
          <w:color w:val="000000"/>
          <w:sz w:val="24"/>
          <w:szCs w:val="24"/>
          <w:lang w:val="nl-NL"/>
        </w:rPr>
        <w:t xml:space="preserve"> en slechts</w:t>
      </w:r>
      <w:r w:rsidRPr="00104460">
        <w:rPr>
          <w:rFonts w:ascii="Arial" w:hAnsi="Arial" w:cs="Arial"/>
          <w:color w:val="000000"/>
          <w:sz w:val="24"/>
          <w:szCs w:val="24"/>
          <w:lang w:val="nl-NL"/>
        </w:rPr>
        <w:t xml:space="preserve"> als in al deze jaren de prestatie</w:t>
      </w:r>
      <w:r w:rsidR="00C3296A">
        <w:rPr>
          <w:rFonts w:ascii="Arial" w:hAnsi="Arial" w:cs="Arial"/>
          <w:color w:val="000000"/>
          <w:sz w:val="24"/>
          <w:szCs w:val="24"/>
          <w:lang w:val="nl-NL"/>
        </w:rPr>
        <w:t>targets zijn behaald</w:t>
      </w:r>
      <w:r w:rsidRPr="00104460">
        <w:rPr>
          <w:rFonts w:ascii="Arial" w:hAnsi="Arial" w:cs="Arial"/>
          <w:color w:val="000000"/>
          <w:sz w:val="24"/>
          <w:szCs w:val="24"/>
          <w:lang w:val="nl-NL"/>
        </w:rPr>
        <w:t>. Wanneer de manager het bedrijf verlaat voor de uitkeerdatum van de bonus, zal de volledige bonus komen te vervallen. Lange te</w:t>
      </w:r>
      <w:r w:rsidR="00C3296A">
        <w:rPr>
          <w:rFonts w:ascii="Arial" w:hAnsi="Arial" w:cs="Arial"/>
          <w:color w:val="000000"/>
          <w:sz w:val="24"/>
          <w:szCs w:val="24"/>
          <w:lang w:val="nl-NL"/>
        </w:rPr>
        <w:t>rmijn bonussen bestaan veelal</w:t>
      </w:r>
      <w:r w:rsidRPr="00104460">
        <w:rPr>
          <w:rFonts w:ascii="Arial" w:hAnsi="Arial" w:cs="Arial"/>
          <w:color w:val="000000"/>
          <w:sz w:val="24"/>
          <w:szCs w:val="24"/>
          <w:lang w:val="nl-NL"/>
        </w:rPr>
        <w:t xml:space="preserve"> in de vorm van aandelenopties. Op deze manier worden managers gemotiveerd om zich voor langere termijn in te zetten voor het bedrijf en wordt de principaal-agent problematiek verminderd</w:t>
      </w:r>
      <w:r w:rsidR="00FE5C29">
        <w:rPr>
          <w:rFonts w:ascii="Arial" w:hAnsi="Arial" w:cs="Arial"/>
          <w:color w:val="000000"/>
          <w:sz w:val="24"/>
          <w:szCs w:val="24"/>
          <w:lang w:val="nl-NL"/>
        </w:rPr>
        <w:t>,</w:t>
      </w:r>
      <w:r w:rsidRPr="00104460">
        <w:rPr>
          <w:rFonts w:ascii="Arial" w:hAnsi="Arial" w:cs="Arial"/>
          <w:color w:val="000000"/>
          <w:sz w:val="24"/>
          <w:szCs w:val="24"/>
          <w:lang w:val="nl-NL"/>
        </w:rPr>
        <w:t xml:space="preserve"> doordat de manager nu ook in bezit is van aandelen </w:t>
      </w:r>
      <w:r w:rsidRPr="00104460">
        <w:rPr>
          <w:rFonts w:ascii="Arial" w:hAnsi="Arial" w:cs="Arial"/>
          <w:noProof/>
          <w:color w:val="000000"/>
          <w:sz w:val="24"/>
          <w:szCs w:val="24"/>
          <w:lang w:val="nl-NL"/>
        </w:rPr>
        <w:t>(Tehranian, Travlos, &amp; Waegelein, 1987)</w:t>
      </w:r>
      <w:r w:rsidRPr="00104460">
        <w:rPr>
          <w:rFonts w:ascii="Arial" w:hAnsi="Arial" w:cs="Arial"/>
          <w:color w:val="000000"/>
          <w:sz w:val="24"/>
          <w:szCs w:val="24"/>
          <w:lang w:val="nl-NL"/>
        </w:rPr>
        <w:t xml:space="preserve">.  </w:t>
      </w:r>
    </w:p>
    <w:p w:rsidR="00801722" w:rsidRPr="00104460" w:rsidRDefault="00801722" w:rsidP="00801722">
      <w:pPr>
        <w:spacing w:line="360" w:lineRule="auto"/>
        <w:rPr>
          <w:lang w:val="nl-NL"/>
        </w:rPr>
      </w:pPr>
      <w:r w:rsidRPr="00104460">
        <w:rPr>
          <w:rFonts w:ascii="Arial" w:hAnsi="Arial" w:cs="Arial"/>
          <w:color w:val="000000"/>
          <w:sz w:val="24"/>
          <w:szCs w:val="24"/>
          <w:lang w:val="nl-NL"/>
        </w:rPr>
        <w:t>In dit onderzoek worden alleen korte en lange termijn financiële bonussen van</w:t>
      </w:r>
      <w:r w:rsidR="00EF5C96">
        <w:rPr>
          <w:rFonts w:ascii="Arial" w:hAnsi="Arial" w:cs="Arial"/>
          <w:color w:val="000000"/>
          <w:sz w:val="24"/>
          <w:szCs w:val="24"/>
          <w:lang w:val="nl-NL"/>
        </w:rPr>
        <w:t xml:space="preserve"> het</w:t>
      </w:r>
      <w:r w:rsidRPr="00104460">
        <w:rPr>
          <w:rFonts w:ascii="Arial" w:hAnsi="Arial" w:cs="Arial"/>
          <w:color w:val="000000"/>
          <w:sz w:val="24"/>
          <w:szCs w:val="24"/>
          <w:lang w:val="nl-NL"/>
        </w:rPr>
        <w:t xml:space="preserve"> topmanagement onderzocht.</w:t>
      </w:r>
    </w:p>
    <w:p w:rsidR="00801722" w:rsidRPr="00104460" w:rsidRDefault="00801722" w:rsidP="00801722">
      <w:pPr>
        <w:pStyle w:val="Heading1"/>
        <w:rPr>
          <w:lang w:val="nl-NL"/>
        </w:rPr>
      </w:pPr>
      <w:r w:rsidRPr="00104460">
        <w:rPr>
          <w:lang w:val="nl-NL"/>
        </w:rPr>
        <w:t>5. Verschillen in bonusstructuur en cultuur in Europa.</w:t>
      </w:r>
    </w:p>
    <w:p w:rsidR="00801722" w:rsidRPr="00104460" w:rsidRDefault="00801722" w:rsidP="00801722">
      <w:pPr>
        <w:pStyle w:val="Heading3"/>
        <w:spacing w:line="360" w:lineRule="auto"/>
        <w:rPr>
          <w:rFonts w:ascii="Arial" w:hAnsi="Arial" w:cs="Arial"/>
          <w:sz w:val="24"/>
          <w:szCs w:val="24"/>
        </w:rPr>
      </w:pPr>
      <w:r w:rsidRPr="00104460">
        <w:rPr>
          <w:rFonts w:ascii="Arial" w:hAnsi="Arial" w:cs="Arial"/>
          <w:sz w:val="24"/>
          <w:szCs w:val="24"/>
        </w:rPr>
        <w:t xml:space="preserve">5.1 Prestatiebeloningen.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Als eerste wordt het verschil in prestatiebeloningen tussen Engeland, Frankrijk en Duitsland </w:t>
      </w:r>
      <w:r w:rsidR="00EF5C96">
        <w:rPr>
          <w:rFonts w:ascii="Arial" w:hAnsi="Arial" w:cs="Arial"/>
          <w:sz w:val="24"/>
          <w:szCs w:val="24"/>
          <w:lang w:val="nl-NL"/>
        </w:rPr>
        <w:t>onderzocht</w:t>
      </w:r>
      <w:r w:rsidRPr="00104460">
        <w:rPr>
          <w:rFonts w:ascii="Arial" w:hAnsi="Arial" w:cs="Arial"/>
          <w:sz w:val="24"/>
          <w:szCs w:val="24"/>
          <w:lang w:val="nl-NL"/>
        </w:rPr>
        <w:t xml:space="preserve">. Hiervoor wordt gekeken naar de salarisopbouw van de </w:t>
      </w:r>
      <w:r w:rsidRPr="00104460">
        <w:rPr>
          <w:rFonts w:ascii="Arial" w:hAnsi="Arial" w:cs="Arial"/>
          <w:sz w:val="24"/>
          <w:szCs w:val="24"/>
          <w:lang w:val="nl-NL"/>
        </w:rPr>
        <w:lastRenderedPageBreak/>
        <w:t>belangrijkste directeuren van de top 3 grootste banken van elk lan</w:t>
      </w:r>
      <w:r w:rsidR="00AF0ACF">
        <w:rPr>
          <w:rFonts w:ascii="Arial" w:hAnsi="Arial" w:cs="Arial"/>
          <w:sz w:val="24"/>
          <w:szCs w:val="24"/>
          <w:lang w:val="nl-NL"/>
        </w:rPr>
        <w:t>d in 2013. In tabel 1 staan deze banken per land</w:t>
      </w:r>
      <w:r w:rsidR="00115B4A">
        <w:rPr>
          <w:rFonts w:ascii="Arial" w:hAnsi="Arial" w:cs="Arial"/>
          <w:sz w:val="24"/>
          <w:szCs w:val="24"/>
          <w:lang w:val="nl-NL"/>
        </w:rPr>
        <w:t>.</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meeste banken laten in hun jaarverslag weten dat zij in 2013 al rekening houden met de nieuwe regelgeving omtrent bonussen die ingaat op 1 januari 2014. De volledige sal</w:t>
      </w:r>
      <w:r w:rsidR="00AF0ACF">
        <w:rPr>
          <w:rFonts w:ascii="Arial" w:hAnsi="Arial" w:cs="Arial"/>
          <w:sz w:val="24"/>
          <w:szCs w:val="24"/>
          <w:lang w:val="nl-NL"/>
        </w:rPr>
        <w:t>arisopbouw van de directeuren staat</w:t>
      </w:r>
      <w:r w:rsidRPr="00104460">
        <w:rPr>
          <w:rFonts w:ascii="Arial" w:hAnsi="Arial" w:cs="Arial"/>
          <w:sz w:val="24"/>
          <w:szCs w:val="24"/>
          <w:lang w:val="nl-NL"/>
        </w:rPr>
        <w:t xml:space="preserve"> per bank in </w:t>
      </w:r>
      <w:r>
        <w:rPr>
          <w:rFonts w:ascii="Arial" w:hAnsi="Arial" w:cs="Arial"/>
          <w:sz w:val="24"/>
          <w:szCs w:val="24"/>
          <w:lang w:val="nl-NL"/>
        </w:rPr>
        <w:t>de bijlage,</w:t>
      </w:r>
      <w:r w:rsidRPr="00104460">
        <w:rPr>
          <w:rFonts w:ascii="Arial" w:hAnsi="Arial" w:cs="Arial"/>
          <w:sz w:val="24"/>
          <w:szCs w:val="24"/>
          <w:lang w:val="nl-NL"/>
        </w:rPr>
        <w:t xml:space="preserve"> tabel 5 t/m 13.</w:t>
      </w:r>
    </w:p>
    <w:p w:rsidR="00801722" w:rsidRDefault="00801722" w:rsidP="00801722">
      <w:pPr>
        <w:spacing w:line="360" w:lineRule="auto"/>
        <w:rPr>
          <w:rFonts w:ascii="Arial" w:hAnsi="Arial" w:cs="Arial"/>
          <w:sz w:val="24"/>
          <w:szCs w:val="24"/>
          <w:lang w:val="nl-NL"/>
        </w:rPr>
      </w:pPr>
    </w:p>
    <w:p w:rsidR="00801722" w:rsidRPr="00104460" w:rsidRDefault="00801722" w:rsidP="00801722">
      <w:pPr>
        <w:spacing w:line="276" w:lineRule="auto"/>
        <w:rPr>
          <w:rFonts w:ascii="Arial" w:hAnsi="Arial" w:cs="Arial"/>
          <w:i/>
          <w:sz w:val="20"/>
          <w:szCs w:val="20"/>
          <w:lang w:val="nl-NL"/>
        </w:rPr>
      </w:pPr>
      <w:r w:rsidRPr="00104460">
        <w:rPr>
          <w:rFonts w:ascii="Arial" w:hAnsi="Arial" w:cs="Arial"/>
          <w:i/>
          <w:sz w:val="20"/>
          <w:szCs w:val="20"/>
          <w:lang w:val="nl-NL"/>
        </w:rPr>
        <w:t xml:space="preserve">Tabel 1.  </w:t>
      </w:r>
    </w:p>
    <w:tbl>
      <w:tblPr>
        <w:tblW w:w="8060" w:type="dxa"/>
        <w:tblInd w:w="93" w:type="dxa"/>
        <w:tblLook w:val="00A0"/>
      </w:tblPr>
      <w:tblGrid>
        <w:gridCol w:w="960"/>
        <w:gridCol w:w="2860"/>
        <w:gridCol w:w="2160"/>
        <w:gridCol w:w="2080"/>
      </w:tblGrid>
      <w:tr w:rsidR="00801722" w:rsidRPr="00934CD4" w:rsidTr="00844299">
        <w:trPr>
          <w:trHeight w:val="300"/>
        </w:trPr>
        <w:tc>
          <w:tcPr>
            <w:tcW w:w="960" w:type="dxa"/>
            <w:tcBorders>
              <w:top w:val="single" w:sz="4" w:space="0" w:color="auto"/>
              <w:left w:val="single" w:sz="4" w:space="0" w:color="auto"/>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 xml:space="preserve">rank </w:t>
            </w:r>
          </w:p>
        </w:tc>
        <w:tc>
          <w:tcPr>
            <w:tcW w:w="2860" w:type="dxa"/>
            <w:tcBorders>
              <w:top w:val="single" w:sz="4" w:space="0" w:color="auto"/>
              <w:left w:val="nil"/>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Engeland</w:t>
            </w:r>
          </w:p>
        </w:tc>
        <w:tc>
          <w:tcPr>
            <w:tcW w:w="2160" w:type="dxa"/>
            <w:tcBorders>
              <w:top w:val="single" w:sz="4" w:space="0" w:color="auto"/>
              <w:left w:val="nil"/>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Frankrijk</w:t>
            </w:r>
          </w:p>
        </w:tc>
        <w:tc>
          <w:tcPr>
            <w:tcW w:w="2080" w:type="dxa"/>
            <w:tcBorders>
              <w:top w:val="single" w:sz="4" w:space="0" w:color="auto"/>
              <w:left w:val="nil"/>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Duitsland</w:t>
            </w:r>
          </w:p>
        </w:tc>
      </w:tr>
      <w:tr w:rsidR="00801722" w:rsidRPr="00934CD4" w:rsidTr="00844299">
        <w:trPr>
          <w:trHeight w:val="300"/>
        </w:trPr>
        <w:tc>
          <w:tcPr>
            <w:tcW w:w="960" w:type="dxa"/>
            <w:tcBorders>
              <w:top w:val="nil"/>
              <w:left w:val="single" w:sz="4" w:space="0" w:color="auto"/>
              <w:bottom w:val="single" w:sz="4" w:space="0" w:color="auto"/>
              <w:right w:val="single" w:sz="4" w:space="0" w:color="auto"/>
            </w:tcBorders>
            <w:noWrap/>
            <w:vAlign w:val="bottom"/>
          </w:tcPr>
          <w:p w:rsidR="00801722" w:rsidRPr="00104460" w:rsidRDefault="00801722" w:rsidP="00844299">
            <w:pPr>
              <w:jc w:val="right"/>
              <w:rPr>
                <w:b/>
                <w:color w:val="000000"/>
                <w:lang w:val="nl-NL"/>
              </w:rPr>
            </w:pPr>
            <w:r w:rsidRPr="00104460">
              <w:rPr>
                <w:b/>
                <w:color w:val="000000"/>
                <w:lang w:val="nl-NL"/>
              </w:rPr>
              <w:t>1</w:t>
            </w:r>
          </w:p>
        </w:tc>
        <w:tc>
          <w:tcPr>
            <w:tcW w:w="28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HSBC Holdings</w:t>
            </w:r>
          </w:p>
        </w:tc>
        <w:tc>
          <w:tcPr>
            <w:tcW w:w="21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BNP Paribas</w:t>
            </w:r>
          </w:p>
        </w:tc>
        <w:tc>
          <w:tcPr>
            <w:tcW w:w="208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Deutsche Bank</w:t>
            </w:r>
          </w:p>
        </w:tc>
      </w:tr>
      <w:tr w:rsidR="00801722" w:rsidRPr="00934CD4" w:rsidTr="00844299">
        <w:trPr>
          <w:trHeight w:val="300"/>
        </w:trPr>
        <w:tc>
          <w:tcPr>
            <w:tcW w:w="960" w:type="dxa"/>
            <w:tcBorders>
              <w:top w:val="nil"/>
              <w:left w:val="single" w:sz="4" w:space="0" w:color="auto"/>
              <w:bottom w:val="single" w:sz="4" w:space="0" w:color="auto"/>
              <w:right w:val="single" w:sz="4" w:space="0" w:color="auto"/>
            </w:tcBorders>
            <w:noWrap/>
            <w:vAlign w:val="bottom"/>
          </w:tcPr>
          <w:p w:rsidR="00801722" w:rsidRPr="00104460" w:rsidRDefault="00801722" w:rsidP="00844299">
            <w:pPr>
              <w:jc w:val="right"/>
              <w:rPr>
                <w:b/>
                <w:color w:val="000000"/>
                <w:lang w:val="nl-NL"/>
              </w:rPr>
            </w:pPr>
            <w:r w:rsidRPr="00104460">
              <w:rPr>
                <w:b/>
                <w:color w:val="000000"/>
                <w:lang w:val="nl-NL"/>
              </w:rPr>
              <w:t>2</w:t>
            </w:r>
          </w:p>
        </w:tc>
        <w:tc>
          <w:tcPr>
            <w:tcW w:w="28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Barclays</w:t>
            </w:r>
          </w:p>
        </w:tc>
        <w:tc>
          <w:tcPr>
            <w:tcW w:w="2160" w:type="dxa"/>
            <w:tcBorders>
              <w:top w:val="nil"/>
              <w:left w:val="nil"/>
              <w:bottom w:val="single" w:sz="4" w:space="0" w:color="auto"/>
              <w:right w:val="single" w:sz="4" w:space="0" w:color="auto"/>
            </w:tcBorders>
            <w:noWrap/>
            <w:vAlign w:val="bottom"/>
          </w:tcPr>
          <w:p w:rsidR="00801722" w:rsidRPr="00104460" w:rsidRDefault="00721C9E" w:rsidP="00844299">
            <w:pPr>
              <w:rPr>
                <w:color w:val="000000"/>
                <w:lang w:val="nl-NL"/>
              </w:rPr>
            </w:pPr>
            <w:r>
              <w:rPr>
                <w:color w:val="000000"/>
                <w:lang w:val="nl-NL"/>
              </w:rPr>
              <w:t>Crédit Agricole</w:t>
            </w:r>
          </w:p>
        </w:tc>
        <w:tc>
          <w:tcPr>
            <w:tcW w:w="208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Commerzbank</w:t>
            </w:r>
          </w:p>
        </w:tc>
      </w:tr>
      <w:tr w:rsidR="00801722" w:rsidRPr="00934CD4" w:rsidTr="00844299">
        <w:trPr>
          <w:trHeight w:val="300"/>
        </w:trPr>
        <w:tc>
          <w:tcPr>
            <w:tcW w:w="960" w:type="dxa"/>
            <w:tcBorders>
              <w:top w:val="nil"/>
              <w:left w:val="single" w:sz="4" w:space="0" w:color="auto"/>
              <w:bottom w:val="single" w:sz="4" w:space="0" w:color="auto"/>
              <w:right w:val="single" w:sz="4" w:space="0" w:color="auto"/>
            </w:tcBorders>
            <w:noWrap/>
            <w:vAlign w:val="bottom"/>
          </w:tcPr>
          <w:p w:rsidR="00801722" w:rsidRPr="00104460" w:rsidRDefault="00801722" w:rsidP="00844299">
            <w:pPr>
              <w:jc w:val="right"/>
              <w:rPr>
                <w:b/>
                <w:color w:val="000000"/>
                <w:lang w:val="nl-NL"/>
              </w:rPr>
            </w:pPr>
            <w:r w:rsidRPr="00104460">
              <w:rPr>
                <w:b/>
                <w:color w:val="000000"/>
                <w:lang w:val="nl-NL"/>
              </w:rPr>
              <w:t>3</w:t>
            </w:r>
          </w:p>
        </w:tc>
        <w:tc>
          <w:tcPr>
            <w:tcW w:w="2860" w:type="dxa"/>
            <w:tcBorders>
              <w:top w:val="nil"/>
              <w:left w:val="nil"/>
              <w:bottom w:val="single" w:sz="4" w:space="0" w:color="auto"/>
              <w:right w:val="single" w:sz="4" w:space="0" w:color="auto"/>
            </w:tcBorders>
            <w:noWrap/>
            <w:vAlign w:val="bottom"/>
          </w:tcPr>
          <w:p w:rsidR="00801722" w:rsidRPr="00C0772D" w:rsidRDefault="00801722" w:rsidP="00844299">
            <w:pPr>
              <w:rPr>
                <w:color w:val="000000"/>
              </w:rPr>
            </w:pPr>
            <w:r w:rsidRPr="00C0772D">
              <w:rPr>
                <w:color w:val="000000"/>
              </w:rPr>
              <w:t>Royal Bank of Scotland Group</w:t>
            </w:r>
          </w:p>
        </w:tc>
        <w:tc>
          <w:tcPr>
            <w:tcW w:w="2160" w:type="dxa"/>
            <w:tcBorders>
              <w:top w:val="nil"/>
              <w:left w:val="nil"/>
              <w:bottom w:val="single" w:sz="4" w:space="0" w:color="auto"/>
              <w:right w:val="single" w:sz="4" w:space="0" w:color="auto"/>
            </w:tcBorders>
            <w:noWrap/>
            <w:vAlign w:val="bottom"/>
          </w:tcPr>
          <w:p w:rsidR="00801722" w:rsidRPr="00104460" w:rsidRDefault="00115B4A" w:rsidP="00844299">
            <w:pPr>
              <w:rPr>
                <w:color w:val="000000"/>
                <w:lang w:val="nl-NL"/>
              </w:rPr>
            </w:pPr>
            <w:r>
              <w:rPr>
                <w:color w:val="000000"/>
                <w:lang w:val="nl-NL"/>
              </w:rPr>
              <w:t>Société Générale</w:t>
            </w:r>
          </w:p>
        </w:tc>
        <w:tc>
          <w:tcPr>
            <w:tcW w:w="208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KfW Bankengruppe</w:t>
            </w:r>
          </w:p>
        </w:tc>
      </w:tr>
    </w:tbl>
    <w:p w:rsidR="00801722" w:rsidRPr="00104460" w:rsidRDefault="00801722" w:rsidP="00801722">
      <w:pPr>
        <w:spacing w:line="360" w:lineRule="auto"/>
        <w:rPr>
          <w:rFonts w:ascii="Arial" w:hAnsi="Arial" w:cs="Arial"/>
          <w:sz w:val="16"/>
          <w:szCs w:val="16"/>
          <w:lang w:val="nl-NL"/>
        </w:rPr>
      </w:pPr>
      <w:r w:rsidRPr="00104460">
        <w:rPr>
          <w:rFonts w:ascii="Arial" w:hAnsi="Arial" w:cs="Arial"/>
          <w:sz w:val="16"/>
          <w:szCs w:val="16"/>
          <w:lang w:val="nl-NL"/>
        </w:rPr>
        <w:t>Bron: http://www.relbanks.com/</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HSBC Holdings.</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 xml:space="preserve">voorzitter van de raad van bestuur </w:t>
      </w:r>
      <w:r w:rsidRPr="00104460">
        <w:rPr>
          <w:rFonts w:ascii="Arial" w:hAnsi="Arial" w:cs="Arial"/>
          <w:sz w:val="24"/>
          <w:szCs w:val="24"/>
          <w:lang w:val="nl-NL"/>
        </w:rPr>
        <w:t xml:space="preserve">Douglas Flint, CEO Stuart Gulliver en CFO Lain Machay.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Het salaris bestaat uit het vaste salaris, niet-monetaire benefits</w:t>
      </w:r>
      <w:r w:rsidR="008C30E3">
        <w:rPr>
          <w:rFonts w:ascii="Arial" w:hAnsi="Arial" w:cs="Arial"/>
          <w:sz w:val="24"/>
          <w:szCs w:val="24"/>
          <w:lang w:val="nl-NL"/>
        </w:rPr>
        <w:t>,</w:t>
      </w:r>
      <w:r w:rsidRPr="00104460">
        <w:rPr>
          <w:rFonts w:ascii="Arial" w:hAnsi="Arial" w:cs="Arial"/>
          <w:sz w:val="24"/>
          <w:szCs w:val="24"/>
          <w:lang w:val="nl-NL"/>
        </w:rPr>
        <w:t xml:space="preserve"> zoals verzekeringen en een auto van de zaak, een jaarlijkse bonus en een bonus genaamd 'the Group Performance Share Plan(GPSP)'. De </w:t>
      </w:r>
      <w:r w:rsidR="00BE1941">
        <w:rPr>
          <w:rFonts w:ascii="Arial" w:hAnsi="Arial" w:cs="Arial"/>
          <w:sz w:val="24"/>
          <w:szCs w:val="24"/>
          <w:lang w:val="nl-NL"/>
        </w:rPr>
        <w:t>voorzitter</w:t>
      </w:r>
      <w:r w:rsidRPr="00104460">
        <w:rPr>
          <w:rFonts w:ascii="Arial" w:hAnsi="Arial" w:cs="Arial"/>
          <w:sz w:val="24"/>
          <w:szCs w:val="24"/>
          <w:lang w:val="nl-NL"/>
        </w:rPr>
        <w:t xml:space="preserve"> komt niet in aanmerking voor jaarlijkse bonu</w:t>
      </w:r>
      <w:r w:rsidR="00BE1941">
        <w:rPr>
          <w:rFonts w:ascii="Arial" w:hAnsi="Arial" w:cs="Arial"/>
          <w:sz w:val="24"/>
          <w:szCs w:val="24"/>
          <w:lang w:val="nl-NL"/>
        </w:rPr>
        <w:t>s</w:t>
      </w:r>
      <w:r w:rsidR="00115B4A">
        <w:rPr>
          <w:rFonts w:ascii="Arial" w:hAnsi="Arial" w:cs="Arial"/>
          <w:sz w:val="24"/>
          <w:szCs w:val="24"/>
          <w:lang w:val="nl-NL"/>
        </w:rPr>
        <w:t>sen</w:t>
      </w:r>
      <w:r w:rsidR="00BE1941">
        <w:rPr>
          <w:rFonts w:ascii="Arial" w:hAnsi="Arial" w:cs="Arial"/>
          <w:sz w:val="24"/>
          <w:szCs w:val="24"/>
          <w:lang w:val="nl-NL"/>
        </w:rPr>
        <w:t>, de overige leden van de raad</w:t>
      </w:r>
      <w:r w:rsidRPr="00104460">
        <w:rPr>
          <w:rFonts w:ascii="Arial" w:hAnsi="Arial" w:cs="Arial"/>
          <w:sz w:val="24"/>
          <w:szCs w:val="24"/>
          <w:lang w:val="nl-NL"/>
        </w:rPr>
        <w:t xml:space="preserve"> wel. De totale bonus is opgebouwd uit twee onderdelen. De jaarlijkse bonus voor 1/3 deel, en de 'GPSP' voor 2/3 deel.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vaste salaris waarover de bonus wordt berekend bestaat uit een basissalaris en pensioen. De CEO ontvangt in 2013 een totale bonus van 293% van het vaste salaris, en de CFO 307%.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Barclays.</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voorzitter</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Sir David Walker, CEO Antony Jenkins en CFO Tushar Morzaria.</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Om naar eigen zeggen competitief te blijven op wereldniveau heeft Barclays vanaf 2013 het vaste salaris verhoogd met een 'Role Based Pay (RBP)'. Dit word</w:t>
      </w:r>
      <w:r w:rsidR="00115B4A">
        <w:rPr>
          <w:rFonts w:ascii="Arial" w:hAnsi="Arial" w:cs="Arial"/>
          <w:sz w:val="24"/>
          <w:szCs w:val="24"/>
          <w:lang w:val="nl-NL"/>
        </w:rPr>
        <w:t>t</w:t>
      </w:r>
      <w:r w:rsidRPr="00104460">
        <w:rPr>
          <w:rFonts w:ascii="Arial" w:hAnsi="Arial" w:cs="Arial"/>
          <w:sz w:val="24"/>
          <w:szCs w:val="24"/>
          <w:lang w:val="nl-NL"/>
        </w:rPr>
        <w:t xml:space="preserve"> uitgekeerd in de vorm van aandelen met een aanhoudperiode van 5 jaar.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lastRenderedPageBreak/>
        <w:t>Het salaris bestaat uit een basissalaris, ‘RBP’, een jaarlijkse bonus, een lange termijn bonus en niet-monetaire benefits</w:t>
      </w:r>
      <w:r w:rsidR="008C30E3">
        <w:rPr>
          <w:rFonts w:ascii="Arial" w:hAnsi="Arial" w:cs="Arial"/>
          <w:sz w:val="24"/>
          <w:szCs w:val="24"/>
          <w:lang w:val="nl-NL"/>
        </w:rPr>
        <w:t>,</w:t>
      </w:r>
      <w:r w:rsidRPr="00104460">
        <w:rPr>
          <w:rFonts w:ascii="Arial" w:hAnsi="Arial" w:cs="Arial"/>
          <w:sz w:val="24"/>
          <w:szCs w:val="24"/>
          <w:lang w:val="nl-NL"/>
        </w:rPr>
        <w:t xml:space="preserve"> zoals chauffeur en auto van de zaak en ziektekostendekking. In 2013 is de maximale jaarlijkse bonus vastgesteld op 80% van het basissalaris plus 'RBP' en de lange termijn bonus</w:t>
      </w:r>
      <w:r w:rsidR="00115B4A">
        <w:rPr>
          <w:rFonts w:ascii="Arial" w:hAnsi="Arial" w:cs="Arial"/>
          <w:sz w:val="24"/>
          <w:szCs w:val="24"/>
          <w:lang w:val="nl-NL"/>
        </w:rPr>
        <w:t xml:space="preserve"> op</w:t>
      </w:r>
      <w:r w:rsidRPr="00104460">
        <w:rPr>
          <w:rFonts w:ascii="Arial" w:hAnsi="Arial" w:cs="Arial"/>
          <w:sz w:val="24"/>
          <w:szCs w:val="24"/>
          <w:lang w:val="nl-NL"/>
        </w:rPr>
        <w:t xml:space="preserve"> 120%, zodat ze </w:t>
      </w:r>
      <w:r w:rsidR="00115B4A">
        <w:rPr>
          <w:rFonts w:ascii="Arial" w:hAnsi="Arial" w:cs="Arial"/>
          <w:sz w:val="24"/>
          <w:szCs w:val="24"/>
          <w:lang w:val="nl-NL"/>
        </w:rPr>
        <w:t xml:space="preserve">bij elkaar </w:t>
      </w:r>
      <w:r w:rsidRPr="00104460">
        <w:rPr>
          <w:rFonts w:ascii="Arial" w:hAnsi="Arial" w:cs="Arial"/>
          <w:sz w:val="24"/>
          <w:szCs w:val="24"/>
          <w:lang w:val="nl-NL"/>
        </w:rPr>
        <w:t xml:space="preserve">maximaal 200% van het vaste salaris zijn. Dit is in lijn met de nieuwe wetgeving. Bonussen zijn flink gedaald ten opzichte van 2012 </w:t>
      </w:r>
      <w:r w:rsidR="00FE5C29">
        <w:rPr>
          <w:rFonts w:ascii="Arial" w:hAnsi="Arial" w:cs="Arial"/>
          <w:sz w:val="24"/>
          <w:szCs w:val="24"/>
          <w:lang w:val="nl-NL"/>
        </w:rPr>
        <w:t>toen</w:t>
      </w:r>
      <w:r w:rsidRPr="00104460">
        <w:rPr>
          <w:rFonts w:ascii="Arial" w:hAnsi="Arial" w:cs="Arial"/>
          <w:sz w:val="24"/>
          <w:szCs w:val="24"/>
          <w:lang w:val="nl-NL"/>
        </w:rPr>
        <w:t xml:space="preserve"> de maximale jaarlijkse bonus nog 250% van alleen het basissalaris was en de maximale lange termijn bonus 400%.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CEO heeft zijn volledige bonus voor 2013 afgewezen en de </w:t>
      </w:r>
      <w:r w:rsidR="00BE1941">
        <w:rPr>
          <w:rFonts w:ascii="Arial" w:hAnsi="Arial" w:cs="Arial"/>
          <w:sz w:val="24"/>
          <w:szCs w:val="24"/>
          <w:lang w:val="nl-NL"/>
        </w:rPr>
        <w:t>voorzitter</w:t>
      </w:r>
      <w:r w:rsidRPr="00104460">
        <w:rPr>
          <w:rFonts w:ascii="Arial" w:hAnsi="Arial" w:cs="Arial"/>
          <w:sz w:val="24"/>
          <w:szCs w:val="24"/>
          <w:lang w:val="nl-NL"/>
        </w:rPr>
        <w:t xml:space="preserve"> komt niet in aanmerking voor een bonus. De nieuwe CFO krijgt een jaarlijkse bonus van 77% van het vaste salaris</w:t>
      </w:r>
      <w:r w:rsidR="008C30E3">
        <w:rPr>
          <w:rFonts w:ascii="Arial" w:hAnsi="Arial" w:cs="Arial"/>
          <w:sz w:val="24"/>
          <w:szCs w:val="24"/>
          <w:lang w:val="nl-NL"/>
        </w:rPr>
        <w:t>. Dit zit</w:t>
      </w:r>
      <w:r w:rsidRPr="00104460">
        <w:rPr>
          <w:rFonts w:ascii="Arial" w:hAnsi="Arial" w:cs="Arial"/>
          <w:sz w:val="24"/>
          <w:szCs w:val="24"/>
          <w:lang w:val="nl-NL"/>
        </w:rPr>
        <w:t xml:space="preserve"> bijna tegen het maximum van 80% voor jaarlijkse bonussen</w:t>
      </w:r>
      <w:r w:rsidR="00BE1941">
        <w:rPr>
          <w:rFonts w:ascii="Arial" w:hAnsi="Arial" w:cs="Arial"/>
          <w:sz w:val="24"/>
          <w:szCs w:val="24"/>
          <w:lang w:val="nl-NL"/>
        </w:rPr>
        <w:t xml:space="preserve"> aan</w:t>
      </w:r>
      <w:r w:rsidRPr="00104460">
        <w:rPr>
          <w:rFonts w:ascii="Arial" w:hAnsi="Arial" w:cs="Arial"/>
          <w:sz w:val="24"/>
          <w:szCs w:val="24"/>
          <w:lang w:val="nl-NL"/>
        </w:rPr>
        <w:t>. De lange termijn bonus wordt in 2013 nog niet uitgekeerd aan de CFO omdat hij pas sinds 15 oktober 2013 zijn functie bekleed</w:t>
      </w:r>
      <w:r w:rsidR="008C30E3">
        <w:rPr>
          <w:rFonts w:ascii="Arial" w:hAnsi="Arial" w:cs="Arial"/>
          <w:sz w:val="24"/>
          <w:szCs w:val="24"/>
          <w:lang w:val="nl-NL"/>
        </w:rPr>
        <w:t>t</w:t>
      </w: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C0772D" w:rsidRDefault="00801722" w:rsidP="00801722">
      <w:pPr>
        <w:spacing w:line="360" w:lineRule="auto"/>
        <w:rPr>
          <w:rFonts w:ascii="Arial" w:hAnsi="Arial" w:cs="Arial"/>
          <w:i/>
          <w:sz w:val="24"/>
          <w:szCs w:val="24"/>
        </w:rPr>
      </w:pPr>
      <w:r w:rsidRPr="00C0772D">
        <w:rPr>
          <w:rFonts w:ascii="Arial" w:hAnsi="Arial" w:cs="Arial"/>
          <w:i/>
          <w:sz w:val="24"/>
          <w:szCs w:val="24"/>
        </w:rPr>
        <w:t>Royal Bank of Scotland Group.</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voorzitter</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Philip Hampton, CEO Ross McEwan en CFO Nathan Bostock.</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Het salaris bestaat uit een basissalaris, niet-monetaire benefits,</w:t>
      </w:r>
      <w:r w:rsidR="00115B4A">
        <w:rPr>
          <w:rFonts w:ascii="Arial" w:hAnsi="Arial" w:cs="Arial"/>
          <w:sz w:val="24"/>
          <w:szCs w:val="24"/>
          <w:lang w:val="nl-NL"/>
        </w:rPr>
        <w:t xml:space="preserve"> een</w:t>
      </w:r>
      <w:r w:rsidRPr="00104460">
        <w:rPr>
          <w:rFonts w:ascii="Arial" w:hAnsi="Arial" w:cs="Arial"/>
          <w:sz w:val="24"/>
          <w:szCs w:val="24"/>
          <w:lang w:val="nl-NL"/>
        </w:rPr>
        <w:t xml:space="preserve"> jaarlijkse bonus en </w:t>
      </w:r>
      <w:r w:rsidR="00115B4A">
        <w:rPr>
          <w:rFonts w:ascii="Arial" w:hAnsi="Arial" w:cs="Arial"/>
          <w:sz w:val="24"/>
          <w:szCs w:val="24"/>
          <w:lang w:val="nl-NL"/>
        </w:rPr>
        <w:t xml:space="preserve">een </w:t>
      </w:r>
      <w:r w:rsidRPr="00104460">
        <w:rPr>
          <w:rFonts w:ascii="Arial" w:hAnsi="Arial" w:cs="Arial"/>
          <w:sz w:val="24"/>
          <w:szCs w:val="24"/>
          <w:lang w:val="nl-NL"/>
        </w:rPr>
        <w:t xml:space="preserve">lange termijn bonus. De </w:t>
      </w:r>
      <w:r w:rsidR="00BE1941">
        <w:rPr>
          <w:rFonts w:ascii="Arial" w:hAnsi="Arial" w:cs="Arial"/>
          <w:sz w:val="24"/>
          <w:szCs w:val="24"/>
          <w:lang w:val="nl-NL"/>
        </w:rPr>
        <w:t>voorzitter</w:t>
      </w:r>
      <w:r w:rsidRPr="00104460">
        <w:rPr>
          <w:rFonts w:ascii="Arial" w:hAnsi="Arial" w:cs="Arial"/>
          <w:sz w:val="24"/>
          <w:szCs w:val="24"/>
          <w:lang w:val="nl-NL"/>
        </w:rPr>
        <w:t xml:space="preserve"> komt niet in aanmerking voor bonussen.</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CEO heeft zijn jaarlijkse bonus afgewezen en de CFO k</w:t>
      </w:r>
      <w:r w:rsidR="00115B4A">
        <w:rPr>
          <w:rFonts w:ascii="Arial" w:hAnsi="Arial" w:cs="Arial"/>
          <w:sz w:val="24"/>
          <w:szCs w:val="24"/>
          <w:lang w:val="nl-NL"/>
        </w:rPr>
        <w:t>rijgt geen jaarlijkse bonus</w:t>
      </w:r>
      <w:r w:rsidRPr="00104460">
        <w:rPr>
          <w:rFonts w:ascii="Arial" w:hAnsi="Arial" w:cs="Arial"/>
          <w:sz w:val="24"/>
          <w:szCs w:val="24"/>
          <w:lang w:val="nl-NL"/>
        </w:rPr>
        <w:t xml:space="preserve"> voor 2013 omdat hij heeft aangegeven te vertrekken binnen </w:t>
      </w:r>
      <w:r w:rsidR="008C30E3">
        <w:rPr>
          <w:rFonts w:ascii="Arial" w:hAnsi="Arial" w:cs="Arial"/>
          <w:sz w:val="24"/>
          <w:szCs w:val="24"/>
          <w:lang w:val="nl-NL"/>
        </w:rPr>
        <w:t>afzienbare</w:t>
      </w:r>
      <w:r w:rsidRPr="00104460">
        <w:rPr>
          <w:rFonts w:ascii="Arial" w:hAnsi="Arial" w:cs="Arial"/>
          <w:sz w:val="24"/>
          <w:szCs w:val="24"/>
          <w:lang w:val="nl-NL"/>
        </w:rPr>
        <w:t xml:space="preserve"> tijd.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lange termijn bonus is berekend over het basissalaris plus pensioen. Voor de CEO is deze bonus 159% van dit vaste salaris en voor de CFO 242%. </w:t>
      </w:r>
    </w:p>
    <w:p w:rsidR="00801722" w:rsidRPr="00104460" w:rsidRDefault="00801722" w:rsidP="00801722">
      <w:pPr>
        <w:spacing w:line="360" w:lineRule="auto"/>
        <w:rPr>
          <w:rFonts w:ascii="Arial" w:hAnsi="Arial" w:cs="Arial"/>
          <w:sz w:val="24"/>
          <w:szCs w:val="24"/>
          <w:lang w:val="nl-NL"/>
        </w:rPr>
      </w:pPr>
    </w:p>
    <w:p w:rsidR="00801722" w:rsidRPr="00A37C51" w:rsidRDefault="00801722" w:rsidP="00801722">
      <w:pPr>
        <w:spacing w:line="360" w:lineRule="auto"/>
        <w:rPr>
          <w:rFonts w:ascii="Arial" w:hAnsi="Arial" w:cs="Arial"/>
          <w:i/>
          <w:sz w:val="24"/>
          <w:szCs w:val="24"/>
          <w:lang w:val="fr-FR"/>
        </w:rPr>
      </w:pPr>
      <w:r w:rsidRPr="00A37C51">
        <w:rPr>
          <w:rFonts w:ascii="Arial" w:hAnsi="Arial" w:cs="Arial"/>
          <w:i/>
          <w:sz w:val="24"/>
          <w:szCs w:val="24"/>
          <w:lang w:val="fr-FR"/>
        </w:rPr>
        <w:t>BNP Paribas.</w:t>
      </w:r>
    </w:p>
    <w:p w:rsidR="00801722" w:rsidRPr="00A37C51" w:rsidRDefault="00801722" w:rsidP="00801722">
      <w:pPr>
        <w:spacing w:line="360" w:lineRule="auto"/>
        <w:rPr>
          <w:rFonts w:ascii="Arial" w:hAnsi="Arial" w:cs="Arial"/>
          <w:sz w:val="24"/>
          <w:szCs w:val="24"/>
          <w:lang w:val="fr-FR"/>
        </w:rPr>
      </w:pPr>
      <w:r w:rsidRPr="00A37C51">
        <w:rPr>
          <w:rFonts w:ascii="Arial" w:hAnsi="Arial" w:cs="Arial"/>
          <w:sz w:val="24"/>
          <w:szCs w:val="24"/>
          <w:lang w:val="fr-FR"/>
        </w:rPr>
        <w:t xml:space="preserve">De directeuren: </w:t>
      </w:r>
      <w:r w:rsidR="00BE1941">
        <w:rPr>
          <w:rFonts w:ascii="Arial" w:hAnsi="Arial" w:cs="Arial"/>
          <w:sz w:val="24"/>
          <w:szCs w:val="24"/>
          <w:lang w:val="fr-FR"/>
        </w:rPr>
        <w:t>voorzitter</w:t>
      </w:r>
      <w:r w:rsidRPr="00A37C51">
        <w:rPr>
          <w:rFonts w:ascii="Arial" w:hAnsi="Arial" w:cs="Arial"/>
          <w:sz w:val="24"/>
          <w:szCs w:val="24"/>
          <w:lang w:val="fr-FR"/>
        </w:rPr>
        <w:t xml:space="preserve"> van de </w:t>
      </w:r>
      <w:r w:rsidR="00BE1941">
        <w:rPr>
          <w:rFonts w:ascii="Arial" w:hAnsi="Arial" w:cs="Arial"/>
          <w:sz w:val="24"/>
          <w:szCs w:val="24"/>
          <w:lang w:val="fr-FR"/>
        </w:rPr>
        <w:t>raad van bestuur</w:t>
      </w:r>
      <w:r w:rsidRPr="00A37C51">
        <w:rPr>
          <w:rFonts w:ascii="Arial" w:hAnsi="Arial" w:cs="Arial"/>
          <w:sz w:val="24"/>
          <w:szCs w:val="24"/>
          <w:lang w:val="fr-FR"/>
        </w:rPr>
        <w:t xml:space="preserve"> Baudouin Prot, CEO Jean-Laurent Bonnafé en Chief Operating Officers (COO's) Philippe Bordenave, Georges Chodron de Coursel en Francois Villeroy de Galhou.</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Het salaris bestaat uit een vast salaris, bestuursvergoeding, een jaarlijkse bonu</w:t>
      </w:r>
      <w:r w:rsidR="00BE1941">
        <w:rPr>
          <w:rFonts w:ascii="Arial" w:hAnsi="Arial" w:cs="Arial"/>
          <w:sz w:val="24"/>
          <w:szCs w:val="24"/>
          <w:lang w:val="nl-NL"/>
        </w:rPr>
        <w:t>s, een lange termijn bonus van vijf</w:t>
      </w:r>
      <w:r w:rsidRPr="00104460">
        <w:rPr>
          <w:rFonts w:ascii="Arial" w:hAnsi="Arial" w:cs="Arial"/>
          <w:sz w:val="24"/>
          <w:szCs w:val="24"/>
          <w:lang w:val="nl-NL"/>
        </w:rPr>
        <w:t xml:space="preserve"> jaar en niet-monetaire benefits</w:t>
      </w:r>
      <w:r w:rsidR="008C30E3">
        <w:rPr>
          <w:rFonts w:ascii="Arial" w:hAnsi="Arial" w:cs="Arial"/>
          <w:sz w:val="24"/>
          <w:szCs w:val="24"/>
          <w:lang w:val="nl-NL"/>
        </w:rPr>
        <w:t>,</w:t>
      </w:r>
      <w:r w:rsidRPr="00104460">
        <w:rPr>
          <w:rFonts w:ascii="Arial" w:hAnsi="Arial" w:cs="Arial"/>
          <w:sz w:val="24"/>
          <w:szCs w:val="24"/>
          <w:lang w:val="nl-NL"/>
        </w:rPr>
        <w:t xml:space="preserve"> zoals</w:t>
      </w:r>
      <w:r w:rsidR="00115B4A">
        <w:rPr>
          <w:rFonts w:ascii="Arial" w:hAnsi="Arial" w:cs="Arial"/>
          <w:sz w:val="24"/>
          <w:szCs w:val="24"/>
          <w:lang w:val="nl-NL"/>
        </w:rPr>
        <w:t xml:space="preserve"> een</w:t>
      </w:r>
      <w:r w:rsidRPr="00104460">
        <w:rPr>
          <w:rFonts w:ascii="Arial" w:hAnsi="Arial" w:cs="Arial"/>
          <w:sz w:val="24"/>
          <w:szCs w:val="24"/>
          <w:lang w:val="nl-NL"/>
        </w:rPr>
        <w:t xml:space="preserve"> auto en mobiele telefoon van de zaak. De </w:t>
      </w:r>
      <w:r w:rsidR="00BE1941">
        <w:rPr>
          <w:rFonts w:ascii="Arial" w:hAnsi="Arial" w:cs="Arial"/>
          <w:sz w:val="24"/>
          <w:szCs w:val="24"/>
          <w:lang w:val="nl-NL"/>
        </w:rPr>
        <w:t>voorzitter</w:t>
      </w:r>
      <w:r w:rsidRPr="00104460">
        <w:rPr>
          <w:rFonts w:ascii="Arial" w:hAnsi="Arial" w:cs="Arial"/>
          <w:sz w:val="24"/>
          <w:szCs w:val="24"/>
          <w:lang w:val="nl-NL"/>
        </w:rPr>
        <w:t xml:space="preserve"> komt niet in aanmerking voor de jaarlijkse bonus. </w:t>
      </w:r>
    </w:p>
    <w:p w:rsidR="00801722" w:rsidRPr="00104460" w:rsidRDefault="00115B4A" w:rsidP="00801722">
      <w:pPr>
        <w:spacing w:line="360" w:lineRule="auto"/>
        <w:rPr>
          <w:rFonts w:ascii="Arial" w:hAnsi="Arial" w:cs="Arial"/>
          <w:sz w:val="24"/>
          <w:szCs w:val="24"/>
          <w:lang w:val="nl-NL"/>
        </w:rPr>
      </w:pPr>
      <w:r>
        <w:rPr>
          <w:rFonts w:ascii="Arial" w:hAnsi="Arial" w:cs="Arial"/>
          <w:sz w:val="24"/>
          <w:szCs w:val="24"/>
          <w:lang w:val="nl-NL"/>
        </w:rPr>
        <w:lastRenderedPageBreak/>
        <w:t>De jaarlijkse bonus in 2013 is</w:t>
      </w:r>
      <w:r w:rsidR="00801722" w:rsidRPr="00104460">
        <w:rPr>
          <w:rFonts w:ascii="Arial" w:hAnsi="Arial" w:cs="Arial"/>
          <w:sz w:val="24"/>
          <w:szCs w:val="24"/>
          <w:lang w:val="nl-NL"/>
        </w:rPr>
        <w:t xml:space="preserve"> voor de</w:t>
      </w:r>
      <w:r w:rsidR="008C30E3">
        <w:rPr>
          <w:rFonts w:ascii="Arial" w:hAnsi="Arial" w:cs="Arial"/>
          <w:sz w:val="24"/>
          <w:szCs w:val="24"/>
          <w:lang w:val="nl-NL"/>
        </w:rPr>
        <w:t xml:space="preserve"> CEO 126% van het vaste salaris</w:t>
      </w:r>
      <w:r w:rsidR="00801722" w:rsidRPr="00104460">
        <w:rPr>
          <w:rFonts w:ascii="Arial" w:hAnsi="Arial" w:cs="Arial"/>
          <w:sz w:val="24"/>
          <w:szCs w:val="24"/>
          <w:lang w:val="nl-NL"/>
        </w:rPr>
        <w:t xml:space="preserve"> en voor de COO's gemiddeld 112%. De jaarlijkse bonus is voor elke directeur gedaald ten opzichte van 2012.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w:t>
      </w:r>
      <w:r>
        <w:rPr>
          <w:rFonts w:ascii="Arial" w:hAnsi="Arial" w:cs="Arial"/>
          <w:sz w:val="24"/>
          <w:szCs w:val="24"/>
          <w:lang w:val="nl-NL"/>
        </w:rPr>
        <w:t>lange termijn</w:t>
      </w:r>
      <w:r w:rsidR="00115B4A">
        <w:rPr>
          <w:rFonts w:ascii="Arial" w:hAnsi="Arial" w:cs="Arial"/>
          <w:sz w:val="24"/>
          <w:szCs w:val="24"/>
          <w:lang w:val="nl-NL"/>
        </w:rPr>
        <w:t xml:space="preserve"> bonus in 2013 bedraagt 45%</w:t>
      </w:r>
      <w:r w:rsidRPr="00104460">
        <w:rPr>
          <w:rFonts w:ascii="Arial" w:hAnsi="Arial" w:cs="Arial"/>
          <w:sz w:val="24"/>
          <w:szCs w:val="24"/>
          <w:lang w:val="nl-NL"/>
        </w:rPr>
        <w:t xml:space="preserve"> voor de CEO, </w:t>
      </w:r>
      <w:r w:rsidR="00115B4A">
        <w:rPr>
          <w:rFonts w:ascii="Arial" w:hAnsi="Arial" w:cs="Arial"/>
          <w:sz w:val="24"/>
          <w:szCs w:val="24"/>
          <w:lang w:val="nl-NL"/>
        </w:rPr>
        <w:t xml:space="preserve">32% voor </w:t>
      </w:r>
      <w:r w:rsidRPr="00104460">
        <w:rPr>
          <w:rFonts w:ascii="Arial" w:hAnsi="Arial" w:cs="Arial"/>
          <w:sz w:val="24"/>
          <w:szCs w:val="24"/>
          <w:lang w:val="nl-NL"/>
        </w:rPr>
        <w:t xml:space="preserve">de </w:t>
      </w:r>
      <w:r w:rsidR="00BE1941">
        <w:rPr>
          <w:rFonts w:ascii="Arial" w:hAnsi="Arial" w:cs="Arial"/>
          <w:sz w:val="24"/>
          <w:szCs w:val="24"/>
          <w:lang w:val="nl-NL"/>
        </w:rPr>
        <w:t>voorzitter</w:t>
      </w:r>
      <w:r w:rsidRPr="00104460">
        <w:rPr>
          <w:rFonts w:ascii="Arial" w:hAnsi="Arial" w:cs="Arial"/>
          <w:sz w:val="24"/>
          <w:szCs w:val="24"/>
          <w:lang w:val="nl-NL"/>
        </w:rPr>
        <w:t xml:space="preserve"> en </w:t>
      </w:r>
      <w:r w:rsidR="00115B4A">
        <w:rPr>
          <w:rFonts w:ascii="Arial" w:hAnsi="Arial" w:cs="Arial"/>
          <w:sz w:val="24"/>
          <w:szCs w:val="24"/>
          <w:lang w:val="nl-NL"/>
        </w:rPr>
        <w:t xml:space="preserve">gemiddeld 43% </w:t>
      </w:r>
      <w:r w:rsidRPr="00104460">
        <w:rPr>
          <w:rFonts w:ascii="Arial" w:hAnsi="Arial" w:cs="Arial"/>
          <w:sz w:val="24"/>
          <w:szCs w:val="24"/>
          <w:lang w:val="nl-NL"/>
        </w:rPr>
        <w:t xml:space="preserve">voor de COO's. De totale bonus van de CEO </w:t>
      </w:r>
      <w:r w:rsidR="00115B4A">
        <w:rPr>
          <w:rFonts w:ascii="Arial" w:hAnsi="Arial" w:cs="Arial"/>
          <w:sz w:val="24"/>
          <w:szCs w:val="24"/>
          <w:lang w:val="nl-NL"/>
        </w:rPr>
        <w:t xml:space="preserve">bedraagt </w:t>
      </w:r>
      <w:r w:rsidRPr="00104460">
        <w:rPr>
          <w:rFonts w:ascii="Arial" w:hAnsi="Arial" w:cs="Arial"/>
          <w:sz w:val="24"/>
          <w:szCs w:val="24"/>
          <w:lang w:val="nl-NL"/>
        </w:rPr>
        <w:t xml:space="preserve">dus 171%, van de COO’s gemiddeld 155% en van de </w:t>
      </w:r>
      <w:r w:rsidR="00BE1941">
        <w:rPr>
          <w:rFonts w:ascii="Arial" w:hAnsi="Arial" w:cs="Arial"/>
          <w:sz w:val="24"/>
          <w:szCs w:val="24"/>
          <w:lang w:val="nl-NL"/>
        </w:rPr>
        <w:t>voorzitter</w:t>
      </w:r>
      <w:r w:rsidRPr="00104460">
        <w:rPr>
          <w:rFonts w:ascii="Arial" w:hAnsi="Arial" w:cs="Arial"/>
          <w:sz w:val="24"/>
          <w:szCs w:val="24"/>
          <w:lang w:val="nl-NL"/>
        </w:rPr>
        <w:t xml:space="preserve"> 43%.</w:t>
      </w:r>
    </w:p>
    <w:p w:rsidR="00801722" w:rsidRPr="00104460" w:rsidRDefault="00801722" w:rsidP="00801722">
      <w:pPr>
        <w:spacing w:line="360" w:lineRule="auto"/>
        <w:rPr>
          <w:rFonts w:ascii="Arial" w:hAnsi="Arial" w:cs="Arial"/>
          <w:sz w:val="24"/>
          <w:szCs w:val="24"/>
          <w:lang w:val="nl-NL"/>
        </w:rPr>
      </w:pPr>
    </w:p>
    <w:p w:rsidR="00801722" w:rsidRPr="00A37C51" w:rsidRDefault="00721C9E" w:rsidP="00801722">
      <w:pPr>
        <w:spacing w:line="360" w:lineRule="auto"/>
        <w:rPr>
          <w:rFonts w:ascii="Arial" w:hAnsi="Arial" w:cs="Arial"/>
          <w:i/>
          <w:sz w:val="24"/>
          <w:szCs w:val="24"/>
          <w:lang w:val="fr-FR"/>
        </w:rPr>
      </w:pPr>
      <w:r>
        <w:rPr>
          <w:rFonts w:ascii="Arial" w:hAnsi="Arial" w:cs="Arial"/>
          <w:i/>
          <w:sz w:val="24"/>
          <w:szCs w:val="24"/>
          <w:lang w:val="fr-FR"/>
        </w:rPr>
        <w:t>Crédit Agricole</w:t>
      </w:r>
      <w:r w:rsidR="00801722" w:rsidRPr="00A37C51">
        <w:rPr>
          <w:rFonts w:ascii="Arial" w:hAnsi="Arial" w:cs="Arial"/>
          <w:i/>
          <w:sz w:val="24"/>
          <w:szCs w:val="24"/>
          <w:lang w:val="fr-FR"/>
        </w:rPr>
        <w:t>.</w:t>
      </w:r>
    </w:p>
    <w:p w:rsidR="00801722" w:rsidRPr="00A37C51" w:rsidRDefault="00801722" w:rsidP="00801722">
      <w:pPr>
        <w:spacing w:line="360" w:lineRule="auto"/>
        <w:rPr>
          <w:rFonts w:ascii="Arial" w:hAnsi="Arial" w:cs="Arial"/>
          <w:sz w:val="24"/>
          <w:szCs w:val="24"/>
          <w:lang w:val="fr-FR"/>
        </w:rPr>
      </w:pPr>
      <w:r w:rsidRPr="00A37C51">
        <w:rPr>
          <w:rFonts w:ascii="Arial" w:hAnsi="Arial" w:cs="Arial"/>
          <w:sz w:val="24"/>
          <w:szCs w:val="24"/>
          <w:lang w:val="fr-FR"/>
        </w:rPr>
        <w:t xml:space="preserve">De directeuren: </w:t>
      </w:r>
      <w:r w:rsidR="00BE1941">
        <w:rPr>
          <w:rFonts w:ascii="Arial" w:hAnsi="Arial" w:cs="Arial"/>
          <w:sz w:val="24"/>
          <w:szCs w:val="24"/>
          <w:lang w:val="fr-FR"/>
        </w:rPr>
        <w:t>voorzitter</w:t>
      </w:r>
      <w:r w:rsidRPr="00A37C51">
        <w:rPr>
          <w:rFonts w:ascii="Arial" w:hAnsi="Arial" w:cs="Arial"/>
          <w:sz w:val="24"/>
          <w:szCs w:val="24"/>
          <w:lang w:val="fr-FR"/>
        </w:rPr>
        <w:t xml:space="preserve"> van de </w:t>
      </w:r>
      <w:r w:rsidR="00BE1941">
        <w:rPr>
          <w:rFonts w:ascii="Arial" w:hAnsi="Arial" w:cs="Arial"/>
          <w:sz w:val="24"/>
          <w:szCs w:val="24"/>
          <w:lang w:val="fr-FR"/>
        </w:rPr>
        <w:t>raad van bestuur</w:t>
      </w:r>
      <w:r w:rsidRPr="00A37C51">
        <w:rPr>
          <w:rFonts w:ascii="Arial" w:hAnsi="Arial" w:cs="Arial"/>
          <w:sz w:val="24"/>
          <w:szCs w:val="24"/>
          <w:lang w:val="fr-FR"/>
        </w:rPr>
        <w:t xml:space="preserve"> Jean-Marie Sander, CEO Jean-Paul Chifflet en vice-CEO's Jean-Yves Hocher, Bruno de Laage, Michel Mathieu en Xavier Musca.</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salaris bestaat uit een vast salaris, </w:t>
      </w:r>
      <w:r w:rsidR="00115B4A">
        <w:rPr>
          <w:rFonts w:ascii="Arial" w:hAnsi="Arial" w:cs="Arial"/>
          <w:sz w:val="24"/>
          <w:szCs w:val="24"/>
          <w:lang w:val="nl-NL"/>
        </w:rPr>
        <w:t xml:space="preserve">een </w:t>
      </w:r>
      <w:r w:rsidRPr="00104460">
        <w:rPr>
          <w:rFonts w:ascii="Arial" w:hAnsi="Arial" w:cs="Arial"/>
          <w:sz w:val="24"/>
          <w:szCs w:val="24"/>
          <w:lang w:val="nl-NL"/>
        </w:rPr>
        <w:t xml:space="preserve">jaarlijkse bonus, </w:t>
      </w:r>
      <w:r w:rsidR="00115B4A">
        <w:rPr>
          <w:rFonts w:ascii="Arial" w:hAnsi="Arial" w:cs="Arial"/>
          <w:sz w:val="24"/>
          <w:szCs w:val="24"/>
          <w:lang w:val="nl-NL"/>
        </w:rPr>
        <w:t xml:space="preserve">een </w:t>
      </w:r>
      <w:r>
        <w:rPr>
          <w:rFonts w:ascii="Arial" w:hAnsi="Arial" w:cs="Arial"/>
          <w:sz w:val="24"/>
          <w:szCs w:val="24"/>
          <w:lang w:val="nl-NL"/>
        </w:rPr>
        <w:t>lange termijn</w:t>
      </w:r>
      <w:r w:rsidRPr="00104460">
        <w:rPr>
          <w:rFonts w:ascii="Arial" w:hAnsi="Arial" w:cs="Arial"/>
          <w:sz w:val="24"/>
          <w:szCs w:val="24"/>
          <w:lang w:val="nl-NL"/>
        </w:rPr>
        <w:t xml:space="preserve"> bonus, </w:t>
      </w:r>
      <w:r w:rsidR="00115B4A">
        <w:rPr>
          <w:rFonts w:ascii="Arial" w:hAnsi="Arial" w:cs="Arial"/>
          <w:sz w:val="24"/>
          <w:szCs w:val="24"/>
          <w:lang w:val="nl-NL"/>
        </w:rPr>
        <w:t xml:space="preserve">een </w:t>
      </w:r>
      <w:r w:rsidRPr="00104460">
        <w:rPr>
          <w:rFonts w:ascii="Arial" w:hAnsi="Arial" w:cs="Arial"/>
          <w:sz w:val="24"/>
          <w:szCs w:val="24"/>
          <w:lang w:val="nl-NL"/>
        </w:rPr>
        <w:t>bestuursvergoeding en niet-monetaire benefits</w:t>
      </w:r>
      <w:r w:rsidR="008C30E3">
        <w:rPr>
          <w:rFonts w:ascii="Arial" w:hAnsi="Arial" w:cs="Arial"/>
          <w:sz w:val="24"/>
          <w:szCs w:val="24"/>
          <w:lang w:val="nl-NL"/>
        </w:rPr>
        <w:t>,</w:t>
      </w:r>
      <w:r w:rsidRPr="00104460">
        <w:rPr>
          <w:rFonts w:ascii="Arial" w:hAnsi="Arial" w:cs="Arial"/>
          <w:sz w:val="24"/>
          <w:szCs w:val="24"/>
          <w:lang w:val="nl-NL"/>
        </w:rPr>
        <w:t xml:space="preserve"> zoals</w:t>
      </w:r>
      <w:r w:rsidR="00115B4A">
        <w:rPr>
          <w:rFonts w:ascii="Arial" w:hAnsi="Arial" w:cs="Arial"/>
          <w:sz w:val="24"/>
          <w:szCs w:val="24"/>
          <w:lang w:val="nl-NL"/>
        </w:rPr>
        <w:t xml:space="preserve"> een</w:t>
      </w:r>
      <w:r w:rsidRPr="00104460">
        <w:rPr>
          <w:rFonts w:ascii="Arial" w:hAnsi="Arial" w:cs="Arial"/>
          <w:sz w:val="24"/>
          <w:szCs w:val="24"/>
          <w:lang w:val="nl-NL"/>
        </w:rPr>
        <w:t xml:space="preserve"> huis van de zaak. De </w:t>
      </w:r>
      <w:r w:rsidR="00BE1941">
        <w:rPr>
          <w:rFonts w:ascii="Arial" w:hAnsi="Arial" w:cs="Arial"/>
          <w:sz w:val="24"/>
          <w:szCs w:val="24"/>
          <w:lang w:val="nl-NL"/>
        </w:rPr>
        <w:t>voorzitter</w:t>
      </w:r>
      <w:r w:rsidRPr="00104460">
        <w:rPr>
          <w:rFonts w:ascii="Arial" w:hAnsi="Arial" w:cs="Arial"/>
          <w:sz w:val="24"/>
          <w:szCs w:val="24"/>
          <w:lang w:val="nl-NL"/>
        </w:rPr>
        <w:t xml:space="preserve"> va</w:t>
      </w:r>
      <w:r w:rsidR="00BE1941">
        <w:rPr>
          <w:rFonts w:ascii="Arial" w:hAnsi="Arial" w:cs="Arial"/>
          <w:sz w:val="24"/>
          <w:szCs w:val="24"/>
          <w:lang w:val="nl-NL"/>
        </w:rPr>
        <w:t>n de raad</w:t>
      </w:r>
      <w:r w:rsidRPr="00104460">
        <w:rPr>
          <w:rFonts w:ascii="Arial" w:hAnsi="Arial" w:cs="Arial"/>
          <w:sz w:val="24"/>
          <w:szCs w:val="24"/>
          <w:lang w:val="nl-NL"/>
        </w:rPr>
        <w:t xml:space="preserve"> komt niet in aanmerking voor een bonus.</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totale bonus van de CE</w:t>
      </w:r>
      <w:r w:rsidR="00115B4A">
        <w:rPr>
          <w:rFonts w:ascii="Arial" w:hAnsi="Arial" w:cs="Arial"/>
          <w:sz w:val="24"/>
          <w:szCs w:val="24"/>
          <w:lang w:val="nl-NL"/>
        </w:rPr>
        <w:t>O bedraagt</w:t>
      </w:r>
      <w:r w:rsidR="008C30E3">
        <w:rPr>
          <w:rFonts w:ascii="Arial" w:hAnsi="Arial" w:cs="Arial"/>
          <w:sz w:val="24"/>
          <w:szCs w:val="24"/>
          <w:lang w:val="nl-NL"/>
        </w:rPr>
        <w:t xml:space="preserve"> 119% van het vaste salaris</w:t>
      </w:r>
      <w:r w:rsidRPr="00104460">
        <w:rPr>
          <w:rFonts w:ascii="Arial" w:hAnsi="Arial" w:cs="Arial"/>
          <w:sz w:val="24"/>
          <w:szCs w:val="24"/>
          <w:lang w:val="nl-NL"/>
        </w:rPr>
        <w:t xml:space="preserve"> en de t</w:t>
      </w:r>
      <w:r w:rsidR="00115B4A">
        <w:rPr>
          <w:rFonts w:ascii="Arial" w:hAnsi="Arial" w:cs="Arial"/>
          <w:sz w:val="24"/>
          <w:szCs w:val="24"/>
          <w:lang w:val="nl-NL"/>
        </w:rPr>
        <w:t>otale bonus van de vice-CEO's bedraagt</w:t>
      </w:r>
      <w:r w:rsidRPr="00104460">
        <w:rPr>
          <w:rFonts w:ascii="Arial" w:hAnsi="Arial" w:cs="Arial"/>
          <w:sz w:val="24"/>
          <w:szCs w:val="24"/>
          <w:lang w:val="nl-NL"/>
        </w:rPr>
        <w:t xml:space="preserve"> gemiddeld 91% per persoon. De bonus is bij elke vice-CEO gestegen met ongeveer 30% ten opzichte van 2012 en de bonus van de CEO zelfs met 70%. </w:t>
      </w:r>
    </w:p>
    <w:p w:rsidR="00780B4D" w:rsidRDefault="00780B4D" w:rsidP="00801722">
      <w:pPr>
        <w:spacing w:line="360" w:lineRule="auto"/>
        <w:rPr>
          <w:rFonts w:ascii="Arial" w:hAnsi="Arial" w:cs="Arial"/>
          <w:i/>
          <w:sz w:val="24"/>
          <w:szCs w:val="24"/>
          <w:lang w:val="fr-FR"/>
        </w:rPr>
      </w:pPr>
    </w:p>
    <w:p w:rsidR="00801722" w:rsidRPr="00A37C51" w:rsidRDefault="00115B4A" w:rsidP="00801722">
      <w:pPr>
        <w:spacing w:line="360" w:lineRule="auto"/>
        <w:rPr>
          <w:rFonts w:ascii="Arial" w:hAnsi="Arial" w:cs="Arial"/>
          <w:i/>
          <w:sz w:val="24"/>
          <w:szCs w:val="24"/>
          <w:lang w:val="fr-FR"/>
        </w:rPr>
      </w:pPr>
      <w:r>
        <w:rPr>
          <w:rFonts w:ascii="Arial" w:hAnsi="Arial" w:cs="Arial"/>
          <w:i/>
          <w:sz w:val="24"/>
          <w:szCs w:val="24"/>
          <w:lang w:val="fr-FR"/>
        </w:rPr>
        <w:t>Société Générale</w:t>
      </w:r>
      <w:r w:rsidR="00801722" w:rsidRPr="00A37C51">
        <w:rPr>
          <w:rFonts w:ascii="Arial" w:hAnsi="Arial" w:cs="Arial"/>
          <w:i/>
          <w:sz w:val="24"/>
          <w:szCs w:val="24"/>
          <w:lang w:val="fr-FR"/>
        </w:rPr>
        <w:t xml:space="preserve">. </w:t>
      </w:r>
    </w:p>
    <w:p w:rsidR="00801722" w:rsidRPr="00A37C51" w:rsidRDefault="00801722" w:rsidP="00801722">
      <w:pPr>
        <w:spacing w:line="360" w:lineRule="auto"/>
        <w:rPr>
          <w:rFonts w:ascii="Arial" w:hAnsi="Arial" w:cs="Arial"/>
          <w:sz w:val="24"/>
          <w:szCs w:val="24"/>
          <w:lang w:val="fr-FR"/>
        </w:rPr>
      </w:pPr>
      <w:r w:rsidRPr="00A37C51">
        <w:rPr>
          <w:rFonts w:ascii="Arial" w:hAnsi="Arial" w:cs="Arial"/>
          <w:sz w:val="24"/>
          <w:szCs w:val="24"/>
          <w:lang w:val="fr-FR"/>
        </w:rPr>
        <w:t xml:space="preserve">De directeuren: </w:t>
      </w:r>
      <w:r w:rsidR="00BE1941">
        <w:rPr>
          <w:rFonts w:ascii="Arial" w:hAnsi="Arial" w:cs="Arial"/>
          <w:sz w:val="24"/>
          <w:szCs w:val="24"/>
          <w:lang w:val="fr-FR"/>
        </w:rPr>
        <w:t>voorzitter</w:t>
      </w:r>
      <w:r w:rsidRPr="00A37C51">
        <w:rPr>
          <w:rFonts w:ascii="Arial" w:hAnsi="Arial" w:cs="Arial"/>
          <w:sz w:val="24"/>
          <w:szCs w:val="24"/>
          <w:lang w:val="fr-FR"/>
        </w:rPr>
        <w:t xml:space="preserve"> en CEO Frédéric Oudea en vice-CEO's Séverin Cabannes, Jean Francois Sammarcelli en Bernardo Sanchez Incera.</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salaris bestaat uit een vast salaris, </w:t>
      </w:r>
      <w:r w:rsidR="00721C9E">
        <w:rPr>
          <w:rFonts w:ascii="Arial" w:hAnsi="Arial" w:cs="Arial"/>
          <w:sz w:val="24"/>
          <w:szCs w:val="24"/>
          <w:lang w:val="nl-NL"/>
        </w:rPr>
        <w:t xml:space="preserve">een </w:t>
      </w:r>
      <w:r w:rsidRPr="00104460">
        <w:rPr>
          <w:rFonts w:ascii="Arial" w:hAnsi="Arial" w:cs="Arial"/>
          <w:sz w:val="24"/>
          <w:szCs w:val="24"/>
          <w:lang w:val="nl-NL"/>
        </w:rPr>
        <w:t xml:space="preserve">jaarlijkse bonus, </w:t>
      </w:r>
      <w:r w:rsidR="00721C9E">
        <w:rPr>
          <w:rFonts w:ascii="Arial" w:hAnsi="Arial" w:cs="Arial"/>
          <w:sz w:val="24"/>
          <w:szCs w:val="24"/>
          <w:lang w:val="nl-NL"/>
        </w:rPr>
        <w:t xml:space="preserve">een </w:t>
      </w:r>
      <w:r w:rsidRPr="00104460">
        <w:rPr>
          <w:rFonts w:ascii="Arial" w:hAnsi="Arial" w:cs="Arial"/>
          <w:sz w:val="24"/>
          <w:szCs w:val="24"/>
          <w:lang w:val="nl-NL"/>
        </w:rPr>
        <w:t>lange termijn bonus en niet-monetaire benefits</w:t>
      </w:r>
      <w:r w:rsidR="008C30E3">
        <w:rPr>
          <w:rFonts w:ascii="Arial" w:hAnsi="Arial" w:cs="Arial"/>
          <w:sz w:val="24"/>
          <w:szCs w:val="24"/>
          <w:lang w:val="nl-NL"/>
        </w:rPr>
        <w:t>,</w:t>
      </w:r>
      <w:r w:rsidRPr="00104460">
        <w:rPr>
          <w:rFonts w:ascii="Arial" w:hAnsi="Arial" w:cs="Arial"/>
          <w:sz w:val="24"/>
          <w:szCs w:val="24"/>
          <w:lang w:val="nl-NL"/>
        </w:rPr>
        <w:t xml:space="preserve"> zoals </w:t>
      </w:r>
      <w:r w:rsidR="00721C9E">
        <w:rPr>
          <w:rFonts w:ascii="Arial" w:hAnsi="Arial" w:cs="Arial"/>
          <w:sz w:val="24"/>
          <w:szCs w:val="24"/>
          <w:lang w:val="nl-NL"/>
        </w:rPr>
        <w:t xml:space="preserve">een </w:t>
      </w:r>
      <w:r w:rsidRPr="00104460">
        <w:rPr>
          <w:rFonts w:ascii="Arial" w:hAnsi="Arial" w:cs="Arial"/>
          <w:sz w:val="24"/>
          <w:szCs w:val="24"/>
          <w:lang w:val="nl-NL"/>
        </w:rPr>
        <w:t xml:space="preserve">auto van de zaak. De totale bonus </w:t>
      </w:r>
      <w:r w:rsidR="00721C9E">
        <w:rPr>
          <w:rFonts w:ascii="Arial" w:hAnsi="Arial" w:cs="Arial"/>
          <w:sz w:val="24"/>
          <w:szCs w:val="24"/>
          <w:lang w:val="nl-NL"/>
        </w:rPr>
        <w:t>bestaat alleen uit een</w:t>
      </w:r>
      <w:r w:rsidRPr="00104460">
        <w:rPr>
          <w:rFonts w:ascii="Arial" w:hAnsi="Arial" w:cs="Arial"/>
          <w:sz w:val="24"/>
          <w:szCs w:val="24"/>
          <w:lang w:val="nl-NL"/>
        </w:rPr>
        <w:t xml:space="preserve"> jaarlijkse bonus, aangezien de lange termijn bonus voor elke directeur nul euro bedraagt. </w:t>
      </w:r>
    </w:p>
    <w:p w:rsidR="00801722"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bonus voor de </w:t>
      </w:r>
      <w:r w:rsidR="00BE1941">
        <w:rPr>
          <w:rFonts w:ascii="Arial" w:hAnsi="Arial" w:cs="Arial"/>
          <w:sz w:val="24"/>
          <w:szCs w:val="24"/>
          <w:lang w:val="nl-NL"/>
        </w:rPr>
        <w:t>voorzitter</w:t>
      </w:r>
      <w:r w:rsidRPr="00104460">
        <w:rPr>
          <w:rFonts w:ascii="Arial" w:hAnsi="Arial" w:cs="Arial"/>
          <w:sz w:val="24"/>
          <w:szCs w:val="24"/>
          <w:lang w:val="nl-NL"/>
        </w:rPr>
        <w:t xml:space="preserve">/CEO is 141% van het basissalaris, en voor de vice-CEO's gemiddeld 102%. </w:t>
      </w:r>
      <w:r w:rsidRPr="00104460">
        <w:rPr>
          <w:rFonts w:ascii="Arial" w:hAnsi="Arial" w:cs="Arial"/>
          <w:sz w:val="24"/>
          <w:szCs w:val="24"/>
          <w:lang w:val="nl-NL"/>
        </w:rPr>
        <w:tab/>
      </w:r>
    </w:p>
    <w:p w:rsidR="00AF0ACF" w:rsidRDefault="00AF0ACF" w:rsidP="00801722">
      <w:pPr>
        <w:spacing w:line="360" w:lineRule="auto"/>
        <w:rPr>
          <w:rFonts w:ascii="Arial" w:hAnsi="Arial" w:cs="Arial"/>
          <w:sz w:val="24"/>
          <w:szCs w:val="24"/>
          <w:lang w:val="nl-NL"/>
        </w:rPr>
      </w:pPr>
    </w:p>
    <w:p w:rsidR="00AF0ACF" w:rsidRDefault="00AF0ACF" w:rsidP="00801722">
      <w:pPr>
        <w:spacing w:line="360" w:lineRule="auto"/>
        <w:rPr>
          <w:rFonts w:ascii="Arial" w:hAnsi="Arial" w:cs="Arial"/>
          <w:sz w:val="24"/>
          <w:szCs w:val="24"/>
          <w:lang w:val="nl-NL"/>
        </w:rPr>
      </w:pPr>
    </w:p>
    <w:p w:rsidR="00AF0ACF" w:rsidRPr="00104460" w:rsidRDefault="00AF0ACF"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lastRenderedPageBreak/>
        <w:t>Deutsche Bank.</w:t>
      </w:r>
    </w:p>
    <w:p w:rsidR="00801722" w:rsidRPr="00104460" w:rsidRDefault="00BE1941" w:rsidP="00801722">
      <w:pPr>
        <w:spacing w:line="360" w:lineRule="auto"/>
        <w:rPr>
          <w:rFonts w:ascii="Arial" w:hAnsi="Arial" w:cs="Arial"/>
          <w:sz w:val="24"/>
          <w:szCs w:val="24"/>
          <w:lang w:val="nl-NL"/>
        </w:rPr>
      </w:pPr>
      <w:r>
        <w:rPr>
          <w:rFonts w:ascii="Arial" w:hAnsi="Arial" w:cs="Arial"/>
          <w:sz w:val="24"/>
          <w:szCs w:val="24"/>
          <w:lang w:val="nl-NL"/>
        </w:rPr>
        <w:t>De directeuren: co-voorzitters</w:t>
      </w:r>
      <w:r w:rsidR="00801722" w:rsidRPr="00104460">
        <w:rPr>
          <w:rFonts w:ascii="Arial" w:hAnsi="Arial" w:cs="Arial"/>
          <w:sz w:val="24"/>
          <w:szCs w:val="24"/>
          <w:lang w:val="nl-NL"/>
        </w:rPr>
        <w:t xml:space="preserve"> van de management board Jürgen Fitschen en Anshuman Jain, CEO Dr. Stephan Leithner, CFO Stefan Krause, COO Henry Ritchotte, Chief Risk Officer (CRO) Stuart Lewis en </w:t>
      </w:r>
      <w:r w:rsidR="008A18B8">
        <w:rPr>
          <w:rFonts w:ascii="Arial" w:hAnsi="Arial" w:cs="Arial"/>
          <w:sz w:val="24"/>
          <w:szCs w:val="24"/>
          <w:lang w:val="nl-NL"/>
        </w:rPr>
        <w:t>lid van de management board</w:t>
      </w:r>
      <w:r w:rsidR="00801722" w:rsidRPr="00104460">
        <w:rPr>
          <w:rFonts w:ascii="Arial" w:hAnsi="Arial" w:cs="Arial"/>
          <w:sz w:val="24"/>
          <w:szCs w:val="24"/>
          <w:lang w:val="nl-NL"/>
        </w:rPr>
        <w:t xml:space="preserve"> Rainer Neske.</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Het salaris bestaat uit een vast salaris, 'Annual Performance Award (APA)', 'Long-Term Performance Award (LTPA)' en niet-monetaire benefits</w:t>
      </w:r>
      <w:r w:rsidR="008C30E3">
        <w:rPr>
          <w:rFonts w:ascii="Arial" w:hAnsi="Arial" w:cs="Arial"/>
          <w:sz w:val="24"/>
          <w:szCs w:val="24"/>
          <w:lang w:val="nl-NL"/>
        </w:rPr>
        <w:t>,</w:t>
      </w:r>
      <w:r w:rsidRPr="00104460">
        <w:rPr>
          <w:rFonts w:ascii="Arial" w:hAnsi="Arial" w:cs="Arial"/>
          <w:sz w:val="24"/>
          <w:szCs w:val="24"/>
          <w:lang w:val="nl-NL"/>
        </w:rPr>
        <w:t xml:space="preserve"> zoals</w:t>
      </w:r>
      <w:r w:rsidR="00721C9E">
        <w:rPr>
          <w:rFonts w:ascii="Arial" w:hAnsi="Arial" w:cs="Arial"/>
          <w:sz w:val="24"/>
          <w:szCs w:val="24"/>
          <w:lang w:val="nl-NL"/>
        </w:rPr>
        <w:t xml:space="preserve"> een</w:t>
      </w:r>
      <w:r w:rsidRPr="00104460">
        <w:rPr>
          <w:rFonts w:ascii="Arial" w:hAnsi="Arial" w:cs="Arial"/>
          <w:sz w:val="24"/>
          <w:szCs w:val="24"/>
          <w:lang w:val="nl-NL"/>
        </w:rPr>
        <w:t xml:space="preserve"> auto en chauffeur van de zaak en verzekeringen. De ‘LTPA’ bestaat uit drie onderdelen, namelijk de </w:t>
      </w:r>
      <w:r w:rsidR="00721C9E">
        <w:rPr>
          <w:rFonts w:ascii="Arial" w:hAnsi="Arial" w:cs="Arial"/>
          <w:sz w:val="24"/>
          <w:szCs w:val="24"/>
          <w:lang w:val="nl-NL"/>
        </w:rPr>
        <w:t>'</w:t>
      </w:r>
      <w:r w:rsidRPr="00104460">
        <w:rPr>
          <w:rFonts w:ascii="Arial" w:hAnsi="Arial" w:cs="Arial"/>
          <w:sz w:val="24"/>
          <w:szCs w:val="24"/>
          <w:lang w:val="nl-NL"/>
        </w:rPr>
        <w:t>Restricted Incentive Award</w:t>
      </w:r>
      <w:r w:rsidR="00721C9E">
        <w:rPr>
          <w:rFonts w:ascii="Arial" w:hAnsi="Arial" w:cs="Arial"/>
          <w:sz w:val="24"/>
          <w:szCs w:val="24"/>
          <w:lang w:val="nl-NL"/>
        </w:rPr>
        <w:t>'</w:t>
      </w:r>
      <w:r w:rsidRPr="00104460">
        <w:rPr>
          <w:rFonts w:ascii="Arial" w:hAnsi="Arial" w:cs="Arial"/>
          <w:sz w:val="24"/>
          <w:szCs w:val="24"/>
          <w:lang w:val="nl-NL"/>
        </w:rPr>
        <w:t xml:space="preserve"> in cash en de </w:t>
      </w:r>
      <w:r w:rsidR="00721C9E">
        <w:rPr>
          <w:rFonts w:ascii="Arial" w:hAnsi="Arial" w:cs="Arial"/>
          <w:sz w:val="24"/>
          <w:szCs w:val="24"/>
          <w:lang w:val="nl-NL"/>
        </w:rPr>
        <w:t>'</w:t>
      </w:r>
      <w:r w:rsidRPr="00104460">
        <w:rPr>
          <w:rFonts w:ascii="Arial" w:hAnsi="Arial" w:cs="Arial"/>
          <w:sz w:val="24"/>
          <w:szCs w:val="24"/>
          <w:lang w:val="nl-NL"/>
        </w:rPr>
        <w:t>Equity Upfront Award</w:t>
      </w:r>
      <w:r w:rsidR="00721C9E">
        <w:rPr>
          <w:rFonts w:ascii="Arial" w:hAnsi="Arial" w:cs="Arial"/>
          <w:sz w:val="24"/>
          <w:szCs w:val="24"/>
          <w:lang w:val="nl-NL"/>
        </w:rPr>
        <w:t>'</w:t>
      </w:r>
      <w:r w:rsidRPr="00104460">
        <w:rPr>
          <w:rFonts w:ascii="Arial" w:hAnsi="Arial" w:cs="Arial"/>
          <w:sz w:val="24"/>
          <w:szCs w:val="24"/>
          <w:lang w:val="nl-NL"/>
        </w:rPr>
        <w:t xml:space="preserve"> &amp; </w:t>
      </w:r>
      <w:r w:rsidR="00721C9E">
        <w:rPr>
          <w:rFonts w:ascii="Arial" w:hAnsi="Arial" w:cs="Arial"/>
          <w:sz w:val="24"/>
          <w:szCs w:val="24"/>
          <w:lang w:val="nl-NL"/>
        </w:rPr>
        <w:t>'</w:t>
      </w:r>
      <w:r w:rsidRPr="00104460">
        <w:rPr>
          <w:rFonts w:ascii="Arial" w:hAnsi="Arial" w:cs="Arial"/>
          <w:sz w:val="24"/>
          <w:szCs w:val="24"/>
          <w:lang w:val="nl-NL"/>
        </w:rPr>
        <w:t>Restricted Equity Award</w:t>
      </w:r>
      <w:r w:rsidR="00721C9E">
        <w:rPr>
          <w:rFonts w:ascii="Arial" w:hAnsi="Arial" w:cs="Arial"/>
          <w:sz w:val="24"/>
          <w:szCs w:val="24"/>
          <w:lang w:val="nl-NL"/>
        </w:rPr>
        <w:t>'</w:t>
      </w:r>
      <w:r w:rsidRPr="00104460">
        <w:rPr>
          <w:rFonts w:ascii="Arial" w:hAnsi="Arial" w:cs="Arial"/>
          <w:sz w:val="24"/>
          <w:szCs w:val="24"/>
          <w:lang w:val="nl-NL"/>
        </w:rPr>
        <w:t xml:space="preserve"> </w:t>
      </w:r>
      <w:r w:rsidR="00721C9E">
        <w:rPr>
          <w:rFonts w:ascii="Arial" w:hAnsi="Arial" w:cs="Arial"/>
          <w:sz w:val="24"/>
          <w:szCs w:val="24"/>
          <w:lang w:val="nl-NL"/>
        </w:rPr>
        <w:t>in aandelen. Het basissalaris van</w:t>
      </w:r>
      <w:r w:rsidRPr="00104460">
        <w:rPr>
          <w:rFonts w:ascii="Arial" w:hAnsi="Arial" w:cs="Arial"/>
          <w:sz w:val="24"/>
          <w:szCs w:val="24"/>
          <w:lang w:val="nl-NL"/>
        </w:rPr>
        <w:t xml:space="preserve"> de twee </w:t>
      </w:r>
      <w:r w:rsidR="00504F14">
        <w:rPr>
          <w:rFonts w:ascii="Arial" w:hAnsi="Arial" w:cs="Arial"/>
          <w:sz w:val="24"/>
          <w:szCs w:val="24"/>
          <w:lang w:val="nl-NL"/>
        </w:rPr>
        <w:t>voorzitters</w:t>
      </w:r>
      <w:r w:rsidR="00721C9E">
        <w:rPr>
          <w:rFonts w:ascii="Arial" w:hAnsi="Arial" w:cs="Arial"/>
          <w:sz w:val="24"/>
          <w:szCs w:val="24"/>
          <w:lang w:val="nl-NL"/>
        </w:rPr>
        <w:t xml:space="preserve"> is</w:t>
      </w:r>
      <w:r w:rsidRPr="00104460">
        <w:rPr>
          <w:rFonts w:ascii="Arial" w:hAnsi="Arial" w:cs="Arial"/>
          <w:sz w:val="24"/>
          <w:szCs w:val="24"/>
          <w:lang w:val="nl-NL"/>
        </w:rPr>
        <w:t xml:space="preserve"> twee keer zo hoog als voor de andere </w:t>
      </w:r>
      <w:r w:rsidR="00504F14">
        <w:rPr>
          <w:rFonts w:ascii="Arial" w:hAnsi="Arial" w:cs="Arial"/>
          <w:sz w:val="24"/>
          <w:szCs w:val="24"/>
          <w:lang w:val="nl-NL"/>
        </w:rPr>
        <w:t>directieleden</w:t>
      </w:r>
      <w:r w:rsidRPr="00104460">
        <w:rPr>
          <w:rFonts w:ascii="Arial" w:hAnsi="Arial" w:cs="Arial"/>
          <w:sz w:val="24"/>
          <w:szCs w:val="24"/>
          <w:lang w:val="nl-NL"/>
        </w:rPr>
        <w:t xml:space="preserve">. </w:t>
      </w:r>
    </w:p>
    <w:p w:rsidR="00801722" w:rsidRPr="00104460" w:rsidRDefault="00721C9E" w:rsidP="00801722">
      <w:pPr>
        <w:spacing w:line="360" w:lineRule="auto"/>
        <w:rPr>
          <w:rFonts w:ascii="Arial" w:hAnsi="Arial" w:cs="Arial"/>
          <w:sz w:val="24"/>
          <w:szCs w:val="24"/>
          <w:lang w:val="nl-NL"/>
        </w:rPr>
      </w:pPr>
      <w:r>
        <w:rPr>
          <w:rFonts w:ascii="Arial" w:hAnsi="Arial" w:cs="Arial"/>
          <w:sz w:val="24"/>
          <w:szCs w:val="24"/>
          <w:lang w:val="nl-NL"/>
        </w:rPr>
        <w:t>De korte termijn bonus voor</w:t>
      </w:r>
      <w:r w:rsidR="00801722" w:rsidRPr="00104460">
        <w:rPr>
          <w:rFonts w:ascii="Arial" w:hAnsi="Arial" w:cs="Arial"/>
          <w:sz w:val="24"/>
          <w:szCs w:val="24"/>
          <w:lang w:val="nl-NL"/>
        </w:rPr>
        <w:t xml:space="preserve"> 2013</w:t>
      </w:r>
      <w:r>
        <w:rPr>
          <w:rFonts w:ascii="Arial" w:hAnsi="Arial" w:cs="Arial"/>
          <w:sz w:val="24"/>
          <w:szCs w:val="24"/>
          <w:lang w:val="nl-NL"/>
        </w:rPr>
        <w:t xml:space="preserve"> bedraagt</w:t>
      </w:r>
      <w:r w:rsidR="00801722" w:rsidRPr="00104460">
        <w:rPr>
          <w:rFonts w:ascii="Arial" w:hAnsi="Arial" w:cs="Arial"/>
          <w:sz w:val="24"/>
          <w:szCs w:val="24"/>
          <w:lang w:val="nl-NL"/>
        </w:rPr>
        <w:t xml:space="preserve"> €150.000 per persoon. De lange term</w:t>
      </w:r>
      <w:r>
        <w:rPr>
          <w:rFonts w:ascii="Arial" w:hAnsi="Arial" w:cs="Arial"/>
          <w:sz w:val="24"/>
          <w:szCs w:val="24"/>
          <w:lang w:val="nl-NL"/>
        </w:rPr>
        <w:t>ijn onderdelen verschillen</w:t>
      </w:r>
      <w:r w:rsidR="00801722" w:rsidRPr="00104460">
        <w:rPr>
          <w:rFonts w:ascii="Arial" w:hAnsi="Arial" w:cs="Arial"/>
          <w:sz w:val="24"/>
          <w:szCs w:val="24"/>
          <w:lang w:val="nl-NL"/>
        </w:rPr>
        <w:t xml:space="preserve"> per persoon. De totale bonus van de twee </w:t>
      </w:r>
      <w:r w:rsidR="00BE1941">
        <w:rPr>
          <w:rFonts w:ascii="Arial" w:hAnsi="Arial" w:cs="Arial"/>
          <w:sz w:val="24"/>
          <w:szCs w:val="24"/>
          <w:lang w:val="nl-NL"/>
        </w:rPr>
        <w:t>voorzitter</w:t>
      </w:r>
      <w:r w:rsidR="008A18B8">
        <w:rPr>
          <w:rFonts w:ascii="Arial" w:hAnsi="Arial" w:cs="Arial"/>
          <w:sz w:val="24"/>
          <w:szCs w:val="24"/>
          <w:lang w:val="nl-NL"/>
        </w:rPr>
        <w:t>s</w:t>
      </w:r>
      <w:r w:rsidR="00801722" w:rsidRPr="00104460">
        <w:rPr>
          <w:rFonts w:ascii="Arial" w:hAnsi="Arial" w:cs="Arial"/>
          <w:sz w:val="24"/>
          <w:szCs w:val="24"/>
          <w:lang w:val="nl-NL"/>
        </w:rPr>
        <w:t xml:space="preserve"> is 70% van het basissalaris, de totale bonus van de CEO is 102% van het basissalaris en de totale bonu</w:t>
      </w:r>
      <w:r w:rsidR="008A18B8">
        <w:rPr>
          <w:rFonts w:ascii="Arial" w:hAnsi="Arial" w:cs="Arial"/>
          <w:sz w:val="24"/>
          <w:szCs w:val="24"/>
          <w:lang w:val="nl-NL"/>
        </w:rPr>
        <w:t>s van de overige leden</w:t>
      </w:r>
      <w:r w:rsidR="00801722" w:rsidRPr="00104460">
        <w:rPr>
          <w:rFonts w:ascii="Arial" w:hAnsi="Arial" w:cs="Arial"/>
          <w:sz w:val="24"/>
          <w:szCs w:val="24"/>
          <w:lang w:val="nl-NL"/>
        </w:rPr>
        <w:t xml:space="preserve"> van de board is gemiddeld 103% per persoon.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Commerzbank.</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voorzitter</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en CEO Martin Blessing, CFO Stephan Engels, COO Frank Annuscheit, CRO D</w:t>
      </w:r>
      <w:r w:rsidR="008A18B8">
        <w:rPr>
          <w:rFonts w:ascii="Arial" w:hAnsi="Arial" w:cs="Arial"/>
          <w:sz w:val="24"/>
          <w:szCs w:val="24"/>
          <w:lang w:val="nl-NL"/>
        </w:rPr>
        <w:t>r. Stefan Schmittmann en leden</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Markus Beumer en Martin Zielke.</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salaris bestaat uit een vast salaris, een korte termijn bonus, een lange termijn bonus en benefits. De </w:t>
      </w:r>
      <w:r w:rsidR="00BE1941">
        <w:rPr>
          <w:rFonts w:ascii="Arial" w:hAnsi="Arial" w:cs="Arial"/>
          <w:sz w:val="24"/>
          <w:szCs w:val="24"/>
          <w:lang w:val="nl-NL"/>
        </w:rPr>
        <w:t>voorzitter</w:t>
      </w:r>
      <w:r w:rsidRPr="00104460">
        <w:rPr>
          <w:rFonts w:ascii="Arial" w:hAnsi="Arial" w:cs="Arial"/>
          <w:sz w:val="24"/>
          <w:szCs w:val="24"/>
          <w:lang w:val="nl-NL"/>
        </w:rPr>
        <w:t>/CEO komt niet in aanmerking voor een bonus, maar ter compensatie is zijn vaste salaris 1.75 keer hoge</w:t>
      </w:r>
      <w:r w:rsidR="008A18B8">
        <w:rPr>
          <w:rFonts w:ascii="Arial" w:hAnsi="Arial" w:cs="Arial"/>
          <w:sz w:val="24"/>
          <w:szCs w:val="24"/>
          <w:lang w:val="nl-NL"/>
        </w:rPr>
        <w:t>r dan die van de overige leden</w:t>
      </w:r>
      <w:r w:rsidR="00721C9E">
        <w:rPr>
          <w:rFonts w:ascii="Arial" w:hAnsi="Arial" w:cs="Arial"/>
          <w:sz w:val="24"/>
          <w:szCs w:val="24"/>
          <w:lang w:val="nl-NL"/>
        </w:rPr>
        <w:t xml:space="preserve"> van de raad</w:t>
      </w:r>
      <w:r w:rsidRPr="00104460">
        <w:rPr>
          <w:rFonts w:ascii="Arial" w:hAnsi="Arial" w:cs="Arial"/>
          <w:sz w:val="24"/>
          <w:szCs w:val="24"/>
          <w:lang w:val="nl-NL"/>
        </w:rPr>
        <w:t xml:space="preserve">. </w:t>
      </w:r>
    </w:p>
    <w:p w:rsidR="00801722" w:rsidRPr="00104460" w:rsidRDefault="008A18B8" w:rsidP="00801722">
      <w:pPr>
        <w:spacing w:line="360" w:lineRule="auto"/>
        <w:rPr>
          <w:rFonts w:ascii="Arial" w:hAnsi="Arial" w:cs="Arial"/>
          <w:sz w:val="24"/>
          <w:szCs w:val="24"/>
          <w:lang w:val="nl-NL"/>
        </w:rPr>
      </w:pPr>
      <w:r>
        <w:rPr>
          <w:rFonts w:ascii="Arial" w:hAnsi="Arial" w:cs="Arial"/>
          <w:sz w:val="24"/>
          <w:szCs w:val="24"/>
          <w:lang w:val="nl-NL"/>
        </w:rPr>
        <w:t xml:space="preserve">De </w:t>
      </w:r>
      <w:r w:rsidR="00721C9E">
        <w:rPr>
          <w:rFonts w:ascii="Arial" w:hAnsi="Arial" w:cs="Arial"/>
          <w:sz w:val="24"/>
          <w:szCs w:val="24"/>
          <w:lang w:val="nl-NL"/>
        </w:rPr>
        <w:t xml:space="preserve">totale </w:t>
      </w:r>
      <w:r>
        <w:rPr>
          <w:rFonts w:ascii="Arial" w:hAnsi="Arial" w:cs="Arial"/>
          <w:sz w:val="24"/>
          <w:szCs w:val="24"/>
          <w:lang w:val="nl-NL"/>
        </w:rPr>
        <w:t>bonus voor de overige leden</w:t>
      </w:r>
      <w:r w:rsidR="00801722" w:rsidRPr="00104460">
        <w:rPr>
          <w:rFonts w:ascii="Arial" w:hAnsi="Arial" w:cs="Arial"/>
          <w:sz w:val="24"/>
          <w:szCs w:val="24"/>
          <w:lang w:val="nl-NL"/>
        </w:rPr>
        <w:t xml:space="preserve"> is gemiddeld 92% van het basissalaris.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KfW Bankengruppe.</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CEO Dr Ulrich Schröder en </w:t>
      </w:r>
      <w:r w:rsidR="008A18B8">
        <w:rPr>
          <w:rFonts w:ascii="Arial" w:hAnsi="Arial" w:cs="Arial"/>
          <w:sz w:val="24"/>
          <w:szCs w:val="24"/>
          <w:lang w:val="nl-NL"/>
        </w:rPr>
        <w:t xml:space="preserve">uitvoerende directeuren </w:t>
      </w:r>
      <w:r w:rsidRPr="00104460">
        <w:rPr>
          <w:rFonts w:ascii="Arial" w:hAnsi="Arial" w:cs="Arial"/>
          <w:sz w:val="24"/>
          <w:szCs w:val="24"/>
          <w:lang w:val="nl-NL"/>
        </w:rPr>
        <w:t>Dr. Günther Bräunig, Dr. Norbert Kloppenburg, Dr. Edeltraud Leibrock, Bernd Loewen en Dr. Axel Nawrath.</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lastRenderedPageBreak/>
        <w:t xml:space="preserve">Het salaris van de CEO bestaat uit een vast basissalaris, een variabele jaarlijkse bonus en overige compensatie waaronder benefits. De bonus voor de CEO is in 2013 37% van het basissalaris. </w:t>
      </w:r>
    </w:p>
    <w:p w:rsidR="00801722" w:rsidRPr="00104460" w:rsidRDefault="008A18B8" w:rsidP="00801722">
      <w:pPr>
        <w:spacing w:line="360" w:lineRule="auto"/>
        <w:rPr>
          <w:rFonts w:ascii="Arial" w:hAnsi="Arial" w:cs="Arial"/>
          <w:sz w:val="24"/>
          <w:szCs w:val="24"/>
          <w:lang w:val="nl-NL"/>
        </w:rPr>
      </w:pPr>
      <w:r>
        <w:rPr>
          <w:rFonts w:ascii="Arial" w:hAnsi="Arial" w:cs="Arial"/>
          <w:sz w:val="24"/>
          <w:szCs w:val="24"/>
          <w:lang w:val="nl-NL"/>
        </w:rPr>
        <w:t xml:space="preserve">Het salaris van de andere directeuren </w:t>
      </w:r>
      <w:r w:rsidR="00801722" w:rsidRPr="00104460">
        <w:rPr>
          <w:rFonts w:ascii="Arial" w:hAnsi="Arial" w:cs="Arial"/>
          <w:sz w:val="24"/>
          <w:szCs w:val="24"/>
          <w:lang w:val="nl-NL"/>
        </w:rPr>
        <w:t xml:space="preserve">bestaat uit een vast salaris, een vaste jaarlijkse vergoeding en overige compensatie waaronder benefits. </w:t>
      </w:r>
      <w:r w:rsidR="00721C9E">
        <w:rPr>
          <w:rFonts w:ascii="Arial" w:hAnsi="Arial" w:cs="Arial"/>
          <w:sz w:val="24"/>
          <w:szCs w:val="24"/>
          <w:lang w:val="nl-NL"/>
        </w:rPr>
        <w:t xml:space="preserve">Deze directeuren ontvangen dus geen variabele bonus. </w:t>
      </w:r>
    </w:p>
    <w:p w:rsidR="00801722" w:rsidRPr="00104460" w:rsidRDefault="00801722" w:rsidP="00801722">
      <w:pPr>
        <w:spacing w:line="360" w:lineRule="auto"/>
        <w:rPr>
          <w:rFonts w:ascii="Arial" w:hAnsi="Arial" w:cs="Arial"/>
          <w:sz w:val="24"/>
          <w:szCs w:val="24"/>
          <w:lang w:val="nl-NL"/>
        </w:rPr>
      </w:pPr>
    </w:p>
    <w:p w:rsidR="00721C9E" w:rsidRDefault="00721C9E" w:rsidP="00801722">
      <w:pPr>
        <w:spacing w:line="360" w:lineRule="auto"/>
        <w:rPr>
          <w:rFonts w:ascii="Arial" w:hAnsi="Arial" w:cs="Arial"/>
          <w:sz w:val="24"/>
          <w:szCs w:val="24"/>
          <w:lang w:val="nl-NL"/>
        </w:rPr>
      </w:pPr>
      <w:r>
        <w:rPr>
          <w:rFonts w:ascii="Arial" w:hAnsi="Arial" w:cs="Arial"/>
          <w:sz w:val="24"/>
          <w:szCs w:val="24"/>
          <w:lang w:val="nl-NL"/>
        </w:rPr>
        <w:t>T</w:t>
      </w:r>
      <w:r w:rsidR="00801722" w:rsidRPr="00104460">
        <w:rPr>
          <w:rFonts w:ascii="Arial" w:hAnsi="Arial" w:cs="Arial"/>
          <w:sz w:val="24"/>
          <w:szCs w:val="24"/>
          <w:lang w:val="nl-NL"/>
        </w:rPr>
        <w:t xml:space="preserve">abel 2 </w:t>
      </w:r>
      <w:r>
        <w:rPr>
          <w:rFonts w:ascii="Arial" w:hAnsi="Arial" w:cs="Arial"/>
          <w:sz w:val="24"/>
          <w:szCs w:val="24"/>
          <w:lang w:val="nl-NL"/>
        </w:rPr>
        <w:t xml:space="preserve">bevat </w:t>
      </w:r>
      <w:r w:rsidR="00801722" w:rsidRPr="00104460">
        <w:rPr>
          <w:rFonts w:ascii="Arial" w:hAnsi="Arial" w:cs="Arial"/>
          <w:sz w:val="24"/>
          <w:szCs w:val="24"/>
          <w:lang w:val="nl-NL"/>
        </w:rPr>
        <w:t xml:space="preserve">een samenvatting van de verschillende bonuspercentages van de </w:t>
      </w:r>
      <w:r w:rsidR="00BE1941">
        <w:rPr>
          <w:rFonts w:ascii="Arial" w:hAnsi="Arial" w:cs="Arial"/>
          <w:sz w:val="24"/>
          <w:szCs w:val="24"/>
          <w:lang w:val="nl-NL"/>
        </w:rPr>
        <w:t>voorzitter</w:t>
      </w:r>
      <w:r w:rsidR="00801722" w:rsidRPr="00104460">
        <w:rPr>
          <w:rFonts w:ascii="Arial" w:hAnsi="Arial" w:cs="Arial"/>
          <w:sz w:val="24"/>
          <w:szCs w:val="24"/>
          <w:lang w:val="nl-NL"/>
        </w:rPr>
        <w:t>, CEO en overige directeuren per bank.</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 </w:t>
      </w:r>
    </w:p>
    <w:p w:rsidR="00801722" w:rsidRPr="00104460" w:rsidRDefault="00801722" w:rsidP="00801722">
      <w:pPr>
        <w:rPr>
          <w:i/>
          <w:lang w:val="nl-NL"/>
        </w:rPr>
      </w:pPr>
      <w:r w:rsidRPr="00104460">
        <w:rPr>
          <w:i/>
          <w:lang w:val="nl-NL"/>
        </w:rPr>
        <w:t>tabel 2.</w:t>
      </w:r>
    </w:p>
    <w:tbl>
      <w:tblPr>
        <w:tblW w:w="8752" w:type="dxa"/>
        <w:tblInd w:w="103" w:type="dxa"/>
        <w:tblLook w:val="00A0"/>
      </w:tblPr>
      <w:tblGrid>
        <w:gridCol w:w="2188"/>
        <w:gridCol w:w="2188"/>
        <w:gridCol w:w="2188"/>
        <w:gridCol w:w="2188"/>
      </w:tblGrid>
      <w:tr w:rsidR="00801722" w:rsidRPr="00934CD4" w:rsidTr="00844299">
        <w:trPr>
          <w:trHeight w:val="300"/>
        </w:trPr>
        <w:tc>
          <w:tcPr>
            <w:tcW w:w="2188"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Bank</w:t>
            </w:r>
          </w:p>
        </w:tc>
        <w:tc>
          <w:tcPr>
            <w:tcW w:w="2188" w:type="dxa"/>
            <w:tcBorders>
              <w:top w:val="single" w:sz="4" w:space="0" w:color="4F81BD"/>
              <w:left w:val="nil"/>
              <w:bottom w:val="single" w:sz="4" w:space="0" w:color="auto"/>
              <w:right w:val="nil"/>
            </w:tcBorders>
            <w:noWrap/>
            <w:vAlign w:val="bottom"/>
          </w:tcPr>
          <w:p w:rsidR="00801722" w:rsidRPr="00104460" w:rsidRDefault="00BE1941" w:rsidP="00844299">
            <w:pPr>
              <w:rPr>
                <w:color w:val="000000"/>
                <w:lang w:val="nl-NL"/>
              </w:rPr>
            </w:pPr>
            <w:r>
              <w:rPr>
                <w:color w:val="000000"/>
                <w:lang w:val="nl-NL"/>
              </w:rPr>
              <w:t>Voorzitter</w:t>
            </w:r>
          </w:p>
        </w:tc>
        <w:tc>
          <w:tcPr>
            <w:tcW w:w="2188"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CEO</w:t>
            </w:r>
          </w:p>
        </w:tc>
        <w:tc>
          <w:tcPr>
            <w:tcW w:w="2188" w:type="dxa"/>
            <w:tcBorders>
              <w:top w:val="single" w:sz="4" w:space="0" w:color="4F81BD"/>
              <w:left w:val="nil"/>
              <w:bottom w:val="nil"/>
              <w:right w:val="single" w:sz="4" w:space="0" w:color="4F81BD"/>
            </w:tcBorders>
            <w:noWrap/>
            <w:vAlign w:val="bottom"/>
          </w:tcPr>
          <w:p w:rsidR="00801722" w:rsidRPr="00104460" w:rsidRDefault="00801722" w:rsidP="00844299">
            <w:pPr>
              <w:rPr>
                <w:color w:val="000000"/>
                <w:lang w:val="nl-NL"/>
              </w:rPr>
            </w:pPr>
            <w:r w:rsidRPr="00104460">
              <w:rPr>
                <w:color w:val="000000"/>
                <w:lang w:val="nl-NL"/>
              </w:rPr>
              <w:t>overige directeuren</w:t>
            </w:r>
          </w:p>
        </w:tc>
      </w:tr>
      <w:tr w:rsidR="00801722" w:rsidRPr="00934CD4" w:rsidTr="00844299">
        <w:trPr>
          <w:trHeight w:val="300"/>
        </w:trPr>
        <w:tc>
          <w:tcPr>
            <w:tcW w:w="2188"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2188" w:type="dxa"/>
            <w:tcBorders>
              <w:top w:val="nil"/>
              <w:left w:val="nil"/>
              <w:bottom w:val="nil"/>
              <w:right w:val="nil"/>
            </w:tcBorders>
            <w:noWrap/>
            <w:vAlign w:val="bottom"/>
          </w:tcPr>
          <w:p w:rsidR="00801722" w:rsidRPr="00104460" w:rsidRDefault="00801722" w:rsidP="00844299">
            <w:pPr>
              <w:rPr>
                <w:color w:val="000000"/>
                <w:lang w:val="nl-NL"/>
              </w:rPr>
            </w:pPr>
          </w:p>
        </w:tc>
        <w:tc>
          <w:tcPr>
            <w:tcW w:w="2188" w:type="dxa"/>
            <w:tcBorders>
              <w:top w:val="nil"/>
              <w:left w:val="nil"/>
              <w:bottom w:val="nil"/>
              <w:right w:val="nil"/>
            </w:tcBorders>
            <w:noWrap/>
            <w:vAlign w:val="bottom"/>
          </w:tcPr>
          <w:p w:rsidR="00801722" w:rsidRPr="00104460" w:rsidRDefault="00801722" w:rsidP="00844299">
            <w:pPr>
              <w:rPr>
                <w:color w:val="000000"/>
                <w:lang w:val="nl-NL"/>
              </w:rPr>
            </w:pPr>
          </w:p>
        </w:tc>
        <w:tc>
          <w:tcPr>
            <w:tcW w:w="2188" w:type="dxa"/>
            <w:tcBorders>
              <w:top w:val="single" w:sz="4" w:space="0" w:color="4F81BD"/>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HSBC Holdings</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293%</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307%</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Baclays</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-¹</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77%</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Royal Bank of Scotland</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159%</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242%</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BNP Paribas</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32%</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171%</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154%</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721C9E" w:rsidP="00844299">
            <w:pPr>
              <w:rPr>
                <w:color w:val="000000"/>
                <w:lang w:val="nl-NL"/>
              </w:rPr>
            </w:pPr>
            <w:r>
              <w:rPr>
                <w:color w:val="000000"/>
                <w:lang w:val="nl-NL"/>
              </w:rPr>
              <w:t>Crédit A</w:t>
            </w:r>
            <w:r w:rsidR="00801722" w:rsidRPr="00104460">
              <w:rPr>
                <w:color w:val="000000"/>
                <w:lang w:val="nl-NL"/>
              </w:rPr>
              <w:t>gricole</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120%</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91%</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115B4A" w:rsidP="00844299">
            <w:pPr>
              <w:rPr>
                <w:color w:val="000000"/>
                <w:lang w:val="nl-NL"/>
              </w:rPr>
            </w:pPr>
            <w:r>
              <w:rPr>
                <w:color w:val="000000"/>
                <w:lang w:val="nl-NL"/>
              </w:rPr>
              <w:t>Société Générale</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141%²</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141%²</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102%</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Deutsche Bank</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70%</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102%</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103%</w:t>
            </w:r>
          </w:p>
        </w:tc>
      </w:tr>
      <w:tr w:rsidR="00801722" w:rsidRPr="00934CD4" w:rsidTr="00844299">
        <w:trPr>
          <w:trHeight w:val="300"/>
        </w:trPr>
        <w:tc>
          <w:tcPr>
            <w:tcW w:w="21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Commerzbank</w:t>
            </w:r>
          </w:p>
        </w:tc>
        <w:tc>
          <w:tcPr>
            <w:tcW w:w="21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-²</w:t>
            </w:r>
          </w:p>
        </w:tc>
        <w:tc>
          <w:tcPr>
            <w:tcW w:w="21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-²</w:t>
            </w:r>
          </w:p>
        </w:tc>
        <w:tc>
          <w:tcPr>
            <w:tcW w:w="21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92%</w:t>
            </w:r>
          </w:p>
        </w:tc>
      </w:tr>
      <w:tr w:rsidR="00801722" w:rsidRPr="00934CD4" w:rsidTr="00844299">
        <w:trPr>
          <w:trHeight w:val="300"/>
        </w:trPr>
        <w:tc>
          <w:tcPr>
            <w:tcW w:w="2188" w:type="dxa"/>
            <w:tcBorders>
              <w:top w:val="single" w:sz="4" w:space="0" w:color="4F81BD"/>
              <w:left w:val="single" w:sz="4" w:space="0" w:color="4F81BD"/>
              <w:bottom w:val="single" w:sz="4" w:space="0" w:color="4F81BD"/>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KfW Bankengruppe</w:t>
            </w:r>
          </w:p>
        </w:tc>
        <w:tc>
          <w:tcPr>
            <w:tcW w:w="2188"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-³</w:t>
            </w:r>
          </w:p>
        </w:tc>
        <w:tc>
          <w:tcPr>
            <w:tcW w:w="2188" w:type="dxa"/>
            <w:tcBorders>
              <w:top w:val="single" w:sz="4" w:space="0" w:color="4F81BD"/>
              <w:left w:val="nil"/>
              <w:bottom w:val="single" w:sz="4" w:space="0" w:color="4F81BD"/>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37%</w:t>
            </w:r>
          </w:p>
        </w:tc>
        <w:tc>
          <w:tcPr>
            <w:tcW w:w="2188" w:type="dxa"/>
            <w:tcBorders>
              <w:top w:val="single" w:sz="4" w:space="0" w:color="4F81BD"/>
              <w:left w:val="single" w:sz="4" w:space="0" w:color="auto"/>
              <w:bottom w:val="single" w:sz="4" w:space="0" w:color="4F81BD"/>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w:t>
            </w:r>
          </w:p>
        </w:tc>
      </w:tr>
    </w:tbl>
    <w:p w:rsidR="00801722" w:rsidRPr="00104460" w:rsidRDefault="00801722" w:rsidP="00801722">
      <w:pPr>
        <w:rPr>
          <w:i/>
          <w:sz w:val="18"/>
          <w:szCs w:val="18"/>
          <w:lang w:val="nl-NL"/>
        </w:rPr>
      </w:pPr>
      <w:r w:rsidRPr="00104460">
        <w:rPr>
          <w:i/>
          <w:sz w:val="18"/>
          <w:szCs w:val="18"/>
          <w:lang w:val="nl-NL"/>
        </w:rPr>
        <w:t>1. Totale bonus is afgewezen door CEO zelf.</w:t>
      </w:r>
    </w:p>
    <w:p w:rsidR="00801722" w:rsidRPr="00104460" w:rsidRDefault="00801722" w:rsidP="00801722">
      <w:pPr>
        <w:rPr>
          <w:i/>
          <w:sz w:val="18"/>
          <w:szCs w:val="18"/>
          <w:lang w:val="nl-NL"/>
        </w:rPr>
      </w:pPr>
      <w:r w:rsidRPr="00104460">
        <w:rPr>
          <w:i/>
          <w:sz w:val="18"/>
          <w:szCs w:val="18"/>
          <w:lang w:val="nl-NL"/>
        </w:rPr>
        <w:t xml:space="preserve">2. De CEO en </w:t>
      </w:r>
      <w:r w:rsidR="00BE1941">
        <w:rPr>
          <w:i/>
          <w:sz w:val="18"/>
          <w:szCs w:val="18"/>
          <w:lang w:val="nl-NL"/>
        </w:rPr>
        <w:t>voorzitter</w:t>
      </w:r>
      <w:r w:rsidRPr="00104460">
        <w:rPr>
          <w:i/>
          <w:sz w:val="18"/>
          <w:szCs w:val="18"/>
          <w:lang w:val="nl-NL"/>
        </w:rPr>
        <w:t xml:space="preserve"> zijn dezelfde persoon.</w:t>
      </w:r>
    </w:p>
    <w:p w:rsidR="00801722" w:rsidRPr="00104460" w:rsidRDefault="00801722" w:rsidP="00801722">
      <w:pPr>
        <w:rPr>
          <w:i/>
          <w:sz w:val="18"/>
          <w:szCs w:val="18"/>
          <w:lang w:val="nl-NL"/>
        </w:rPr>
      </w:pPr>
      <w:r w:rsidRPr="00104460">
        <w:rPr>
          <w:i/>
          <w:sz w:val="18"/>
          <w:szCs w:val="18"/>
          <w:lang w:val="nl-NL"/>
        </w:rPr>
        <w:t>3. Geen informatie beschikbaar.</w:t>
      </w:r>
    </w:p>
    <w:p w:rsidR="00801722" w:rsidRPr="00104460" w:rsidRDefault="00801722" w:rsidP="00801722">
      <w:pPr>
        <w:rPr>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H</w:t>
      </w:r>
      <w:r w:rsidR="008A18B8">
        <w:rPr>
          <w:rFonts w:ascii="Arial" w:hAnsi="Arial" w:cs="Arial"/>
          <w:sz w:val="24"/>
          <w:szCs w:val="24"/>
          <w:lang w:val="nl-NL"/>
        </w:rPr>
        <w:t>et is ongebruikelijk om voorzitters</w:t>
      </w:r>
      <w:r w:rsidRPr="00104460">
        <w:rPr>
          <w:rFonts w:ascii="Arial" w:hAnsi="Arial" w:cs="Arial"/>
          <w:sz w:val="24"/>
          <w:szCs w:val="24"/>
          <w:lang w:val="nl-NL"/>
        </w:rPr>
        <w:t xml:space="preserve"> variabele bonussen toe te kennen in Europa</w:t>
      </w:r>
      <w:r w:rsidR="00504F14">
        <w:rPr>
          <w:rFonts w:ascii="Arial" w:hAnsi="Arial" w:cs="Arial"/>
          <w:sz w:val="24"/>
          <w:szCs w:val="24"/>
          <w:lang w:val="nl-NL"/>
        </w:rPr>
        <w:t>. E</w:t>
      </w:r>
      <w:r w:rsidRPr="00104460">
        <w:rPr>
          <w:rFonts w:ascii="Arial" w:hAnsi="Arial" w:cs="Arial"/>
          <w:sz w:val="24"/>
          <w:szCs w:val="24"/>
          <w:lang w:val="nl-NL"/>
        </w:rPr>
        <w:t>r zijn drie banken die hier een uitzondering op maken. Bij BNP</w:t>
      </w:r>
      <w:r w:rsidR="00721C9E">
        <w:rPr>
          <w:rFonts w:ascii="Arial" w:hAnsi="Arial" w:cs="Arial"/>
          <w:sz w:val="24"/>
          <w:szCs w:val="24"/>
          <w:lang w:val="nl-NL"/>
        </w:rPr>
        <w:t xml:space="preserve"> Paribas</w:t>
      </w:r>
      <w:r w:rsidRPr="00104460">
        <w:rPr>
          <w:rFonts w:ascii="Arial" w:hAnsi="Arial" w:cs="Arial"/>
          <w:sz w:val="24"/>
          <w:szCs w:val="24"/>
          <w:lang w:val="nl-NL"/>
        </w:rPr>
        <w:t xml:space="preserve"> krijgt de </w:t>
      </w:r>
      <w:r w:rsidR="00BE1941">
        <w:rPr>
          <w:rFonts w:ascii="Arial" w:hAnsi="Arial" w:cs="Arial"/>
          <w:sz w:val="24"/>
          <w:szCs w:val="24"/>
          <w:lang w:val="nl-NL"/>
        </w:rPr>
        <w:t>voorzitter</w:t>
      </w:r>
      <w:r w:rsidR="00721C9E">
        <w:rPr>
          <w:rFonts w:ascii="Arial" w:hAnsi="Arial" w:cs="Arial"/>
          <w:sz w:val="24"/>
          <w:szCs w:val="24"/>
          <w:lang w:val="nl-NL"/>
        </w:rPr>
        <w:t xml:space="preserve"> </w:t>
      </w:r>
      <w:r w:rsidRPr="00104460">
        <w:rPr>
          <w:rFonts w:ascii="Arial" w:hAnsi="Arial" w:cs="Arial"/>
          <w:sz w:val="24"/>
          <w:szCs w:val="24"/>
          <w:lang w:val="nl-NL"/>
        </w:rPr>
        <w:t xml:space="preserve">een lange termijn bonus, bij </w:t>
      </w:r>
      <w:r w:rsidR="00115B4A">
        <w:rPr>
          <w:rFonts w:ascii="Arial" w:hAnsi="Arial" w:cs="Arial"/>
          <w:sz w:val="24"/>
          <w:szCs w:val="24"/>
          <w:lang w:val="nl-NL"/>
        </w:rPr>
        <w:t>Société Générale</w:t>
      </w:r>
      <w:r w:rsidR="00504F14">
        <w:rPr>
          <w:rFonts w:ascii="Arial" w:hAnsi="Arial" w:cs="Arial"/>
          <w:sz w:val="24"/>
          <w:szCs w:val="24"/>
          <w:lang w:val="nl-NL"/>
        </w:rPr>
        <w:t xml:space="preserve"> is de </w:t>
      </w:r>
      <w:r w:rsidR="00BE1941">
        <w:rPr>
          <w:rFonts w:ascii="Arial" w:hAnsi="Arial" w:cs="Arial"/>
          <w:sz w:val="24"/>
          <w:szCs w:val="24"/>
          <w:lang w:val="nl-NL"/>
        </w:rPr>
        <w:t>voorzitter</w:t>
      </w:r>
      <w:r w:rsidR="00504F14">
        <w:rPr>
          <w:rFonts w:ascii="Arial" w:hAnsi="Arial" w:cs="Arial"/>
          <w:sz w:val="24"/>
          <w:szCs w:val="24"/>
          <w:lang w:val="nl-NL"/>
        </w:rPr>
        <w:t xml:space="preserve"> ook de CEO</w:t>
      </w:r>
      <w:r w:rsidRPr="00104460">
        <w:rPr>
          <w:rFonts w:ascii="Arial" w:hAnsi="Arial" w:cs="Arial"/>
          <w:sz w:val="24"/>
          <w:szCs w:val="24"/>
          <w:lang w:val="nl-NL"/>
        </w:rPr>
        <w:t xml:space="preserve"> en bij Deutsche bank krijgen de </w:t>
      </w:r>
      <w:r w:rsidR="008A18B8">
        <w:rPr>
          <w:rFonts w:ascii="Arial" w:hAnsi="Arial" w:cs="Arial"/>
          <w:sz w:val="24"/>
          <w:szCs w:val="24"/>
          <w:lang w:val="nl-NL"/>
        </w:rPr>
        <w:t>voorzitters</w:t>
      </w:r>
      <w:r w:rsidRPr="00104460">
        <w:rPr>
          <w:rFonts w:ascii="Arial" w:hAnsi="Arial" w:cs="Arial"/>
          <w:sz w:val="24"/>
          <w:szCs w:val="24"/>
          <w:lang w:val="nl-NL"/>
        </w:rPr>
        <w:t xml:space="preserve"> zowel korte als lange termijn bonussen.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In Frankrijk en Duitsland liggen alle bonussen onder de in 2014 geldende norm van 200%. In Duitsland zijn de bonussen lager dan in Frankrijk. Alleen in Engeland worden nog bonussen uitgekeerd die hoger zijn dan 200%.</w:t>
      </w:r>
    </w:p>
    <w:p w:rsidR="00801722" w:rsidRDefault="00801722" w:rsidP="00801722">
      <w:pPr>
        <w:pStyle w:val="Heading2"/>
        <w:rPr>
          <w:lang w:val="nl-NL"/>
        </w:rPr>
      </w:pPr>
      <w:r w:rsidRPr="00104460">
        <w:rPr>
          <w:lang w:val="nl-NL"/>
        </w:rPr>
        <w:lastRenderedPageBreak/>
        <w:t>5.2 Cultuurverschillen.</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Om de verschillen in cultuur tussen de drie landen uiteen te zetten wordt gebruik gemaakt van de vier dimensies van Geert Hofstede (1983). De verdeling van de landen is ook te vinden in grafiek 1 uit hoofdstuk 7.</w:t>
      </w:r>
    </w:p>
    <w:p w:rsidR="00801722" w:rsidRPr="00104460" w:rsidRDefault="00801722" w:rsidP="00801722">
      <w:pPr>
        <w:spacing w:line="360" w:lineRule="auto"/>
        <w:rPr>
          <w:rFonts w:ascii="Arial" w:hAnsi="Arial" w:cs="Arial"/>
          <w:i/>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Individualisme.</w:t>
      </w:r>
    </w:p>
    <w:p w:rsidR="00F5307F"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Alle drie de landen hebben een </w:t>
      </w:r>
      <w:r w:rsidR="00504F14">
        <w:rPr>
          <w:rFonts w:ascii="Arial" w:hAnsi="Arial" w:cs="Arial"/>
          <w:sz w:val="24"/>
          <w:szCs w:val="24"/>
          <w:lang w:val="nl-NL"/>
        </w:rPr>
        <w:t>individuele cultuur. Engeland heeft</w:t>
      </w:r>
      <w:r w:rsidRPr="00104460">
        <w:rPr>
          <w:rFonts w:ascii="Arial" w:hAnsi="Arial" w:cs="Arial"/>
          <w:sz w:val="24"/>
          <w:szCs w:val="24"/>
          <w:lang w:val="nl-NL"/>
        </w:rPr>
        <w:t xml:space="preserve"> een</w:t>
      </w:r>
      <w:r w:rsidR="00F5307F">
        <w:rPr>
          <w:rFonts w:ascii="Arial" w:hAnsi="Arial" w:cs="Arial"/>
          <w:sz w:val="24"/>
          <w:szCs w:val="24"/>
          <w:lang w:val="nl-NL"/>
        </w:rPr>
        <w:t xml:space="preserve"> aanzienlijk</w:t>
      </w:r>
      <w:r w:rsidRPr="00104460">
        <w:rPr>
          <w:rFonts w:ascii="Arial" w:hAnsi="Arial" w:cs="Arial"/>
          <w:sz w:val="24"/>
          <w:szCs w:val="24"/>
          <w:lang w:val="nl-NL"/>
        </w:rPr>
        <w:t xml:space="preserve"> individuelere cultuur dan Frankrijk en Duitsland. Frankrijk is net wat individueler dan Duitsland, maar dit verschil is</w:t>
      </w:r>
      <w:r w:rsidR="00F5307F">
        <w:rPr>
          <w:rFonts w:ascii="Arial" w:hAnsi="Arial" w:cs="Arial"/>
          <w:sz w:val="24"/>
          <w:szCs w:val="24"/>
          <w:lang w:val="nl-NL"/>
        </w:rPr>
        <w:t xml:space="preserve"> miniem</w:t>
      </w:r>
      <w:r w:rsidRPr="00104460">
        <w:rPr>
          <w:rFonts w:ascii="Arial" w:hAnsi="Arial" w:cs="Arial"/>
          <w:sz w:val="24"/>
          <w:szCs w:val="24"/>
          <w:lang w:val="nl-NL"/>
        </w:rPr>
        <w:t>. Wat opvalt, is dat Engeland een minder hoog BNP per capita heeft dan Frankrijk en Duitsland. Dat van</w:t>
      </w:r>
      <w:r w:rsidR="00F5307F">
        <w:rPr>
          <w:rFonts w:ascii="Arial" w:hAnsi="Arial" w:cs="Arial"/>
          <w:sz w:val="24"/>
          <w:szCs w:val="24"/>
          <w:lang w:val="nl-NL"/>
        </w:rPr>
        <w:t xml:space="preserve"> Frankrijk en Duitsland ligt</w:t>
      </w:r>
      <w:r w:rsidRPr="00104460">
        <w:rPr>
          <w:rFonts w:ascii="Arial" w:hAnsi="Arial" w:cs="Arial"/>
          <w:sz w:val="24"/>
          <w:szCs w:val="24"/>
          <w:lang w:val="nl-NL"/>
        </w:rPr>
        <w:t xml:space="preserve"> dicht bij elkaar.</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 xml:space="preserve">Powerdistance.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Engeland en Duitsland hebben een lage powerdistance en Frankrijk een hoge. De po</w:t>
      </w:r>
      <w:r w:rsidR="00F5307F">
        <w:rPr>
          <w:rFonts w:ascii="Arial" w:hAnsi="Arial" w:cs="Arial"/>
          <w:sz w:val="24"/>
          <w:szCs w:val="24"/>
          <w:lang w:val="nl-NL"/>
        </w:rPr>
        <w:t>werdistance is in Engeland vrijwel</w:t>
      </w:r>
      <w:r w:rsidRPr="00104460">
        <w:rPr>
          <w:rFonts w:ascii="Arial" w:hAnsi="Arial" w:cs="Arial"/>
          <w:sz w:val="24"/>
          <w:szCs w:val="24"/>
          <w:lang w:val="nl-NL"/>
        </w:rPr>
        <w:t xml:space="preserve"> even laag als in Duitsland, Frankrijk heeft een veel hogere powerdistance dan de andere twee landen.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Uncertainty avoidance.</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Engeland heeft een zwakke u</w:t>
      </w:r>
      <w:r w:rsidR="00504F14">
        <w:rPr>
          <w:rFonts w:ascii="Arial" w:hAnsi="Arial" w:cs="Arial"/>
          <w:sz w:val="24"/>
          <w:szCs w:val="24"/>
          <w:lang w:val="nl-NL"/>
        </w:rPr>
        <w:t>ncertainty avoidance</w:t>
      </w:r>
      <w:r w:rsidRPr="00104460">
        <w:rPr>
          <w:rFonts w:ascii="Arial" w:hAnsi="Arial" w:cs="Arial"/>
          <w:sz w:val="24"/>
          <w:szCs w:val="24"/>
          <w:lang w:val="nl-NL"/>
        </w:rPr>
        <w:t xml:space="preserve"> en Duitsland en Frankrijk een sterke.</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Wel is de uncertainty avoidance van Frankrijk veel sterker dan die van Duitsland. Duitsland heeft meer een gematigd</w:t>
      </w:r>
      <w:r>
        <w:rPr>
          <w:rFonts w:ascii="Arial" w:hAnsi="Arial" w:cs="Arial"/>
          <w:sz w:val="24"/>
          <w:szCs w:val="24"/>
          <w:lang w:val="nl-NL"/>
        </w:rPr>
        <w:t>e</w:t>
      </w:r>
      <w:r w:rsidRPr="00104460">
        <w:rPr>
          <w:rFonts w:ascii="Arial" w:hAnsi="Arial" w:cs="Arial"/>
          <w:sz w:val="24"/>
          <w:szCs w:val="24"/>
          <w:lang w:val="nl-NL"/>
        </w:rPr>
        <w:t xml:space="preserve"> uncertainty avoidance.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Masculinity.</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Engeland en Duitsland hebben beide een mannelijke cultuur en Frankrijk een vrouwelijke. Engeland</w:t>
      </w:r>
      <w:r w:rsidR="00AF0ACF">
        <w:rPr>
          <w:rFonts w:ascii="Arial" w:hAnsi="Arial" w:cs="Arial"/>
          <w:sz w:val="24"/>
          <w:szCs w:val="24"/>
          <w:lang w:val="nl-NL"/>
        </w:rPr>
        <w:t xml:space="preserve"> en Duitsland hebben beide bij benadering</w:t>
      </w:r>
      <w:r w:rsidRPr="00104460">
        <w:rPr>
          <w:rFonts w:ascii="Arial" w:hAnsi="Arial" w:cs="Arial"/>
          <w:sz w:val="24"/>
          <w:szCs w:val="24"/>
          <w:lang w:val="nl-NL"/>
        </w:rPr>
        <w:t xml:space="preserve"> hetzelfde niveau van masculinity, Frankrijk is gematigd feminine. De</w:t>
      </w:r>
      <w:r w:rsidR="00F5307F">
        <w:rPr>
          <w:rFonts w:ascii="Arial" w:hAnsi="Arial" w:cs="Arial"/>
          <w:sz w:val="24"/>
          <w:szCs w:val="24"/>
          <w:lang w:val="nl-NL"/>
        </w:rPr>
        <w:t xml:space="preserve"> verschillen zijn beperkt</w:t>
      </w: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Organisatie modellen.</w:t>
      </w:r>
    </w:p>
    <w:p w:rsidR="00801722" w:rsidRPr="00104460" w:rsidRDefault="00801722" w:rsidP="00801722">
      <w:pPr>
        <w:spacing w:line="360" w:lineRule="auto"/>
        <w:rPr>
          <w:rFonts w:ascii="Arial" w:hAnsi="Arial" w:cs="Arial"/>
          <w:sz w:val="24"/>
          <w:szCs w:val="24"/>
          <w:lang w:val="nl-NL"/>
        </w:rPr>
      </w:pPr>
      <w:r>
        <w:rPr>
          <w:rFonts w:ascii="Arial" w:hAnsi="Arial" w:cs="Arial"/>
          <w:sz w:val="24"/>
          <w:szCs w:val="24"/>
          <w:lang w:val="nl-NL"/>
        </w:rPr>
        <w:t>Engeland is een 'villa</w:t>
      </w:r>
      <w:r w:rsidRPr="00104460">
        <w:rPr>
          <w:rFonts w:ascii="Arial" w:hAnsi="Arial" w:cs="Arial"/>
          <w:sz w:val="24"/>
          <w:szCs w:val="24"/>
          <w:lang w:val="nl-NL"/>
        </w:rPr>
        <w:t xml:space="preserve">ge market', Duitsland een 'well oiled machine' en Frankrijk een 'pyramid of people'. </w:t>
      </w:r>
    </w:p>
    <w:p w:rsidR="00EF5C96"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lastRenderedPageBreak/>
        <w:t>Hoewel</w:t>
      </w:r>
      <w:r w:rsidR="00F5307F">
        <w:rPr>
          <w:rFonts w:ascii="Arial" w:hAnsi="Arial" w:cs="Arial"/>
          <w:sz w:val="24"/>
          <w:szCs w:val="24"/>
          <w:lang w:val="nl-NL"/>
        </w:rPr>
        <w:t xml:space="preserve"> Frankrijk en Duitsland het </w:t>
      </w:r>
      <w:r w:rsidRPr="00104460">
        <w:rPr>
          <w:rFonts w:ascii="Arial" w:hAnsi="Arial" w:cs="Arial"/>
          <w:sz w:val="24"/>
          <w:szCs w:val="24"/>
          <w:lang w:val="nl-NL"/>
        </w:rPr>
        <w:t xml:space="preserve">eens zijn met elkaar over de aanpak van de bonuscultuur, ligt hun nationale cultuur wat verder uit elkaar. De Franse cultuur verschilt nog sterker met Engeland dan de Duitse cultuur. </w:t>
      </w:r>
    </w:p>
    <w:p w:rsidR="00801722" w:rsidRPr="00104460" w:rsidRDefault="00F5307F" w:rsidP="00801722">
      <w:pPr>
        <w:spacing w:line="360" w:lineRule="auto"/>
        <w:rPr>
          <w:rFonts w:ascii="Arial" w:hAnsi="Arial" w:cs="Arial"/>
          <w:sz w:val="24"/>
          <w:szCs w:val="24"/>
          <w:lang w:val="nl-NL"/>
        </w:rPr>
      </w:pPr>
      <w:r>
        <w:rPr>
          <w:rFonts w:ascii="Arial" w:hAnsi="Arial" w:cs="Arial"/>
          <w:sz w:val="24"/>
          <w:szCs w:val="24"/>
          <w:lang w:val="nl-NL"/>
        </w:rPr>
        <w:t>Engeland lijkt meer op de Verenigde Staten</w:t>
      </w:r>
      <w:r w:rsidR="00801722" w:rsidRPr="00104460">
        <w:rPr>
          <w:rFonts w:ascii="Arial" w:hAnsi="Arial" w:cs="Arial"/>
          <w:sz w:val="24"/>
          <w:szCs w:val="24"/>
          <w:lang w:val="nl-NL"/>
        </w:rPr>
        <w:t xml:space="preserve"> da</w:t>
      </w:r>
      <w:r>
        <w:rPr>
          <w:rFonts w:ascii="Arial" w:hAnsi="Arial" w:cs="Arial"/>
          <w:sz w:val="24"/>
          <w:szCs w:val="24"/>
          <w:lang w:val="nl-NL"/>
        </w:rPr>
        <w:t>n op de rest van Europa. Engeland is</w:t>
      </w:r>
      <w:r w:rsidR="00065CBB">
        <w:rPr>
          <w:rFonts w:ascii="Arial" w:hAnsi="Arial" w:cs="Arial"/>
          <w:sz w:val="24"/>
          <w:szCs w:val="24"/>
          <w:lang w:val="nl-NL"/>
        </w:rPr>
        <w:t xml:space="preserve"> in tegenstelling tot het Europees vasteland</w:t>
      </w:r>
      <w:r w:rsidR="00801722" w:rsidRPr="00104460">
        <w:rPr>
          <w:rFonts w:ascii="Arial" w:hAnsi="Arial" w:cs="Arial"/>
          <w:sz w:val="24"/>
          <w:szCs w:val="24"/>
          <w:lang w:val="nl-NL"/>
        </w:rPr>
        <w:t xml:space="preserve"> meer gericht op de korte termijn en de </w:t>
      </w:r>
      <w:r w:rsidR="00065CBB">
        <w:rPr>
          <w:rFonts w:ascii="Arial" w:hAnsi="Arial" w:cs="Arial"/>
          <w:sz w:val="24"/>
          <w:szCs w:val="24"/>
          <w:lang w:val="nl-NL"/>
        </w:rPr>
        <w:t xml:space="preserve">aandeelhouders, terwijl </w:t>
      </w:r>
      <w:r w:rsidR="00801722" w:rsidRPr="00104460">
        <w:rPr>
          <w:rFonts w:ascii="Arial" w:hAnsi="Arial" w:cs="Arial"/>
          <w:sz w:val="24"/>
          <w:szCs w:val="24"/>
          <w:lang w:val="nl-NL"/>
        </w:rPr>
        <w:t>het Europees vasteland ook op de lange termijn en alle stakeholders gericht</w:t>
      </w:r>
      <w:r w:rsidR="00065CBB">
        <w:rPr>
          <w:rFonts w:ascii="Arial" w:hAnsi="Arial" w:cs="Arial"/>
          <w:sz w:val="24"/>
          <w:szCs w:val="24"/>
          <w:lang w:val="nl-NL"/>
        </w:rPr>
        <w:t xml:space="preserve"> is</w:t>
      </w:r>
      <w:r w:rsidR="00801722" w:rsidRPr="00104460">
        <w:rPr>
          <w:rFonts w:ascii="Arial" w:hAnsi="Arial" w:cs="Arial"/>
          <w:sz w:val="24"/>
          <w:szCs w:val="24"/>
          <w:lang w:val="nl-NL"/>
        </w:rPr>
        <w:t xml:space="preserve">. Daarnaast heeft het topmanagement meer vrijheid in Engeland dan in Frankrijk en Duitsland </w:t>
      </w:r>
      <w:r w:rsidR="00801722" w:rsidRPr="00104460">
        <w:rPr>
          <w:rFonts w:ascii="Arial" w:hAnsi="Arial" w:cs="Arial"/>
          <w:noProof/>
          <w:sz w:val="24"/>
          <w:szCs w:val="24"/>
          <w:lang w:val="nl-NL"/>
        </w:rPr>
        <w:t>(Senior &amp; Swailes, 2010)</w:t>
      </w:r>
      <w:r w:rsidR="00801722" w:rsidRPr="00104460">
        <w:rPr>
          <w:rFonts w:ascii="Arial" w:hAnsi="Arial" w:cs="Arial"/>
          <w:sz w:val="24"/>
          <w:szCs w:val="24"/>
          <w:lang w:val="nl-NL"/>
        </w:rPr>
        <w:t xml:space="preserve">. </w:t>
      </w:r>
    </w:p>
    <w:p w:rsidR="00801722" w:rsidRPr="00104460" w:rsidRDefault="00801722" w:rsidP="00801722">
      <w:pPr>
        <w:pStyle w:val="Heading1"/>
        <w:rPr>
          <w:lang w:val="nl-NL"/>
        </w:rPr>
      </w:pPr>
      <w:r w:rsidRPr="00104460">
        <w:rPr>
          <w:lang w:val="nl-NL"/>
        </w:rPr>
        <w:t>6. Verschillen in bonusstructuur en cultuur in Azië.</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vorige deelvraag laat zien dat er binnen Europa naast verschillen in nationale cultuur ook verschillen zijn in bonuscultuur. Nu wordt gekeken</w:t>
      </w:r>
      <w:r w:rsidR="00F5307F">
        <w:rPr>
          <w:rFonts w:ascii="Arial" w:hAnsi="Arial" w:cs="Arial"/>
          <w:sz w:val="24"/>
          <w:szCs w:val="24"/>
          <w:lang w:val="nl-NL"/>
        </w:rPr>
        <w:t xml:space="preserve"> naar de opkomende landen in Azië. Verschillen de prestatiebeloningen en cultuur van Azië sterk met Europa?</w:t>
      </w:r>
      <w:r w:rsidRPr="00104460">
        <w:rPr>
          <w:rFonts w:ascii="Arial" w:hAnsi="Arial" w:cs="Arial"/>
          <w:sz w:val="24"/>
          <w:szCs w:val="24"/>
          <w:lang w:val="nl-NL"/>
        </w:rPr>
        <w:t xml:space="preserve"> </w:t>
      </w:r>
    </w:p>
    <w:p w:rsidR="00801722" w:rsidRPr="00104460" w:rsidRDefault="00801722" w:rsidP="00801722">
      <w:pPr>
        <w:pStyle w:val="Heading2"/>
        <w:rPr>
          <w:lang w:val="nl-NL"/>
        </w:rPr>
      </w:pPr>
      <w:r w:rsidRPr="00104460">
        <w:rPr>
          <w:lang w:val="nl-NL"/>
        </w:rPr>
        <w:t xml:space="preserve">6.1 Prestatiebeloningen. </w:t>
      </w:r>
    </w:p>
    <w:p w:rsidR="00801722" w:rsidRPr="00104460" w:rsidRDefault="00F5307F" w:rsidP="00801722">
      <w:pPr>
        <w:spacing w:line="360" w:lineRule="auto"/>
        <w:rPr>
          <w:rFonts w:ascii="Arial" w:hAnsi="Arial" w:cs="Arial"/>
          <w:sz w:val="24"/>
          <w:szCs w:val="24"/>
          <w:lang w:val="nl-NL"/>
        </w:rPr>
      </w:pPr>
      <w:r>
        <w:rPr>
          <w:rFonts w:ascii="Arial" w:hAnsi="Arial" w:cs="Arial"/>
          <w:sz w:val="24"/>
          <w:szCs w:val="24"/>
          <w:lang w:val="nl-NL"/>
        </w:rPr>
        <w:t xml:space="preserve">Om de </w:t>
      </w:r>
      <w:r w:rsidR="00801722" w:rsidRPr="00104460">
        <w:rPr>
          <w:rFonts w:ascii="Arial" w:hAnsi="Arial" w:cs="Arial"/>
          <w:sz w:val="24"/>
          <w:szCs w:val="24"/>
          <w:lang w:val="nl-NL"/>
        </w:rPr>
        <w:t xml:space="preserve">verschillen in prestatiebeloningen te onderzoeken, wordt gekeken naar de belangrijkste directeuren van de top 3 grootste banken van Japan, China en India in 2013. Deze banken staan </w:t>
      </w:r>
      <w:r>
        <w:rPr>
          <w:rFonts w:ascii="Arial" w:hAnsi="Arial" w:cs="Arial"/>
          <w:sz w:val="24"/>
          <w:szCs w:val="24"/>
          <w:lang w:val="nl-NL"/>
        </w:rPr>
        <w:t xml:space="preserve">per land </w:t>
      </w:r>
      <w:r w:rsidR="00801722" w:rsidRPr="00104460">
        <w:rPr>
          <w:rFonts w:ascii="Arial" w:hAnsi="Arial" w:cs="Arial"/>
          <w:sz w:val="24"/>
          <w:szCs w:val="24"/>
          <w:lang w:val="nl-NL"/>
        </w:rPr>
        <w:t xml:space="preserve">in tabel 3. De volledige salarisopbouw van de meeste directeuren </w:t>
      </w:r>
      <w:r>
        <w:rPr>
          <w:rFonts w:ascii="Arial" w:hAnsi="Arial" w:cs="Arial"/>
          <w:sz w:val="24"/>
          <w:szCs w:val="24"/>
          <w:lang w:val="nl-NL"/>
        </w:rPr>
        <w:t>staat</w:t>
      </w:r>
      <w:r w:rsidR="00801722" w:rsidRPr="00104460">
        <w:rPr>
          <w:rFonts w:ascii="Arial" w:hAnsi="Arial" w:cs="Arial"/>
          <w:sz w:val="24"/>
          <w:szCs w:val="24"/>
          <w:lang w:val="nl-NL"/>
        </w:rPr>
        <w:t xml:space="preserve"> in </w:t>
      </w:r>
      <w:r w:rsidR="00801722">
        <w:rPr>
          <w:rFonts w:ascii="Arial" w:hAnsi="Arial" w:cs="Arial"/>
          <w:sz w:val="24"/>
          <w:szCs w:val="24"/>
          <w:lang w:val="nl-NL"/>
        </w:rPr>
        <w:t xml:space="preserve">de bijlage, </w:t>
      </w:r>
      <w:r w:rsidR="00801722" w:rsidRPr="00104460">
        <w:rPr>
          <w:rFonts w:ascii="Arial" w:hAnsi="Arial" w:cs="Arial"/>
          <w:sz w:val="24"/>
          <w:szCs w:val="24"/>
          <w:lang w:val="nl-NL"/>
        </w:rPr>
        <w:t xml:space="preserve">tabel 14 t/m 17. Banken waarbij het salaris </w:t>
      </w:r>
      <w:r w:rsidR="00AF0ACF">
        <w:rPr>
          <w:rFonts w:ascii="Arial" w:hAnsi="Arial" w:cs="Arial"/>
          <w:sz w:val="24"/>
          <w:szCs w:val="24"/>
          <w:lang w:val="nl-NL"/>
        </w:rPr>
        <w:t>geen variabele bonussen bevat</w:t>
      </w:r>
      <w:r w:rsidR="00801722" w:rsidRPr="00104460">
        <w:rPr>
          <w:rFonts w:ascii="Arial" w:hAnsi="Arial" w:cs="Arial"/>
          <w:sz w:val="24"/>
          <w:szCs w:val="24"/>
          <w:lang w:val="nl-NL"/>
        </w:rPr>
        <w:t xml:space="preserve"> zijn weggelaten uit de </w:t>
      </w:r>
      <w:r w:rsidR="00801722">
        <w:rPr>
          <w:rFonts w:ascii="Arial" w:hAnsi="Arial" w:cs="Arial"/>
          <w:sz w:val="24"/>
          <w:szCs w:val="24"/>
          <w:lang w:val="nl-NL"/>
        </w:rPr>
        <w:t>bijlage</w:t>
      </w:r>
      <w:r w:rsidR="00801722"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276" w:lineRule="auto"/>
        <w:rPr>
          <w:rFonts w:ascii="Arial" w:hAnsi="Arial" w:cs="Arial"/>
          <w:i/>
          <w:sz w:val="20"/>
          <w:szCs w:val="20"/>
          <w:lang w:val="nl-NL"/>
        </w:rPr>
      </w:pPr>
      <w:r w:rsidRPr="00104460">
        <w:rPr>
          <w:rFonts w:ascii="Arial" w:hAnsi="Arial" w:cs="Arial"/>
          <w:i/>
          <w:sz w:val="20"/>
          <w:szCs w:val="20"/>
          <w:lang w:val="nl-NL"/>
        </w:rPr>
        <w:t xml:space="preserve">Tabel 3. </w:t>
      </w:r>
    </w:p>
    <w:tbl>
      <w:tblPr>
        <w:tblW w:w="10620" w:type="dxa"/>
        <w:tblInd w:w="93" w:type="dxa"/>
        <w:tblLook w:val="00A0"/>
      </w:tblPr>
      <w:tblGrid>
        <w:gridCol w:w="960"/>
        <w:gridCol w:w="3160"/>
        <w:gridCol w:w="4060"/>
        <w:gridCol w:w="2440"/>
      </w:tblGrid>
      <w:tr w:rsidR="00801722" w:rsidRPr="00934CD4" w:rsidTr="00844299">
        <w:trPr>
          <w:trHeight w:val="300"/>
        </w:trPr>
        <w:tc>
          <w:tcPr>
            <w:tcW w:w="960" w:type="dxa"/>
            <w:tcBorders>
              <w:top w:val="single" w:sz="4" w:space="0" w:color="auto"/>
              <w:left w:val="single" w:sz="4" w:space="0" w:color="auto"/>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Rank</w:t>
            </w:r>
          </w:p>
        </w:tc>
        <w:tc>
          <w:tcPr>
            <w:tcW w:w="3160" w:type="dxa"/>
            <w:tcBorders>
              <w:top w:val="single" w:sz="4" w:space="0" w:color="auto"/>
              <w:left w:val="nil"/>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Japan</w:t>
            </w:r>
          </w:p>
        </w:tc>
        <w:tc>
          <w:tcPr>
            <w:tcW w:w="4060" w:type="dxa"/>
            <w:tcBorders>
              <w:top w:val="single" w:sz="4" w:space="0" w:color="auto"/>
              <w:left w:val="nil"/>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China</w:t>
            </w:r>
          </w:p>
        </w:tc>
        <w:tc>
          <w:tcPr>
            <w:tcW w:w="2440" w:type="dxa"/>
            <w:tcBorders>
              <w:top w:val="single" w:sz="4" w:space="0" w:color="auto"/>
              <w:left w:val="nil"/>
              <w:bottom w:val="single" w:sz="4" w:space="0" w:color="auto"/>
              <w:right w:val="single" w:sz="4" w:space="0" w:color="auto"/>
            </w:tcBorders>
            <w:noWrap/>
            <w:vAlign w:val="bottom"/>
          </w:tcPr>
          <w:p w:rsidR="00801722" w:rsidRPr="00104460" w:rsidRDefault="00801722" w:rsidP="00844299">
            <w:pPr>
              <w:rPr>
                <w:b/>
                <w:color w:val="000000"/>
                <w:lang w:val="nl-NL"/>
              </w:rPr>
            </w:pPr>
            <w:r w:rsidRPr="00104460">
              <w:rPr>
                <w:b/>
                <w:color w:val="000000"/>
                <w:lang w:val="nl-NL"/>
              </w:rPr>
              <w:t>India</w:t>
            </w:r>
          </w:p>
        </w:tc>
      </w:tr>
      <w:tr w:rsidR="00801722" w:rsidRPr="00934CD4" w:rsidTr="00844299">
        <w:trPr>
          <w:trHeight w:val="300"/>
        </w:trPr>
        <w:tc>
          <w:tcPr>
            <w:tcW w:w="960" w:type="dxa"/>
            <w:tcBorders>
              <w:top w:val="nil"/>
              <w:left w:val="single" w:sz="4" w:space="0" w:color="auto"/>
              <w:bottom w:val="single" w:sz="4" w:space="0" w:color="auto"/>
              <w:right w:val="single" w:sz="4" w:space="0" w:color="auto"/>
            </w:tcBorders>
            <w:noWrap/>
            <w:vAlign w:val="bottom"/>
          </w:tcPr>
          <w:p w:rsidR="00801722" w:rsidRPr="00104460" w:rsidRDefault="00801722" w:rsidP="00844299">
            <w:pPr>
              <w:jc w:val="right"/>
              <w:rPr>
                <w:b/>
                <w:color w:val="000000"/>
                <w:lang w:val="nl-NL"/>
              </w:rPr>
            </w:pPr>
            <w:r w:rsidRPr="00104460">
              <w:rPr>
                <w:b/>
                <w:color w:val="000000"/>
                <w:lang w:val="nl-NL"/>
              </w:rPr>
              <w:t>1</w:t>
            </w:r>
          </w:p>
        </w:tc>
        <w:tc>
          <w:tcPr>
            <w:tcW w:w="31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Mitsubishi UFJ Financial Group</w:t>
            </w:r>
          </w:p>
        </w:tc>
        <w:tc>
          <w:tcPr>
            <w:tcW w:w="4060" w:type="dxa"/>
            <w:tcBorders>
              <w:top w:val="nil"/>
              <w:left w:val="nil"/>
              <w:bottom w:val="single" w:sz="4" w:space="0" w:color="auto"/>
              <w:right w:val="single" w:sz="4" w:space="0" w:color="auto"/>
            </w:tcBorders>
            <w:noWrap/>
            <w:vAlign w:val="bottom"/>
          </w:tcPr>
          <w:p w:rsidR="00801722" w:rsidRPr="00C0772D" w:rsidRDefault="00801722" w:rsidP="00844299">
            <w:pPr>
              <w:rPr>
                <w:color w:val="000000"/>
              </w:rPr>
            </w:pPr>
            <w:r w:rsidRPr="00C0772D">
              <w:rPr>
                <w:color w:val="000000"/>
              </w:rPr>
              <w:t>Industrial and Commercial Bank of China</w:t>
            </w:r>
          </w:p>
        </w:tc>
        <w:tc>
          <w:tcPr>
            <w:tcW w:w="244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State Bank of India</w:t>
            </w:r>
          </w:p>
        </w:tc>
      </w:tr>
      <w:tr w:rsidR="00801722" w:rsidRPr="00934CD4" w:rsidTr="00844299">
        <w:trPr>
          <w:trHeight w:val="300"/>
        </w:trPr>
        <w:tc>
          <w:tcPr>
            <w:tcW w:w="960" w:type="dxa"/>
            <w:tcBorders>
              <w:top w:val="nil"/>
              <w:left w:val="single" w:sz="4" w:space="0" w:color="auto"/>
              <w:bottom w:val="single" w:sz="4" w:space="0" w:color="auto"/>
              <w:right w:val="single" w:sz="4" w:space="0" w:color="auto"/>
            </w:tcBorders>
            <w:noWrap/>
            <w:vAlign w:val="bottom"/>
          </w:tcPr>
          <w:p w:rsidR="00801722" w:rsidRPr="00104460" w:rsidRDefault="00801722" w:rsidP="00844299">
            <w:pPr>
              <w:jc w:val="right"/>
              <w:rPr>
                <w:b/>
                <w:color w:val="000000"/>
                <w:lang w:val="nl-NL"/>
              </w:rPr>
            </w:pPr>
            <w:r w:rsidRPr="00104460">
              <w:rPr>
                <w:b/>
                <w:color w:val="000000"/>
                <w:lang w:val="nl-NL"/>
              </w:rPr>
              <w:t>2</w:t>
            </w:r>
          </w:p>
        </w:tc>
        <w:tc>
          <w:tcPr>
            <w:tcW w:w="31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Mizuho Financial Group</w:t>
            </w:r>
          </w:p>
        </w:tc>
        <w:tc>
          <w:tcPr>
            <w:tcW w:w="40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China Construction Bank</w:t>
            </w:r>
          </w:p>
        </w:tc>
        <w:tc>
          <w:tcPr>
            <w:tcW w:w="244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ICICI Bank Limited</w:t>
            </w:r>
          </w:p>
        </w:tc>
      </w:tr>
      <w:tr w:rsidR="00801722" w:rsidRPr="00934CD4" w:rsidTr="00844299">
        <w:trPr>
          <w:trHeight w:val="300"/>
        </w:trPr>
        <w:tc>
          <w:tcPr>
            <w:tcW w:w="960" w:type="dxa"/>
            <w:tcBorders>
              <w:top w:val="nil"/>
              <w:left w:val="single" w:sz="4" w:space="0" w:color="auto"/>
              <w:bottom w:val="single" w:sz="4" w:space="0" w:color="auto"/>
              <w:right w:val="single" w:sz="4" w:space="0" w:color="auto"/>
            </w:tcBorders>
            <w:noWrap/>
            <w:vAlign w:val="bottom"/>
          </w:tcPr>
          <w:p w:rsidR="00801722" w:rsidRPr="00104460" w:rsidRDefault="00801722" w:rsidP="00844299">
            <w:pPr>
              <w:jc w:val="right"/>
              <w:rPr>
                <w:b/>
                <w:color w:val="000000"/>
                <w:lang w:val="nl-NL"/>
              </w:rPr>
            </w:pPr>
            <w:r w:rsidRPr="00104460">
              <w:rPr>
                <w:b/>
                <w:color w:val="000000"/>
                <w:lang w:val="nl-NL"/>
              </w:rPr>
              <w:t>3</w:t>
            </w:r>
          </w:p>
        </w:tc>
        <w:tc>
          <w:tcPr>
            <w:tcW w:w="31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Sumitomo Mitsui Financial Group</w:t>
            </w:r>
          </w:p>
        </w:tc>
        <w:tc>
          <w:tcPr>
            <w:tcW w:w="406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Agricultural Bank of China</w:t>
            </w:r>
          </w:p>
        </w:tc>
        <w:tc>
          <w:tcPr>
            <w:tcW w:w="2440" w:type="dxa"/>
            <w:tcBorders>
              <w:top w:val="nil"/>
              <w:left w:val="nil"/>
              <w:bottom w:val="single" w:sz="4" w:space="0" w:color="auto"/>
              <w:right w:val="single" w:sz="4" w:space="0" w:color="auto"/>
            </w:tcBorders>
            <w:noWrap/>
            <w:vAlign w:val="bottom"/>
          </w:tcPr>
          <w:p w:rsidR="00801722" w:rsidRPr="00104460" w:rsidRDefault="00801722" w:rsidP="00844299">
            <w:pPr>
              <w:rPr>
                <w:color w:val="000000"/>
                <w:lang w:val="nl-NL"/>
              </w:rPr>
            </w:pPr>
            <w:r w:rsidRPr="00104460">
              <w:rPr>
                <w:color w:val="000000"/>
                <w:lang w:val="nl-NL"/>
              </w:rPr>
              <w:t>Punjab National Bank</w:t>
            </w:r>
          </w:p>
        </w:tc>
      </w:tr>
    </w:tbl>
    <w:p w:rsidR="00801722" w:rsidRPr="00104460" w:rsidRDefault="00801722" w:rsidP="00801722">
      <w:pPr>
        <w:spacing w:line="360" w:lineRule="auto"/>
        <w:rPr>
          <w:rFonts w:ascii="Arial" w:hAnsi="Arial" w:cs="Arial"/>
          <w:sz w:val="16"/>
          <w:szCs w:val="16"/>
          <w:lang w:val="nl-NL"/>
        </w:rPr>
      </w:pPr>
      <w:r w:rsidRPr="00104460">
        <w:rPr>
          <w:rFonts w:ascii="Arial" w:hAnsi="Arial" w:cs="Arial"/>
          <w:sz w:val="16"/>
          <w:szCs w:val="16"/>
          <w:lang w:val="nl-NL"/>
        </w:rPr>
        <w:t>Bron: http://www.relbanks.com/</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 xml:space="preserve">Mitsubishi UFJ Financial Group.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voorzitter</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Takamune Okihara, CEO Nobuyuki Hirano, Chief Audit Officer (CAO) en vice-</w:t>
      </w:r>
      <w:r w:rsidR="00BE1941">
        <w:rPr>
          <w:rFonts w:ascii="Arial" w:hAnsi="Arial" w:cs="Arial"/>
          <w:sz w:val="24"/>
          <w:szCs w:val="24"/>
          <w:lang w:val="nl-NL"/>
        </w:rPr>
        <w:t>voorzitter</w:t>
      </w:r>
      <w:r w:rsidR="008A18B8">
        <w:rPr>
          <w:rFonts w:ascii="Arial" w:hAnsi="Arial" w:cs="Arial"/>
          <w:sz w:val="24"/>
          <w:szCs w:val="24"/>
          <w:lang w:val="nl-NL"/>
        </w:rPr>
        <w:t xml:space="preserve"> Tatsuo Wakabayashi en lid</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Katsunori Nagayasu.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lastRenderedPageBreak/>
        <w:t xml:space="preserve">Het salaris bestaat uit een basissalaris, een </w:t>
      </w:r>
      <w:r>
        <w:rPr>
          <w:rFonts w:ascii="Arial" w:hAnsi="Arial" w:cs="Arial"/>
          <w:sz w:val="24"/>
          <w:szCs w:val="24"/>
          <w:lang w:val="nl-NL"/>
        </w:rPr>
        <w:t>lange termijn</w:t>
      </w:r>
      <w:r w:rsidRPr="00104460">
        <w:rPr>
          <w:rFonts w:ascii="Arial" w:hAnsi="Arial" w:cs="Arial"/>
          <w:sz w:val="24"/>
          <w:szCs w:val="24"/>
          <w:lang w:val="nl-NL"/>
        </w:rPr>
        <w:t xml:space="preserve"> aandelenbonus en een </w:t>
      </w:r>
      <w:r>
        <w:rPr>
          <w:rFonts w:ascii="Arial" w:hAnsi="Arial" w:cs="Arial"/>
          <w:sz w:val="24"/>
          <w:szCs w:val="24"/>
          <w:lang w:val="nl-NL"/>
        </w:rPr>
        <w:t>korte termijn</w:t>
      </w:r>
      <w:r w:rsidRPr="00104460">
        <w:rPr>
          <w:rFonts w:ascii="Arial" w:hAnsi="Arial" w:cs="Arial"/>
          <w:sz w:val="24"/>
          <w:szCs w:val="24"/>
          <w:lang w:val="nl-NL"/>
        </w:rPr>
        <w:t xml:space="preserve"> bonus die bijna jaarlijks wordt uitgekeerd. Het salaris wordt uitbetaald</w:t>
      </w:r>
      <w:r w:rsidR="00A631B8">
        <w:rPr>
          <w:rFonts w:ascii="Arial" w:hAnsi="Arial" w:cs="Arial"/>
          <w:sz w:val="24"/>
          <w:szCs w:val="24"/>
          <w:lang w:val="nl-NL"/>
        </w:rPr>
        <w:t xml:space="preserve"> door twee bedrijven, </w:t>
      </w:r>
      <w:r w:rsidRPr="00104460">
        <w:rPr>
          <w:rFonts w:ascii="Arial" w:hAnsi="Arial" w:cs="Arial"/>
          <w:sz w:val="24"/>
          <w:szCs w:val="24"/>
          <w:lang w:val="nl-NL"/>
        </w:rPr>
        <w:t>de Mitsubishi UFJ Financial Group (MUFG) en de Bank of Tokyo-Mitsubishi UFJ</w:t>
      </w:r>
      <w:r w:rsidR="00A631B8">
        <w:rPr>
          <w:rFonts w:ascii="Arial" w:hAnsi="Arial" w:cs="Arial"/>
          <w:sz w:val="24"/>
          <w:szCs w:val="24"/>
          <w:lang w:val="nl-NL"/>
        </w:rPr>
        <w:t xml:space="preserve"> (BTMU). Voor berekeningen is</w:t>
      </w:r>
      <w:r w:rsidRPr="00104460">
        <w:rPr>
          <w:rFonts w:ascii="Arial" w:hAnsi="Arial" w:cs="Arial"/>
          <w:sz w:val="24"/>
          <w:szCs w:val="24"/>
          <w:lang w:val="nl-NL"/>
        </w:rPr>
        <w:t xml:space="preserve"> het volledige salaris gebruikt.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totale bonus van de </w:t>
      </w:r>
      <w:r w:rsidR="00BE1941">
        <w:rPr>
          <w:rFonts w:ascii="Arial" w:hAnsi="Arial" w:cs="Arial"/>
          <w:sz w:val="24"/>
          <w:szCs w:val="24"/>
          <w:lang w:val="nl-NL"/>
        </w:rPr>
        <w:t>voorzitter</w:t>
      </w:r>
      <w:r w:rsidR="00A631B8">
        <w:rPr>
          <w:rFonts w:ascii="Arial" w:hAnsi="Arial" w:cs="Arial"/>
          <w:sz w:val="24"/>
          <w:szCs w:val="24"/>
          <w:lang w:val="nl-NL"/>
        </w:rPr>
        <w:t xml:space="preserve"> bedraagt</w:t>
      </w:r>
      <w:r w:rsidRPr="00104460">
        <w:rPr>
          <w:rFonts w:ascii="Arial" w:hAnsi="Arial" w:cs="Arial"/>
          <w:sz w:val="24"/>
          <w:szCs w:val="24"/>
          <w:lang w:val="nl-NL"/>
        </w:rPr>
        <w:t xml:space="preserve"> 105% van het basissalaris, de totale bonus van de CEO 131% en van de overige </w:t>
      </w:r>
      <w:r w:rsidR="008A18B8">
        <w:rPr>
          <w:rFonts w:ascii="Arial" w:hAnsi="Arial" w:cs="Arial"/>
          <w:sz w:val="24"/>
          <w:szCs w:val="24"/>
          <w:lang w:val="nl-NL"/>
        </w:rPr>
        <w:t>leden</w:t>
      </w:r>
      <w:r w:rsidRPr="00104460">
        <w:rPr>
          <w:rFonts w:ascii="Arial" w:hAnsi="Arial" w:cs="Arial"/>
          <w:sz w:val="24"/>
          <w:szCs w:val="24"/>
          <w:lang w:val="nl-NL"/>
        </w:rPr>
        <w:t xml:space="preserve"> gemiddeld 110% in 2013. De totale bonussen zijn gemiddeld met 4%</w:t>
      </w:r>
      <w:r w:rsidR="00065CBB">
        <w:rPr>
          <w:rFonts w:ascii="Arial" w:hAnsi="Arial" w:cs="Arial"/>
          <w:sz w:val="24"/>
          <w:szCs w:val="24"/>
          <w:lang w:val="nl-NL"/>
        </w:rPr>
        <w:t xml:space="preserve"> gestegen ten opzichte van 2012</w:t>
      </w:r>
      <w:r w:rsidRPr="00104460">
        <w:rPr>
          <w:rFonts w:ascii="Arial" w:hAnsi="Arial" w:cs="Arial"/>
          <w:sz w:val="24"/>
          <w:szCs w:val="24"/>
          <w:lang w:val="nl-NL"/>
        </w:rPr>
        <w:t xml:space="preserve"> en het basissalaris 1.7%.</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 xml:space="preserve">Mizuho Financial Group. </w:t>
      </w:r>
    </w:p>
    <w:p w:rsidR="00801722" w:rsidRDefault="00A631B8" w:rsidP="00801722">
      <w:pPr>
        <w:spacing w:line="360" w:lineRule="auto"/>
        <w:rPr>
          <w:rFonts w:ascii="Arial" w:hAnsi="Arial" w:cs="Arial"/>
          <w:sz w:val="24"/>
          <w:szCs w:val="24"/>
          <w:lang w:val="nl-NL"/>
        </w:rPr>
      </w:pPr>
      <w:r>
        <w:rPr>
          <w:rFonts w:ascii="Arial" w:hAnsi="Arial" w:cs="Arial"/>
          <w:sz w:val="24"/>
          <w:szCs w:val="24"/>
          <w:lang w:val="nl-NL"/>
        </w:rPr>
        <w:t>De tien directeuren van Mizuho Financial Group hebben geen</w:t>
      </w:r>
      <w:r w:rsidR="00801722" w:rsidRPr="00104460">
        <w:rPr>
          <w:rFonts w:ascii="Arial" w:hAnsi="Arial" w:cs="Arial"/>
          <w:sz w:val="24"/>
          <w:szCs w:val="24"/>
          <w:lang w:val="nl-NL"/>
        </w:rPr>
        <w:t xml:space="preserve"> variabele compensatie gekregen in het fiscale jaar 2013 (1 april 2012 - 31 maart 2013), alleen een vast basissalaris.</w:t>
      </w:r>
    </w:p>
    <w:p w:rsidR="00A631B8" w:rsidRPr="00104460" w:rsidRDefault="00A631B8"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Sumitomo Mitsui Financial Group.</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voorzitter</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Masayuki Ok</w:t>
      </w:r>
      <w:r w:rsidR="008A18B8">
        <w:rPr>
          <w:rFonts w:ascii="Arial" w:hAnsi="Arial" w:cs="Arial"/>
          <w:sz w:val="24"/>
          <w:szCs w:val="24"/>
          <w:lang w:val="nl-NL"/>
        </w:rPr>
        <w:t>u, CEO Takeshi Kunibe en directeu</w:t>
      </w:r>
      <w:r w:rsidRPr="00104460">
        <w:rPr>
          <w:rFonts w:ascii="Arial" w:hAnsi="Arial" w:cs="Arial"/>
          <w:sz w:val="24"/>
          <w:szCs w:val="24"/>
          <w:lang w:val="nl-NL"/>
        </w:rPr>
        <w:t xml:space="preserve">r Koichi Miyata.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salaris bestaat uit een vast salaris, </w:t>
      </w:r>
      <w:r w:rsidR="00A631B8">
        <w:rPr>
          <w:rFonts w:ascii="Arial" w:hAnsi="Arial" w:cs="Arial"/>
          <w:sz w:val="24"/>
          <w:szCs w:val="24"/>
          <w:lang w:val="nl-NL"/>
        </w:rPr>
        <w:t xml:space="preserve">een </w:t>
      </w:r>
      <w:r w:rsidRPr="00104460">
        <w:rPr>
          <w:rFonts w:ascii="Arial" w:hAnsi="Arial" w:cs="Arial"/>
          <w:sz w:val="24"/>
          <w:szCs w:val="24"/>
          <w:lang w:val="nl-NL"/>
        </w:rPr>
        <w:t>lange termijn aandelenbonus en een jaarlijkse bonus. Het salaris wordt door twee bedrijven betaald, Sumitomo Mitsui Financial Group (SMFG) en Sumitomo Mitsui Banking Corporati</w:t>
      </w:r>
      <w:r w:rsidR="00A631B8">
        <w:rPr>
          <w:rFonts w:ascii="Arial" w:hAnsi="Arial" w:cs="Arial"/>
          <w:sz w:val="24"/>
          <w:szCs w:val="24"/>
          <w:lang w:val="nl-NL"/>
        </w:rPr>
        <w:t>on (SMBC). Voor berekeningen is</w:t>
      </w:r>
      <w:r w:rsidRPr="00104460">
        <w:rPr>
          <w:rFonts w:ascii="Arial" w:hAnsi="Arial" w:cs="Arial"/>
          <w:sz w:val="24"/>
          <w:szCs w:val="24"/>
          <w:lang w:val="nl-NL"/>
        </w:rPr>
        <w:t xml:space="preserve"> het volledige salaris gebruikt.</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totale bonus van de </w:t>
      </w:r>
      <w:r w:rsidR="00BE1941">
        <w:rPr>
          <w:rFonts w:ascii="Arial" w:hAnsi="Arial" w:cs="Arial"/>
          <w:sz w:val="24"/>
          <w:szCs w:val="24"/>
          <w:lang w:val="nl-NL"/>
        </w:rPr>
        <w:t>voorzitter</w:t>
      </w:r>
      <w:r w:rsidR="00A631B8">
        <w:rPr>
          <w:rFonts w:ascii="Arial" w:hAnsi="Arial" w:cs="Arial"/>
          <w:sz w:val="24"/>
          <w:szCs w:val="24"/>
          <w:lang w:val="nl-NL"/>
        </w:rPr>
        <w:t xml:space="preserve"> bedraagt</w:t>
      </w:r>
      <w:r w:rsidRPr="00104460">
        <w:rPr>
          <w:rFonts w:ascii="Arial" w:hAnsi="Arial" w:cs="Arial"/>
          <w:sz w:val="24"/>
          <w:szCs w:val="24"/>
          <w:lang w:val="nl-NL"/>
        </w:rPr>
        <w:t xml:space="preserve"> 40% van het vaste salaris en de totale bonus v</w:t>
      </w:r>
      <w:r w:rsidR="00A631B8">
        <w:rPr>
          <w:rFonts w:ascii="Arial" w:hAnsi="Arial" w:cs="Arial"/>
          <w:sz w:val="24"/>
          <w:szCs w:val="24"/>
          <w:lang w:val="nl-NL"/>
        </w:rPr>
        <w:t>an de andere twee directeuren bedraagt</w:t>
      </w:r>
      <w:r w:rsidRPr="00104460">
        <w:rPr>
          <w:rFonts w:ascii="Arial" w:hAnsi="Arial" w:cs="Arial"/>
          <w:sz w:val="24"/>
          <w:szCs w:val="24"/>
          <w:lang w:val="nl-NL"/>
        </w:rPr>
        <w:t xml:space="preserve"> 43% van het vaste salaris in 2013. De totale bonussen zijn met 14.4% gestegen ten op</w:t>
      </w:r>
      <w:r w:rsidR="00065CBB">
        <w:rPr>
          <w:rFonts w:ascii="Arial" w:hAnsi="Arial" w:cs="Arial"/>
          <w:sz w:val="24"/>
          <w:szCs w:val="24"/>
          <w:lang w:val="nl-NL"/>
        </w:rPr>
        <w:t>zichte van 2012</w:t>
      </w:r>
      <w:r w:rsidRPr="00104460">
        <w:rPr>
          <w:rFonts w:ascii="Arial" w:hAnsi="Arial" w:cs="Arial"/>
          <w:sz w:val="24"/>
          <w:szCs w:val="24"/>
          <w:lang w:val="nl-NL"/>
        </w:rPr>
        <w:t xml:space="preserve"> en het vaste salaris met maar 0.8%. </w:t>
      </w:r>
    </w:p>
    <w:p w:rsidR="00801722" w:rsidRPr="00104460" w:rsidRDefault="00801722" w:rsidP="00801722">
      <w:pPr>
        <w:spacing w:line="360" w:lineRule="auto"/>
        <w:rPr>
          <w:rFonts w:ascii="Arial" w:hAnsi="Arial" w:cs="Arial"/>
          <w:i/>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Chinese banken.</w:t>
      </w:r>
    </w:p>
    <w:p w:rsidR="00801722" w:rsidRPr="00104460" w:rsidRDefault="00CB21C0" w:rsidP="00801722">
      <w:pPr>
        <w:spacing w:line="360" w:lineRule="auto"/>
        <w:rPr>
          <w:rFonts w:ascii="Arial" w:hAnsi="Arial" w:cs="Arial"/>
          <w:sz w:val="24"/>
          <w:szCs w:val="24"/>
          <w:lang w:val="nl-NL"/>
        </w:rPr>
      </w:pPr>
      <w:r>
        <w:rPr>
          <w:rFonts w:ascii="Arial" w:hAnsi="Arial" w:cs="Arial"/>
          <w:sz w:val="24"/>
          <w:szCs w:val="24"/>
          <w:lang w:val="nl-NL"/>
        </w:rPr>
        <w:t>De banken zijn alle</w:t>
      </w:r>
      <w:r w:rsidR="00AF0ACF">
        <w:rPr>
          <w:rFonts w:ascii="Arial" w:hAnsi="Arial" w:cs="Arial"/>
          <w:sz w:val="24"/>
          <w:szCs w:val="24"/>
          <w:lang w:val="nl-NL"/>
        </w:rPr>
        <w:t xml:space="preserve"> </w:t>
      </w:r>
      <w:r>
        <w:rPr>
          <w:rFonts w:ascii="Arial" w:hAnsi="Arial" w:cs="Arial"/>
          <w:sz w:val="24"/>
          <w:szCs w:val="24"/>
          <w:lang w:val="nl-NL"/>
        </w:rPr>
        <w:t xml:space="preserve">drie eigendom van de Chinese overheid. </w:t>
      </w:r>
      <w:r w:rsidR="00801722" w:rsidRPr="00104460">
        <w:rPr>
          <w:rFonts w:ascii="Arial" w:hAnsi="Arial" w:cs="Arial"/>
          <w:sz w:val="24"/>
          <w:szCs w:val="24"/>
          <w:lang w:val="nl-NL"/>
        </w:rPr>
        <w:t xml:space="preserve">De jaarverslagen </w:t>
      </w:r>
      <w:r w:rsidR="00A631B8">
        <w:rPr>
          <w:rFonts w:ascii="Arial" w:hAnsi="Arial" w:cs="Arial"/>
          <w:sz w:val="24"/>
          <w:szCs w:val="24"/>
          <w:lang w:val="nl-NL"/>
        </w:rPr>
        <w:t>zijn</w:t>
      </w:r>
      <w:r>
        <w:rPr>
          <w:rFonts w:ascii="Arial" w:hAnsi="Arial" w:cs="Arial"/>
          <w:sz w:val="24"/>
          <w:szCs w:val="24"/>
          <w:lang w:val="nl-NL"/>
        </w:rPr>
        <w:t xml:space="preserve"> dus</w:t>
      </w:r>
      <w:r w:rsidR="00A631B8">
        <w:rPr>
          <w:rFonts w:ascii="Arial" w:hAnsi="Arial" w:cs="Arial"/>
          <w:sz w:val="24"/>
          <w:szCs w:val="24"/>
          <w:lang w:val="nl-NL"/>
        </w:rPr>
        <w:t xml:space="preserve"> </w:t>
      </w:r>
      <w:r>
        <w:rPr>
          <w:rFonts w:ascii="Arial" w:hAnsi="Arial" w:cs="Arial"/>
          <w:sz w:val="24"/>
          <w:szCs w:val="24"/>
          <w:lang w:val="nl-NL"/>
        </w:rPr>
        <w:t>niet transp</w:t>
      </w:r>
      <w:r w:rsidR="00801722" w:rsidRPr="00104460">
        <w:rPr>
          <w:rFonts w:ascii="Arial" w:hAnsi="Arial" w:cs="Arial"/>
          <w:sz w:val="24"/>
          <w:szCs w:val="24"/>
          <w:lang w:val="nl-NL"/>
        </w:rPr>
        <w:t>arant over de precieze beloningen van het topmanagement</w:t>
      </w:r>
      <w:r>
        <w:rPr>
          <w:rFonts w:ascii="Arial" w:hAnsi="Arial" w:cs="Arial"/>
          <w:sz w:val="24"/>
          <w:szCs w:val="24"/>
          <w:lang w:val="nl-NL"/>
        </w:rPr>
        <w:t xml:space="preserve">. </w:t>
      </w:r>
      <w:r w:rsidR="00801722" w:rsidRPr="00104460">
        <w:rPr>
          <w:rFonts w:ascii="Arial" w:hAnsi="Arial" w:cs="Arial"/>
          <w:sz w:val="24"/>
          <w:szCs w:val="24"/>
          <w:lang w:val="nl-NL"/>
        </w:rPr>
        <w:t xml:space="preserve">Het verschil tussen </w:t>
      </w:r>
      <w:r>
        <w:rPr>
          <w:rFonts w:ascii="Arial" w:hAnsi="Arial" w:cs="Arial"/>
          <w:sz w:val="24"/>
          <w:szCs w:val="24"/>
          <w:lang w:val="nl-NL"/>
        </w:rPr>
        <w:t xml:space="preserve">het </w:t>
      </w:r>
      <w:r w:rsidR="00801722" w:rsidRPr="00104460">
        <w:rPr>
          <w:rFonts w:ascii="Arial" w:hAnsi="Arial" w:cs="Arial"/>
          <w:sz w:val="24"/>
          <w:szCs w:val="24"/>
          <w:lang w:val="nl-NL"/>
        </w:rPr>
        <w:t>vast</w:t>
      </w:r>
      <w:r>
        <w:rPr>
          <w:rFonts w:ascii="Arial" w:hAnsi="Arial" w:cs="Arial"/>
          <w:sz w:val="24"/>
          <w:szCs w:val="24"/>
          <w:lang w:val="nl-NL"/>
        </w:rPr>
        <w:t>e</w:t>
      </w:r>
      <w:r w:rsidR="00801722" w:rsidRPr="00104460">
        <w:rPr>
          <w:rFonts w:ascii="Arial" w:hAnsi="Arial" w:cs="Arial"/>
          <w:sz w:val="24"/>
          <w:szCs w:val="24"/>
          <w:lang w:val="nl-NL"/>
        </w:rPr>
        <w:t xml:space="preserve"> salaris en </w:t>
      </w:r>
      <w:r>
        <w:rPr>
          <w:rFonts w:ascii="Arial" w:hAnsi="Arial" w:cs="Arial"/>
          <w:sz w:val="24"/>
          <w:szCs w:val="24"/>
          <w:lang w:val="nl-NL"/>
        </w:rPr>
        <w:t xml:space="preserve">de </w:t>
      </w:r>
      <w:r w:rsidR="00801722" w:rsidRPr="00104460">
        <w:rPr>
          <w:rFonts w:ascii="Arial" w:hAnsi="Arial" w:cs="Arial"/>
          <w:sz w:val="24"/>
          <w:szCs w:val="24"/>
          <w:lang w:val="nl-NL"/>
        </w:rPr>
        <w:t xml:space="preserve">bonussen wordt niet tot nauwelijks beschreven, waardoor </w:t>
      </w:r>
      <w:r w:rsidR="00801722" w:rsidRPr="00104460">
        <w:rPr>
          <w:rFonts w:ascii="Arial" w:hAnsi="Arial" w:cs="Arial"/>
          <w:sz w:val="24"/>
          <w:szCs w:val="24"/>
          <w:lang w:val="nl-NL"/>
        </w:rPr>
        <w:lastRenderedPageBreak/>
        <w:t>het niet mogelijk is om een duidelijk beeld te creër</w:t>
      </w:r>
      <w:r w:rsidR="00A631B8">
        <w:rPr>
          <w:rFonts w:ascii="Arial" w:hAnsi="Arial" w:cs="Arial"/>
          <w:sz w:val="24"/>
          <w:szCs w:val="24"/>
          <w:lang w:val="nl-NL"/>
        </w:rPr>
        <w:t>en van de hoogte van de bonussen</w:t>
      </w:r>
      <w:r>
        <w:rPr>
          <w:rFonts w:ascii="Arial" w:hAnsi="Arial" w:cs="Arial"/>
          <w:sz w:val="24"/>
          <w:szCs w:val="24"/>
          <w:lang w:val="nl-NL"/>
        </w:rPr>
        <w:t>. Hierdoor kan China niet als representatief land</w:t>
      </w:r>
      <w:r w:rsidR="00A631B8">
        <w:rPr>
          <w:rFonts w:ascii="Arial" w:hAnsi="Arial" w:cs="Arial"/>
          <w:sz w:val="24"/>
          <w:szCs w:val="24"/>
          <w:lang w:val="nl-NL"/>
        </w:rPr>
        <w:t xml:space="preserve"> </w:t>
      </w:r>
      <w:r w:rsidR="00801722" w:rsidRPr="00104460">
        <w:rPr>
          <w:rFonts w:ascii="Arial" w:hAnsi="Arial" w:cs="Arial"/>
          <w:sz w:val="24"/>
          <w:szCs w:val="24"/>
          <w:lang w:val="nl-NL"/>
        </w:rPr>
        <w:t>worden</w:t>
      </w:r>
      <w:r w:rsidR="00A631B8">
        <w:rPr>
          <w:rFonts w:ascii="Arial" w:hAnsi="Arial" w:cs="Arial"/>
          <w:sz w:val="24"/>
          <w:szCs w:val="24"/>
          <w:lang w:val="nl-NL"/>
        </w:rPr>
        <w:t xml:space="preserve"> meegenomen in </w:t>
      </w:r>
      <w:r w:rsidR="00801722" w:rsidRPr="00104460">
        <w:rPr>
          <w:rFonts w:ascii="Arial" w:hAnsi="Arial" w:cs="Arial"/>
          <w:sz w:val="24"/>
          <w:szCs w:val="24"/>
          <w:lang w:val="nl-NL"/>
        </w:rPr>
        <w:t xml:space="preserve">dit onderzoek.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 xml:space="preserve">State Bank of India.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w:t>
      </w:r>
      <w:r w:rsidR="00BE1941">
        <w:rPr>
          <w:rFonts w:ascii="Arial" w:hAnsi="Arial" w:cs="Arial"/>
          <w:sz w:val="24"/>
          <w:szCs w:val="24"/>
          <w:lang w:val="nl-NL"/>
        </w:rPr>
        <w:t>voorzitter</w:t>
      </w:r>
      <w:r w:rsidRPr="00104460">
        <w:rPr>
          <w:rFonts w:ascii="Arial" w:hAnsi="Arial" w:cs="Arial"/>
          <w:sz w:val="24"/>
          <w:szCs w:val="24"/>
          <w:lang w:val="nl-NL"/>
        </w:rPr>
        <w:t xml:space="preserve"> van de </w:t>
      </w:r>
      <w:r w:rsidR="00BE1941">
        <w:rPr>
          <w:rFonts w:ascii="Arial" w:hAnsi="Arial" w:cs="Arial"/>
          <w:sz w:val="24"/>
          <w:szCs w:val="24"/>
          <w:lang w:val="nl-NL"/>
        </w:rPr>
        <w:t>raad van bestuur</w:t>
      </w:r>
      <w:r w:rsidRPr="00104460">
        <w:rPr>
          <w:rFonts w:ascii="Arial" w:hAnsi="Arial" w:cs="Arial"/>
          <w:sz w:val="24"/>
          <w:szCs w:val="24"/>
          <w:lang w:val="nl-NL"/>
        </w:rPr>
        <w:t xml:space="preserve"> Pratip Chaudhuri en </w:t>
      </w:r>
      <w:r w:rsidR="008A18B8">
        <w:rPr>
          <w:rFonts w:ascii="Arial" w:hAnsi="Arial" w:cs="Arial"/>
          <w:sz w:val="24"/>
          <w:szCs w:val="24"/>
          <w:lang w:val="nl-NL"/>
        </w:rPr>
        <w:t xml:space="preserve">directeuren </w:t>
      </w:r>
      <w:r w:rsidRPr="00104460">
        <w:rPr>
          <w:rFonts w:ascii="Arial" w:hAnsi="Arial" w:cs="Arial"/>
          <w:sz w:val="24"/>
          <w:szCs w:val="24"/>
          <w:lang w:val="nl-NL"/>
        </w:rPr>
        <w:t xml:space="preserve">Hemant G. Contractor, Diwakar Gupta, A. Krishna Kumar en S. Vishvanathan.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salaris bestaat uit een vast basissalaris, een Dearness Allowance (DA) en bonussen. De precieze bonusopbouw is niet bekend, alleen het totaalbedrag aan bonussen. Een dearness allowance wordt in India uitgekeerd als een deel van het vaste salaris om te beschermen tegen inflatie.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variabele bonus is 63% van he</w:t>
      </w:r>
      <w:r w:rsidR="00065CBB">
        <w:rPr>
          <w:rFonts w:ascii="Arial" w:hAnsi="Arial" w:cs="Arial"/>
          <w:sz w:val="24"/>
          <w:szCs w:val="24"/>
          <w:lang w:val="nl-NL"/>
        </w:rPr>
        <w:t xml:space="preserve">t basissalaris voor de </w:t>
      </w:r>
      <w:r w:rsidR="00BE1941">
        <w:rPr>
          <w:rFonts w:ascii="Arial" w:hAnsi="Arial" w:cs="Arial"/>
          <w:sz w:val="24"/>
          <w:szCs w:val="24"/>
          <w:lang w:val="nl-NL"/>
        </w:rPr>
        <w:t>voorzitter</w:t>
      </w:r>
      <w:r w:rsidRPr="00104460">
        <w:rPr>
          <w:rFonts w:ascii="Arial" w:hAnsi="Arial" w:cs="Arial"/>
          <w:sz w:val="24"/>
          <w:szCs w:val="24"/>
          <w:lang w:val="nl-NL"/>
        </w:rPr>
        <w:t xml:space="preserve"> en 41% voor de </w:t>
      </w:r>
      <w:r w:rsidR="008A18B8">
        <w:rPr>
          <w:rFonts w:ascii="Arial" w:hAnsi="Arial" w:cs="Arial"/>
          <w:sz w:val="24"/>
          <w:szCs w:val="24"/>
          <w:lang w:val="nl-NL"/>
        </w:rPr>
        <w:t>overige directeuren.</w:t>
      </w:r>
      <w:r w:rsidRPr="00104460">
        <w:rPr>
          <w:rFonts w:ascii="Arial" w:hAnsi="Arial" w:cs="Arial"/>
          <w:sz w:val="24"/>
          <w:szCs w:val="24"/>
          <w:lang w:val="nl-NL"/>
        </w:rPr>
        <w:t xml:space="preserve"> In 2012 zijn helemaal geen bonussen uitgekeerd.  </w:t>
      </w:r>
    </w:p>
    <w:p w:rsidR="00D07405" w:rsidRDefault="00D07405" w:rsidP="00801722">
      <w:pPr>
        <w:spacing w:line="360" w:lineRule="auto"/>
        <w:rPr>
          <w:rFonts w:ascii="Arial" w:hAnsi="Arial" w:cs="Arial"/>
          <w:i/>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ICICI Bank Limited.</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directeuren: CEO Chanda Kochhar, CFO N.S. Kannan en </w:t>
      </w:r>
      <w:r w:rsidR="008A18B8">
        <w:rPr>
          <w:rFonts w:ascii="Arial" w:hAnsi="Arial" w:cs="Arial"/>
          <w:sz w:val="24"/>
          <w:szCs w:val="24"/>
          <w:lang w:val="nl-NL"/>
        </w:rPr>
        <w:t>uitvoerende directeuren</w:t>
      </w:r>
      <w:r w:rsidRPr="00104460">
        <w:rPr>
          <w:rFonts w:ascii="Arial" w:hAnsi="Arial" w:cs="Arial"/>
          <w:sz w:val="24"/>
          <w:szCs w:val="24"/>
          <w:lang w:val="nl-NL"/>
        </w:rPr>
        <w:t xml:space="preserve"> K. Ramkumar en Rajiv Sabharwal.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Het salaris bestaat uit een vast basissalaris, een jaarlijkse bonus, benefits en een bijdrage aan bepaalde fondsen</w:t>
      </w:r>
      <w:r w:rsidR="00065CBB">
        <w:rPr>
          <w:rFonts w:ascii="Arial" w:hAnsi="Arial" w:cs="Arial"/>
          <w:sz w:val="24"/>
          <w:szCs w:val="24"/>
          <w:lang w:val="nl-NL"/>
        </w:rPr>
        <w:t>,</w:t>
      </w:r>
      <w:r w:rsidRPr="00104460">
        <w:rPr>
          <w:rFonts w:ascii="Arial" w:hAnsi="Arial" w:cs="Arial"/>
          <w:sz w:val="24"/>
          <w:szCs w:val="24"/>
          <w:lang w:val="nl-NL"/>
        </w:rPr>
        <w:t xml:space="preserve"> zoals</w:t>
      </w:r>
      <w:r w:rsidR="008A18B8">
        <w:rPr>
          <w:rFonts w:ascii="Arial" w:hAnsi="Arial" w:cs="Arial"/>
          <w:sz w:val="24"/>
          <w:szCs w:val="24"/>
          <w:lang w:val="nl-NL"/>
        </w:rPr>
        <w:t xml:space="preserve"> het</w:t>
      </w:r>
      <w:r w:rsidRPr="00104460">
        <w:rPr>
          <w:rFonts w:ascii="Arial" w:hAnsi="Arial" w:cs="Arial"/>
          <w:sz w:val="24"/>
          <w:szCs w:val="24"/>
          <w:lang w:val="nl-NL"/>
        </w:rPr>
        <w:t xml:space="preserve"> pensioenfonds. Benefits bestaan onder andere uit verzekeringen,</w:t>
      </w:r>
      <w:r w:rsidR="00A631B8">
        <w:rPr>
          <w:rFonts w:ascii="Arial" w:hAnsi="Arial" w:cs="Arial"/>
          <w:sz w:val="24"/>
          <w:szCs w:val="24"/>
          <w:lang w:val="nl-NL"/>
        </w:rPr>
        <w:t xml:space="preserve"> een</w:t>
      </w:r>
      <w:r w:rsidRPr="00104460">
        <w:rPr>
          <w:rFonts w:ascii="Arial" w:hAnsi="Arial" w:cs="Arial"/>
          <w:sz w:val="24"/>
          <w:szCs w:val="24"/>
          <w:lang w:val="nl-NL"/>
        </w:rPr>
        <w:t xml:space="preserve"> auto en telefoon van de zaak en opleidingen.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De totale bonus van de C</w:t>
      </w:r>
      <w:r w:rsidR="00065CBB">
        <w:rPr>
          <w:rFonts w:ascii="Arial" w:hAnsi="Arial" w:cs="Arial"/>
          <w:sz w:val="24"/>
          <w:szCs w:val="24"/>
          <w:lang w:val="nl-NL"/>
        </w:rPr>
        <w:t>EO is 118% van het basissalaris</w:t>
      </w:r>
      <w:r w:rsidRPr="00104460">
        <w:rPr>
          <w:rFonts w:ascii="Arial" w:hAnsi="Arial" w:cs="Arial"/>
          <w:sz w:val="24"/>
          <w:szCs w:val="24"/>
          <w:lang w:val="nl-NL"/>
        </w:rPr>
        <w:t xml:space="preserve"> en van de overige directeuren gemiddeld 116% in 2013. Het totale bedrag aan bonussen is met 35% gestegen ten op</w:t>
      </w:r>
      <w:r w:rsidR="00065CBB">
        <w:rPr>
          <w:rFonts w:ascii="Arial" w:hAnsi="Arial" w:cs="Arial"/>
          <w:sz w:val="24"/>
          <w:szCs w:val="24"/>
          <w:lang w:val="nl-NL"/>
        </w:rPr>
        <w:t>zichte van 2012</w:t>
      </w:r>
      <w:r w:rsidRPr="00104460">
        <w:rPr>
          <w:rFonts w:ascii="Arial" w:hAnsi="Arial" w:cs="Arial"/>
          <w:sz w:val="24"/>
          <w:szCs w:val="24"/>
          <w:lang w:val="nl-NL"/>
        </w:rPr>
        <w:t xml:space="preserve"> en het vaste salaris met 15%.</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Punjab National Bank.</w:t>
      </w:r>
    </w:p>
    <w:p w:rsidR="00801722" w:rsidRPr="00104460" w:rsidRDefault="00A631B8" w:rsidP="00801722">
      <w:pPr>
        <w:spacing w:line="360" w:lineRule="auto"/>
        <w:rPr>
          <w:rFonts w:ascii="Arial" w:hAnsi="Arial" w:cs="Arial"/>
          <w:sz w:val="24"/>
          <w:szCs w:val="24"/>
          <w:lang w:val="nl-NL"/>
        </w:rPr>
      </w:pPr>
      <w:r>
        <w:rPr>
          <w:rFonts w:ascii="Arial" w:hAnsi="Arial" w:cs="Arial"/>
          <w:sz w:val="24"/>
          <w:szCs w:val="24"/>
          <w:lang w:val="nl-NL"/>
        </w:rPr>
        <w:t>De Punjab National Bank is een bank van de overheid. H</w:t>
      </w:r>
      <w:r w:rsidR="00801722" w:rsidRPr="00104460">
        <w:rPr>
          <w:rFonts w:ascii="Arial" w:hAnsi="Arial" w:cs="Arial"/>
          <w:sz w:val="24"/>
          <w:szCs w:val="24"/>
          <w:lang w:val="nl-NL"/>
        </w:rPr>
        <w:t xml:space="preserve">et salaris van de </w:t>
      </w:r>
      <w:r w:rsidR="00BE1941">
        <w:rPr>
          <w:rFonts w:ascii="Arial" w:hAnsi="Arial" w:cs="Arial"/>
          <w:sz w:val="24"/>
          <w:szCs w:val="24"/>
          <w:lang w:val="nl-NL"/>
        </w:rPr>
        <w:t>voorzitter</w:t>
      </w:r>
      <w:r w:rsidR="00801722" w:rsidRPr="00104460">
        <w:rPr>
          <w:rFonts w:ascii="Arial" w:hAnsi="Arial" w:cs="Arial"/>
          <w:sz w:val="24"/>
          <w:szCs w:val="24"/>
          <w:lang w:val="nl-NL"/>
        </w:rPr>
        <w:t xml:space="preserve">, </w:t>
      </w:r>
      <w:r w:rsidR="008A18B8">
        <w:rPr>
          <w:rFonts w:ascii="Arial" w:hAnsi="Arial" w:cs="Arial"/>
          <w:sz w:val="24"/>
          <w:szCs w:val="24"/>
          <w:lang w:val="nl-NL"/>
        </w:rPr>
        <w:t>directeu</w:t>
      </w:r>
      <w:r w:rsidR="00801722" w:rsidRPr="00104460">
        <w:rPr>
          <w:rFonts w:ascii="Arial" w:hAnsi="Arial" w:cs="Arial"/>
          <w:sz w:val="24"/>
          <w:szCs w:val="24"/>
          <w:lang w:val="nl-NL"/>
        </w:rPr>
        <w:t xml:space="preserve">r en </w:t>
      </w:r>
      <w:r w:rsidR="008A18B8">
        <w:rPr>
          <w:rFonts w:ascii="Arial" w:hAnsi="Arial" w:cs="Arial"/>
          <w:sz w:val="24"/>
          <w:szCs w:val="24"/>
          <w:lang w:val="nl-NL"/>
        </w:rPr>
        <w:t>uitvoerende directeuren</w:t>
      </w:r>
      <w:r w:rsidR="00801722" w:rsidRPr="00104460">
        <w:rPr>
          <w:rFonts w:ascii="Arial" w:hAnsi="Arial" w:cs="Arial"/>
          <w:sz w:val="24"/>
          <w:szCs w:val="24"/>
          <w:lang w:val="nl-NL"/>
        </w:rPr>
        <w:t xml:space="preserve"> wordt bepaald door de overheid</w:t>
      </w:r>
      <w:r w:rsidR="00CB21C0">
        <w:rPr>
          <w:rFonts w:ascii="Arial" w:hAnsi="Arial" w:cs="Arial"/>
          <w:sz w:val="24"/>
          <w:szCs w:val="24"/>
          <w:lang w:val="nl-NL"/>
        </w:rPr>
        <w:t>. In het jaarverslag staat daarom geen i</w:t>
      </w:r>
      <w:r w:rsidR="00801722" w:rsidRPr="00104460">
        <w:rPr>
          <w:rFonts w:ascii="Arial" w:hAnsi="Arial" w:cs="Arial"/>
          <w:sz w:val="24"/>
          <w:szCs w:val="24"/>
          <w:lang w:val="nl-NL"/>
        </w:rPr>
        <w:t xml:space="preserve">nformatie over de hoogte van </w:t>
      </w:r>
      <w:r>
        <w:rPr>
          <w:rFonts w:ascii="Arial" w:hAnsi="Arial" w:cs="Arial"/>
          <w:sz w:val="24"/>
          <w:szCs w:val="24"/>
          <w:lang w:val="nl-NL"/>
        </w:rPr>
        <w:t xml:space="preserve">de </w:t>
      </w:r>
      <w:r w:rsidR="00801722" w:rsidRPr="00104460">
        <w:rPr>
          <w:rFonts w:ascii="Arial" w:hAnsi="Arial" w:cs="Arial"/>
          <w:sz w:val="24"/>
          <w:szCs w:val="24"/>
          <w:lang w:val="nl-NL"/>
        </w:rPr>
        <w:t>salarissen en</w:t>
      </w:r>
      <w:r w:rsidR="00CB21C0">
        <w:rPr>
          <w:rFonts w:ascii="Arial" w:hAnsi="Arial" w:cs="Arial"/>
          <w:sz w:val="24"/>
          <w:szCs w:val="24"/>
          <w:lang w:val="nl-NL"/>
        </w:rPr>
        <w:t xml:space="preserve"> de hoogte en opbouw van eventuele</w:t>
      </w:r>
      <w:r w:rsidR="00801722" w:rsidRPr="00104460">
        <w:rPr>
          <w:rFonts w:ascii="Arial" w:hAnsi="Arial" w:cs="Arial"/>
          <w:sz w:val="24"/>
          <w:szCs w:val="24"/>
          <w:lang w:val="nl-NL"/>
        </w:rPr>
        <w:t xml:space="preserve"> bonussen</w:t>
      </w:r>
      <w:r w:rsidR="00CB21C0">
        <w:rPr>
          <w:rFonts w:ascii="Arial" w:hAnsi="Arial" w:cs="Arial"/>
          <w:sz w:val="24"/>
          <w:szCs w:val="24"/>
          <w:lang w:val="nl-NL"/>
        </w:rPr>
        <w:t xml:space="preserve">. </w:t>
      </w:r>
      <w:r w:rsidR="00801722"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CB21C0" w:rsidP="00801722">
      <w:pPr>
        <w:spacing w:line="360" w:lineRule="auto"/>
        <w:rPr>
          <w:rFonts w:ascii="Arial" w:hAnsi="Arial" w:cs="Arial"/>
          <w:sz w:val="24"/>
          <w:szCs w:val="24"/>
          <w:lang w:val="nl-NL"/>
        </w:rPr>
      </w:pPr>
      <w:r>
        <w:rPr>
          <w:rFonts w:ascii="Arial" w:hAnsi="Arial" w:cs="Arial"/>
          <w:sz w:val="24"/>
          <w:szCs w:val="24"/>
          <w:lang w:val="nl-NL"/>
        </w:rPr>
        <w:t>T</w:t>
      </w:r>
      <w:r w:rsidR="00801722" w:rsidRPr="00104460">
        <w:rPr>
          <w:rFonts w:ascii="Arial" w:hAnsi="Arial" w:cs="Arial"/>
          <w:sz w:val="24"/>
          <w:szCs w:val="24"/>
          <w:lang w:val="nl-NL"/>
        </w:rPr>
        <w:t>abel 4</w:t>
      </w:r>
      <w:r>
        <w:rPr>
          <w:rFonts w:ascii="Arial" w:hAnsi="Arial" w:cs="Arial"/>
          <w:sz w:val="24"/>
          <w:szCs w:val="24"/>
          <w:lang w:val="nl-NL"/>
        </w:rPr>
        <w:t xml:space="preserve"> bevat </w:t>
      </w:r>
      <w:r w:rsidR="00801722" w:rsidRPr="00104460">
        <w:rPr>
          <w:rFonts w:ascii="Arial" w:hAnsi="Arial" w:cs="Arial"/>
          <w:sz w:val="24"/>
          <w:szCs w:val="24"/>
          <w:lang w:val="nl-NL"/>
        </w:rPr>
        <w:t xml:space="preserve">een samenvatting van de verschillende bonuspercentages van de </w:t>
      </w:r>
      <w:r w:rsidR="00BE1941">
        <w:rPr>
          <w:rFonts w:ascii="Arial" w:hAnsi="Arial" w:cs="Arial"/>
          <w:sz w:val="24"/>
          <w:szCs w:val="24"/>
          <w:lang w:val="nl-NL"/>
        </w:rPr>
        <w:t>voorzitter</w:t>
      </w:r>
      <w:r w:rsidR="00801722" w:rsidRPr="00104460">
        <w:rPr>
          <w:rFonts w:ascii="Arial" w:hAnsi="Arial" w:cs="Arial"/>
          <w:sz w:val="24"/>
          <w:szCs w:val="24"/>
          <w:lang w:val="nl-NL"/>
        </w:rPr>
        <w:t xml:space="preserve">, CEO en overige directeuren per bank voor Japan en India.  </w:t>
      </w:r>
    </w:p>
    <w:p w:rsidR="00801722" w:rsidRPr="00104460" w:rsidRDefault="00801722" w:rsidP="00801722">
      <w:pPr>
        <w:spacing w:line="360" w:lineRule="auto"/>
        <w:rPr>
          <w:rFonts w:ascii="Arial" w:hAnsi="Arial" w:cs="Arial"/>
          <w:i/>
          <w:sz w:val="20"/>
          <w:szCs w:val="20"/>
          <w:lang w:val="nl-NL"/>
        </w:rPr>
      </w:pPr>
      <w:r w:rsidRPr="00104460">
        <w:rPr>
          <w:rFonts w:ascii="Arial" w:hAnsi="Arial" w:cs="Arial"/>
          <w:i/>
          <w:sz w:val="20"/>
          <w:szCs w:val="20"/>
          <w:lang w:val="nl-NL"/>
        </w:rPr>
        <w:lastRenderedPageBreak/>
        <w:t>tabel 4.</w:t>
      </w:r>
    </w:p>
    <w:tbl>
      <w:tblPr>
        <w:tblW w:w="8352" w:type="dxa"/>
        <w:tblInd w:w="103" w:type="dxa"/>
        <w:tblLook w:val="00A0"/>
      </w:tblPr>
      <w:tblGrid>
        <w:gridCol w:w="2088"/>
        <w:gridCol w:w="2088"/>
        <w:gridCol w:w="2088"/>
        <w:gridCol w:w="2088"/>
      </w:tblGrid>
      <w:tr w:rsidR="00801722" w:rsidRPr="00934CD4" w:rsidTr="00844299">
        <w:trPr>
          <w:trHeight w:val="300"/>
        </w:trPr>
        <w:tc>
          <w:tcPr>
            <w:tcW w:w="2088"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Bank</w:t>
            </w:r>
          </w:p>
        </w:tc>
        <w:tc>
          <w:tcPr>
            <w:tcW w:w="2088" w:type="dxa"/>
            <w:tcBorders>
              <w:top w:val="single" w:sz="4" w:space="0" w:color="4F81BD"/>
              <w:left w:val="nil"/>
              <w:bottom w:val="single" w:sz="4" w:space="0" w:color="auto"/>
              <w:right w:val="nil"/>
            </w:tcBorders>
            <w:noWrap/>
            <w:vAlign w:val="bottom"/>
          </w:tcPr>
          <w:p w:rsidR="00801722" w:rsidRPr="00104460" w:rsidRDefault="00BE1941" w:rsidP="00844299">
            <w:pPr>
              <w:rPr>
                <w:color w:val="000000"/>
                <w:lang w:val="nl-NL"/>
              </w:rPr>
            </w:pPr>
            <w:r>
              <w:rPr>
                <w:color w:val="000000"/>
                <w:lang w:val="nl-NL"/>
              </w:rPr>
              <w:t>Voorzitter</w:t>
            </w:r>
          </w:p>
        </w:tc>
        <w:tc>
          <w:tcPr>
            <w:tcW w:w="2088"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 xml:space="preserve"> CEO</w:t>
            </w:r>
          </w:p>
        </w:tc>
        <w:tc>
          <w:tcPr>
            <w:tcW w:w="2088" w:type="dxa"/>
            <w:tcBorders>
              <w:top w:val="single" w:sz="4" w:space="0" w:color="4F81BD"/>
              <w:left w:val="nil"/>
              <w:bottom w:val="nil"/>
              <w:right w:val="single" w:sz="4" w:space="0" w:color="4F81BD"/>
            </w:tcBorders>
            <w:noWrap/>
            <w:vAlign w:val="bottom"/>
          </w:tcPr>
          <w:p w:rsidR="00801722" w:rsidRPr="00104460" w:rsidRDefault="00801722" w:rsidP="00844299">
            <w:pPr>
              <w:rPr>
                <w:color w:val="000000"/>
                <w:lang w:val="nl-NL"/>
              </w:rPr>
            </w:pPr>
            <w:r w:rsidRPr="00104460">
              <w:rPr>
                <w:color w:val="000000"/>
                <w:lang w:val="nl-NL"/>
              </w:rPr>
              <w:t>overige directeuren</w:t>
            </w:r>
          </w:p>
        </w:tc>
      </w:tr>
      <w:tr w:rsidR="00801722" w:rsidRPr="00934CD4" w:rsidTr="00844299">
        <w:trPr>
          <w:trHeight w:val="300"/>
        </w:trPr>
        <w:tc>
          <w:tcPr>
            <w:tcW w:w="2088"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2088" w:type="dxa"/>
            <w:tcBorders>
              <w:top w:val="nil"/>
              <w:left w:val="nil"/>
              <w:bottom w:val="nil"/>
              <w:right w:val="nil"/>
            </w:tcBorders>
            <w:noWrap/>
            <w:vAlign w:val="bottom"/>
          </w:tcPr>
          <w:p w:rsidR="00801722" w:rsidRPr="00104460" w:rsidRDefault="00801722" w:rsidP="00844299">
            <w:pPr>
              <w:rPr>
                <w:color w:val="000000"/>
                <w:lang w:val="nl-NL"/>
              </w:rPr>
            </w:pPr>
          </w:p>
        </w:tc>
        <w:tc>
          <w:tcPr>
            <w:tcW w:w="2088" w:type="dxa"/>
            <w:tcBorders>
              <w:top w:val="nil"/>
              <w:left w:val="nil"/>
              <w:bottom w:val="nil"/>
              <w:right w:val="nil"/>
            </w:tcBorders>
            <w:noWrap/>
            <w:vAlign w:val="bottom"/>
          </w:tcPr>
          <w:p w:rsidR="00801722" w:rsidRPr="00104460" w:rsidRDefault="00801722" w:rsidP="00844299">
            <w:pPr>
              <w:rPr>
                <w:color w:val="000000"/>
                <w:lang w:val="nl-NL"/>
              </w:rPr>
            </w:pPr>
          </w:p>
        </w:tc>
        <w:tc>
          <w:tcPr>
            <w:tcW w:w="2088" w:type="dxa"/>
            <w:tcBorders>
              <w:top w:val="single" w:sz="4" w:space="0" w:color="4F81BD"/>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20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Mitsubishi UFJ</w:t>
            </w:r>
          </w:p>
        </w:tc>
        <w:tc>
          <w:tcPr>
            <w:tcW w:w="20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105%</w:t>
            </w:r>
          </w:p>
        </w:tc>
        <w:tc>
          <w:tcPr>
            <w:tcW w:w="20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131%</w:t>
            </w:r>
          </w:p>
        </w:tc>
        <w:tc>
          <w:tcPr>
            <w:tcW w:w="20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110%</w:t>
            </w:r>
          </w:p>
        </w:tc>
      </w:tr>
      <w:tr w:rsidR="00801722" w:rsidRPr="00934CD4" w:rsidTr="00844299">
        <w:trPr>
          <w:trHeight w:val="300"/>
        </w:trPr>
        <w:tc>
          <w:tcPr>
            <w:tcW w:w="20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Mizuho</w:t>
            </w:r>
          </w:p>
        </w:tc>
        <w:tc>
          <w:tcPr>
            <w:tcW w:w="20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w:t>
            </w:r>
          </w:p>
        </w:tc>
        <w:tc>
          <w:tcPr>
            <w:tcW w:w="20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w:t>
            </w:r>
          </w:p>
        </w:tc>
        <w:tc>
          <w:tcPr>
            <w:tcW w:w="20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w:t>
            </w:r>
          </w:p>
        </w:tc>
      </w:tr>
      <w:tr w:rsidR="00801722" w:rsidRPr="00934CD4" w:rsidTr="00844299">
        <w:trPr>
          <w:trHeight w:val="300"/>
        </w:trPr>
        <w:tc>
          <w:tcPr>
            <w:tcW w:w="20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Sumitomo Mitsui</w:t>
            </w:r>
          </w:p>
        </w:tc>
        <w:tc>
          <w:tcPr>
            <w:tcW w:w="20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40%</w:t>
            </w:r>
          </w:p>
        </w:tc>
        <w:tc>
          <w:tcPr>
            <w:tcW w:w="20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43%</w:t>
            </w:r>
          </w:p>
        </w:tc>
        <w:tc>
          <w:tcPr>
            <w:tcW w:w="20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43%</w:t>
            </w:r>
          </w:p>
        </w:tc>
      </w:tr>
      <w:tr w:rsidR="00801722" w:rsidRPr="00934CD4" w:rsidTr="00844299">
        <w:trPr>
          <w:trHeight w:val="300"/>
        </w:trPr>
        <w:tc>
          <w:tcPr>
            <w:tcW w:w="20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c>
          <w:tcPr>
            <w:tcW w:w="2088"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0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c>
          <w:tcPr>
            <w:tcW w:w="20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20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State Bank of India</w:t>
            </w:r>
          </w:p>
        </w:tc>
        <w:tc>
          <w:tcPr>
            <w:tcW w:w="2088"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63%</w:t>
            </w:r>
          </w:p>
        </w:tc>
        <w:tc>
          <w:tcPr>
            <w:tcW w:w="20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-¹</w:t>
            </w:r>
          </w:p>
        </w:tc>
        <w:tc>
          <w:tcPr>
            <w:tcW w:w="20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41%</w:t>
            </w:r>
          </w:p>
        </w:tc>
      </w:tr>
      <w:tr w:rsidR="00801722" w:rsidRPr="00934CD4" w:rsidTr="00844299">
        <w:trPr>
          <w:trHeight w:val="300"/>
        </w:trPr>
        <w:tc>
          <w:tcPr>
            <w:tcW w:w="2088" w:type="dxa"/>
            <w:tcBorders>
              <w:top w:val="single" w:sz="4" w:space="0" w:color="4F81BD"/>
              <w:left w:val="single" w:sz="4" w:space="0" w:color="4F81BD"/>
              <w:bottom w:val="nil"/>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ICICI Bank</w:t>
            </w:r>
          </w:p>
        </w:tc>
        <w:tc>
          <w:tcPr>
            <w:tcW w:w="2088"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-¹</w:t>
            </w:r>
          </w:p>
        </w:tc>
        <w:tc>
          <w:tcPr>
            <w:tcW w:w="2088" w:type="dxa"/>
            <w:tcBorders>
              <w:top w:val="single" w:sz="4" w:space="0" w:color="4F81BD"/>
              <w:left w:val="single" w:sz="4" w:space="0" w:color="auto"/>
              <w:bottom w:val="nil"/>
              <w:right w:val="single" w:sz="4" w:space="0" w:color="auto"/>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118%</w:t>
            </w:r>
          </w:p>
        </w:tc>
        <w:tc>
          <w:tcPr>
            <w:tcW w:w="2088" w:type="dxa"/>
            <w:tcBorders>
              <w:top w:val="single" w:sz="4" w:space="0" w:color="4F81BD"/>
              <w:left w:val="single" w:sz="4" w:space="0" w:color="auto"/>
              <w:bottom w:val="nil"/>
              <w:right w:val="single" w:sz="4" w:space="0" w:color="4F81BD"/>
            </w:tcBorders>
            <w:noWrap/>
            <w:vAlign w:val="bottom"/>
          </w:tcPr>
          <w:p w:rsidR="00801722" w:rsidRPr="00104460" w:rsidRDefault="00801722" w:rsidP="00844299">
            <w:pPr>
              <w:jc w:val="right"/>
              <w:rPr>
                <w:color w:val="000000"/>
                <w:lang w:val="nl-NL"/>
              </w:rPr>
            </w:pPr>
            <w:r w:rsidRPr="00104460">
              <w:rPr>
                <w:color w:val="000000"/>
                <w:lang w:val="nl-NL"/>
              </w:rPr>
              <w:t>116%</w:t>
            </w:r>
          </w:p>
        </w:tc>
      </w:tr>
      <w:tr w:rsidR="00801722" w:rsidRPr="00934CD4" w:rsidTr="00844299">
        <w:trPr>
          <w:trHeight w:val="300"/>
        </w:trPr>
        <w:tc>
          <w:tcPr>
            <w:tcW w:w="2088" w:type="dxa"/>
            <w:tcBorders>
              <w:top w:val="single" w:sz="4" w:space="0" w:color="4F81BD"/>
              <w:left w:val="single" w:sz="4" w:space="0" w:color="4F81BD"/>
              <w:bottom w:val="single" w:sz="4" w:space="0" w:color="4F81BD"/>
              <w:right w:val="nil"/>
            </w:tcBorders>
            <w:shd w:val="clear" w:color="000000" w:fill="DBE5F1"/>
            <w:noWrap/>
            <w:vAlign w:val="bottom"/>
          </w:tcPr>
          <w:p w:rsidR="00801722" w:rsidRPr="00104460" w:rsidRDefault="00801722" w:rsidP="00844299">
            <w:pPr>
              <w:rPr>
                <w:color w:val="000000"/>
                <w:lang w:val="nl-NL"/>
              </w:rPr>
            </w:pPr>
            <w:r w:rsidRPr="00104460">
              <w:rPr>
                <w:color w:val="000000"/>
                <w:lang w:val="nl-NL"/>
              </w:rPr>
              <w:t>Punjab National Bank</w:t>
            </w:r>
          </w:p>
        </w:tc>
        <w:tc>
          <w:tcPr>
            <w:tcW w:w="2088" w:type="dxa"/>
            <w:tcBorders>
              <w:top w:val="single" w:sz="4" w:space="0" w:color="4F81BD"/>
              <w:left w:val="single" w:sz="4" w:space="0" w:color="auto"/>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 xml:space="preserve">                                   -¹</w:t>
            </w:r>
          </w:p>
        </w:tc>
        <w:tc>
          <w:tcPr>
            <w:tcW w:w="2088" w:type="dxa"/>
            <w:tcBorders>
              <w:top w:val="single" w:sz="4" w:space="0" w:color="4F81BD"/>
              <w:left w:val="single" w:sz="4" w:space="0" w:color="auto"/>
              <w:bottom w:val="single" w:sz="4" w:space="0" w:color="4F81BD"/>
              <w:right w:val="single" w:sz="4" w:space="0" w:color="auto"/>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-¹</w:t>
            </w:r>
          </w:p>
        </w:tc>
        <w:tc>
          <w:tcPr>
            <w:tcW w:w="2088" w:type="dxa"/>
            <w:tcBorders>
              <w:top w:val="single" w:sz="4" w:space="0" w:color="4F81BD"/>
              <w:left w:val="single" w:sz="4" w:space="0" w:color="auto"/>
              <w:bottom w:val="single" w:sz="4" w:space="0" w:color="4F81BD"/>
              <w:right w:val="single" w:sz="4" w:space="0" w:color="4F81BD"/>
            </w:tcBorders>
            <w:noWrap/>
            <w:vAlign w:val="bottom"/>
          </w:tcPr>
          <w:p w:rsidR="00801722" w:rsidRPr="00104460" w:rsidRDefault="00801722" w:rsidP="00844299">
            <w:pPr>
              <w:rPr>
                <w:color w:val="000000"/>
                <w:lang w:val="nl-NL"/>
              </w:rPr>
            </w:pPr>
            <w:r w:rsidRPr="00104460">
              <w:rPr>
                <w:color w:val="000000"/>
                <w:lang w:val="nl-NL"/>
              </w:rPr>
              <w:t xml:space="preserve">                                   -¹</w:t>
            </w:r>
          </w:p>
        </w:tc>
      </w:tr>
    </w:tbl>
    <w:p w:rsidR="00801722" w:rsidRPr="00104460" w:rsidRDefault="00801722" w:rsidP="00801722">
      <w:pPr>
        <w:spacing w:line="360" w:lineRule="auto"/>
        <w:rPr>
          <w:rFonts w:ascii="Arial" w:hAnsi="Arial" w:cs="Arial"/>
          <w:i/>
          <w:sz w:val="18"/>
          <w:szCs w:val="18"/>
          <w:lang w:val="nl-NL"/>
        </w:rPr>
      </w:pPr>
      <w:r w:rsidRPr="00104460">
        <w:rPr>
          <w:rFonts w:ascii="Arial" w:hAnsi="Arial" w:cs="Arial"/>
          <w:i/>
          <w:sz w:val="18"/>
          <w:szCs w:val="18"/>
          <w:lang w:val="nl-NL"/>
        </w:rPr>
        <w:t>1. Geen informatie beschikbaar.</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Het is in Azië veel gebruikelijker om de </w:t>
      </w:r>
      <w:r w:rsidR="00BE1941">
        <w:rPr>
          <w:rFonts w:ascii="Arial" w:hAnsi="Arial" w:cs="Arial"/>
          <w:sz w:val="24"/>
          <w:szCs w:val="24"/>
          <w:lang w:val="nl-NL"/>
        </w:rPr>
        <w:t>voorzitter</w:t>
      </w:r>
      <w:r w:rsidRPr="00104460">
        <w:rPr>
          <w:rFonts w:ascii="Arial" w:hAnsi="Arial" w:cs="Arial"/>
          <w:sz w:val="24"/>
          <w:szCs w:val="24"/>
          <w:lang w:val="nl-NL"/>
        </w:rPr>
        <w:t xml:space="preserve"> ook een bonus uit te ke</w:t>
      </w:r>
      <w:r w:rsidR="00CB21C0">
        <w:rPr>
          <w:rFonts w:ascii="Arial" w:hAnsi="Arial" w:cs="Arial"/>
          <w:sz w:val="24"/>
          <w:szCs w:val="24"/>
          <w:lang w:val="nl-NL"/>
        </w:rPr>
        <w:t>ren. Mizuho Financial Group is de enige uitzondering. De bank keert geen bonuss</w:t>
      </w:r>
      <w:r w:rsidR="00CE28E5">
        <w:rPr>
          <w:rFonts w:ascii="Arial" w:hAnsi="Arial" w:cs="Arial"/>
          <w:sz w:val="24"/>
          <w:szCs w:val="24"/>
          <w:lang w:val="nl-NL"/>
        </w:rPr>
        <w:t>en uit aan het management en derhalve</w:t>
      </w:r>
      <w:r w:rsidR="00CB21C0">
        <w:rPr>
          <w:rFonts w:ascii="Arial" w:hAnsi="Arial" w:cs="Arial"/>
          <w:sz w:val="24"/>
          <w:szCs w:val="24"/>
          <w:lang w:val="nl-NL"/>
        </w:rPr>
        <w:t xml:space="preserve"> ook niet aan de voorzitter</w:t>
      </w:r>
      <w:r w:rsidRPr="00104460">
        <w:rPr>
          <w:rFonts w:ascii="Arial" w:hAnsi="Arial" w:cs="Arial"/>
          <w:sz w:val="24"/>
          <w:szCs w:val="24"/>
          <w:lang w:val="nl-NL"/>
        </w:rPr>
        <w:t>. De bonussen voor CEO’s is in I</w:t>
      </w:r>
      <w:r w:rsidR="00CB21C0">
        <w:rPr>
          <w:rFonts w:ascii="Arial" w:hAnsi="Arial" w:cs="Arial"/>
          <w:sz w:val="24"/>
          <w:szCs w:val="24"/>
          <w:lang w:val="nl-NL"/>
        </w:rPr>
        <w:t xml:space="preserve">ndia 60% hoger dan in Japan en </w:t>
      </w:r>
      <w:r w:rsidRPr="00104460">
        <w:rPr>
          <w:rFonts w:ascii="Arial" w:hAnsi="Arial" w:cs="Arial"/>
          <w:sz w:val="24"/>
          <w:szCs w:val="24"/>
          <w:lang w:val="nl-NL"/>
        </w:rPr>
        <w:t>voor overige directeuren 28% hoger. Mitsubishi</w:t>
      </w:r>
      <w:r w:rsidR="00CB21C0">
        <w:rPr>
          <w:rFonts w:ascii="Arial" w:hAnsi="Arial" w:cs="Arial"/>
          <w:sz w:val="24"/>
          <w:szCs w:val="24"/>
          <w:lang w:val="nl-NL"/>
        </w:rPr>
        <w:t xml:space="preserve"> UFJ Financial Group</w:t>
      </w:r>
      <w:r w:rsidRPr="00104460">
        <w:rPr>
          <w:rFonts w:ascii="Arial" w:hAnsi="Arial" w:cs="Arial"/>
          <w:sz w:val="24"/>
          <w:szCs w:val="24"/>
          <w:lang w:val="nl-NL"/>
        </w:rPr>
        <w:t xml:space="preserve"> en ICICI</w:t>
      </w:r>
      <w:r w:rsidR="00CB21C0">
        <w:rPr>
          <w:rFonts w:ascii="Arial" w:hAnsi="Arial" w:cs="Arial"/>
          <w:sz w:val="24"/>
          <w:szCs w:val="24"/>
          <w:lang w:val="nl-NL"/>
        </w:rPr>
        <w:t xml:space="preserve"> Bank </w:t>
      </w:r>
      <w:r w:rsidR="00CE28E5">
        <w:rPr>
          <w:rFonts w:ascii="Arial" w:hAnsi="Arial" w:cs="Arial"/>
          <w:sz w:val="24"/>
          <w:szCs w:val="24"/>
          <w:lang w:val="nl-NL"/>
        </w:rPr>
        <w:t>Limited</w:t>
      </w:r>
      <w:r w:rsidRPr="00104460">
        <w:rPr>
          <w:rFonts w:ascii="Arial" w:hAnsi="Arial" w:cs="Arial"/>
          <w:sz w:val="24"/>
          <w:szCs w:val="24"/>
          <w:lang w:val="nl-NL"/>
        </w:rPr>
        <w:t xml:space="preserve"> keren beide</w:t>
      </w:r>
      <w:r w:rsidR="00065CBB">
        <w:rPr>
          <w:rFonts w:ascii="Arial" w:hAnsi="Arial" w:cs="Arial"/>
          <w:sz w:val="24"/>
          <w:szCs w:val="24"/>
          <w:lang w:val="nl-NL"/>
        </w:rPr>
        <w:t>n</w:t>
      </w:r>
      <w:r w:rsidRPr="00104460">
        <w:rPr>
          <w:rFonts w:ascii="Arial" w:hAnsi="Arial" w:cs="Arial"/>
          <w:sz w:val="24"/>
          <w:szCs w:val="24"/>
          <w:lang w:val="nl-NL"/>
        </w:rPr>
        <w:t xml:space="preserve"> hoge percentages bonussen uit, meer dan 100%. De bonuscultuur van deze banken </w:t>
      </w:r>
      <w:r w:rsidR="00CE28E5">
        <w:rPr>
          <w:rFonts w:ascii="Arial" w:hAnsi="Arial" w:cs="Arial"/>
          <w:sz w:val="24"/>
          <w:szCs w:val="24"/>
          <w:lang w:val="nl-NL"/>
        </w:rPr>
        <w:t xml:space="preserve">komt overeen met </w:t>
      </w:r>
      <w:r w:rsidRPr="00104460">
        <w:rPr>
          <w:rFonts w:ascii="Arial" w:hAnsi="Arial" w:cs="Arial"/>
          <w:sz w:val="24"/>
          <w:szCs w:val="24"/>
          <w:lang w:val="nl-NL"/>
        </w:rPr>
        <w:t xml:space="preserve">die in Frankrijk, waar de bonussen van de CEO en overige directeuren </w:t>
      </w:r>
      <w:r w:rsidR="00065CBB">
        <w:rPr>
          <w:rFonts w:ascii="Arial" w:hAnsi="Arial" w:cs="Arial"/>
          <w:sz w:val="24"/>
          <w:szCs w:val="24"/>
          <w:lang w:val="nl-NL"/>
        </w:rPr>
        <w:t xml:space="preserve">respectievelijk </w:t>
      </w:r>
      <w:r w:rsidRPr="00104460">
        <w:rPr>
          <w:rFonts w:ascii="Arial" w:hAnsi="Arial" w:cs="Arial"/>
          <w:sz w:val="24"/>
          <w:szCs w:val="24"/>
          <w:lang w:val="nl-NL"/>
        </w:rPr>
        <w:t xml:space="preserve">144% en 116% </w:t>
      </w:r>
      <w:r w:rsidR="00BA5487">
        <w:rPr>
          <w:rFonts w:ascii="Arial" w:hAnsi="Arial" w:cs="Arial"/>
          <w:sz w:val="24"/>
          <w:szCs w:val="24"/>
          <w:lang w:val="nl-NL"/>
        </w:rPr>
        <w:t>zijn</w:t>
      </w:r>
      <w:r w:rsidRPr="00104460">
        <w:rPr>
          <w:rFonts w:ascii="Arial" w:hAnsi="Arial" w:cs="Arial"/>
          <w:sz w:val="24"/>
          <w:szCs w:val="24"/>
          <w:lang w:val="nl-NL"/>
        </w:rPr>
        <w:t xml:space="preserve">. Sumitomo Mitsui </w:t>
      </w:r>
      <w:r w:rsidR="00CE28E5">
        <w:rPr>
          <w:rFonts w:ascii="Arial" w:hAnsi="Arial" w:cs="Arial"/>
          <w:sz w:val="24"/>
          <w:szCs w:val="24"/>
          <w:lang w:val="nl-NL"/>
        </w:rPr>
        <w:t xml:space="preserve">Financial Group komt meer overeen met </w:t>
      </w:r>
      <w:r w:rsidRPr="00104460">
        <w:rPr>
          <w:rFonts w:ascii="Arial" w:hAnsi="Arial" w:cs="Arial"/>
          <w:sz w:val="24"/>
          <w:szCs w:val="24"/>
          <w:lang w:val="nl-NL"/>
        </w:rPr>
        <w:t xml:space="preserve">Duitsland, waar bonussen van de </w:t>
      </w:r>
      <w:r w:rsidR="00BE1941">
        <w:rPr>
          <w:rFonts w:ascii="Arial" w:hAnsi="Arial" w:cs="Arial"/>
          <w:sz w:val="24"/>
          <w:szCs w:val="24"/>
          <w:lang w:val="nl-NL"/>
        </w:rPr>
        <w:t>voorzitter</w:t>
      </w:r>
      <w:r w:rsidRPr="00104460">
        <w:rPr>
          <w:rFonts w:ascii="Arial" w:hAnsi="Arial" w:cs="Arial"/>
          <w:sz w:val="24"/>
          <w:szCs w:val="24"/>
          <w:lang w:val="nl-NL"/>
        </w:rPr>
        <w:t xml:space="preserve">, CEO en overige directeuren </w:t>
      </w:r>
      <w:r w:rsidR="00065CBB">
        <w:rPr>
          <w:rFonts w:ascii="Arial" w:hAnsi="Arial" w:cs="Arial"/>
          <w:sz w:val="24"/>
          <w:szCs w:val="24"/>
          <w:lang w:val="nl-NL"/>
        </w:rPr>
        <w:t xml:space="preserve">respectievelijk </w:t>
      </w:r>
      <w:r w:rsidRPr="00104460">
        <w:rPr>
          <w:rFonts w:ascii="Arial" w:hAnsi="Arial" w:cs="Arial"/>
          <w:sz w:val="24"/>
          <w:szCs w:val="24"/>
          <w:lang w:val="nl-NL"/>
        </w:rPr>
        <w:t xml:space="preserve">45%, 46% en 65% </w:t>
      </w:r>
      <w:r w:rsidR="00BA5487">
        <w:rPr>
          <w:rFonts w:ascii="Arial" w:hAnsi="Arial" w:cs="Arial"/>
          <w:sz w:val="24"/>
          <w:szCs w:val="24"/>
          <w:lang w:val="nl-NL"/>
        </w:rPr>
        <w:t>zijn</w:t>
      </w:r>
      <w:r w:rsidR="00CE28E5">
        <w:rPr>
          <w:rFonts w:ascii="Arial" w:hAnsi="Arial" w:cs="Arial"/>
          <w:sz w:val="24"/>
          <w:szCs w:val="24"/>
          <w:lang w:val="nl-NL"/>
        </w:rPr>
        <w:t>. G</w:t>
      </w:r>
      <w:r w:rsidRPr="00104460">
        <w:rPr>
          <w:rFonts w:ascii="Arial" w:hAnsi="Arial" w:cs="Arial"/>
          <w:sz w:val="24"/>
          <w:szCs w:val="24"/>
          <w:lang w:val="nl-NL"/>
        </w:rPr>
        <w:t>een</w:t>
      </w:r>
      <w:r w:rsidR="00CE28E5">
        <w:rPr>
          <w:rFonts w:ascii="Arial" w:hAnsi="Arial" w:cs="Arial"/>
          <w:sz w:val="24"/>
          <w:szCs w:val="24"/>
          <w:lang w:val="nl-NL"/>
        </w:rPr>
        <w:t xml:space="preserve"> van de bedrijven keer bonussen van meer dan</w:t>
      </w:r>
      <w:r w:rsidRPr="00104460">
        <w:rPr>
          <w:rFonts w:ascii="Arial" w:hAnsi="Arial" w:cs="Arial"/>
          <w:sz w:val="24"/>
          <w:szCs w:val="24"/>
          <w:lang w:val="nl-NL"/>
        </w:rPr>
        <w:t xml:space="preserve"> 200% </w:t>
      </w:r>
      <w:r w:rsidR="00CE28E5">
        <w:rPr>
          <w:rFonts w:ascii="Arial" w:hAnsi="Arial" w:cs="Arial"/>
          <w:sz w:val="24"/>
          <w:szCs w:val="24"/>
          <w:lang w:val="nl-NL"/>
        </w:rPr>
        <w:t>uit.</w:t>
      </w:r>
      <w:r w:rsidRPr="00104460">
        <w:rPr>
          <w:rFonts w:ascii="Arial" w:hAnsi="Arial" w:cs="Arial"/>
          <w:sz w:val="24"/>
          <w:szCs w:val="24"/>
          <w:lang w:val="nl-NL"/>
        </w:rPr>
        <w:t xml:space="preserve"> Mizuho</w:t>
      </w:r>
      <w:r w:rsidR="00CE28E5">
        <w:rPr>
          <w:rFonts w:ascii="Arial" w:hAnsi="Arial" w:cs="Arial"/>
          <w:sz w:val="24"/>
          <w:szCs w:val="24"/>
          <w:lang w:val="nl-NL"/>
        </w:rPr>
        <w:t xml:space="preserve"> Financial Group</w:t>
      </w:r>
      <w:r w:rsidRPr="00104460">
        <w:rPr>
          <w:rFonts w:ascii="Arial" w:hAnsi="Arial" w:cs="Arial"/>
          <w:sz w:val="24"/>
          <w:szCs w:val="24"/>
          <w:lang w:val="nl-NL"/>
        </w:rPr>
        <w:t xml:space="preserve"> keert </w:t>
      </w:r>
      <w:r w:rsidR="00CE28E5">
        <w:rPr>
          <w:rFonts w:ascii="Arial" w:hAnsi="Arial" w:cs="Arial"/>
          <w:sz w:val="24"/>
          <w:szCs w:val="24"/>
          <w:lang w:val="nl-NL"/>
        </w:rPr>
        <w:t xml:space="preserve">bovendien </w:t>
      </w:r>
      <w:r w:rsidRPr="00104460">
        <w:rPr>
          <w:rFonts w:ascii="Arial" w:hAnsi="Arial" w:cs="Arial"/>
          <w:sz w:val="24"/>
          <w:szCs w:val="24"/>
          <w:lang w:val="nl-NL"/>
        </w:rPr>
        <w:t xml:space="preserve">helemaal geen bonussen uit.  </w:t>
      </w:r>
    </w:p>
    <w:p w:rsidR="00801722" w:rsidRPr="00104460" w:rsidRDefault="00801722" w:rsidP="00801722">
      <w:pPr>
        <w:pStyle w:val="Heading2"/>
        <w:rPr>
          <w:lang w:val="nl-NL"/>
        </w:rPr>
      </w:pPr>
      <w:r w:rsidRPr="00104460">
        <w:rPr>
          <w:lang w:val="nl-NL"/>
        </w:rPr>
        <w:t>6.2 Cultuurverschillen.</w:t>
      </w:r>
    </w:p>
    <w:p w:rsidR="00801722" w:rsidRDefault="00CE28E5" w:rsidP="00801722">
      <w:pPr>
        <w:spacing w:line="360" w:lineRule="auto"/>
        <w:rPr>
          <w:rFonts w:ascii="Arial" w:hAnsi="Arial" w:cs="Arial"/>
          <w:sz w:val="24"/>
          <w:szCs w:val="24"/>
          <w:lang w:val="nl-NL"/>
        </w:rPr>
      </w:pPr>
      <w:r>
        <w:rPr>
          <w:rFonts w:ascii="Arial" w:hAnsi="Arial" w:cs="Arial"/>
          <w:sz w:val="24"/>
          <w:szCs w:val="24"/>
          <w:lang w:val="nl-NL"/>
        </w:rPr>
        <w:t>D</w:t>
      </w:r>
      <w:r w:rsidR="00801722" w:rsidRPr="00104460">
        <w:rPr>
          <w:rFonts w:ascii="Arial" w:hAnsi="Arial" w:cs="Arial"/>
          <w:sz w:val="24"/>
          <w:szCs w:val="24"/>
          <w:lang w:val="nl-NL"/>
        </w:rPr>
        <w:t>e Aziatische landen zijn verdeeld in de dimensies van Geert Hofstede (198</w:t>
      </w:r>
      <w:r>
        <w:rPr>
          <w:rFonts w:ascii="Arial" w:hAnsi="Arial" w:cs="Arial"/>
          <w:sz w:val="24"/>
          <w:szCs w:val="24"/>
          <w:lang w:val="nl-NL"/>
        </w:rPr>
        <w:t>3). De verdeling van de landen staat</w:t>
      </w:r>
      <w:r w:rsidR="00801722" w:rsidRPr="00104460">
        <w:rPr>
          <w:rFonts w:ascii="Arial" w:hAnsi="Arial" w:cs="Arial"/>
          <w:sz w:val="24"/>
          <w:szCs w:val="24"/>
          <w:lang w:val="nl-NL"/>
        </w:rPr>
        <w:t xml:space="preserve"> in grafiek 1 uit hoofdstuk 7.</w:t>
      </w:r>
    </w:p>
    <w:p w:rsidR="00A75C3D" w:rsidRPr="00104460" w:rsidRDefault="00A75C3D"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Individualisme.</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Japan en India liggen halverwege de verdeling collectief-individualistisch,</w:t>
      </w:r>
      <w:r w:rsidR="00B053B3">
        <w:rPr>
          <w:rFonts w:ascii="Arial" w:hAnsi="Arial" w:cs="Arial"/>
          <w:sz w:val="24"/>
          <w:szCs w:val="24"/>
          <w:lang w:val="nl-NL"/>
        </w:rPr>
        <w:t xml:space="preserve"> bij benadering</w:t>
      </w:r>
      <w:r w:rsidRPr="00104460">
        <w:rPr>
          <w:rFonts w:ascii="Arial" w:hAnsi="Arial" w:cs="Arial"/>
          <w:sz w:val="24"/>
          <w:szCs w:val="24"/>
          <w:lang w:val="nl-NL"/>
        </w:rPr>
        <w:t xml:space="preserve"> op dezelfde hoogte. Het BNP van India</w:t>
      </w:r>
      <w:r w:rsidR="00B053B3">
        <w:rPr>
          <w:rFonts w:ascii="Arial" w:hAnsi="Arial" w:cs="Arial"/>
          <w:sz w:val="24"/>
          <w:szCs w:val="24"/>
          <w:lang w:val="nl-NL"/>
        </w:rPr>
        <w:t xml:space="preserve"> is aanzienlijk lager dan het BNP</w:t>
      </w:r>
      <w:r w:rsidRPr="00104460">
        <w:rPr>
          <w:rFonts w:ascii="Arial" w:hAnsi="Arial" w:cs="Arial"/>
          <w:sz w:val="24"/>
          <w:szCs w:val="24"/>
          <w:lang w:val="nl-NL"/>
        </w:rPr>
        <w:t xml:space="preserve"> van Japan. Beide landen zijn collectiever dan de Europese landen.</w:t>
      </w:r>
      <w:r w:rsidR="00B053B3">
        <w:rPr>
          <w:rFonts w:ascii="Arial" w:hAnsi="Arial" w:cs="Arial"/>
          <w:sz w:val="24"/>
          <w:szCs w:val="24"/>
          <w:lang w:val="nl-NL"/>
        </w:rPr>
        <w:t xml:space="preserve"> Het BNP van</w:t>
      </w:r>
      <w:r w:rsidRPr="00104460">
        <w:rPr>
          <w:rFonts w:ascii="Arial" w:hAnsi="Arial" w:cs="Arial"/>
          <w:sz w:val="24"/>
          <w:szCs w:val="24"/>
          <w:lang w:val="nl-NL"/>
        </w:rPr>
        <w:t xml:space="preserve"> Japan </w:t>
      </w:r>
      <w:r w:rsidR="00B053B3">
        <w:rPr>
          <w:rFonts w:ascii="Arial" w:hAnsi="Arial" w:cs="Arial"/>
          <w:sz w:val="24"/>
          <w:szCs w:val="24"/>
          <w:lang w:val="nl-NL"/>
        </w:rPr>
        <w:t>komt dicht in de buurt van het BNP van Engeland.</w:t>
      </w: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lastRenderedPageBreak/>
        <w:t xml:space="preserve">Powerdistance.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Japan en India hebben beide</w:t>
      </w:r>
      <w:r w:rsidR="00BA5487">
        <w:rPr>
          <w:rFonts w:ascii="Arial" w:hAnsi="Arial" w:cs="Arial"/>
          <w:sz w:val="24"/>
          <w:szCs w:val="24"/>
          <w:lang w:val="nl-NL"/>
        </w:rPr>
        <w:t>n</w:t>
      </w:r>
      <w:r w:rsidR="00B053B3">
        <w:rPr>
          <w:rFonts w:ascii="Arial" w:hAnsi="Arial" w:cs="Arial"/>
          <w:sz w:val="24"/>
          <w:szCs w:val="24"/>
          <w:lang w:val="nl-NL"/>
        </w:rPr>
        <w:t xml:space="preserve"> een hoge powerdistance. De powerdistance van </w:t>
      </w:r>
      <w:r w:rsidRPr="00104460">
        <w:rPr>
          <w:rFonts w:ascii="Arial" w:hAnsi="Arial" w:cs="Arial"/>
          <w:sz w:val="24"/>
          <w:szCs w:val="24"/>
          <w:lang w:val="nl-NL"/>
        </w:rPr>
        <w:t>India</w:t>
      </w:r>
      <w:r w:rsidR="00B053B3">
        <w:rPr>
          <w:rFonts w:ascii="Arial" w:hAnsi="Arial" w:cs="Arial"/>
          <w:sz w:val="24"/>
          <w:szCs w:val="24"/>
          <w:lang w:val="nl-NL"/>
        </w:rPr>
        <w:t xml:space="preserve"> is veruit</w:t>
      </w:r>
      <w:r w:rsidRPr="00104460">
        <w:rPr>
          <w:rFonts w:ascii="Arial" w:hAnsi="Arial" w:cs="Arial"/>
          <w:sz w:val="24"/>
          <w:szCs w:val="24"/>
          <w:lang w:val="nl-NL"/>
        </w:rPr>
        <w:t xml:space="preserve"> het hoogst van alle onderzochte landen. </w:t>
      </w:r>
      <w:r w:rsidR="00B053B3">
        <w:rPr>
          <w:rFonts w:ascii="Arial" w:hAnsi="Arial" w:cs="Arial"/>
          <w:sz w:val="24"/>
          <w:szCs w:val="24"/>
          <w:lang w:val="nl-NL"/>
        </w:rPr>
        <w:t xml:space="preserve">Japan heeft een lagere powerdistance dan </w:t>
      </w:r>
      <w:r w:rsidRPr="00104460">
        <w:rPr>
          <w:rFonts w:ascii="Arial" w:hAnsi="Arial" w:cs="Arial"/>
          <w:sz w:val="24"/>
          <w:szCs w:val="24"/>
          <w:lang w:val="nl-NL"/>
        </w:rPr>
        <w:t>Frankrijk</w:t>
      </w:r>
      <w:r w:rsidR="00B053B3">
        <w:rPr>
          <w:rFonts w:ascii="Arial" w:hAnsi="Arial" w:cs="Arial"/>
          <w:sz w:val="24"/>
          <w:szCs w:val="24"/>
          <w:lang w:val="nl-NL"/>
        </w:rPr>
        <w:t>, maar een hogere dan de andere Europese landen.</w:t>
      </w: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 xml:space="preserve">Uncertainty Avoidance.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Japan heeft de sterks</w:t>
      </w:r>
      <w:r w:rsidR="00B053B3">
        <w:rPr>
          <w:rFonts w:ascii="Arial" w:hAnsi="Arial" w:cs="Arial"/>
          <w:sz w:val="24"/>
          <w:szCs w:val="24"/>
          <w:lang w:val="nl-NL"/>
        </w:rPr>
        <w:t>te uncertainty avoidance en</w:t>
      </w:r>
      <w:r w:rsidRPr="00104460">
        <w:rPr>
          <w:rFonts w:ascii="Arial" w:hAnsi="Arial" w:cs="Arial"/>
          <w:sz w:val="24"/>
          <w:szCs w:val="24"/>
          <w:lang w:val="nl-NL"/>
        </w:rPr>
        <w:t xml:space="preserve"> India</w:t>
      </w:r>
      <w:r w:rsidR="00B053B3">
        <w:rPr>
          <w:rFonts w:ascii="Arial" w:hAnsi="Arial" w:cs="Arial"/>
          <w:sz w:val="24"/>
          <w:szCs w:val="24"/>
          <w:lang w:val="nl-NL"/>
        </w:rPr>
        <w:t xml:space="preserve"> heeft</w:t>
      </w:r>
      <w:r w:rsidRPr="00104460">
        <w:rPr>
          <w:rFonts w:ascii="Arial" w:hAnsi="Arial" w:cs="Arial"/>
          <w:sz w:val="24"/>
          <w:szCs w:val="24"/>
          <w:lang w:val="nl-NL"/>
        </w:rPr>
        <w:t xml:space="preserve"> bijna de zwa</w:t>
      </w:r>
      <w:r w:rsidR="00B053B3">
        <w:rPr>
          <w:rFonts w:ascii="Arial" w:hAnsi="Arial" w:cs="Arial"/>
          <w:sz w:val="24"/>
          <w:szCs w:val="24"/>
          <w:lang w:val="nl-NL"/>
        </w:rPr>
        <w:t>kste uncertainty avoidance</w:t>
      </w:r>
      <w:r w:rsidRPr="00104460">
        <w:rPr>
          <w:rFonts w:ascii="Arial" w:hAnsi="Arial" w:cs="Arial"/>
          <w:sz w:val="24"/>
          <w:szCs w:val="24"/>
          <w:lang w:val="nl-NL"/>
        </w:rPr>
        <w:t>. Japan komt</w:t>
      </w:r>
      <w:r w:rsidR="00B053B3">
        <w:rPr>
          <w:rFonts w:ascii="Arial" w:hAnsi="Arial" w:cs="Arial"/>
          <w:sz w:val="24"/>
          <w:szCs w:val="24"/>
          <w:lang w:val="nl-NL"/>
        </w:rPr>
        <w:t xml:space="preserve"> redelijk overeen met </w:t>
      </w:r>
      <w:r w:rsidRPr="00104460">
        <w:rPr>
          <w:rFonts w:ascii="Arial" w:hAnsi="Arial" w:cs="Arial"/>
          <w:sz w:val="24"/>
          <w:szCs w:val="24"/>
          <w:lang w:val="nl-NL"/>
        </w:rPr>
        <w:t xml:space="preserve">Frankrijk en India </w:t>
      </w:r>
      <w:r w:rsidR="00B053B3">
        <w:rPr>
          <w:rFonts w:ascii="Arial" w:hAnsi="Arial" w:cs="Arial"/>
          <w:sz w:val="24"/>
          <w:szCs w:val="24"/>
          <w:lang w:val="nl-NL"/>
        </w:rPr>
        <w:t xml:space="preserve">komt meer overeen met </w:t>
      </w:r>
      <w:r w:rsidRPr="00104460">
        <w:rPr>
          <w:rFonts w:ascii="Arial" w:hAnsi="Arial" w:cs="Arial"/>
          <w:sz w:val="24"/>
          <w:szCs w:val="24"/>
          <w:lang w:val="nl-NL"/>
        </w:rPr>
        <w:t xml:space="preserve">Engeland. Hierin verschillen de Aziatische landen het meest van elkaar.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Masculinity.</w:t>
      </w:r>
    </w:p>
    <w:p w:rsidR="00801722" w:rsidRPr="00104460" w:rsidRDefault="00B053B3" w:rsidP="00801722">
      <w:pPr>
        <w:spacing w:line="360" w:lineRule="auto"/>
        <w:rPr>
          <w:rFonts w:ascii="Arial" w:hAnsi="Arial" w:cs="Arial"/>
          <w:sz w:val="24"/>
          <w:szCs w:val="24"/>
          <w:lang w:val="nl-NL"/>
        </w:rPr>
      </w:pPr>
      <w:r>
        <w:rPr>
          <w:rFonts w:ascii="Arial" w:hAnsi="Arial" w:cs="Arial"/>
          <w:sz w:val="24"/>
          <w:szCs w:val="24"/>
          <w:lang w:val="nl-NL"/>
        </w:rPr>
        <w:t>Japan en India hebben</w:t>
      </w:r>
      <w:r w:rsidR="00801722" w:rsidRPr="00104460">
        <w:rPr>
          <w:rFonts w:ascii="Arial" w:hAnsi="Arial" w:cs="Arial"/>
          <w:sz w:val="24"/>
          <w:szCs w:val="24"/>
          <w:lang w:val="nl-NL"/>
        </w:rPr>
        <w:t xml:space="preserve"> beide</w:t>
      </w:r>
      <w:r w:rsidR="00BA5487">
        <w:rPr>
          <w:rFonts w:ascii="Arial" w:hAnsi="Arial" w:cs="Arial"/>
          <w:sz w:val="24"/>
          <w:szCs w:val="24"/>
          <w:lang w:val="nl-NL"/>
        </w:rPr>
        <w:t>n</w:t>
      </w:r>
      <w:r w:rsidR="00801722" w:rsidRPr="00104460">
        <w:rPr>
          <w:rFonts w:ascii="Arial" w:hAnsi="Arial" w:cs="Arial"/>
          <w:sz w:val="24"/>
          <w:szCs w:val="24"/>
          <w:lang w:val="nl-NL"/>
        </w:rPr>
        <w:t xml:space="preserve"> </w:t>
      </w:r>
      <w:r>
        <w:rPr>
          <w:rFonts w:ascii="Arial" w:hAnsi="Arial" w:cs="Arial"/>
          <w:sz w:val="24"/>
          <w:szCs w:val="24"/>
          <w:lang w:val="nl-NL"/>
        </w:rPr>
        <w:t xml:space="preserve">een </w:t>
      </w:r>
      <w:r w:rsidR="00801722" w:rsidRPr="00104460">
        <w:rPr>
          <w:rFonts w:ascii="Arial" w:hAnsi="Arial" w:cs="Arial"/>
          <w:sz w:val="24"/>
          <w:szCs w:val="24"/>
          <w:lang w:val="nl-NL"/>
        </w:rPr>
        <w:t>mannelijke cultu</w:t>
      </w:r>
      <w:r>
        <w:rPr>
          <w:rFonts w:ascii="Arial" w:hAnsi="Arial" w:cs="Arial"/>
          <w:sz w:val="24"/>
          <w:szCs w:val="24"/>
          <w:lang w:val="nl-NL"/>
        </w:rPr>
        <w:t>u</w:t>
      </w:r>
      <w:r w:rsidR="00801722" w:rsidRPr="00104460">
        <w:rPr>
          <w:rFonts w:ascii="Arial" w:hAnsi="Arial" w:cs="Arial"/>
          <w:sz w:val="24"/>
          <w:szCs w:val="24"/>
          <w:lang w:val="nl-NL"/>
        </w:rPr>
        <w:t>r. Japan is veruit het mannelijkst van alle on</w:t>
      </w:r>
      <w:r>
        <w:rPr>
          <w:rFonts w:ascii="Arial" w:hAnsi="Arial" w:cs="Arial"/>
          <w:sz w:val="24"/>
          <w:szCs w:val="24"/>
          <w:lang w:val="nl-NL"/>
        </w:rPr>
        <w:t xml:space="preserve">derzochte landen, India is </w:t>
      </w:r>
      <w:r w:rsidR="00801722" w:rsidRPr="00104460">
        <w:rPr>
          <w:rFonts w:ascii="Arial" w:hAnsi="Arial" w:cs="Arial"/>
          <w:sz w:val="24"/>
          <w:szCs w:val="24"/>
          <w:lang w:val="nl-NL"/>
        </w:rPr>
        <w:t>gematigd mannelijk en vrouwelijker dan Engeland en Duitsland.</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i/>
          <w:sz w:val="24"/>
          <w:szCs w:val="24"/>
          <w:lang w:val="nl-NL"/>
        </w:rPr>
      </w:pPr>
      <w:r w:rsidRPr="00104460">
        <w:rPr>
          <w:rFonts w:ascii="Arial" w:hAnsi="Arial" w:cs="Arial"/>
          <w:i/>
          <w:sz w:val="24"/>
          <w:szCs w:val="24"/>
          <w:lang w:val="nl-NL"/>
        </w:rPr>
        <w:t>Organisatie Modellen.</w:t>
      </w:r>
    </w:p>
    <w:p w:rsidR="00801722"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Japan kan, net als Frankrijk, g</w:t>
      </w:r>
      <w:r w:rsidR="00EF5C96">
        <w:rPr>
          <w:rFonts w:ascii="Arial" w:hAnsi="Arial" w:cs="Arial"/>
          <w:sz w:val="24"/>
          <w:szCs w:val="24"/>
          <w:lang w:val="nl-NL"/>
        </w:rPr>
        <w:t>eclassificeerd worden als een ‘p</w:t>
      </w:r>
      <w:r w:rsidRPr="00104460">
        <w:rPr>
          <w:rFonts w:ascii="Arial" w:hAnsi="Arial" w:cs="Arial"/>
          <w:sz w:val="24"/>
          <w:szCs w:val="24"/>
          <w:lang w:val="nl-NL"/>
        </w:rPr>
        <w:t>yr</w:t>
      </w:r>
      <w:r w:rsidR="00EF5C96">
        <w:rPr>
          <w:rFonts w:ascii="Arial" w:hAnsi="Arial" w:cs="Arial"/>
          <w:sz w:val="24"/>
          <w:szCs w:val="24"/>
          <w:lang w:val="nl-NL"/>
        </w:rPr>
        <w:t>amid of people’. India is een ‘f</w:t>
      </w:r>
      <w:r w:rsidRPr="00104460">
        <w:rPr>
          <w:rFonts w:ascii="Arial" w:hAnsi="Arial" w:cs="Arial"/>
          <w:sz w:val="24"/>
          <w:szCs w:val="24"/>
          <w:lang w:val="nl-NL"/>
        </w:rPr>
        <w:t>amily’. In India wordt dus meer risi</w:t>
      </w:r>
      <w:r w:rsidR="00A90816">
        <w:rPr>
          <w:rFonts w:ascii="Arial" w:hAnsi="Arial" w:cs="Arial"/>
          <w:sz w:val="24"/>
          <w:szCs w:val="24"/>
          <w:lang w:val="nl-NL"/>
        </w:rPr>
        <w:t>co genomen dan in Japan, maar bij beiden</w:t>
      </w:r>
      <w:r w:rsidRPr="00104460">
        <w:rPr>
          <w:rFonts w:ascii="Arial" w:hAnsi="Arial" w:cs="Arial"/>
          <w:sz w:val="24"/>
          <w:szCs w:val="24"/>
          <w:lang w:val="nl-NL"/>
        </w:rPr>
        <w:t xml:space="preserve"> </w:t>
      </w:r>
      <w:r w:rsidR="00B45BEF">
        <w:rPr>
          <w:rFonts w:ascii="Arial" w:hAnsi="Arial" w:cs="Arial"/>
          <w:sz w:val="24"/>
          <w:szCs w:val="24"/>
          <w:lang w:val="nl-NL"/>
        </w:rPr>
        <w:t xml:space="preserve">is </w:t>
      </w:r>
      <w:r w:rsidR="00A90816">
        <w:rPr>
          <w:rFonts w:ascii="Arial" w:hAnsi="Arial" w:cs="Arial"/>
          <w:sz w:val="24"/>
          <w:szCs w:val="24"/>
          <w:lang w:val="nl-NL"/>
        </w:rPr>
        <w:t>e</w:t>
      </w:r>
      <w:r w:rsidRPr="00104460">
        <w:rPr>
          <w:rFonts w:ascii="Arial" w:hAnsi="Arial" w:cs="Arial"/>
          <w:sz w:val="24"/>
          <w:szCs w:val="24"/>
          <w:lang w:val="nl-NL"/>
        </w:rPr>
        <w:t xml:space="preserve">en strikte hiërarchie aanwezig. </w:t>
      </w:r>
    </w:p>
    <w:p w:rsidR="00B053B3" w:rsidRPr="00104460" w:rsidRDefault="00B053B3"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Azië en Europa </w:t>
      </w:r>
      <w:r w:rsidR="00B053B3">
        <w:rPr>
          <w:rFonts w:ascii="Arial" w:hAnsi="Arial" w:cs="Arial"/>
          <w:sz w:val="24"/>
          <w:szCs w:val="24"/>
          <w:lang w:val="nl-NL"/>
        </w:rPr>
        <w:t xml:space="preserve">hebben veel cultuurverschillen. India verschilt het meest van Europa, met uitzondering van een even grote mate van masculinity als Engeland en Duitsland. </w:t>
      </w:r>
      <w:r w:rsidRPr="00104460">
        <w:rPr>
          <w:rFonts w:ascii="Arial" w:hAnsi="Arial" w:cs="Arial"/>
          <w:sz w:val="24"/>
          <w:szCs w:val="24"/>
          <w:lang w:val="nl-NL"/>
        </w:rPr>
        <w:t>Japan en Frankrijk</w:t>
      </w:r>
      <w:r w:rsidR="00B053B3">
        <w:rPr>
          <w:rFonts w:ascii="Arial" w:hAnsi="Arial" w:cs="Arial"/>
          <w:sz w:val="24"/>
          <w:szCs w:val="24"/>
          <w:lang w:val="nl-NL"/>
        </w:rPr>
        <w:t xml:space="preserve"> komen het meest overeen</w:t>
      </w:r>
      <w:r w:rsidRPr="00104460">
        <w:rPr>
          <w:rFonts w:ascii="Arial" w:hAnsi="Arial" w:cs="Arial"/>
          <w:sz w:val="24"/>
          <w:szCs w:val="24"/>
          <w:lang w:val="nl-NL"/>
        </w:rPr>
        <w:t xml:space="preserve">, behalve de mate van masculinity. </w:t>
      </w:r>
    </w:p>
    <w:p w:rsidR="00801722" w:rsidRPr="00104460" w:rsidRDefault="00801722" w:rsidP="00801722">
      <w:pPr>
        <w:pStyle w:val="Heading1"/>
        <w:rPr>
          <w:lang w:val="nl-NL"/>
        </w:rPr>
      </w:pPr>
      <w:r w:rsidRPr="00104460">
        <w:rPr>
          <w:lang w:val="nl-NL"/>
        </w:rPr>
        <w:t xml:space="preserve">7. Verschillen in bonuscultuur verklaren </w:t>
      </w:r>
      <w:r w:rsidR="00BA5487">
        <w:rPr>
          <w:lang w:val="nl-NL"/>
        </w:rPr>
        <w:t>met behulp</w:t>
      </w:r>
      <w:r w:rsidRPr="00104460">
        <w:rPr>
          <w:lang w:val="nl-NL"/>
        </w:rPr>
        <w:t xml:space="preserve"> van nationale cultuur.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Er is veel onderzoek gedaan naar de relatie tussen bonuscultuur en nationale cultuur. In 1998 is een onderzoek gedaan naar deze relatie door Schuler en Rogovsky. Zij hebben een aantal relaties gevonden tussen de dimensies van Hofstede</w:t>
      </w:r>
      <w:r w:rsidR="00981D0D">
        <w:rPr>
          <w:rFonts w:ascii="Arial" w:hAnsi="Arial" w:cs="Arial"/>
          <w:sz w:val="24"/>
          <w:szCs w:val="24"/>
          <w:lang w:val="nl-NL"/>
        </w:rPr>
        <w:t xml:space="preserve"> (1983)</w:t>
      </w:r>
      <w:r w:rsidRPr="00104460">
        <w:rPr>
          <w:rFonts w:ascii="Arial" w:hAnsi="Arial" w:cs="Arial"/>
          <w:sz w:val="24"/>
          <w:szCs w:val="24"/>
          <w:lang w:val="nl-NL"/>
        </w:rPr>
        <w:t xml:space="preserve"> en de compensatiepakketten van bedrijven.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In landen met een hoge uncertainty avoidance zijn de totale salarispakketten veel zekerder dan</w:t>
      </w:r>
      <w:r w:rsidR="007012BD">
        <w:rPr>
          <w:rFonts w:ascii="Arial" w:hAnsi="Arial" w:cs="Arial"/>
          <w:sz w:val="24"/>
          <w:szCs w:val="24"/>
          <w:lang w:val="nl-NL"/>
        </w:rPr>
        <w:t xml:space="preserve"> in landen met een </w:t>
      </w:r>
      <w:r w:rsidRPr="00104460">
        <w:rPr>
          <w:rFonts w:ascii="Arial" w:hAnsi="Arial" w:cs="Arial"/>
          <w:sz w:val="24"/>
          <w:szCs w:val="24"/>
          <w:lang w:val="nl-NL"/>
        </w:rPr>
        <w:t xml:space="preserve">lage uncertainty avoidance. Variabele beloningen </w:t>
      </w:r>
      <w:r w:rsidRPr="00104460">
        <w:rPr>
          <w:rFonts w:ascii="Arial" w:hAnsi="Arial" w:cs="Arial"/>
          <w:sz w:val="24"/>
          <w:szCs w:val="24"/>
          <w:lang w:val="nl-NL"/>
        </w:rPr>
        <w:lastRenderedPageBreak/>
        <w:t xml:space="preserve">komen in culturen met hoge uncertainty avoidance veel minder voor dan in culturen met een lage uncertainty avoidance. </w:t>
      </w:r>
    </w:p>
    <w:p w:rsidR="00801722" w:rsidRPr="00104460" w:rsidRDefault="00981D0D" w:rsidP="00801722">
      <w:pPr>
        <w:spacing w:line="360" w:lineRule="auto"/>
        <w:rPr>
          <w:rFonts w:ascii="Arial" w:hAnsi="Arial" w:cs="Arial"/>
          <w:sz w:val="24"/>
          <w:szCs w:val="24"/>
          <w:lang w:val="nl-NL"/>
        </w:rPr>
      </w:pPr>
      <w:r>
        <w:rPr>
          <w:rFonts w:ascii="Arial" w:hAnsi="Arial" w:cs="Arial"/>
          <w:sz w:val="24"/>
          <w:szCs w:val="24"/>
          <w:lang w:val="nl-NL"/>
        </w:rPr>
        <w:t>Daarnaast wordt</w:t>
      </w:r>
      <w:r w:rsidR="00801722" w:rsidRPr="00104460">
        <w:rPr>
          <w:rFonts w:ascii="Arial" w:hAnsi="Arial" w:cs="Arial"/>
          <w:sz w:val="24"/>
          <w:szCs w:val="24"/>
          <w:lang w:val="nl-NL"/>
        </w:rPr>
        <w:t xml:space="preserve"> in landen met een hoge individualiteit meer gebruik </w:t>
      </w:r>
      <w:r w:rsidR="00BA5487">
        <w:rPr>
          <w:rFonts w:ascii="Arial" w:hAnsi="Arial" w:cs="Arial"/>
          <w:sz w:val="24"/>
          <w:szCs w:val="24"/>
          <w:lang w:val="nl-NL"/>
        </w:rPr>
        <w:t>gemaakt van individuele targets</w:t>
      </w:r>
      <w:r w:rsidR="00801722" w:rsidRPr="00104460">
        <w:rPr>
          <w:rFonts w:ascii="Arial" w:hAnsi="Arial" w:cs="Arial"/>
          <w:sz w:val="24"/>
          <w:szCs w:val="24"/>
          <w:lang w:val="nl-NL"/>
        </w:rPr>
        <w:t xml:space="preserve"> en minder van groepgerichte targets. In collectieve</w:t>
      </w:r>
      <w:r w:rsidR="007012BD">
        <w:rPr>
          <w:rFonts w:ascii="Arial" w:hAnsi="Arial" w:cs="Arial"/>
          <w:sz w:val="24"/>
          <w:szCs w:val="24"/>
          <w:lang w:val="nl-NL"/>
        </w:rPr>
        <w:t xml:space="preserve"> landen wegen groepstargets </w:t>
      </w:r>
      <w:r w:rsidR="00801722" w:rsidRPr="00104460">
        <w:rPr>
          <w:rFonts w:ascii="Arial" w:hAnsi="Arial" w:cs="Arial"/>
          <w:sz w:val="24"/>
          <w:szCs w:val="24"/>
          <w:lang w:val="nl-NL"/>
        </w:rPr>
        <w:t xml:space="preserve">zwaarder dan individuele targets.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 xml:space="preserve">De laatste bevinding </w:t>
      </w:r>
      <w:r w:rsidR="007012BD">
        <w:rPr>
          <w:rFonts w:ascii="Arial" w:hAnsi="Arial" w:cs="Arial"/>
          <w:sz w:val="24"/>
          <w:szCs w:val="24"/>
          <w:lang w:val="nl-NL"/>
        </w:rPr>
        <w:t xml:space="preserve">betreft </w:t>
      </w:r>
      <w:r w:rsidRPr="00104460">
        <w:rPr>
          <w:rFonts w:ascii="Arial" w:hAnsi="Arial" w:cs="Arial"/>
          <w:sz w:val="24"/>
          <w:szCs w:val="24"/>
          <w:lang w:val="nl-NL"/>
        </w:rPr>
        <w:t xml:space="preserve">aandelenopties en aandelenbezit. In landen met lage powerdistance </w:t>
      </w:r>
      <w:r w:rsidR="007012BD">
        <w:rPr>
          <w:rFonts w:ascii="Arial" w:hAnsi="Arial" w:cs="Arial"/>
          <w:sz w:val="24"/>
          <w:szCs w:val="24"/>
          <w:lang w:val="nl-NL"/>
        </w:rPr>
        <w:t xml:space="preserve">komen aandelenopties veelvuldiger voor, </w:t>
      </w:r>
      <w:r w:rsidRPr="00104460">
        <w:rPr>
          <w:rFonts w:ascii="Arial" w:hAnsi="Arial" w:cs="Arial"/>
          <w:sz w:val="24"/>
          <w:szCs w:val="24"/>
          <w:lang w:val="nl-NL"/>
        </w:rPr>
        <w:t xml:space="preserve">zeker </w:t>
      </w:r>
      <w:r w:rsidR="00981D0D">
        <w:rPr>
          <w:rFonts w:ascii="Arial" w:hAnsi="Arial" w:cs="Arial"/>
          <w:sz w:val="24"/>
          <w:szCs w:val="24"/>
          <w:lang w:val="nl-NL"/>
        </w:rPr>
        <w:t>indien</w:t>
      </w:r>
      <w:r w:rsidRPr="00104460">
        <w:rPr>
          <w:rFonts w:ascii="Arial" w:hAnsi="Arial" w:cs="Arial"/>
          <w:sz w:val="24"/>
          <w:szCs w:val="24"/>
          <w:lang w:val="nl-NL"/>
        </w:rPr>
        <w:t xml:space="preserve"> het ook landen zijn met een zwakke uncertainty avoidance. Bedrijven met een cultuur van hoge powerdistance belonen hun werk</w:t>
      </w:r>
      <w:r w:rsidR="00BA5487">
        <w:rPr>
          <w:rFonts w:ascii="Arial" w:hAnsi="Arial" w:cs="Arial"/>
          <w:sz w:val="24"/>
          <w:szCs w:val="24"/>
          <w:lang w:val="nl-NL"/>
        </w:rPr>
        <w:t xml:space="preserve">nemers </w:t>
      </w:r>
      <w:r w:rsidR="00981D0D">
        <w:rPr>
          <w:rFonts w:ascii="Arial" w:hAnsi="Arial" w:cs="Arial"/>
          <w:sz w:val="24"/>
          <w:szCs w:val="24"/>
          <w:lang w:val="nl-NL"/>
        </w:rPr>
        <w:t>hoofdzakelijk</w:t>
      </w:r>
      <w:r w:rsidR="00BA5487">
        <w:rPr>
          <w:rFonts w:ascii="Arial" w:hAnsi="Arial" w:cs="Arial"/>
          <w:sz w:val="24"/>
          <w:szCs w:val="24"/>
          <w:lang w:val="nl-NL"/>
        </w:rPr>
        <w:t xml:space="preserve"> met cash bonussen</w:t>
      </w:r>
      <w:r w:rsidRPr="00104460">
        <w:rPr>
          <w:rFonts w:ascii="Arial" w:hAnsi="Arial" w:cs="Arial"/>
          <w:sz w:val="24"/>
          <w:szCs w:val="24"/>
          <w:lang w:val="nl-NL"/>
        </w:rPr>
        <w:t xml:space="preserve"> en minder met aandelenbonussen </w:t>
      </w:r>
      <w:r w:rsidRPr="00104460">
        <w:rPr>
          <w:rFonts w:ascii="Arial" w:hAnsi="Arial" w:cs="Arial"/>
          <w:noProof/>
          <w:sz w:val="24"/>
          <w:szCs w:val="24"/>
          <w:lang w:val="nl-NL"/>
        </w:rPr>
        <w:t>(Schuler &amp; Rogovsky, 1998)</w:t>
      </w:r>
      <w:r w:rsidRPr="00104460">
        <w:rPr>
          <w:rFonts w:ascii="Arial" w:hAnsi="Arial" w:cs="Arial"/>
          <w:sz w:val="24"/>
          <w:szCs w:val="24"/>
          <w:lang w:val="nl-NL"/>
        </w:rPr>
        <w:t xml:space="preserve">. </w:t>
      </w:r>
    </w:p>
    <w:p w:rsidR="00801722" w:rsidRPr="00104460" w:rsidRDefault="007012BD" w:rsidP="00801722">
      <w:pPr>
        <w:spacing w:line="360" w:lineRule="auto"/>
        <w:rPr>
          <w:rFonts w:ascii="Arial" w:hAnsi="Arial" w:cs="Arial"/>
          <w:sz w:val="24"/>
          <w:szCs w:val="24"/>
          <w:lang w:val="nl-NL"/>
        </w:rPr>
      </w:pPr>
      <w:r>
        <w:rPr>
          <w:rFonts w:ascii="Arial" w:hAnsi="Arial" w:cs="Arial"/>
          <w:sz w:val="24"/>
          <w:szCs w:val="24"/>
          <w:lang w:val="nl-NL"/>
        </w:rPr>
        <w:t>D</w:t>
      </w:r>
      <w:r w:rsidR="00801722" w:rsidRPr="00104460">
        <w:rPr>
          <w:rFonts w:ascii="Arial" w:hAnsi="Arial" w:cs="Arial"/>
          <w:sz w:val="24"/>
          <w:szCs w:val="24"/>
          <w:lang w:val="nl-NL"/>
        </w:rPr>
        <w:t>e performance van bedrijven in mannelijke culturen</w:t>
      </w:r>
      <w:r>
        <w:rPr>
          <w:rFonts w:ascii="Arial" w:hAnsi="Arial" w:cs="Arial"/>
          <w:sz w:val="24"/>
          <w:szCs w:val="24"/>
          <w:lang w:val="nl-NL"/>
        </w:rPr>
        <w:t xml:space="preserve"> is</w:t>
      </w:r>
      <w:r w:rsidR="00801722" w:rsidRPr="00104460">
        <w:rPr>
          <w:rFonts w:ascii="Arial" w:hAnsi="Arial" w:cs="Arial"/>
          <w:sz w:val="24"/>
          <w:szCs w:val="24"/>
          <w:lang w:val="nl-NL"/>
        </w:rPr>
        <w:t xml:space="preserve"> hoger </w:t>
      </w:r>
      <w:r>
        <w:rPr>
          <w:rFonts w:ascii="Arial" w:hAnsi="Arial" w:cs="Arial"/>
          <w:sz w:val="24"/>
          <w:szCs w:val="24"/>
          <w:lang w:val="nl-NL"/>
        </w:rPr>
        <w:t xml:space="preserve">indien </w:t>
      </w:r>
      <w:r w:rsidR="00801722" w:rsidRPr="00104460">
        <w:rPr>
          <w:rFonts w:ascii="Arial" w:hAnsi="Arial" w:cs="Arial"/>
          <w:sz w:val="24"/>
          <w:szCs w:val="24"/>
          <w:lang w:val="nl-NL"/>
        </w:rPr>
        <w:t>gebruik wordt gemaakt van prestatiebelonin</w:t>
      </w:r>
      <w:r w:rsidR="00981D0D">
        <w:rPr>
          <w:rFonts w:ascii="Arial" w:hAnsi="Arial" w:cs="Arial"/>
          <w:sz w:val="24"/>
          <w:szCs w:val="24"/>
          <w:lang w:val="nl-NL"/>
        </w:rPr>
        <w:t xml:space="preserve">gen in de vorm van </w:t>
      </w:r>
      <w:r w:rsidR="00801722" w:rsidRPr="00104460">
        <w:rPr>
          <w:rFonts w:ascii="Arial" w:hAnsi="Arial" w:cs="Arial"/>
          <w:sz w:val="24"/>
          <w:szCs w:val="24"/>
          <w:lang w:val="nl-NL"/>
        </w:rPr>
        <w:t>cash en promoties</w:t>
      </w:r>
      <w:r>
        <w:rPr>
          <w:rFonts w:ascii="Arial" w:hAnsi="Arial" w:cs="Arial"/>
          <w:sz w:val="24"/>
          <w:szCs w:val="24"/>
          <w:lang w:val="nl-NL"/>
        </w:rPr>
        <w:t>.</w:t>
      </w:r>
      <w:r w:rsidR="00BA5487">
        <w:rPr>
          <w:rFonts w:ascii="Arial" w:hAnsi="Arial" w:cs="Arial"/>
          <w:sz w:val="24"/>
          <w:szCs w:val="24"/>
          <w:lang w:val="nl-NL"/>
        </w:rPr>
        <w:t xml:space="preserve"> I</w:t>
      </w:r>
      <w:r w:rsidR="00801722" w:rsidRPr="00104460">
        <w:rPr>
          <w:rFonts w:ascii="Arial" w:hAnsi="Arial" w:cs="Arial"/>
          <w:sz w:val="24"/>
          <w:szCs w:val="24"/>
          <w:lang w:val="nl-NL"/>
        </w:rPr>
        <w:t xml:space="preserve">n vrouwelijke culturen </w:t>
      </w:r>
      <w:r w:rsidR="00BA5487">
        <w:rPr>
          <w:rFonts w:ascii="Arial" w:hAnsi="Arial" w:cs="Arial"/>
          <w:sz w:val="24"/>
          <w:szCs w:val="24"/>
          <w:lang w:val="nl-NL"/>
        </w:rPr>
        <w:t xml:space="preserve">is </w:t>
      </w:r>
      <w:r w:rsidR="00801722" w:rsidRPr="00104460">
        <w:rPr>
          <w:rFonts w:ascii="Arial" w:hAnsi="Arial" w:cs="Arial"/>
          <w:sz w:val="24"/>
          <w:szCs w:val="24"/>
          <w:lang w:val="nl-NL"/>
        </w:rPr>
        <w:t xml:space="preserve">de prestatie juist hoger </w:t>
      </w:r>
      <w:r>
        <w:rPr>
          <w:rFonts w:ascii="Arial" w:hAnsi="Arial" w:cs="Arial"/>
          <w:sz w:val="24"/>
          <w:szCs w:val="24"/>
          <w:lang w:val="nl-NL"/>
        </w:rPr>
        <w:t xml:space="preserve">indien </w:t>
      </w:r>
      <w:r w:rsidR="00801722" w:rsidRPr="00104460">
        <w:rPr>
          <w:rFonts w:ascii="Arial" w:hAnsi="Arial" w:cs="Arial"/>
          <w:sz w:val="24"/>
          <w:szCs w:val="24"/>
          <w:lang w:val="nl-NL"/>
        </w:rPr>
        <w:t xml:space="preserve">minder gebruik wordt gemaakt van prestatiebeloningen </w:t>
      </w:r>
      <w:r w:rsidR="00801722" w:rsidRPr="00104460">
        <w:rPr>
          <w:rFonts w:ascii="Arial" w:hAnsi="Arial" w:cs="Arial"/>
          <w:noProof/>
          <w:sz w:val="24"/>
          <w:szCs w:val="24"/>
          <w:lang w:val="nl-NL"/>
        </w:rPr>
        <w:t>(Newman &amp; Nollen, 1996)</w:t>
      </w:r>
      <w:r w:rsidR="00801722" w:rsidRPr="00104460">
        <w:rPr>
          <w:rFonts w:ascii="Arial" w:hAnsi="Arial" w:cs="Arial"/>
          <w:sz w:val="24"/>
          <w:szCs w:val="24"/>
          <w:lang w:val="nl-NL"/>
        </w:rPr>
        <w:t xml:space="preserve">. </w:t>
      </w:r>
    </w:p>
    <w:p w:rsidR="00801722" w:rsidRPr="00104460" w:rsidRDefault="007012BD" w:rsidP="00801722">
      <w:pPr>
        <w:spacing w:line="360" w:lineRule="auto"/>
        <w:rPr>
          <w:rFonts w:ascii="Arial" w:hAnsi="Arial" w:cs="Arial"/>
          <w:sz w:val="24"/>
          <w:szCs w:val="24"/>
          <w:lang w:val="nl-NL"/>
        </w:rPr>
      </w:pPr>
      <w:r>
        <w:rPr>
          <w:rFonts w:ascii="Arial" w:hAnsi="Arial" w:cs="Arial"/>
          <w:sz w:val="24"/>
          <w:szCs w:val="24"/>
          <w:lang w:val="nl-NL"/>
        </w:rPr>
        <w:t xml:space="preserve">Agency </w:t>
      </w:r>
      <w:r w:rsidR="00801722" w:rsidRPr="00104460">
        <w:rPr>
          <w:rFonts w:ascii="Arial" w:hAnsi="Arial" w:cs="Arial"/>
          <w:sz w:val="24"/>
          <w:szCs w:val="24"/>
          <w:lang w:val="nl-NL"/>
        </w:rPr>
        <w:t>problemen binnen bedrijven</w:t>
      </w:r>
      <w:r>
        <w:rPr>
          <w:rFonts w:ascii="Arial" w:hAnsi="Arial" w:cs="Arial"/>
          <w:sz w:val="24"/>
          <w:szCs w:val="24"/>
          <w:lang w:val="nl-NL"/>
        </w:rPr>
        <w:t xml:space="preserve"> zijn</w:t>
      </w:r>
      <w:r w:rsidR="00801722" w:rsidRPr="00104460">
        <w:rPr>
          <w:rFonts w:ascii="Arial" w:hAnsi="Arial" w:cs="Arial"/>
          <w:sz w:val="24"/>
          <w:szCs w:val="24"/>
          <w:lang w:val="nl-NL"/>
        </w:rPr>
        <w:t xml:space="preserve"> minder</w:t>
      </w:r>
      <w:r>
        <w:rPr>
          <w:rFonts w:ascii="Arial" w:hAnsi="Arial" w:cs="Arial"/>
          <w:sz w:val="24"/>
          <w:szCs w:val="24"/>
          <w:lang w:val="nl-NL"/>
        </w:rPr>
        <w:t xml:space="preserve"> frequent </w:t>
      </w:r>
      <w:r w:rsidR="00801722" w:rsidRPr="00104460">
        <w:rPr>
          <w:rFonts w:ascii="Arial" w:hAnsi="Arial" w:cs="Arial"/>
          <w:sz w:val="24"/>
          <w:szCs w:val="24"/>
          <w:lang w:val="nl-NL"/>
        </w:rPr>
        <w:t>in Azië dan in E</w:t>
      </w:r>
      <w:r>
        <w:rPr>
          <w:rFonts w:ascii="Arial" w:hAnsi="Arial" w:cs="Arial"/>
          <w:sz w:val="24"/>
          <w:szCs w:val="24"/>
          <w:lang w:val="nl-NL"/>
        </w:rPr>
        <w:t xml:space="preserve">uropa. Dit impliceert dat </w:t>
      </w:r>
      <w:r w:rsidR="00801722" w:rsidRPr="00104460">
        <w:rPr>
          <w:rFonts w:ascii="Arial" w:hAnsi="Arial" w:cs="Arial"/>
          <w:sz w:val="24"/>
          <w:szCs w:val="24"/>
          <w:lang w:val="nl-NL"/>
        </w:rPr>
        <w:t xml:space="preserve">pay-for-performance in Aziatische landen </w:t>
      </w:r>
      <w:r>
        <w:rPr>
          <w:rFonts w:ascii="Arial" w:hAnsi="Arial" w:cs="Arial"/>
          <w:sz w:val="24"/>
          <w:szCs w:val="24"/>
          <w:lang w:val="nl-NL"/>
        </w:rPr>
        <w:t>minder gebruikelijk</w:t>
      </w:r>
      <w:r w:rsidR="00801722" w:rsidRPr="00104460">
        <w:rPr>
          <w:rFonts w:ascii="Arial" w:hAnsi="Arial" w:cs="Arial"/>
          <w:sz w:val="24"/>
          <w:szCs w:val="24"/>
          <w:lang w:val="nl-NL"/>
        </w:rPr>
        <w:t xml:space="preserve"> is. Wanneer de agent’s belangen dichtbij die van </w:t>
      </w:r>
      <w:r w:rsidR="00981D0D">
        <w:rPr>
          <w:rFonts w:ascii="Arial" w:hAnsi="Arial" w:cs="Arial"/>
          <w:sz w:val="24"/>
          <w:szCs w:val="24"/>
          <w:lang w:val="nl-NL"/>
        </w:rPr>
        <w:t>de principaal liggen, heeft</w:t>
      </w:r>
      <w:r w:rsidR="00801722" w:rsidRPr="00104460">
        <w:rPr>
          <w:rFonts w:ascii="Arial" w:hAnsi="Arial" w:cs="Arial"/>
          <w:sz w:val="24"/>
          <w:szCs w:val="24"/>
          <w:lang w:val="nl-NL"/>
        </w:rPr>
        <w:t xml:space="preserve"> de principaal weinig behoefte de agent te beïnvloeden door middel van performance pay </w:t>
      </w:r>
      <w:r w:rsidR="00801722" w:rsidRPr="00104460">
        <w:rPr>
          <w:rFonts w:ascii="Arial" w:hAnsi="Arial" w:cs="Arial"/>
          <w:noProof/>
          <w:sz w:val="24"/>
          <w:szCs w:val="24"/>
          <w:lang w:val="nl-NL"/>
        </w:rPr>
        <w:t>(Ekanayake, 2004)</w:t>
      </w:r>
      <w:r w:rsidR="00801722"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Een goede compensatiestrategie hangt dus af van de nationale cultuur waarin het bedr</w:t>
      </w:r>
      <w:r w:rsidR="007012BD">
        <w:rPr>
          <w:rFonts w:ascii="Arial" w:hAnsi="Arial" w:cs="Arial"/>
          <w:sz w:val="24"/>
          <w:szCs w:val="24"/>
          <w:lang w:val="nl-NL"/>
        </w:rPr>
        <w:t>ijf opereert. G</w:t>
      </w:r>
      <w:r w:rsidRPr="00104460">
        <w:rPr>
          <w:rFonts w:ascii="Arial" w:hAnsi="Arial" w:cs="Arial"/>
          <w:sz w:val="24"/>
          <w:szCs w:val="24"/>
          <w:lang w:val="nl-NL"/>
        </w:rPr>
        <w:t xml:space="preserve">rafiek 1 </w:t>
      </w:r>
      <w:r w:rsidR="007012BD">
        <w:rPr>
          <w:rFonts w:ascii="Arial" w:hAnsi="Arial" w:cs="Arial"/>
          <w:sz w:val="24"/>
          <w:szCs w:val="24"/>
          <w:lang w:val="nl-NL"/>
        </w:rPr>
        <w:t xml:space="preserve">zet de </w:t>
      </w:r>
      <w:r w:rsidRPr="00104460">
        <w:rPr>
          <w:rFonts w:ascii="Arial" w:hAnsi="Arial" w:cs="Arial"/>
          <w:sz w:val="24"/>
          <w:szCs w:val="24"/>
          <w:lang w:val="nl-NL"/>
        </w:rPr>
        <w:t>verschillen</w:t>
      </w:r>
      <w:r w:rsidR="007012BD">
        <w:rPr>
          <w:rFonts w:ascii="Arial" w:hAnsi="Arial" w:cs="Arial"/>
          <w:sz w:val="24"/>
          <w:szCs w:val="24"/>
          <w:lang w:val="nl-NL"/>
        </w:rPr>
        <w:t xml:space="preserve"> in nationale cultuur voor</w:t>
      </w:r>
      <w:r w:rsidRPr="00104460">
        <w:rPr>
          <w:rFonts w:ascii="Arial" w:hAnsi="Arial" w:cs="Arial"/>
          <w:sz w:val="24"/>
          <w:szCs w:val="24"/>
          <w:lang w:val="nl-NL"/>
        </w:rPr>
        <w:t xml:space="preserve"> Engeland, Duitsland, Frankrijk, Japan en India </w:t>
      </w:r>
      <w:r w:rsidR="00981D0D">
        <w:rPr>
          <w:rFonts w:ascii="Arial" w:hAnsi="Arial" w:cs="Arial"/>
          <w:sz w:val="24"/>
          <w:szCs w:val="24"/>
          <w:lang w:val="nl-NL"/>
        </w:rPr>
        <w:t>uiteen. De landen variëren</w:t>
      </w:r>
      <w:r w:rsidR="00A06DB0">
        <w:rPr>
          <w:rFonts w:ascii="Arial" w:hAnsi="Arial" w:cs="Arial"/>
          <w:sz w:val="24"/>
          <w:szCs w:val="24"/>
          <w:lang w:val="nl-NL"/>
        </w:rPr>
        <w:t xml:space="preserve"> </w:t>
      </w:r>
      <w:r w:rsidR="00981D0D">
        <w:rPr>
          <w:rFonts w:ascii="Arial" w:hAnsi="Arial" w:cs="Arial"/>
          <w:sz w:val="24"/>
          <w:szCs w:val="24"/>
          <w:lang w:val="nl-NL"/>
        </w:rPr>
        <w:t>qua cultuur allemaal van elkaar.</w:t>
      </w:r>
      <w:r w:rsidRPr="00104460">
        <w:rPr>
          <w:rFonts w:ascii="Arial" w:hAnsi="Arial" w:cs="Arial"/>
          <w:sz w:val="24"/>
          <w:szCs w:val="24"/>
          <w:lang w:val="nl-NL"/>
        </w:rPr>
        <w:t xml:space="preserve"> De prestatiebeloningen zouden </w:t>
      </w:r>
      <w:r w:rsidR="00981D0D">
        <w:rPr>
          <w:rFonts w:ascii="Arial" w:hAnsi="Arial" w:cs="Arial"/>
          <w:sz w:val="24"/>
          <w:szCs w:val="24"/>
          <w:lang w:val="nl-NL"/>
        </w:rPr>
        <w:t xml:space="preserve">derhalve </w:t>
      </w:r>
      <w:r w:rsidRPr="00104460">
        <w:rPr>
          <w:rFonts w:ascii="Arial" w:hAnsi="Arial" w:cs="Arial"/>
          <w:sz w:val="24"/>
          <w:szCs w:val="24"/>
          <w:lang w:val="nl-NL"/>
        </w:rPr>
        <w:t xml:space="preserve">ook moeten verschillen op de </w:t>
      </w:r>
      <w:r w:rsidR="00981D0D">
        <w:rPr>
          <w:rFonts w:ascii="Arial" w:hAnsi="Arial" w:cs="Arial"/>
          <w:sz w:val="24"/>
          <w:szCs w:val="24"/>
          <w:lang w:val="nl-NL"/>
        </w:rPr>
        <w:t>wijze die hierboven is</w:t>
      </w:r>
      <w:r w:rsidRPr="00104460">
        <w:rPr>
          <w:rFonts w:ascii="Arial" w:hAnsi="Arial" w:cs="Arial"/>
          <w:sz w:val="24"/>
          <w:szCs w:val="24"/>
          <w:lang w:val="nl-NL"/>
        </w:rPr>
        <w:t xml:space="preserve"> genoemd. </w:t>
      </w:r>
    </w:p>
    <w:p w:rsidR="00801722" w:rsidRDefault="00801722" w:rsidP="00801722">
      <w:pPr>
        <w:spacing w:line="360" w:lineRule="auto"/>
        <w:rPr>
          <w:rFonts w:ascii="Arial" w:hAnsi="Arial" w:cs="Arial"/>
          <w:sz w:val="24"/>
          <w:szCs w:val="24"/>
          <w:lang w:val="nl-NL"/>
        </w:rPr>
      </w:pPr>
    </w:p>
    <w:p w:rsidR="00780B4D" w:rsidRPr="00104460" w:rsidRDefault="00780B4D" w:rsidP="00780B4D">
      <w:pPr>
        <w:spacing w:line="360" w:lineRule="auto"/>
        <w:rPr>
          <w:rFonts w:ascii="Arial" w:hAnsi="Arial" w:cs="Arial"/>
          <w:sz w:val="24"/>
          <w:szCs w:val="24"/>
          <w:lang w:val="nl-NL"/>
        </w:rPr>
      </w:pPr>
      <w:r w:rsidRPr="00104460">
        <w:rPr>
          <w:rFonts w:ascii="Arial" w:hAnsi="Arial" w:cs="Arial"/>
          <w:sz w:val="24"/>
          <w:szCs w:val="24"/>
          <w:lang w:val="nl-NL"/>
        </w:rPr>
        <w:t>Engeland, Frankrijk en Duitsland zijn individuele l</w:t>
      </w:r>
      <w:r w:rsidR="00557307">
        <w:rPr>
          <w:rFonts w:ascii="Arial" w:hAnsi="Arial" w:cs="Arial"/>
          <w:sz w:val="24"/>
          <w:szCs w:val="24"/>
          <w:lang w:val="nl-NL"/>
        </w:rPr>
        <w:t>anden en de bonussen worden vrijwel altijd</w:t>
      </w:r>
      <w:r w:rsidRPr="00104460">
        <w:rPr>
          <w:rFonts w:ascii="Arial" w:hAnsi="Arial" w:cs="Arial"/>
          <w:sz w:val="24"/>
          <w:szCs w:val="24"/>
          <w:lang w:val="nl-NL"/>
        </w:rPr>
        <w:t xml:space="preserve"> gebaseerd op individuele targets, wat </w:t>
      </w:r>
      <w:r w:rsidR="00557307">
        <w:rPr>
          <w:rFonts w:ascii="Arial" w:hAnsi="Arial" w:cs="Arial"/>
          <w:sz w:val="24"/>
          <w:szCs w:val="24"/>
          <w:lang w:val="nl-NL"/>
        </w:rPr>
        <w:t>overeen komt met de theorie van</w:t>
      </w:r>
      <w:r w:rsidRPr="00104460">
        <w:rPr>
          <w:rFonts w:ascii="Arial" w:hAnsi="Arial" w:cs="Arial"/>
          <w:sz w:val="24"/>
          <w:szCs w:val="24"/>
          <w:lang w:val="nl-NL"/>
        </w:rPr>
        <w:t xml:space="preserve"> Schuler en Rogovsky (1998). Uitzonderingen in Engeland zijn HSBC, waar de aandelenbonus wordt berekend op basis van de 'GPSP' en Barclays, waar de jaarlijkse bonus wordt berekend op basis van zowel individuele als groepstarge</w:t>
      </w:r>
      <w:r w:rsidR="00557307">
        <w:rPr>
          <w:rFonts w:ascii="Arial" w:hAnsi="Arial" w:cs="Arial"/>
          <w:sz w:val="24"/>
          <w:szCs w:val="24"/>
          <w:lang w:val="nl-NL"/>
        </w:rPr>
        <w:t xml:space="preserve">ts. In Frankrijk worden enkele </w:t>
      </w:r>
      <w:r w:rsidRPr="00104460">
        <w:rPr>
          <w:rFonts w:ascii="Arial" w:hAnsi="Arial" w:cs="Arial"/>
          <w:sz w:val="24"/>
          <w:szCs w:val="24"/>
          <w:lang w:val="nl-NL"/>
        </w:rPr>
        <w:t>bonusse</w:t>
      </w:r>
      <w:r w:rsidR="00BA5487">
        <w:rPr>
          <w:rFonts w:ascii="Arial" w:hAnsi="Arial" w:cs="Arial"/>
          <w:sz w:val="24"/>
          <w:szCs w:val="24"/>
          <w:lang w:val="nl-NL"/>
        </w:rPr>
        <w:t xml:space="preserve">n </w:t>
      </w:r>
      <w:r w:rsidR="00BA5487">
        <w:rPr>
          <w:rFonts w:ascii="Arial" w:hAnsi="Arial" w:cs="Arial"/>
          <w:sz w:val="24"/>
          <w:szCs w:val="24"/>
          <w:lang w:val="nl-NL"/>
        </w:rPr>
        <w:lastRenderedPageBreak/>
        <w:t>op beide targets berekend</w:t>
      </w:r>
      <w:r w:rsidRPr="00104460">
        <w:rPr>
          <w:rFonts w:ascii="Arial" w:hAnsi="Arial" w:cs="Arial"/>
          <w:sz w:val="24"/>
          <w:szCs w:val="24"/>
          <w:lang w:val="nl-NL"/>
        </w:rPr>
        <w:t xml:space="preserve"> en in Duitsland is dit </w:t>
      </w:r>
      <w:r w:rsidR="00557307">
        <w:rPr>
          <w:rFonts w:ascii="Arial" w:hAnsi="Arial" w:cs="Arial"/>
          <w:sz w:val="24"/>
          <w:szCs w:val="24"/>
          <w:lang w:val="nl-NL"/>
        </w:rPr>
        <w:t>slechts</w:t>
      </w:r>
      <w:r w:rsidRPr="00104460">
        <w:rPr>
          <w:rFonts w:ascii="Arial" w:hAnsi="Arial" w:cs="Arial"/>
          <w:sz w:val="24"/>
          <w:szCs w:val="24"/>
          <w:lang w:val="nl-NL"/>
        </w:rPr>
        <w:t xml:space="preserve"> het geval bij de Deutsche bank, waar de jaarlijkse bonus voor 60% gebaseerd is op groep</w:t>
      </w:r>
      <w:r w:rsidR="00A90816">
        <w:rPr>
          <w:rFonts w:ascii="Arial" w:hAnsi="Arial" w:cs="Arial"/>
          <w:sz w:val="24"/>
          <w:szCs w:val="24"/>
          <w:lang w:val="nl-NL"/>
        </w:rPr>
        <w:t>s</w:t>
      </w:r>
      <w:r w:rsidRPr="00104460">
        <w:rPr>
          <w:rFonts w:ascii="Arial" w:hAnsi="Arial" w:cs="Arial"/>
          <w:sz w:val="24"/>
          <w:szCs w:val="24"/>
          <w:lang w:val="nl-NL"/>
        </w:rPr>
        <w:t>targets.</w:t>
      </w:r>
    </w:p>
    <w:p w:rsidR="00780B4D" w:rsidRDefault="00780B4D" w:rsidP="00780B4D">
      <w:pPr>
        <w:spacing w:line="360" w:lineRule="auto"/>
        <w:rPr>
          <w:rFonts w:ascii="Arial" w:hAnsi="Arial" w:cs="Arial"/>
          <w:sz w:val="24"/>
          <w:szCs w:val="24"/>
          <w:lang w:val="nl-NL"/>
        </w:rPr>
      </w:pPr>
      <w:r w:rsidRPr="00104460">
        <w:rPr>
          <w:rFonts w:ascii="Arial" w:hAnsi="Arial" w:cs="Arial"/>
          <w:sz w:val="24"/>
          <w:szCs w:val="24"/>
          <w:lang w:val="nl-NL"/>
        </w:rPr>
        <w:t xml:space="preserve">Japan en </w:t>
      </w:r>
      <w:r w:rsidR="00BA5487">
        <w:rPr>
          <w:rFonts w:ascii="Arial" w:hAnsi="Arial" w:cs="Arial"/>
          <w:sz w:val="24"/>
          <w:szCs w:val="24"/>
          <w:lang w:val="nl-NL"/>
        </w:rPr>
        <w:t>India zijn gemiddeld collectief</w:t>
      </w:r>
      <w:r w:rsidRPr="00104460">
        <w:rPr>
          <w:rFonts w:ascii="Arial" w:hAnsi="Arial" w:cs="Arial"/>
          <w:sz w:val="24"/>
          <w:szCs w:val="24"/>
          <w:lang w:val="nl-NL"/>
        </w:rPr>
        <w:t xml:space="preserve"> en de bonussen worden gebaseerd op zowel individuele als groepstargets. Aangezien beide landen niet strikt collectief zij</w:t>
      </w:r>
      <w:r w:rsidR="00557307">
        <w:rPr>
          <w:rFonts w:ascii="Arial" w:hAnsi="Arial" w:cs="Arial"/>
          <w:sz w:val="24"/>
          <w:szCs w:val="24"/>
          <w:lang w:val="nl-NL"/>
        </w:rPr>
        <w:t>n, lijkt dit ook in overeenstemming</w:t>
      </w:r>
      <w:r w:rsidRPr="00104460">
        <w:rPr>
          <w:rFonts w:ascii="Arial" w:hAnsi="Arial" w:cs="Arial"/>
          <w:sz w:val="24"/>
          <w:szCs w:val="24"/>
          <w:lang w:val="nl-NL"/>
        </w:rPr>
        <w:t xml:space="preserve"> met Schuler en Rogovsky (1998). Groepstargets worden in Azi</w:t>
      </w:r>
      <w:r w:rsidR="00557307">
        <w:rPr>
          <w:rFonts w:ascii="Arial" w:hAnsi="Arial" w:cs="Arial"/>
          <w:sz w:val="24"/>
          <w:szCs w:val="24"/>
          <w:lang w:val="nl-NL"/>
        </w:rPr>
        <w:t xml:space="preserve">ë </w:t>
      </w:r>
      <w:r w:rsidRPr="00104460">
        <w:rPr>
          <w:rFonts w:ascii="Arial" w:hAnsi="Arial" w:cs="Arial"/>
          <w:sz w:val="24"/>
          <w:szCs w:val="24"/>
          <w:lang w:val="nl-NL"/>
        </w:rPr>
        <w:t>meer gebruikt dan in Europa, maar ze</w:t>
      </w:r>
      <w:r w:rsidR="00557307">
        <w:rPr>
          <w:rFonts w:ascii="Arial" w:hAnsi="Arial" w:cs="Arial"/>
          <w:sz w:val="24"/>
          <w:szCs w:val="24"/>
          <w:lang w:val="nl-NL"/>
        </w:rPr>
        <w:t xml:space="preserve"> doen zich wel voor</w:t>
      </w:r>
      <w:r w:rsidRPr="00104460">
        <w:rPr>
          <w:rFonts w:ascii="Arial" w:hAnsi="Arial" w:cs="Arial"/>
          <w:sz w:val="24"/>
          <w:szCs w:val="24"/>
          <w:lang w:val="nl-NL"/>
        </w:rPr>
        <w:t xml:space="preserve"> in Europa. </w:t>
      </w:r>
    </w:p>
    <w:p w:rsidR="00557307" w:rsidRDefault="00557307" w:rsidP="00780B4D">
      <w:pPr>
        <w:spacing w:line="360" w:lineRule="auto"/>
        <w:rPr>
          <w:rFonts w:ascii="Arial" w:hAnsi="Arial" w:cs="Arial"/>
          <w:sz w:val="24"/>
          <w:szCs w:val="24"/>
          <w:lang w:val="nl-NL"/>
        </w:rPr>
      </w:pPr>
    </w:p>
    <w:p w:rsidR="00557307" w:rsidRPr="00104460" w:rsidRDefault="00557307" w:rsidP="00557307">
      <w:pPr>
        <w:spacing w:line="360" w:lineRule="auto"/>
        <w:rPr>
          <w:rFonts w:ascii="Arial" w:hAnsi="Arial" w:cs="Arial"/>
          <w:sz w:val="24"/>
          <w:szCs w:val="24"/>
          <w:lang w:val="nl-NL"/>
        </w:rPr>
      </w:pPr>
      <w:r>
        <w:rPr>
          <w:rFonts w:ascii="Arial" w:hAnsi="Arial" w:cs="Arial"/>
          <w:sz w:val="24"/>
          <w:szCs w:val="24"/>
          <w:lang w:val="nl-NL"/>
        </w:rPr>
        <w:t xml:space="preserve">Engeland en India hebben bij benadering een even </w:t>
      </w:r>
      <w:r w:rsidRPr="00104460">
        <w:rPr>
          <w:rFonts w:ascii="Arial" w:hAnsi="Arial" w:cs="Arial"/>
          <w:sz w:val="24"/>
          <w:szCs w:val="24"/>
          <w:lang w:val="nl-NL"/>
        </w:rPr>
        <w:t>zwakke uncer</w:t>
      </w:r>
      <w:r>
        <w:rPr>
          <w:rFonts w:ascii="Arial" w:hAnsi="Arial" w:cs="Arial"/>
          <w:sz w:val="24"/>
          <w:szCs w:val="24"/>
          <w:lang w:val="nl-NL"/>
        </w:rPr>
        <w:t xml:space="preserve">tainty avoidance. Engeland keert het hoogste </w:t>
      </w:r>
      <w:r w:rsidRPr="00104460">
        <w:rPr>
          <w:rFonts w:ascii="Arial" w:hAnsi="Arial" w:cs="Arial"/>
          <w:sz w:val="24"/>
          <w:szCs w:val="24"/>
          <w:lang w:val="nl-NL"/>
        </w:rPr>
        <w:t xml:space="preserve">variabele loon </w:t>
      </w:r>
      <w:r>
        <w:rPr>
          <w:rFonts w:ascii="Arial" w:hAnsi="Arial" w:cs="Arial"/>
          <w:sz w:val="24"/>
          <w:szCs w:val="24"/>
          <w:lang w:val="nl-NL"/>
        </w:rPr>
        <w:t xml:space="preserve">uit </w:t>
      </w:r>
      <w:r w:rsidRPr="00104460">
        <w:rPr>
          <w:rFonts w:ascii="Arial" w:hAnsi="Arial" w:cs="Arial"/>
          <w:sz w:val="24"/>
          <w:szCs w:val="24"/>
          <w:lang w:val="nl-NL"/>
        </w:rPr>
        <w:t xml:space="preserve">van de onderzochte landen met 55% variabel loon ten opzichte van het totale salaris. India daarentegen </w:t>
      </w:r>
      <w:r>
        <w:rPr>
          <w:rFonts w:ascii="Arial" w:hAnsi="Arial" w:cs="Arial"/>
          <w:sz w:val="24"/>
          <w:szCs w:val="24"/>
          <w:lang w:val="nl-NL"/>
        </w:rPr>
        <w:t xml:space="preserve">betaalt een </w:t>
      </w:r>
      <w:r w:rsidRPr="00104460">
        <w:rPr>
          <w:rFonts w:ascii="Arial" w:hAnsi="Arial" w:cs="Arial"/>
          <w:sz w:val="24"/>
          <w:szCs w:val="24"/>
          <w:lang w:val="nl-NL"/>
        </w:rPr>
        <w:t xml:space="preserve">gemiddeld zeker </w:t>
      </w:r>
      <w:r>
        <w:rPr>
          <w:rFonts w:ascii="Arial" w:hAnsi="Arial" w:cs="Arial"/>
          <w:sz w:val="24"/>
          <w:szCs w:val="24"/>
          <w:lang w:val="nl-NL"/>
        </w:rPr>
        <w:t>salaris</w:t>
      </w:r>
      <w:r w:rsidRPr="00104460">
        <w:rPr>
          <w:rFonts w:ascii="Arial" w:hAnsi="Arial" w:cs="Arial"/>
          <w:sz w:val="24"/>
          <w:szCs w:val="24"/>
          <w:lang w:val="nl-NL"/>
        </w:rPr>
        <w:t>pakket</w:t>
      </w:r>
      <w:r>
        <w:rPr>
          <w:rFonts w:ascii="Arial" w:hAnsi="Arial" w:cs="Arial"/>
          <w:sz w:val="24"/>
          <w:szCs w:val="24"/>
          <w:lang w:val="nl-NL"/>
        </w:rPr>
        <w:t xml:space="preserve"> uit</w:t>
      </w:r>
      <w:r w:rsidRPr="00104460">
        <w:rPr>
          <w:rFonts w:ascii="Arial" w:hAnsi="Arial" w:cs="Arial"/>
          <w:sz w:val="24"/>
          <w:szCs w:val="24"/>
          <w:lang w:val="nl-NL"/>
        </w:rPr>
        <w:t xml:space="preserve">, met minder dan de helft variabel loon. </w:t>
      </w:r>
    </w:p>
    <w:p w:rsidR="00557307" w:rsidRPr="00104460" w:rsidRDefault="00557307" w:rsidP="00557307">
      <w:pPr>
        <w:spacing w:line="360" w:lineRule="auto"/>
        <w:rPr>
          <w:rFonts w:ascii="Arial" w:hAnsi="Arial" w:cs="Arial"/>
          <w:sz w:val="24"/>
          <w:szCs w:val="24"/>
          <w:lang w:val="nl-NL"/>
        </w:rPr>
      </w:pPr>
      <w:r w:rsidRPr="00104460">
        <w:rPr>
          <w:rFonts w:ascii="Arial" w:hAnsi="Arial" w:cs="Arial"/>
          <w:sz w:val="24"/>
          <w:szCs w:val="24"/>
          <w:lang w:val="nl-NL"/>
        </w:rPr>
        <w:t>Frankrijk</w:t>
      </w:r>
      <w:r w:rsidR="000B2873">
        <w:rPr>
          <w:rFonts w:ascii="Arial" w:hAnsi="Arial" w:cs="Arial"/>
          <w:sz w:val="24"/>
          <w:szCs w:val="24"/>
          <w:lang w:val="nl-NL"/>
        </w:rPr>
        <w:t xml:space="preserve">, </w:t>
      </w:r>
      <w:r w:rsidRPr="00104460">
        <w:rPr>
          <w:rFonts w:ascii="Arial" w:hAnsi="Arial" w:cs="Arial"/>
          <w:sz w:val="24"/>
          <w:szCs w:val="24"/>
          <w:lang w:val="nl-NL"/>
        </w:rPr>
        <w:t>Duitsland</w:t>
      </w:r>
      <w:r w:rsidR="000B2873">
        <w:rPr>
          <w:rFonts w:ascii="Arial" w:hAnsi="Arial" w:cs="Arial"/>
          <w:sz w:val="24"/>
          <w:szCs w:val="24"/>
          <w:lang w:val="nl-NL"/>
        </w:rPr>
        <w:t xml:space="preserve"> en Japan</w:t>
      </w:r>
      <w:r w:rsidRPr="00104460">
        <w:rPr>
          <w:rFonts w:ascii="Arial" w:hAnsi="Arial" w:cs="Arial"/>
          <w:sz w:val="24"/>
          <w:szCs w:val="24"/>
          <w:lang w:val="nl-NL"/>
        </w:rPr>
        <w:t xml:space="preserve"> hebben een sterke uncertainty avoidance. Duitsland</w:t>
      </w:r>
      <w:r w:rsidR="000B2873">
        <w:rPr>
          <w:rFonts w:ascii="Arial" w:hAnsi="Arial" w:cs="Arial"/>
          <w:sz w:val="24"/>
          <w:szCs w:val="24"/>
          <w:lang w:val="nl-NL"/>
        </w:rPr>
        <w:t xml:space="preserve"> en Japan</w:t>
      </w:r>
      <w:r w:rsidRPr="00104460">
        <w:rPr>
          <w:rFonts w:ascii="Arial" w:hAnsi="Arial" w:cs="Arial"/>
          <w:sz w:val="24"/>
          <w:szCs w:val="24"/>
          <w:lang w:val="nl-NL"/>
        </w:rPr>
        <w:t xml:space="preserve"> hebben een zeker salarispakket, met minder dan 35% variabel loon. Frankrijk da</w:t>
      </w:r>
      <w:r>
        <w:rPr>
          <w:rFonts w:ascii="Arial" w:hAnsi="Arial" w:cs="Arial"/>
          <w:sz w:val="24"/>
          <w:szCs w:val="24"/>
          <w:lang w:val="nl-NL"/>
        </w:rPr>
        <w:t>a</w:t>
      </w:r>
      <w:r w:rsidRPr="00104460">
        <w:rPr>
          <w:rFonts w:ascii="Arial" w:hAnsi="Arial" w:cs="Arial"/>
          <w:sz w:val="24"/>
          <w:szCs w:val="24"/>
          <w:lang w:val="nl-NL"/>
        </w:rPr>
        <w:t>rentegen heeft een onzeker salaris</w:t>
      </w:r>
      <w:r>
        <w:rPr>
          <w:rFonts w:ascii="Arial" w:hAnsi="Arial" w:cs="Arial"/>
          <w:sz w:val="24"/>
          <w:szCs w:val="24"/>
          <w:lang w:val="nl-NL"/>
        </w:rPr>
        <w:t>pakket</w:t>
      </w:r>
      <w:r w:rsidRPr="00104460">
        <w:rPr>
          <w:rFonts w:ascii="Arial" w:hAnsi="Arial" w:cs="Arial"/>
          <w:sz w:val="24"/>
          <w:szCs w:val="24"/>
          <w:lang w:val="nl-NL"/>
        </w:rPr>
        <w:t xml:space="preserve">, met variabel loon van 52% ten opzichte van het totale salaris. </w:t>
      </w:r>
      <w:r w:rsidR="000B2873">
        <w:rPr>
          <w:rFonts w:ascii="Arial" w:hAnsi="Arial" w:cs="Arial"/>
          <w:sz w:val="24"/>
          <w:szCs w:val="24"/>
          <w:lang w:val="nl-NL"/>
        </w:rPr>
        <w:t xml:space="preserve">De verwachting is dat landen met een zwakke uncertainty avoidance veel variabel loon uitkeren, en landen met een sterke uncertainty avoidance veel vast salaris uitkeren. Dit komt overeen met de salarissen van Engeland, Duitsland en Japan. </w:t>
      </w:r>
      <w:r w:rsidRPr="00104460">
        <w:rPr>
          <w:rFonts w:ascii="Arial" w:hAnsi="Arial" w:cs="Arial"/>
          <w:sz w:val="24"/>
          <w:szCs w:val="24"/>
          <w:lang w:val="nl-NL"/>
        </w:rPr>
        <w:t>Frankrijk</w:t>
      </w:r>
      <w:r w:rsidR="000B2873">
        <w:rPr>
          <w:rFonts w:ascii="Arial" w:hAnsi="Arial" w:cs="Arial"/>
          <w:sz w:val="24"/>
          <w:szCs w:val="24"/>
          <w:lang w:val="nl-NL"/>
        </w:rPr>
        <w:t xml:space="preserve"> en India handelen echter </w:t>
      </w:r>
      <w:r w:rsidRPr="00104460">
        <w:rPr>
          <w:rFonts w:ascii="Arial" w:hAnsi="Arial" w:cs="Arial"/>
          <w:sz w:val="24"/>
          <w:szCs w:val="24"/>
          <w:lang w:val="nl-NL"/>
        </w:rPr>
        <w:t xml:space="preserve">anders dan </w:t>
      </w:r>
      <w:r w:rsidR="000B2873">
        <w:rPr>
          <w:rFonts w:ascii="Arial" w:hAnsi="Arial" w:cs="Arial"/>
          <w:sz w:val="24"/>
          <w:szCs w:val="24"/>
          <w:lang w:val="nl-NL"/>
        </w:rPr>
        <w:t xml:space="preserve">de </w:t>
      </w:r>
      <w:r w:rsidRPr="00104460">
        <w:rPr>
          <w:rFonts w:ascii="Arial" w:hAnsi="Arial" w:cs="Arial"/>
          <w:sz w:val="24"/>
          <w:szCs w:val="24"/>
          <w:lang w:val="nl-NL"/>
        </w:rPr>
        <w:t>verw</w:t>
      </w:r>
      <w:r>
        <w:rPr>
          <w:rFonts w:ascii="Arial" w:hAnsi="Arial" w:cs="Arial"/>
          <w:sz w:val="24"/>
          <w:szCs w:val="24"/>
          <w:lang w:val="nl-NL"/>
        </w:rPr>
        <w:t>acht</w:t>
      </w:r>
      <w:r w:rsidR="000B2873">
        <w:rPr>
          <w:rFonts w:ascii="Arial" w:hAnsi="Arial" w:cs="Arial"/>
          <w:sz w:val="24"/>
          <w:szCs w:val="24"/>
          <w:lang w:val="nl-NL"/>
        </w:rPr>
        <w:t>ing</w:t>
      </w:r>
      <w:r>
        <w:rPr>
          <w:rFonts w:ascii="Arial" w:hAnsi="Arial" w:cs="Arial"/>
          <w:sz w:val="24"/>
          <w:szCs w:val="24"/>
          <w:lang w:val="nl-NL"/>
        </w:rPr>
        <w:t>.</w:t>
      </w:r>
    </w:p>
    <w:p w:rsidR="00557307" w:rsidRDefault="00557307" w:rsidP="00780B4D">
      <w:pPr>
        <w:spacing w:line="360" w:lineRule="auto"/>
        <w:rPr>
          <w:rFonts w:ascii="Arial" w:hAnsi="Arial" w:cs="Arial"/>
          <w:sz w:val="24"/>
          <w:szCs w:val="24"/>
          <w:lang w:val="nl-NL"/>
        </w:rPr>
      </w:pPr>
    </w:p>
    <w:p w:rsidR="000B2873" w:rsidRPr="00104460" w:rsidRDefault="000B2873" w:rsidP="000B2873">
      <w:pPr>
        <w:spacing w:line="360" w:lineRule="auto"/>
        <w:rPr>
          <w:rFonts w:ascii="Arial" w:hAnsi="Arial" w:cs="Arial"/>
          <w:sz w:val="24"/>
          <w:szCs w:val="24"/>
          <w:lang w:val="nl-NL"/>
        </w:rPr>
      </w:pPr>
      <w:r w:rsidRPr="00104460">
        <w:rPr>
          <w:rFonts w:ascii="Arial" w:hAnsi="Arial" w:cs="Arial"/>
          <w:sz w:val="24"/>
          <w:szCs w:val="24"/>
          <w:lang w:val="nl-NL"/>
        </w:rPr>
        <w:t>Engeland en Duitsland hebben een lage powerdistance. Engeland keert bijna volledig uit in aandelen, bij Barclays is</w:t>
      </w:r>
      <w:r>
        <w:rPr>
          <w:rFonts w:ascii="Arial" w:hAnsi="Arial" w:cs="Arial"/>
          <w:sz w:val="24"/>
          <w:szCs w:val="24"/>
          <w:lang w:val="nl-NL"/>
        </w:rPr>
        <w:t xml:space="preserve"> slechts</w:t>
      </w:r>
      <w:r w:rsidRPr="00104460">
        <w:rPr>
          <w:rFonts w:ascii="Arial" w:hAnsi="Arial" w:cs="Arial"/>
          <w:sz w:val="24"/>
          <w:szCs w:val="24"/>
          <w:lang w:val="nl-NL"/>
        </w:rPr>
        <w:t xml:space="preserve"> een kleine cashbonus mogelijk en bij HSBC is minder dan de helft van de jaarlijkse bonus in cash. Duitsland keert zowel cash als aandelen uit. Dit </w:t>
      </w:r>
      <w:r>
        <w:rPr>
          <w:rFonts w:ascii="Arial" w:hAnsi="Arial" w:cs="Arial"/>
          <w:sz w:val="24"/>
          <w:szCs w:val="24"/>
          <w:lang w:val="nl-NL"/>
        </w:rPr>
        <w:t>komt overeen met de verwachting dat</w:t>
      </w:r>
      <w:r w:rsidRPr="00104460">
        <w:rPr>
          <w:rFonts w:ascii="Arial" w:hAnsi="Arial" w:cs="Arial"/>
          <w:sz w:val="24"/>
          <w:szCs w:val="24"/>
          <w:lang w:val="nl-NL"/>
        </w:rPr>
        <w:t xml:space="preserve"> een</w:t>
      </w:r>
      <w:r w:rsidR="00756C99">
        <w:rPr>
          <w:rFonts w:ascii="Arial" w:hAnsi="Arial" w:cs="Arial"/>
          <w:sz w:val="24"/>
          <w:szCs w:val="24"/>
          <w:lang w:val="nl-NL"/>
        </w:rPr>
        <w:t xml:space="preserve"> land met een</w:t>
      </w:r>
      <w:r w:rsidRPr="00104460">
        <w:rPr>
          <w:rFonts w:ascii="Arial" w:hAnsi="Arial" w:cs="Arial"/>
          <w:sz w:val="24"/>
          <w:szCs w:val="24"/>
          <w:lang w:val="nl-NL"/>
        </w:rPr>
        <w:t xml:space="preserve"> lage powerdistance meer</w:t>
      </w:r>
      <w:r w:rsidR="00756C99">
        <w:rPr>
          <w:rFonts w:ascii="Arial" w:hAnsi="Arial" w:cs="Arial"/>
          <w:sz w:val="24"/>
          <w:szCs w:val="24"/>
          <w:lang w:val="nl-NL"/>
        </w:rPr>
        <w:t xml:space="preserve"> in aandelen uitkeert dan in cash</w:t>
      </w:r>
      <w:r w:rsidRPr="00104460">
        <w:rPr>
          <w:rFonts w:ascii="Arial" w:hAnsi="Arial" w:cs="Arial"/>
          <w:sz w:val="24"/>
          <w:szCs w:val="24"/>
          <w:lang w:val="nl-NL"/>
        </w:rPr>
        <w:t>, zeker wanneer het land ook een lage uncertainty avoidance heeft</w:t>
      </w:r>
      <w:r w:rsidR="00756C99">
        <w:rPr>
          <w:rFonts w:ascii="Arial" w:hAnsi="Arial" w:cs="Arial"/>
          <w:sz w:val="24"/>
          <w:szCs w:val="24"/>
          <w:lang w:val="nl-NL"/>
        </w:rPr>
        <w:t xml:space="preserve">. Deze landen worden </w:t>
      </w:r>
      <w:r>
        <w:rPr>
          <w:rFonts w:ascii="Arial" w:hAnsi="Arial" w:cs="Arial"/>
          <w:sz w:val="24"/>
          <w:szCs w:val="24"/>
          <w:lang w:val="nl-NL"/>
        </w:rPr>
        <w:t>geclassificeerd als</w:t>
      </w:r>
      <w:r w:rsidR="00756C99">
        <w:rPr>
          <w:rFonts w:ascii="Arial" w:hAnsi="Arial" w:cs="Arial"/>
          <w:sz w:val="24"/>
          <w:szCs w:val="24"/>
          <w:lang w:val="nl-NL"/>
        </w:rPr>
        <w:t xml:space="preserve"> een</w:t>
      </w:r>
      <w:r>
        <w:rPr>
          <w:rFonts w:ascii="Arial" w:hAnsi="Arial" w:cs="Arial"/>
          <w:sz w:val="24"/>
          <w:szCs w:val="24"/>
          <w:lang w:val="nl-NL"/>
        </w:rPr>
        <w:t xml:space="preserve"> 'v</w:t>
      </w:r>
      <w:r w:rsidRPr="00104460">
        <w:rPr>
          <w:rFonts w:ascii="Arial" w:hAnsi="Arial" w:cs="Arial"/>
          <w:sz w:val="24"/>
          <w:szCs w:val="24"/>
          <w:lang w:val="nl-NL"/>
        </w:rPr>
        <w:t>illag</w:t>
      </w:r>
      <w:r>
        <w:rPr>
          <w:rFonts w:ascii="Arial" w:hAnsi="Arial" w:cs="Arial"/>
          <w:sz w:val="24"/>
          <w:szCs w:val="24"/>
          <w:lang w:val="nl-NL"/>
        </w:rPr>
        <w:t>e market'. Engeland is een 'v</w:t>
      </w:r>
      <w:r w:rsidRPr="00104460">
        <w:rPr>
          <w:rFonts w:ascii="Arial" w:hAnsi="Arial" w:cs="Arial"/>
          <w:sz w:val="24"/>
          <w:szCs w:val="24"/>
          <w:lang w:val="nl-NL"/>
        </w:rPr>
        <w:t xml:space="preserve">illage market' en keert </w:t>
      </w:r>
      <w:r w:rsidR="00756C99">
        <w:rPr>
          <w:rFonts w:ascii="Arial" w:hAnsi="Arial" w:cs="Arial"/>
          <w:sz w:val="24"/>
          <w:szCs w:val="24"/>
          <w:lang w:val="nl-NL"/>
        </w:rPr>
        <w:t xml:space="preserve">ook vooral </w:t>
      </w:r>
      <w:r w:rsidRPr="00104460">
        <w:rPr>
          <w:rFonts w:ascii="Arial" w:hAnsi="Arial" w:cs="Arial"/>
          <w:sz w:val="24"/>
          <w:szCs w:val="24"/>
          <w:lang w:val="nl-NL"/>
        </w:rPr>
        <w:t xml:space="preserve">aandelen uit. Duitsland </w:t>
      </w:r>
      <w:r w:rsidR="00756C99">
        <w:rPr>
          <w:rFonts w:ascii="Arial" w:hAnsi="Arial" w:cs="Arial"/>
          <w:sz w:val="24"/>
          <w:szCs w:val="24"/>
          <w:lang w:val="nl-NL"/>
        </w:rPr>
        <w:t xml:space="preserve">is een 'well oiled machine' met </w:t>
      </w:r>
      <w:r w:rsidRPr="00104460">
        <w:rPr>
          <w:rFonts w:ascii="Arial" w:hAnsi="Arial" w:cs="Arial"/>
          <w:sz w:val="24"/>
          <w:szCs w:val="24"/>
          <w:lang w:val="nl-NL"/>
        </w:rPr>
        <w:t xml:space="preserve">een sterke uncertainty avoidance en keert </w:t>
      </w:r>
      <w:r w:rsidR="00756C99">
        <w:rPr>
          <w:rFonts w:ascii="Arial" w:hAnsi="Arial" w:cs="Arial"/>
          <w:sz w:val="24"/>
          <w:szCs w:val="24"/>
          <w:lang w:val="nl-NL"/>
        </w:rPr>
        <w:t xml:space="preserve">derhalve </w:t>
      </w:r>
      <w:r w:rsidRPr="00104460">
        <w:rPr>
          <w:rFonts w:ascii="Arial" w:hAnsi="Arial" w:cs="Arial"/>
          <w:sz w:val="24"/>
          <w:szCs w:val="24"/>
          <w:lang w:val="nl-NL"/>
        </w:rPr>
        <w:t xml:space="preserve">meer cash uit dan Engeland. </w:t>
      </w:r>
    </w:p>
    <w:p w:rsidR="000B2873" w:rsidRPr="00104460" w:rsidRDefault="000B2873" w:rsidP="00780B4D">
      <w:pPr>
        <w:spacing w:line="360" w:lineRule="auto"/>
        <w:rPr>
          <w:rFonts w:ascii="Arial" w:hAnsi="Arial" w:cs="Arial"/>
          <w:sz w:val="24"/>
          <w:szCs w:val="24"/>
          <w:lang w:val="nl-NL"/>
        </w:rPr>
      </w:pPr>
    </w:p>
    <w:p w:rsidR="00557307" w:rsidRDefault="00557307" w:rsidP="00801722">
      <w:pPr>
        <w:spacing w:line="360" w:lineRule="auto"/>
        <w:rPr>
          <w:rFonts w:ascii="Arial" w:hAnsi="Arial" w:cs="Arial"/>
          <w:i/>
          <w:sz w:val="20"/>
          <w:szCs w:val="20"/>
          <w:lang w:val="nl-NL"/>
        </w:rPr>
      </w:pPr>
    </w:p>
    <w:p w:rsidR="00557307" w:rsidRDefault="00557307" w:rsidP="00801722">
      <w:pPr>
        <w:spacing w:line="360" w:lineRule="auto"/>
        <w:rPr>
          <w:rFonts w:ascii="Arial" w:hAnsi="Arial" w:cs="Arial"/>
          <w:i/>
          <w:sz w:val="20"/>
          <w:szCs w:val="20"/>
          <w:lang w:val="nl-NL"/>
        </w:rPr>
      </w:pPr>
    </w:p>
    <w:p w:rsidR="00557307" w:rsidRDefault="00557307" w:rsidP="00801722">
      <w:pPr>
        <w:spacing w:line="360" w:lineRule="auto"/>
        <w:rPr>
          <w:rFonts w:ascii="Arial" w:hAnsi="Arial" w:cs="Arial"/>
          <w:i/>
          <w:sz w:val="20"/>
          <w:szCs w:val="20"/>
          <w:lang w:val="nl-NL"/>
        </w:rPr>
      </w:pPr>
    </w:p>
    <w:p w:rsidR="00801722" w:rsidRPr="00104460" w:rsidRDefault="00801722" w:rsidP="00801722">
      <w:pPr>
        <w:spacing w:line="360" w:lineRule="auto"/>
        <w:rPr>
          <w:rFonts w:ascii="Arial" w:hAnsi="Arial" w:cs="Arial"/>
          <w:i/>
          <w:sz w:val="20"/>
          <w:szCs w:val="20"/>
          <w:lang w:val="nl-NL"/>
        </w:rPr>
      </w:pPr>
      <w:r w:rsidRPr="00104460">
        <w:rPr>
          <w:rFonts w:ascii="Arial" w:hAnsi="Arial" w:cs="Arial"/>
          <w:i/>
          <w:sz w:val="20"/>
          <w:szCs w:val="20"/>
          <w:lang w:val="nl-NL"/>
        </w:rPr>
        <w:lastRenderedPageBreak/>
        <w:t>Grafiek 1: Landen onderverdeeld naar de cultuurdimensies van Geert Hofstede.</w:t>
      </w:r>
    </w:p>
    <w:p w:rsidR="00801722" w:rsidRPr="00104460" w:rsidRDefault="00801722" w:rsidP="00801722">
      <w:pPr>
        <w:spacing w:line="360" w:lineRule="auto"/>
        <w:rPr>
          <w:rFonts w:ascii="Arial" w:hAnsi="Arial" w:cs="Arial"/>
          <w:sz w:val="24"/>
          <w:szCs w:val="24"/>
          <w:lang w:val="nl-NL"/>
        </w:rPr>
      </w:pPr>
      <w:r>
        <w:rPr>
          <w:rFonts w:ascii="Arial" w:hAnsi="Arial" w:cs="Arial"/>
          <w:noProof/>
          <w:sz w:val="24"/>
          <w:szCs w:val="24"/>
        </w:rPr>
        <w:drawing>
          <wp:inline distT="0" distB="0" distL="0" distR="0">
            <wp:extent cx="5895975" cy="6391275"/>
            <wp:effectExtent l="19050" t="0" r="9525" b="0"/>
            <wp:docPr id="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5895975" cy="6391275"/>
                    </a:xfrm>
                    <a:prstGeom prst="rect">
                      <a:avLst/>
                    </a:prstGeom>
                    <a:noFill/>
                    <a:ln w="9525">
                      <a:noFill/>
                      <a:miter lim="800000"/>
                      <a:headEnd/>
                      <a:tailEnd/>
                    </a:ln>
                  </pic:spPr>
                </pic:pic>
              </a:graphicData>
            </a:graphic>
          </wp:inline>
        </w:drawing>
      </w:r>
    </w:p>
    <w:p w:rsidR="00801722" w:rsidRPr="00C0772D" w:rsidRDefault="00801722" w:rsidP="00801722">
      <w:pPr>
        <w:spacing w:line="360" w:lineRule="auto"/>
        <w:rPr>
          <w:rFonts w:ascii="Arial" w:hAnsi="Arial" w:cs="Arial"/>
          <w:sz w:val="16"/>
          <w:szCs w:val="16"/>
        </w:rPr>
      </w:pPr>
      <w:r w:rsidRPr="00C0772D">
        <w:rPr>
          <w:rFonts w:ascii="Arial" w:hAnsi="Arial" w:cs="Arial"/>
          <w:sz w:val="16"/>
          <w:szCs w:val="16"/>
        </w:rPr>
        <w:t>bron: Geert Hofstede, The Cultural Relativity of Organizational Practices and Theories, Journal of International Business Studies, 1983, pp 75-89</w:t>
      </w:r>
    </w:p>
    <w:p w:rsidR="00801722" w:rsidRPr="0057354A" w:rsidRDefault="00801722" w:rsidP="00801722">
      <w:pPr>
        <w:spacing w:line="360" w:lineRule="auto"/>
        <w:rPr>
          <w:rFonts w:ascii="Arial" w:hAnsi="Arial" w:cs="Arial"/>
          <w:sz w:val="24"/>
          <w:szCs w:val="24"/>
        </w:rPr>
      </w:pPr>
    </w:p>
    <w:p w:rsidR="00780B4D" w:rsidRPr="0057354A" w:rsidRDefault="00780B4D" w:rsidP="00780B4D">
      <w:pPr>
        <w:spacing w:line="360" w:lineRule="auto"/>
        <w:rPr>
          <w:rFonts w:ascii="Arial" w:hAnsi="Arial" w:cs="Arial"/>
          <w:sz w:val="24"/>
          <w:szCs w:val="24"/>
        </w:rPr>
      </w:pPr>
    </w:p>
    <w:p w:rsidR="00780B4D" w:rsidRPr="0057354A" w:rsidRDefault="00780B4D" w:rsidP="00780B4D">
      <w:pPr>
        <w:spacing w:line="360" w:lineRule="auto"/>
        <w:rPr>
          <w:rFonts w:ascii="Arial" w:hAnsi="Arial" w:cs="Arial"/>
          <w:sz w:val="24"/>
          <w:szCs w:val="24"/>
        </w:rPr>
      </w:pPr>
    </w:p>
    <w:p w:rsidR="00780B4D" w:rsidRPr="005F23A9" w:rsidRDefault="00780B4D" w:rsidP="00801722">
      <w:pPr>
        <w:spacing w:line="360" w:lineRule="auto"/>
        <w:rPr>
          <w:rFonts w:ascii="Arial" w:hAnsi="Arial" w:cs="Arial"/>
          <w:sz w:val="24"/>
          <w:szCs w:val="24"/>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lastRenderedPageBreak/>
        <w:t>Frankrijk, Japan en India hebben een hoge power</w:t>
      </w:r>
      <w:r w:rsidR="00756C99">
        <w:rPr>
          <w:rFonts w:ascii="Arial" w:hAnsi="Arial" w:cs="Arial"/>
          <w:sz w:val="24"/>
          <w:szCs w:val="24"/>
          <w:lang w:val="nl-NL"/>
        </w:rPr>
        <w:t>distance. Frankrijk keert voornamelijk</w:t>
      </w:r>
      <w:r w:rsidRPr="00104460">
        <w:rPr>
          <w:rFonts w:ascii="Arial" w:hAnsi="Arial" w:cs="Arial"/>
          <w:sz w:val="24"/>
          <w:szCs w:val="24"/>
          <w:lang w:val="nl-NL"/>
        </w:rPr>
        <w:t xml:space="preserve"> uit in aandelen, alleen ko</w:t>
      </w:r>
      <w:r w:rsidR="00756C99">
        <w:rPr>
          <w:rFonts w:ascii="Arial" w:hAnsi="Arial" w:cs="Arial"/>
          <w:sz w:val="24"/>
          <w:szCs w:val="24"/>
          <w:lang w:val="nl-NL"/>
        </w:rPr>
        <w:t>rte termijn bonussen bevatten regelmatig</w:t>
      </w:r>
      <w:r w:rsidRPr="00104460">
        <w:rPr>
          <w:rFonts w:ascii="Arial" w:hAnsi="Arial" w:cs="Arial"/>
          <w:sz w:val="24"/>
          <w:szCs w:val="24"/>
          <w:lang w:val="nl-NL"/>
        </w:rPr>
        <w:t xml:space="preserve"> een klein percentage cash. Japan keert zowel in cash als in aandelen uit en India</w:t>
      </w:r>
      <w:r w:rsidR="00756C99">
        <w:rPr>
          <w:rFonts w:ascii="Arial" w:hAnsi="Arial" w:cs="Arial"/>
          <w:sz w:val="24"/>
          <w:szCs w:val="24"/>
          <w:lang w:val="nl-NL"/>
        </w:rPr>
        <w:t xml:space="preserve"> keert uitsluitend</w:t>
      </w:r>
      <w:r w:rsidRPr="00104460">
        <w:rPr>
          <w:rFonts w:ascii="Arial" w:hAnsi="Arial" w:cs="Arial"/>
          <w:sz w:val="24"/>
          <w:szCs w:val="24"/>
          <w:lang w:val="nl-NL"/>
        </w:rPr>
        <w:t xml:space="preserve"> in cash</w:t>
      </w:r>
      <w:r w:rsidR="00756C99">
        <w:rPr>
          <w:rFonts w:ascii="Arial" w:hAnsi="Arial" w:cs="Arial"/>
          <w:sz w:val="24"/>
          <w:szCs w:val="24"/>
          <w:lang w:val="nl-NL"/>
        </w:rPr>
        <w:t xml:space="preserve"> uit</w:t>
      </w:r>
      <w:r w:rsidRPr="00104460">
        <w:rPr>
          <w:rFonts w:ascii="Arial" w:hAnsi="Arial" w:cs="Arial"/>
          <w:sz w:val="24"/>
          <w:szCs w:val="24"/>
          <w:lang w:val="nl-NL"/>
        </w:rPr>
        <w:t xml:space="preserve">. </w:t>
      </w:r>
    </w:p>
    <w:p w:rsidR="00801722" w:rsidRPr="00104460" w:rsidRDefault="00756C99" w:rsidP="00801722">
      <w:pPr>
        <w:spacing w:line="360" w:lineRule="auto"/>
        <w:rPr>
          <w:rFonts w:ascii="Arial" w:hAnsi="Arial" w:cs="Arial"/>
          <w:sz w:val="24"/>
          <w:szCs w:val="24"/>
          <w:lang w:val="nl-NL"/>
        </w:rPr>
      </w:pPr>
      <w:r>
        <w:rPr>
          <w:rFonts w:ascii="Arial" w:hAnsi="Arial" w:cs="Arial"/>
          <w:sz w:val="24"/>
          <w:szCs w:val="24"/>
          <w:lang w:val="nl-NL"/>
        </w:rPr>
        <w:t>Dit komt</w:t>
      </w:r>
      <w:r w:rsidR="00801722" w:rsidRPr="00104460">
        <w:rPr>
          <w:rFonts w:ascii="Arial" w:hAnsi="Arial" w:cs="Arial"/>
          <w:sz w:val="24"/>
          <w:szCs w:val="24"/>
          <w:lang w:val="nl-NL"/>
        </w:rPr>
        <w:t xml:space="preserve"> niet</w:t>
      </w:r>
      <w:r>
        <w:rPr>
          <w:rFonts w:ascii="Arial" w:hAnsi="Arial" w:cs="Arial"/>
          <w:sz w:val="24"/>
          <w:szCs w:val="24"/>
          <w:lang w:val="nl-NL"/>
        </w:rPr>
        <w:t xml:space="preserve"> overeen met de verwachting. </w:t>
      </w:r>
      <w:r w:rsidR="00801722" w:rsidRPr="00104460">
        <w:rPr>
          <w:rFonts w:ascii="Arial" w:hAnsi="Arial" w:cs="Arial"/>
          <w:sz w:val="24"/>
          <w:szCs w:val="24"/>
          <w:lang w:val="nl-NL"/>
        </w:rPr>
        <w:t>Landen m</w:t>
      </w:r>
      <w:r>
        <w:rPr>
          <w:rFonts w:ascii="Arial" w:hAnsi="Arial" w:cs="Arial"/>
          <w:sz w:val="24"/>
          <w:szCs w:val="24"/>
          <w:lang w:val="nl-NL"/>
        </w:rPr>
        <w:t>et een hoge powerdistance behoren</w:t>
      </w:r>
      <w:r w:rsidR="00801722" w:rsidRPr="00104460">
        <w:rPr>
          <w:rFonts w:ascii="Arial" w:hAnsi="Arial" w:cs="Arial"/>
          <w:sz w:val="24"/>
          <w:szCs w:val="24"/>
          <w:lang w:val="nl-NL"/>
        </w:rPr>
        <w:t xml:space="preserve"> meer in cash uit</w:t>
      </w:r>
      <w:r>
        <w:rPr>
          <w:rFonts w:ascii="Arial" w:hAnsi="Arial" w:cs="Arial"/>
          <w:sz w:val="24"/>
          <w:szCs w:val="24"/>
          <w:lang w:val="nl-NL"/>
        </w:rPr>
        <w:t xml:space="preserve"> te </w:t>
      </w:r>
      <w:r w:rsidR="00801722" w:rsidRPr="00104460">
        <w:rPr>
          <w:rFonts w:ascii="Arial" w:hAnsi="Arial" w:cs="Arial"/>
          <w:sz w:val="24"/>
          <w:szCs w:val="24"/>
          <w:lang w:val="nl-NL"/>
        </w:rPr>
        <w:t xml:space="preserve">keren, zeker wanneer </w:t>
      </w:r>
      <w:r>
        <w:rPr>
          <w:rFonts w:ascii="Arial" w:hAnsi="Arial" w:cs="Arial"/>
          <w:sz w:val="24"/>
          <w:szCs w:val="24"/>
          <w:lang w:val="nl-NL"/>
        </w:rPr>
        <w:t>de landen o</w:t>
      </w:r>
      <w:r w:rsidR="00801722" w:rsidRPr="00104460">
        <w:rPr>
          <w:rFonts w:ascii="Arial" w:hAnsi="Arial" w:cs="Arial"/>
          <w:sz w:val="24"/>
          <w:szCs w:val="24"/>
          <w:lang w:val="nl-NL"/>
        </w:rPr>
        <w:t>ok een hoge uncertainty avoidance hebben en</w:t>
      </w:r>
      <w:r w:rsidR="00B45BEF">
        <w:rPr>
          <w:rFonts w:ascii="Arial" w:hAnsi="Arial" w:cs="Arial"/>
          <w:sz w:val="24"/>
          <w:szCs w:val="24"/>
          <w:lang w:val="nl-NL"/>
        </w:rPr>
        <w:t xml:space="preserve"> dus geclassificeerd zijn als 'p</w:t>
      </w:r>
      <w:r w:rsidR="00801722" w:rsidRPr="00104460">
        <w:rPr>
          <w:rFonts w:ascii="Arial" w:hAnsi="Arial" w:cs="Arial"/>
          <w:sz w:val="24"/>
          <w:szCs w:val="24"/>
          <w:lang w:val="nl-NL"/>
        </w:rPr>
        <w:t>yr</w:t>
      </w:r>
      <w:r w:rsidR="00B45BEF">
        <w:rPr>
          <w:rFonts w:ascii="Arial" w:hAnsi="Arial" w:cs="Arial"/>
          <w:sz w:val="24"/>
          <w:szCs w:val="24"/>
          <w:lang w:val="nl-NL"/>
        </w:rPr>
        <w:t>amid of people'. Japan is een 'p</w:t>
      </w:r>
      <w:r w:rsidR="00801722" w:rsidRPr="00104460">
        <w:rPr>
          <w:rFonts w:ascii="Arial" w:hAnsi="Arial" w:cs="Arial"/>
          <w:sz w:val="24"/>
          <w:szCs w:val="24"/>
          <w:lang w:val="nl-NL"/>
        </w:rPr>
        <w:t xml:space="preserve">yramid of people' en keert </w:t>
      </w:r>
      <w:r>
        <w:rPr>
          <w:rFonts w:ascii="Arial" w:hAnsi="Arial" w:cs="Arial"/>
          <w:sz w:val="24"/>
          <w:szCs w:val="24"/>
          <w:lang w:val="nl-NL"/>
        </w:rPr>
        <w:t xml:space="preserve">naast cash ook aandelen uit. </w:t>
      </w:r>
      <w:r w:rsidR="00801722" w:rsidRPr="00104460">
        <w:rPr>
          <w:rFonts w:ascii="Arial" w:hAnsi="Arial" w:cs="Arial"/>
          <w:sz w:val="24"/>
          <w:szCs w:val="24"/>
          <w:lang w:val="nl-NL"/>
        </w:rPr>
        <w:t>Frankrijk is oo</w:t>
      </w:r>
      <w:r w:rsidR="00B45BEF">
        <w:rPr>
          <w:rFonts w:ascii="Arial" w:hAnsi="Arial" w:cs="Arial"/>
          <w:sz w:val="24"/>
          <w:szCs w:val="24"/>
          <w:lang w:val="nl-NL"/>
        </w:rPr>
        <w:t>k een 'p</w:t>
      </w:r>
      <w:r>
        <w:rPr>
          <w:rFonts w:ascii="Arial" w:hAnsi="Arial" w:cs="Arial"/>
          <w:sz w:val="24"/>
          <w:szCs w:val="24"/>
          <w:lang w:val="nl-NL"/>
        </w:rPr>
        <w:t>yramid of people' en keert nagenoeg</w:t>
      </w:r>
      <w:r w:rsidR="00801722" w:rsidRPr="00104460">
        <w:rPr>
          <w:rFonts w:ascii="Arial" w:hAnsi="Arial" w:cs="Arial"/>
          <w:sz w:val="24"/>
          <w:szCs w:val="24"/>
          <w:lang w:val="nl-NL"/>
        </w:rPr>
        <w:t xml:space="preserve"> volledig uit in aandelen. India </w:t>
      </w:r>
      <w:r w:rsidR="00B621FE">
        <w:rPr>
          <w:rFonts w:ascii="Arial" w:hAnsi="Arial" w:cs="Arial"/>
          <w:sz w:val="24"/>
          <w:szCs w:val="24"/>
          <w:lang w:val="nl-NL"/>
        </w:rPr>
        <w:t xml:space="preserve">is een 'family' met </w:t>
      </w:r>
      <w:r w:rsidR="00801722" w:rsidRPr="00104460">
        <w:rPr>
          <w:rFonts w:ascii="Arial" w:hAnsi="Arial" w:cs="Arial"/>
          <w:sz w:val="24"/>
          <w:szCs w:val="24"/>
          <w:lang w:val="nl-NL"/>
        </w:rPr>
        <w:t>een zwa</w:t>
      </w:r>
      <w:r>
        <w:rPr>
          <w:rFonts w:ascii="Arial" w:hAnsi="Arial" w:cs="Arial"/>
          <w:sz w:val="24"/>
          <w:szCs w:val="24"/>
          <w:lang w:val="nl-NL"/>
        </w:rPr>
        <w:t xml:space="preserve">kke uncertainty avoidance </w:t>
      </w:r>
      <w:r w:rsidR="00B621FE">
        <w:rPr>
          <w:rFonts w:ascii="Arial" w:hAnsi="Arial" w:cs="Arial"/>
          <w:sz w:val="24"/>
          <w:szCs w:val="24"/>
          <w:lang w:val="nl-NL"/>
        </w:rPr>
        <w:t xml:space="preserve">maar keert uitsluitend uit in cash. </w:t>
      </w:r>
      <w:r w:rsidR="00801722"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Frankrijk heeft een</w:t>
      </w:r>
      <w:r w:rsidR="00B621FE">
        <w:rPr>
          <w:rFonts w:ascii="Arial" w:hAnsi="Arial" w:cs="Arial"/>
          <w:sz w:val="24"/>
          <w:szCs w:val="24"/>
          <w:lang w:val="nl-NL"/>
        </w:rPr>
        <w:t xml:space="preserve"> vrouwelijke cultuur, maar betaalt</w:t>
      </w:r>
      <w:r w:rsidRPr="00104460">
        <w:rPr>
          <w:rFonts w:ascii="Arial" w:hAnsi="Arial" w:cs="Arial"/>
          <w:sz w:val="24"/>
          <w:szCs w:val="24"/>
          <w:lang w:val="nl-NL"/>
        </w:rPr>
        <w:t xml:space="preserve"> de op </w:t>
      </w:r>
      <w:r w:rsidR="00B621FE">
        <w:rPr>
          <w:rFonts w:ascii="Arial" w:hAnsi="Arial" w:cs="Arial"/>
          <w:sz w:val="24"/>
          <w:szCs w:val="24"/>
          <w:lang w:val="nl-NL"/>
        </w:rPr>
        <w:t>een</w:t>
      </w:r>
      <w:r w:rsidRPr="00104460">
        <w:rPr>
          <w:rFonts w:ascii="Arial" w:hAnsi="Arial" w:cs="Arial"/>
          <w:sz w:val="24"/>
          <w:szCs w:val="24"/>
          <w:lang w:val="nl-NL"/>
        </w:rPr>
        <w:t xml:space="preserve"> na grootste variabele bonus</w:t>
      </w:r>
      <w:r w:rsidR="00B621FE">
        <w:rPr>
          <w:rFonts w:ascii="Arial" w:hAnsi="Arial" w:cs="Arial"/>
          <w:sz w:val="24"/>
          <w:szCs w:val="24"/>
          <w:lang w:val="nl-NL"/>
        </w:rPr>
        <w:t xml:space="preserve"> uit, </w:t>
      </w:r>
      <w:r w:rsidRPr="00104460">
        <w:rPr>
          <w:rFonts w:ascii="Arial" w:hAnsi="Arial" w:cs="Arial"/>
          <w:sz w:val="24"/>
          <w:szCs w:val="24"/>
          <w:lang w:val="nl-NL"/>
        </w:rPr>
        <w:t xml:space="preserve">106% van het vaste salaris. Dit </w:t>
      </w:r>
      <w:r w:rsidR="00B621FE">
        <w:rPr>
          <w:rFonts w:ascii="Arial" w:hAnsi="Arial" w:cs="Arial"/>
          <w:sz w:val="24"/>
          <w:szCs w:val="24"/>
          <w:lang w:val="nl-NL"/>
        </w:rPr>
        <w:t>is niet noodzakelijk</w:t>
      </w:r>
      <w:r w:rsidRPr="00104460">
        <w:rPr>
          <w:rFonts w:ascii="Arial" w:hAnsi="Arial" w:cs="Arial"/>
          <w:sz w:val="24"/>
          <w:szCs w:val="24"/>
          <w:lang w:val="nl-NL"/>
        </w:rPr>
        <w:t xml:space="preserve">, aangezien betere prestaties </w:t>
      </w:r>
      <w:r w:rsidR="00B621FE">
        <w:rPr>
          <w:rFonts w:ascii="Arial" w:hAnsi="Arial" w:cs="Arial"/>
          <w:sz w:val="24"/>
          <w:szCs w:val="24"/>
          <w:lang w:val="nl-NL"/>
        </w:rPr>
        <w:t>in vrouwelijke culturen dikwijls</w:t>
      </w:r>
      <w:r w:rsidRPr="00104460">
        <w:rPr>
          <w:rFonts w:ascii="Arial" w:hAnsi="Arial" w:cs="Arial"/>
          <w:sz w:val="24"/>
          <w:szCs w:val="24"/>
          <w:lang w:val="nl-NL"/>
        </w:rPr>
        <w:t xml:space="preserve"> behaald worden bij minder </w:t>
      </w:r>
      <w:r w:rsidR="00B621FE">
        <w:rPr>
          <w:rFonts w:ascii="Arial" w:hAnsi="Arial" w:cs="Arial"/>
          <w:sz w:val="24"/>
          <w:szCs w:val="24"/>
          <w:lang w:val="nl-NL"/>
        </w:rPr>
        <w:t>hoge</w:t>
      </w:r>
      <w:r w:rsidRPr="00104460">
        <w:rPr>
          <w:rFonts w:ascii="Arial" w:hAnsi="Arial" w:cs="Arial"/>
          <w:sz w:val="24"/>
          <w:szCs w:val="24"/>
          <w:lang w:val="nl-NL"/>
        </w:rPr>
        <w:t xml:space="preserve"> bonussen. </w:t>
      </w:r>
    </w:p>
    <w:p w:rsidR="00801722" w:rsidRPr="00104460" w:rsidRDefault="00801722" w:rsidP="00801722">
      <w:pPr>
        <w:spacing w:line="360" w:lineRule="auto"/>
        <w:rPr>
          <w:rFonts w:ascii="Arial" w:hAnsi="Arial" w:cs="Arial"/>
          <w:sz w:val="24"/>
          <w:szCs w:val="24"/>
          <w:lang w:val="nl-NL"/>
        </w:rPr>
      </w:pPr>
      <w:r w:rsidRPr="00104460">
        <w:rPr>
          <w:rFonts w:ascii="Arial" w:hAnsi="Arial" w:cs="Arial"/>
          <w:sz w:val="24"/>
          <w:szCs w:val="24"/>
          <w:lang w:val="nl-NL"/>
        </w:rPr>
        <w:t>Engel</w:t>
      </w:r>
      <w:r w:rsidR="00F124F1">
        <w:rPr>
          <w:rFonts w:ascii="Arial" w:hAnsi="Arial" w:cs="Arial"/>
          <w:sz w:val="24"/>
          <w:szCs w:val="24"/>
          <w:lang w:val="nl-NL"/>
        </w:rPr>
        <w:t xml:space="preserve">and heeft </w:t>
      </w:r>
      <w:r w:rsidR="00B621FE">
        <w:rPr>
          <w:rFonts w:ascii="Arial" w:hAnsi="Arial" w:cs="Arial"/>
          <w:sz w:val="24"/>
          <w:szCs w:val="24"/>
          <w:lang w:val="nl-NL"/>
        </w:rPr>
        <w:t xml:space="preserve">een hoger percentage </w:t>
      </w:r>
      <w:r w:rsidR="00F124F1">
        <w:rPr>
          <w:rFonts w:ascii="Arial" w:hAnsi="Arial" w:cs="Arial"/>
          <w:sz w:val="24"/>
          <w:szCs w:val="24"/>
          <w:lang w:val="nl-NL"/>
        </w:rPr>
        <w:t>variabele bonus</w:t>
      </w:r>
      <w:r w:rsidRPr="00104460">
        <w:rPr>
          <w:rFonts w:ascii="Arial" w:hAnsi="Arial" w:cs="Arial"/>
          <w:sz w:val="24"/>
          <w:szCs w:val="24"/>
          <w:lang w:val="nl-NL"/>
        </w:rPr>
        <w:t xml:space="preserve"> </w:t>
      </w:r>
      <w:r w:rsidR="00B621FE">
        <w:rPr>
          <w:rFonts w:ascii="Arial" w:hAnsi="Arial" w:cs="Arial"/>
          <w:sz w:val="24"/>
          <w:szCs w:val="24"/>
          <w:lang w:val="nl-NL"/>
        </w:rPr>
        <w:t>dan Frankrijk en heeft</w:t>
      </w:r>
      <w:r w:rsidRPr="00104460">
        <w:rPr>
          <w:rFonts w:ascii="Arial" w:hAnsi="Arial" w:cs="Arial"/>
          <w:sz w:val="24"/>
          <w:szCs w:val="24"/>
          <w:lang w:val="nl-NL"/>
        </w:rPr>
        <w:t xml:space="preserve"> </w:t>
      </w:r>
      <w:r w:rsidR="00B621FE">
        <w:rPr>
          <w:rFonts w:ascii="Arial" w:hAnsi="Arial" w:cs="Arial"/>
          <w:sz w:val="24"/>
          <w:szCs w:val="24"/>
          <w:lang w:val="nl-NL"/>
        </w:rPr>
        <w:t xml:space="preserve">een mannelijke cultuur. De overige landen hebben ook een mannelijke cultuur, </w:t>
      </w:r>
      <w:r w:rsidR="00B45BEF">
        <w:rPr>
          <w:rFonts w:ascii="Arial" w:hAnsi="Arial" w:cs="Arial"/>
          <w:sz w:val="24"/>
          <w:szCs w:val="24"/>
          <w:lang w:val="nl-NL"/>
        </w:rPr>
        <w:t xml:space="preserve">maar hebben </w:t>
      </w:r>
      <w:r w:rsidR="00B621FE">
        <w:rPr>
          <w:rFonts w:ascii="Arial" w:hAnsi="Arial" w:cs="Arial"/>
          <w:sz w:val="24"/>
          <w:szCs w:val="24"/>
          <w:lang w:val="nl-NL"/>
        </w:rPr>
        <w:t>desondanks e</w:t>
      </w:r>
      <w:r w:rsidR="00B45BEF">
        <w:rPr>
          <w:rFonts w:ascii="Arial" w:hAnsi="Arial" w:cs="Arial"/>
          <w:sz w:val="24"/>
          <w:szCs w:val="24"/>
          <w:lang w:val="nl-NL"/>
        </w:rPr>
        <w:t>en minder hoog</w:t>
      </w:r>
      <w:r w:rsidRPr="00104460">
        <w:rPr>
          <w:rFonts w:ascii="Arial" w:hAnsi="Arial" w:cs="Arial"/>
          <w:sz w:val="24"/>
          <w:szCs w:val="24"/>
          <w:lang w:val="nl-NL"/>
        </w:rPr>
        <w:t xml:space="preserve"> bonus</w:t>
      </w:r>
      <w:r w:rsidR="00B45BEF">
        <w:rPr>
          <w:rFonts w:ascii="Arial" w:hAnsi="Arial" w:cs="Arial"/>
          <w:sz w:val="24"/>
          <w:szCs w:val="24"/>
          <w:lang w:val="nl-NL"/>
        </w:rPr>
        <w:t>percentage</w:t>
      </w:r>
      <w:r w:rsidR="00B621FE">
        <w:rPr>
          <w:rFonts w:ascii="Arial" w:hAnsi="Arial" w:cs="Arial"/>
          <w:sz w:val="24"/>
          <w:szCs w:val="24"/>
          <w:lang w:val="nl-NL"/>
        </w:rPr>
        <w:t>. Japan heeft</w:t>
      </w:r>
      <w:r w:rsidRPr="00104460">
        <w:rPr>
          <w:rFonts w:ascii="Arial" w:hAnsi="Arial" w:cs="Arial"/>
          <w:sz w:val="24"/>
          <w:szCs w:val="24"/>
          <w:lang w:val="nl-NL"/>
        </w:rPr>
        <w:t xml:space="preserve"> veruit de mannelij</w:t>
      </w:r>
      <w:r w:rsidR="00B621FE">
        <w:rPr>
          <w:rFonts w:ascii="Arial" w:hAnsi="Arial" w:cs="Arial"/>
          <w:sz w:val="24"/>
          <w:szCs w:val="24"/>
          <w:lang w:val="nl-NL"/>
        </w:rPr>
        <w:t>kste cultuur, maar keert de op ee</w:t>
      </w:r>
      <w:r>
        <w:rPr>
          <w:rFonts w:ascii="Arial" w:hAnsi="Arial" w:cs="Arial"/>
          <w:sz w:val="24"/>
          <w:szCs w:val="24"/>
          <w:lang w:val="nl-NL"/>
        </w:rPr>
        <w:t>n</w:t>
      </w:r>
      <w:r w:rsidRPr="00104460">
        <w:rPr>
          <w:rFonts w:ascii="Arial" w:hAnsi="Arial" w:cs="Arial"/>
          <w:sz w:val="24"/>
          <w:szCs w:val="24"/>
          <w:lang w:val="nl-NL"/>
        </w:rPr>
        <w:t xml:space="preserve"> na laagste variabele bonus</w:t>
      </w:r>
      <w:r w:rsidR="00B621FE">
        <w:rPr>
          <w:rFonts w:ascii="Arial" w:hAnsi="Arial" w:cs="Arial"/>
          <w:sz w:val="24"/>
          <w:szCs w:val="24"/>
          <w:lang w:val="nl-NL"/>
        </w:rPr>
        <w:t xml:space="preserve"> uit</w:t>
      </w:r>
      <w:r w:rsidRPr="00104460">
        <w:rPr>
          <w:rFonts w:ascii="Arial" w:hAnsi="Arial" w:cs="Arial"/>
          <w:sz w:val="24"/>
          <w:szCs w:val="24"/>
          <w:lang w:val="nl-NL"/>
        </w:rPr>
        <w:t>, 52% va</w:t>
      </w:r>
      <w:r w:rsidR="00B621FE">
        <w:rPr>
          <w:rFonts w:ascii="Arial" w:hAnsi="Arial" w:cs="Arial"/>
          <w:sz w:val="24"/>
          <w:szCs w:val="24"/>
          <w:lang w:val="nl-NL"/>
        </w:rPr>
        <w:t>n het vaste salaris. Dit dient</w:t>
      </w:r>
      <w:r w:rsidRPr="00104460">
        <w:rPr>
          <w:rFonts w:ascii="Arial" w:hAnsi="Arial" w:cs="Arial"/>
          <w:sz w:val="24"/>
          <w:szCs w:val="24"/>
          <w:lang w:val="nl-NL"/>
        </w:rPr>
        <w:t xml:space="preserve"> hoger </w:t>
      </w:r>
      <w:r w:rsidR="00B621FE">
        <w:rPr>
          <w:rFonts w:ascii="Arial" w:hAnsi="Arial" w:cs="Arial"/>
          <w:sz w:val="24"/>
          <w:szCs w:val="24"/>
          <w:lang w:val="nl-NL"/>
        </w:rPr>
        <w:t xml:space="preserve">te </w:t>
      </w:r>
      <w:r w:rsidRPr="00104460">
        <w:rPr>
          <w:rFonts w:ascii="Arial" w:hAnsi="Arial" w:cs="Arial"/>
          <w:sz w:val="24"/>
          <w:szCs w:val="24"/>
          <w:lang w:val="nl-NL"/>
        </w:rPr>
        <w:t xml:space="preserve">zijn om betere prestaties </w:t>
      </w:r>
      <w:r w:rsidR="00B621FE">
        <w:rPr>
          <w:rFonts w:ascii="Arial" w:hAnsi="Arial" w:cs="Arial"/>
          <w:sz w:val="24"/>
          <w:szCs w:val="24"/>
          <w:lang w:val="nl-NL"/>
        </w:rPr>
        <w:t>te behalen in een mannelijke cultuur</w:t>
      </w:r>
      <w:r w:rsidRPr="00104460">
        <w:rPr>
          <w:rFonts w:ascii="Arial" w:hAnsi="Arial" w:cs="Arial"/>
          <w:sz w:val="24"/>
          <w:szCs w:val="24"/>
          <w:lang w:val="nl-NL"/>
        </w:rPr>
        <w:t xml:space="preserve">. </w:t>
      </w:r>
    </w:p>
    <w:p w:rsidR="00801722" w:rsidRPr="00104460" w:rsidRDefault="00801722" w:rsidP="00801722">
      <w:pPr>
        <w:spacing w:line="360" w:lineRule="auto"/>
        <w:rPr>
          <w:rFonts w:ascii="Arial" w:hAnsi="Arial" w:cs="Arial"/>
          <w:sz w:val="24"/>
          <w:szCs w:val="24"/>
          <w:lang w:val="nl-NL"/>
        </w:rPr>
      </w:pPr>
    </w:p>
    <w:p w:rsidR="00801722" w:rsidRDefault="00D3272F" w:rsidP="00801722">
      <w:pPr>
        <w:spacing w:line="360" w:lineRule="auto"/>
        <w:rPr>
          <w:rFonts w:ascii="Arial" w:hAnsi="Arial" w:cs="Arial"/>
          <w:sz w:val="24"/>
          <w:szCs w:val="24"/>
          <w:lang w:val="nl-NL"/>
        </w:rPr>
      </w:pPr>
      <w:r>
        <w:rPr>
          <w:rFonts w:ascii="Arial" w:hAnsi="Arial" w:cs="Arial"/>
          <w:sz w:val="24"/>
          <w:szCs w:val="24"/>
          <w:lang w:val="nl-NL"/>
        </w:rPr>
        <w:t>A</w:t>
      </w:r>
      <w:r w:rsidR="00801722" w:rsidRPr="00104460">
        <w:rPr>
          <w:rFonts w:ascii="Arial" w:hAnsi="Arial" w:cs="Arial"/>
          <w:sz w:val="24"/>
          <w:szCs w:val="24"/>
          <w:lang w:val="nl-NL"/>
        </w:rPr>
        <w:t>gency problemen in Azië zijn</w:t>
      </w:r>
      <w:r>
        <w:rPr>
          <w:rFonts w:ascii="Arial" w:hAnsi="Arial" w:cs="Arial"/>
          <w:sz w:val="24"/>
          <w:szCs w:val="24"/>
          <w:lang w:val="nl-NL"/>
        </w:rPr>
        <w:t xml:space="preserve"> minder frequent dan in Europa. Dit impliceert d</w:t>
      </w:r>
      <w:r w:rsidR="00801722" w:rsidRPr="00104460">
        <w:rPr>
          <w:rFonts w:ascii="Arial" w:hAnsi="Arial" w:cs="Arial"/>
          <w:sz w:val="24"/>
          <w:szCs w:val="24"/>
          <w:lang w:val="nl-NL"/>
        </w:rPr>
        <w:t>at er in Azië minder prestatieger</w:t>
      </w:r>
      <w:r>
        <w:rPr>
          <w:rFonts w:ascii="Arial" w:hAnsi="Arial" w:cs="Arial"/>
          <w:sz w:val="24"/>
          <w:szCs w:val="24"/>
          <w:lang w:val="nl-NL"/>
        </w:rPr>
        <w:t>ichte bonussen uitgekeerd dienen te worden, aangezien managers de stimulans om hard</w:t>
      </w:r>
      <w:r w:rsidR="00801722" w:rsidRPr="00104460">
        <w:rPr>
          <w:rFonts w:ascii="Arial" w:hAnsi="Arial" w:cs="Arial"/>
          <w:sz w:val="24"/>
          <w:szCs w:val="24"/>
          <w:lang w:val="nl-NL"/>
        </w:rPr>
        <w:t xml:space="preserve"> te werken </w:t>
      </w:r>
      <w:r>
        <w:rPr>
          <w:rFonts w:ascii="Arial" w:hAnsi="Arial" w:cs="Arial"/>
          <w:sz w:val="24"/>
          <w:szCs w:val="24"/>
          <w:lang w:val="nl-NL"/>
        </w:rPr>
        <w:t>niet uit de hoogte van de bonus halen. Japan en India keren</w:t>
      </w:r>
      <w:r w:rsidR="00801722" w:rsidRPr="00104460">
        <w:rPr>
          <w:rFonts w:ascii="Arial" w:hAnsi="Arial" w:cs="Arial"/>
          <w:sz w:val="24"/>
          <w:szCs w:val="24"/>
          <w:lang w:val="nl-NL"/>
        </w:rPr>
        <w:t xml:space="preserve"> </w:t>
      </w:r>
      <w:r w:rsidR="004E7D2F">
        <w:rPr>
          <w:rFonts w:ascii="Arial" w:hAnsi="Arial" w:cs="Arial"/>
          <w:sz w:val="24"/>
          <w:szCs w:val="24"/>
          <w:lang w:val="nl-NL"/>
        </w:rPr>
        <w:t xml:space="preserve">zodoende </w:t>
      </w:r>
      <w:r w:rsidR="00801722" w:rsidRPr="00104460">
        <w:rPr>
          <w:rFonts w:ascii="Arial" w:hAnsi="Arial" w:cs="Arial"/>
          <w:sz w:val="24"/>
          <w:szCs w:val="24"/>
          <w:lang w:val="nl-NL"/>
        </w:rPr>
        <w:t>minder variabele bonussen</w:t>
      </w:r>
      <w:r>
        <w:rPr>
          <w:rFonts w:ascii="Arial" w:hAnsi="Arial" w:cs="Arial"/>
          <w:sz w:val="24"/>
          <w:szCs w:val="24"/>
          <w:lang w:val="nl-NL"/>
        </w:rPr>
        <w:t xml:space="preserve"> uit</w:t>
      </w:r>
      <w:r w:rsidR="00801722" w:rsidRPr="00104460">
        <w:rPr>
          <w:rFonts w:ascii="Arial" w:hAnsi="Arial" w:cs="Arial"/>
          <w:sz w:val="24"/>
          <w:szCs w:val="24"/>
          <w:lang w:val="nl-NL"/>
        </w:rPr>
        <w:t xml:space="preserve"> dan Engeland en</w:t>
      </w:r>
      <w:r w:rsidR="00B45BEF">
        <w:rPr>
          <w:rFonts w:ascii="Arial" w:hAnsi="Arial" w:cs="Arial"/>
          <w:sz w:val="24"/>
          <w:szCs w:val="24"/>
          <w:lang w:val="nl-NL"/>
        </w:rPr>
        <w:t xml:space="preserve"> Frankrijk</w:t>
      </w:r>
      <w:r>
        <w:rPr>
          <w:rFonts w:ascii="Arial" w:hAnsi="Arial" w:cs="Arial"/>
          <w:sz w:val="24"/>
          <w:szCs w:val="24"/>
          <w:lang w:val="nl-NL"/>
        </w:rPr>
        <w:t xml:space="preserve">. </w:t>
      </w:r>
      <w:r w:rsidR="00801722" w:rsidRPr="00104460">
        <w:rPr>
          <w:rFonts w:ascii="Arial" w:hAnsi="Arial" w:cs="Arial"/>
          <w:sz w:val="24"/>
          <w:szCs w:val="24"/>
          <w:lang w:val="nl-NL"/>
        </w:rPr>
        <w:t>Duitsland</w:t>
      </w:r>
      <w:r>
        <w:rPr>
          <w:rFonts w:ascii="Arial" w:hAnsi="Arial" w:cs="Arial"/>
          <w:sz w:val="24"/>
          <w:szCs w:val="24"/>
          <w:lang w:val="nl-NL"/>
        </w:rPr>
        <w:t xml:space="preserve"> keert</w:t>
      </w:r>
      <w:r w:rsidR="00801722" w:rsidRPr="00104460">
        <w:rPr>
          <w:rFonts w:ascii="Arial" w:hAnsi="Arial" w:cs="Arial"/>
          <w:sz w:val="24"/>
          <w:szCs w:val="24"/>
          <w:lang w:val="nl-NL"/>
        </w:rPr>
        <w:t xml:space="preserve"> nog minder variabel salaris</w:t>
      </w:r>
      <w:r>
        <w:rPr>
          <w:rFonts w:ascii="Arial" w:hAnsi="Arial" w:cs="Arial"/>
          <w:sz w:val="24"/>
          <w:szCs w:val="24"/>
          <w:lang w:val="nl-NL"/>
        </w:rPr>
        <w:t xml:space="preserve"> uit dan Azië</w:t>
      </w:r>
      <w:r w:rsidR="00801722" w:rsidRPr="00104460">
        <w:rPr>
          <w:rFonts w:ascii="Arial" w:hAnsi="Arial" w:cs="Arial"/>
          <w:sz w:val="24"/>
          <w:szCs w:val="24"/>
          <w:lang w:val="nl-NL"/>
        </w:rPr>
        <w:t xml:space="preserve">, terwijl </w:t>
      </w:r>
      <w:r>
        <w:rPr>
          <w:rFonts w:ascii="Arial" w:hAnsi="Arial" w:cs="Arial"/>
          <w:sz w:val="24"/>
          <w:szCs w:val="24"/>
          <w:lang w:val="nl-NL"/>
        </w:rPr>
        <w:t>de agency problemen in Duitsland meer aanwezig zijn dan</w:t>
      </w:r>
      <w:r w:rsidR="004E7D2F">
        <w:rPr>
          <w:rFonts w:ascii="Arial" w:hAnsi="Arial" w:cs="Arial"/>
          <w:sz w:val="24"/>
          <w:szCs w:val="24"/>
          <w:lang w:val="nl-NL"/>
        </w:rPr>
        <w:t xml:space="preserve"> in Azië. </w:t>
      </w:r>
    </w:p>
    <w:p w:rsidR="004E7D2F" w:rsidRPr="00104460" w:rsidRDefault="004E7D2F" w:rsidP="00801722">
      <w:pPr>
        <w:spacing w:line="360" w:lineRule="auto"/>
        <w:rPr>
          <w:rFonts w:ascii="Arial" w:hAnsi="Arial" w:cs="Arial"/>
          <w:sz w:val="24"/>
          <w:szCs w:val="24"/>
          <w:lang w:val="nl-NL"/>
        </w:rPr>
      </w:pPr>
    </w:p>
    <w:p w:rsidR="004E7D2F" w:rsidRDefault="00A75C3D" w:rsidP="00801722">
      <w:pPr>
        <w:spacing w:line="360" w:lineRule="auto"/>
        <w:rPr>
          <w:rFonts w:ascii="Arial" w:hAnsi="Arial" w:cs="Arial"/>
          <w:sz w:val="24"/>
          <w:szCs w:val="24"/>
          <w:lang w:val="nl-NL"/>
        </w:rPr>
      </w:pPr>
      <w:r>
        <w:rPr>
          <w:rFonts w:ascii="Arial" w:hAnsi="Arial" w:cs="Arial"/>
          <w:sz w:val="24"/>
          <w:szCs w:val="24"/>
          <w:lang w:val="nl-NL"/>
        </w:rPr>
        <w:t>Binnen Europa is grote verdeeldheid</w:t>
      </w:r>
      <w:r w:rsidR="004E7D2F">
        <w:rPr>
          <w:rFonts w:ascii="Arial" w:hAnsi="Arial" w:cs="Arial"/>
          <w:sz w:val="24"/>
          <w:szCs w:val="24"/>
          <w:lang w:val="nl-NL"/>
        </w:rPr>
        <w:t xml:space="preserve"> rondom het onderwerp </w:t>
      </w:r>
      <w:r>
        <w:rPr>
          <w:rFonts w:ascii="Arial" w:hAnsi="Arial" w:cs="Arial"/>
          <w:sz w:val="24"/>
          <w:szCs w:val="24"/>
          <w:lang w:val="nl-NL"/>
        </w:rPr>
        <w:t>bonussen.</w:t>
      </w:r>
      <w:r w:rsidR="004E7D2F">
        <w:rPr>
          <w:rFonts w:ascii="Arial" w:hAnsi="Arial" w:cs="Arial"/>
          <w:sz w:val="24"/>
          <w:szCs w:val="24"/>
          <w:lang w:val="nl-NL"/>
        </w:rPr>
        <w:t xml:space="preserve"> Frankrijk en Duitsland zijn voor een bonusplafond voor Europese bonussen</w:t>
      </w:r>
      <w:r w:rsidR="00F17626">
        <w:rPr>
          <w:rFonts w:ascii="Arial" w:hAnsi="Arial" w:cs="Arial"/>
          <w:sz w:val="24"/>
          <w:szCs w:val="24"/>
          <w:lang w:val="nl-NL"/>
        </w:rPr>
        <w:t xml:space="preserve">, </w:t>
      </w:r>
      <w:r w:rsidR="004E7D2F">
        <w:rPr>
          <w:rFonts w:ascii="Arial" w:hAnsi="Arial" w:cs="Arial"/>
          <w:sz w:val="24"/>
          <w:szCs w:val="24"/>
          <w:lang w:val="nl-NL"/>
        </w:rPr>
        <w:t>Engeland is fel tegen.</w:t>
      </w:r>
      <w:r>
        <w:rPr>
          <w:rFonts w:ascii="Arial" w:hAnsi="Arial" w:cs="Arial"/>
          <w:sz w:val="24"/>
          <w:szCs w:val="24"/>
          <w:lang w:val="nl-NL"/>
        </w:rPr>
        <w:t xml:space="preserve"> Toch komt</w:t>
      </w:r>
      <w:r w:rsidR="004E7D2F">
        <w:rPr>
          <w:rFonts w:ascii="Arial" w:hAnsi="Arial" w:cs="Arial"/>
          <w:sz w:val="24"/>
          <w:szCs w:val="24"/>
          <w:lang w:val="nl-NL"/>
        </w:rPr>
        <w:t xml:space="preserve"> de Franse bonuscultuur meer overeen met de Engelse dan met de Duitse bonuscultuur.</w:t>
      </w:r>
      <w:r>
        <w:rPr>
          <w:rFonts w:ascii="Arial" w:hAnsi="Arial" w:cs="Arial"/>
          <w:sz w:val="24"/>
          <w:szCs w:val="24"/>
          <w:lang w:val="nl-NL"/>
        </w:rPr>
        <w:t xml:space="preserve"> </w:t>
      </w:r>
    </w:p>
    <w:p w:rsidR="00A75C3D" w:rsidRDefault="001A48E1" w:rsidP="00801722">
      <w:pPr>
        <w:spacing w:line="360" w:lineRule="auto"/>
        <w:rPr>
          <w:rFonts w:ascii="Arial" w:hAnsi="Arial" w:cs="Arial"/>
          <w:sz w:val="24"/>
          <w:szCs w:val="24"/>
          <w:lang w:val="nl-NL"/>
        </w:rPr>
      </w:pPr>
      <w:r>
        <w:rPr>
          <w:rFonts w:ascii="Arial" w:hAnsi="Arial" w:cs="Arial"/>
          <w:sz w:val="24"/>
          <w:szCs w:val="24"/>
          <w:lang w:val="nl-NL"/>
        </w:rPr>
        <w:lastRenderedPageBreak/>
        <w:t>Azië heeft slechts een opkomende bonuscultuur</w:t>
      </w:r>
      <w:r w:rsidR="00F17626">
        <w:rPr>
          <w:rFonts w:ascii="Arial" w:hAnsi="Arial" w:cs="Arial"/>
          <w:sz w:val="24"/>
          <w:szCs w:val="24"/>
          <w:lang w:val="nl-NL"/>
        </w:rPr>
        <w:t xml:space="preserve"> en houdt zich dan ook </w:t>
      </w:r>
      <w:r>
        <w:rPr>
          <w:rFonts w:ascii="Arial" w:hAnsi="Arial" w:cs="Arial"/>
          <w:sz w:val="24"/>
          <w:szCs w:val="24"/>
          <w:lang w:val="nl-NL"/>
        </w:rPr>
        <w:t xml:space="preserve">afzijdig van de bonusdiscussie. </w:t>
      </w:r>
      <w:r w:rsidR="00F17626">
        <w:rPr>
          <w:rFonts w:ascii="Arial" w:hAnsi="Arial" w:cs="Arial"/>
          <w:sz w:val="24"/>
          <w:szCs w:val="24"/>
          <w:lang w:val="nl-NL"/>
        </w:rPr>
        <w:t xml:space="preserve">De bonusstructuur van </w:t>
      </w:r>
      <w:r w:rsidR="00A75C3D">
        <w:rPr>
          <w:rFonts w:ascii="Arial" w:hAnsi="Arial" w:cs="Arial"/>
          <w:sz w:val="24"/>
          <w:szCs w:val="24"/>
          <w:lang w:val="nl-NL"/>
        </w:rPr>
        <w:t>India</w:t>
      </w:r>
      <w:r w:rsidR="00F17626">
        <w:rPr>
          <w:rFonts w:ascii="Arial" w:hAnsi="Arial" w:cs="Arial"/>
          <w:sz w:val="24"/>
          <w:szCs w:val="24"/>
          <w:lang w:val="nl-NL"/>
        </w:rPr>
        <w:t xml:space="preserve"> komt echter</w:t>
      </w:r>
      <w:r w:rsidR="00A75C3D">
        <w:rPr>
          <w:rFonts w:ascii="Arial" w:hAnsi="Arial" w:cs="Arial"/>
          <w:sz w:val="24"/>
          <w:szCs w:val="24"/>
          <w:lang w:val="nl-NL"/>
        </w:rPr>
        <w:t xml:space="preserve"> </w:t>
      </w:r>
      <w:r w:rsidR="00F17626">
        <w:rPr>
          <w:rFonts w:ascii="Arial" w:hAnsi="Arial" w:cs="Arial"/>
          <w:sz w:val="24"/>
          <w:szCs w:val="24"/>
          <w:lang w:val="nl-NL"/>
        </w:rPr>
        <w:t xml:space="preserve">meer overeen met die van </w:t>
      </w:r>
      <w:r w:rsidR="00A75C3D">
        <w:rPr>
          <w:rFonts w:ascii="Arial" w:hAnsi="Arial" w:cs="Arial"/>
          <w:sz w:val="24"/>
          <w:szCs w:val="24"/>
          <w:lang w:val="nl-NL"/>
        </w:rPr>
        <w:t>Engeland en Frankrijk</w:t>
      </w:r>
      <w:r w:rsidR="00F17626">
        <w:rPr>
          <w:rFonts w:ascii="Arial" w:hAnsi="Arial" w:cs="Arial"/>
          <w:sz w:val="24"/>
          <w:szCs w:val="24"/>
          <w:lang w:val="nl-NL"/>
        </w:rPr>
        <w:t xml:space="preserve">, dan met die van Duitsland en Japan. </w:t>
      </w:r>
      <w:r w:rsidR="00A75C3D">
        <w:rPr>
          <w:rFonts w:ascii="Arial" w:hAnsi="Arial" w:cs="Arial"/>
          <w:sz w:val="24"/>
          <w:szCs w:val="24"/>
          <w:lang w:val="nl-NL"/>
        </w:rPr>
        <w:t>Dui</w:t>
      </w:r>
      <w:r w:rsidR="00F17626">
        <w:rPr>
          <w:rFonts w:ascii="Arial" w:hAnsi="Arial" w:cs="Arial"/>
          <w:sz w:val="24"/>
          <w:szCs w:val="24"/>
          <w:lang w:val="nl-NL"/>
        </w:rPr>
        <w:t>t</w:t>
      </w:r>
      <w:r w:rsidR="00A75C3D">
        <w:rPr>
          <w:rFonts w:ascii="Arial" w:hAnsi="Arial" w:cs="Arial"/>
          <w:sz w:val="24"/>
          <w:szCs w:val="24"/>
          <w:lang w:val="nl-NL"/>
        </w:rPr>
        <w:t>sland</w:t>
      </w:r>
      <w:r w:rsidR="00F17626">
        <w:rPr>
          <w:rFonts w:ascii="Arial" w:hAnsi="Arial" w:cs="Arial"/>
          <w:sz w:val="24"/>
          <w:szCs w:val="24"/>
          <w:lang w:val="nl-NL"/>
        </w:rPr>
        <w:t xml:space="preserve"> en Japan hebben beide een cultuur van lagere bonussen.</w:t>
      </w:r>
      <w:r w:rsidR="00A75C3D">
        <w:rPr>
          <w:rFonts w:ascii="Arial" w:hAnsi="Arial" w:cs="Arial"/>
          <w:sz w:val="24"/>
          <w:szCs w:val="24"/>
          <w:lang w:val="nl-NL"/>
        </w:rPr>
        <w:t xml:space="preserve"> </w:t>
      </w:r>
    </w:p>
    <w:p w:rsidR="00801722" w:rsidRPr="00104460" w:rsidRDefault="00A75C3D" w:rsidP="00801722">
      <w:pPr>
        <w:pStyle w:val="Heading1"/>
        <w:rPr>
          <w:lang w:val="nl-NL"/>
        </w:rPr>
      </w:pPr>
      <w:r>
        <w:rPr>
          <w:lang w:val="nl-NL"/>
        </w:rPr>
        <w:t>8</w:t>
      </w:r>
      <w:r w:rsidR="00801722" w:rsidRPr="00104460">
        <w:rPr>
          <w:lang w:val="nl-NL"/>
        </w:rPr>
        <w:t xml:space="preserve">. Conclusie en aanbevelingen. </w:t>
      </w:r>
    </w:p>
    <w:p w:rsidR="00801722" w:rsidRPr="00104460" w:rsidRDefault="00801722" w:rsidP="00801722">
      <w:pPr>
        <w:spacing w:line="360" w:lineRule="auto"/>
        <w:rPr>
          <w:rFonts w:ascii="Arial" w:hAnsi="Arial" w:cs="Arial"/>
          <w:i/>
          <w:sz w:val="24"/>
          <w:szCs w:val="24"/>
          <w:lang w:val="nl-NL"/>
        </w:rPr>
      </w:pPr>
      <w:r w:rsidRPr="00104460">
        <w:rPr>
          <w:rFonts w:ascii="Arial" w:hAnsi="Arial" w:cs="Arial"/>
          <w:sz w:val="24"/>
          <w:szCs w:val="24"/>
          <w:lang w:val="nl-NL"/>
        </w:rPr>
        <w:t>Naar a</w:t>
      </w:r>
      <w:r w:rsidR="00F17626">
        <w:rPr>
          <w:rFonts w:ascii="Arial" w:hAnsi="Arial" w:cs="Arial"/>
          <w:sz w:val="24"/>
          <w:szCs w:val="24"/>
          <w:lang w:val="nl-NL"/>
        </w:rPr>
        <w:t>anleiding van de</w:t>
      </w:r>
      <w:r w:rsidR="002723B8">
        <w:rPr>
          <w:rFonts w:ascii="Arial" w:hAnsi="Arial" w:cs="Arial"/>
          <w:sz w:val="24"/>
          <w:szCs w:val="24"/>
          <w:lang w:val="nl-NL"/>
        </w:rPr>
        <w:t xml:space="preserve"> resultaten wordt nu een antwoord</w:t>
      </w:r>
      <w:r w:rsidRPr="00104460">
        <w:rPr>
          <w:rFonts w:ascii="Arial" w:hAnsi="Arial" w:cs="Arial"/>
          <w:sz w:val="24"/>
          <w:szCs w:val="24"/>
          <w:lang w:val="nl-NL"/>
        </w:rPr>
        <w:t xml:space="preserve"> gegeven op de onderzoeksvraag. </w:t>
      </w:r>
      <w:r w:rsidR="002723B8">
        <w:rPr>
          <w:rFonts w:ascii="Arial" w:hAnsi="Arial" w:cs="Arial"/>
          <w:i/>
          <w:sz w:val="24"/>
          <w:szCs w:val="24"/>
          <w:lang w:val="nl-NL"/>
        </w:rPr>
        <w:t>V</w:t>
      </w:r>
      <w:r w:rsidRPr="00104460">
        <w:rPr>
          <w:rFonts w:ascii="Arial" w:hAnsi="Arial" w:cs="Arial"/>
          <w:i/>
          <w:sz w:val="24"/>
          <w:szCs w:val="24"/>
          <w:lang w:val="nl-NL"/>
        </w:rPr>
        <w:t>erklaart nationale cultuur het verschil in prestatiebeloning</w:t>
      </w:r>
      <w:r w:rsidR="00A90816">
        <w:rPr>
          <w:rFonts w:ascii="Arial" w:hAnsi="Arial" w:cs="Arial"/>
          <w:i/>
          <w:sz w:val="24"/>
          <w:szCs w:val="24"/>
          <w:lang w:val="nl-NL"/>
        </w:rPr>
        <w:t>s</w:t>
      </w:r>
      <w:r w:rsidRPr="00104460">
        <w:rPr>
          <w:rFonts w:ascii="Arial" w:hAnsi="Arial" w:cs="Arial"/>
          <w:i/>
          <w:sz w:val="24"/>
          <w:szCs w:val="24"/>
          <w:lang w:val="nl-NL"/>
        </w:rPr>
        <w:t>structuren in de bankensector van Europa en Azië?</w:t>
      </w:r>
    </w:p>
    <w:p w:rsidR="00801722" w:rsidRPr="00104460" w:rsidRDefault="00801722" w:rsidP="00801722">
      <w:pPr>
        <w:spacing w:line="360" w:lineRule="auto"/>
        <w:rPr>
          <w:rFonts w:ascii="Arial" w:hAnsi="Arial" w:cs="Arial"/>
          <w:sz w:val="24"/>
          <w:szCs w:val="24"/>
          <w:lang w:val="nl-NL"/>
        </w:rPr>
      </w:pPr>
    </w:p>
    <w:p w:rsidR="005D2CBA" w:rsidRDefault="00FE4C3A" w:rsidP="00801722">
      <w:pPr>
        <w:spacing w:line="360" w:lineRule="auto"/>
        <w:rPr>
          <w:rFonts w:ascii="Arial" w:hAnsi="Arial" w:cs="Arial"/>
          <w:sz w:val="24"/>
          <w:szCs w:val="24"/>
          <w:lang w:val="nl-NL"/>
        </w:rPr>
      </w:pPr>
      <w:r>
        <w:rPr>
          <w:rFonts w:ascii="Arial" w:hAnsi="Arial" w:cs="Arial"/>
          <w:sz w:val="24"/>
          <w:szCs w:val="24"/>
          <w:lang w:val="nl-NL"/>
        </w:rPr>
        <w:t>De verschillen in</w:t>
      </w:r>
      <w:r w:rsidR="00801722" w:rsidRPr="00104460">
        <w:rPr>
          <w:rFonts w:ascii="Arial" w:hAnsi="Arial" w:cs="Arial"/>
          <w:sz w:val="24"/>
          <w:szCs w:val="24"/>
          <w:lang w:val="nl-NL"/>
        </w:rPr>
        <w:t xml:space="preserve"> presta</w:t>
      </w:r>
      <w:r>
        <w:rPr>
          <w:rFonts w:ascii="Arial" w:hAnsi="Arial" w:cs="Arial"/>
          <w:sz w:val="24"/>
          <w:szCs w:val="24"/>
          <w:lang w:val="nl-NL"/>
        </w:rPr>
        <w:t xml:space="preserve">tiebeloningen in Europa en Azië worden gedeeltelijk verklaard door </w:t>
      </w:r>
      <w:r w:rsidR="00801722" w:rsidRPr="00104460">
        <w:rPr>
          <w:rFonts w:ascii="Arial" w:hAnsi="Arial" w:cs="Arial"/>
          <w:sz w:val="24"/>
          <w:szCs w:val="24"/>
          <w:lang w:val="nl-NL"/>
        </w:rPr>
        <w:t xml:space="preserve">cultuurverschillen. </w:t>
      </w:r>
    </w:p>
    <w:p w:rsidR="00801722" w:rsidRPr="00104460" w:rsidRDefault="00FE4C3A" w:rsidP="00801722">
      <w:pPr>
        <w:spacing w:line="360" w:lineRule="auto"/>
        <w:rPr>
          <w:rFonts w:ascii="Arial" w:hAnsi="Arial" w:cs="Arial"/>
          <w:sz w:val="24"/>
          <w:szCs w:val="24"/>
          <w:lang w:val="nl-NL"/>
        </w:rPr>
      </w:pPr>
      <w:r>
        <w:rPr>
          <w:rFonts w:ascii="Arial" w:hAnsi="Arial" w:cs="Arial"/>
          <w:sz w:val="24"/>
          <w:szCs w:val="24"/>
          <w:lang w:val="nl-NL"/>
        </w:rPr>
        <w:t>De mate van i</w:t>
      </w:r>
      <w:r w:rsidR="005D2CBA">
        <w:rPr>
          <w:rFonts w:ascii="Arial" w:hAnsi="Arial" w:cs="Arial"/>
          <w:sz w:val="24"/>
          <w:szCs w:val="24"/>
          <w:lang w:val="nl-NL"/>
        </w:rPr>
        <w:t>ndividualisme verschilt tussen Europa en Azië. Europ</w:t>
      </w:r>
      <w:r>
        <w:rPr>
          <w:rFonts w:ascii="Arial" w:hAnsi="Arial" w:cs="Arial"/>
          <w:sz w:val="24"/>
          <w:szCs w:val="24"/>
          <w:lang w:val="nl-NL"/>
        </w:rPr>
        <w:t>a heeft een individuele cultuur</w:t>
      </w:r>
      <w:r w:rsidR="005D2CBA">
        <w:rPr>
          <w:rFonts w:ascii="Arial" w:hAnsi="Arial" w:cs="Arial"/>
          <w:sz w:val="24"/>
          <w:szCs w:val="24"/>
          <w:lang w:val="nl-NL"/>
        </w:rPr>
        <w:t xml:space="preserve"> en Azië een collectieve cultuur. </w:t>
      </w:r>
      <w:r>
        <w:rPr>
          <w:rFonts w:ascii="Arial" w:hAnsi="Arial" w:cs="Arial"/>
          <w:sz w:val="24"/>
          <w:szCs w:val="24"/>
          <w:lang w:val="nl-NL"/>
        </w:rPr>
        <w:t>In Europa wordt hierdoor veelal</w:t>
      </w:r>
      <w:r w:rsidR="005D2CBA">
        <w:rPr>
          <w:rFonts w:ascii="Arial" w:hAnsi="Arial" w:cs="Arial"/>
          <w:sz w:val="24"/>
          <w:szCs w:val="24"/>
          <w:lang w:val="nl-NL"/>
        </w:rPr>
        <w:t xml:space="preserve"> gebruik gemaakt van individue</w:t>
      </w:r>
      <w:r>
        <w:rPr>
          <w:rFonts w:ascii="Arial" w:hAnsi="Arial" w:cs="Arial"/>
          <w:sz w:val="24"/>
          <w:szCs w:val="24"/>
          <w:lang w:val="nl-NL"/>
        </w:rPr>
        <w:t>le targets en in Azië wordt meer</w:t>
      </w:r>
      <w:r w:rsidR="005D2CBA">
        <w:rPr>
          <w:rFonts w:ascii="Arial" w:hAnsi="Arial" w:cs="Arial"/>
          <w:sz w:val="24"/>
          <w:szCs w:val="24"/>
          <w:lang w:val="nl-NL"/>
        </w:rPr>
        <w:t xml:space="preserve"> gebruik gemaakt van groepstargets.</w:t>
      </w:r>
      <w:r w:rsidR="00B45BEF">
        <w:rPr>
          <w:rFonts w:ascii="Arial" w:hAnsi="Arial" w:cs="Arial"/>
          <w:sz w:val="24"/>
          <w:szCs w:val="24"/>
          <w:lang w:val="nl-NL"/>
        </w:rPr>
        <w:t xml:space="preserve"> </w:t>
      </w:r>
      <w:r w:rsidR="00F75AB7">
        <w:rPr>
          <w:rFonts w:ascii="Arial" w:hAnsi="Arial" w:cs="Arial"/>
          <w:sz w:val="24"/>
          <w:szCs w:val="24"/>
          <w:lang w:val="nl-NL"/>
        </w:rPr>
        <w:t xml:space="preserve">Cultuur verklaart hier dus de vorm van de targets voor alle landen. </w:t>
      </w:r>
      <w:r w:rsidR="00B45BEF">
        <w:rPr>
          <w:rFonts w:ascii="Arial" w:hAnsi="Arial" w:cs="Arial"/>
          <w:sz w:val="24"/>
          <w:szCs w:val="24"/>
          <w:lang w:val="nl-NL"/>
        </w:rPr>
        <w:t xml:space="preserve">Uncertainty avoidance verschilt binnen Europa en Azië. </w:t>
      </w:r>
      <w:r>
        <w:rPr>
          <w:rFonts w:ascii="Arial" w:hAnsi="Arial" w:cs="Arial"/>
          <w:sz w:val="24"/>
          <w:szCs w:val="24"/>
          <w:lang w:val="nl-NL"/>
        </w:rPr>
        <w:t xml:space="preserve">Engeland en India hebben een zwakke uncertainty avoidance en Frankrijk, Duisland en Japan </w:t>
      </w:r>
      <w:r w:rsidR="00F75AB7">
        <w:rPr>
          <w:rFonts w:ascii="Arial" w:hAnsi="Arial" w:cs="Arial"/>
          <w:sz w:val="24"/>
          <w:szCs w:val="24"/>
          <w:lang w:val="nl-NL"/>
        </w:rPr>
        <w:t xml:space="preserve">hebben </w:t>
      </w:r>
      <w:r>
        <w:rPr>
          <w:rFonts w:ascii="Arial" w:hAnsi="Arial" w:cs="Arial"/>
          <w:sz w:val="24"/>
          <w:szCs w:val="24"/>
          <w:lang w:val="nl-NL"/>
        </w:rPr>
        <w:t xml:space="preserve">een sterke uncertainty avoidance. </w:t>
      </w:r>
      <w:r w:rsidR="00B45BEF">
        <w:rPr>
          <w:rFonts w:ascii="Arial" w:hAnsi="Arial" w:cs="Arial"/>
          <w:sz w:val="24"/>
          <w:szCs w:val="24"/>
          <w:lang w:val="nl-NL"/>
        </w:rPr>
        <w:t xml:space="preserve">Engeland en Frankrijk </w:t>
      </w:r>
      <w:r w:rsidR="00F75AB7">
        <w:rPr>
          <w:rFonts w:ascii="Arial" w:hAnsi="Arial" w:cs="Arial"/>
          <w:sz w:val="24"/>
          <w:szCs w:val="24"/>
          <w:lang w:val="nl-NL"/>
        </w:rPr>
        <w:t>bezitten</w:t>
      </w:r>
      <w:r w:rsidR="009014D0">
        <w:rPr>
          <w:rFonts w:ascii="Arial" w:hAnsi="Arial" w:cs="Arial"/>
          <w:sz w:val="24"/>
          <w:szCs w:val="24"/>
          <w:lang w:val="nl-NL"/>
        </w:rPr>
        <w:t xml:space="preserve"> </w:t>
      </w:r>
      <w:r>
        <w:rPr>
          <w:rFonts w:ascii="Arial" w:hAnsi="Arial" w:cs="Arial"/>
          <w:sz w:val="24"/>
          <w:szCs w:val="24"/>
          <w:lang w:val="nl-NL"/>
        </w:rPr>
        <w:t>een bonuscultuur van voornamelijk</w:t>
      </w:r>
      <w:r w:rsidR="00F75AB7">
        <w:rPr>
          <w:rFonts w:ascii="Arial" w:hAnsi="Arial" w:cs="Arial"/>
          <w:sz w:val="24"/>
          <w:szCs w:val="24"/>
          <w:lang w:val="nl-NL"/>
        </w:rPr>
        <w:t xml:space="preserve"> variabel salaris.</w:t>
      </w:r>
      <w:r w:rsidR="00801722" w:rsidRPr="00104460">
        <w:rPr>
          <w:rFonts w:ascii="Arial" w:hAnsi="Arial" w:cs="Arial"/>
          <w:sz w:val="24"/>
          <w:szCs w:val="24"/>
          <w:lang w:val="nl-NL"/>
        </w:rPr>
        <w:t xml:space="preserve"> Azië</w:t>
      </w:r>
      <w:r w:rsidR="00B45BEF">
        <w:rPr>
          <w:rFonts w:ascii="Arial" w:hAnsi="Arial" w:cs="Arial"/>
          <w:sz w:val="24"/>
          <w:szCs w:val="24"/>
          <w:lang w:val="nl-NL"/>
        </w:rPr>
        <w:t xml:space="preserve"> en Duitsland</w:t>
      </w:r>
      <w:r w:rsidR="00801722" w:rsidRPr="00104460">
        <w:rPr>
          <w:rFonts w:ascii="Arial" w:hAnsi="Arial" w:cs="Arial"/>
          <w:sz w:val="24"/>
          <w:szCs w:val="24"/>
          <w:lang w:val="nl-NL"/>
        </w:rPr>
        <w:t xml:space="preserve"> </w:t>
      </w:r>
      <w:r>
        <w:rPr>
          <w:rFonts w:ascii="Arial" w:hAnsi="Arial" w:cs="Arial"/>
          <w:sz w:val="24"/>
          <w:szCs w:val="24"/>
          <w:lang w:val="nl-NL"/>
        </w:rPr>
        <w:t>daarentegen</w:t>
      </w:r>
      <w:r w:rsidR="00F75AB7">
        <w:rPr>
          <w:rFonts w:ascii="Arial" w:hAnsi="Arial" w:cs="Arial"/>
          <w:sz w:val="24"/>
          <w:szCs w:val="24"/>
          <w:lang w:val="nl-NL"/>
        </w:rPr>
        <w:t xml:space="preserve"> hebben</w:t>
      </w:r>
      <w:r w:rsidR="009014D0">
        <w:rPr>
          <w:rFonts w:ascii="Arial" w:hAnsi="Arial" w:cs="Arial"/>
          <w:sz w:val="24"/>
          <w:szCs w:val="24"/>
          <w:lang w:val="nl-NL"/>
        </w:rPr>
        <w:t xml:space="preserve"> </w:t>
      </w:r>
      <w:r>
        <w:rPr>
          <w:rFonts w:ascii="Arial" w:hAnsi="Arial" w:cs="Arial"/>
          <w:sz w:val="24"/>
          <w:szCs w:val="24"/>
          <w:lang w:val="nl-NL"/>
        </w:rPr>
        <w:t>een cultuur van vast salaris</w:t>
      </w:r>
      <w:r w:rsidR="00801722" w:rsidRPr="00104460">
        <w:rPr>
          <w:rFonts w:ascii="Arial" w:hAnsi="Arial" w:cs="Arial"/>
          <w:sz w:val="24"/>
          <w:szCs w:val="24"/>
          <w:lang w:val="nl-NL"/>
        </w:rPr>
        <w:t xml:space="preserve">. </w:t>
      </w:r>
      <w:r>
        <w:rPr>
          <w:rFonts w:ascii="Arial" w:hAnsi="Arial" w:cs="Arial"/>
          <w:sz w:val="24"/>
          <w:szCs w:val="24"/>
          <w:lang w:val="nl-NL"/>
        </w:rPr>
        <w:t>De mate</w:t>
      </w:r>
      <w:r w:rsidR="00FA726C">
        <w:rPr>
          <w:rFonts w:ascii="Arial" w:hAnsi="Arial" w:cs="Arial"/>
          <w:sz w:val="24"/>
          <w:szCs w:val="24"/>
          <w:lang w:val="nl-NL"/>
        </w:rPr>
        <w:t xml:space="preserve"> van variabel salaris wordt dus</w:t>
      </w:r>
      <w:r w:rsidR="00801722" w:rsidRPr="00104460">
        <w:rPr>
          <w:rFonts w:ascii="Arial" w:hAnsi="Arial" w:cs="Arial"/>
          <w:sz w:val="24"/>
          <w:szCs w:val="24"/>
          <w:lang w:val="nl-NL"/>
        </w:rPr>
        <w:t xml:space="preserve"> verklaard vanuit het verschil in uncertainty avoidance</w:t>
      </w:r>
      <w:r>
        <w:rPr>
          <w:rFonts w:ascii="Arial" w:hAnsi="Arial" w:cs="Arial"/>
          <w:sz w:val="24"/>
          <w:szCs w:val="24"/>
          <w:lang w:val="nl-NL"/>
        </w:rPr>
        <w:t>,</w:t>
      </w:r>
      <w:r w:rsidR="00FA726C">
        <w:rPr>
          <w:rFonts w:ascii="Arial" w:hAnsi="Arial" w:cs="Arial"/>
          <w:sz w:val="24"/>
          <w:szCs w:val="24"/>
          <w:lang w:val="nl-NL"/>
        </w:rPr>
        <w:t xml:space="preserve"> met uitzondering van Frankrijk en India. In deze landen is de mate van </w:t>
      </w:r>
      <w:r>
        <w:rPr>
          <w:rFonts w:ascii="Arial" w:hAnsi="Arial" w:cs="Arial"/>
          <w:sz w:val="24"/>
          <w:szCs w:val="24"/>
          <w:lang w:val="nl-NL"/>
        </w:rPr>
        <w:t xml:space="preserve">uncertainty avoidance anders verdeeld </w:t>
      </w:r>
      <w:r w:rsidR="00FA726C">
        <w:rPr>
          <w:rFonts w:ascii="Arial" w:hAnsi="Arial" w:cs="Arial"/>
          <w:sz w:val="24"/>
          <w:szCs w:val="24"/>
          <w:lang w:val="nl-NL"/>
        </w:rPr>
        <w:t>d</w:t>
      </w:r>
      <w:r>
        <w:rPr>
          <w:rFonts w:ascii="Arial" w:hAnsi="Arial" w:cs="Arial"/>
          <w:sz w:val="24"/>
          <w:szCs w:val="24"/>
          <w:lang w:val="nl-NL"/>
        </w:rPr>
        <w:t>an de hoeveelheid variabel salaris. De p</w:t>
      </w:r>
      <w:r w:rsidR="00801722" w:rsidRPr="00104460">
        <w:rPr>
          <w:rFonts w:ascii="Arial" w:hAnsi="Arial" w:cs="Arial"/>
          <w:sz w:val="24"/>
          <w:szCs w:val="24"/>
          <w:lang w:val="nl-NL"/>
        </w:rPr>
        <w:t xml:space="preserve">owerdistance </w:t>
      </w:r>
      <w:r w:rsidR="009014D0">
        <w:rPr>
          <w:rFonts w:ascii="Arial" w:hAnsi="Arial" w:cs="Arial"/>
          <w:sz w:val="24"/>
          <w:szCs w:val="24"/>
          <w:lang w:val="nl-NL"/>
        </w:rPr>
        <w:t xml:space="preserve">is hoog in Azië en Frankrijk en laag in Engeland en Duitsland. </w:t>
      </w:r>
      <w:r>
        <w:rPr>
          <w:rFonts w:ascii="Arial" w:hAnsi="Arial" w:cs="Arial"/>
          <w:sz w:val="24"/>
          <w:szCs w:val="24"/>
          <w:lang w:val="nl-NL"/>
        </w:rPr>
        <w:t xml:space="preserve">Toch keert </w:t>
      </w:r>
      <w:r w:rsidR="00801722" w:rsidRPr="00104460">
        <w:rPr>
          <w:rFonts w:ascii="Arial" w:hAnsi="Arial" w:cs="Arial"/>
          <w:sz w:val="24"/>
          <w:szCs w:val="24"/>
          <w:lang w:val="nl-NL"/>
        </w:rPr>
        <w:t xml:space="preserve">Europa </w:t>
      </w:r>
      <w:r w:rsidR="002B3D98">
        <w:rPr>
          <w:rFonts w:ascii="Arial" w:hAnsi="Arial" w:cs="Arial"/>
          <w:sz w:val="24"/>
          <w:szCs w:val="24"/>
          <w:lang w:val="nl-NL"/>
        </w:rPr>
        <w:t>voornamelijk</w:t>
      </w:r>
      <w:r w:rsidR="00801722" w:rsidRPr="00104460">
        <w:rPr>
          <w:rFonts w:ascii="Arial" w:hAnsi="Arial" w:cs="Arial"/>
          <w:sz w:val="24"/>
          <w:szCs w:val="24"/>
          <w:lang w:val="nl-NL"/>
        </w:rPr>
        <w:t xml:space="preserve"> uit in aandelen en Azië </w:t>
      </w:r>
      <w:r w:rsidR="002B3D98">
        <w:rPr>
          <w:rFonts w:ascii="Arial" w:hAnsi="Arial" w:cs="Arial"/>
          <w:sz w:val="24"/>
          <w:szCs w:val="24"/>
          <w:lang w:val="nl-NL"/>
        </w:rPr>
        <w:t>voornamelijk</w:t>
      </w:r>
      <w:r w:rsidR="00801722" w:rsidRPr="00104460">
        <w:rPr>
          <w:rFonts w:ascii="Arial" w:hAnsi="Arial" w:cs="Arial"/>
          <w:sz w:val="24"/>
          <w:szCs w:val="24"/>
          <w:lang w:val="nl-NL"/>
        </w:rPr>
        <w:t xml:space="preserve"> in cash. </w:t>
      </w:r>
      <w:r>
        <w:rPr>
          <w:rFonts w:ascii="Arial" w:hAnsi="Arial" w:cs="Arial"/>
          <w:sz w:val="24"/>
          <w:szCs w:val="24"/>
          <w:lang w:val="nl-NL"/>
        </w:rPr>
        <w:t xml:space="preserve">Cultuur verklaart </w:t>
      </w:r>
      <w:r w:rsidR="00F75AB7">
        <w:rPr>
          <w:rFonts w:ascii="Arial" w:hAnsi="Arial" w:cs="Arial"/>
          <w:sz w:val="24"/>
          <w:szCs w:val="24"/>
          <w:lang w:val="nl-NL"/>
        </w:rPr>
        <w:t xml:space="preserve">dus </w:t>
      </w:r>
      <w:r>
        <w:rPr>
          <w:rFonts w:ascii="Arial" w:hAnsi="Arial" w:cs="Arial"/>
          <w:sz w:val="24"/>
          <w:szCs w:val="24"/>
          <w:lang w:val="nl-NL"/>
        </w:rPr>
        <w:t>de st</w:t>
      </w:r>
      <w:r w:rsidR="00FA726C">
        <w:rPr>
          <w:rFonts w:ascii="Arial" w:hAnsi="Arial" w:cs="Arial"/>
          <w:sz w:val="24"/>
          <w:szCs w:val="24"/>
          <w:lang w:val="nl-NL"/>
        </w:rPr>
        <w:t>ructuur van de bonussen, alleen</w:t>
      </w:r>
      <w:r w:rsidR="00F75AB7">
        <w:rPr>
          <w:rFonts w:ascii="Arial" w:hAnsi="Arial" w:cs="Arial"/>
          <w:sz w:val="24"/>
          <w:szCs w:val="24"/>
          <w:lang w:val="nl-NL"/>
        </w:rPr>
        <w:t xml:space="preserve"> Frankrijk is hier een uitzondering op. Aangezien het onderscheid </w:t>
      </w:r>
      <w:r w:rsidR="002B3D98">
        <w:rPr>
          <w:rFonts w:ascii="Arial" w:hAnsi="Arial" w:cs="Arial"/>
          <w:sz w:val="24"/>
          <w:szCs w:val="24"/>
          <w:lang w:val="nl-NL"/>
        </w:rPr>
        <w:t xml:space="preserve">tussen aandelen en cash </w:t>
      </w:r>
      <w:r w:rsidR="00FA726C">
        <w:rPr>
          <w:rFonts w:ascii="Arial" w:hAnsi="Arial" w:cs="Arial"/>
          <w:sz w:val="24"/>
          <w:szCs w:val="24"/>
          <w:lang w:val="nl-NL"/>
        </w:rPr>
        <w:t xml:space="preserve">bestaat tussen Europa en Azië, </w:t>
      </w:r>
      <w:r w:rsidR="00F75AB7">
        <w:rPr>
          <w:rFonts w:ascii="Arial" w:hAnsi="Arial" w:cs="Arial"/>
          <w:sz w:val="24"/>
          <w:szCs w:val="24"/>
          <w:lang w:val="nl-NL"/>
        </w:rPr>
        <w:t xml:space="preserve">kan de bonusstructuur ook verdeeld worden naar de mate van individualisme in plaats van de mate van powerdistance. </w:t>
      </w:r>
    </w:p>
    <w:p w:rsidR="00801722" w:rsidRDefault="00F75AB7" w:rsidP="00801722">
      <w:pPr>
        <w:spacing w:line="360" w:lineRule="auto"/>
        <w:rPr>
          <w:rFonts w:ascii="Arial" w:hAnsi="Arial" w:cs="Arial"/>
          <w:sz w:val="24"/>
          <w:szCs w:val="24"/>
          <w:lang w:val="nl-NL"/>
        </w:rPr>
      </w:pPr>
      <w:r>
        <w:rPr>
          <w:rFonts w:ascii="Arial" w:hAnsi="Arial" w:cs="Arial"/>
          <w:sz w:val="24"/>
          <w:szCs w:val="24"/>
          <w:lang w:val="nl-NL"/>
        </w:rPr>
        <w:t xml:space="preserve">Als laatste hebben Engeland, Duitsland en Azië </w:t>
      </w:r>
      <w:r w:rsidR="00801722" w:rsidRPr="00104460">
        <w:rPr>
          <w:rFonts w:ascii="Arial" w:hAnsi="Arial" w:cs="Arial"/>
          <w:sz w:val="24"/>
          <w:szCs w:val="24"/>
          <w:lang w:val="nl-NL"/>
        </w:rPr>
        <w:t xml:space="preserve">een mannelijke cultuur, </w:t>
      </w:r>
      <w:r>
        <w:rPr>
          <w:rFonts w:ascii="Arial" w:hAnsi="Arial" w:cs="Arial"/>
          <w:sz w:val="24"/>
          <w:szCs w:val="24"/>
          <w:lang w:val="nl-NL"/>
        </w:rPr>
        <w:t xml:space="preserve">maar is het aandeel variabel loon voor Duitsland en Azië minder dan bij Frankrijk, die een </w:t>
      </w:r>
      <w:r w:rsidR="00A90816">
        <w:rPr>
          <w:rFonts w:ascii="Arial" w:hAnsi="Arial" w:cs="Arial"/>
          <w:sz w:val="24"/>
          <w:szCs w:val="24"/>
          <w:lang w:val="nl-NL"/>
        </w:rPr>
        <w:lastRenderedPageBreak/>
        <w:t>vrouwe</w:t>
      </w:r>
      <w:r>
        <w:rPr>
          <w:rFonts w:ascii="Arial" w:hAnsi="Arial" w:cs="Arial"/>
          <w:sz w:val="24"/>
          <w:szCs w:val="24"/>
          <w:lang w:val="nl-NL"/>
        </w:rPr>
        <w:t xml:space="preserve">lijke cultuur heeft. De mate van masculinity hangt dus niet samen met de mate variabel loon. </w:t>
      </w:r>
    </w:p>
    <w:p w:rsidR="002B3D98" w:rsidRPr="00104460" w:rsidRDefault="002B3D98" w:rsidP="00801722">
      <w:pPr>
        <w:spacing w:line="360" w:lineRule="auto"/>
        <w:rPr>
          <w:rFonts w:ascii="Arial" w:hAnsi="Arial" w:cs="Arial"/>
          <w:sz w:val="24"/>
          <w:szCs w:val="24"/>
          <w:lang w:val="nl-NL"/>
        </w:rPr>
      </w:pPr>
    </w:p>
    <w:p w:rsidR="00801722" w:rsidRPr="00104460" w:rsidRDefault="002723B8" w:rsidP="00801722">
      <w:pPr>
        <w:spacing w:line="360" w:lineRule="auto"/>
        <w:rPr>
          <w:rFonts w:ascii="Arial" w:hAnsi="Arial" w:cs="Arial"/>
          <w:sz w:val="24"/>
          <w:szCs w:val="24"/>
          <w:lang w:val="nl-NL"/>
        </w:rPr>
      </w:pPr>
      <w:r>
        <w:rPr>
          <w:rFonts w:ascii="Arial" w:hAnsi="Arial" w:cs="Arial"/>
          <w:sz w:val="24"/>
          <w:szCs w:val="24"/>
          <w:lang w:val="nl-NL"/>
        </w:rPr>
        <w:t xml:space="preserve">China is niet </w:t>
      </w:r>
      <w:r w:rsidR="00801722" w:rsidRPr="00104460">
        <w:rPr>
          <w:rFonts w:ascii="Arial" w:hAnsi="Arial" w:cs="Arial"/>
          <w:sz w:val="24"/>
          <w:szCs w:val="24"/>
          <w:lang w:val="nl-NL"/>
        </w:rPr>
        <w:t xml:space="preserve">transparant als het op bonussen aankomt. Een van de oorzaken hiervan </w:t>
      </w:r>
    </w:p>
    <w:p w:rsidR="00801722" w:rsidRPr="00104460" w:rsidRDefault="002B3D98" w:rsidP="00801722">
      <w:pPr>
        <w:spacing w:line="360" w:lineRule="auto"/>
        <w:rPr>
          <w:rFonts w:ascii="Arial" w:hAnsi="Arial" w:cs="Arial"/>
          <w:sz w:val="24"/>
          <w:szCs w:val="24"/>
          <w:lang w:val="nl-NL"/>
        </w:rPr>
      </w:pPr>
      <w:r>
        <w:rPr>
          <w:rFonts w:ascii="Arial" w:hAnsi="Arial" w:cs="Arial"/>
          <w:sz w:val="24"/>
          <w:szCs w:val="24"/>
          <w:lang w:val="nl-NL"/>
        </w:rPr>
        <w:t>is</w:t>
      </w:r>
      <w:r w:rsidR="00801722" w:rsidRPr="00104460">
        <w:rPr>
          <w:rFonts w:ascii="Arial" w:hAnsi="Arial" w:cs="Arial"/>
          <w:sz w:val="24"/>
          <w:szCs w:val="24"/>
          <w:lang w:val="nl-NL"/>
        </w:rPr>
        <w:t xml:space="preserve"> dat alle drie de banken eigendom zijn van de overheid, zoals nog veel meer banken in China. Dit zou de transparantheid kunnen beïnvloeden </w:t>
      </w:r>
      <w:r w:rsidR="00801722" w:rsidRPr="00104460">
        <w:rPr>
          <w:rFonts w:ascii="Arial" w:hAnsi="Arial" w:cs="Arial"/>
          <w:noProof/>
          <w:sz w:val="24"/>
          <w:szCs w:val="24"/>
          <w:lang w:val="nl-NL"/>
        </w:rPr>
        <w:t>(Bonin &amp; Wachtel, 2003)</w:t>
      </w:r>
      <w:r w:rsidR="00801722" w:rsidRPr="00104460">
        <w:rPr>
          <w:rFonts w:ascii="Arial" w:hAnsi="Arial" w:cs="Arial"/>
          <w:sz w:val="24"/>
          <w:szCs w:val="24"/>
          <w:lang w:val="nl-NL"/>
        </w:rPr>
        <w:t xml:space="preserve">. </w:t>
      </w:r>
    </w:p>
    <w:p w:rsidR="00801722" w:rsidRPr="00104460" w:rsidRDefault="002B3D98" w:rsidP="00801722">
      <w:pPr>
        <w:spacing w:line="360" w:lineRule="auto"/>
        <w:rPr>
          <w:rFonts w:ascii="Arial" w:hAnsi="Arial" w:cs="Arial"/>
          <w:sz w:val="24"/>
          <w:szCs w:val="24"/>
          <w:lang w:val="nl-NL"/>
        </w:rPr>
      </w:pPr>
      <w:r>
        <w:rPr>
          <w:rFonts w:ascii="Arial" w:hAnsi="Arial" w:cs="Arial"/>
          <w:sz w:val="24"/>
          <w:szCs w:val="24"/>
          <w:lang w:val="nl-NL"/>
        </w:rPr>
        <w:t>Frankrijk is even</w:t>
      </w:r>
      <w:r w:rsidR="00801722" w:rsidRPr="00104460">
        <w:rPr>
          <w:rFonts w:ascii="Arial" w:hAnsi="Arial" w:cs="Arial"/>
          <w:sz w:val="24"/>
          <w:szCs w:val="24"/>
          <w:lang w:val="nl-NL"/>
        </w:rPr>
        <w:t>als Duitsland voor een bonusplafond. Frankrijk</w:t>
      </w:r>
      <w:r>
        <w:rPr>
          <w:rFonts w:ascii="Arial" w:hAnsi="Arial" w:cs="Arial"/>
          <w:sz w:val="24"/>
          <w:szCs w:val="24"/>
          <w:lang w:val="nl-NL"/>
        </w:rPr>
        <w:t xml:space="preserve"> keert echter</w:t>
      </w:r>
      <w:r w:rsidR="00801722" w:rsidRPr="00104460">
        <w:rPr>
          <w:rFonts w:ascii="Arial" w:hAnsi="Arial" w:cs="Arial"/>
          <w:sz w:val="24"/>
          <w:szCs w:val="24"/>
          <w:lang w:val="nl-NL"/>
        </w:rPr>
        <w:t xml:space="preserve"> in 2013 meer dan 100% variabel loon uit ten op zichte van </w:t>
      </w:r>
      <w:r>
        <w:rPr>
          <w:rFonts w:ascii="Arial" w:hAnsi="Arial" w:cs="Arial"/>
          <w:sz w:val="24"/>
          <w:szCs w:val="24"/>
          <w:lang w:val="nl-NL"/>
        </w:rPr>
        <w:t xml:space="preserve">het </w:t>
      </w:r>
      <w:r w:rsidR="00801722" w:rsidRPr="00104460">
        <w:rPr>
          <w:rFonts w:ascii="Arial" w:hAnsi="Arial" w:cs="Arial"/>
          <w:sz w:val="24"/>
          <w:szCs w:val="24"/>
          <w:lang w:val="nl-NL"/>
        </w:rPr>
        <w:t>vast</w:t>
      </w:r>
      <w:r>
        <w:rPr>
          <w:rFonts w:ascii="Arial" w:hAnsi="Arial" w:cs="Arial"/>
          <w:sz w:val="24"/>
          <w:szCs w:val="24"/>
          <w:lang w:val="nl-NL"/>
        </w:rPr>
        <w:t>e</w:t>
      </w:r>
      <w:r w:rsidR="00801722" w:rsidRPr="00104460">
        <w:rPr>
          <w:rFonts w:ascii="Arial" w:hAnsi="Arial" w:cs="Arial"/>
          <w:sz w:val="24"/>
          <w:szCs w:val="24"/>
          <w:lang w:val="nl-NL"/>
        </w:rPr>
        <w:t xml:space="preserve"> loon. </w:t>
      </w:r>
      <w:r>
        <w:rPr>
          <w:rFonts w:ascii="Arial" w:hAnsi="Arial" w:cs="Arial"/>
          <w:sz w:val="24"/>
          <w:szCs w:val="24"/>
          <w:lang w:val="nl-NL"/>
        </w:rPr>
        <w:t>Dit komt niet overeen met het strenge bonusplafond van maximaal 100% variabele bonus</w:t>
      </w:r>
      <w:r w:rsidR="00FA726C">
        <w:rPr>
          <w:rFonts w:ascii="Arial" w:hAnsi="Arial" w:cs="Arial"/>
          <w:sz w:val="24"/>
          <w:szCs w:val="24"/>
          <w:lang w:val="nl-NL"/>
        </w:rPr>
        <w:t xml:space="preserve"> waar Frankrijk een voorstander van is</w:t>
      </w:r>
      <w:r>
        <w:rPr>
          <w:rFonts w:ascii="Arial" w:hAnsi="Arial" w:cs="Arial"/>
          <w:sz w:val="24"/>
          <w:szCs w:val="24"/>
          <w:lang w:val="nl-NL"/>
        </w:rPr>
        <w:t xml:space="preserve">. De bonussen in </w:t>
      </w:r>
      <w:r w:rsidR="00801722" w:rsidRPr="00104460">
        <w:rPr>
          <w:rFonts w:ascii="Arial" w:hAnsi="Arial" w:cs="Arial"/>
          <w:sz w:val="24"/>
          <w:szCs w:val="24"/>
          <w:lang w:val="nl-NL"/>
        </w:rPr>
        <w:t xml:space="preserve">Duitsland </w:t>
      </w:r>
      <w:r>
        <w:rPr>
          <w:rFonts w:ascii="Arial" w:hAnsi="Arial" w:cs="Arial"/>
          <w:sz w:val="24"/>
          <w:szCs w:val="24"/>
          <w:lang w:val="nl-NL"/>
        </w:rPr>
        <w:t>liggen wel ver onder dit plafond, met m</w:t>
      </w:r>
      <w:r w:rsidR="00801722" w:rsidRPr="00104460">
        <w:rPr>
          <w:rFonts w:ascii="Arial" w:hAnsi="Arial" w:cs="Arial"/>
          <w:sz w:val="24"/>
          <w:szCs w:val="24"/>
          <w:lang w:val="nl-NL"/>
        </w:rPr>
        <w:t>inder dan 50%</w:t>
      </w:r>
      <w:r>
        <w:rPr>
          <w:rFonts w:ascii="Arial" w:hAnsi="Arial" w:cs="Arial"/>
          <w:sz w:val="24"/>
          <w:szCs w:val="24"/>
          <w:lang w:val="nl-NL"/>
        </w:rPr>
        <w:t xml:space="preserve"> variabel loon.</w:t>
      </w:r>
      <w:r w:rsidR="00801722" w:rsidRPr="00104460">
        <w:rPr>
          <w:rFonts w:ascii="Arial" w:hAnsi="Arial" w:cs="Arial"/>
          <w:sz w:val="24"/>
          <w:szCs w:val="24"/>
          <w:lang w:val="nl-NL"/>
        </w:rPr>
        <w:t xml:space="preserve"> </w:t>
      </w:r>
      <w:r>
        <w:rPr>
          <w:rFonts w:ascii="Arial" w:hAnsi="Arial" w:cs="Arial"/>
          <w:sz w:val="24"/>
          <w:szCs w:val="24"/>
          <w:lang w:val="nl-NL"/>
        </w:rPr>
        <w:t>Engeland is tegen dit bonusplafond en keert</w:t>
      </w:r>
      <w:r w:rsidR="00801722" w:rsidRPr="00104460">
        <w:rPr>
          <w:rFonts w:ascii="Arial" w:hAnsi="Arial" w:cs="Arial"/>
          <w:sz w:val="24"/>
          <w:szCs w:val="24"/>
          <w:lang w:val="nl-NL"/>
        </w:rPr>
        <w:t xml:space="preserve"> </w:t>
      </w:r>
      <w:r>
        <w:rPr>
          <w:rFonts w:ascii="Arial" w:hAnsi="Arial" w:cs="Arial"/>
          <w:sz w:val="24"/>
          <w:szCs w:val="24"/>
          <w:lang w:val="nl-NL"/>
        </w:rPr>
        <w:t xml:space="preserve">in 2013 gemiddeld </w:t>
      </w:r>
      <w:r w:rsidR="00801722" w:rsidRPr="00104460">
        <w:rPr>
          <w:rFonts w:ascii="Arial" w:hAnsi="Arial" w:cs="Arial"/>
          <w:sz w:val="24"/>
          <w:szCs w:val="24"/>
          <w:lang w:val="nl-NL"/>
        </w:rPr>
        <w:t xml:space="preserve">120% variabel loon uit. </w:t>
      </w:r>
    </w:p>
    <w:p w:rsidR="00801722" w:rsidRDefault="002B3D98" w:rsidP="00801722">
      <w:pPr>
        <w:spacing w:line="360" w:lineRule="auto"/>
        <w:rPr>
          <w:rFonts w:ascii="Arial" w:hAnsi="Arial" w:cs="Arial"/>
          <w:sz w:val="24"/>
          <w:szCs w:val="24"/>
          <w:lang w:val="nl-NL"/>
        </w:rPr>
      </w:pPr>
      <w:r>
        <w:rPr>
          <w:rFonts w:ascii="Arial" w:hAnsi="Arial" w:cs="Arial"/>
          <w:sz w:val="24"/>
          <w:szCs w:val="24"/>
          <w:lang w:val="nl-NL"/>
        </w:rPr>
        <w:t>De</w:t>
      </w:r>
      <w:r w:rsidR="00801722" w:rsidRPr="00104460">
        <w:rPr>
          <w:rFonts w:ascii="Arial" w:hAnsi="Arial" w:cs="Arial"/>
          <w:sz w:val="24"/>
          <w:szCs w:val="24"/>
          <w:lang w:val="nl-NL"/>
        </w:rPr>
        <w:t xml:space="preserve"> bonuscultuur</w:t>
      </w:r>
      <w:r>
        <w:rPr>
          <w:rFonts w:ascii="Arial" w:hAnsi="Arial" w:cs="Arial"/>
          <w:sz w:val="24"/>
          <w:szCs w:val="24"/>
          <w:lang w:val="nl-NL"/>
        </w:rPr>
        <w:t xml:space="preserve"> in India toont meer overeenstemming met Europa dan de bonuscultuur in Japan.</w:t>
      </w:r>
      <w:r w:rsidR="00801722" w:rsidRPr="00104460">
        <w:rPr>
          <w:rFonts w:ascii="Arial" w:hAnsi="Arial" w:cs="Arial"/>
          <w:sz w:val="24"/>
          <w:szCs w:val="24"/>
          <w:lang w:val="nl-NL"/>
        </w:rPr>
        <w:t xml:space="preserve"> </w:t>
      </w:r>
      <w:r>
        <w:rPr>
          <w:rFonts w:ascii="Arial" w:hAnsi="Arial" w:cs="Arial"/>
          <w:sz w:val="24"/>
          <w:szCs w:val="24"/>
          <w:lang w:val="nl-NL"/>
        </w:rPr>
        <w:t>India keert bonussen uit van gemiddeld 87%, terwijl</w:t>
      </w:r>
      <w:r w:rsidR="00801722" w:rsidRPr="00104460">
        <w:rPr>
          <w:rFonts w:ascii="Arial" w:hAnsi="Arial" w:cs="Arial"/>
          <w:sz w:val="24"/>
          <w:szCs w:val="24"/>
          <w:lang w:val="nl-NL"/>
        </w:rPr>
        <w:t xml:space="preserve"> Japan </w:t>
      </w:r>
      <w:r>
        <w:rPr>
          <w:rFonts w:ascii="Arial" w:hAnsi="Arial" w:cs="Arial"/>
          <w:sz w:val="24"/>
          <w:szCs w:val="24"/>
          <w:lang w:val="nl-NL"/>
        </w:rPr>
        <w:t xml:space="preserve">slechts </w:t>
      </w:r>
      <w:r w:rsidR="00801722" w:rsidRPr="00104460">
        <w:rPr>
          <w:rFonts w:ascii="Arial" w:hAnsi="Arial" w:cs="Arial"/>
          <w:sz w:val="24"/>
          <w:szCs w:val="24"/>
          <w:lang w:val="nl-NL"/>
        </w:rPr>
        <w:t>52% aan variabel loon</w:t>
      </w:r>
      <w:r>
        <w:rPr>
          <w:rFonts w:ascii="Arial" w:hAnsi="Arial" w:cs="Arial"/>
          <w:sz w:val="24"/>
          <w:szCs w:val="24"/>
          <w:lang w:val="nl-NL"/>
        </w:rPr>
        <w:t xml:space="preserve"> uitkeert</w:t>
      </w:r>
      <w:r w:rsidR="00801722" w:rsidRPr="00104460">
        <w:rPr>
          <w:rFonts w:ascii="Arial" w:hAnsi="Arial" w:cs="Arial"/>
          <w:sz w:val="24"/>
          <w:szCs w:val="24"/>
          <w:lang w:val="nl-NL"/>
        </w:rPr>
        <w:t xml:space="preserve">. </w:t>
      </w:r>
      <w:r>
        <w:rPr>
          <w:rFonts w:ascii="Arial" w:hAnsi="Arial" w:cs="Arial"/>
          <w:sz w:val="24"/>
          <w:szCs w:val="24"/>
          <w:lang w:val="nl-NL"/>
        </w:rPr>
        <w:t>De nationale cultuur van</w:t>
      </w:r>
      <w:r w:rsidR="00801722" w:rsidRPr="00104460">
        <w:rPr>
          <w:rFonts w:ascii="Arial" w:hAnsi="Arial" w:cs="Arial"/>
          <w:sz w:val="24"/>
          <w:szCs w:val="24"/>
          <w:lang w:val="nl-NL"/>
        </w:rPr>
        <w:t xml:space="preserve"> Japan </w:t>
      </w:r>
      <w:r>
        <w:rPr>
          <w:rFonts w:ascii="Arial" w:hAnsi="Arial" w:cs="Arial"/>
          <w:sz w:val="24"/>
          <w:szCs w:val="24"/>
          <w:lang w:val="nl-NL"/>
        </w:rPr>
        <w:t>komt echter meer overeen met Europa dan de nationale cultuur van Ind</w:t>
      </w:r>
      <w:r w:rsidR="00A90816">
        <w:rPr>
          <w:rFonts w:ascii="Arial" w:hAnsi="Arial" w:cs="Arial"/>
          <w:sz w:val="24"/>
          <w:szCs w:val="24"/>
          <w:lang w:val="nl-NL"/>
        </w:rPr>
        <w:t>i</w:t>
      </w:r>
      <w:r>
        <w:rPr>
          <w:rFonts w:ascii="Arial" w:hAnsi="Arial" w:cs="Arial"/>
          <w:sz w:val="24"/>
          <w:szCs w:val="24"/>
          <w:lang w:val="nl-NL"/>
        </w:rPr>
        <w:t xml:space="preserve">a. </w:t>
      </w:r>
    </w:p>
    <w:p w:rsidR="005F23A9" w:rsidRDefault="005F23A9" w:rsidP="00801722">
      <w:pPr>
        <w:spacing w:line="360" w:lineRule="auto"/>
        <w:rPr>
          <w:rFonts w:ascii="Arial" w:hAnsi="Arial" w:cs="Arial"/>
          <w:sz w:val="24"/>
          <w:szCs w:val="24"/>
          <w:lang w:val="nl-NL"/>
        </w:rPr>
      </w:pPr>
    </w:p>
    <w:p w:rsidR="00463D93" w:rsidRPr="001A76FB" w:rsidRDefault="005F23A9" w:rsidP="00801722">
      <w:pPr>
        <w:spacing w:line="360" w:lineRule="auto"/>
        <w:rPr>
          <w:rFonts w:ascii="Arial" w:hAnsi="Arial" w:cs="Arial"/>
          <w:sz w:val="24"/>
          <w:szCs w:val="24"/>
          <w:lang w:val="nl-NL"/>
        </w:rPr>
      </w:pPr>
      <w:r w:rsidRPr="001A76FB">
        <w:rPr>
          <w:rFonts w:ascii="Arial" w:hAnsi="Arial" w:cs="Arial"/>
          <w:sz w:val="24"/>
          <w:szCs w:val="24"/>
          <w:lang w:val="nl-NL"/>
        </w:rPr>
        <w:t>De bevindingen in dit onderzoek komen n</w:t>
      </w:r>
      <w:r w:rsidR="00463D93" w:rsidRPr="001A76FB">
        <w:rPr>
          <w:rFonts w:ascii="Arial" w:hAnsi="Arial" w:cs="Arial"/>
          <w:sz w:val="24"/>
          <w:szCs w:val="24"/>
          <w:lang w:val="nl-NL"/>
        </w:rPr>
        <w:t>iet volledig overeen met eerder onderzoek</w:t>
      </w:r>
      <w:r w:rsidRPr="001A76FB">
        <w:rPr>
          <w:rFonts w:ascii="Arial" w:hAnsi="Arial" w:cs="Arial"/>
          <w:sz w:val="24"/>
          <w:szCs w:val="24"/>
          <w:lang w:val="nl-NL"/>
        </w:rPr>
        <w:t xml:space="preserve">. De nationale cultuur blijkt niet </w:t>
      </w:r>
      <w:r w:rsidR="00200CBA" w:rsidRPr="001A76FB">
        <w:rPr>
          <w:rFonts w:ascii="Arial" w:hAnsi="Arial" w:cs="Arial"/>
          <w:sz w:val="24"/>
          <w:szCs w:val="24"/>
          <w:lang w:val="nl-NL"/>
        </w:rPr>
        <w:t>in alle gevallen</w:t>
      </w:r>
      <w:r w:rsidRPr="001A76FB">
        <w:rPr>
          <w:rFonts w:ascii="Arial" w:hAnsi="Arial" w:cs="Arial"/>
          <w:sz w:val="24"/>
          <w:szCs w:val="24"/>
          <w:lang w:val="nl-NL"/>
        </w:rPr>
        <w:t xml:space="preserve"> een goed middel te zijn om de verschill</w:t>
      </w:r>
      <w:r w:rsidR="002B3EFE" w:rsidRPr="001A76FB">
        <w:rPr>
          <w:rFonts w:ascii="Arial" w:hAnsi="Arial" w:cs="Arial"/>
          <w:sz w:val="24"/>
          <w:szCs w:val="24"/>
          <w:lang w:val="nl-NL"/>
        </w:rPr>
        <w:t>en in bonusstructuren te verklaren</w:t>
      </w:r>
      <w:r w:rsidR="00463D93" w:rsidRPr="001A76FB">
        <w:rPr>
          <w:rFonts w:ascii="Arial" w:hAnsi="Arial" w:cs="Arial"/>
          <w:sz w:val="24"/>
          <w:szCs w:val="24"/>
          <w:lang w:val="nl-NL"/>
        </w:rPr>
        <w:t xml:space="preserve"> en bepaalde verschillen worden door een ander cultuuraspect verklaard dan </w:t>
      </w:r>
      <w:r w:rsidRPr="001A76FB">
        <w:rPr>
          <w:rFonts w:ascii="Arial" w:hAnsi="Arial" w:cs="Arial"/>
          <w:sz w:val="24"/>
          <w:szCs w:val="24"/>
          <w:lang w:val="nl-NL"/>
        </w:rPr>
        <w:t xml:space="preserve">Schuler en Rogovsky (1998) </w:t>
      </w:r>
      <w:r w:rsidR="00463D93" w:rsidRPr="001A76FB">
        <w:rPr>
          <w:rFonts w:ascii="Arial" w:hAnsi="Arial" w:cs="Arial"/>
          <w:sz w:val="24"/>
          <w:szCs w:val="24"/>
          <w:lang w:val="nl-NL"/>
        </w:rPr>
        <w:t xml:space="preserve">hebben vastgesteld. </w:t>
      </w:r>
    </w:p>
    <w:p w:rsidR="00621B8E" w:rsidRPr="001A76FB" w:rsidRDefault="005F23A9" w:rsidP="00801722">
      <w:pPr>
        <w:spacing w:line="360" w:lineRule="auto"/>
        <w:rPr>
          <w:rFonts w:ascii="Arial" w:hAnsi="Arial" w:cs="Arial"/>
          <w:sz w:val="24"/>
          <w:szCs w:val="24"/>
          <w:lang w:val="nl-NL"/>
        </w:rPr>
      </w:pPr>
      <w:r w:rsidRPr="001A76FB">
        <w:rPr>
          <w:rFonts w:ascii="Arial" w:hAnsi="Arial" w:cs="Arial"/>
          <w:sz w:val="24"/>
          <w:szCs w:val="24"/>
          <w:lang w:val="nl-NL"/>
        </w:rPr>
        <w:t>D</w:t>
      </w:r>
      <w:r w:rsidR="00C37398" w:rsidRPr="001A76FB">
        <w:rPr>
          <w:rFonts w:ascii="Arial" w:hAnsi="Arial" w:cs="Arial"/>
          <w:sz w:val="24"/>
          <w:szCs w:val="24"/>
          <w:lang w:val="nl-NL"/>
        </w:rPr>
        <w:t>it onderzoek toont</w:t>
      </w:r>
      <w:r w:rsidR="00200CBA" w:rsidRPr="001A76FB">
        <w:rPr>
          <w:rFonts w:ascii="Arial" w:hAnsi="Arial" w:cs="Arial"/>
          <w:sz w:val="24"/>
          <w:szCs w:val="24"/>
          <w:lang w:val="nl-NL"/>
        </w:rPr>
        <w:t xml:space="preserve"> </w:t>
      </w:r>
      <w:r w:rsidRPr="001A76FB">
        <w:rPr>
          <w:rFonts w:ascii="Arial" w:hAnsi="Arial" w:cs="Arial"/>
          <w:sz w:val="24"/>
          <w:szCs w:val="24"/>
          <w:lang w:val="nl-NL"/>
        </w:rPr>
        <w:t xml:space="preserve">aan dat er grote </w:t>
      </w:r>
      <w:r w:rsidR="00200CBA" w:rsidRPr="001A76FB">
        <w:rPr>
          <w:rFonts w:ascii="Arial" w:hAnsi="Arial" w:cs="Arial"/>
          <w:sz w:val="24"/>
          <w:szCs w:val="24"/>
          <w:lang w:val="nl-NL"/>
        </w:rPr>
        <w:t>variaties</w:t>
      </w:r>
      <w:r w:rsidRPr="001A76FB">
        <w:rPr>
          <w:rFonts w:ascii="Arial" w:hAnsi="Arial" w:cs="Arial"/>
          <w:sz w:val="24"/>
          <w:szCs w:val="24"/>
          <w:lang w:val="nl-NL"/>
        </w:rPr>
        <w:t xml:space="preserve"> bestaan in de bonusstructuren tussen landen en dat deze verschillen </w:t>
      </w:r>
      <w:r w:rsidR="00463D93" w:rsidRPr="001A76FB">
        <w:rPr>
          <w:rFonts w:ascii="Arial" w:hAnsi="Arial" w:cs="Arial"/>
          <w:sz w:val="24"/>
          <w:szCs w:val="24"/>
          <w:lang w:val="nl-NL"/>
        </w:rPr>
        <w:t>meestal</w:t>
      </w:r>
      <w:r w:rsidR="00200CBA" w:rsidRPr="001A76FB">
        <w:rPr>
          <w:rFonts w:ascii="Arial" w:hAnsi="Arial" w:cs="Arial"/>
          <w:sz w:val="24"/>
          <w:szCs w:val="24"/>
          <w:lang w:val="nl-NL"/>
        </w:rPr>
        <w:t xml:space="preserve"> </w:t>
      </w:r>
      <w:r w:rsidRPr="001A76FB">
        <w:rPr>
          <w:rFonts w:ascii="Arial" w:hAnsi="Arial" w:cs="Arial"/>
          <w:sz w:val="24"/>
          <w:szCs w:val="24"/>
          <w:lang w:val="nl-NL"/>
        </w:rPr>
        <w:t xml:space="preserve">verklaard </w:t>
      </w:r>
      <w:r w:rsidR="00200CBA" w:rsidRPr="001A76FB">
        <w:rPr>
          <w:rFonts w:ascii="Arial" w:hAnsi="Arial" w:cs="Arial"/>
          <w:sz w:val="24"/>
          <w:szCs w:val="24"/>
          <w:lang w:val="nl-NL"/>
        </w:rPr>
        <w:t xml:space="preserve">kunnen </w:t>
      </w:r>
      <w:r w:rsidR="00C37398" w:rsidRPr="001A76FB">
        <w:rPr>
          <w:rFonts w:ascii="Arial" w:hAnsi="Arial" w:cs="Arial"/>
          <w:sz w:val="24"/>
          <w:szCs w:val="24"/>
          <w:lang w:val="nl-NL"/>
        </w:rPr>
        <w:t>w</w:t>
      </w:r>
      <w:r w:rsidRPr="001A76FB">
        <w:rPr>
          <w:rFonts w:ascii="Arial" w:hAnsi="Arial" w:cs="Arial"/>
          <w:sz w:val="24"/>
          <w:szCs w:val="24"/>
          <w:lang w:val="nl-NL"/>
        </w:rPr>
        <w:t xml:space="preserve">orden vanuit </w:t>
      </w:r>
      <w:r w:rsidR="00200CBA" w:rsidRPr="001A76FB">
        <w:rPr>
          <w:rFonts w:ascii="Arial" w:hAnsi="Arial" w:cs="Arial"/>
          <w:sz w:val="24"/>
          <w:szCs w:val="24"/>
          <w:lang w:val="nl-NL"/>
        </w:rPr>
        <w:t xml:space="preserve">de </w:t>
      </w:r>
      <w:r w:rsidRPr="001A76FB">
        <w:rPr>
          <w:rFonts w:ascii="Arial" w:hAnsi="Arial" w:cs="Arial"/>
          <w:sz w:val="24"/>
          <w:szCs w:val="24"/>
          <w:lang w:val="nl-NL"/>
        </w:rPr>
        <w:t>nationale cultuur</w:t>
      </w:r>
      <w:r w:rsidR="002B3EFE" w:rsidRPr="001A76FB">
        <w:rPr>
          <w:rFonts w:ascii="Arial" w:hAnsi="Arial" w:cs="Arial"/>
          <w:sz w:val="24"/>
          <w:szCs w:val="24"/>
          <w:lang w:val="nl-NL"/>
        </w:rPr>
        <w:t>.</w:t>
      </w:r>
      <w:r w:rsidRPr="001A76FB">
        <w:rPr>
          <w:rFonts w:ascii="Arial" w:hAnsi="Arial" w:cs="Arial"/>
          <w:sz w:val="24"/>
          <w:szCs w:val="24"/>
          <w:lang w:val="nl-NL"/>
        </w:rPr>
        <w:t xml:space="preserve"> Dit suggereert dat </w:t>
      </w:r>
      <w:r w:rsidR="007728A7" w:rsidRPr="001A76FB">
        <w:rPr>
          <w:rFonts w:ascii="Arial" w:hAnsi="Arial" w:cs="Arial"/>
          <w:sz w:val="24"/>
          <w:szCs w:val="24"/>
          <w:lang w:val="nl-NL"/>
        </w:rPr>
        <w:t>het</w:t>
      </w:r>
      <w:r w:rsidR="002B3EFE" w:rsidRPr="001A76FB">
        <w:rPr>
          <w:rFonts w:ascii="Arial" w:hAnsi="Arial" w:cs="Arial"/>
          <w:sz w:val="24"/>
          <w:szCs w:val="24"/>
          <w:lang w:val="nl-NL"/>
        </w:rPr>
        <w:t xml:space="preserve"> toch</w:t>
      </w:r>
      <w:r w:rsidR="007728A7" w:rsidRPr="001A76FB">
        <w:rPr>
          <w:rFonts w:ascii="Arial" w:hAnsi="Arial" w:cs="Arial"/>
          <w:sz w:val="24"/>
          <w:szCs w:val="24"/>
          <w:lang w:val="nl-NL"/>
        </w:rPr>
        <w:t xml:space="preserve"> belangrijk is voor </w:t>
      </w:r>
      <w:r w:rsidRPr="001A76FB">
        <w:rPr>
          <w:rFonts w:ascii="Arial" w:hAnsi="Arial" w:cs="Arial"/>
          <w:sz w:val="24"/>
          <w:szCs w:val="24"/>
          <w:lang w:val="nl-NL"/>
        </w:rPr>
        <w:t>bedrijven</w:t>
      </w:r>
      <w:r w:rsidR="007728A7" w:rsidRPr="001A76FB">
        <w:rPr>
          <w:rFonts w:ascii="Arial" w:hAnsi="Arial" w:cs="Arial"/>
          <w:sz w:val="24"/>
          <w:szCs w:val="24"/>
          <w:lang w:val="nl-NL"/>
        </w:rPr>
        <w:t xml:space="preserve"> om</w:t>
      </w:r>
      <w:r w:rsidRPr="001A76FB">
        <w:rPr>
          <w:rFonts w:ascii="Arial" w:hAnsi="Arial" w:cs="Arial"/>
          <w:sz w:val="24"/>
          <w:szCs w:val="24"/>
          <w:lang w:val="nl-NL"/>
        </w:rPr>
        <w:t xml:space="preserve"> hun pre</w:t>
      </w:r>
      <w:r w:rsidR="007728A7" w:rsidRPr="001A76FB">
        <w:rPr>
          <w:rFonts w:ascii="Arial" w:hAnsi="Arial" w:cs="Arial"/>
          <w:sz w:val="24"/>
          <w:szCs w:val="24"/>
          <w:lang w:val="nl-NL"/>
        </w:rPr>
        <w:t xml:space="preserve">statiebeloningsstructuur </w:t>
      </w:r>
      <w:r w:rsidRPr="001A76FB">
        <w:rPr>
          <w:rFonts w:ascii="Arial" w:hAnsi="Arial" w:cs="Arial"/>
          <w:sz w:val="24"/>
          <w:szCs w:val="24"/>
          <w:lang w:val="nl-NL"/>
        </w:rPr>
        <w:t>af</w:t>
      </w:r>
      <w:r w:rsidR="007728A7" w:rsidRPr="001A76FB">
        <w:rPr>
          <w:rFonts w:ascii="Arial" w:hAnsi="Arial" w:cs="Arial"/>
          <w:sz w:val="24"/>
          <w:szCs w:val="24"/>
          <w:lang w:val="nl-NL"/>
        </w:rPr>
        <w:t xml:space="preserve"> te </w:t>
      </w:r>
      <w:r w:rsidRPr="001A76FB">
        <w:rPr>
          <w:rFonts w:ascii="Arial" w:hAnsi="Arial" w:cs="Arial"/>
          <w:sz w:val="24"/>
          <w:szCs w:val="24"/>
          <w:lang w:val="nl-NL"/>
        </w:rPr>
        <w:t>stemmen op de culturele aspecten van het land waarin ze opereren, om</w:t>
      </w:r>
      <w:r w:rsidR="00463D93" w:rsidRPr="001A76FB">
        <w:rPr>
          <w:rFonts w:ascii="Arial" w:hAnsi="Arial" w:cs="Arial"/>
          <w:sz w:val="24"/>
          <w:szCs w:val="24"/>
          <w:lang w:val="nl-NL"/>
        </w:rPr>
        <w:t xml:space="preserve"> zo effectievere </w:t>
      </w:r>
      <w:r w:rsidR="00FA726C" w:rsidRPr="001A76FB">
        <w:rPr>
          <w:rFonts w:ascii="Arial" w:hAnsi="Arial" w:cs="Arial"/>
          <w:sz w:val="24"/>
          <w:szCs w:val="24"/>
          <w:lang w:val="nl-NL"/>
        </w:rPr>
        <w:t>bonusstructuren</w:t>
      </w:r>
      <w:r w:rsidRPr="001A76FB">
        <w:rPr>
          <w:rFonts w:ascii="Arial" w:hAnsi="Arial" w:cs="Arial"/>
          <w:sz w:val="24"/>
          <w:szCs w:val="24"/>
          <w:lang w:val="nl-NL"/>
        </w:rPr>
        <w:t xml:space="preserve"> </w:t>
      </w:r>
      <w:r w:rsidR="00463D93" w:rsidRPr="001A76FB">
        <w:rPr>
          <w:rFonts w:ascii="Arial" w:hAnsi="Arial" w:cs="Arial"/>
          <w:sz w:val="24"/>
          <w:szCs w:val="24"/>
          <w:lang w:val="nl-NL"/>
        </w:rPr>
        <w:t xml:space="preserve">te creëren </w:t>
      </w:r>
      <w:r w:rsidRPr="001A76FB">
        <w:rPr>
          <w:rFonts w:ascii="Arial" w:hAnsi="Arial" w:cs="Arial"/>
          <w:sz w:val="24"/>
          <w:szCs w:val="24"/>
          <w:lang w:val="nl-NL"/>
        </w:rPr>
        <w:t>en de managers optimaal t</w:t>
      </w:r>
      <w:r w:rsidR="00463D93" w:rsidRPr="001A76FB">
        <w:rPr>
          <w:rFonts w:ascii="Arial" w:hAnsi="Arial" w:cs="Arial"/>
          <w:sz w:val="24"/>
          <w:szCs w:val="24"/>
          <w:lang w:val="nl-NL"/>
        </w:rPr>
        <w:t>e motiveren. Daarnaast toont</w:t>
      </w:r>
      <w:r w:rsidRPr="001A76FB">
        <w:rPr>
          <w:rFonts w:ascii="Arial" w:hAnsi="Arial" w:cs="Arial"/>
          <w:sz w:val="24"/>
          <w:szCs w:val="24"/>
          <w:lang w:val="nl-NL"/>
        </w:rPr>
        <w:t xml:space="preserve"> dit onde</w:t>
      </w:r>
      <w:r w:rsidR="00F12BBF" w:rsidRPr="001A76FB">
        <w:rPr>
          <w:rFonts w:ascii="Arial" w:hAnsi="Arial" w:cs="Arial"/>
          <w:sz w:val="24"/>
          <w:szCs w:val="24"/>
          <w:lang w:val="nl-NL"/>
        </w:rPr>
        <w:t xml:space="preserve">rzoek </w:t>
      </w:r>
      <w:r w:rsidR="00463D93" w:rsidRPr="001A76FB">
        <w:rPr>
          <w:rFonts w:ascii="Arial" w:hAnsi="Arial" w:cs="Arial"/>
          <w:sz w:val="24"/>
          <w:szCs w:val="24"/>
          <w:lang w:val="nl-NL"/>
        </w:rPr>
        <w:t>aan</w:t>
      </w:r>
      <w:r w:rsidR="00F12BBF" w:rsidRPr="001A76FB">
        <w:rPr>
          <w:rFonts w:ascii="Arial" w:hAnsi="Arial" w:cs="Arial"/>
          <w:sz w:val="24"/>
          <w:szCs w:val="24"/>
          <w:lang w:val="nl-NL"/>
        </w:rPr>
        <w:t xml:space="preserve"> da</w:t>
      </w:r>
      <w:r w:rsidR="007728A7" w:rsidRPr="001A76FB">
        <w:rPr>
          <w:rFonts w:ascii="Arial" w:hAnsi="Arial" w:cs="Arial"/>
          <w:sz w:val="24"/>
          <w:szCs w:val="24"/>
          <w:lang w:val="nl-NL"/>
        </w:rPr>
        <w:t>t</w:t>
      </w:r>
      <w:r w:rsidR="00463D93" w:rsidRPr="001A76FB">
        <w:rPr>
          <w:rFonts w:ascii="Arial" w:hAnsi="Arial" w:cs="Arial"/>
          <w:sz w:val="24"/>
          <w:szCs w:val="24"/>
          <w:lang w:val="nl-NL"/>
        </w:rPr>
        <w:t xml:space="preserve"> een aantal</w:t>
      </w:r>
      <w:r w:rsidR="007728A7" w:rsidRPr="001A76FB">
        <w:rPr>
          <w:rFonts w:ascii="Arial" w:hAnsi="Arial" w:cs="Arial"/>
          <w:sz w:val="24"/>
          <w:szCs w:val="24"/>
          <w:lang w:val="nl-NL"/>
        </w:rPr>
        <w:t xml:space="preserve"> </w:t>
      </w:r>
      <w:r w:rsidR="00463D93" w:rsidRPr="001A76FB">
        <w:rPr>
          <w:rFonts w:ascii="Arial" w:hAnsi="Arial" w:cs="Arial"/>
          <w:sz w:val="24"/>
          <w:szCs w:val="24"/>
          <w:lang w:val="nl-NL"/>
        </w:rPr>
        <w:t xml:space="preserve">Europese banken nog </w:t>
      </w:r>
      <w:r w:rsidR="007728A7" w:rsidRPr="001A76FB">
        <w:rPr>
          <w:rFonts w:ascii="Arial" w:hAnsi="Arial" w:cs="Arial"/>
          <w:sz w:val="24"/>
          <w:szCs w:val="24"/>
          <w:lang w:val="nl-NL"/>
        </w:rPr>
        <w:t xml:space="preserve">veel veranderingen </w:t>
      </w:r>
      <w:r w:rsidR="00463D93" w:rsidRPr="001A76FB">
        <w:rPr>
          <w:rFonts w:ascii="Arial" w:hAnsi="Arial" w:cs="Arial"/>
          <w:sz w:val="24"/>
          <w:szCs w:val="24"/>
          <w:lang w:val="nl-NL"/>
        </w:rPr>
        <w:t xml:space="preserve">moeten doorvoeren in de aanloop naar de nieuwe wetgeving </w:t>
      </w:r>
      <w:r w:rsidR="00F12BBF" w:rsidRPr="001A76FB">
        <w:rPr>
          <w:rFonts w:ascii="Arial" w:hAnsi="Arial" w:cs="Arial"/>
          <w:sz w:val="24"/>
          <w:szCs w:val="24"/>
          <w:lang w:val="nl-NL"/>
        </w:rPr>
        <w:t xml:space="preserve">en dat niet alle banken en overheden </w:t>
      </w:r>
      <w:r w:rsidR="00463D93" w:rsidRPr="001A76FB">
        <w:rPr>
          <w:rFonts w:ascii="Arial" w:hAnsi="Arial" w:cs="Arial"/>
          <w:sz w:val="24"/>
          <w:szCs w:val="24"/>
          <w:lang w:val="nl-NL"/>
        </w:rPr>
        <w:t>eensgezind</w:t>
      </w:r>
      <w:r w:rsidR="00F12BBF" w:rsidRPr="001A76FB">
        <w:rPr>
          <w:rFonts w:ascii="Arial" w:hAnsi="Arial" w:cs="Arial"/>
          <w:sz w:val="24"/>
          <w:szCs w:val="24"/>
          <w:lang w:val="nl-NL"/>
        </w:rPr>
        <w:t xml:space="preserve"> zijn. Engeland keert nog te hoge bonussen uit en moet vanwege de nieuwe wetgeving </w:t>
      </w:r>
      <w:r w:rsidR="007728A7" w:rsidRPr="001A76FB">
        <w:rPr>
          <w:rFonts w:ascii="Arial" w:hAnsi="Arial" w:cs="Arial"/>
          <w:sz w:val="24"/>
          <w:szCs w:val="24"/>
          <w:lang w:val="nl-NL"/>
        </w:rPr>
        <w:t>hun bonusbeleid</w:t>
      </w:r>
      <w:r w:rsidR="00621B8E" w:rsidRPr="001A76FB">
        <w:rPr>
          <w:rFonts w:ascii="Arial" w:hAnsi="Arial" w:cs="Arial"/>
          <w:sz w:val="24"/>
          <w:szCs w:val="24"/>
          <w:lang w:val="nl-NL"/>
        </w:rPr>
        <w:t xml:space="preserve"> flink gaan herzien</w:t>
      </w:r>
      <w:r w:rsidR="00F12BBF" w:rsidRPr="001A76FB">
        <w:rPr>
          <w:rFonts w:ascii="Arial" w:hAnsi="Arial" w:cs="Arial"/>
          <w:sz w:val="24"/>
          <w:szCs w:val="24"/>
          <w:lang w:val="nl-NL"/>
        </w:rPr>
        <w:t xml:space="preserve">. Frankrijk </w:t>
      </w:r>
      <w:r w:rsidR="00F12BBF" w:rsidRPr="001A76FB">
        <w:rPr>
          <w:rFonts w:ascii="Arial" w:hAnsi="Arial" w:cs="Arial"/>
          <w:sz w:val="24"/>
          <w:szCs w:val="24"/>
          <w:lang w:val="nl-NL"/>
        </w:rPr>
        <w:lastRenderedPageBreak/>
        <w:t>kondigde aan een voorstander te zijn van het bonusplafon</w:t>
      </w:r>
      <w:r w:rsidR="007728A7" w:rsidRPr="001A76FB">
        <w:rPr>
          <w:rFonts w:ascii="Arial" w:hAnsi="Arial" w:cs="Arial"/>
          <w:sz w:val="24"/>
          <w:szCs w:val="24"/>
          <w:lang w:val="nl-NL"/>
        </w:rPr>
        <w:t>d, maar de F</w:t>
      </w:r>
      <w:r w:rsidR="00F12BBF" w:rsidRPr="001A76FB">
        <w:rPr>
          <w:rFonts w:ascii="Arial" w:hAnsi="Arial" w:cs="Arial"/>
          <w:sz w:val="24"/>
          <w:szCs w:val="24"/>
          <w:lang w:val="nl-NL"/>
        </w:rPr>
        <w:t xml:space="preserve">ranse banken blijven hoge bonussen uitkeren aan hun directeuren. </w:t>
      </w:r>
    </w:p>
    <w:p w:rsidR="00E77E66" w:rsidRPr="001A76FB" w:rsidRDefault="00621B8E" w:rsidP="001344AF">
      <w:pPr>
        <w:spacing w:line="360" w:lineRule="auto"/>
        <w:rPr>
          <w:rFonts w:ascii="Arial" w:hAnsi="Arial" w:cs="Arial"/>
          <w:sz w:val="24"/>
          <w:szCs w:val="24"/>
          <w:lang w:val="nl-NL"/>
        </w:rPr>
      </w:pPr>
      <w:r w:rsidRPr="001A76FB">
        <w:rPr>
          <w:rFonts w:ascii="Arial" w:hAnsi="Arial" w:cs="Arial"/>
          <w:sz w:val="24"/>
          <w:szCs w:val="24"/>
          <w:lang w:val="nl-NL"/>
        </w:rPr>
        <w:t>Ten slotte is h</w:t>
      </w:r>
      <w:r w:rsidR="00F12BBF" w:rsidRPr="001A76FB">
        <w:rPr>
          <w:rFonts w:ascii="Arial" w:hAnsi="Arial" w:cs="Arial"/>
          <w:sz w:val="24"/>
          <w:szCs w:val="24"/>
          <w:lang w:val="nl-NL"/>
        </w:rPr>
        <w:t xml:space="preserve">et verschil in bonuscultuur tussen Azië en Europa veel </w:t>
      </w:r>
      <w:r w:rsidR="007728A7" w:rsidRPr="001A76FB">
        <w:rPr>
          <w:rFonts w:ascii="Arial" w:hAnsi="Arial" w:cs="Arial"/>
          <w:sz w:val="24"/>
          <w:szCs w:val="24"/>
          <w:lang w:val="nl-NL"/>
        </w:rPr>
        <w:t>kleiner</w:t>
      </w:r>
      <w:r w:rsidR="00F12BBF" w:rsidRPr="001A76FB">
        <w:rPr>
          <w:rFonts w:ascii="Arial" w:hAnsi="Arial" w:cs="Arial"/>
          <w:sz w:val="24"/>
          <w:szCs w:val="24"/>
          <w:lang w:val="nl-NL"/>
        </w:rPr>
        <w:t xml:space="preserve"> dan verwacht</w:t>
      </w:r>
      <w:r w:rsidR="00463D93" w:rsidRPr="001A76FB">
        <w:rPr>
          <w:rFonts w:ascii="Arial" w:hAnsi="Arial" w:cs="Arial"/>
          <w:sz w:val="24"/>
          <w:szCs w:val="24"/>
          <w:lang w:val="nl-NL"/>
        </w:rPr>
        <w:t>, aangezien</w:t>
      </w:r>
      <w:r w:rsidR="007728A7" w:rsidRPr="001A76FB">
        <w:rPr>
          <w:rFonts w:ascii="Arial" w:hAnsi="Arial" w:cs="Arial"/>
          <w:sz w:val="24"/>
          <w:szCs w:val="24"/>
          <w:lang w:val="nl-NL"/>
        </w:rPr>
        <w:t xml:space="preserve"> de nationale cultu</w:t>
      </w:r>
      <w:r w:rsidR="00F12BBF" w:rsidRPr="001A76FB">
        <w:rPr>
          <w:rFonts w:ascii="Arial" w:hAnsi="Arial" w:cs="Arial"/>
          <w:sz w:val="24"/>
          <w:szCs w:val="24"/>
          <w:lang w:val="nl-NL"/>
        </w:rPr>
        <w:t>r</w:t>
      </w:r>
      <w:r w:rsidR="007728A7" w:rsidRPr="001A76FB">
        <w:rPr>
          <w:rFonts w:ascii="Arial" w:hAnsi="Arial" w:cs="Arial"/>
          <w:sz w:val="24"/>
          <w:szCs w:val="24"/>
          <w:lang w:val="nl-NL"/>
        </w:rPr>
        <w:t>en</w:t>
      </w:r>
      <w:r w:rsidRPr="001A76FB">
        <w:rPr>
          <w:rFonts w:ascii="Arial" w:hAnsi="Arial" w:cs="Arial"/>
          <w:sz w:val="24"/>
          <w:szCs w:val="24"/>
          <w:lang w:val="nl-NL"/>
        </w:rPr>
        <w:t xml:space="preserve"> erg variëren</w:t>
      </w:r>
      <w:r w:rsidR="001344AF" w:rsidRPr="001A76FB">
        <w:rPr>
          <w:rFonts w:ascii="Arial" w:hAnsi="Arial" w:cs="Arial"/>
          <w:sz w:val="24"/>
          <w:szCs w:val="24"/>
          <w:lang w:val="nl-NL"/>
        </w:rPr>
        <w:t xml:space="preserve">. </w:t>
      </w:r>
      <w:r w:rsidR="00E77E66" w:rsidRPr="001A76FB">
        <w:rPr>
          <w:rFonts w:ascii="Arial" w:hAnsi="Arial" w:cs="Arial"/>
          <w:sz w:val="24"/>
          <w:szCs w:val="24"/>
          <w:lang w:val="nl-NL"/>
        </w:rPr>
        <w:t xml:space="preserve">Twee mogelijke verklaringen hiervoor zijn de economische crisis en de groeiende internationale handel. </w:t>
      </w:r>
      <w:r w:rsidR="00D40185" w:rsidRPr="001A76FB">
        <w:rPr>
          <w:rFonts w:ascii="Arial" w:hAnsi="Arial" w:cs="Arial"/>
          <w:sz w:val="24"/>
          <w:szCs w:val="24"/>
          <w:lang w:val="nl-NL"/>
        </w:rPr>
        <w:t xml:space="preserve">Azië heeft minder last gehad van de crisis dan Europa en herstelt sneller. Door nu aantrekkelijke bonusregelingen te bieden kan Azië getalenteerde managers vanuit Europa en de VS aantrekken. In de internationale handel is pay-for-performance zeer gebruikelijk. Om competitief te blijven op wereldniveau is het noodzakelijk voor Azië om zich aan te passen aan de geldende standaarden ("Asian Companies schifting Schemes, 2010"). </w:t>
      </w:r>
    </w:p>
    <w:p w:rsidR="00801722" w:rsidRPr="001A76FB" w:rsidRDefault="00F12BBF" w:rsidP="001344AF">
      <w:pPr>
        <w:spacing w:line="360" w:lineRule="auto"/>
        <w:rPr>
          <w:rFonts w:ascii="Arial" w:hAnsi="Arial" w:cs="Arial"/>
          <w:sz w:val="24"/>
          <w:szCs w:val="24"/>
          <w:lang w:val="nl-NL"/>
        </w:rPr>
      </w:pPr>
      <w:r w:rsidRPr="001A76FB">
        <w:rPr>
          <w:rFonts w:ascii="Arial" w:hAnsi="Arial" w:cs="Arial"/>
          <w:sz w:val="24"/>
          <w:szCs w:val="24"/>
          <w:lang w:val="nl-NL"/>
        </w:rPr>
        <w:t>Het is dus een uitdaging voor bedrijven om hun bonusstructuur zo samen te s</w:t>
      </w:r>
      <w:r w:rsidR="007728A7" w:rsidRPr="001A76FB">
        <w:rPr>
          <w:rFonts w:ascii="Arial" w:hAnsi="Arial" w:cs="Arial"/>
          <w:sz w:val="24"/>
          <w:szCs w:val="24"/>
          <w:lang w:val="nl-NL"/>
        </w:rPr>
        <w:t>tellen, dat het uiteindelijk een optimaal</w:t>
      </w:r>
      <w:r w:rsidRPr="001A76FB">
        <w:rPr>
          <w:rFonts w:ascii="Arial" w:hAnsi="Arial" w:cs="Arial"/>
          <w:sz w:val="24"/>
          <w:szCs w:val="24"/>
          <w:lang w:val="nl-NL"/>
        </w:rPr>
        <w:t xml:space="preserve"> resultaat oplevert. </w:t>
      </w:r>
      <w:r w:rsidR="007728A7" w:rsidRPr="001A76FB">
        <w:rPr>
          <w:rFonts w:ascii="Arial" w:hAnsi="Arial" w:cs="Arial"/>
          <w:sz w:val="24"/>
          <w:szCs w:val="24"/>
          <w:lang w:val="nl-NL"/>
        </w:rPr>
        <w:t xml:space="preserve">Dit is echter een langzaam proces en </w:t>
      </w:r>
      <w:r w:rsidR="00E77E66" w:rsidRPr="001A76FB">
        <w:rPr>
          <w:rFonts w:ascii="Arial" w:hAnsi="Arial" w:cs="Arial"/>
          <w:sz w:val="24"/>
          <w:szCs w:val="24"/>
          <w:lang w:val="nl-NL"/>
        </w:rPr>
        <w:t xml:space="preserve">kan niet in korte tijd </w:t>
      </w:r>
      <w:r w:rsidR="00D40185" w:rsidRPr="001A76FB">
        <w:rPr>
          <w:rFonts w:ascii="Arial" w:hAnsi="Arial" w:cs="Arial"/>
          <w:sz w:val="24"/>
          <w:szCs w:val="24"/>
          <w:lang w:val="nl-NL"/>
        </w:rPr>
        <w:t>verwezenlijkt worden</w:t>
      </w:r>
      <w:r w:rsidR="00E77E66" w:rsidRPr="001A76FB">
        <w:rPr>
          <w:rFonts w:ascii="Arial" w:hAnsi="Arial" w:cs="Arial"/>
          <w:sz w:val="24"/>
          <w:szCs w:val="24"/>
          <w:lang w:val="nl-NL"/>
        </w:rPr>
        <w:t xml:space="preserve">. </w:t>
      </w:r>
      <w:r w:rsidR="007728A7" w:rsidRPr="001A76FB">
        <w:rPr>
          <w:rFonts w:ascii="Arial" w:hAnsi="Arial" w:cs="Arial"/>
          <w:sz w:val="24"/>
          <w:szCs w:val="24"/>
          <w:lang w:val="nl-NL"/>
        </w:rPr>
        <w:t xml:space="preserve"> </w:t>
      </w:r>
    </w:p>
    <w:p w:rsidR="007728A7" w:rsidRDefault="007728A7" w:rsidP="00801722">
      <w:pPr>
        <w:spacing w:line="360" w:lineRule="auto"/>
        <w:rPr>
          <w:rFonts w:ascii="Arial" w:hAnsi="Arial" w:cs="Arial"/>
          <w:sz w:val="24"/>
          <w:szCs w:val="24"/>
          <w:lang w:val="nl-NL"/>
        </w:rPr>
      </w:pPr>
    </w:p>
    <w:p w:rsidR="00801722" w:rsidRDefault="00FA726C" w:rsidP="00801722">
      <w:pPr>
        <w:spacing w:line="360" w:lineRule="auto"/>
        <w:rPr>
          <w:rFonts w:ascii="Arial" w:hAnsi="Arial" w:cs="Arial"/>
          <w:sz w:val="24"/>
          <w:szCs w:val="24"/>
          <w:lang w:val="nl-NL"/>
        </w:rPr>
      </w:pPr>
      <w:r>
        <w:rPr>
          <w:rFonts w:ascii="Arial" w:hAnsi="Arial" w:cs="Arial"/>
          <w:sz w:val="24"/>
          <w:szCs w:val="24"/>
          <w:lang w:val="nl-NL"/>
        </w:rPr>
        <w:t>Nationale cultuur blijkt</w:t>
      </w:r>
      <w:r w:rsidR="00E77E66">
        <w:rPr>
          <w:rFonts w:ascii="Arial" w:hAnsi="Arial" w:cs="Arial"/>
          <w:sz w:val="24"/>
          <w:szCs w:val="24"/>
          <w:lang w:val="nl-NL"/>
        </w:rPr>
        <w:t xml:space="preserve"> niet de enige verklaring</w:t>
      </w:r>
      <w:r>
        <w:rPr>
          <w:rFonts w:ascii="Arial" w:hAnsi="Arial" w:cs="Arial"/>
          <w:sz w:val="24"/>
          <w:szCs w:val="24"/>
          <w:lang w:val="nl-NL"/>
        </w:rPr>
        <w:t xml:space="preserve"> te zijn</w:t>
      </w:r>
      <w:r w:rsidR="00E77E66">
        <w:rPr>
          <w:rFonts w:ascii="Arial" w:hAnsi="Arial" w:cs="Arial"/>
          <w:sz w:val="24"/>
          <w:szCs w:val="24"/>
          <w:lang w:val="nl-NL"/>
        </w:rPr>
        <w:t xml:space="preserve"> voor de verschillen in bonusstructuur. </w:t>
      </w:r>
      <w:r w:rsidR="00FA44CA">
        <w:rPr>
          <w:rFonts w:ascii="Arial" w:hAnsi="Arial" w:cs="Arial"/>
          <w:sz w:val="24"/>
          <w:szCs w:val="24"/>
          <w:lang w:val="nl-NL"/>
        </w:rPr>
        <w:t>Verder onderzoek kan</w:t>
      </w:r>
      <w:r w:rsidR="00801722" w:rsidRPr="00104460">
        <w:rPr>
          <w:rFonts w:ascii="Arial" w:hAnsi="Arial" w:cs="Arial"/>
          <w:sz w:val="24"/>
          <w:szCs w:val="24"/>
          <w:lang w:val="nl-NL"/>
        </w:rPr>
        <w:t xml:space="preserve"> aantonen welke aspecten </w:t>
      </w:r>
      <w:r w:rsidR="007728A7">
        <w:rPr>
          <w:rFonts w:ascii="Arial" w:hAnsi="Arial" w:cs="Arial"/>
          <w:sz w:val="24"/>
          <w:szCs w:val="24"/>
          <w:lang w:val="nl-NL"/>
        </w:rPr>
        <w:t xml:space="preserve">naast nationale cultuur </w:t>
      </w:r>
      <w:r w:rsidR="00801722" w:rsidRPr="00104460">
        <w:rPr>
          <w:rFonts w:ascii="Arial" w:hAnsi="Arial" w:cs="Arial"/>
          <w:sz w:val="24"/>
          <w:szCs w:val="24"/>
          <w:lang w:val="nl-NL"/>
        </w:rPr>
        <w:t>nog meer van invloed zijn op de bonuscultuur. Daarnaast maakt dit onderzoek gebruik van de cultuurverd</w:t>
      </w:r>
      <w:r w:rsidR="00FA44CA">
        <w:rPr>
          <w:rFonts w:ascii="Arial" w:hAnsi="Arial" w:cs="Arial"/>
          <w:sz w:val="24"/>
          <w:szCs w:val="24"/>
          <w:lang w:val="nl-NL"/>
        </w:rPr>
        <w:t>eling van Geert Hofstede uit</w:t>
      </w:r>
      <w:r w:rsidR="00801722" w:rsidRPr="00104460">
        <w:rPr>
          <w:rFonts w:ascii="Arial" w:hAnsi="Arial" w:cs="Arial"/>
          <w:sz w:val="24"/>
          <w:szCs w:val="24"/>
          <w:lang w:val="nl-NL"/>
        </w:rPr>
        <w:t xml:space="preserve"> 19</w:t>
      </w:r>
      <w:r w:rsidR="00822F56">
        <w:rPr>
          <w:rFonts w:ascii="Arial" w:hAnsi="Arial" w:cs="Arial"/>
          <w:sz w:val="24"/>
          <w:szCs w:val="24"/>
          <w:lang w:val="nl-NL"/>
        </w:rPr>
        <w:t>83. Culturen v</w:t>
      </w:r>
      <w:r w:rsidR="00FA44CA">
        <w:rPr>
          <w:rFonts w:ascii="Arial" w:hAnsi="Arial" w:cs="Arial"/>
          <w:sz w:val="24"/>
          <w:szCs w:val="24"/>
          <w:lang w:val="nl-NL"/>
        </w:rPr>
        <w:t>eranderen door de tijd heen dankzij</w:t>
      </w:r>
      <w:r w:rsidR="00822F56">
        <w:rPr>
          <w:rFonts w:ascii="Arial" w:hAnsi="Arial" w:cs="Arial"/>
          <w:sz w:val="24"/>
          <w:szCs w:val="24"/>
          <w:lang w:val="nl-NL"/>
        </w:rPr>
        <w:t xml:space="preserve"> bijvoorbeeld globalisering </w:t>
      </w:r>
      <w:sdt>
        <w:sdtPr>
          <w:rPr>
            <w:rFonts w:ascii="Arial" w:hAnsi="Arial" w:cs="Arial"/>
            <w:sz w:val="24"/>
            <w:szCs w:val="24"/>
            <w:lang w:val="nl-NL"/>
          </w:rPr>
          <w:id w:val="6829001"/>
          <w:citation/>
        </w:sdtPr>
        <w:sdtContent>
          <w:r w:rsidR="00CE0737">
            <w:rPr>
              <w:rFonts w:ascii="Arial" w:hAnsi="Arial" w:cs="Arial"/>
              <w:sz w:val="24"/>
              <w:szCs w:val="24"/>
              <w:lang w:val="nl-NL"/>
            </w:rPr>
            <w:fldChar w:fldCharType="begin"/>
          </w:r>
          <w:r w:rsidR="00822F56">
            <w:rPr>
              <w:rFonts w:ascii="Arial" w:hAnsi="Arial" w:cs="Arial"/>
              <w:sz w:val="24"/>
              <w:szCs w:val="24"/>
              <w:lang w:val="nl-NL"/>
            </w:rPr>
            <w:instrText xml:space="preserve"> CITATION Fan05 \l 1043 </w:instrText>
          </w:r>
          <w:r w:rsidR="00CE0737">
            <w:rPr>
              <w:rFonts w:ascii="Arial" w:hAnsi="Arial" w:cs="Arial"/>
              <w:sz w:val="24"/>
              <w:szCs w:val="24"/>
              <w:lang w:val="nl-NL"/>
            </w:rPr>
            <w:fldChar w:fldCharType="separate"/>
          </w:r>
          <w:r w:rsidR="00822F56" w:rsidRPr="00822F56">
            <w:rPr>
              <w:rFonts w:ascii="Arial" w:hAnsi="Arial" w:cs="Arial"/>
              <w:noProof/>
              <w:sz w:val="24"/>
              <w:szCs w:val="24"/>
              <w:lang w:val="nl-NL"/>
            </w:rPr>
            <w:t>(Fang, 2005)</w:t>
          </w:r>
          <w:r w:rsidR="00CE0737">
            <w:rPr>
              <w:rFonts w:ascii="Arial" w:hAnsi="Arial" w:cs="Arial"/>
              <w:sz w:val="24"/>
              <w:szCs w:val="24"/>
              <w:lang w:val="nl-NL"/>
            </w:rPr>
            <w:fldChar w:fldCharType="end"/>
          </w:r>
        </w:sdtContent>
      </w:sdt>
      <w:r w:rsidR="00822F56">
        <w:rPr>
          <w:rFonts w:ascii="Arial" w:hAnsi="Arial" w:cs="Arial"/>
          <w:sz w:val="24"/>
          <w:szCs w:val="24"/>
          <w:lang w:val="nl-NL"/>
        </w:rPr>
        <w:t>. V</w:t>
      </w:r>
      <w:r w:rsidR="00FA44CA">
        <w:rPr>
          <w:rFonts w:ascii="Arial" w:hAnsi="Arial" w:cs="Arial"/>
          <w:sz w:val="24"/>
          <w:szCs w:val="24"/>
          <w:lang w:val="nl-NL"/>
        </w:rPr>
        <w:t>erder onderzoek dient</w:t>
      </w:r>
      <w:r w:rsidR="00801722" w:rsidRPr="00104460">
        <w:rPr>
          <w:rFonts w:ascii="Arial" w:hAnsi="Arial" w:cs="Arial"/>
          <w:sz w:val="24"/>
          <w:szCs w:val="24"/>
          <w:lang w:val="nl-NL"/>
        </w:rPr>
        <w:t xml:space="preserve"> de </w:t>
      </w:r>
      <w:r w:rsidR="00FA44CA">
        <w:rPr>
          <w:rFonts w:ascii="Arial" w:hAnsi="Arial" w:cs="Arial"/>
          <w:sz w:val="24"/>
          <w:szCs w:val="24"/>
          <w:lang w:val="nl-NL"/>
        </w:rPr>
        <w:t xml:space="preserve">nationale </w:t>
      </w:r>
      <w:r w:rsidR="00801722" w:rsidRPr="00104460">
        <w:rPr>
          <w:rFonts w:ascii="Arial" w:hAnsi="Arial" w:cs="Arial"/>
          <w:sz w:val="24"/>
          <w:szCs w:val="24"/>
          <w:lang w:val="nl-NL"/>
        </w:rPr>
        <w:t xml:space="preserve">culturen van de 50 landen van </w:t>
      </w:r>
      <w:r w:rsidR="00FA44CA">
        <w:rPr>
          <w:rFonts w:ascii="Arial" w:hAnsi="Arial" w:cs="Arial"/>
          <w:sz w:val="24"/>
          <w:szCs w:val="24"/>
          <w:lang w:val="nl-NL"/>
        </w:rPr>
        <w:t xml:space="preserve">Geert </w:t>
      </w:r>
      <w:r w:rsidR="00801722" w:rsidRPr="00104460">
        <w:rPr>
          <w:rFonts w:ascii="Arial" w:hAnsi="Arial" w:cs="Arial"/>
          <w:sz w:val="24"/>
          <w:szCs w:val="24"/>
          <w:lang w:val="nl-NL"/>
        </w:rPr>
        <w:t xml:space="preserve">Hofstede opnieuw </w:t>
      </w:r>
      <w:r w:rsidR="00FA44CA">
        <w:rPr>
          <w:rFonts w:ascii="Arial" w:hAnsi="Arial" w:cs="Arial"/>
          <w:sz w:val="24"/>
          <w:szCs w:val="24"/>
          <w:lang w:val="nl-NL"/>
        </w:rPr>
        <w:t>te classificeren</w:t>
      </w:r>
      <w:r w:rsidR="00801722" w:rsidRPr="00104460">
        <w:rPr>
          <w:rFonts w:ascii="Arial" w:hAnsi="Arial" w:cs="Arial"/>
          <w:sz w:val="24"/>
          <w:szCs w:val="24"/>
          <w:lang w:val="nl-NL"/>
        </w:rPr>
        <w:t xml:space="preserve">. </w:t>
      </w:r>
      <w:r w:rsidR="00FA44CA">
        <w:rPr>
          <w:rFonts w:ascii="Arial" w:hAnsi="Arial" w:cs="Arial"/>
          <w:sz w:val="24"/>
          <w:szCs w:val="24"/>
          <w:lang w:val="nl-NL"/>
        </w:rPr>
        <w:t>I</w:t>
      </w:r>
      <w:r w:rsidR="00801722" w:rsidRPr="00104460">
        <w:rPr>
          <w:rFonts w:ascii="Arial" w:hAnsi="Arial" w:cs="Arial"/>
          <w:sz w:val="24"/>
          <w:szCs w:val="24"/>
          <w:lang w:val="nl-NL"/>
        </w:rPr>
        <w:t>n dit onderzoek</w:t>
      </w:r>
      <w:r w:rsidR="00FA44CA">
        <w:rPr>
          <w:rFonts w:ascii="Arial" w:hAnsi="Arial" w:cs="Arial"/>
          <w:sz w:val="24"/>
          <w:szCs w:val="24"/>
          <w:lang w:val="nl-NL"/>
        </w:rPr>
        <w:t xml:space="preserve"> worden</w:t>
      </w:r>
      <w:r w:rsidR="00F124F1">
        <w:rPr>
          <w:rFonts w:ascii="Arial" w:hAnsi="Arial" w:cs="Arial"/>
          <w:sz w:val="24"/>
          <w:szCs w:val="24"/>
          <w:lang w:val="nl-NL"/>
        </w:rPr>
        <w:t xml:space="preserve"> </w:t>
      </w:r>
      <w:r w:rsidR="00FA44CA">
        <w:rPr>
          <w:rFonts w:ascii="Arial" w:hAnsi="Arial" w:cs="Arial"/>
          <w:sz w:val="24"/>
          <w:szCs w:val="24"/>
          <w:lang w:val="nl-NL"/>
        </w:rPr>
        <w:t xml:space="preserve">slechts </w:t>
      </w:r>
      <w:r w:rsidR="00F124F1">
        <w:rPr>
          <w:rFonts w:ascii="Arial" w:hAnsi="Arial" w:cs="Arial"/>
          <w:sz w:val="24"/>
          <w:szCs w:val="24"/>
          <w:lang w:val="nl-NL"/>
        </w:rPr>
        <w:t>zes landen onderzocht</w:t>
      </w:r>
      <w:r w:rsidR="00801722" w:rsidRPr="00104460">
        <w:rPr>
          <w:rFonts w:ascii="Arial" w:hAnsi="Arial" w:cs="Arial"/>
          <w:sz w:val="24"/>
          <w:szCs w:val="24"/>
          <w:lang w:val="nl-NL"/>
        </w:rPr>
        <w:t xml:space="preserve"> en </w:t>
      </w:r>
      <w:r>
        <w:rPr>
          <w:rFonts w:ascii="Arial" w:hAnsi="Arial" w:cs="Arial"/>
          <w:sz w:val="24"/>
          <w:szCs w:val="24"/>
          <w:lang w:val="nl-NL"/>
        </w:rPr>
        <w:t>18</w:t>
      </w:r>
      <w:r w:rsidR="00801722" w:rsidRPr="00104460">
        <w:rPr>
          <w:rFonts w:ascii="Arial" w:hAnsi="Arial" w:cs="Arial"/>
          <w:sz w:val="24"/>
          <w:szCs w:val="24"/>
          <w:lang w:val="nl-NL"/>
        </w:rPr>
        <w:t xml:space="preserve"> banken. Om de resultaten </w:t>
      </w:r>
      <w:r w:rsidR="00FA44CA">
        <w:rPr>
          <w:rFonts w:ascii="Arial" w:hAnsi="Arial" w:cs="Arial"/>
          <w:sz w:val="24"/>
          <w:szCs w:val="24"/>
          <w:lang w:val="nl-NL"/>
        </w:rPr>
        <w:t>te kunnen generaliseren</w:t>
      </w:r>
      <w:r w:rsidR="00F124F1">
        <w:rPr>
          <w:rFonts w:ascii="Arial" w:hAnsi="Arial" w:cs="Arial"/>
          <w:sz w:val="24"/>
          <w:szCs w:val="24"/>
          <w:lang w:val="nl-NL"/>
        </w:rPr>
        <w:t>,</w:t>
      </w:r>
      <w:r w:rsidR="00801722" w:rsidRPr="00104460">
        <w:rPr>
          <w:rFonts w:ascii="Arial" w:hAnsi="Arial" w:cs="Arial"/>
          <w:sz w:val="24"/>
          <w:szCs w:val="24"/>
          <w:lang w:val="nl-NL"/>
        </w:rPr>
        <w:t xml:space="preserve"> </w:t>
      </w:r>
      <w:r w:rsidR="00FA44CA">
        <w:rPr>
          <w:rFonts w:ascii="Arial" w:hAnsi="Arial" w:cs="Arial"/>
          <w:sz w:val="24"/>
          <w:szCs w:val="24"/>
          <w:lang w:val="nl-NL"/>
        </w:rPr>
        <w:t>moeten</w:t>
      </w:r>
      <w:r w:rsidR="00801722" w:rsidRPr="00104460">
        <w:rPr>
          <w:rFonts w:ascii="Arial" w:hAnsi="Arial" w:cs="Arial"/>
          <w:sz w:val="24"/>
          <w:szCs w:val="24"/>
          <w:lang w:val="nl-NL"/>
        </w:rPr>
        <w:t xml:space="preserve"> er meer werelddelen, landen en banken onderzocht worden. </w:t>
      </w:r>
    </w:p>
    <w:p w:rsidR="00801722" w:rsidRPr="005F23A9" w:rsidRDefault="00801722" w:rsidP="00801722">
      <w:pPr>
        <w:pStyle w:val="Heading1"/>
        <w:tabs>
          <w:tab w:val="left" w:pos="7275"/>
        </w:tabs>
        <w:spacing w:line="360" w:lineRule="auto"/>
        <w:rPr>
          <w:rFonts w:ascii="Arial" w:hAnsi="Arial" w:cs="Arial"/>
          <w:sz w:val="24"/>
          <w:szCs w:val="24"/>
        </w:rPr>
      </w:pPr>
      <w:r w:rsidRPr="005F23A9">
        <w:rPr>
          <w:rFonts w:ascii="Arial" w:hAnsi="Arial" w:cs="Arial"/>
          <w:sz w:val="24"/>
          <w:szCs w:val="24"/>
        </w:rPr>
        <w:t>Bibliografie</w:t>
      </w:r>
      <w:r w:rsidRPr="005F23A9">
        <w:rPr>
          <w:rFonts w:ascii="Arial" w:hAnsi="Arial" w:cs="Arial"/>
          <w:sz w:val="24"/>
          <w:szCs w:val="24"/>
        </w:rPr>
        <w:tab/>
      </w:r>
    </w:p>
    <w:p w:rsidR="0074577B" w:rsidRPr="005F23A9" w:rsidRDefault="0074577B" w:rsidP="00801722">
      <w:pPr>
        <w:pStyle w:val="Bibliography"/>
        <w:spacing w:line="360" w:lineRule="auto"/>
        <w:rPr>
          <w:rFonts w:ascii="Arial" w:hAnsi="Arial" w:cs="Arial"/>
          <w:noProof/>
          <w:sz w:val="24"/>
          <w:szCs w:val="24"/>
        </w:rPr>
      </w:pPr>
      <w:r w:rsidRPr="0074577B">
        <w:rPr>
          <w:rFonts w:ascii="Arial" w:hAnsi="Arial" w:cs="Arial"/>
          <w:noProof/>
          <w:sz w:val="24"/>
          <w:szCs w:val="24"/>
        </w:rPr>
        <w:t>Asian companies shifting to 'pay for performance</w:t>
      </w:r>
      <w:r w:rsidR="00A90816">
        <w:rPr>
          <w:rFonts w:ascii="Arial" w:hAnsi="Arial" w:cs="Arial"/>
          <w:noProof/>
          <w:sz w:val="24"/>
          <w:szCs w:val="24"/>
        </w:rPr>
        <w:t>'</w:t>
      </w:r>
      <w:r>
        <w:rPr>
          <w:rFonts w:ascii="Arial" w:hAnsi="Arial" w:cs="Arial"/>
          <w:noProof/>
          <w:sz w:val="24"/>
          <w:szCs w:val="24"/>
        </w:rPr>
        <w:t xml:space="preserve"> schemes. (2010, March 19). </w:t>
      </w:r>
      <w:r>
        <w:rPr>
          <w:rFonts w:ascii="Arial" w:hAnsi="Arial" w:cs="Arial"/>
          <w:noProof/>
          <w:sz w:val="24"/>
          <w:szCs w:val="24"/>
        </w:rPr>
        <w:tab/>
      </w:r>
      <w:r w:rsidRPr="0074577B">
        <w:rPr>
          <w:rFonts w:ascii="Arial" w:hAnsi="Arial" w:cs="Arial"/>
          <w:i/>
          <w:noProof/>
          <w:sz w:val="24"/>
          <w:szCs w:val="24"/>
        </w:rPr>
        <w:t>BusinessWorld</w:t>
      </w:r>
      <w:r>
        <w:rPr>
          <w:rFonts w:ascii="Arial" w:hAnsi="Arial" w:cs="Arial"/>
          <w:noProof/>
          <w:sz w:val="24"/>
          <w:szCs w:val="24"/>
        </w:rPr>
        <w:t xml:space="preserve">. </w:t>
      </w:r>
      <w:r w:rsidRPr="005F23A9">
        <w:rPr>
          <w:rFonts w:ascii="Arial" w:hAnsi="Arial" w:cs="Arial"/>
          <w:noProof/>
          <w:sz w:val="24"/>
          <w:szCs w:val="24"/>
        </w:rPr>
        <w:t>Retrieved from http://www.bworldonline.com/</w:t>
      </w:r>
    </w:p>
    <w:p w:rsidR="00801722" w:rsidRPr="00DC53A9" w:rsidRDefault="00801722" w:rsidP="00801722">
      <w:pPr>
        <w:pStyle w:val="Bibliography"/>
        <w:spacing w:line="360" w:lineRule="auto"/>
        <w:rPr>
          <w:rFonts w:ascii="Arial" w:hAnsi="Arial" w:cs="Arial"/>
          <w:noProof/>
          <w:sz w:val="24"/>
          <w:szCs w:val="24"/>
        </w:rPr>
      </w:pPr>
      <w:r w:rsidRPr="00DC53A9">
        <w:rPr>
          <w:rFonts w:ascii="Arial" w:hAnsi="Arial" w:cs="Arial"/>
          <w:noProof/>
          <w:sz w:val="24"/>
          <w:szCs w:val="24"/>
          <w:lang w:val="nl-NL"/>
        </w:rPr>
        <w:t>Ayadi, R., Arbak, E., &amp; De Groen, W. (2012</w:t>
      </w:r>
      <w:r w:rsidR="00DC53A9" w:rsidRPr="00DC53A9">
        <w:rPr>
          <w:rFonts w:ascii="Arial" w:hAnsi="Arial" w:cs="Arial"/>
          <w:noProof/>
          <w:sz w:val="24"/>
          <w:szCs w:val="24"/>
          <w:lang w:val="nl-NL"/>
        </w:rPr>
        <w:t>, June 2</w:t>
      </w:r>
      <w:r w:rsidR="0074577B" w:rsidRPr="00DC53A9">
        <w:rPr>
          <w:rFonts w:ascii="Arial" w:hAnsi="Arial" w:cs="Arial"/>
          <w:noProof/>
          <w:sz w:val="24"/>
          <w:szCs w:val="24"/>
          <w:lang w:val="nl-NL"/>
        </w:rPr>
        <w:t>7</w:t>
      </w:r>
      <w:r w:rsidRPr="00DC53A9">
        <w:rPr>
          <w:rFonts w:ascii="Arial" w:hAnsi="Arial" w:cs="Arial"/>
          <w:noProof/>
          <w:sz w:val="24"/>
          <w:szCs w:val="24"/>
          <w:lang w:val="nl-NL"/>
        </w:rPr>
        <w:t xml:space="preserve">). </w:t>
      </w:r>
      <w:r w:rsidRPr="00DC53A9">
        <w:rPr>
          <w:rFonts w:ascii="Arial" w:hAnsi="Arial" w:cs="Arial"/>
          <w:iCs/>
          <w:noProof/>
          <w:sz w:val="24"/>
          <w:szCs w:val="24"/>
        </w:rPr>
        <w:t xml:space="preserve">Implementing Basel iii in Europe: </w:t>
      </w:r>
      <w:r w:rsidRPr="00DC53A9">
        <w:rPr>
          <w:rFonts w:ascii="Arial" w:hAnsi="Arial" w:cs="Arial"/>
          <w:iCs/>
          <w:noProof/>
          <w:sz w:val="24"/>
          <w:szCs w:val="24"/>
        </w:rPr>
        <w:tab/>
        <w:t>Diagnosis and avenues for improvement.</w:t>
      </w:r>
      <w:r w:rsidRPr="00C0772D">
        <w:rPr>
          <w:rFonts w:ascii="Arial" w:hAnsi="Arial" w:cs="Arial"/>
          <w:noProof/>
          <w:sz w:val="24"/>
          <w:szCs w:val="24"/>
        </w:rPr>
        <w:t xml:space="preserve"> </w:t>
      </w:r>
      <w:r w:rsidRPr="00DC53A9">
        <w:rPr>
          <w:rFonts w:ascii="Arial" w:hAnsi="Arial" w:cs="Arial"/>
          <w:i/>
          <w:noProof/>
          <w:sz w:val="24"/>
          <w:szCs w:val="24"/>
        </w:rPr>
        <w:t>Centre for European Policy Studies.</w:t>
      </w:r>
      <w:r w:rsidR="00DC53A9">
        <w:rPr>
          <w:rFonts w:ascii="Arial" w:hAnsi="Arial" w:cs="Arial"/>
          <w:noProof/>
          <w:sz w:val="24"/>
          <w:szCs w:val="24"/>
        </w:rPr>
        <w:t xml:space="preserve"> </w:t>
      </w:r>
      <w:r w:rsidR="00A90816">
        <w:rPr>
          <w:rFonts w:ascii="Arial" w:hAnsi="Arial" w:cs="Arial"/>
          <w:noProof/>
          <w:sz w:val="24"/>
          <w:szCs w:val="24"/>
        </w:rPr>
        <w:tab/>
      </w:r>
      <w:r w:rsidR="00DC53A9">
        <w:rPr>
          <w:rFonts w:ascii="Arial" w:hAnsi="Arial" w:cs="Arial"/>
          <w:noProof/>
          <w:sz w:val="24"/>
          <w:szCs w:val="24"/>
        </w:rPr>
        <w:t>Retrieved from http://www.ceps.eu/</w:t>
      </w:r>
    </w:p>
    <w:p w:rsidR="00801722" w:rsidRPr="00C0772D" w:rsidRDefault="00801722" w:rsidP="00801722">
      <w:pPr>
        <w:pStyle w:val="Bibliography"/>
        <w:spacing w:line="360" w:lineRule="auto"/>
        <w:rPr>
          <w:rFonts w:ascii="Arial" w:hAnsi="Arial" w:cs="Arial"/>
          <w:noProof/>
          <w:sz w:val="24"/>
          <w:szCs w:val="24"/>
        </w:rPr>
      </w:pPr>
      <w:r w:rsidRPr="005F23A9">
        <w:rPr>
          <w:rFonts w:ascii="Arial" w:hAnsi="Arial" w:cs="Arial"/>
          <w:noProof/>
          <w:sz w:val="24"/>
          <w:szCs w:val="24"/>
          <w:lang w:val="nl-NL"/>
        </w:rPr>
        <w:lastRenderedPageBreak/>
        <w:t xml:space="preserve">Baker, G., Jensen, M., &amp; Murphy, K. (1988). </w:t>
      </w:r>
      <w:r w:rsidRPr="00C0772D">
        <w:rPr>
          <w:rFonts w:ascii="Arial" w:hAnsi="Arial" w:cs="Arial"/>
          <w:noProof/>
          <w:sz w:val="24"/>
          <w:szCs w:val="24"/>
        </w:rPr>
        <w:t xml:space="preserve">Compensation and Incentives: Practice vs. </w:t>
      </w:r>
      <w:r w:rsidRPr="00C0772D">
        <w:rPr>
          <w:rFonts w:ascii="Arial" w:hAnsi="Arial" w:cs="Arial"/>
          <w:noProof/>
          <w:sz w:val="24"/>
          <w:szCs w:val="24"/>
        </w:rPr>
        <w:tab/>
        <w:t xml:space="preserve">Theory. </w:t>
      </w:r>
      <w:r w:rsidRPr="00C0772D">
        <w:rPr>
          <w:rFonts w:ascii="Arial" w:hAnsi="Arial" w:cs="Arial"/>
          <w:i/>
          <w:iCs/>
          <w:noProof/>
          <w:sz w:val="24"/>
          <w:szCs w:val="24"/>
        </w:rPr>
        <w:t>Journal of Finance</w:t>
      </w:r>
      <w:r w:rsidRPr="00C0772D">
        <w:rPr>
          <w:rFonts w:ascii="Arial" w:hAnsi="Arial" w:cs="Arial"/>
          <w:noProof/>
          <w:sz w:val="24"/>
          <w:szCs w:val="24"/>
        </w:rPr>
        <w:t>, 593-616.</w:t>
      </w:r>
    </w:p>
    <w:p w:rsidR="00801722" w:rsidRPr="005F23A9"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 xml:space="preserve">Bonin, J., &amp; Wachtel, P. (2003). Financial Sector Development in Transition Economies: </w:t>
      </w:r>
      <w:r w:rsidRPr="00C0772D">
        <w:rPr>
          <w:rFonts w:ascii="Arial" w:hAnsi="Arial" w:cs="Arial"/>
          <w:noProof/>
          <w:sz w:val="24"/>
          <w:szCs w:val="24"/>
        </w:rPr>
        <w:tab/>
        <w:t xml:space="preserve">Lessons from the First Decade. </w:t>
      </w:r>
      <w:r w:rsidRPr="005F23A9">
        <w:rPr>
          <w:rFonts w:ascii="Arial" w:hAnsi="Arial" w:cs="Arial"/>
          <w:i/>
          <w:iCs/>
          <w:noProof/>
          <w:sz w:val="24"/>
          <w:szCs w:val="24"/>
        </w:rPr>
        <w:t>Financial Markets, Institutions &amp; Instruments</w:t>
      </w:r>
      <w:r w:rsidRPr="005F23A9">
        <w:rPr>
          <w:rFonts w:ascii="Arial" w:hAnsi="Arial" w:cs="Arial"/>
          <w:noProof/>
          <w:sz w:val="24"/>
          <w:szCs w:val="24"/>
        </w:rPr>
        <w:t>, 1-</w:t>
      </w:r>
      <w:r w:rsidRPr="005F23A9">
        <w:rPr>
          <w:rFonts w:ascii="Arial" w:hAnsi="Arial" w:cs="Arial"/>
          <w:noProof/>
          <w:sz w:val="24"/>
          <w:szCs w:val="24"/>
        </w:rPr>
        <w:tab/>
        <w:t>66.</w:t>
      </w:r>
    </w:p>
    <w:p w:rsidR="00801722" w:rsidRPr="00DC53A9" w:rsidRDefault="00801722" w:rsidP="00801722">
      <w:pPr>
        <w:pStyle w:val="Bibliography"/>
        <w:spacing w:line="360" w:lineRule="auto"/>
        <w:rPr>
          <w:rFonts w:ascii="Arial" w:hAnsi="Arial" w:cs="Arial"/>
          <w:noProof/>
          <w:sz w:val="24"/>
          <w:szCs w:val="24"/>
        </w:rPr>
      </w:pPr>
      <w:r w:rsidRPr="005F23A9">
        <w:rPr>
          <w:rFonts w:ascii="Arial" w:hAnsi="Arial" w:cs="Arial"/>
          <w:noProof/>
          <w:sz w:val="24"/>
          <w:szCs w:val="24"/>
        </w:rPr>
        <w:t xml:space="preserve">Claerhout, P. (2009, September 16). </w:t>
      </w:r>
      <w:r w:rsidR="00DC53A9" w:rsidRPr="00DC53A9">
        <w:rPr>
          <w:rFonts w:ascii="Arial" w:hAnsi="Arial" w:cs="Arial"/>
          <w:noProof/>
          <w:sz w:val="24"/>
          <w:szCs w:val="24"/>
        </w:rPr>
        <w:t>Geen woorden</w:t>
      </w:r>
      <w:r w:rsidRPr="00DC53A9">
        <w:rPr>
          <w:rFonts w:ascii="Arial" w:hAnsi="Arial" w:cs="Arial"/>
          <w:noProof/>
          <w:sz w:val="24"/>
          <w:szCs w:val="24"/>
        </w:rPr>
        <w:t xml:space="preserve"> maar </w:t>
      </w:r>
      <w:r w:rsidR="00DC53A9" w:rsidRPr="00DC53A9">
        <w:rPr>
          <w:rFonts w:ascii="Arial" w:hAnsi="Arial" w:cs="Arial"/>
          <w:noProof/>
          <w:sz w:val="24"/>
          <w:szCs w:val="24"/>
        </w:rPr>
        <w:t>w</w:t>
      </w:r>
      <w:r w:rsidRPr="00DC53A9">
        <w:rPr>
          <w:rFonts w:ascii="Arial" w:hAnsi="Arial" w:cs="Arial"/>
          <w:noProof/>
          <w:sz w:val="24"/>
          <w:szCs w:val="24"/>
        </w:rPr>
        <w:t>etten</w:t>
      </w:r>
      <w:r w:rsidR="00DC53A9" w:rsidRPr="00DC53A9">
        <w:rPr>
          <w:rFonts w:ascii="Arial" w:hAnsi="Arial" w:cs="Arial"/>
          <w:noProof/>
          <w:sz w:val="24"/>
          <w:szCs w:val="24"/>
        </w:rPr>
        <w:t xml:space="preserve">. </w:t>
      </w:r>
      <w:r w:rsidR="00DC53A9" w:rsidRPr="00DC53A9">
        <w:rPr>
          <w:rFonts w:ascii="Arial" w:hAnsi="Arial" w:cs="Arial"/>
          <w:i/>
          <w:noProof/>
          <w:sz w:val="24"/>
          <w:szCs w:val="24"/>
        </w:rPr>
        <w:t>Trends.be</w:t>
      </w:r>
      <w:r w:rsidR="00DC53A9">
        <w:rPr>
          <w:rFonts w:ascii="Arial" w:hAnsi="Arial" w:cs="Arial"/>
          <w:noProof/>
          <w:sz w:val="24"/>
          <w:szCs w:val="24"/>
        </w:rPr>
        <w:t xml:space="preserve">. Retrieved </w:t>
      </w:r>
      <w:r w:rsidR="00DC53A9">
        <w:rPr>
          <w:rFonts w:ascii="Arial" w:hAnsi="Arial" w:cs="Arial"/>
          <w:noProof/>
          <w:sz w:val="24"/>
          <w:szCs w:val="24"/>
        </w:rPr>
        <w:tab/>
        <w:t xml:space="preserve">from </w:t>
      </w:r>
      <w:r w:rsidRPr="00DC53A9">
        <w:rPr>
          <w:rFonts w:ascii="Arial" w:hAnsi="Arial" w:cs="Arial"/>
          <w:noProof/>
          <w:sz w:val="24"/>
          <w:szCs w:val="24"/>
        </w:rPr>
        <w:t>http://trends.knack.be/economie/</w:t>
      </w:r>
    </w:p>
    <w:p w:rsidR="00801722" w:rsidRPr="00C0772D"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Edelmann, C. (2011, May 3). Compensation</w:t>
      </w:r>
      <w:r w:rsidR="00DC53A9">
        <w:rPr>
          <w:rFonts w:ascii="Arial" w:hAnsi="Arial" w:cs="Arial"/>
          <w:noProof/>
          <w:sz w:val="24"/>
          <w:szCs w:val="24"/>
        </w:rPr>
        <w:t xml:space="preserve"> </w:t>
      </w:r>
      <w:r w:rsidRPr="00C0772D">
        <w:rPr>
          <w:rFonts w:ascii="Arial" w:hAnsi="Arial" w:cs="Arial"/>
          <w:noProof/>
          <w:sz w:val="24"/>
          <w:szCs w:val="24"/>
        </w:rPr>
        <w:t>policies as a strategic value creator.</w:t>
      </w:r>
      <w:r w:rsidR="00DC53A9">
        <w:rPr>
          <w:rFonts w:ascii="Arial" w:hAnsi="Arial" w:cs="Arial"/>
          <w:noProof/>
          <w:sz w:val="24"/>
          <w:szCs w:val="24"/>
        </w:rPr>
        <w:t xml:space="preserve"> </w:t>
      </w:r>
      <w:r w:rsidR="00DC53A9" w:rsidRPr="00DC53A9">
        <w:rPr>
          <w:rFonts w:ascii="Arial" w:hAnsi="Arial" w:cs="Arial"/>
          <w:i/>
          <w:noProof/>
          <w:sz w:val="24"/>
          <w:szCs w:val="24"/>
        </w:rPr>
        <w:t xml:space="preserve">Asian </w:t>
      </w:r>
      <w:r w:rsidR="00DC53A9">
        <w:rPr>
          <w:rFonts w:ascii="Arial" w:hAnsi="Arial" w:cs="Arial"/>
          <w:i/>
          <w:noProof/>
          <w:sz w:val="24"/>
          <w:szCs w:val="24"/>
        </w:rPr>
        <w:tab/>
      </w:r>
      <w:r w:rsidR="00DC53A9" w:rsidRPr="00DC53A9">
        <w:rPr>
          <w:rFonts w:ascii="Arial" w:hAnsi="Arial" w:cs="Arial"/>
          <w:i/>
          <w:noProof/>
          <w:sz w:val="24"/>
          <w:szCs w:val="24"/>
        </w:rPr>
        <w:t>banking and Finance</w:t>
      </w:r>
      <w:r w:rsidR="00DC53A9">
        <w:rPr>
          <w:rFonts w:ascii="Arial" w:hAnsi="Arial" w:cs="Arial"/>
          <w:noProof/>
          <w:sz w:val="24"/>
          <w:szCs w:val="24"/>
        </w:rPr>
        <w:t xml:space="preserve">. Retrieved from </w:t>
      </w:r>
      <w:r w:rsidRPr="00C0772D">
        <w:rPr>
          <w:rFonts w:ascii="Arial" w:hAnsi="Arial" w:cs="Arial"/>
          <w:noProof/>
          <w:sz w:val="24"/>
          <w:szCs w:val="24"/>
        </w:rPr>
        <w:t xml:space="preserve"> http://asianbankingandfinance.net/</w:t>
      </w:r>
    </w:p>
    <w:p w:rsidR="00801722" w:rsidRPr="00C0772D"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 xml:space="preserve">Ekanayake, D. S. (2004). Agency Theory, National Culture and Management Control </w:t>
      </w:r>
      <w:r w:rsidRPr="00C0772D">
        <w:rPr>
          <w:rFonts w:ascii="Arial" w:hAnsi="Arial" w:cs="Arial"/>
          <w:noProof/>
          <w:sz w:val="24"/>
          <w:szCs w:val="24"/>
        </w:rPr>
        <w:tab/>
        <w:t xml:space="preserve">Systems. </w:t>
      </w:r>
      <w:r w:rsidRPr="00C0772D">
        <w:rPr>
          <w:rFonts w:ascii="Arial" w:hAnsi="Arial" w:cs="Arial"/>
          <w:i/>
          <w:iCs/>
          <w:noProof/>
          <w:sz w:val="24"/>
          <w:szCs w:val="24"/>
        </w:rPr>
        <w:t>Journal of American Academy of Business</w:t>
      </w:r>
      <w:r w:rsidRPr="00C0772D">
        <w:rPr>
          <w:rFonts w:ascii="Arial" w:hAnsi="Arial" w:cs="Arial"/>
          <w:noProof/>
          <w:sz w:val="24"/>
          <w:szCs w:val="24"/>
        </w:rPr>
        <w:t>, 49-54.</w:t>
      </w:r>
    </w:p>
    <w:p w:rsidR="00822F56" w:rsidRPr="00FF2FEE" w:rsidRDefault="00822F56" w:rsidP="00822F56">
      <w:pPr>
        <w:pStyle w:val="Bibliography"/>
        <w:spacing w:line="360" w:lineRule="auto"/>
        <w:rPr>
          <w:rFonts w:ascii="Arial" w:hAnsi="Arial" w:cs="Arial"/>
          <w:noProof/>
          <w:sz w:val="24"/>
          <w:szCs w:val="24"/>
        </w:rPr>
      </w:pPr>
      <w:r>
        <w:rPr>
          <w:rFonts w:ascii="Arial" w:hAnsi="Arial" w:cs="Arial"/>
          <w:noProof/>
          <w:sz w:val="24"/>
          <w:szCs w:val="24"/>
        </w:rPr>
        <w:t xml:space="preserve">Fang, T. (2005). From "Onion" to "Ocean": Paradox and Change in National Cultures. </w:t>
      </w:r>
      <w:r>
        <w:rPr>
          <w:rFonts w:ascii="Arial" w:hAnsi="Arial" w:cs="Arial"/>
          <w:noProof/>
          <w:sz w:val="24"/>
          <w:szCs w:val="24"/>
        </w:rPr>
        <w:tab/>
      </w:r>
      <w:r w:rsidRPr="00822F56">
        <w:rPr>
          <w:rFonts w:ascii="Arial" w:hAnsi="Arial" w:cs="Arial"/>
          <w:i/>
          <w:noProof/>
          <w:sz w:val="24"/>
          <w:szCs w:val="24"/>
        </w:rPr>
        <w:t>International Studies of Management &amp; Organization</w:t>
      </w:r>
      <w:r w:rsidR="00FF2FEE">
        <w:rPr>
          <w:rFonts w:ascii="Arial" w:hAnsi="Arial" w:cs="Arial"/>
          <w:i/>
          <w:noProof/>
          <w:sz w:val="24"/>
          <w:szCs w:val="24"/>
        </w:rPr>
        <w:t xml:space="preserve">, </w:t>
      </w:r>
      <w:r w:rsidR="00FF2FEE">
        <w:rPr>
          <w:rFonts w:ascii="Arial" w:hAnsi="Arial" w:cs="Arial"/>
          <w:noProof/>
          <w:sz w:val="24"/>
          <w:szCs w:val="24"/>
        </w:rPr>
        <w:t>71-90</w:t>
      </w:r>
    </w:p>
    <w:p w:rsidR="00801722" w:rsidRPr="00DC53A9"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 xml:space="preserve">Hofstede, G. (1983). The Cultural Relativity of Organizational Practices and Theories. </w:t>
      </w:r>
      <w:r w:rsidRPr="00C0772D">
        <w:rPr>
          <w:rFonts w:ascii="Arial" w:hAnsi="Arial" w:cs="Arial"/>
          <w:noProof/>
          <w:sz w:val="24"/>
          <w:szCs w:val="24"/>
        </w:rPr>
        <w:tab/>
      </w:r>
      <w:r w:rsidRPr="00DC53A9">
        <w:rPr>
          <w:rFonts w:ascii="Arial" w:hAnsi="Arial" w:cs="Arial"/>
          <w:i/>
          <w:iCs/>
          <w:noProof/>
          <w:sz w:val="24"/>
          <w:szCs w:val="24"/>
        </w:rPr>
        <w:t>Journal of international business studies</w:t>
      </w:r>
      <w:r w:rsidRPr="00DC53A9">
        <w:rPr>
          <w:rFonts w:ascii="Arial" w:hAnsi="Arial" w:cs="Arial"/>
          <w:noProof/>
          <w:sz w:val="24"/>
          <w:szCs w:val="24"/>
        </w:rPr>
        <w:t>, 75-89.</w:t>
      </w:r>
    </w:p>
    <w:p w:rsidR="00801722" w:rsidRPr="00DC53A9" w:rsidRDefault="00801722" w:rsidP="00801722">
      <w:pPr>
        <w:pStyle w:val="Bibliography"/>
        <w:spacing w:line="360" w:lineRule="auto"/>
        <w:rPr>
          <w:rFonts w:ascii="Arial" w:hAnsi="Arial" w:cs="Arial"/>
          <w:noProof/>
          <w:sz w:val="24"/>
          <w:szCs w:val="24"/>
        </w:rPr>
      </w:pPr>
      <w:r w:rsidRPr="00DC53A9">
        <w:rPr>
          <w:rFonts w:ascii="Arial" w:hAnsi="Arial" w:cs="Arial"/>
          <w:noProof/>
          <w:sz w:val="24"/>
          <w:szCs w:val="24"/>
        </w:rPr>
        <w:t xml:space="preserve">Joosten, C. (2009, September 18). </w:t>
      </w:r>
      <w:r w:rsidRPr="005F23A9">
        <w:rPr>
          <w:rFonts w:ascii="Arial" w:hAnsi="Arial" w:cs="Arial"/>
          <w:noProof/>
          <w:sz w:val="24"/>
          <w:szCs w:val="24"/>
        </w:rPr>
        <w:t xml:space="preserve">Spat de bonusbubbel nu </w:t>
      </w:r>
      <w:r w:rsidRPr="005F23A9">
        <w:rPr>
          <w:rFonts w:ascii="Arial" w:hAnsi="Arial" w:cs="Arial"/>
          <w:noProof/>
          <w:sz w:val="24"/>
          <w:szCs w:val="24"/>
        </w:rPr>
        <w:tab/>
        <w:t>echt uiteen?</w:t>
      </w:r>
      <w:r w:rsidR="00DC53A9" w:rsidRPr="005F23A9">
        <w:rPr>
          <w:rFonts w:ascii="Arial" w:hAnsi="Arial" w:cs="Arial"/>
          <w:noProof/>
          <w:sz w:val="24"/>
          <w:szCs w:val="24"/>
        </w:rPr>
        <w:t xml:space="preserve"> </w:t>
      </w:r>
      <w:r w:rsidR="00DC53A9" w:rsidRPr="00DC53A9">
        <w:rPr>
          <w:rFonts w:ascii="Arial" w:hAnsi="Arial" w:cs="Arial"/>
          <w:i/>
          <w:noProof/>
          <w:sz w:val="24"/>
          <w:szCs w:val="24"/>
        </w:rPr>
        <w:t>Elsevier</w:t>
      </w:r>
      <w:r w:rsidR="00DC53A9" w:rsidRPr="00DC53A9">
        <w:rPr>
          <w:rFonts w:ascii="Arial" w:hAnsi="Arial" w:cs="Arial"/>
          <w:noProof/>
          <w:sz w:val="24"/>
          <w:szCs w:val="24"/>
        </w:rPr>
        <w:t>.</w:t>
      </w:r>
      <w:r w:rsidR="00DC53A9">
        <w:rPr>
          <w:rFonts w:ascii="Arial" w:hAnsi="Arial" w:cs="Arial"/>
          <w:noProof/>
          <w:sz w:val="24"/>
          <w:szCs w:val="24"/>
        </w:rPr>
        <w:t xml:space="preserve"> </w:t>
      </w:r>
      <w:r w:rsidR="00DC53A9">
        <w:rPr>
          <w:rFonts w:ascii="Arial" w:hAnsi="Arial" w:cs="Arial"/>
          <w:noProof/>
          <w:sz w:val="24"/>
          <w:szCs w:val="24"/>
        </w:rPr>
        <w:tab/>
        <w:t>Retreived from</w:t>
      </w:r>
      <w:r w:rsidRPr="00DC53A9">
        <w:rPr>
          <w:rFonts w:ascii="Arial" w:hAnsi="Arial" w:cs="Arial"/>
          <w:noProof/>
          <w:sz w:val="24"/>
          <w:szCs w:val="24"/>
        </w:rPr>
        <w:t xml:space="preserve"> http://www.elsevier.nl/</w:t>
      </w:r>
    </w:p>
    <w:p w:rsidR="00801722" w:rsidRPr="00C0772D" w:rsidRDefault="00801722" w:rsidP="00801722">
      <w:pPr>
        <w:pStyle w:val="Bibliography"/>
        <w:spacing w:line="360" w:lineRule="auto"/>
        <w:rPr>
          <w:rFonts w:ascii="Arial" w:hAnsi="Arial" w:cs="Arial"/>
          <w:noProof/>
          <w:sz w:val="24"/>
          <w:szCs w:val="24"/>
        </w:rPr>
      </w:pPr>
      <w:r w:rsidRPr="00104460">
        <w:rPr>
          <w:rFonts w:ascii="Arial" w:hAnsi="Arial" w:cs="Arial"/>
          <w:noProof/>
          <w:sz w:val="24"/>
          <w:szCs w:val="24"/>
          <w:lang w:val="nl-NL"/>
        </w:rPr>
        <w:t xml:space="preserve">Merchant, K., &amp; Van der Stede, W. (2012). </w:t>
      </w:r>
      <w:r w:rsidRPr="00C0772D">
        <w:rPr>
          <w:rFonts w:ascii="Arial" w:hAnsi="Arial" w:cs="Arial"/>
          <w:i/>
          <w:iCs/>
          <w:noProof/>
          <w:sz w:val="24"/>
          <w:szCs w:val="24"/>
        </w:rPr>
        <w:t>Management Control Systems.</w:t>
      </w:r>
      <w:r w:rsidRPr="00C0772D">
        <w:rPr>
          <w:rFonts w:ascii="Arial" w:hAnsi="Arial" w:cs="Arial"/>
          <w:noProof/>
          <w:sz w:val="24"/>
          <w:szCs w:val="24"/>
        </w:rPr>
        <w:t xml:space="preserve"> Harlow: </w:t>
      </w:r>
      <w:r w:rsidRPr="00C0772D">
        <w:rPr>
          <w:rFonts w:ascii="Arial" w:hAnsi="Arial" w:cs="Arial"/>
          <w:noProof/>
          <w:sz w:val="24"/>
          <w:szCs w:val="24"/>
        </w:rPr>
        <w:tab/>
        <w:t>Pearson.</w:t>
      </w:r>
    </w:p>
    <w:p w:rsidR="00801722" w:rsidRPr="00C0772D"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 xml:space="preserve">Newman, K., &amp; Nollen, S. (1996). Culture and Congruence: The Fit between </w:t>
      </w:r>
      <w:r w:rsidRPr="00C0772D">
        <w:rPr>
          <w:rFonts w:ascii="Arial" w:hAnsi="Arial" w:cs="Arial"/>
          <w:noProof/>
          <w:sz w:val="24"/>
          <w:szCs w:val="24"/>
        </w:rPr>
        <w:tab/>
        <w:t xml:space="preserve">Management Practices and National Culture. </w:t>
      </w:r>
      <w:r w:rsidRPr="00C0772D">
        <w:rPr>
          <w:rFonts w:ascii="Arial" w:hAnsi="Arial" w:cs="Arial"/>
          <w:i/>
          <w:iCs/>
          <w:noProof/>
          <w:sz w:val="24"/>
          <w:szCs w:val="24"/>
        </w:rPr>
        <w:t xml:space="preserve">Journal of International Business </w:t>
      </w:r>
      <w:r w:rsidRPr="00C0772D">
        <w:rPr>
          <w:rFonts w:ascii="Arial" w:hAnsi="Arial" w:cs="Arial"/>
          <w:i/>
          <w:iCs/>
          <w:noProof/>
          <w:sz w:val="24"/>
          <w:szCs w:val="24"/>
        </w:rPr>
        <w:tab/>
        <w:t>Studies</w:t>
      </w:r>
      <w:r w:rsidRPr="00C0772D">
        <w:rPr>
          <w:rFonts w:ascii="Arial" w:hAnsi="Arial" w:cs="Arial"/>
          <w:noProof/>
          <w:sz w:val="24"/>
          <w:szCs w:val="24"/>
        </w:rPr>
        <w:t>, 753-779.</w:t>
      </w:r>
    </w:p>
    <w:p w:rsidR="00DC53A9"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Peston, R. (2013, September 25). Why is</w:t>
      </w:r>
      <w:r w:rsidR="00DC53A9">
        <w:rPr>
          <w:rFonts w:ascii="Arial" w:hAnsi="Arial" w:cs="Arial"/>
          <w:noProof/>
          <w:sz w:val="24"/>
          <w:szCs w:val="24"/>
        </w:rPr>
        <w:t xml:space="preserve"> </w:t>
      </w:r>
      <w:r w:rsidRPr="00C0772D">
        <w:rPr>
          <w:rFonts w:ascii="Arial" w:hAnsi="Arial" w:cs="Arial"/>
          <w:noProof/>
          <w:sz w:val="24"/>
          <w:szCs w:val="24"/>
        </w:rPr>
        <w:t>Treasury defending big bankers' bonuses?</w:t>
      </w:r>
      <w:r w:rsidR="00DC53A9">
        <w:rPr>
          <w:rFonts w:ascii="Arial" w:hAnsi="Arial" w:cs="Arial"/>
          <w:noProof/>
          <w:sz w:val="24"/>
          <w:szCs w:val="24"/>
        </w:rPr>
        <w:t xml:space="preserve"> </w:t>
      </w:r>
      <w:r w:rsidR="00DC53A9">
        <w:rPr>
          <w:rFonts w:ascii="Arial" w:hAnsi="Arial" w:cs="Arial"/>
          <w:noProof/>
          <w:sz w:val="24"/>
          <w:szCs w:val="24"/>
        </w:rPr>
        <w:tab/>
      </w:r>
      <w:r w:rsidR="00DC53A9" w:rsidRPr="00DC53A9">
        <w:rPr>
          <w:rFonts w:ascii="Arial" w:hAnsi="Arial" w:cs="Arial"/>
          <w:i/>
          <w:noProof/>
          <w:sz w:val="24"/>
          <w:szCs w:val="24"/>
        </w:rPr>
        <w:t>BBC News Business</w:t>
      </w:r>
      <w:r w:rsidR="00DC53A9">
        <w:rPr>
          <w:rFonts w:ascii="Arial" w:hAnsi="Arial" w:cs="Arial"/>
          <w:noProof/>
          <w:sz w:val="24"/>
          <w:szCs w:val="24"/>
        </w:rPr>
        <w:t xml:space="preserve">. Retreived from </w:t>
      </w:r>
      <w:r w:rsidRPr="00C0772D">
        <w:rPr>
          <w:rFonts w:ascii="Arial" w:hAnsi="Arial" w:cs="Arial"/>
          <w:noProof/>
          <w:sz w:val="24"/>
          <w:szCs w:val="24"/>
        </w:rPr>
        <w:t>http://www.bbc.com/</w:t>
      </w:r>
    </w:p>
    <w:p w:rsidR="00801722" w:rsidRPr="00C0772D"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 xml:space="preserve">Schuler, R., &amp; Rogovsky, N. (1998). Understanding Compensation Practice Variations </w:t>
      </w:r>
      <w:r w:rsidRPr="00C0772D">
        <w:rPr>
          <w:rFonts w:ascii="Arial" w:hAnsi="Arial" w:cs="Arial"/>
          <w:noProof/>
          <w:sz w:val="24"/>
          <w:szCs w:val="24"/>
        </w:rPr>
        <w:tab/>
        <w:t xml:space="preserve">across Firms: The Impact of National Culture. </w:t>
      </w:r>
      <w:r w:rsidRPr="00C0772D">
        <w:rPr>
          <w:rFonts w:ascii="Arial" w:hAnsi="Arial" w:cs="Arial"/>
          <w:i/>
          <w:iCs/>
          <w:noProof/>
          <w:sz w:val="24"/>
          <w:szCs w:val="24"/>
        </w:rPr>
        <w:t xml:space="preserve">Journal of International Business </w:t>
      </w:r>
      <w:r w:rsidRPr="00C0772D">
        <w:rPr>
          <w:rFonts w:ascii="Arial" w:hAnsi="Arial" w:cs="Arial"/>
          <w:i/>
          <w:iCs/>
          <w:noProof/>
          <w:sz w:val="24"/>
          <w:szCs w:val="24"/>
        </w:rPr>
        <w:tab/>
        <w:t>Studies</w:t>
      </w:r>
      <w:r w:rsidRPr="00C0772D">
        <w:rPr>
          <w:rFonts w:ascii="Arial" w:hAnsi="Arial" w:cs="Arial"/>
          <w:noProof/>
          <w:sz w:val="24"/>
          <w:szCs w:val="24"/>
        </w:rPr>
        <w:t>, 159-177.</w:t>
      </w:r>
    </w:p>
    <w:p w:rsidR="00801722" w:rsidRPr="00C0772D" w:rsidRDefault="00801722" w:rsidP="00801722">
      <w:pPr>
        <w:pStyle w:val="Bibliography"/>
        <w:spacing w:line="360" w:lineRule="auto"/>
        <w:rPr>
          <w:rFonts w:ascii="Arial" w:hAnsi="Arial" w:cs="Arial"/>
          <w:noProof/>
          <w:sz w:val="24"/>
          <w:szCs w:val="24"/>
        </w:rPr>
      </w:pPr>
      <w:r w:rsidRPr="00C0772D">
        <w:rPr>
          <w:rFonts w:ascii="Arial" w:hAnsi="Arial" w:cs="Arial"/>
          <w:noProof/>
          <w:sz w:val="24"/>
          <w:szCs w:val="24"/>
        </w:rPr>
        <w:t xml:space="preserve">Senior, B., &amp; Swailes, S. (2010). </w:t>
      </w:r>
      <w:r w:rsidRPr="00C0772D">
        <w:rPr>
          <w:rFonts w:ascii="Arial" w:hAnsi="Arial" w:cs="Arial"/>
          <w:i/>
          <w:iCs/>
          <w:noProof/>
          <w:sz w:val="24"/>
          <w:szCs w:val="24"/>
        </w:rPr>
        <w:t>Organizational Change.</w:t>
      </w:r>
      <w:r w:rsidRPr="00C0772D">
        <w:rPr>
          <w:rFonts w:ascii="Arial" w:hAnsi="Arial" w:cs="Arial"/>
          <w:noProof/>
          <w:sz w:val="24"/>
          <w:szCs w:val="24"/>
        </w:rPr>
        <w:t xml:space="preserve"> Essex: Pearson Education </w:t>
      </w:r>
      <w:r w:rsidRPr="00C0772D">
        <w:rPr>
          <w:rFonts w:ascii="Arial" w:hAnsi="Arial" w:cs="Arial"/>
          <w:noProof/>
          <w:sz w:val="24"/>
          <w:szCs w:val="24"/>
        </w:rPr>
        <w:tab/>
        <w:t>Limited.</w:t>
      </w:r>
    </w:p>
    <w:p w:rsidR="00801722" w:rsidRPr="00104460" w:rsidRDefault="00801722" w:rsidP="00801722">
      <w:pPr>
        <w:pStyle w:val="Bibliography"/>
        <w:spacing w:line="360" w:lineRule="auto"/>
        <w:rPr>
          <w:rFonts w:ascii="Arial" w:hAnsi="Arial" w:cs="Arial"/>
          <w:noProof/>
          <w:sz w:val="24"/>
          <w:szCs w:val="24"/>
          <w:lang w:val="nl-NL"/>
        </w:rPr>
      </w:pPr>
      <w:r w:rsidRPr="00C0772D">
        <w:rPr>
          <w:rFonts w:ascii="Arial" w:hAnsi="Arial" w:cs="Arial"/>
          <w:noProof/>
          <w:sz w:val="24"/>
          <w:szCs w:val="24"/>
        </w:rPr>
        <w:lastRenderedPageBreak/>
        <w:t xml:space="preserve">Tehranian, H., Travlos, N., &amp; Waegelein, J. (1987). The Effect of Long-Term </w:t>
      </w:r>
      <w:r w:rsidRPr="00C0772D">
        <w:rPr>
          <w:rFonts w:ascii="Arial" w:hAnsi="Arial" w:cs="Arial"/>
          <w:noProof/>
          <w:sz w:val="24"/>
          <w:szCs w:val="24"/>
        </w:rPr>
        <w:tab/>
        <w:t>Performance Plans on Corporate Sell-Off-Induced Abnormal Returns.</w:t>
      </w:r>
      <w:r w:rsidR="00DC53A9">
        <w:rPr>
          <w:rFonts w:ascii="Arial" w:hAnsi="Arial" w:cs="Arial"/>
          <w:noProof/>
          <w:sz w:val="24"/>
          <w:szCs w:val="24"/>
        </w:rPr>
        <w:t xml:space="preserve"> </w:t>
      </w:r>
      <w:r w:rsidRPr="00104460">
        <w:rPr>
          <w:rFonts w:ascii="Arial" w:hAnsi="Arial" w:cs="Arial"/>
          <w:i/>
          <w:iCs/>
          <w:noProof/>
          <w:sz w:val="24"/>
          <w:szCs w:val="24"/>
          <w:lang w:val="nl-NL"/>
        </w:rPr>
        <w:t xml:space="preserve">Journal of </w:t>
      </w:r>
      <w:r w:rsidRPr="00104460">
        <w:rPr>
          <w:rFonts w:ascii="Arial" w:hAnsi="Arial" w:cs="Arial"/>
          <w:i/>
          <w:iCs/>
          <w:noProof/>
          <w:sz w:val="24"/>
          <w:szCs w:val="24"/>
          <w:lang w:val="nl-NL"/>
        </w:rPr>
        <w:tab/>
        <w:t>Finance</w:t>
      </w:r>
      <w:r w:rsidRPr="00104460">
        <w:rPr>
          <w:rFonts w:ascii="Arial" w:hAnsi="Arial" w:cs="Arial"/>
          <w:noProof/>
          <w:sz w:val="24"/>
          <w:szCs w:val="24"/>
          <w:lang w:val="nl-NL"/>
        </w:rPr>
        <w:t>, 933-942.</w:t>
      </w:r>
    </w:p>
    <w:p w:rsidR="00801722" w:rsidRPr="00104460" w:rsidRDefault="00801722" w:rsidP="00801722">
      <w:pPr>
        <w:spacing w:line="360" w:lineRule="auto"/>
        <w:rPr>
          <w:lang w:val="nl-NL"/>
        </w:rPr>
      </w:pPr>
    </w:p>
    <w:p w:rsidR="00801722" w:rsidRPr="00104460" w:rsidRDefault="00801722" w:rsidP="00801722">
      <w:pPr>
        <w:rPr>
          <w:lang w:val="nl-NL"/>
        </w:rPr>
        <w:sectPr w:rsidR="00801722" w:rsidRPr="00104460" w:rsidSect="00844299">
          <w:headerReference w:type="default" r:id="rId11"/>
          <w:type w:val="continuous"/>
          <w:pgSz w:w="12240" w:h="15840"/>
          <w:pgMar w:top="1417" w:right="1417" w:bottom="1417" w:left="1417" w:header="708" w:footer="708" w:gutter="0"/>
          <w:pgNumType w:start="0"/>
          <w:cols w:space="708"/>
          <w:titlePg/>
          <w:docGrid w:linePitch="360"/>
        </w:sectPr>
      </w:pPr>
    </w:p>
    <w:p w:rsidR="00801722" w:rsidRPr="00C0772D" w:rsidRDefault="00801722" w:rsidP="00801722">
      <w:pPr>
        <w:pStyle w:val="Heading1"/>
      </w:pPr>
      <w:r>
        <w:lastRenderedPageBreak/>
        <w:t>BIJLAGE.</w:t>
      </w:r>
    </w:p>
    <w:p w:rsidR="00801722" w:rsidRPr="00C0772D" w:rsidRDefault="00801722" w:rsidP="00801722">
      <w:pPr>
        <w:spacing w:line="360" w:lineRule="auto"/>
        <w:rPr>
          <w:rFonts w:ascii="Arial" w:hAnsi="Arial" w:cs="Arial"/>
          <w:sz w:val="24"/>
          <w:szCs w:val="24"/>
        </w:rPr>
      </w:pPr>
    </w:p>
    <w:p w:rsidR="00801722" w:rsidRPr="00C0772D" w:rsidRDefault="00801722" w:rsidP="00801722">
      <w:pPr>
        <w:spacing w:line="360" w:lineRule="auto"/>
        <w:rPr>
          <w:rFonts w:ascii="Arial" w:hAnsi="Arial" w:cs="Arial"/>
          <w:i/>
          <w:sz w:val="24"/>
          <w:szCs w:val="24"/>
        </w:rPr>
      </w:pPr>
      <w:r w:rsidRPr="00C0772D">
        <w:rPr>
          <w:rFonts w:ascii="Arial" w:hAnsi="Arial" w:cs="Arial"/>
          <w:i/>
          <w:sz w:val="24"/>
          <w:szCs w:val="24"/>
        </w:rPr>
        <w:t xml:space="preserve">Tabel 5: salarisopbouw HSBC holdings. </w:t>
      </w:r>
    </w:p>
    <w:tbl>
      <w:tblPr>
        <w:tblW w:w="9229" w:type="dxa"/>
        <w:tblInd w:w="93" w:type="dxa"/>
        <w:tblLook w:val="00A0"/>
      </w:tblPr>
      <w:tblGrid>
        <w:gridCol w:w="3134"/>
        <w:gridCol w:w="3118"/>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118"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118"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b/>
                <w:bCs/>
                <w:color w:val="000000"/>
                <w:lang w:val="nl-NL"/>
              </w:rPr>
            </w:pPr>
            <w:r w:rsidRPr="00104460">
              <w:rPr>
                <w:b/>
                <w:bCs/>
                <w:color w:val="000000"/>
                <w:lang w:val="nl-NL"/>
              </w:rPr>
              <w:t>Douglas Flint</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Base salary</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1500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1500</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Pension</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750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750</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Benefits</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64</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48</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Annual incentive</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GPSP</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b/>
                <w:bCs/>
                <w:color w:val="000000"/>
                <w:lang w:val="nl-NL"/>
              </w:rPr>
            </w:pPr>
            <w:r w:rsidRPr="00104460">
              <w:rPr>
                <w:b/>
                <w:bCs/>
                <w:color w:val="000000"/>
                <w:lang w:val="nl-NL"/>
              </w:rPr>
              <w:t>Stuart Gulliver</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Base salary</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1250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1250</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Pension</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625</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625</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Benefits</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642</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591</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Annual incentive</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780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1833</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GPSP</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3000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3667</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b/>
                <w:bCs/>
                <w:color w:val="000000"/>
                <w:lang w:val="nl-NL"/>
              </w:rPr>
            </w:pPr>
            <w:r w:rsidRPr="00104460">
              <w:rPr>
                <w:b/>
                <w:bCs/>
                <w:color w:val="000000"/>
                <w:lang w:val="nl-NL"/>
              </w:rPr>
              <w:t>Iaian Mackay</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Base salary</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700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700</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Pension</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350</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350</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Benefits</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36</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33</w:t>
            </w:r>
          </w:p>
        </w:tc>
      </w:tr>
      <w:tr w:rsidR="00801722" w:rsidRPr="00934CD4" w:rsidTr="00844299">
        <w:trPr>
          <w:trHeight w:val="300"/>
        </w:trPr>
        <w:tc>
          <w:tcPr>
            <w:tcW w:w="3134" w:type="dxa"/>
            <w:tcBorders>
              <w:top w:val="single" w:sz="4" w:space="0" w:color="4F81BD"/>
              <w:left w:val="single" w:sz="4" w:space="0" w:color="4F81BD"/>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Annual incentive</w:t>
            </w:r>
          </w:p>
        </w:tc>
        <w:tc>
          <w:tcPr>
            <w:tcW w:w="3118"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539</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1074</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GPSP</w:t>
            </w:r>
          </w:p>
        </w:tc>
        <w:tc>
          <w:tcPr>
            <w:tcW w:w="3118"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jc w:val="right"/>
              <w:rPr>
                <w:color w:val="000000"/>
                <w:lang w:val="nl-NL"/>
              </w:rPr>
            </w:pPr>
            <w:r w:rsidRPr="00104460">
              <w:rPr>
                <w:color w:val="000000"/>
                <w:lang w:val="nl-NL"/>
              </w:rPr>
              <w:t>1400</w:t>
            </w:r>
          </w:p>
        </w:tc>
        <w:tc>
          <w:tcPr>
            <w:tcW w:w="2977" w:type="dxa"/>
            <w:tcBorders>
              <w:top w:val="single" w:sz="4" w:space="0" w:color="4F81BD"/>
              <w:left w:val="single" w:sz="4" w:space="0" w:color="auto"/>
              <w:bottom w:val="single" w:sz="4" w:space="0" w:color="4F81BD"/>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2148</w:t>
            </w:r>
          </w:p>
        </w:tc>
      </w:tr>
    </w:tbl>
    <w:p w:rsidR="00801722" w:rsidRPr="00C0772D" w:rsidRDefault="00801722" w:rsidP="00801722">
      <w:pPr>
        <w:spacing w:line="360" w:lineRule="auto"/>
        <w:rPr>
          <w:rFonts w:ascii="Arial" w:hAnsi="Arial" w:cs="Arial"/>
          <w:sz w:val="16"/>
          <w:szCs w:val="16"/>
        </w:rPr>
      </w:pPr>
      <w:r w:rsidRPr="00C0772D">
        <w:rPr>
          <w:rFonts w:ascii="Arial" w:hAnsi="Arial" w:cs="Arial"/>
          <w:sz w:val="16"/>
          <w:szCs w:val="16"/>
        </w:rPr>
        <w:t>Bron: HSBC Holdings 2013 annual report.</w:t>
      </w:r>
    </w:p>
    <w:p w:rsidR="00801722" w:rsidRPr="00C0772D" w:rsidRDefault="00801722" w:rsidP="00801722"/>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lastRenderedPageBreak/>
        <w:t>Tabel 6: salarisopbouw Barclays.</w:t>
      </w:r>
    </w:p>
    <w:p w:rsidR="00801722" w:rsidRPr="00104460" w:rsidRDefault="00801722" w:rsidP="00801722">
      <w:pPr>
        <w:rPr>
          <w:lang w:val="nl-NL"/>
        </w:rPr>
      </w:pPr>
    </w:p>
    <w:tbl>
      <w:tblPr>
        <w:tblW w:w="9529" w:type="dxa"/>
        <w:tblInd w:w="93" w:type="dxa"/>
        <w:tblLook w:val="00A0"/>
      </w:tblPr>
      <w:tblGrid>
        <w:gridCol w:w="3055"/>
        <w:gridCol w:w="3197"/>
        <w:gridCol w:w="3277"/>
      </w:tblGrid>
      <w:tr w:rsidR="00801722" w:rsidRPr="00934CD4" w:rsidTr="00844299">
        <w:trPr>
          <w:trHeight w:val="300"/>
        </w:trPr>
        <w:tc>
          <w:tcPr>
            <w:tcW w:w="3055"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197"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32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055"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197" w:type="dxa"/>
            <w:tcBorders>
              <w:top w:val="nil"/>
              <w:left w:val="nil"/>
              <w:bottom w:val="nil"/>
              <w:right w:val="nil"/>
            </w:tcBorders>
            <w:noWrap/>
            <w:vAlign w:val="bottom"/>
          </w:tcPr>
          <w:p w:rsidR="00801722" w:rsidRPr="00104460" w:rsidRDefault="00801722" w:rsidP="00844299">
            <w:pPr>
              <w:rPr>
                <w:color w:val="000000"/>
                <w:lang w:val="nl-NL"/>
              </w:rPr>
            </w:pPr>
          </w:p>
        </w:tc>
        <w:tc>
          <w:tcPr>
            <w:tcW w:w="32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Antony Jenkins</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373</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1100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RBP</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950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137</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364</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19</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138</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Bonus¹</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LTIP</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Tushar Morzaria²</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800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RBP</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750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200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14</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1200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LTIP</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0</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Chris Lucas³</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800</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501</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200</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125</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34</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47</w:t>
            </w:r>
          </w:p>
        </w:tc>
      </w:tr>
      <w:tr w:rsidR="00801722" w:rsidRPr="00934CD4" w:rsidTr="00844299">
        <w:trPr>
          <w:trHeight w:val="300"/>
        </w:trPr>
        <w:tc>
          <w:tcPr>
            <w:tcW w:w="3055"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197" w:type="dxa"/>
            <w:tcBorders>
              <w:top w:val="single" w:sz="4" w:space="0" w:color="4F81BD"/>
              <w:left w:val="single" w:sz="4" w:space="0" w:color="auto"/>
              <w:bottom w:val="nil"/>
              <w:right w:val="nil"/>
            </w:tcBorders>
            <w:noWrap/>
            <w:vAlign w:val="bottom"/>
          </w:tcPr>
          <w:p w:rsidR="00801722" w:rsidRPr="00104460" w:rsidRDefault="00801722" w:rsidP="00844299">
            <w:pPr>
              <w:jc w:val="right"/>
              <w:rPr>
                <w:color w:val="000000"/>
                <w:lang w:val="nl-NL"/>
              </w:rPr>
            </w:pPr>
            <w:r w:rsidRPr="00104460">
              <w:rPr>
                <w:color w:val="000000"/>
                <w:lang w:val="nl-NL"/>
              </w:rPr>
              <w:t>0</w:t>
            </w:r>
          </w:p>
        </w:tc>
        <w:tc>
          <w:tcPr>
            <w:tcW w:w="32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500</w:t>
            </w:r>
          </w:p>
        </w:tc>
      </w:tr>
      <w:tr w:rsidR="00801722" w:rsidRPr="00934CD4" w:rsidTr="00844299">
        <w:trPr>
          <w:trHeight w:val="300"/>
        </w:trPr>
        <w:tc>
          <w:tcPr>
            <w:tcW w:w="3055"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LTIP</w:t>
            </w:r>
          </w:p>
        </w:tc>
        <w:tc>
          <w:tcPr>
            <w:tcW w:w="3197" w:type="dxa"/>
            <w:tcBorders>
              <w:top w:val="single" w:sz="4" w:space="0" w:color="4F81BD"/>
              <w:left w:val="single" w:sz="4" w:space="0" w:color="auto"/>
              <w:bottom w:val="single" w:sz="4" w:space="0" w:color="4F81BD"/>
              <w:right w:val="nil"/>
            </w:tcBorders>
            <w:noWrap/>
            <w:vAlign w:val="bottom"/>
          </w:tcPr>
          <w:p w:rsidR="00801722" w:rsidRPr="00104460" w:rsidRDefault="00801722" w:rsidP="00844299">
            <w:pPr>
              <w:jc w:val="right"/>
              <w:rPr>
                <w:color w:val="000000"/>
                <w:lang w:val="nl-NL"/>
              </w:rPr>
            </w:pPr>
            <w:r w:rsidRPr="00104460">
              <w:rPr>
                <w:color w:val="000000"/>
                <w:lang w:val="nl-NL"/>
              </w:rPr>
              <w:t>643</w:t>
            </w:r>
          </w:p>
        </w:tc>
        <w:tc>
          <w:tcPr>
            <w:tcW w:w="3277" w:type="dxa"/>
            <w:tcBorders>
              <w:top w:val="single" w:sz="4" w:space="0" w:color="4F81BD"/>
              <w:left w:val="single" w:sz="4" w:space="0" w:color="auto"/>
              <w:bottom w:val="single" w:sz="4" w:space="0" w:color="4F81BD"/>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985</w:t>
            </w:r>
          </w:p>
        </w:tc>
      </w:tr>
      <w:tr w:rsidR="00801722" w:rsidRPr="00934CD4" w:rsidTr="00844299">
        <w:trPr>
          <w:trHeight w:val="240"/>
        </w:trPr>
        <w:tc>
          <w:tcPr>
            <w:tcW w:w="3055" w:type="dxa"/>
            <w:tcBorders>
              <w:top w:val="nil"/>
              <w:left w:val="nil"/>
              <w:bottom w:val="nil"/>
              <w:right w:val="nil"/>
            </w:tcBorders>
            <w:shd w:val="clear" w:color="000000" w:fill="FFFFFF"/>
            <w:noWrap/>
            <w:vAlign w:val="bottom"/>
          </w:tcPr>
          <w:p w:rsidR="00801722" w:rsidRPr="00104460" w:rsidRDefault="00801722" w:rsidP="00844299">
            <w:pPr>
              <w:rPr>
                <w:color w:val="000000"/>
                <w:sz w:val="18"/>
                <w:szCs w:val="18"/>
                <w:lang w:val="nl-NL"/>
              </w:rPr>
            </w:pPr>
            <w:r w:rsidRPr="00104460">
              <w:rPr>
                <w:color w:val="000000"/>
                <w:sz w:val="18"/>
                <w:szCs w:val="18"/>
                <w:lang w:val="nl-NL"/>
              </w:rPr>
              <w:t>notes:</w:t>
            </w:r>
          </w:p>
        </w:tc>
        <w:tc>
          <w:tcPr>
            <w:tcW w:w="3197" w:type="dxa"/>
            <w:tcBorders>
              <w:top w:val="nil"/>
              <w:left w:val="nil"/>
              <w:bottom w:val="nil"/>
              <w:right w:val="nil"/>
            </w:tcBorders>
            <w:shd w:val="clear" w:color="000000" w:fill="FFFFFF"/>
            <w:noWrap/>
            <w:vAlign w:val="bottom"/>
          </w:tcPr>
          <w:p w:rsidR="00801722" w:rsidRPr="00104460" w:rsidRDefault="00801722" w:rsidP="00844299">
            <w:pPr>
              <w:rPr>
                <w:color w:val="000000"/>
                <w:lang w:val="nl-NL"/>
              </w:rPr>
            </w:pPr>
            <w:r w:rsidRPr="00104460">
              <w:rPr>
                <w:color w:val="000000"/>
                <w:lang w:val="nl-NL"/>
              </w:rPr>
              <w:t> </w:t>
            </w:r>
          </w:p>
        </w:tc>
        <w:tc>
          <w:tcPr>
            <w:tcW w:w="3277" w:type="dxa"/>
            <w:tcBorders>
              <w:top w:val="nil"/>
              <w:left w:val="nil"/>
              <w:bottom w:val="nil"/>
              <w:right w:val="nil"/>
            </w:tcBorders>
            <w:shd w:val="clear" w:color="000000" w:fill="FFFFFF"/>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240"/>
        </w:trPr>
        <w:tc>
          <w:tcPr>
            <w:tcW w:w="9529" w:type="dxa"/>
            <w:gridSpan w:val="3"/>
            <w:tcBorders>
              <w:top w:val="nil"/>
              <w:left w:val="nil"/>
              <w:bottom w:val="nil"/>
              <w:right w:val="nil"/>
            </w:tcBorders>
            <w:shd w:val="clear" w:color="000000" w:fill="FFFFFF"/>
            <w:noWrap/>
            <w:vAlign w:val="bottom"/>
          </w:tcPr>
          <w:p w:rsidR="00801722" w:rsidRPr="00C0772D" w:rsidRDefault="00801722" w:rsidP="00844299">
            <w:pPr>
              <w:rPr>
                <w:color w:val="000000"/>
                <w:sz w:val="18"/>
                <w:szCs w:val="18"/>
              </w:rPr>
            </w:pPr>
            <w:r w:rsidRPr="00C0772D">
              <w:rPr>
                <w:color w:val="000000"/>
                <w:sz w:val="18"/>
                <w:szCs w:val="18"/>
              </w:rPr>
              <w:t>1. On 3 Febuary 2014 Antony Jenkins announced that he would decline any 2013 bonus.</w:t>
            </w:r>
          </w:p>
        </w:tc>
      </w:tr>
      <w:tr w:rsidR="00801722" w:rsidRPr="00934CD4" w:rsidTr="00844299">
        <w:trPr>
          <w:trHeight w:val="240"/>
        </w:trPr>
        <w:tc>
          <w:tcPr>
            <w:tcW w:w="9529" w:type="dxa"/>
            <w:gridSpan w:val="3"/>
            <w:tcBorders>
              <w:top w:val="nil"/>
              <w:left w:val="nil"/>
              <w:bottom w:val="nil"/>
              <w:right w:val="nil"/>
            </w:tcBorders>
            <w:shd w:val="clear" w:color="000000" w:fill="FFFFFF"/>
            <w:noWrap/>
            <w:vAlign w:val="bottom"/>
          </w:tcPr>
          <w:p w:rsidR="00801722" w:rsidRPr="00104460" w:rsidRDefault="00801722" w:rsidP="00844299">
            <w:pPr>
              <w:rPr>
                <w:color w:val="000000"/>
                <w:sz w:val="18"/>
                <w:szCs w:val="18"/>
                <w:lang w:val="nl-NL"/>
              </w:rPr>
            </w:pPr>
            <w:r w:rsidRPr="00C0772D">
              <w:rPr>
                <w:color w:val="000000"/>
                <w:sz w:val="18"/>
                <w:szCs w:val="18"/>
              </w:rPr>
              <w:t xml:space="preserve">2. Tushar Morzaria joined the board with effect from 15 October 2013. </w:t>
            </w:r>
            <w:r w:rsidRPr="00104460">
              <w:rPr>
                <w:color w:val="000000"/>
                <w:sz w:val="18"/>
                <w:szCs w:val="18"/>
                <w:lang w:val="nl-NL"/>
              </w:rPr>
              <w:t>Amounts are calculated for the entire fiscal year 2013.</w:t>
            </w:r>
          </w:p>
        </w:tc>
      </w:tr>
      <w:tr w:rsidR="00801722" w:rsidRPr="00934CD4" w:rsidTr="00844299">
        <w:trPr>
          <w:trHeight w:val="240"/>
        </w:trPr>
        <w:tc>
          <w:tcPr>
            <w:tcW w:w="9529" w:type="dxa"/>
            <w:gridSpan w:val="3"/>
            <w:tcBorders>
              <w:top w:val="nil"/>
              <w:left w:val="nil"/>
              <w:bottom w:val="nil"/>
              <w:right w:val="nil"/>
            </w:tcBorders>
            <w:shd w:val="clear" w:color="000000" w:fill="FFFFFF"/>
            <w:noWrap/>
            <w:vAlign w:val="bottom"/>
          </w:tcPr>
          <w:p w:rsidR="00801722" w:rsidRPr="00C0772D" w:rsidRDefault="00801722" w:rsidP="00844299">
            <w:pPr>
              <w:rPr>
                <w:color w:val="000000"/>
                <w:sz w:val="18"/>
                <w:szCs w:val="18"/>
              </w:rPr>
            </w:pPr>
            <w:r w:rsidRPr="00C0772D">
              <w:rPr>
                <w:color w:val="000000"/>
                <w:sz w:val="18"/>
                <w:szCs w:val="18"/>
              </w:rPr>
              <w:t>3. Chris Lucas stepped down from the Board with effect from 16 August 2013 due to ill health.</w:t>
            </w:r>
          </w:p>
        </w:tc>
      </w:tr>
    </w:tbl>
    <w:p w:rsidR="00801722" w:rsidRPr="00C0772D" w:rsidRDefault="00801722" w:rsidP="00801722">
      <w:pPr>
        <w:rPr>
          <w:rFonts w:ascii="Arial" w:hAnsi="Arial" w:cs="Arial"/>
          <w:i/>
          <w:sz w:val="16"/>
          <w:szCs w:val="16"/>
        </w:rPr>
      </w:pPr>
      <w:r w:rsidRPr="00C0772D">
        <w:rPr>
          <w:rFonts w:ascii="Arial" w:hAnsi="Arial" w:cs="Arial"/>
          <w:i/>
          <w:sz w:val="16"/>
          <w:szCs w:val="16"/>
        </w:rPr>
        <w:t>Bron: Barclays annual report 2013.</w:t>
      </w:r>
    </w:p>
    <w:p w:rsidR="00801722" w:rsidRPr="00C0772D" w:rsidRDefault="00801722" w:rsidP="00801722">
      <w:pPr>
        <w:rPr>
          <w:rFonts w:ascii="Arial" w:hAnsi="Arial" w:cs="Arial"/>
          <w:i/>
          <w:sz w:val="18"/>
          <w:szCs w:val="18"/>
        </w:rPr>
      </w:pPr>
    </w:p>
    <w:p w:rsidR="00801722" w:rsidRPr="00C0772D" w:rsidRDefault="00801722" w:rsidP="00801722">
      <w:pPr>
        <w:rPr>
          <w:rFonts w:ascii="Arial" w:hAnsi="Arial" w:cs="Arial"/>
          <w:i/>
          <w:sz w:val="18"/>
          <w:szCs w:val="18"/>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jc w:val="right"/>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r w:rsidRPr="00C0772D">
        <w:rPr>
          <w:rFonts w:ascii="Arial" w:hAnsi="Arial" w:cs="Arial"/>
          <w:i/>
          <w:sz w:val="24"/>
          <w:szCs w:val="24"/>
        </w:rPr>
        <w:lastRenderedPageBreak/>
        <w:t>Tabel 7: salarisopbouw Royal Bank of Scotland.</w:t>
      </w:r>
    </w:p>
    <w:p w:rsidR="00801722" w:rsidRPr="00C0772D" w:rsidRDefault="00801722" w:rsidP="00801722">
      <w:pPr>
        <w:rPr>
          <w:rFonts w:ascii="Arial" w:hAnsi="Arial" w:cs="Arial"/>
          <w:sz w:val="24"/>
          <w:szCs w:val="24"/>
        </w:rPr>
      </w:pPr>
    </w:p>
    <w:tbl>
      <w:tblPr>
        <w:tblW w:w="9436" w:type="dxa"/>
        <w:tblInd w:w="93" w:type="dxa"/>
        <w:tblLook w:val="00A0"/>
      </w:tblPr>
      <w:tblGrid>
        <w:gridCol w:w="3167"/>
        <w:gridCol w:w="3166"/>
        <w:gridCol w:w="3103"/>
      </w:tblGrid>
      <w:tr w:rsidR="00801722" w:rsidRPr="00934CD4" w:rsidTr="00844299">
        <w:trPr>
          <w:trHeight w:val="300"/>
        </w:trPr>
        <w:tc>
          <w:tcPr>
            <w:tcW w:w="3167"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166"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3103"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67"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166" w:type="dxa"/>
            <w:tcBorders>
              <w:top w:val="nil"/>
              <w:left w:val="nil"/>
              <w:bottom w:val="nil"/>
              <w:right w:val="nil"/>
            </w:tcBorders>
            <w:noWrap/>
            <w:vAlign w:val="bottom"/>
          </w:tcPr>
          <w:p w:rsidR="00801722" w:rsidRPr="00104460" w:rsidRDefault="00801722" w:rsidP="00844299">
            <w:pPr>
              <w:rPr>
                <w:color w:val="000000"/>
                <w:lang w:val="nl-NL"/>
              </w:rPr>
            </w:pPr>
          </w:p>
        </w:tc>
        <w:tc>
          <w:tcPr>
            <w:tcW w:w="3103"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Ross McEwan¹</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250</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88</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40</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bonus²</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0</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LTIP</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2153</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Nathan Bostock¹</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191</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67</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7</w:t>
            </w:r>
          </w:p>
        </w:tc>
      </w:tr>
      <w:tr w:rsidR="00801722" w:rsidRPr="00934CD4" w:rsidTr="00844299">
        <w:trPr>
          <w:trHeight w:val="300"/>
        </w:trPr>
        <w:tc>
          <w:tcPr>
            <w:tcW w:w="3167"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bonus³</w:t>
            </w:r>
          </w:p>
        </w:tc>
        <w:tc>
          <w:tcPr>
            <w:tcW w:w="3166"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0</w:t>
            </w:r>
          </w:p>
        </w:tc>
      </w:tr>
      <w:tr w:rsidR="00801722" w:rsidRPr="00934CD4" w:rsidTr="00844299">
        <w:trPr>
          <w:trHeight w:val="300"/>
        </w:trPr>
        <w:tc>
          <w:tcPr>
            <w:tcW w:w="3167"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LTIP</w:t>
            </w:r>
          </w:p>
        </w:tc>
        <w:tc>
          <w:tcPr>
            <w:tcW w:w="3166" w:type="dxa"/>
            <w:tcBorders>
              <w:top w:val="single" w:sz="4" w:space="0" w:color="4F81BD"/>
              <w:left w:val="single" w:sz="4" w:space="0" w:color="auto"/>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w:t>
            </w:r>
          </w:p>
        </w:tc>
        <w:tc>
          <w:tcPr>
            <w:tcW w:w="3103" w:type="dxa"/>
            <w:tcBorders>
              <w:top w:val="single" w:sz="4" w:space="0" w:color="4F81BD"/>
              <w:left w:val="single" w:sz="4" w:space="0" w:color="auto"/>
              <w:bottom w:val="single" w:sz="4" w:space="0" w:color="4F81BD"/>
              <w:right w:val="single" w:sz="4" w:space="0" w:color="4F81BD"/>
            </w:tcBorders>
            <w:shd w:val="clear" w:color="000000" w:fill="DBE5F1"/>
            <w:noWrap/>
            <w:vAlign w:val="bottom"/>
          </w:tcPr>
          <w:p w:rsidR="00801722" w:rsidRPr="00104460" w:rsidRDefault="00801722" w:rsidP="00844299">
            <w:pPr>
              <w:jc w:val="right"/>
              <w:rPr>
                <w:color w:val="000000"/>
                <w:lang w:val="nl-NL"/>
              </w:rPr>
            </w:pPr>
            <w:r w:rsidRPr="00104460">
              <w:rPr>
                <w:color w:val="000000"/>
                <w:lang w:val="nl-NL"/>
              </w:rPr>
              <w:t>2500</w:t>
            </w:r>
          </w:p>
        </w:tc>
      </w:tr>
      <w:tr w:rsidR="00801722" w:rsidRPr="00934CD4" w:rsidTr="00844299">
        <w:trPr>
          <w:trHeight w:val="240"/>
        </w:trPr>
        <w:tc>
          <w:tcPr>
            <w:tcW w:w="3167" w:type="dxa"/>
            <w:tcBorders>
              <w:top w:val="nil"/>
              <w:left w:val="nil"/>
              <w:bottom w:val="nil"/>
              <w:right w:val="nil"/>
            </w:tcBorders>
            <w:noWrap/>
            <w:vAlign w:val="bottom"/>
          </w:tcPr>
          <w:p w:rsidR="00801722" w:rsidRPr="00104460" w:rsidRDefault="00801722" w:rsidP="00844299">
            <w:pPr>
              <w:rPr>
                <w:color w:val="000000"/>
                <w:sz w:val="18"/>
                <w:szCs w:val="18"/>
                <w:lang w:val="nl-NL"/>
              </w:rPr>
            </w:pPr>
            <w:r w:rsidRPr="00104460">
              <w:rPr>
                <w:color w:val="000000"/>
                <w:sz w:val="18"/>
                <w:szCs w:val="18"/>
                <w:lang w:val="nl-NL"/>
              </w:rPr>
              <w:t>Notes:</w:t>
            </w:r>
          </w:p>
        </w:tc>
        <w:tc>
          <w:tcPr>
            <w:tcW w:w="3166" w:type="dxa"/>
            <w:tcBorders>
              <w:top w:val="nil"/>
              <w:left w:val="nil"/>
              <w:bottom w:val="nil"/>
              <w:right w:val="nil"/>
            </w:tcBorders>
            <w:noWrap/>
            <w:vAlign w:val="bottom"/>
          </w:tcPr>
          <w:p w:rsidR="00801722" w:rsidRPr="00104460" w:rsidRDefault="00801722" w:rsidP="00844299">
            <w:pPr>
              <w:rPr>
                <w:color w:val="000000"/>
                <w:lang w:val="nl-NL"/>
              </w:rPr>
            </w:pPr>
          </w:p>
        </w:tc>
        <w:tc>
          <w:tcPr>
            <w:tcW w:w="3103" w:type="dxa"/>
            <w:tcBorders>
              <w:top w:val="nil"/>
              <w:left w:val="nil"/>
              <w:bottom w:val="nil"/>
              <w:right w:val="nil"/>
            </w:tcBorders>
            <w:noWrap/>
            <w:vAlign w:val="bottom"/>
          </w:tcPr>
          <w:p w:rsidR="00801722" w:rsidRPr="00104460" w:rsidRDefault="00801722" w:rsidP="00844299">
            <w:pPr>
              <w:rPr>
                <w:color w:val="000000"/>
                <w:lang w:val="nl-NL"/>
              </w:rPr>
            </w:pPr>
          </w:p>
        </w:tc>
      </w:tr>
      <w:tr w:rsidR="00801722" w:rsidRPr="00934CD4" w:rsidTr="00844299">
        <w:trPr>
          <w:trHeight w:val="240"/>
        </w:trPr>
        <w:tc>
          <w:tcPr>
            <w:tcW w:w="9436" w:type="dxa"/>
            <w:gridSpan w:val="3"/>
            <w:tcBorders>
              <w:top w:val="nil"/>
              <w:left w:val="nil"/>
              <w:bottom w:val="nil"/>
              <w:right w:val="nil"/>
            </w:tcBorders>
            <w:noWrap/>
            <w:vAlign w:val="bottom"/>
          </w:tcPr>
          <w:p w:rsidR="00801722" w:rsidRPr="00C0772D" w:rsidRDefault="00801722" w:rsidP="00844299">
            <w:pPr>
              <w:rPr>
                <w:color w:val="000000"/>
                <w:sz w:val="18"/>
                <w:szCs w:val="18"/>
              </w:rPr>
            </w:pPr>
            <w:r w:rsidRPr="00C0772D">
              <w:rPr>
                <w:color w:val="000000"/>
                <w:sz w:val="18"/>
                <w:szCs w:val="18"/>
              </w:rPr>
              <w:t>1. Ross McEwan and Nathan Bostock were appointed to the Board on 1 October 2013 and the table reflects their pay since appointment,  except for the amount paid as LTIP which is for the entire fiscal year 2013.</w:t>
            </w:r>
          </w:p>
        </w:tc>
      </w:tr>
      <w:tr w:rsidR="00801722" w:rsidRPr="00934CD4" w:rsidTr="00844299">
        <w:trPr>
          <w:trHeight w:val="240"/>
        </w:trPr>
        <w:tc>
          <w:tcPr>
            <w:tcW w:w="9436" w:type="dxa"/>
            <w:gridSpan w:val="3"/>
            <w:tcBorders>
              <w:top w:val="nil"/>
              <w:left w:val="nil"/>
              <w:bottom w:val="nil"/>
              <w:right w:val="nil"/>
            </w:tcBorders>
            <w:noWrap/>
            <w:vAlign w:val="bottom"/>
          </w:tcPr>
          <w:p w:rsidR="00801722" w:rsidRPr="00C0772D" w:rsidRDefault="00801722" w:rsidP="00844299">
            <w:pPr>
              <w:rPr>
                <w:color w:val="000000"/>
                <w:sz w:val="18"/>
                <w:szCs w:val="18"/>
              </w:rPr>
            </w:pPr>
            <w:r w:rsidRPr="00C0772D">
              <w:rPr>
                <w:color w:val="000000"/>
                <w:sz w:val="18"/>
                <w:szCs w:val="18"/>
              </w:rPr>
              <w:t>2. Ross McEwan indicated he did not wish to be considered for an annual bonus in 2013 or 2014.</w:t>
            </w:r>
          </w:p>
        </w:tc>
      </w:tr>
      <w:tr w:rsidR="00801722" w:rsidRPr="00934CD4" w:rsidTr="00844299">
        <w:trPr>
          <w:trHeight w:val="240"/>
        </w:trPr>
        <w:tc>
          <w:tcPr>
            <w:tcW w:w="9436" w:type="dxa"/>
            <w:gridSpan w:val="3"/>
            <w:tcBorders>
              <w:top w:val="nil"/>
              <w:left w:val="nil"/>
              <w:bottom w:val="nil"/>
              <w:right w:val="nil"/>
            </w:tcBorders>
            <w:noWrap/>
            <w:vAlign w:val="bottom"/>
          </w:tcPr>
          <w:p w:rsidR="00801722" w:rsidRPr="00C0772D" w:rsidRDefault="00801722" w:rsidP="00844299">
            <w:pPr>
              <w:rPr>
                <w:color w:val="000000"/>
                <w:sz w:val="18"/>
                <w:szCs w:val="18"/>
              </w:rPr>
            </w:pPr>
            <w:r w:rsidRPr="00C0772D">
              <w:rPr>
                <w:color w:val="000000"/>
                <w:sz w:val="18"/>
                <w:szCs w:val="18"/>
              </w:rPr>
              <w:t xml:space="preserve">3. Following his announcement of his departure, no annual bonus is payable to Nathan Bostock. </w:t>
            </w:r>
          </w:p>
        </w:tc>
      </w:tr>
    </w:tbl>
    <w:p w:rsidR="00801722" w:rsidRPr="00C0772D" w:rsidRDefault="00801722" w:rsidP="00801722">
      <w:pPr>
        <w:rPr>
          <w:i/>
          <w:sz w:val="16"/>
          <w:szCs w:val="16"/>
        </w:rPr>
      </w:pPr>
      <w:r w:rsidRPr="00C0772D">
        <w:rPr>
          <w:i/>
          <w:sz w:val="16"/>
          <w:szCs w:val="16"/>
        </w:rPr>
        <w:t>Bron: Royal Bank of Scotland annual report 2013.</w:t>
      </w:r>
    </w:p>
    <w:p w:rsidR="00801722" w:rsidRPr="00C0772D" w:rsidRDefault="00801722" w:rsidP="00801722"/>
    <w:p w:rsidR="00801722" w:rsidRPr="00C0772D" w:rsidRDefault="00801722" w:rsidP="00801722"/>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lastRenderedPageBreak/>
        <w:t>Tabel 8: salarisopbouw BNP Paribas.</w:t>
      </w: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Boudouin Prot</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850,000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850,000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3,701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3,658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825,000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Multi-annual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228,565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275,055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Jean-Laurent Bonnafé</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1,150,000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1,250,000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3,108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3,108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1,680,000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1,580,000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Multi-annual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311,323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560,112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Philippe Bordenave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580,000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630,000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2,879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5,172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860,000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810,000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Multi-annual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193,561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286,724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Georges Chodron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de Coursel</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600,000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683,333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4,141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4,140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890,000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650,000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Multi-annual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205,132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296,726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Francois Villeroy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de Galhau</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450,000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3,114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3,530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530,000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Multi-annual bonus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108,421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176,702 </w:t>
            </w:r>
          </w:p>
        </w:tc>
      </w:tr>
    </w:tbl>
    <w:p w:rsidR="00801722" w:rsidRPr="00C0772D" w:rsidRDefault="00801722" w:rsidP="00801722">
      <w:pPr>
        <w:rPr>
          <w:i/>
          <w:sz w:val="16"/>
          <w:szCs w:val="16"/>
        </w:rPr>
      </w:pPr>
      <w:r w:rsidRPr="00C0772D">
        <w:rPr>
          <w:i/>
          <w:sz w:val="16"/>
          <w:szCs w:val="16"/>
        </w:rPr>
        <w:t>Bron: BNP Paribas annual report 2013.</w:t>
      </w:r>
    </w:p>
    <w:p w:rsidR="00801722" w:rsidRPr="00C0772D" w:rsidRDefault="00801722" w:rsidP="00801722"/>
    <w:p w:rsidR="00801722" w:rsidRPr="00C0772D" w:rsidRDefault="00801722" w:rsidP="00801722"/>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lastRenderedPageBreak/>
        <w:t xml:space="preserve">Tabel 9: salarisopbouw </w:t>
      </w:r>
      <w:r w:rsidR="00721C9E">
        <w:rPr>
          <w:rFonts w:ascii="Arial" w:hAnsi="Arial" w:cs="Arial"/>
          <w:i/>
          <w:sz w:val="24"/>
          <w:szCs w:val="24"/>
          <w:lang w:val="nl-NL"/>
        </w:rPr>
        <w:t>Crédit Agricole</w:t>
      </w:r>
      <w:r w:rsidRPr="00104460">
        <w:rPr>
          <w:rFonts w:ascii="Arial" w:hAnsi="Arial" w:cs="Arial"/>
          <w:i/>
          <w:sz w:val="24"/>
          <w:szCs w:val="24"/>
          <w:lang w:val="nl-NL"/>
        </w:rPr>
        <w:t xml:space="preserve">. </w:t>
      </w:r>
    </w:p>
    <w:p w:rsidR="00801722" w:rsidRPr="00104460" w:rsidRDefault="00801722" w:rsidP="00801722">
      <w:pPr>
        <w:rPr>
          <w:lang w:val="nl-NL"/>
        </w:rPr>
      </w:pP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Jean-Paul Chifflet</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900,000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108,895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113,289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Non-deferred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180,000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428,000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Deferred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270,000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642,000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Jean-Yves Hocher</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500,000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47,899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59,961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Non-deferred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120,000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180,000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Deferred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180,000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270,000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Bruno de Laage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500,000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64,816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66,120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Non-deferred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120,000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176,000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Deferred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180,000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264,000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Michel Mathieu</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500,000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78,505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80,157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Non-deferred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120,000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192,000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Deferred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180,000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288,000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Xavier Musca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227,084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Non-deferred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54,400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180,000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Deferred bonus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81,600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270,000 </w:t>
            </w:r>
          </w:p>
        </w:tc>
      </w:tr>
    </w:tbl>
    <w:p w:rsidR="00801722" w:rsidRPr="00C0772D" w:rsidRDefault="00801722" w:rsidP="00801722">
      <w:pPr>
        <w:rPr>
          <w:i/>
          <w:sz w:val="16"/>
          <w:szCs w:val="16"/>
        </w:rPr>
      </w:pPr>
      <w:r w:rsidRPr="00C0772D">
        <w:rPr>
          <w:i/>
          <w:sz w:val="16"/>
          <w:szCs w:val="16"/>
        </w:rPr>
        <w:t xml:space="preserve">Bron: </w:t>
      </w:r>
      <w:r w:rsidR="00721C9E">
        <w:rPr>
          <w:i/>
          <w:sz w:val="16"/>
          <w:szCs w:val="16"/>
        </w:rPr>
        <w:t>Crédit Agricole</w:t>
      </w:r>
      <w:r w:rsidRPr="00C0772D">
        <w:rPr>
          <w:i/>
          <w:sz w:val="16"/>
          <w:szCs w:val="16"/>
        </w:rPr>
        <w:t xml:space="preserve"> annual report 2013.</w:t>
      </w:r>
    </w:p>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lastRenderedPageBreak/>
        <w:t xml:space="preserve">Tabel 10: salarisopbouw </w:t>
      </w:r>
      <w:r w:rsidR="00115B4A">
        <w:rPr>
          <w:rFonts w:ascii="Arial" w:hAnsi="Arial" w:cs="Arial"/>
          <w:i/>
          <w:sz w:val="24"/>
          <w:szCs w:val="24"/>
          <w:lang w:val="nl-NL"/>
        </w:rPr>
        <w:t>Société Générale</w:t>
      </w:r>
      <w:r w:rsidRPr="00104460">
        <w:rPr>
          <w:rFonts w:ascii="Arial" w:hAnsi="Arial" w:cs="Arial"/>
          <w:i/>
          <w:sz w:val="24"/>
          <w:szCs w:val="24"/>
          <w:lang w:val="nl-NL"/>
        </w:rPr>
        <w:t>.</w:t>
      </w:r>
    </w:p>
    <w:p w:rsidR="00801722" w:rsidRPr="00104460" w:rsidRDefault="00801722" w:rsidP="00801722">
      <w:pPr>
        <w:rPr>
          <w:lang w:val="nl-NL"/>
        </w:rPr>
      </w:pP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Mr. Frédéric Oudea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1,000,000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5,925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5,925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1,194,600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1,406,070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Mr. Séverin Cabannes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650,000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650,000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6,411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6,411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670,176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705,120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 xml:space="preserve">Mr. Jean Francois </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Sammarcelli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650,000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6,036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6,036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587,496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704,964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Mr. Bernardo Sanchez</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Incera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700,000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700,000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5,046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4,944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Annual bonus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560,112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619,718 </w:t>
            </w:r>
          </w:p>
        </w:tc>
      </w:tr>
    </w:tbl>
    <w:p w:rsidR="00801722" w:rsidRPr="00C0772D" w:rsidRDefault="00801722" w:rsidP="00801722">
      <w:pPr>
        <w:rPr>
          <w:i/>
          <w:sz w:val="16"/>
          <w:szCs w:val="16"/>
        </w:rPr>
      </w:pPr>
      <w:r w:rsidRPr="00C0772D">
        <w:rPr>
          <w:i/>
          <w:sz w:val="16"/>
          <w:szCs w:val="16"/>
        </w:rPr>
        <w:t xml:space="preserve">Bron: </w:t>
      </w:r>
      <w:r w:rsidR="00115B4A">
        <w:rPr>
          <w:i/>
          <w:sz w:val="16"/>
          <w:szCs w:val="16"/>
        </w:rPr>
        <w:t>Société Générale</w:t>
      </w:r>
      <w:r w:rsidRPr="00C0772D">
        <w:rPr>
          <w:i/>
          <w:sz w:val="16"/>
          <w:szCs w:val="16"/>
        </w:rPr>
        <w:t xml:space="preserve"> annual report 2013.</w:t>
      </w:r>
    </w:p>
    <w:p w:rsidR="00801722" w:rsidRPr="00C0772D" w:rsidRDefault="00801722" w:rsidP="00801722"/>
    <w:p w:rsidR="00801722" w:rsidRPr="00C0772D" w:rsidRDefault="00801722" w:rsidP="00801722"/>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p>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lastRenderedPageBreak/>
        <w:t>Tabel 11: salarisopbouw Deutsche Bank</w:t>
      </w: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107"/>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137"/>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Jürgen Fitschen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142"/>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2,300,000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2,300,000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1,392,555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1,347,930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3,893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35,438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99,515 </w:t>
            </w:r>
          </w:p>
        </w:tc>
      </w:tr>
      <w:tr w:rsidR="00801722" w:rsidRPr="00934CD4" w:rsidTr="00844299">
        <w:trPr>
          <w:trHeight w:val="144"/>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Anshuman Jain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2,300,000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2,300,000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139,255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1,347,930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3,893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35,438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99,515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89"/>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Stefan Krause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1,150,000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1,150,000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823,140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926,415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3,893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20,947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64,901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Stephan Leithner</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99"/>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1,150,000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1,150,000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480,165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956,250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2,271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12,219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64,901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Stuart Lewis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1,150,000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1,150,000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480,165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921,825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2,271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12,219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64,901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94"/>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Henry Ritchotte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1,150,000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1,150,000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480,165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921,825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2,271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12,219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64,901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Rainer Neske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1,150,000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1,150,000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RIA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823,140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1,071,000 </w:t>
            </w:r>
          </w:p>
        </w:tc>
      </w:tr>
      <w:tr w:rsidR="00801722" w:rsidRPr="00934CD4" w:rsidTr="00844299">
        <w:trPr>
          <w:trHeight w:val="7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EUA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3,893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4,233 </w:t>
            </w:r>
          </w:p>
        </w:tc>
      </w:tr>
      <w:tr w:rsidR="00801722" w:rsidRPr="00934CD4" w:rsidTr="00844299">
        <w:trPr>
          <w:trHeight w:val="7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REA</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20,947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64,901 </w:t>
            </w:r>
          </w:p>
        </w:tc>
      </w:tr>
    </w:tbl>
    <w:p w:rsidR="00801722" w:rsidRPr="00C0772D" w:rsidRDefault="00801722" w:rsidP="00801722">
      <w:pPr>
        <w:rPr>
          <w:i/>
          <w:sz w:val="16"/>
          <w:szCs w:val="16"/>
        </w:rPr>
      </w:pPr>
      <w:r w:rsidRPr="00C0772D">
        <w:rPr>
          <w:i/>
          <w:sz w:val="16"/>
          <w:szCs w:val="16"/>
        </w:rPr>
        <w:t>Bron: Deutsche Bank annual report 2013.</w:t>
      </w:r>
    </w:p>
    <w:p w:rsidR="00801722" w:rsidRPr="00C0772D" w:rsidRDefault="00801722" w:rsidP="00801722"/>
    <w:p w:rsidR="00801722" w:rsidRPr="00C0772D" w:rsidRDefault="00801722" w:rsidP="00801722"/>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t xml:space="preserve">Tabel 12: salarisopbouw Commerzbank. </w:t>
      </w:r>
    </w:p>
    <w:p w:rsidR="00801722" w:rsidRPr="00104460" w:rsidRDefault="00801722" w:rsidP="00801722">
      <w:pPr>
        <w:rPr>
          <w:lang w:val="nl-NL"/>
        </w:rPr>
      </w:pP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Martin Blessing</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1,313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1,313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79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STI</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Frank Annuscheit</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750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47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STI</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150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274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418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Markus Beumer</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750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165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254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418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Stephan Engels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563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1,515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66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116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254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226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418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Stefan  Schmittmann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750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145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264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LTI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418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Martin Zielke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750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750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62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59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STI</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145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284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LTI</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300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418 </w:t>
            </w:r>
          </w:p>
        </w:tc>
      </w:tr>
    </w:tbl>
    <w:p w:rsidR="00801722" w:rsidRPr="00104460" w:rsidRDefault="00801722" w:rsidP="00801722">
      <w:pPr>
        <w:rPr>
          <w:i/>
          <w:sz w:val="16"/>
          <w:szCs w:val="16"/>
          <w:lang w:val="nl-NL"/>
        </w:rPr>
      </w:pPr>
      <w:r w:rsidRPr="00104460">
        <w:rPr>
          <w:i/>
          <w:sz w:val="16"/>
          <w:szCs w:val="16"/>
          <w:lang w:val="nl-NL"/>
        </w:rPr>
        <w:t xml:space="preserve">Bron: Commerzbank annual report 2013. </w:t>
      </w:r>
    </w:p>
    <w:p w:rsidR="00801722" w:rsidRPr="00104460" w:rsidRDefault="00801722" w:rsidP="00801722">
      <w:pPr>
        <w:rPr>
          <w:lang w:val="nl-NL"/>
        </w:rPr>
      </w:pPr>
    </w:p>
    <w:p w:rsidR="00801722" w:rsidRPr="00104460" w:rsidRDefault="00801722" w:rsidP="00801722">
      <w:pPr>
        <w:rPr>
          <w:rFonts w:ascii="Arial" w:hAnsi="Arial" w:cs="Arial"/>
          <w:i/>
          <w:sz w:val="24"/>
          <w:szCs w:val="24"/>
          <w:lang w:val="nl-NL"/>
        </w:rPr>
      </w:pPr>
    </w:p>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t>Tabel 13: salarisopbouw KfW Bankengruppe.</w:t>
      </w:r>
    </w:p>
    <w:p w:rsidR="00801722" w:rsidRPr="00104460" w:rsidRDefault="00801722" w:rsidP="00801722">
      <w:pPr>
        <w:rPr>
          <w:lang w:val="nl-NL"/>
        </w:rPr>
      </w:pP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Ulrich Schröder</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680.3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698.6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794.2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421.7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Variable compensation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250.0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260.0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compensation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97.9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81.9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Günther Bräunig</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632.6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518.8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1,026.9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477.7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Variable compensation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31.3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30.2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Norbert Kloppenburg</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668.4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518.8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1,032.7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479.8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Variable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52.7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42.3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Edeltraud Leibrock</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510.2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518.8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276.5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293.2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Variable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50.4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51.4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Bernd Loewen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514.8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508.1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382.6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392.0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Variable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Other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46.0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46.0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Dr. Axel Nawrath</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498.3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491.5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Pension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678.5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553.8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Variable compensation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Other compensation</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107.0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100.4 </w:t>
            </w:r>
          </w:p>
        </w:tc>
      </w:tr>
    </w:tbl>
    <w:p w:rsidR="00801722" w:rsidRPr="00C0772D" w:rsidRDefault="00801722" w:rsidP="00801722">
      <w:pPr>
        <w:rPr>
          <w:i/>
          <w:sz w:val="16"/>
          <w:szCs w:val="16"/>
        </w:rPr>
      </w:pPr>
      <w:r w:rsidRPr="00C0772D">
        <w:rPr>
          <w:i/>
          <w:sz w:val="16"/>
          <w:szCs w:val="16"/>
        </w:rPr>
        <w:t>Bron: KfW Bankengruppe annual report 2013.</w:t>
      </w:r>
    </w:p>
    <w:p w:rsidR="00801722" w:rsidRPr="00C0772D" w:rsidRDefault="00801722" w:rsidP="00801722"/>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r w:rsidRPr="00C0772D">
        <w:rPr>
          <w:rFonts w:ascii="Arial" w:hAnsi="Arial" w:cs="Arial"/>
          <w:i/>
          <w:sz w:val="24"/>
          <w:szCs w:val="24"/>
        </w:rPr>
        <w:t>Tabel 14: salarisopbouw Mitsubishi UFJ Financial Group.</w:t>
      </w:r>
    </w:p>
    <w:p w:rsidR="00801722" w:rsidRPr="00C0772D" w:rsidRDefault="00801722" w:rsidP="00801722"/>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Takamune Okihara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58,000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59,000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31,000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32,000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29,000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30,000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Tatsuo Wakabayashi</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53,000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43,000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17,000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Nobuyuki Hirano</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62,000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56,000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25,000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Katsunori Nagayasu</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61,000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62,000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32,000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34,000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31,000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32,000 </w:t>
            </w:r>
          </w:p>
        </w:tc>
      </w:tr>
    </w:tbl>
    <w:p w:rsidR="00801722" w:rsidRPr="00C0772D" w:rsidRDefault="00801722" w:rsidP="00801722">
      <w:pPr>
        <w:rPr>
          <w:i/>
          <w:sz w:val="16"/>
          <w:szCs w:val="16"/>
        </w:rPr>
      </w:pPr>
      <w:r w:rsidRPr="00C0772D">
        <w:rPr>
          <w:i/>
          <w:sz w:val="16"/>
          <w:szCs w:val="16"/>
        </w:rPr>
        <w:t>Bron: Mitsubishi UFJ Financial Group annual report 2012 en 2013.</w:t>
      </w:r>
    </w:p>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t>Tabel 15: salarisopbouw Sumitomo Mitsui.</w:t>
      </w:r>
    </w:p>
    <w:p w:rsidR="00801722" w:rsidRPr="00104460" w:rsidRDefault="00801722" w:rsidP="00801722">
      <w:pPr>
        <w:rPr>
          <w:lang w:val="nl-NL"/>
        </w:rPr>
      </w:pPr>
    </w:p>
    <w:tbl>
      <w:tblPr>
        <w:tblW w:w="9371" w:type="dxa"/>
        <w:tblInd w:w="93" w:type="dxa"/>
        <w:tblLook w:val="00A0"/>
      </w:tblPr>
      <w:tblGrid>
        <w:gridCol w:w="3134"/>
        <w:gridCol w:w="3260"/>
        <w:gridCol w:w="2977"/>
      </w:tblGrid>
      <w:tr w:rsidR="00801722" w:rsidRPr="00934CD4" w:rsidTr="00844299">
        <w:trPr>
          <w:trHeight w:val="300"/>
        </w:trPr>
        <w:tc>
          <w:tcPr>
            <w:tcW w:w="3134" w:type="dxa"/>
            <w:tcBorders>
              <w:top w:val="single" w:sz="4" w:space="0" w:color="4F81BD"/>
              <w:left w:val="single" w:sz="4" w:space="0" w:color="4F81BD"/>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(in ¥000)</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34" w:type="dxa"/>
            <w:tcBorders>
              <w:top w:val="nil"/>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Masayuki Oku</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86,000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86,000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9,000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25,000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Koichi Miyata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86,000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87,000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7,000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28,000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28,000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Takeshi Kunibe</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Fixed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86,000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87,000 </w:t>
            </w:r>
          </w:p>
        </w:tc>
      </w:tr>
      <w:tr w:rsidR="00801722" w:rsidRPr="00934CD4" w:rsidTr="00844299">
        <w:trPr>
          <w:trHeight w:val="300"/>
        </w:trPr>
        <w:tc>
          <w:tcPr>
            <w:tcW w:w="313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Stock options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9,000 </w:t>
            </w:r>
          </w:p>
        </w:tc>
      </w:tr>
      <w:tr w:rsidR="00801722" w:rsidRPr="00934CD4" w:rsidTr="00844299">
        <w:trPr>
          <w:trHeight w:val="300"/>
        </w:trPr>
        <w:tc>
          <w:tcPr>
            <w:tcW w:w="313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Bonus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27,000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28,000 </w:t>
            </w:r>
          </w:p>
        </w:tc>
      </w:tr>
    </w:tbl>
    <w:p w:rsidR="00801722" w:rsidRPr="00C0772D" w:rsidRDefault="00801722" w:rsidP="00801722">
      <w:pPr>
        <w:rPr>
          <w:i/>
          <w:sz w:val="16"/>
          <w:szCs w:val="16"/>
        </w:rPr>
      </w:pPr>
      <w:r w:rsidRPr="00C0772D">
        <w:rPr>
          <w:i/>
          <w:sz w:val="16"/>
          <w:szCs w:val="16"/>
        </w:rPr>
        <w:t xml:space="preserve">Bron: Sumitomo Mitsui Limited annual report2012 en  2013. </w:t>
      </w:r>
    </w:p>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Pr>
        <w:rPr>
          <w:rFonts w:ascii="Arial" w:hAnsi="Arial" w:cs="Arial"/>
          <w:i/>
          <w:sz w:val="24"/>
          <w:szCs w:val="24"/>
        </w:rPr>
      </w:pPr>
    </w:p>
    <w:p w:rsidR="00801722" w:rsidRPr="00C0772D" w:rsidRDefault="00801722" w:rsidP="00801722">
      <w:pPr>
        <w:rPr>
          <w:rFonts w:ascii="Arial" w:hAnsi="Arial" w:cs="Arial"/>
          <w:i/>
          <w:sz w:val="24"/>
          <w:szCs w:val="24"/>
        </w:rPr>
      </w:pPr>
      <w:r w:rsidRPr="00C0772D">
        <w:rPr>
          <w:rFonts w:ascii="Arial" w:hAnsi="Arial" w:cs="Arial"/>
          <w:i/>
          <w:sz w:val="24"/>
          <w:szCs w:val="24"/>
        </w:rPr>
        <w:t>Tabel 16: salarisopbouw State Bank of India.</w:t>
      </w:r>
    </w:p>
    <w:p w:rsidR="00801722" w:rsidRPr="00C0772D" w:rsidRDefault="00801722" w:rsidP="00801722"/>
    <w:tbl>
      <w:tblPr>
        <w:tblW w:w="9361" w:type="dxa"/>
        <w:tblInd w:w="103" w:type="dxa"/>
        <w:tblLook w:val="00A0"/>
      </w:tblPr>
      <w:tblGrid>
        <w:gridCol w:w="3124"/>
        <w:gridCol w:w="3260"/>
        <w:gridCol w:w="2977"/>
      </w:tblGrid>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(in</w:t>
            </w:r>
            <w:r>
              <w:rPr>
                <w:noProof/>
                <w:color w:val="000000"/>
              </w:rPr>
              <w:drawing>
                <wp:inline distT="0" distB="0" distL="0" distR="0">
                  <wp:extent cx="142875" cy="142875"/>
                  <wp:effectExtent l="19050" t="0" r="9525" b="0"/>
                  <wp:docPr id="2" name="Picture 2" descr="http://files.prokerala.com/imgs/indian-rupee-symb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iles.prokerala.com/imgs/indian-rupee-symbol.gif"/>
                          <pic:cNvPicPr>
                            <a:picLocks noChangeAspect="1" noChangeArrowheads="1"/>
                          </pic:cNvPicPr>
                        </pic:nvPicPr>
                        <pic:blipFill>
                          <a:blip r:embed="rId12"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104460">
              <w:rPr>
                <w:color w:val="000000"/>
                <w:lang w:val="nl-NL"/>
              </w:rPr>
              <w:t>)</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Pratip Chaudhuri</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944,000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960,000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481,440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741,600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Incentives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600,000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Hemant G. Contractor</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890,900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933,180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DA</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454,359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718,979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Incentives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Diwakar Gupta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890,900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933,180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454,359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718,979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Incentives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A. Krishna Kumar</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890,900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933,180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454,359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718,979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Incentives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500,000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S. Vishvanathan</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433,516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DA</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312,131 </w:t>
            </w:r>
          </w:p>
        </w:tc>
      </w:tr>
      <w:tr w:rsidR="00801722" w:rsidRPr="00934CD4" w:rsidTr="00844299">
        <w:trPr>
          <w:trHeight w:val="300"/>
        </w:trPr>
        <w:tc>
          <w:tcPr>
            <w:tcW w:w="312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Incentives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   </w:t>
            </w:r>
          </w:p>
        </w:tc>
      </w:tr>
    </w:tbl>
    <w:p w:rsidR="00801722" w:rsidRPr="00C0772D" w:rsidRDefault="00801722" w:rsidP="00801722">
      <w:pPr>
        <w:rPr>
          <w:i/>
          <w:sz w:val="16"/>
          <w:szCs w:val="16"/>
        </w:rPr>
      </w:pPr>
      <w:r w:rsidRPr="00C0772D">
        <w:rPr>
          <w:i/>
          <w:sz w:val="16"/>
          <w:szCs w:val="16"/>
        </w:rPr>
        <w:t>Bron: State Bank of India annual report 2012 en  2013.</w:t>
      </w:r>
    </w:p>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 w:rsidR="00801722" w:rsidRPr="00C0772D" w:rsidRDefault="00801722" w:rsidP="00801722">
      <w:pPr>
        <w:rPr>
          <w:rFonts w:ascii="Arial" w:hAnsi="Arial" w:cs="Arial"/>
          <w:i/>
          <w:sz w:val="24"/>
          <w:szCs w:val="24"/>
        </w:rPr>
      </w:pPr>
    </w:p>
    <w:p w:rsidR="00801722" w:rsidRPr="00104460" w:rsidRDefault="00801722" w:rsidP="00801722">
      <w:pPr>
        <w:rPr>
          <w:rFonts w:ascii="Arial" w:hAnsi="Arial" w:cs="Arial"/>
          <w:i/>
          <w:sz w:val="24"/>
          <w:szCs w:val="24"/>
          <w:lang w:val="nl-NL"/>
        </w:rPr>
      </w:pPr>
      <w:r w:rsidRPr="00104460">
        <w:rPr>
          <w:rFonts w:ascii="Arial" w:hAnsi="Arial" w:cs="Arial"/>
          <w:i/>
          <w:sz w:val="24"/>
          <w:szCs w:val="24"/>
          <w:lang w:val="nl-NL"/>
        </w:rPr>
        <w:t>Tabel 17: salarisopbouw ICICI Bank Limited.</w:t>
      </w:r>
    </w:p>
    <w:p w:rsidR="00801722" w:rsidRPr="00104460" w:rsidRDefault="00801722" w:rsidP="00801722">
      <w:pPr>
        <w:rPr>
          <w:lang w:val="nl-NL"/>
        </w:rPr>
      </w:pPr>
    </w:p>
    <w:tbl>
      <w:tblPr>
        <w:tblW w:w="9361" w:type="dxa"/>
        <w:tblInd w:w="103" w:type="dxa"/>
        <w:tblLook w:val="00A0"/>
      </w:tblPr>
      <w:tblGrid>
        <w:gridCol w:w="3124"/>
        <w:gridCol w:w="3260"/>
        <w:gridCol w:w="2977"/>
      </w:tblGrid>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(in</w:t>
            </w:r>
            <w:r>
              <w:rPr>
                <w:noProof/>
                <w:color w:val="000000"/>
              </w:rPr>
              <w:drawing>
                <wp:inline distT="0" distB="0" distL="0" distR="0">
                  <wp:extent cx="142875" cy="142875"/>
                  <wp:effectExtent l="19050" t="0" r="9525" b="0"/>
                  <wp:docPr id="3" name="Picture 3" descr="http://files.prokerala.com/imgs/indian-rupee-symb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iles.prokerala.com/imgs/indian-rupee-symbol.gif"/>
                          <pic:cNvPicPr>
                            <a:picLocks noChangeAspect="1" noChangeArrowheads="1"/>
                          </pic:cNvPicPr>
                        </pic:nvPicPr>
                        <pic:blipFill>
                          <a:blip r:embed="rId12"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104460">
              <w:rPr>
                <w:color w:val="000000"/>
                <w:lang w:val="nl-NL"/>
              </w:rPr>
              <w:t>)</w:t>
            </w:r>
          </w:p>
        </w:tc>
        <w:tc>
          <w:tcPr>
            <w:tcW w:w="3260" w:type="dxa"/>
            <w:tcBorders>
              <w:top w:val="single" w:sz="4" w:space="0" w:color="4F81BD"/>
              <w:left w:val="nil"/>
              <w:bottom w:val="single" w:sz="4" w:space="0" w:color="auto"/>
              <w:right w:val="nil"/>
            </w:tcBorders>
            <w:noWrap/>
            <w:vAlign w:val="bottom"/>
          </w:tcPr>
          <w:p w:rsidR="00801722" w:rsidRPr="00104460" w:rsidRDefault="00801722" w:rsidP="00844299">
            <w:pPr>
              <w:rPr>
                <w:color w:val="000000"/>
                <w:lang w:val="nl-NL"/>
              </w:rPr>
            </w:pPr>
            <w:r w:rsidRPr="00104460">
              <w:rPr>
                <w:color w:val="000000"/>
                <w:lang w:val="nl-NL"/>
              </w:rPr>
              <w:t>2012 fiscal year</w:t>
            </w:r>
          </w:p>
        </w:tc>
        <w:tc>
          <w:tcPr>
            <w:tcW w:w="2977" w:type="dxa"/>
            <w:tcBorders>
              <w:top w:val="single" w:sz="4" w:space="0" w:color="4F81BD"/>
              <w:left w:val="nil"/>
              <w:bottom w:val="single" w:sz="4" w:space="0" w:color="auto"/>
              <w:right w:val="single" w:sz="4" w:space="0" w:color="4F81BD"/>
            </w:tcBorders>
            <w:noWrap/>
            <w:vAlign w:val="bottom"/>
          </w:tcPr>
          <w:p w:rsidR="00801722" w:rsidRPr="00104460" w:rsidRDefault="00801722" w:rsidP="00844299">
            <w:pPr>
              <w:rPr>
                <w:color w:val="000000"/>
                <w:lang w:val="nl-NL"/>
              </w:rPr>
            </w:pPr>
            <w:r w:rsidRPr="00104460">
              <w:rPr>
                <w:color w:val="000000"/>
                <w:lang w:val="nl-NL"/>
              </w:rPr>
              <w:t>2013 fiscal year</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nil"/>
              <w:left w:val="nil"/>
              <w:bottom w:val="nil"/>
              <w:right w:val="nil"/>
            </w:tcBorders>
            <w:noWrap/>
            <w:vAlign w:val="bottom"/>
          </w:tcPr>
          <w:p w:rsidR="00801722" w:rsidRPr="00104460" w:rsidRDefault="00801722" w:rsidP="00844299">
            <w:pPr>
              <w:rPr>
                <w:color w:val="000000"/>
                <w:lang w:val="nl-NL"/>
              </w:rPr>
            </w:pPr>
          </w:p>
        </w:tc>
        <w:tc>
          <w:tcPr>
            <w:tcW w:w="2977" w:type="dxa"/>
            <w:tcBorders>
              <w:top w:val="nil"/>
              <w:left w:val="nil"/>
              <w:bottom w:val="nil"/>
              <w:right w:val="single" w:sz="4" w:space="0" w:color="4F81BD"/>
            </w:tcBorders>
            <w:noWrap/>
            <w:vAlign w:val="bottom"/>
          </w:tcPr>
          <w:p w:rsidR="00801722" w:rsidRPr="00104460" w:rsidRDefault="00801722" w:rsidP="00844299">
            <w:pPr>
              <w:rPr>
                <w:color w:val="000000"/>
                <w:lang w:val="nl-NL"/>
              </w:rPr>
            </w:pP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Chanda Kochhar</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13,260,000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15,249,000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11,510,057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14,882,587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Contributions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4,684,758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3,100,122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Performance bonus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12,996,000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17,989,541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N.S. Kannan</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8,760,000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10,074,000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7,626,422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9,881,711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Contributions</w:t>
            </w:r>
          </w:p>
        </w:tc>
        <w:tc>
          <w:tcPr>
            <w:tcW w:w="3260" w:type="dxa"/>
            <w:tcBorders>
              <w:top w:val="single" w:sz="4" w:space="0" w:color="4F81BD"/>
              <w:left w:val="single" w:sz="4" w:space="0" w:color="auto"/>
              <w:bottom w:val="nil"/>
              <w:right w:val="nil"/>
            </w:tcBorders>
            <w:noWrap/>
            <w:vAlign w:val="bottom"/>
          </w:tcPr>
          <w:p w:rsidR="00801722" w:rsidRPr="00104460" w:rsidRDefault="00801722" w:rsidP="00844299">
            <w:pPr>
              <w:rPr>
                <w:color w:val="000000"/>
                <w:lang w:val="nl-NL"/>
              </w:rPr>
            </w:pPr>
            <w:r w:rsidRPr="00104460">
              <w:rPr>
                <w:color w:val="000000"/>
                <w:lang w:val="nl-NL"/>
              </w:rPr>
              <w:t xml:space="preserve">                      3,094,908 </w:t>
            </w:r>
          </w:p>
        </w:tc>
        <w:tc>
          <w:tcPr>
            <w:tcW w:w="2977" w:type="dxa"/>
            <w:tcBorders>
              <w:top w:val="single" w:sz="4" w:space="0" w:color="4F81BD"/>
              <w:left w:val="single" w:sz="4" w:space="0" w:color="auto"/>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3,559,144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Performance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8,712,000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12,058,511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K. Ramkumar</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8,760,000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10,074,000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8,037,172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10,001,345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Contributions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3,094,908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3,559,144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Performance bonus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8,712,000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12,058,511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b/>
                <w:bCs/>
                <w:color w:val="000000"/>
                <w:lang w:val="nl-NL"/>
              </w:rPr>
            </w:pPr>
            <w:r w:rsidRPr="00104460">
              <w:rPr>
                <w:b/>
                <w:bCs/>
                <w:color w:val="000000"/>
                <w:lang w:val="nl-NL"/>
              </w:rPr>
              <w:t>Rajiv Sabharwal</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Base salary</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8,280,000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9,522,000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Benefits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7,036,774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8,773,530 </w:t>
            </w:r>
          </w:p>
        </w:tc>
      </w:tr>
      <w:tr w:rsidR="00801722" w:rsidRPr="00934CD4" w:rsidTr="00844299">
        <w:trPr>
          <w:trHeight w:val="300"/>
        </w:trPr>
        <w:tc>
          <w:tcPr>
            <w:tcW w:w="3124" w:type="dxa"/>
            <w:tcBorders>
              <w:top w:val="single" w:sz="4" w:space="0" w:color="4F81BD"/>
              <w:left w:val="single" w:sz="4" w:space="0" w:color="4F81BD"/>
              <w:bottom w:val="nil"/>
              <w:right w:val="nil"/>
            </w:tcBorders>
            <w:noWrap/>
            <w:vAlign w:val="bottom"/>
          </w:tcPr>
          <w:p w:rsidR="00801722" w:rsidRPr="00104460" w:rsidRDefault="00801722" w:rsidP="00844299">
            <w:pPr>
              <w:rPr>
                <w:color w:val="000000"/>
                <w:lang w:val="nl-NL"/>
              </w:rPr>
            </w:pPr>
            <w:r w:rsidRPr="00104460">
              <w:rPr>
                <w:color w:val="000000"/>
                <w:lang w:val="nl-NL"/>
              </w:rPr>
              <w:t>Contributions</w:t>
            </w:r>
          </w:p>
        </w:tc>
        <w:tc>
          <w:tcPr>
            <w:tcW w:w="3260" w:type="dxa"/>
            <w:tcBorders>
              <w:top w:val="single" w:sz="4" w:space="0" w:color="4F81BD"/>
              <w:left w:val="single" w:sz="4" w:space="0" w:color="auto"/>
              <w:bottom w:val="nil"/>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2,925,324 </w:t>
            </w:r>
          </w:p>
        </w:tc>
        <w:tc>
          <w:tcPr>
            <w:tcW w:w="2977" w:type="dxa"/>
            <w:tcBorders>
              <w:top w:val="single" w:sz="4" w:space="0" w:color="4F81BD"/>
              <w:left w:val="nil"/>
              <w:bottom w:val="nil"/>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3,364,123 </w:t>
            </w:r>
          </w:p>
        </w:tc>
      </w:tr>
      <w:tr w:rsidR="00801722" w:rsidRPr="00934CD4" w:rsidTr="00844299">
        <w:trPr>
          <w:trHeight w:val="300"/>
        </w:trPr>
        <w:tc>
          <w:tcPr>
            <w:tcW w:w="3124" w:type="dxa"/>
            <w:tcBorders>
              <w:top w:val="single" w:sz="4" w:space="0" w:color="4F81BD"/>
              <w:left w:val="single" w:sz="4" w:space="0" w:color="4F81BD"/>
              <w:bottom w:val="single" w:sz="4" w:space="0" w:color="4F81BD"/>
              <w:right w:val="nil"/>
            </w:tcBorders>
            <w:noWrap/>
            <w:vAlign w:val="bottom"/>
          </w:tcPr>
          <w:p w:rsidR="00801722" w:rsidRPr="00104460" w:rsidRDefault="00801722" w:rsidP="00844299">
            <w:pPr>
              <w:rPr>
                <w:color w:val="000000"/>
                <w:lang w:val="nl-NL"/>
              </w:rPr>
            </w:pPr>
            <w:r w:rsidRPr="00104460">
              <w:rPr>
                <w:color w:val="000000"/>
                <w:lang w:val="nl-NL"/>
              </w:rPr>
              <w:t>Performance bonus</w:t>
            </w:r>
          </w:p>
        </w:tc>
        <w:tc>
          <w:tcPr>
            <w:tcW w:w="3260" w:type="dxa"/>
            <w:tcBorders>
              <w:top w:val="single" w:sz="4" w:space="0" w:color="4F81BD"/>
              <w:left w:val="single" w:sz="4" w:space="0" w:color="auto"/>
              <w:bottom w:val="single" w:sz="4" w:space="0" w:color="4F81BD"/>
              <w:right w:val="single" w:sz="4" w:space="0" w:color="auto"/>
            </w:tcBorders>
            <w:noWrap/>
            <w:vAlign w:val="bottom"/>
          </w:tcPr>
          <w:p w:rsidR="00801722" w:rsidRPr="00104460" w:rsidRDefault="00801722" w:rsidP="00844299">
            <w:pPr>
              <w:rPr>
                <w:color w:val="000000"/>
                <w:lang w:val="nl-NL"/>
              </w:rPr>
            </w:pPr>
            <w:r w:rsidRPr="00104460">
              <w:rPr>
                <w:color w:val="000000"/>
                <w:lang w:val="nl-NL"/>
              </w:rPr>
              <w:t xml:space="preserve">                      8,316,000 </w:t>
            </w:r>
          </w:p>
        </w:tc>
        <w:tc>
          <w:tcPr>
            <w:tcW w:w="2977" w:type="dxa"/>
            <w:tcBorders>
              <w:top w:val="single" w:sz="4" w:space="0" w:color="4F81BD"/>
              <w:left w:val="nil"/>
              <w:bottom w:val="single" w:sz="4" w:space="0" w:color="4F81BD"/>
              <w:right w:val="single" w:sz="4" w:space="0" w:color="4F81BD"/>
            </w:tcBorders>
            <w:shd w:val="clear" w:color="000000" w:fill="DBE5F1"/>
            <w:noWrap/>
            <w:vAlign w:val="bottom"/>
          </w:tcPr>
          <w:p w:rsidR="00801722" w:rsidRPr="00104460" w:rsidRDefault="00801722" w:rsidP="00844299">
            <w:pPr>
              <w:rPr>
                <w:color w:val="000000"/>
                <w:lang w:val="nl-NL"/>
              </w:rPr>
            </w:pPr>
            <w:r w:rsidRPr="00104460">
              <w:rPr>
                <w:color w:val="000000"/>
                <w:lang w:val="nl-NL"/>
              </w:rPr>
              <w:t xml:space="preserve">                   10,358,810 </w:t>
            </w:r>
          </w:p>
        </w:tc>
      </w:tr>
    </w:tbl>
    <w:p w:rsidR="00801722" w:rsidRPr="00C0772D" w:rsidRDefault="00801722" w:rsidP="00801722">
      <w:pPr>
        <w:rPr>
          <w:i/>
          <w:sz w:val="16"/>
          <w:szCs w:val="16"/>
        </w:rPr>
      </w:pPr>
      <w:r w:rsidRPr="00C0772D">
        <w:rPr>
          <w:i/>
          <w:sz w:val="16"/>
          <w:szCs w:val="16"/>
        </w:rPr>
        <w:t>Bron: ICICI Bank Limited annual report 2013.</w:t>
      </w:r>
    </w:p>
    <w:p w:rsidR="00801722" w:rsidRPr="00C0772D" w:rsidRDefault="00801722" w:rsidP="00801722"/>
    <w:p w:rsidR="00B14A53" w:rsidRPr="00801722" w:rsidRDefault="00B14A53" w:rsidP="00801722"/>
    <w:sectPr w:rsidR="00B14A53" w:rsidRPr="00801722" w:rsidSect="00844299">
      <w:footerReference w:type="default" r:id="rId13"/>
      <w:pgSz w:w="12240" w:h="15840"/>
      <w:pgMar w:top="1417" w:right="1417" w:bottom="1417" w:left="1417"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6F5" w:rsidRDefault="008646F5" w:rsidP="00B92A42">
      <w:r>
        <w:separator/>
      </w:r>
    </w:p>
  </w:endnote>
  <w:endnote w:type="continuationSeparator" w:id="0">
    <w:p w:rsidR="008646F5" w:rsidRDefault="008646F5" w:rsidP="00B92A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26C" w:rsidRDefault="00FA726C">
    <w:pPr>
      <w:pStyle w:val="Footer"/>
      <w:jc w:val="right"/>
    </w:pPr>
    <w:fldSimple w:instr=" PAGE   \* MERGEFORMAT ">
      <w:r w:rsidR="001A76FB">
        <w:rPr>
          <w:noProof/>
        </w:rPr>
        <w:t>1</w:t>
      </w:r>
    </w:fldSimple>
  </w:p>
  <w:p w:rsidR="00FA726C" w:rsidRDefault="00FA726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26C" w:rsidRDefault="00FA726C">
    <w:pPr>
      <w:pStyle w:val="Footer"/>
      <w:jc w:val="right"/>
    </w:pPr>
  </w:p>
  <w:p w:rsidR="00FA726C" w:rsidRDefault="00FA726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26C" w:rsidRDefault="00FA726C">
    <w:pPr>
      <w:pStyle w:val="Footer"/>
      <w:jc w:val="right"/>
    </w:pPr>
  </w:p>
  <w:p w:rsidR="00FA726C" w:rsidRDefault="00FA72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6F5" w:rsidRDefault="008646F5" w:rsidP="00B92A42">
      <w:r>
        <w:separator/>
      </w:r>
    </w:p>
  </w:footnote>
  <w:footnote w:type="continuationSeparator" w:id="0">
    <w:p w:rsidR="008646F5" w:rsidRDefault="008646F5" w:rsidP="00B92A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26C" w:rsidRDefault="00FA726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187F"/>
    <w:multiLevelType w:val="hybridMultilevel"/>
    <w:tmpl w:val="1F22BC9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27592D64"/>
    <w:multiLevelType w:val="hybridMultilevel"/>
    <w:tmpl w:val="5D641E7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468F1E26"/>
    <w:multiLevelType w:val="hybridMultilevel"/>
    <w:tmpl w:val="8E18D94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51834315"/>
    <w:multiLevelType w:val="hybridMultilevel"/>
    <w:tmpl w:val="3B10605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1"/>
    <w:footnote w:id="0"/>
  </w:footnotePr>
  <w:endnotePr>
    <w:endnote w:id="-1"/>
    <w:endnote w:id="0"/>
  </w:endnotePr>
  <w:compat/>
  <w:rsids>
    <w:rsidRoot w:val="00801722"/>
    <w:rsid w:val="00017BBC"/>
    <w:rsid w:val="00065CBB"/>
    <w:rsid w:val="000B2873"/>
    <w:rsid w:val="000E135D"/>
    <w:rsid w:val="00115B4A"/>
    <w:rsid w:val="001344AF"/>
    <w:rsid w:val="00154887"/>
    <w:rsid w:val="001958BA"/>
    <w:rsid w:val="00196EB8"/>
    <w:rsid w:val="001A48E1"/>
    <w:rsid w:val="001A76FB"/>
    <w:rsid w:val="001E4168"/>
    <w:rsid w:val="00200CBA"/>
    <w:rsid w:val="002723B8"/>
    <w:rsid w:val="0029482C"/>
    <w:rsid w:val="002B3D98"/>
    <w:rsid w:val="002B3EFE"/>
    <w:rsid w:val="002E6744"/>
    <w:rsid w:val="00320545"/>
    <w:rsid w:val="00333E24"/>
    <w:rsid w:val="003A7F90"/>
    <w:rsid w:val="00463D93"/>
    <w:rsid w:val="0047567C"/>
    <w:rsid w:val="00475ABB"/>
    <w:rsid w:val="004A27F8"/>
    <w:rsid w:val="004E7D2F"/>
    <w:rsid w:val="004F3ACC"/>
    <w:rsid w:val="00504F14"/>
    <w:rsid w:val="00527859"/>
    <w:rsid w:val="00552F24"/>
    <w:rsid w:val="00557307"/>
    <w:rsid w:val="0057354A"/>
    <w:rsid w:val="00590CDF"/>
    <w:rsid w:val="005C4461"/>
    <w:rsid w:val="005D2CBA"/>
    <w:rsid w:val="005F23A9"/>
    <w:rsid w:val="00621B8E"/>
    <w:rsid w:val="00630BB1"/>
    <w:rsid w:val="006903C7"/>
    <w:rsid w:val="007012BD"/>
    <w:rsid w:val="00721C9E"/>
    <w:rsid w:val="0074577B"/>
    <w:rsid w:val="00756C99"/>
    <w:rsid w:val="007717FD"/>
    <w:rsid w:val="007728A7"/>
    <w:rsid w:val="00780B4D"/>
    <w:rsid w:val="007E4233"/>
    <w:rsid w:val="00801722"/>
    <w:rsid w:val="00822F56"/>
    <w:rsid w:val="00841AB5"/>
    <w:rsid w:val="00844299"/>
    <w:rsid w:val="008646F5"/>
    <w:rsid w:val="008A18B8"/>
    <w:rsid w:val="008C30E3"/>
    <w:rsid w:val="009014D0"/>
    <w:rsid w:val="00981D0D"/>
    <w:rsid w:val="009D75C4"/>
    <w:rsid w:val="00A06DB0"/>
    <w:rsid w:val="00A35A5B"/>
    <w:rsid w:val="00A631B8"/>
    <w:rsid w:val="00A75C3D"/>
    <w:rsid w:val="00A90816"/>
    <w:rsid w:val="00AF0ACF"/>
    <w:rsid w:val="00B053B3"/>
    <w:rsid w:val="00B14A53"/>
    <w:rsid w:val="00B45BEF"/>
    <w:rsid w:val="00B621FE"/>
    <w:rsid w:val="00B908A8"/>
    <w:rsid w:val="00B92A42"/>
    <w:rsid w:val="00BA5487"/>
    <w:rsid w:val="00BD7947"/>
    <w:rsid w:val="00BE1941"/>
    <w:rsid w:val="00C20910"/>
    <w:rsid w:val="00C3296A"/>
    <w:rsid w:val="00C37398"/>
    <w:rsid w:val="00CB21C0"/>
    <w:rsid w:val="00CB71E2"/>
    <w:rsid w:val="00CE0737"/>
    <w:rsid w:val="00CE28E5"/>
    <w:rsid w:val="00D07405"/>
    <w:rsid w:val="00D3272F"/>
    <w:rsid w:val="00D40185"/>
    <w:rsid w:val="00D42181"/>
    <w:rsid w:val="00D46F04"/>
    <w:rsid w:val="00D573FD"/>
    <w:rsid w:val="00D91D45"/>
    <w:rsid w:val="00DA10B2"/>
    <w:rsid w:val="00DC1EFF"/>
    <w:rsid w:val="00DC53A9"/>
    <w:rsid w:val="00DF386F"/>
    <w:rsid w:val="00E61832"/>
    <w:rsid w:val="00E622D6"/>
    <w:rsid w:val="00E663BC"/>
    <w:rsid w:val="00E66DE3"/>
    <w:rsid w:val="00E70FDB"/>
    <w:rsid w:val="00E77E66"/>
    <w:rsid w:val="00ED071A"/>
    <w:rsid w:val="00EF5C96"/>
    <w:rsid w:val="00F124F1"/>
    <w:rsid w:val="00F12BBF"/>
    <w:rsid w:val="00F17626"/>
    <w:rsid w:val="00F27FB6"/>
    <w:rsid w:val="00F32BB8"/>
    <w:rsid w:val="00F5307F"/>
    <w:rsid w:val="00F75AB7"/>
    <w:rsid w:val="00FA44CA"/>
    <w:rsid w:val="00FA726C"/>
    <w:rsid w:val="00FE4C3A"/>
    <w:rsid w:val="00FE5C29"/>
    <w:rsid w:val="00FF2F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qFormat/>
    <w:rsid w:val="00801722"/>
    <w:pPr>
      <w:spacing w:after="0" w:line="240" w:lineRule="auto"/>
    </w:pPr>
    <w:rPr>
      <w:rFonts w:ascii="Calibri" w:eastAsia="Calibri" w:hAnsi="Calibri" w:cs="Times New Roman"/>
    </w:rPr>
  </w:style>
  <w:style w:type="paragraph" w:styleId="Heading1">
    <w:name w:val="heading 1"/>
    <w:basedOn w:val="Normal"/>
    <w:next w:val="Normal"/>
    <w:link w:val="Heading1Char"/>
    <w:uiPriority w:val="99"/>
    <w:qFormat/>
    <w:rsid w:val="00801722"/>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unhideWhenUsed/>
    <w:qFormat/>
    <w:rsid w:val="0080172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9"/>
    <w:qFormat/>
    <w:rsid w:val="00801722"/>
    <w:pPr>
      <w:keepNext/>
      <w:keepLines/>
      <w:spacing w:before="200" w:line="276" w:lineRule="auto"/>
      <w:outlineLvl w:val="2"/>
    </w:pPr>
    <w:rPr>
      <w:rFonts w:ascii="Cambria" w:eastAsia="Times New Roman" w:hAnsi="Cambria"/>
      <w:b/>
      <w:bCs/>
      <w:color w:val="4F81BD"/>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801722"/>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9"/>
    <w:rsid w:val="00801722"/>
    <w:rPr>
      <w:rFonts w:ascii="Cambria" w:eastAsia="Times New Roman" w:hAnsi="Cambria" w:cs="Times New Roman"/>
      <w:b/>
      <w:bCs/>
      <w:color w:val="365F91"/>
      <w:sz w:val="28"/>
      <w:szCs w:val="28"/>
    </w:rPr>
  </w:style>
  <w:style w:type="character" w:customStyle="1" w:styleId="Heading3Char">
    <w:name w:val="Heading 3 Char"/>
    <w:basedOn w:val="DefaultParagraphFont"/>
    <w:link w:val="Heading3"/>
    <w:uiPriority w:val="99"/>
    <w:rsid w:val="00801722"/>
    <w:rPr>
      <w:rFonts w:ascii="Cambria" w:eastAsia="Times New Roman" w:hAnsi="Cambria" w:cs="Times New Roman"/>
      <w:b/>
      <w:bCs/>
      <w:color w:val="4F81BD"/>
      <w:lang w:val="nl-NL"/>
    </w:rPr>
  </w:style>
  <w:style w:type="paragraph" w:styleId="NormalWeb">
    <w:name w:val="Normal (Web)"/>
    <w:basedOn w:val="Normal"/>
    <w:uiPriority w:val="99"/>
    <w:semiHidden/>
    <w:rsid w:val="00801722"/>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801722"/>
    <w:rPr>
      <w:rFonts w:cs="Times New Roman"/>
    </w:rPr>
  </w:style>
  <w:style w:type="character" w:styleId="Emphasis">
    <w:name w:val="Emphasis"/>
    <w:basedOn w:val="DefaultParagraphFont"/>
    <w:uiPriority w:val="99"/>
    <w:qFormat/>
    <w:rsid w:val="00801722"/>
    <w:rPr>
      <w:rFonts w:cs="Times New Roman"/>
      <w:i/>
      <w:iCs/>
    </w:rPr>
  </w:style>
  <w:style w:type="paragraph" w:styleId="BalloonText">
    <w:name w:val="Balloon Text"/>
    <w:basedOn w:val="Normal"/>
    <w:link w:val="BalloonTextChar"/>
    <w:uiPriority w:val="99"/>
    <w:semiHidden/>
    <w:rsid w:val="00801722"/>
    <w:rPr>
      <w:rFonts w:ascii="Tahoma" w:hAnsi="Tahoma" w:cs="Tahoma"/>
      <w:sz w:val="16"/>
      <w:szCs w:val="16"/>
    </w:rPr>
  </w:style>
  <w:style w:type="character" w:customStyle="1" w:styleId="BalloonTextChar">
    <w:name w:val="Balloon Text Char"/>
    <w:basedOn w:val="DefaultParagraphFont"/>
    <w:link w:val="BalloonText"/>
    <w:uiPriority w:val="99"/>
    <w:semiHidden/>
    <w:rsid w:val="00801722"/>
    <w:rPr>
      <w:rFonts w:ascii="Tahoma" w:eastAsia="Calibri" w:hAnsi="Tahoma" w:cs="Tahoma"/>
      <w:sz w:val="16"/>
      <w:szCs w:val="16"/>
    </w:rPr>
  </w:style>
  <w:style w:type="paragraph" w:styleId="Bibliography">
    <w:name w:val="Bibliography"/>
    <w:basedOn w:val="Normal"/>
    <w:next w:val="Normal"/>
    <w:uiPriority w:val="99"/>
    <w:rsid w:val="00801722"/>
  </w:style>
  <w:style w:type="paragraph" w:styleId="Header">
    <w:name w:val="header"/>
    <w:basedOn w:val="Normal"/>
    <w:link w:val="HeaderChar"/>
    <w:uiPriority w:val="99"/>
    <w:semiHidden/>
    <w:rsid w:val="00801722"/>
    <w:pPr>
      <w:tabs>
        <w:tab w:val="center" w:pos="4703"/>
        <w:tab w:val="right" w:pos="9406"/>
      </w:tabs>
    </w:pPr>
  </w:style>
  <w:style w:type="character" w:customStyle="1" w:styleId="HeaderChar">
    <w:name w:val="Header Char"/>
    <w:basedOn w:val="DefaultParagraphFont"/>
    <w:link w:val="Header"/>
    <w:uiPriority w:val="99"/>
    <w:semiHidden/>
    <w:rsid w:val="00801722"/>
    <w:rPr>
      <w:rFonts w:ascii="Calibri" w:eastAsia="Calibri" w:hAnsi="Calibri" w:cs="Times New Roman"/>
    </w:rPr>
  </w:style>
  <w:style w:type="paragraph" w:styleId="Footer">
    <w:name w:val="footer"/>
    <w:basedOn w:val="Normal"/>
    <w:link w:val="FooterChar"/>
    <w:uiPriority w:val="99"/>
    <w:rsid w:val="00801722"/>
    <w:pPr>
      <w:tabs>
        <w:tab w:val="center" w:pos="4703"/>
        <w:tab w:val="right" w:pos="9406"/>
      </w:tabs>
    </w:pPr>
  </w:style>
  <w:style w:type="character" w:customStyle="1" w:styleId="FooterChar">
    <w:name w:val="Footer Char"/>
    <w:basedOn w:val="DefaultParagraphFont"/>
    <w:link w:val="Footer"/>
    <w:uiPriority w:val="99"/>
    <w:rsid w:val="00801722"/>
    <w:rPr>
      <w:rFonts w:ascii="Calibri" w:eastAsia="Calibri" w:hAnsi="Calibri" w:cs="Times New Roman"/>
    </w:rPr>
  </w:style>
  <w:style w:type="paragraph" w:styleId="FootnoteText">
    <w:name w:val="footnote text"/>
    <w:basedOn w:val="Normal"/>
    <w:link w:val="FootnoteTextChar"/>
    <w:uiPriority w:val="99"/>
    <w:semiHidden/>
    <w:rsid w:val="00801722"/>
    <w:rPr>
      <w:sz w:val="20"/>
      <w:szCs w:val="20"/>
    </w:rPr>
  </w:style>
  <w:style w:type="character" w:customStyle="1" w:styleId="FootnoteTextChar">
    <w:name w:val="Footnote Text Char"/>
    <w:basedOn w:val="DefaultParagraphFont"/>
    <w:link w:val="FootnoteText"/>
    <w:uiPriority w:val="99"/>
    <w:semiHidden/>
    <w:rsid w:val="00801722"/>
    <w:rPr>
      <w:rFonts w:ascii="Calibri" w:eastAsia="Calibri" w:hAnsi="Calibri" w:cs="Times New Roman"/>
      <w:sz w:val="20"/>
      <w:szCs w:val="20"/>
    </w:rPr>
  </w:style>
  <w:style w:type="character" w:styleId="FootnoteReference">
    <w:name w:val="footnote reference"/>
    <w:basedOn w:val="DefaultParagraphFont"/>
    <w:uiPriority w:val="99"/>
    <w:semiHidden/>
    <w:rsid w:val="00801722"/>
    <w:rPr>
      <w:rFonts w:cs="Times New Roman"/>
      <w:vertAlign w:val="superscript"/>
    </w:rPr>
  </w:style>
  <w:style w:type="paragraph" w:styleId="NoSpacing">
    <w:name w:val="No Spacing"/>
    <w:uiPriority w:val="99"/>
    <w:qFormat/>
    <w:rsid w:val="00801722"/>
    <w:pPr>
      <w:spacing w:after="0" w:line="240" w:lineRule="auto"/>
    </w:pPr>
    <w:rPr>
      <w:rFonts w:ascii="Calibri" w:eastAsia="Calibri" w:hAnsi="Calibri" w:cs="Times New Roman"/>
    </w:rPr>
  </w:style>
  <w:style w:type="paragraph" w:styleId="ListParagraph">
    <w:name w:val="List Paragraph"/>
    <w:basedOn w:val="Normal"/>
    <w:uiPriority w:val="99"/>
    <w:qFormat/>
    <w:rsid w:val="00801722"/>
    <w:pPr>
      <w:ind w:left="720"/>
      <w:contextualSpacing/>
    </w:pPr>
  </w:style>
</w:styles>
</file>

<file path=word/webSettings.xml><?xml version="1.0" encoding="utf-8"?>
<w:webSettings xmlns:r="http://schemas.openxmlformats.org/officeDocument/2006/relationships" xmlns:w="http://schemas.openxmlformats.org/wordprocessingml/2006/main">
  <w:divs>
    <w:div w:id="102193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Fan05</b:Tag>
    <b:SourceType>JournalArticle</b:SourceType>
    <b:Guid>{7EF03646-52C6-4982-9FF6-C66634C10634}</b:Guid>
    <b:LCID>0</b:LCID>
    <b:Author>
      <b:Author>
        <b:NameList>
          <b:Person>
            <b:Last>Fang</b:Last>
            <b:First>T.</b:First>
          </b:Person>
        </b:NameList>
      </b:Author>
    </b:Author>
    <b:Title>From "Onion" to "Ocean", Paradox and Change in National Cultures.</b:Title>
    <b:JournalName>International Studies of Management and Organization</b:JournalName>
    <b:Year>2005</b:Year>
    <b:Pages>71-90</b:Pages>
    <b:RefOrder>1</b:RefOrder>
  </b:Source>
</b:Sources>
</file>

<file path=customXml/itemProps1.xml><?xml version="1.0" encoding="utf-8"?>
<ds:datastoreItem xmlns:ds="http://schemas.openxmlformats.org/officeDocument/2006/customXml" ds:itemID="{2CE2E3AA-A27A-442E-A676-0AFAE5177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42</Pages>
  <Words>10432</Words>
  <Characters>59468</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69761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rianne tetteroo</dc:creator>
  <cp:lastModifiedBy>rianne tetteroo</cp:lastModifiedBy>
  <cp:revision>7</cp:revision>
  <dcterms:created xsi:type="dcterms:W3CDTF">2014-07-02T16:19:00Z</dcterms:created>
  <dcterms:modified xsi:type="dcterms:W3CDTF">2014-07-06T11:36:00Z</dcterms:modified>
</cp:coreProperties>
</file>