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GoBack" w:displacedByCustomXml="next"/>
    <w:bookmarkEnd w:id="0" w:displacedByCustomXml="next"/>
    <w:sdt>
      <w:sdtPr>
        <w:rPr>
          <w:rFonts w:asciiTheme="majorHAnsi" w:eastAsiaTheme="majorEastAsia" w:hAnsiTheme="majorHAnsi" w:cstheme="majorBidi"/>
          <w:caps/>
        </w:rPr>
        <w:id w:val="774934450"/>
        <w:docPartObj>
          <w:docPartGallery w:val="Cover Pages"/>
          <w:docPartUnique/>
        </w:docPartObj>
      </w:sdtPr>
      <w:sdtEndPr>
        <w:rPr>
          <w:rFonts w:asciiTheme="minorHAnsi" w:eastAsiaTheme="minorHAnsi" w:hAnsiTheme="minorHAnsi" w:cstheme="minorBidi"/>
          <w:caps w:val="0"/>
        </w:rPr>
      </w:sdtEndPr>
      <w:sdtContent>
        <w:tbl>
          <w:tblPr>
            <w:tblW w:w="5000" w:type="pct"/>
            <w:jc w:val="center"/>
            <w:tblLook w:val="04A0" w:firstRow="1" w:lastRow="0" w:firstColumn="1" w:lastColumn="0" w:noHBand="0" w:noVBand="1"/>
          </w:tblPr>
          <w:tblGrid>
            <w:gridCol w:w="9288"/>
          </w:tblGrid>
          <w:tr w:rsidR="00A32638" w:rsidTr="004D4AAF">
            <w:trPr>
              <w:trHeight w:val="2880"/>
              <w:jc w:val="center"/>
            </w:trPr>
            <w:sdt>
              <w:sdtPr>
                <w:rPr>
                  <w:rFonts w:asciiTheme="majorHAnsi" w:eastAsiaTheme="majorEastAsia" w:hAnsiTheme="majorHAnsi" w:cstheme="majorBidi"/>
                  <w:caps/>
                </w:rPr>
                <w:alias w:val="Bedrijf"/>
                <w:id w:val="15524243"/>
                <w:dataBinding w:prefixMappings="xmlns:ns0='http://schemas.openxmlformats.org/officeDocument/2006/extended-properties'" w:xpath="/ns0:Properties[1]/ns0:Company[1]" w:storeItemID="{6668398D-A668-4E3E-A5EB-62B293D839F1}"/>
                <w:text/>
              </w:sdtPr>
              <w:sdtEndPr/>
              <w:sdtContent>
                <w:tc>
                  <w:tcPr>
                    <w:tcW w:w="5000" w:type="pct"/>
                  </w:tcPr>
                  <w:p w:rsidR="00A32638" w:rsidRDefault="00791318" w:rsidP="004D4AAF">
                    <w:pPr>
                      <w:pStyle w:val="NoSpacing"/>
                      <w:ind w:left="142" w:hanging="142"/>
                      <w:jc w:val="center"/>
                      <w:rPr>
                        <w:rFonts w:asciiTheme="majorHAnsi" w:eastAsiaTheme="majorEastAsia" w:hAnsiTheme="majorHAnsi" w:cstheme="majorBidi"/>
                        <w:caps/>
                      </w:rPr>
                    </w:pPr>
                    <w:r>
                      <w:rPr>
                        <w:rFonts w:asciiTheme="majorHAnsi" w:eastAsiaTheme="majorEastAsia" w:hAnsiTheme="majorHAnsi" w:cstheme="majorBidi"/>
                        <w:caps/>
                      </w:rPr>
                      <w:t>Erasmus school of economics</w:t>
                    </w:r>
                  </w:p>
                </w:tc>
              </w:sdtContent>
            </w:sdt>
          </w:tr>
          <w:tr w:rsidR="00A32638" w:rsidRPr="00FA6980" w:rsidTr="004D4AAF">
            <w:trPr>
              <w:trHeight w:val="1440"/>
              <w:jc w:val="center"/>
            </w:trPr>
            <w:sdt>
              <w:sdtPr>
                <w:rPr>
                  <w:rFonts w:asciiTheme="majorHAnsi" w:eastAsiaTheme="majorEastAsia" w:hAnsiTheme="majorHAnsi" w:cstheme="majorBidi"/>
                  <w:sz w:val="80"/>
                  <w:szCs w:val="80"/>
                  <w:lang w:val="en-GB"/>
                </w:rPr>
                <w:alias w:val="Titel"/>
                <w:id w:val="15524250"/>
                <w:dataBinding w:prefixMappings="xmlns:ns0='http://schemas.openxmlformats.org/package/2006/metadata/core-properties' xmlns:ns1='http://purl.org/dc/elements/1.1/'" w:xpath="/ns0:coreProperties[1]/ns1:title[1]" w:storeItemID="{6C3C8BC8-F283-45AE-878A-BAB7291924A1}"/>
                <w:text/>
              </w:sdtPr>
              <w:sdtEndPr/>
              <w:sdtContent>
                <w:tc>
                  <w:tcPr>
                    <w:tcW w:w="5000" w:type="pct"/>
                    <w:tcBorders>
                      <w:bottom w:val="single" w:sz="4" w:space="0" w:color="4F81BD" w:themeColor="accent1"/>
                    </w:tcBorders>
                    <w:vAlign w:val="center"/>
                  </w:tcPr>
                  <w:p w:rsidR="00A32638" w:rsidRPr="00A32638" w:rsidRDefault="007F383B" w:rsidP="007F383B">
                    <w:pPr>
                      <w:pStyle w:val="NoSpacing"/>
                      <w:jc w:val="center"/>
                      <w:rPr>
                        <w:rFonts w:asciiTheme="majorHAnsi" w:eastAsiaTheme="majorEastAsia" w:hAnsiTheme="majorHAnsi" w:cstheme="majorBidi"/>
                        <w:sz w:val="80"/>
                        <w:szCs w:val="80"/>
                        <w:lang w:val="en-GB"/>
                      </w:rPr>
                    </w:pPr>
                    <w:r>
                      <w:rPr>
                        <w:rFonts w:asciiTheme="majorHAnsi" w:eastAsiaTheme="majorEastAsia" w:hAnsiTheme="majorHAnsi" w:cstheme="majorBidi"/>
                        <w:sz w:val="80"/>
                        <w:szCs w:val="80"/>
                        <w:lang w:val="en-GB"/>
                      </w:rPr>
                      <w:t>What determines the mode of entry into self-employment?</w:t>
                    </w:r>
                  </w:p>
                </w:tc>
              </w:sdtContent>
            </w:sdt>
          </w:tr>
          <w:tr w:rsidR="00A32638" w:rsidTr="004D4AAF">
            <w:trPr>
              <w:trHeight w:val="360"/>
              <w:jc w:val="center"/>
            </w:trPr>
            <w:sdt>
              <w:sdtPr>
                <w:rPr>
                  <w:b/>
                  <w:bCs/>
                </w:rPr>
                <w:alias w:val="Auteur"/>
                <w:id w:val="15524260"/>
                <w:dataBinding w:prefixMappings="xmlns:ns0='http://schemas.openxmlformats.org/package/2006/metadata/core-properties' xmlns:ns1='http://purl.org/dc/elements/1.1/'" w:xpath="/ns0:coreProperties[1]/ns1:creator[1]" w:storeItemID="{6C3C8BC8-F283-45AE-878A-BAB7291924A1}"/>
                <w:text/>
              </w:sdtPr>
              <w:sdtEndPr/>
              <w:sdtContent>
                <w:tc>
                  <w:tcPr>
                    <w:tcW w:w="5000" w:type="pct"/>
                    <w:vAlign w:val="center"/>
                  </w:tcPr>
                  <w:p w:rsidR="00A32638" w:rsidRDefault="00A32638">
                    <w:pPr>
                      <w:pStyle w:val="NoSpacing"/>
                      <w:jc w:val="center"/>
                      <w:rPr>
                        <w:b/>
                        <w:bCs/>
                      </w:rPr>
                    </w:pPr>
                    <w:r>
                      <w:rPr>
                        <w:b/>
                        <w:bCs/>
                      </w:rPr>
                      <w:t>Huibert van der Hart (382831)</w:t>
                    </w:r>
                  </w:p>
                </w:tc>
              </w:sdtContent>
            </w:sdt>
          </w:tr>
          <w:tr w:rsidR="00A32638" w:rsidRPr="002A2401" w:rsidTr="004D4AAF">
            <w:trPr>
              <w:trHeight w:val="360"/>
              <w:jc w:val="center"/>
            </w:trPr>
            <w:sdt>
              <w:sdtPr>
                <w:rPr>
                  <w:b/>
                  <w:bCs/>
                  <w:lang w:val="en-AU"/>
                </w:rPr>
                <w:alias w:val="Datum"/>
                <w:id w:val="516659546"/>
                <w:dataBinding w:prefixMappings="xmlns:ns0='http://schemas.microsoft.com/office/2006/coverPageProps'" w:xpath="/ns0:CoverPageProperties[1]/ns0:PublishDate[1]" w:storeItemID="{55AF091B-3C7A-41E3-B477-F2FDAA23CFDA}"/>
                <w:date w:fullDate="2016-06-30T00:00:00Z">
                  <w:dateFormat w:val="d-M-yyyy"/>
                  <w:lid w:val="nl-NL"/>
                  <w:storeMappedDataAs w:val="dateTime"/>
                  <w:calendar w:val="gregorian"/>
                </w:date>
              </w:sdtPr>
              <w:sdtEndPr/>
              <w:sdtContent>
                <w:tc>
                  <w:tcPr>
                    <w:tcW w:w="5000" w:type="pct"/>
                    <w:vAlign w:val="center"/>
                  </w:tcPr>
                  <w:p w:rsidR="00A32638" w:rsidRPr="005634A2" w:rsidRDefault="002A2401">
                    <w:pPr>
                      <w:pStyle w:val="NoSpacing"/>
                      <w:jc w:val="center"/>
                      <w:rPr>
                        <w:b/>
                        <w:bCs/>
                        <w:lang w:val="en-AU"/>
                      </w:rPr>
                    </w:pPr>
                    <w:r>
                      <w:rPr>
                        <w:b/>
                        <w:bCs/>
                        <w:lang w:val="en-AU"/>
                      </w:rPr>
                      <w:t>30</w:t>
                    </w:r>
                    <w:r w:rsidR="005634A2" w:rsidRPr="005634A2">
                      <w:rPr>
                        <w:b/>
                        <w:bCs/>
                        <w:lang w:val="en-AU"/>
                      </w:rPr>
                      <w:t>-6</w:t>
                    </w:r>
                    <w:r w:rsidR="009453FE" w:rsidRPr="005634A2">
                      <w:rPr>
                        <w:b/>
                        <w:bCs/>
                        <w:lang w:val="en-AU"/>
                      </w:rPr>
                      <w:t>-2016</w:t>
                    </w:r>
                  </w:p>
                </w:tc>
              </w:sdtContent>
            </w:sdt>
          </w:tr>
        </w:tbl>
        <w:p w:rsidR="00A32638" w:rsidRPr="00FA6980" w:rsidRDefault="00A32638" w:rsidP="00A32638">
          <w:pPr>
            <w:jc w:val="center"/>
            <w:rPr>
              <w:b/>
            </w:rPr>
          </w:pPr>
          <w:r w:rsidRPr="00FA6980">
            <w:rPr>
              <w:b/>
            </w:rPr>
            <w:t>Supervisor: Dr. P. van der Zwan</w:t>
          </w:r>
        </w:p>
        <w:p w:rsidR="00A32638" w:rsidRPr="00FA6980" w:rsidRDefault="00A32638"/>
        <w:p w:rsidR="00791318" w:rsidRPr="00FA6980" w:rsidRDefault="00791318"/>
        <w:p w:rsidR="00791318" w:rsidRPr="00FA6980" w:rsidRDefault="00791318"/>
        <w:p w:rsidR="00DB3858" w:rsidRPr="00FA6980" w:rsidRDefault="00A32638">
          <w:r>
            <w:rPr>
              <w:noProof/>
              <w:lang w:val="en-GB" w:eastAsia="en-GB"/>
            </w:rPr>
            <w:drawing>
              <wp:anchor distT="0" distB="0" distL="114300" distR="114300" simplePos="0" relativeHeight="251661312" behindDoc="0" locked="0" layoutInCell="1" allowOverlap="1">
                <wp:simplePos x="0" y="0"/>
                <wp:positionH relativeFrom="column">
                  <wp:posOffset>1310005</wp:posOffset>
                </wp:positionH>
                <wp:positionV relativeFrom="paragraph">
                  <wp:posOffset>1931035</wp:posOffset>
                </wp:positionV>
                <wp:extent cx="3078480" cy="914400"/>
                <wp:effectExtent l="0" t="0" r="0" b="0"/>
                <wp:wrapSquare wrapText="bothSides"/>
                <wp:docPr id="1" name="Afbeelding 1" descr="https://upload.wikimedia.org/wikipedia/commons/thumb/0/0a/Logo_Erasmus_Universiteit_Rotterdam.svg/2000px-Logo_Erasmus_Universiteit_Rotterdam.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upload.wikimedia.org/wikipedia/commons/thumb/0/0a/Logo_Erasmus_Universiteit_Rotterdam.svg/2000px-Logo_Erasmus_Universiteit_Rotterdam.svg.png"/>
                        <pic:cNvPicPr>
                          <a:picLocks noChangeAspect="1" noChangeArrowheads="1"/>
                        </pic:cNvPicPr>
                      </pic:nvPicPr>
                      <pic:blipFill>
                        <a:blip r:embed="rId9" cstate="print"/>
                        <a:srcRect/>
                        <a:stretch>
                          <a:fillRect/>
                        </a:stretch>
                      </pic:blipFill>
                      <pic:spPr bwMode="auto">
                        <a:xfrm>
                          <a:off x="0" y="0"/>
                          <a:ext cx="3078480" cy="914400"/>
                        </a:xfrm>
                        <a:prstGeom prst="rect">
                          <a:avLst/>
                        </a:prstGeom>
                        <a:noFill/>
                        <a:ln w="9525">
                          <a:noFill/>
                          <a:miter lim="800000"/>
                          <a:headEnd/>
                          <a:tailEnd/>
                        </a:ln>
                      </pic:spPr>
                    </pic:pic>
                  </a:graphicData>
                </a:graphic>
              </wp:anchor>
            </w:drawing>
          </w:r>
          <w:r w:rsidR="00FA6980">
            <w:rPr>
              <w:noProof/>
              <w:lang w:val="en-GB" w:eastAsia="en-GB"/>
            </w:rPr>
            <mc:AlternateContent>
              <mc:Choice Requires="wps">
                <w:drawing>
                  <wp:anchor distT="0" distB="0" distL="114300" distR="114300" simplePos="0" relativeHeight="251660288" behindDoc="0" locked="0" layoutInCell="1" allowOverlap="1">
                    <wp:simplePos x="0" y="0"/>
                    <wp:positionH relativeFrom="column">
                      <wp:posOffset>2170430</wp:posOffset>
                    </wp:positionH>
                    <wp:positionV relativeFrom="paragraph">
                      <wp:posOffset>0</wp:posOffset>
                    </wp:positionV>
                    <wp:extent cx="2304415" cy="458470"/>
                    <wp:effectExtent l="0" t="0" r="635"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04415" cy="45847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17BB7" w:rsidRPr="0084476A" w:rsidRDefault="00917BB7" w:rsidP="0084476A">
                                <w:pPr>
                                  <w:rPr>
                                    <w:rFonts w:asciiTheme="majorHAnsi" w:hAnsiTheme="majorHAnsi"/>
                                    <w:b/>
                                    <w:sz w:val="28"/>
                                  </w:rPr>
                                </w:pPr>
                                <w:r w:rsidRPr="0084476A">
                                  <w:rPr>
                                    <w:rFonts w:asciiTheme="majorHAnsi" w:hAnsiTheme="majorHAnsi"/>
                                    <w:b/>
                                    <w:sz w:val="28"/>
                                  </w:rPr>
                                  <w:t>Bachelor Thesis</w:t>
                                </w:r>
                              </w:p>
                            </w:txbxContent>
                          </wps:txbx>
                          <wps:bodyPr rot="0" vert="horz" wrap="squar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170.9pt;margin-top:0;width:181.45pt;height:36.1pt;z-index:251660288;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" stroked="f">
                    <v:textbox style="mso-fit-shape-to-text:t">
                      <w:txbxContent>
                        <w:p w:rsidR="00917BB7" w:rsidRPr="0084476A" w:rsidRDefault="00917BB7" w:rsidP="0084476A">
                          <w:pPr>
                            <w:rPr>
                              <w:rFonts w:asciiTheme="majorHAnsi" w:hAnsiTheme="majorHAnsi"/>
                              <w:b/>
                              <w:sz w:val="28"/>
                            </w:rPr>
                          </w:pPr>
                          <w:r w:rsidRPr="0084476A">
                            <w:rPr>
                              <w:rFonts w:asciiTheme="majorHAnsi" w:hAnsiTheme="majorHAnsi"/>
                              <w:b/>
                              <w:sz w:val="28"/>
                            </w:rPr>
                            <w:t>Bachelor Thesis</w:t>
                          </w:r>
                        </w:p>
                      </w:txbxContent>
                    </v:textbox>
                  </v:shape>
                </w:pict>
              </mc:Fallback>
            </mc:AlternateContent>
          </w:r>
          <w:r w:rsidRPr="00FA6980">
            <w:br w:type="page"/>
          </w:r>
        </w:p>
        <w:p w:rsidR="00DB3858" w:rsidRPr="0019004C" w:rsidRDefault="00DB3858" w:rsidP="00CF1DD8">
          <w:pPr>
            <w:pStyle w:val="Heading2"/>
            <w:spacing w:line="360" w:lineRule="auto"/>
            <w:rPr>
              <w:b w:val="0"/>
              <w:i/>
              <w:sz w:val="24"/>
              <w:lang w:val="en-AU"/>
            </w:rPr>
          </w:pPr>
          <w:bookmarkStart w:id="1" w:name="_Toc454973487"/>
          <w:r w:rsidRPr="0019004C">
            <w:rPr>
              <w:b w:val="0"/>
              <w:i/>
              <w:sz w:val="24"/>
              <w:lang w:val="en-AU"/>
            </w:rPr>
            <w:lastRenderedPageBreak/>
            <w:t>Abstract</w:t>
          </w:r>
          <w:bookmarkEnd w:id="1"/>
        </w:p>
        <w:p w:rsidR="00DB3858" w:rsidRPr="005634A2" w:rsidRDefault="009B446D" w:rsidP="00CF1DD8">
          <w:pPr>
            <w:spacing w:line="360" w:lineRule="auto"/>
            <w:jc w:val="both"/>
            <w:rPr>
              <w:lang w:val="en-AU"/>
            </w:rPr>
          </w:pPr>
          <w:r>
            <w:rPr>
              <w:lang w:val="en-AU"/>
            </w:rPr>
            <w:t xml:space="preserve">This paper compares family business owners to business owners who started their business from scratch and business owners who took over an existing business, using data of 40 countries. </w:t>
          </w:r>
          <w:r w:rsidR="00E460DB">
            <w:rPr>
              <w:lang w:val="en-AU"/>
            </w:rPr>
            <w:t xml:space="preserve">Much of </w:t>
          </w:r>
          <w:r w:rsidR="007F383B">
            <w:rPr>
              <w:lang w:val="en-AU"/>
            </w:rPr>
            <w:t xml:space="preserve">the </w:t>
          </w:r>
          <w:r w:rsidR="00E460DB">
            <w:rPr>
              <w:lang w:val="en-AU"/>
            </w:rPr>
            <w:t xml:space="preserve">present literature compares individuals in self-employment and individuals in paid employment </w:t>
          </w:r>
          <w:r w:rsidR="007F383B">
            <w:rPr>
              <w:lang w:val="en-AU"/>
            </w:rPr>
            <w:t xml:space="preserve">on basis of individual characteristics. Within the group of self-employment comparisons have been made between owners of family businesses and non-family businesses, and between those who took over a business versus those who started from scratch.  </w:t>
          </w:r>
          <w:r w:rsidR="00EA12BA">
            <w:rPr>
              <w:lang w:val="en-AU"/>
            </w:rPr>
            <w:t xml:space="preserve">An international comparison of the three modes of entry has not </w:t>
          </w:r>
          <w:r w:rsidR="00FF18F0">
            <w:rPr>
              <w:lang w:val="en-AU"/>
            </w:rPr>
            <w:t xml:space="preserve">yet </w:t>
          </w:r>
          <w:r w:rsidR="00EA12BA">
            <w:rPr>
              <w:lang w:val="en-AU"/>
            </w:rPr>
            <w:t xml:space="preserve">been provided in earlier research. The present research compares the self-employed </w:t>
          </w:r>
          <w:r w:rsidR="00A30A7A">
            <w:rPr>
              <w:lang w:val="en-AU"/>
            </w:rPr>
            <w:t>on</w:t>
          </w:r>
          <w:r w:rsidR="00EA12BA">
            <w:rPr>
              <w:lang w:val="en-AU"/>
            </w:rPr>
            <w:t xml:space="preserve"> basis of</w:t>
          </w:r>
          <w:r w:rsidR="00A30A7A">
            <w:rPr>
              <w:lang w:val="en-AU"/>
            </w:rPr>
            <w:t xml:space="preserve"> their educational level and type, type of income, preferences for a family business or a public- or private business, fear of failure and risk taking behaviour. </w:t>
          </w:r>
          <w:r>
            <w:rPr>
              <w:lang w:val="en-AU"/>
            </w:rPr>
            <w:t>Results show that compared to family business owners</w:t>
          </w:r>
          <w:r w:rsidR="006307A2">
            <w:rPr>
              <w:lang w:val="en-AU"/>
            </w:rPr>
            <w:t xml:space="preserve">, founders are higher educated, a big share prefers to own a family business, show more risky behaviour and have a lower fear of failure. Business owners who took over an existing business compared to family business owners are higher educated, do not differ in preferences for a family business, but do not show significantly more risky behaviour and do not differ significantly in fear of failure. Furthermore, family business owners are not more likely to report shares and savings as their main source of income. The minority of family business owners prefers actually the family business over a public- or private firm, implicating that factors keep them from making the choice to exit the family business for a non-family business. A comparison of these three types of business owners on the mentioned characteristics is not conducted before and adds to the present literature in that way. </w:t>
          </w:r>
        </w:p>
        <w:p w:rsidR="00DB3858" w:rsidRPr="005634A2" w:rsidRDefault="00DB3858" w:rsidP="00CF1DD8">
          <w:pPr>
            <w:spacing w:line="360" w:lineRule="auto"/>
            <w:rPr>
              <w:lang w:val="en-AU"/>
            </w:rPr>
          </w:pPr>
        </w:p>
        <w:p w:rsidR="00DB3858" w:rsidRPr="005634A2" w:rsidRDefault="00DB3858">
          <w:pPr>
            <w:rPr>
              <w:lang w:val="en-AU"/>
            </w:rPr>
          </w:pPr>
        </w:p>
        <w:p w:rsidR="00DB3858" w:rsidRPr="005634A2" w:rsidRDefault="00DB3858">
          <w:pPr>
            <w:rPr>
              <w:lang w:val="en-AU"/>
            </w:rPr>
          </w:pPr>
        </w:p>
        <w:p w:rsidR="00DB3858" w:rsidRPr="005634A2" w:rsidRDefault="00DB3858">
          <w:pPr>
            <w:rPr>
              <w:lang w:val="en-AU"/>
            </w:rPr>
          </w:pPr>
        </w:p>
        <w:p w:rsidR="00DB3858" w:rsidRPr="005634A2" w:rsidRDefault="00DB3858">
          <w:pPr>
            <w:rPr>
              <w:lang w:val="en-AU"/>
            </w:rPr>
          </w:pPr>
        </w:p>
        <w:p w:rsidR="00DB3858" w:rsidRPr="005634A2" w:rsidRDefault="00DB3858">
          <w:pPr>
            <w:rPr>
              <w:lang w:val="en-AU"/>
            </w:rPr>
          </w:pPr>
        </w:p>
        <w:p w:rsidR="00DB3858" w:rsidRPr="005634A2" w:rsidRDefault="00DB3858">
          <w:pPr>
            <w:rPr>
              <w:lang w:val="en-AU"/>
            </w:rPr>
          </w:pPr>
        </w:p>
        <w:p w:rsidR="00DB3858" w:rsidRPr="005634A2" w:rsidRDefault="00DB3858">
          <w:pPr>
            <w:rPr>
              <w:lang w:val="en-AU"/>
            </w:rPr>
          </w:pPr>
        </w:p>
        <w:p w:rsidR="00DB3858" w:rsidRPr="005634A2" w:rsidRDefault="00DB3858">
          <w:pPr>
            <w:rPr>
              <w:lang w:val="en-AU"/>
            </w:rPr>
          </w:pPr>
        </w:p>
        <w:p w:rsidR="00DB3858" w:rsidRPr="005634A2" w:rsidRDefault="00DB3858">
          <w:pPr>
            <w:rPr>
              <w:lang w:val="en-AU"/>
            </w:rPr>
          </w:pPr>
        </w:p>
        <w:p w:rsidR="00A32638" w:rsidRPr="005634A2" w:rsidRDefault="00FA6980">
          <w:pPr>
            <w:rPr>
              <w:lang w:val="en-AU"/>
            </w:rPr>
          </w:pPr>
        </w:p>
      </w:sdtContent>
    </w:sdt>
    <w:sdt>
      <w:sdtPr>
        <w:rPr>
          <w:rFonts w:asciiTheme="minorHAnsi" w:eastAsiaTheme="minorHAnsi" w:hAnsiTheme="minorHAnsi" w:cstheme="minorBidi"/>
          <w:b w:val="0"/>
          <w:bCs w:val="0"/>
          <w:color w:val="auto"/>
          <w:sz w:val="22"/>
          <w:szCs w:val="22"/>
          <w:lang w:eastAsia="en-US"/>
        </w:rPr>
        <w:id w:val="-1150052348"/>
        <w:docPartObj>
          <w:docPartGallery w:val="Table of Contents"/>
          <w:docPartUnique/>
        </w:docPartObj>
      </w:sdtPr>
      <w:sdtEndPr>
        <w:rPr>
          <w:lang w:val="en-AU"/>
        </w:rPr>
      </w:sdtEndPr>
      <w:sdtContent>
        <w:p w:rsidR="00F34C43" w:rsidRPr="005634A2" w:rsidRDefault="0087423C" w:rsidP="008D091E">
          <w:pPr>
            <w:pStyle w:val="TOCHeading"/>
            <w:spacing w:line="360" w:lineRule="auto"/>
            <w:rPr>
              <w:lang w:val="en-AU"/>
            </w:rPr>
          </w:pPr>
          <w:r w:rsidRPr="0084476A">
            <w:rPr>
              <w:lang w:val="en-AU"/>
            </w:rPr>
            <w:t>Table</w:t>
          </w:r>
          <w:r w:rsidRPr="005634A2">
            <w:rPr>
              <w:lang w:val="en-AU"/>
            </w:rPr>
            <w:t xml:space="preserve"> of C</w:t>
          </w:r>
          <w:r w:rsidR="0008621F" w:rsidRPr="005634A2">
            <w:rPr>
              <w:lang w:val="en-AU"/>
            </w:rPr>
            <w:t>ontent</w:t>
          </w:r>
        </w:p>
        <w:p w:rsidR="00FF18F0" w:rsidRDefault="00650B98">
          <w:pPr>
            <w:pStyle w:val="TOC2"/>
            <w:tabs>
              <w:tab w:val="right" w:leader="dot" w:pos="9062"/>
            </w:tabs>
            <w:rPr>
              <w:rFonts w:eastAsiaTheme="minorEastAsia"/>
              <w:noProof/>
              <w:lang w:eastAsia="nl-NL"/>
            </w:rPr>
          </w:pPr>
          <w:r w:rsidRPr="005C4979">
            <w:rPr>
              <w:lang w:val="en-AU"/>
            </w:rPr>
            <w:fldChar w:fldCharType="begin"/>
          </w:r>
          <w:r w:rsidR="00853AB8" w:rsidRPr="005C4979">
            <w:rPr>
              <w:lang w:val="en-AU"/>
            </w:rPr>
            <w:instrText xml:space="preserve"> TOC \o "1-3" \h \z \u </w:instrText>
          </w:r>
          <w:r w:rsidRPr="005C4979">
            <w:rPr>
              <w:lang w:val="en-AU"/>
            </w:rPr>
            <w:fldChar w:fldCharType="separate"/>
          </w:r>
          <w:hyperlink w:anchor="_Toc454973487" w:history="1">
            <w:r w:rsidR="00FF18F0" w:rsidRPr="00A35EFF">
              <w:rPr>
                <w:rStyle w:val="Hyperlink"/>
                <w:i/>
                <w:noProof/>
                <w:lang w:val="en-AU"/>
              </w:rPr>
              <w:t>Abstract</w:t>
            </w:r>
            <w:r w:rsidR="00FF18F0">
              <w:rPr>
                <w:noProof/>
                <w:webHidden/>
              </w:rPr>
              <w:tab/>
            </w:r>
            <w:r>
              <w:rPr>
                <w:noProof/>
                <w:webHidden/>
              </w:rPr>
              <w:fldChar w:fldCharType="begin"/>
            </w:r>
            <w:r w:rsidR="00FF18F0">
              <w:rPr>
                <w:noProof/>
                <w:webHidden/>
              </w:rPr>
              <w:instrText xml:space="preserve"> PAGEREF _Toc454973487 \h </w:instrText>
            </w:r>
            <w:r>
              <w:rPr>
                <w:noProof/>
                <w:webHidden/>
              </w:rPr>
            </w:r>
            <w:r>
              <w:rPr>
                <w:noProof/>
                <w:webHidden/>
              </w:rPr>
              <w:fldChar w:fldCharType="separate"/>
            </w:r>
            <w:r w:rsidR="006C69A3">
              <w:rPr>
                <w:noProof/>
                <w:webHidden/>
              </w:rPr>
              <w:t>1</w:t>
            </w:r>
            <w:r>
              <w:rPr>
                <w:noProof/>
                <w:webHidden/>
              </w:rPr>
              <w:fldChar w:fldCharType="end"/>
            </w:r>
          </w:hyperlink>
        </w:p>
        <w:p w:rsidR="00FF18F0" w:rsidRDefault="00FA6980">
          <w:pPr>
            <w:pStyle w:val="TOC1"/>
            <w:tabs>
              <w:tab w:val="right" w:leader="dot" w:pos="9062"/>
            </w:tabs>
            <w:rPr>
              <w:rFonts w:eastAsiaTheme="minorEastAsia"/>
              <w:noProof/>
              <w:lang w:eastAsia="nl-NL"/>
            </w:rPr>
          </w:pPr>
          <w:hyperlink w:anchor="_Toc454973488" w:history="1">
            <w:r w:rsidR="00FF18F0" w:rsidRPr="00A35EFF">
              <w:rPr>
                <w:rStyle w:val="Hyperlink"/>
                <w:noProof/>
                <w:lang w:val="en-AU"/>
              </w:rPr>
              <w:t>List of tables and figures</w:t>
            </w:r>
            <w:r w:rsidR="00FF18F0">
              <w:rPr>
                <w:noProof/>
                <w:webHidden/>
              </w:rPr>
              <w:tab/>
            </w:r>
            <w:r w:rsidR="00650B98">
              <w:rPr>
                <w:noProof/>
                <w:webHidden/>
              </w:rPr>
              <w:fldChar w:fldCharType="begin"/>
            </w:r>
            <w:r w:rsidR="00FF18F0">
              <w:rPr>
                <w:noProof/>
                <w:webHidden/>
              </w:rPr>
              <w:instrText xml:space="preserve"> PAGEREF _Toc454973488 \h </w:instrText>
            </w:r>
            <w:r w:rsidR="00650B98">
              <w:rPr>
                <w:noProof/>
                <w:webHidden/>
              </w:rPr>
            </w:r>
            <w:r w:rsidR="00650B98">
              <w:rPr>
                <w:noProof/>
                <w:webHidden/>
              </w:rPr>
              <w:fldChar w:fldCharType="separate"/>
            </w:r>
            <w:r w:rsidR="006C69A3">
              <w:rPr>
                <w:noProof/>
                <w:webHidden/>
              </w:rPr>
              <w:t>3</w:t>
            </w:r>
            <w:r w:rsidR="00650B98">
              <w:rPr>
                <w:noProof/>
                <w:webHidden/>
              </w:rPr>
              <w:fldChar w:fldCharType="end"/>
            </w:r>
          </w:hyperlink>
        </w:p>
        <w:p w:rsidR="00FF18F0" w:rsidRDefault="00FA6980">
          <w:pPr>
            <w:pStyle w:val="TOC1"/>
            <w:tabs>
              <w:tab w:val="left" w:pos="440"/>
              <w:tab w:val="right" w:leader="dot" w:pos="9062"/>
            </w:tabs>
            <w:rPr>
              <w:rFonts w:eastAsiaTheme="minorEastAsia"/>
              <w:noProof/>
              <w:lang w:eastAsia="nl-NL"/>
            </w:rPr>
          </w:pPr>
          <w:hyperlink w:anchor="_Toc454973489" w:history="1">
            <w:r w:rsidR="00FF18F0" w:rsidRPr="00A35EFF">
              <w:rPr>
                <w:rStyle w:val="Hyperlink"/>
                <w:noProof/>
                <w:lang w:val="en-AU"/>
              </w:rPr>
              <w:t>1.</w:t>
            </w:r>
            <w:r w:rsidR="00FF18F0">
              <w:rPr>
                <w:rFonts w:eastAsiaTheme="minorEastAsia"/>
                <w:noProof/>
                <w:lang w:eastAsia="nl-NL"/>
              </w:rPr>
              <w:tab/>
            </w:r>
            <w:r w:rsidR="00FF18F0" w:rsidRPr="00A35EFF">
              <w:rPr>
                <w:rStyle w:val="Hyperlink"/>
                <w:noProof/>
                <w:lang w:val="en-AU"/>
              </w:rPr>
              <w:t>Introduction</w:t>
            </w:r>
            <w:r w:rsidR="00FF18F0">
              <w:rPr>
                <w:noProof/>
                <w:webHidden/>
              </w:rPr>
              <w:tab/>
            </w:r>
            <w:r w:rsidR="00650B98">
              <w:rPr>
                <w:noProof/>
                <w:webHidden/>
              </w:rPr>
              <w:fldChar w:fldCharType="begin"/>
            </w:r>
            <w:r w:rsidR="00FF18F0">
              <w:rPr>
                <w:noProof/>
                <w:webHidden/>
              </w:rPr>
              <w:instrText xml:space="preserve"> PAGEREF _Toc454973489 \h </w:instrText>
            </w:r>
            <w:r w:rsidR="00650B98">
              <w:rPr>
                <w:noProof/>
                <w:webHidden/>
              </w:rPr>
            </w:r>
            <w:r w:rsidR="00650B98">
              <w:rPr>
                <w:noProof/>
                <w:webHidden/>
              </w:rPr>
              <w:fldChar w:fldCharType="separate"/>
            </w:r>
            <w:r w:rsidR="006C69A3">
              <w:rPr>
                <w:noProof/>
                <w:webHidden/>
              </w:rPr>
              <w:t>4</w:t>
            </w:r>
            <w:r w:rsidR="00650B98">
              <w:rPr>
                <w:noProof/>
                <w:webHidden/>
              </w:rPr>
              <w:fldChar w:fldCharType="end"/>
            </w:r>
          </w:hyperlink>
        </w:p>
        <w:p w:rsidR="00FF18F0" w:rsidRDefault="00FA6980">
          <w:pPr>
            <w:pStyle w:val="TOC2"/>
            <w:tabs>
              <w:tab w:val="right" w:leader="dot" w:pos="9062"/>
            </w:tabs>
            <w:rPr>
              <w:rFonts w:eastAsiaTheme="minorEastAsia"/>
              <w:noProof/>
              <w:lang w:eastAsia="nl-NL"/>
            </w:rPr>
          </w:pPr>
          <w:hyperlink w:anchor="_Toc454973490" w:history="1">
            <w:r w:rsidR="00FF18F0" w:rsidRPr="00A35EFF">
              <w:rPr>
                <w:rStyle w:val="Hyperlink"/>
                <w:rFonts w:cs="Aparajita"/>
                <w:i/>
                <w:noProof/>
                <w:lang w:val="en-AU"/>
              </w:rPr>
              <w:t>1.1 Topic introduction and relevance</w:t>
            </w:r>
            <w:r w:rsidR="00FF18F0">
              <w:rPr>
                <w:noProof/>
                <w:webHidden/>
              </w:rPr>
              <w:tab/>
            </w:r>
            <w:r w:rsidR="00650B98">
              <w:rPr>
                <w:noProof/>
                <w:webHidden/>
              </w:rPr>
              <w:fldChar w:fldCharType="begin"/>
            </w:r>
            <w:r w:rsidR="00FF18F0">
              <w:rPr>
                <w:noProof/>
                <w:webHidden/>
              </w:rPr>
              <w:instrText xml:space="preserve"> PAGEREF _Toc454973490 \h </w:instrText>
            </w:r>
            <w:r w:rsidR="00650B98">
              <w:rPr>
                <w:noProof/>
                <w:webHidden/>
              </w:rPr>
            </w:r>
            <w:r w:rsidR="00650B98">
              <w:rPr>
                <w:noProof/>
                <w:webHidden/>
              </w:rPr>
              <w:fldChar w:fldCharType="separate"/>
            </w:r>
            <w:r w:rsidR="006C69A3">
              <w:rPr>
                <w:noProof/>
                <w:webHidden/>
              </w:rPr>
              <w:t>4</w:t>
            </w:r>
            <w:r w:rsidR="00650B98">
              <w:rPr>
                <w:noProof/>
                <w:webHidden/>
              </w:rPr>
              <w:fldChar w:fldCharType="end"/>
            </w:r>
          </w:hyperlink>
        </w:p>
        <w:p w:rsidR="00FF18F0" w:rsidRDefault="00FA6980">
          <w:pPr>
            <w:pStyle w:val="TOC2"/>
            <w:tabs>
              <w:tab w:val="right" w:leader="dot" w:pos="9062"/>
            </w:tabs>
            <w:rPr>
              <w:rFonts w:eastAsiaTheme="minorEastAsia"/>
              <w:noProof/>
              <w:lang w:eastAsia="nl-NL"/>
            </w:rPr>
          </w:pPr>
          <w:hyperlink w:anchor="_Toc454973491" w:history="1">
            <w:r w:rsidR="00FF18F0" w:rsidRPr="00A35EFF">
              <w:rPr>
                <w:rStyle w:val="Hyperlink"/>
                <w:i/>
                <w:noProof/>
                <w:lang w:val="en-AU"/>
              </w:rPr>
              <w:t>1.2 Thesis outline</w:t>
            </w:r>
            <w:r w:rsidR="00FF18F0">
              <w:rPr>
                <w:noProof/>
                <w:webHidden/>
              </w:rPr>
              <w:tab/>
            </w:r>
            <w:r w:rsidR="00650B98">
              <w:rPr>
                <w:noProof/>
                <w:webHidden/>
              </w:rPr>
              <w:fldChar w:fldCharType="begin"/>
            </w:r>
            <w:r w:rsidR="00FF18F0">
              <w:rPr>
                <w:noProof/>
                <w:webHidden/>
              </w:rPr>
              <w:instrText xml:space="preserve"> PAGEREF _Toc454973491 \h </w:instrText>
            </w:r>
            <w:r w:rsidR="00650B98">
              <w:rPr>
                <w:noProof/>
                <w:webHidden/>
              </w:rPr>
            </w:r>
            <w:r w:rsidR="00650B98">
              <w:rPr>
                <w:noProof/>
                <w:webHidden/>
              </w:rPr>
              <w:fldChar w:fldCharType="separate"/>
            </w:r>
            <w:r w:rsidR="006C69A3">
              <w:rPr>
                <w:noProof/>
                <w:webHidden/>
              </w:rPr>
              <w:t>5</w:t>
            </w:r>
            <w:r w:rsidR="00650B98">
              <w:rPr>
                <w:noProof/>
                <w:webHidden/>
              </w:rPr>
              <w:fldChar w:fldCharType="end"/>
            </w:r>
          </w:hyperlink>
        </w:p>
        <w:p w:rsidR="00FF18F0" w:rsidRDefault="00FA6980">
          <w:pPr>
            <w:pStyle w:val="TOC1"/>
            <w:tabs>
              <w:tab w:val="left" w:pos="440"/>
              <w:tab w:val="right" w:leader="dot" w:pos="9062"/>
            </w:tabs>
            <w:rPr>
              <w:rFonts w:eastAsiaTheme="minorEastAsia"/>
              <w:noProof/>
              <w:lang w:eastAsia="nl-NL"/>
            </w:rPr>
          </w:pPr>
          <w:hyperlink w:anchor="_Toc454973492" w:history="1">
            <w:r w:rsidR="00FF18F0" w:rsidRPr="00A35EFF">
              <w:rPr>
                <w:rStyle w:val="Hyperlink"/>
                <w:noProof/>
                <w:lang w:val="en-AU"/>
              </w:rPr>
              <w:t>2.</w:t>
            </w:r>
            <w:r w:rsidR="00FF18F0">
              <w:rPr>
                <w:rFonts w:eastAsiaTheme="minorEastAsia"/>
                <w:noProof/>
                <w:lang w:eastAsia="nl-NL"/>
              </w:rPr>
              <w:tab/>
            </w:r>
            <w:r w:rsidR="00FF18F0" w:rsidRPr="00A35EFF">
              <w:rPr>
                <w:rStyle w:val="Hyperlink"/>
                <w:noProof/>
                <w:lang w:val="en-AU"/>
              </w:rPr>
              <w:t>Literature review and Theory</w:t>
            </w:r>
            <w:r w:rsidR="00FF18F0">
              <w:rPr>
                <w:noProof/>
                <w:webHidden/>
              </w:rPr>
              <w:tab/>
            </w:r>
            <w:r w:rsidR="00650B98">
              <w:rPr>
                <w:noProof/>
                <w:webHidden/>
              </w:rPr>
              <w:fldChar w:fldCharType="begin"/>
            </w:r>
            <w:r w:rsidR="00FF18F0">
              <w:rPr>
                <w:noProof/>
                <w:webHidden/>
              </w:rPr>
              <w:instrText xml:space="preserve"> PAGEREF _Toc454973492 \h </w:instrText>
            </w:r>
            <w:r w:rsidR="00650B98">
              <w:rPr>
                <w:noProof/>
                <w:webHidden/>
              </w:rPr>
            </w:r>
            <w:r w:rsidR="00650B98">
              <w:rPr>
                <w:noProof/>
                <w:webHidden/>
              </w:rPr>
              <w:fldChar w:fldCharType="separate"/>
            </w:r>
            <w:r w:rsidR="006C69A3">
              <w:rPr>
                <w:noProof/>
                <w:webHidden/>
              </w:rPr>
              <w:t>7</w:t>
            </w:r>
            <w:r w:rsidR="00650B98">
              <w:rPr>
                <w:noProof/>
                <w:webHidden/>
              </w:rPr>
              <w:fldChar w:fldCharType="end"/>
            </w:r>
          </w:hyperlink>
        </w:p>
        <w:p w:rsidR="00FF18F0" w:rsidRDefault="00FA6980">
          <w:pPr>
            <w:pStyle w:val="TOC2"/>
            <w:tabs>
              <w:tab w:val="right" w:leader="dot" w:pos="9062"/>
            </w:tabs>
            <w:rPr>
              <w:rFonts w:eastAsiaTheme="minorEastAsia"/>
              <w:noProof/>
              <w:lang w:eastAsia="nl-NL"/>
            </w:rPr>
          </w:pPr>
          <w:hyperlink w:anchor="_Toc454973493" w:history="1">
            <w:r w:rsidR="00FF18F0" w:rsidRPr="00A35EFF">
              <w:rPr>
                <w:rStyle w:val="Hyperlink"/>
                <w:i/>
                <w:noProof/>
                <w:lang w:val="en-AU"/>
              </w:rPr>
              <w:t>2.1 Level and type of education</w:t>
            </w:r>
            <w:r w:rsidR="00FF18F0">
              <w:rPr>
                <w:noProof/>
                <w:webHidden/>
              </w:rPr>
              <w:tab/>
            </w:r>
            <w:r w:rsidR="00650B98">
              <w:rPr>
                <w:noProof/>
                <w:webHidden/>
              </w:rPr>
              <w:fldChar w:fldCharType="begin"/>
            </w:r>
            <w:r w:rsidR="00FF18F0">
              <w:rPr>
                <w:noProof/>
                <w:webHidden/>
              </w:rPr>
              <w:instrText xml:space="preserve"> PAGEREF _Toc454973493 \h </w:instrText>
            </w:r>
            <w:r w:rsidR="00650B98">
              <w:rPr>
                <w:noProof/>
                <w:webHidden/>
              </w:rPr>
            </w:r>
            <w:r w:rsidR="00650B98">
              <w:rPr>
                <w:noProof/>
                <w:webHidden/>
              </w:rPr>
              <w:fldChar w:fldCharType="separate"/>
            </w:r>
            <w:r w:rsidR="006C69A3">
              <w:rPr>
                <w:noProof/>
                <w:webHidden/>
              </w:rPr>
              <w:t>7</w:t>
            </w:r>
            <w:r w:rsidR="00650B98">
              <w:rPr>
                <w:noProof/>
                <w:webHidden/>
              </w:rPr>
              <w:fldChar w:fldCharType="end"/>
            </w:r>
          </w:hyperlink>
        </w:p>
        <w:p w:rsidR="00FF18F0" w:rsidRDefault="00FA6980">
          <w:pPr>
            <w:pStyle w:val="TOC2"/>
            <w:tabs>
              <w:tab w:val="right" w:leader="dot" w:pos="9062"/>
            </w:tabs>
            <w:rPr>
              <w:rFonts w:eastAsiaTheme="minorEastAsia"/>
              <w:noProof/>
              <w:lang w:eastAsia="nl-NL"/>
            </w:rPr>
          </w:pPr>
          <w:hyperlink w:anchor="_Toc454973494" w:history="1">
            <w:r w:rsidR="00FF18F0" w:rsidRPr="00A35EFF">
              <w:rPr>
                <w:rStyle w:val="Hyperlink"/>
                <w:i/>
                <w:noProof/>
                <w:lang w:val="en-AU"/>
              </w:rPr>
              <w:t>2.2 Type of income</w:t>
            </w:r>
            <w:r w:rsidR="00FF18F0">
              <w:rPr>
                <w:noProof/>
                <w:webHidden/>
              </w:rPr>
              <w:tab/>
            </w:r>
            <w:r w:rsidR="00650B98">
              <w:rPr>
                <w:noProof/>
                <w:webHidden/>
              </w:rPr>
              <w:fldChar w:fldCharType="begin"/>
            </w:r>
            <w:r w:rsidR="00FF18F0">
              <w:rPr>
                <w:noProof/>
                <w:webHidden/>
              </w:rPr>
              <w:instrText xml:space="preserve"> PAGEREF _Toc454973494 \h </w:instrText>
            </w:r>
            <w:r w:rsidR="00650B98">
              <w:rPr>
                <w:noProof/>
                <w:webHidden/>
              </w:rPr>
            </w:r>
            <w:r w:rsidR="00650B98">
              <w:rPr>
                <w:noProof/>
                <w:webHidden/>
              </w:rPr>
              <w:fldChar w:fldCharType="separate"/>
            </w:r>
            <w:r w:rsidR="006C69A3">
              <w:rPr>
                <w:noProof/>
                <w:webHidden/>
              </w:rPr>
              <w:t>9</w:t>
            </w:r>
            <w:r w:rsidR="00650B98">
              <w:rPr>
                <w:noProof/>
                <w:webHidden/>
              </w:rPr>
              <w:fldChar w:fldCharType="end"/>
            </w:r>
          </w:hyperlink>
        </w:p>
        <w:p w:rsidR="00FF18F0" w:rsidRDefault="00FA6980">
          <w:pPr>
            <w:pStyle w:val="TOC2"/>
            <w:tabs>
              <w:tab w:val="right" w:leader="dot" w:pos="9062"/>
            </w:tabs>
            <w:rPr>
              <w:rFonts w:eastAsiaTheme="minorEastAsia"/>
              <w:noProof/>
              <w:lang w:eastAsia="nl-NL"/>
            </w:rPr>
          </w:pPr>
          <w:hyperlink w:anchor="_Toc454973495" w:history="1">
            <w:r w:rsidR="00FF18F0" w:rsidRPr="00A35EFF">
              <w:rPr>
                <w:rStyle w:val="Hyperlink"/>
                <w:i/>
                <w:noProof/>
                <w:lang w:val="en-GB"/>
              </w:rPr>
              <w:t>2.3 Preferences of owners to work in a family business or not</w:t>
            </w:r>
            <w:r w:rsidR="00FF18F0">
              <w:rPr>
                <w:noProof/>
                <w:webHidden/>
              </w:rPr>
              <w:tab/>
            </w:r>
            <w:r w:rsidR="00650B98">
              <w:rPr>
                <w:noProof/>
                <w:webHidden/>
              </w:rPr>
              <w:fldChar w:fldCharType="begin"/>
            </w:r>
            <w:r w:rsidR="00FF18F0">
              <w:rPr>
                <w:noProof/>
                <w:webHidden/>
              </w:rPr>
              <w:instrText xml:space="preserve"> PAGEREF _Toc454973495 \h </w:instrText>
            </w:r>
            <w:r w:rsidR="00650B98">
              <w:rPr>
                <w:noProof/>
                <w:webHidden/>
              </w:rPr>
            </w:r>
            <w:r w:rsidR="00650B98">
              <w:rPr>
                <w:noProof/>
                <w:webHidden/>
              </w:rPr>
              <w:fldChar w:fldCharType="separate"/>
            </w:r>
            <w:r w:rsidR="006C69A3">
              <w:rPr>
                <w:noProof/>
                <w:webHidden/>
              </w:rPr>
              <w:t>10</w:t>
            </w:r>
            <w:r w:rsidR="00650B98">
              <w:rPr>
                <w:noProof/>
                <w:webHidden/>
              </w:rPr>
              <w:fldChar w:fldCharType="end"/>
            </w:r>
          </w:hyperlink>
        </w:p>
        <w:p w:rsidR="00FF18F0" w:rsidRDefault="00FA6980">
          <w:pPr>
            <w:pStyle w:val="TOC2"/>
            <w:tabs>
              <w:tab w:val="right" w:leader="dot" w:pos="9062"/>
            </w:tabs>
            <w:rPr>
              <w:rFonts w:eastAsiaTheme="minorEastAsia"/>
              <w:noProof/>
              <w:lang w:eastAsia="nl-NL"/>
            </w:rPr>
          </w:pPr>
          <w:hyperlink w:anchor="_Toc454973496" w:history="1">
            <w:r w:rsidR="00FF18F0" w:rsidRPr="00A35EFF">
              <w:rPr>
                <w:rStyle w:val="Hyperlink"/>
                <w:i/>
                <w:noProof/>
                <w:lang w:val="en-GB"/>
              </w:rPr>
              <w:t>2.4 The entrepreneurial mind-set of business owners</w:t>
            </w:r>
            <w:r w:rsidR="00FF18F0">
              <w:rPr>
                <w:noProof/>
                <w:webHidden/>
              </w:rPr>
              <w:tab/>
            </w:r>
            <w:r w:rsidR="00650B98">
              <w:rPr>
                <w:noProof/>
                <w:webHidden/>
              </w:rPr>
              <w:fldChar w:fldCharType="begin"/>
            </w:r>
            <w:r w:rsidR="00FF18F0">
              <w:rPr>
                <w:noProof/>
                <w:webHidden/>
              </w:rPr>
              <w:instrText xml:space="preserve"> PAGEREF _Toc454973496 \h </w:instrText>
            </w:r>
            <w:r w:rsidR="00650B98">
              <w:rPr>
                <w:noProof/>
                <w:webHidden/>
              </w:rPr>
            </w:r>
            <w:r w:rsidR="00650B98">
              <w:rPr>
                <w:noProof/>
                <w:webHidden/>
              </w:rPr>
              <w:fldChar w:fldCharType="separate"/>
            </w:r>
            <w:r w:rsidR="006C69A3">
              <w:rPr>
                <w:noProof/>
                <w:webHidden/>
              </w:rPr>
              <w:t>11</w:t>
            </w:r>
            <w:r w:rsidR="00650B98">
              <w:rPr>
                <w:noProof/>
                <w:webHidden/>
              </w:rPr>
              <w:fldChar w:fldCharType="end"/>
            </w:r>
          </w:hyperlink>
        </w:p>
        <w:p w:rsidR="00FF18F0" w:rsidRDefault="00FA6980">
          <w:pPr>
            <w:pStyle w:val="TOC1"/>
            <w:tabs>
              <w:tab w:val="left" w:pos="440"/>
              <w:tab w:val="right" w:leader="dot" w:pos="9062"/>
            </w:tabs>
            <w:rPr>
              <w:rFonts w:eastAsiaTheme="minorEastAsia"/>
              <w:noProof/>
              <w:lang w:eastAsia="nl-NL"/>
            </w:rPr>
          </w:pPr>
          <w:hyperlink w:anchor="_Toc454973497" w:history="1">
            <w:r w:rsidR="00FF18F0" w:rsidRPr="00A35EFF">
              <w:rPr>
                <w:rStyle w:val="Hyperlink"/>
                <w:noProof/>
                <w:lang w:val="en-AU"/>
              </w:rPr>
              <w:t>3.</w:t>
            </w:r>
            <w:r w:rsidR="00FF18F0">
              <w:rPr>
                <w:rFonts w:eastAsiaTheme="minorEastAsia"/>
                <w:noProof/>
                <w:lang w:eastAsia="nl-NL"/>
              </w:rPr>
              <w:tab/>
            </w:r>
            <w:r w:rsidR="00FF18F0" w:rsidRPr="00A35EFF">
              <w:rPr>
                <w:rStyle w:val="Hyperlink"/>
                <w:noProof/>
                <w:lang w:val="en-AU"/>
              </w:rPr>
              <w:t>Data and Methodology</w:t>
            </w:r>
            <w:r w:rsidR="00FF18F0">
              <w:rPr>
                <w:noProof/>
                <w:webHidden/>
              </w:rPr>
              <w:tab/>
            </w:r>
            <w:r w:rsidR="00650B98">
              <w:rPr>
                <w:noProof/>
                <w:webHidden/>
              </w:rPr>
              <w:fldChar w:fldCharType="begin"/>
            </w:r>
            <w:r w:rsidR="00FF18F0">
              <w:rPr>
                <w:noProof/>
                <w:webHidden/>
              </w:rPr>
              <w:instrText xml:space="preserve"> PAGEREF _Toc454973497 \h </w:instrText>
            </w:r>
            <w:r w:rsidR="00650B98">
              <w:rPr>
                <w:noProof/>
                <w:webHidden/>
              </w:rPr>
            </w:r>
            <w:r w:rsidR="00650B98">
              <w:rPr>
                <w:noProof/>
                <w:webHidden/>
              </w:rPr>
              <w:fldChar w:fldCharType="separate"/>
            </w:r>
            <w:r w:rsidR="006C69A3">
              <w:rPr>
                <w:noProof/>
                <w:webHidden/>
              </w:rPr>
              <w:t>14</w:t>
            </w:r>
            <w:r w:rsidR="00650B98">
              <w:rPr>
                <w:noProof/>
                <w:webHidden/>
              </w:rPr>
              <w:fldChar w:fldCharType="end"/>
            </w:r>
          </w:hyperlink>
        </w:p>
        <w:p w:rsidR="00FF18F0" w:rsidRDefault="00FA6980">
          <w:pPr>
            <w:pStyle w:val="TOC2"/>
            <w:tabs>
              <w:tab w:val="right" w:leader="dot" w:pos="9062"/>
            </w:tabs>
            <w:rPr>
              <w:rFonts w:eastAsiaTheme="minorEastAsia"/>
              <w:noProof/>
              <w:lang w:eastAsia="nl-NL"/>
            </w:rPr>
          </w:pPr>
          <w:hyperlink w:anchor="_Toc454973498" w:history="1">
            <w:r w:rsidR="00FF18F0" w:rsidRPr="00A35EFF">
              <w:rPr>
                <w:rStyle w:val="Hyperlink"/>
                <w:i/>
                <w:noProof/>
              </w:rPr>
              <w:t>3.1 Dataset</w:t>
            </w:r>
            <w:r w:rsidR="00FF18F0">
              <w:rPr>
                <w:noProof/>
                <w:webHidden/>
              </w:rPr>
              <w:tab/>
            </w:r>
            <w:r w:rsidR="00650B98">
              <w:rPr>
                <w:noProof/>
                <w:webHidden/>
              </w:rPr>
              <w:fldChar w:fldCharType="begin"/>
            </w:r>
            <w:r w:rsidR="00FF18F0">
              <w:rPr>
                <w:noProof/>
                <w:webHidden/>
              </w:rPr>
              <w:instrText xml:space="preserve"> PAGEREF _Toc454973498 \h </w:instrText>
            </w:r>
            <w:r w:rsidR="00650B98">
              <w:rPr>
                <w:noProof/>
                <w:webHidden/>
              </w:rPr>
            </w:r>
            <w:r w:rsidR="00650B98">
              <w:rPr>
                <w:noProof/>
                <w:webHidden/>
              </w:rPr>
              <w:fldChar w:fldCharType="separate"/>
            </w:r>
            <w:r w:rsidR="006C69A3">
              <w:rPr>
                <w:noProof/>
                <w:webHidden/>
              </w:rPr>
              <w:t>14</w:t>
            </w:r>
            <w:r w:rsidR="00650B98">
              <w:rPr>
                <w:noProof/>
                <w:webHidden/>
              </w:rPr>
              <w:fldChar w:fldCharType="end"/>
            </w:r>
          </w:hyperlink>
        </w:p>
        <w:p w:rsidR="00FF18F0" w:rsidRDefault="00FA6980">
          <w:pPr>
            <w:pStyle w:val="TOC2"/>
            <w:tabs>
              <w:tab w:val="right" w:leader="dot" w:pos="9062"/>
            </w:tabs>
            <w:rPr>
              <w:rFonts w:eastAsiaTheme="minorEastAsia"/>
              <w:noProof/>
              <w:lang w:eastAsia="nl-NL"/>
            </w:rPr>
          </w:pPr>
          <w:hyperlink w:anchor="_Toc454973499" w:history="1">
            <w:r w:rsidR="00FF18F0" w:rsidRPr="00A35EFF">
              <w:rPr>
                <w:rStyle w:val="Hyperlink"/>
                <w:i/>
                <w:noProof/>
                <w:lang w:val="en-AU"/>
              </w:rPr>
              <w:t>3.2 Entrepreneurs</w:t>
            </w:r>
            <w:r w:rsidR="00FF18F0">
              <w:rPr>
                <w:noProof/>
                <w:webHidden/>
              </w:rPr>
              <w:tab/>
            </w:r>
            <w:r w:rsidR="00650B98">
              <w:rPr>
                <w:noProof/>
                <w:webHidden/>
              </w:rPr>
              <w:fldChar w:fldCharType="begin"/>
            </w:r>
            <w:r w:rsidR="00FF18F0">
              <w:rPr>
                <w:noProof/>
                <w:webHidden/>
              </w:rPr>
              <w:instrText xml:space="preserve"> PAGEREF _Toc454973499 \h </w:instrText>
            </w:r>
            <w:r w:rsidR="00650B98">
              <w:rPr>
                <w:noProof/>
                <w:webHidden/>
              </w:rPr>
            </w:r>
            <w:r w:rsidR="00650B98">
              <w:rPr>
                <w:noProof/>
                <w:webHidden/>
              </w:rPr>
              <w:fldChar w:fldCharType="separate"/>
            </w:r>
            <w:r w:rsidR="006C69A3">
              <w:rPr>
                <w:noProof/>
                <w:webHidden/>
              </w:rPr>
              <w:t>14</w:t>
            </w:r>
            <w:r w:rsidR="00650B98">
              <w:rPr>
                <w:noProof/>
                <w:webHidden/>
              </w:rPr>
              <w:fldChar w:fldCharType="end"/>
            </w:r>
          </w:hyperlink>
        </w:p>
        <w:p w:rsidR="00FF18F0" w:rsidRDefault="00FA6980">
          <w:pPr>
            <w:pStyle w:val="TOC2"/>
            <w:tabs>
              <w:tab w:val="right" w:leader="dot" w:pos="9062"/>
            </w:tabs>
            <w:rPr>
              <w:rFonts w:eastAsiaTheme="minorEastAsia"/>
              <w:noProof/>
              <w:lang w:eastAsia="nl-NL"/>
            </w:rPr>
          </w:pPr>
          <w:hyperlink w:anchor="_Toc454973500" w:history="1">
            <w:r w:rsidR="00FF18F0" w:rsidRPr="00A35EFF">
              <w:rPr>
                <w:rStyle w:val="Hyperlink"/>
                <w:i/>
                <w:noProof/>
                <w:lang w:val="en-AU"/>
              </w:rPr>
              <w:t>3.3 Variables used and methods of analysis</w:t>
            </w:r>
            <w:r w:rsidR="00FF18F0">
              <w:rPr>
                <w:noProof/>
                <w:webHidden/>
              </w:rPr>
              <w:tab/>
            </w:r>
            <w:r w:rsidR="00650B98">
              <w:rPr>
                <w:noProof/>
                <w:webHidden/>
              </w:rPr>
              <w:fldChar w:fldCharType="begin"/>
            </w:r>
            <w:r w:rsidR="00FF18F0">
              <w:rPr>
                <w:noProof/>
                <w:webHidden/>
              </w:rPr>
              <w:instrText xml:space="preserve"> PAGEREF _Toc454973500 \h </w:instrText>
            </w:r>
            <w:r w:rsidR="00650B98">
              <w:rPr>
                <w:noProof/>
                <w:webHidden/>
              </w:rPr>
            </w:r>
            <w:r w:rsidR="00650B98">
              <w:rPr>
                <w:noProof/>
                <w:webHidden/>
              </w:rPr>
              <w:fldChar w:fldCharType="separate"/>
            </w:r>
            <w:r w:rsidR="006C69A3">
              <w:rPr>
                <w:noProof/>
                <w:webHidden/>
              </w:rPr>
              <w:t>15</w:t>
            </w:r>
            <w:r w:rsidR="00650B98">
              <w:rPr>
                <w:noProof/>
                <w:webHidden/>
              </w:rPr>
              <w:fldChar w:fldCharType="end"/>
            </w:r>
          </w:hyperlink>
        </w:p>
        <w:p w:rsidR="00FF18F0" w:rsidRDefault="00FA6980">
          <w:pPr>
            <w:pStyle w:val="TOC1"/>
            <w:tabs>
              <w:tab w:val="left" w:pos="440"/>
              <w:tab w:val="right" w:leader="dot" w:pos="9062"/>
            </w:tabs>
            <w:rPr>
              <w:rFonts w:eastAsiaTheme="minorEastAsia"/>
              <w:noProof/>
              <w:lang w:eastAsia="nl-NL"/>
            </w:rPr>
          </w:pPr>
          <w:hyperlink w:anchor="_Toc454973501" w:history="1">
            <w:r w:rsidR="00FF18F0" w:rsidRPr="00A35EFF">
              <w:rPr>
                <w:rStyle w:val="Hyperlink"/>
                <w:noProof/>
                <w:lang w:val="en-AU"/>
              </w:rPr>
              <w:t>4.</w:t>
            </w:r>
            <w:r w:rsidR="00FF18F0">
              <w:rPr>
                <w:rFonts w:eastAsiaTheme="minorEastAsia"/>
                <w:noProof/>
                <w:lang w:eastAsia="nl-NL"/>
              </w:rPr>
              <w:tab/>
            </w:r>
            <w:r w:rsidR="00FF18F0" w:rsidRPr="00A35EFF">
              <w:rPr>
                <w:rStyle w:val="Hyperlink"/>
                <w:noProof/>
                <w:lang w:val="en-AU"/>
              </w:rPr>
              <w:t>Results</w:t>
            </w:r>
            <w:r w:rsidR="00FF18F0">
              <w:rPr>
                <w:noProof/>
                <w:webHidden/>
              </w:rPr>
              <w:tab/>
            </w:r>
            <w:r w:rsidR="00650B98">
              <w:rPr>
                <w:noProof/>
                <w:webHidden/>
              </w:rPr>
              <w:fldChar w:fldCharType="begin"/>
            </w:r>
            <w:r w:rsidR="00FF18F0">
              <w:rPr>
                <w:noProof/>
                <w:webHidden/>
              </w:rPr>
              <w:instrText xml:space="preserve"> PAGEREF _Toc454973501 \h </w:instrText>
            </w:r>
            <w:r w:rsidR="00650B98">
              <w:rPr>
                <w:noProof/>
                <w:webHidden/>
              </w:rPr>
            </w:r>
            <w:r w:rsidR="00650B98">
              <w:rPr>
                <w:noProof/>
                <w:webHidden/>
              </w:rPr>
              <w:fldChar w:fldCharType="separate"/>
            </w:r>
            <w:r w:rsidR="006C69A3">
              <w:rPr>
                <w:noProof/>
                <w:webHidden/>
              </w:rPr>
              <w:t>18</w:t>
            </w:r>
            <w:r w:rsidR="00650B98">
              <w:rPr>
                <w:noProof/>
                <w:webHidden/>
              </w:rPr>
              <w:fldChar w:fldCharType="end"/>
            </w:r>
          </w:hyperlink>
        </w:p>
        <w:p w:rsidR="00FF18F0" w:rsidRDefault="00FA6980">
          <w:pPr>
            <w:pStyle w:val="TOC2"/>
            <w:tabs>
              <w:tab w:val="right" w:leader="dot" w:pos="9062"/>
            </w:tabs>
            <w:rPr>
              <w:rFonts w:eastAsiaTheme="minorEastAsia"/>
              <w:noProof/>
              <w:lang w:eastAsia="nl-NL"/>
            </w:rPr>
          </w:pPr>
          <w:hyperlink w:anchor="_Toc454973502" w:history="1">
            <w:r w:rsidR="00FF18F0" w:rsidRPr="00A35EFF">
              <w:rPr>
                <w:rStyle w:val="Hyperlink"/>
                <w:i/>
                <w:noProof/>
                <w:lang w:val="en-AU"/>
              </w:rPr>
              <w:t>4.1 Level and type of education</w:t>
            </w:r>
            <w:r w:rsidR="00FF18F0">
              <w:rPr>
                <w:noProof/>
                <w:webHidden/>
              </w:rPr>
              <w:tab/>
            </w:r>
            <w:r w:rsidR="00650B98">
              <w:rPr>
                <w:noProof/>
                <w:webHidden/>
              </w:rPr>
              <w:fldChar w:fldCharType="begin"/>
            </w:r>
            <w:r w:rsidR="00FF18F0">
              <w:rPr>
                <w:noProof/>
                <w:webHidden/>
              </w:rPr>
              <w:instrText xml:space="preserve"> PAGEREF _Toc454973502 \h </w:instrText>
            </w:r>
            <w:r w:rsidR="00650B98">
              <w:rPr>
                <w:noProof/>
                <w:webHidden/>
              </w:rPr>
            </w:r>
            <w:r w:rsidR="00650B98">
              <w:rPr>
                <w:noProof/>
                <w:webHidden/>
              </w:rPr>
              <w:fldChar w:fldCharType="separate"/>
            </w:r>
            <w:r w:rsidR="006C69A3">
              <w:rPr>
                <w:noProof/>
                <w:webHidden/>
              </w:rPr>
              <w:t>18</w:t>
            </w:r>
            <w:r w:rsidR="00650B98">
              <w:rPr>
                <w:noProof/>
                <w:webHidden/>
              </w:rPr>
              <w:fldChar w:fldCharType="end"/>
            </w:r>
          </w:hyperlink>
        </w:p>
        <w:p w:rsidR="00FF18F0" w:rsidRDefault="00FA6980">
          <w:pPr>
            <w:pStyle w:val="TOC2"/>
            <w:tabs>
              <w:tab w:val="right" w:leader="dot" w:pos="9062"/>
            </w:tabs>
            <w:rPr>
              <w:rFonts w:eastAsiaTheme="minorEastAsia"/>
              <w:noProof/>
              <w:lang w:eastAsia="nl-NL"/>
            </w:rPr>
          </w:pPr>
          <w:hyperlink w:anchor="_Toc454973503" w:history="1">
            <w:r w:rsidR="00FF18F0" w:rsidRPr="00A35EFF">
              <w:rPr>
                <w:rStyle w:val="Hyperlink"/>
                <w:i/>
                <w:noProof/>
                <w:lang w:val="en-AU"/>
              </w:rPr>
              <w:t>4.2 Type of income</w:t>
            </w:r>
            <w:r w:rsidR="00FF18F0">
              <w:rPr>
                <w:noProof/>
                <w:webHidden/>
              </w:rPr>
              <w:tab/>
            </w:r>
            <w:r w:rsidR="00650B98">
              <w:rPr>
                <w:noProof/>
                <w:webHidden/>
              </w:rPr>
              <w:fldChar w:fldCharType="begin"/>
            </w:r>
            <w:r w:rsidR="00FF18F0">
              <w:rPr>
                <w:noProof/>
                <w:webHidden/>
              </w:rPr>
              <w:instrText xml:space="preserve"> PAGEREF _Toc454973503 \h </w:instrText>
            </w:r>
            <w:r w:rsidR="00650B98">
              <w:rPr>
                <w:noProof/>
                <w:webHidden/>
              </w:rPr>
            </w:r>
            <w:r w:rsidR="00650B98">
              <w:rPr>
                <w:noProof/>
                <w:webHidden/>
              </w:rPr>
              <w:fldChar w:fldCharType="separate"/>
            </w:r>
            <w:r w:rsidR="006C69A3">
              <w:rPr>
                <w:noProof/>
                <w:webHidden/>
              </w:rPr>
              <w:t>18</w:t>
            </w:r>
            <w:r w:rsidR="00650B98">
              <w:rPr>
                <w:noProof/>
                <w:webHidden/>
              </w:rPr>
              <w:fldChar w:fldCharType="end"/>
            </w:r>
          </w:hyperlink>
        </w:p>
        <w:p w:rsidR="00FF18F0" w:rsidRDefault="00FA6980">
          <w:pPr>
            <w:pStyle w:val="TOC2"/>
            <w:tabs>
              <w:tab w:val="right" w:leader="dot" w:pos="9062"/>
            </w:tabs>
            <w:rPr>
              <w:rFonts w:eastAsiaTheme="minorEastAsia"/>
              <w:noProof/>
              <w:lang w:eastAsia="nl-NL"/>
            </w:rPr>
          </w:pPr>
          <w:hyperlink w:anchor="_Toc454973504" w:history="1">
            <w:r w:rsidR="00FF18F0" w:rsidRPr="00A35EFF">
              <w:rPr>
                <w:rStyle w:val="Hyperlink"/>
                <w:i/>
                <w:noProof/>
                <w:lang w:val="en-AU"/>
              </w:rPr>
              <w:t>4</w:t>
            </w:r>
            <w:r w:rsidR="00FF18F0" w:rsidRPr="00A35EFF">
              <w:rPr>
                <w:rStyle w:val="Hyperlink"/>
                <w:i/>
                <w:noProof/>
                <w:lang w:val="en-GB"/>
              </w:rPr>
              <w:t>.3 Preferences of owners to work in a family business or not</w:t>
            </w:r>
            <w:r w:rsidR="00FF18F0">
              <w:rPr>
                <w:noProof/>
                <w:webHidden/>
              </w:rPr>
              <w:tab/>
            </w:r>
            <w:r w:rsidR="00650B98">
              <w:rPr>
                <w:noProof/>
                <w:webHidden/>
              </w:rPr>
              <w:fldChar w:fldCharType="begin"/>
            </w:r>
            <w:r w:rsidR="00FF18F0">
              <w:rPr>
                <w:noProof/>
                <w:webHidden/>
              </w:rPr>
              <w:instrText xml:space="preserve"> PAGEREF _Toc454973504 \h </w:instrText>
            </w:r>
            <w:r w:rsidR="00650B98">
              <w:rPr>
                <w:noProof/>
                <w:webHidden/>
              </w:rPr>
            </w:r>
            <w:r w:rsidR="00650B98">
              <w:rPr>
                <w:noProof/>
                <w:webHidden/>
              </w:rPr>
              <w:fldChar w:fldCharType="separate"/>
            </w:r>
            <w:r w:rsidR="006C69A3">
              <w:rPr>
                <w:noProof/>
                <w:webHidden/>
              </w:rPr>
              <w:t>20</w:t>
            </w:r>
            <w:r w:rsidR="00650B98">
              <w:rPr>
                <w:noProof/>
                <w:webHidden/>
              </w:rPr>
              <w:fldChar w:fldCharType="end"/>
            </w:r>
          </w:hyperlink>
        </w:p>
        <w:p w:rsidR="00FF18F0" w:rsidRDefault="00FA6980">
          <w:pPr>
            <w:pStyle w:val="TOC2"/>
            <w:tabs>
              <w:tab w:val="right" w:leader="dot" w:pos="9062"/>
            </w:tabs>
            <w:rPr>
              <w:rFonts w:eastAsiaTheme="minorEastAsia"/>
              <w:noProof/>
              <w:lang w:eastAsia="nl-NL"/>
            </w:rPr>
          </w:pPr>
          <w:hyperlink w:anchor="_Toc454973505" w:history="1">
            <w:r w:rsidR="00FF18F0" w:rsidRPr="00A35EFF">
              <w:rPr>
                <w:rStyle w:val="Hyperlink"/>
                <w:i/>
                <w:noProof/>
                <w:lang w:val="en-AU"/>
              </w:rPr>
              <w:t>4.4 The entrepreneurial mind-set of business owners</w:t>
            </w:r>
            <w:r w:rsidR="00FF18F0">
              <w:rPr>
                <w:noProof/>
                <w:webHidden/>
              </w:rPr>
              <w:tab/>
            </w:r>
            <w:r w:rsidR="00650B98">
              <w:rPr>
                <w:noProof/>
                <w:webHidden/>
              </w:rPr>
              <w:fldChar w:fldCharType="begin"/>
            </w:r>
            <w:r w:rsidR="00FF18F0">
              <w:rPr>
                <w:noProof/>
                <w:webHidden/>
              </w:rPr>
              <w:instrText xml:space="preserve"> PAGEREF _Toc454973505 \h </w:instrText>
            </w:r>
            <w:r w:rsidR="00650B98">
              <w:rPr>
                <w:noProof/>
                <w:webHidden/>
              </w:rPr>
            </w:r>
            <w:r w:rsidR="00650B98">
              <w:rPr>
                <w:noProof/>
                <w:webHidden/>
              </w:rPr>
              <w:fldChar w:fldCharType="separate"/>
            </w:r>
            <w:r w:rsidR="006C69A3">
              <w:rPr>
                <w:noProof/>
                <w:webHidden/>
              </w:rPr>
              <w:t>20</w:t>
            </w:r>
            <w:r w:rsidR="00650B98">
              <w:rPr>
                <w:noProof/>
                <w:webHidden/>
              </w:rPr>
              <w:fldChar w:fldCharType="end"/>
            </w:r>
          </w:hyperlink>
        </w:p>
        <w:p w:rsidR="00FF18F0" w:rsidRDefault="00FA6980">
          <w:pPr>
            <w:pStyle w:val="TOC2"/>
            <w:tabs>
              <w:tab w:val="right" w:leader="dot" w:pos="9062"/>
            </w:tabs>
            <w:rPr>
              <w:rFonts w:eastAsiaTheme="minorEastAsia"/>
              <w:noProof/>
              <w:lang w:eastAsia="nl-NL"/>
            </w:rPr>
          </w:pPr>
          <w:hyperlink w:anchor="_Toc454973506" w:history="1">
            <w:r w:rsidR="00FF18F0" w:rsidRPr="00A35EFF">
              <w:rPr>
                <w:rStyle w:val="Hyperlink"/>
                <w:i/>
                <w:noProof/>
                <w:lang w:val="en-GB"/>
              </w:rPr>
              <w:t>Control variables</w:t>
            </w:r>
            <w:r w:rsidR="00FF18F0">
              <w:rPr>
                <w:noProof/>
                <w:webHidden/>
              </w:rPr>
              <w:tab/>
            </w:r>
            <w:r w:rsidR="00650B98">
              <w:rPr>
                <w:noProof/>
                <w:webHidden/>
              </w:rPr>
              <w:fldChar w:fldCharType="begin"/>
            </w:r>
            <w:r w:rsidR="00FF18F0">
              <w:rPr>
                <w:noProof/>
                <w:webHidden/>
              </w:rPr>
              <w:instrText xml:space="preserve"> PAGEREF _Toc454973506 \h </w:instrText>
            </w:r>
            <w:r w:rsidR="00650B98">
              <w:rPr>
                <w:noProof/>
                <w:webHidden/>
              </w:rPr>
            </w:r>
            <w:r w:rsidR="00650B98">
              <w:rPr>
                <w:noProof/>
                <w:webHidden/>
              </w:rPr>
              <w:fldChar w:fldCharType="separate"/>
            </w:r>
            <w:r w:rsidR="006C69A3">
              <w:rPr>
                <w:noProof/>
                <w:webHidden/>
              </w:rPr>
              <w:t>20</w:t>
            </w:r>
            <w:r w:rsidR="00650B98">
              <w:rPr>
                <w:noProof/>
                <w:webHidden/>
              </w:rPr>
              <w:fldChar w:fldCharType="end"/>
            </w:r>
          </w:hyperlink>
        </w:p>
        <w:p w:rsidR="00FF18F0" w:rsidRDefault="00FA6980">
          <w:pPr>
            <w:pStyle w:val="TOC1"/>
            <w:tabs>
              <w:tab w:val="left" w:pos="440"/>
              <w:tab w:val="right" w:leader="dot" w:pos="9062"/>
            </w:tabs>
            <w:rPr>
              <w:rFonts w:eastAsiaTheme="minorEastAsia"/>
              <w:noProof/>
              <w:lang w:eastAsia="nl-NL"/>
            </w:rPr>
          </w:pPr>
          <w:hyperlink w:anchor="_Toc454973507" w:history="1">
            <w:r w:rsidR="00FF18F0" w:rsidRPr="00A35EFF">
              <w:rPr>
                <w:rStyle w:val="Hyperlink"/>
                <w:noProof/>
                <w:lang w:val="en-AU"/>
              </w:rPr>
              <w:t>5.</w:t>
            </w:r>
            <w:r w:rsidR="00FF18F0">
              <w:rPr>
                <w:rFonts w:eastAsiaTheme="minorEastAsia"/>
                <w:noProof/>
                <w:lang w:eastAsia="nl-NL"/>
              </w:rPr>
              <w:tab/>
            </w:r>
            <w:r w:rsidR="00FF18F0" w:rsidRPr="00A35EFF">
              <w:rPr>
                <w:rStyle w:val="Hyperlink"/>
                <w:noProof/>
                <w:lang w:val="en-AU"/>
              </w:rPr>
              <w:t>Discussion, Conclusion and Limitations</w:t>
            </w:r>
            <w:r w:rsidR="00FF18F0">
              <w:rPr>
                <w:noProof/>
                <w:webHidden/>
              </w:rPr>
              <w:tab/>
            </w:r>
            <w:r w:rsidR="00650B98">
              <w:rPr>
                <w:noProof/>
                <w:webHidden/>
              </w:rPr>
              <w:fldChar w:fldCharType="begin"/>
            </w:r>
            <w:r w:rsidR="00FF18F0">
              <w:rPr>
                <w:noProof/>
                <w:webHidden/>
              </w:rPr>
              <w:instrText xml:space="preserve"> PAGEREF _Toc454973507 \h </w:instrText>
            </w:r>
            <w:r w:rsidR="00650B98">
              <w:rPr>
                <w:noProof/>
                <w:webHidden/>
              </w:rPr>
            </w:r>
            <w:r w:rsidR="00650B98">
              <w:rPr>
                <w:noProof/>
                <w:webHidden/>
              </w:rPr>
              <w:fldChar w:fldCharType="separate"/>
            </w:r>
            <w:r w:rsidR="006C69A3">
              <w:rPr>
                <w:noProof/>
                <w:webHidden/>
              </w:rPr>
              <w:t>22</w:t>
            </w:r>
            <w:r w:rsidR="00650B98">
              <w:rPr>
                <w:noProof/>
                <w:webHidden/>
              </w:rPr>
              <w:fldChar w:fldCharType="end"/>
            </w:r>
          </w:hyperlink>
        </w:p>
        <w:p w:rsidR="00FF18F0" w:rsidRDefault="00FA6980">
          <w:pPr>
            <w:pStyle w:val="TOC2"/>
            <w:tabs>
              <w:tab w:val="right" w:leader="dot" w:pos="9062"/>
            </w:tabs>
            <w:rPr>
              <w:rFonts w:eastAsiaTheme="minorEastAsia"/>
              <w:noProof/>
              <w:lang w:eastAsia="nl-NL"/>
            </w:rPr>
          </w:pPr>
          <w:hyperlink w:anchor="_Toc454973508" w:history="1">
            <w:r w:rsidR="00FF18F0" w:rsidRPr="00A35EFF">
              <w:rPr>
                <w:rStyle w:val="Hyperlink"/>
                <w:i/>
                <w:noProof/>
                <w:lang w:val="en-AU"/>
              </w:rPr>
              <w:t>Discussion and Conclusion</w:t>
            </w:r>
            <w:r w:rsidR="00FF18F0">
              <w:rPr>
                <w:noProof/>
                <w:webHidden/>
              </w:rPr>
              <w:tab/>
            </w:r>
            <w:r w:rsidR="00650B98">
              <w:rPr>
                <w:noProof/>
                <w:webHidden/>
              </w:rPr>
              <w:fldChar w:fldCharType="begin"/>
            </w:r>
            <w:r w:rsidR="00FF18F0">
              <w:rPr>
                <w:noProof/>
                <w:webHidden/>
              </w:rPr>
              <w:instrText xml:space="preserve"> PAGEREF _Toc454973508 \h </w:instrText>
            </w:r>
            <w:r w:rsidR="00650B98">
              <w:rPr>
                <w:noProof/>
                <w:webHidden/>
              </w:rPr>
            </w:r>
            <w:r w:rsidR="00650B98">
              <w:rPr>
                <w:noProof/>
                <w:webHidden/>
              </w:rPr>
              <w:fldChar w:fldCharType="separate"/>
            </w:r>
            <w:r w:rsidR="006C69A3">
              <w:rPr>
                <w:noProof/>
                <w:webHidden/>
              </w:rPr>
              <w:t>22</w:t>
            </w:r>
            <w:r w:rsidR="00650B98">
              <w:rPr>
                <w:noProof/>
                <w:webHidden/>
              </w:rPr>
              <w:fldChar w:fldCharType="end"/>
            </w:r>
          </w:hyperlink>
        </w:p>
        <w:p w:rsidR="00FF18F0" w:rsidRDefault="00FA6980">
          <w:pPr>
            <w:pStyle w:val="TOC2"/>
            <w:tabs>
              <w:tab w:val="right" w:leader="dot" w:pos="9062"/>
            </w:tabs>
            <w:rPr>
              <w:rFonts w:eastAsiaTheme="minorEastAsia"/>
              <w:noProof/>
              <w:lang w:eastAsia="nl-NL"/>
            </w:rPr>
          </w:pPr>
          <w:hyperlink w:anchor="_Toc454973509" w:history="1">
            <w:r w:rsidR="00FF18F0" w:rsidRPr="00A35EFF">
              <w:rPr>
                <w:rStyle w:val="Hyperlink"/>
                <w:i/>
                <w:noProof/>
                <w:lang w:val="en-AU"/>
              </w:rPr>
              <w:t>Limitations and future research suggestions</w:t>
            </w:r>
            <w:r w:rsidR="00FF18F0">
              <w:rPr>
                <w:noProof/>
                <w:webHidden/>
              </w:rPr>
              <w:tab/>
            </w:r>
            <w:r w:rsidR="00650B98">
              <w:rPr>
                <w:noProof/>
                <w:webHidden/>
              </w:rPr>
              <w:fldChar w:fldCharType="begin"/>
            </w:r>
            <w:r w:rsidR="00FF18F0">
              <w:rPr>
                <w:noProof/>
                <w:webHidden/>
              </w:rPr>
              <w:instrText xml:space="preserve"> PAGEREF _Toc454973509 \h </w:instrText>
            </w:r>
            <w:r w:rsidR="00650B98">
              <w:rPr>
                <w:noProof/>
                <w:webHidden/>
              </w:rPr>
            </w:r>
            <w:r w:rsidR="00650B98">
              <w:rPr>
                <w:noProof/>
                <w:webHidden/>
              </w:rPr>
              <w:fldChar w:fldCharType="separate"/>
            </w:r>
            <w:r w:rsidR="006C69A3">
              <w:rPr>
                <w:noProof/>
                <w:webHidden/>
              </w:rPr>
              <w:t>23</w:t>
            </w:r>
            <w:r w:rsidR="00650B98">
              <w:rPr>
                <w:noProof/>
                <w:webHidden/>
              </w:rPr>
              <w:fldChar w:fldCharType="end"/>
            </w:r>
          </w:hyperlink>
        </w:p>
        <w:p w:rsidR="00FF18F0" w:rsidRDefault="00FA6980">
          <w:pPr>
            <w:pStyle w:val="TOC1"/>
            <w:tabs>
              <w:tab w:val="right" w:leader="dot" w:pos="9062"/>
            </w:tabs>
            <w:rPr>
              <w:rFonts w:eastAsiaTheme="minorEastAsia"/>
              <w:noProof/>
              <w:lang w:eastAsia="nl-NL"/>
            </w:rPr>
          </w:pPr>
          <w:hyperlink w:anchor="_Toc454973510" w:history="1">
            <w:r w:rsidR="00FF18F0" w:rsidRPr="00A35EFF">
              <w:rPr>
                <w:rStyle w:val="Hyperlink"/>
                <w:noProof/>
                <w:lang w:val="fr-FR"/>
              </w:rPr>
              <w:t>Bibliography</w:t>
            </w:r>
            <w:r w:rsidR="00FF18F0">
              <w:rPr>
                <w:noProof/>
                <w:webHidden/>
              </w:rPr>
              <w:tab/>
            </w:r>
            <w:r w:rsidR="00650B98">
              <w:rPr>
                <w:noProof/>
                <w:webHidden/>
              </w:rPr>
              <w:fldChar w:fldCharType="begin"/>
            </w:r>
            <w:r w:rsidR="00FF18F0">
              <w:rPr>
                <w:noProof/>
                <w:webHidden/>
              </w:rPr>
              <w:instrText xml:space="preserve"> PAGEREF _Toc454973510 \h </w:instrText>
            </w:r>
            <w:r w:rsidR="00650B98">
              <w:rPr>
                <w:noProof/>
                <w:webHidden/>
              </w:rPr>
            </w:r>
            <w:r w:rsidR="00650B98">
              <w:rPr>
                <w:noProof/>
                <w:webHidden/>
              </w:rPr>
              <w:fldChar w:fldCharType="separate"/>
            </w:r>
            <w:r w:rsidR="006C69A3">
              <w:rPr>
                <w:noProof/>
                <w:webHidden/>
              </w:rPr>
              <w:t>24</w:t>
            </w:r>
            <w:r w:rsidR="00650B98">
              <w:rPr>
                <w:noProof/>
                <w:webHidden/>
              </w:rPr>
              <w:fldChar w:fldCharType="end"/>
            </w:r>
          </w:hyperlink>
        </w:p>
        <w:p w:rsidR="00853AB8" w:rsidRPr="005C4979" w:rsidRDefault="00650B98" w:rsidP="00853AB8">
          <w:pPr>
            <w:rPr>
              <w:b/>
              <w:bCs/>
              <w:lang w:val="en-AU"/>
            </w:rPr>
          </w:pPr>
          <w:r w:rsidRPr="005C4979">
            <w:rPr>
              <w:b/>
              <w:bCs/>
              <w:lang w:val="en-AU"/>
            </w:rPr>
            <w:fldChar w:fldCharType="end"/>
          </w:r>
        </w:p>
      </w:sdtContent>
    </w:sdt>
    <w:bookmarkStart w:id="2" w:name="_Toc448321198" w:displacedByCustomXml="prev"/>
    <w:p w:rsidR="002F64BA" w:rsidRDefault="002F64BA" w:rsidP="002F64BA"/>
    <w:p w:rsidR="002F64BA" w:rsidRDefault="002F64BA" w:rsidP="002F64BA"/>
    <w:p w:rsidR="002F64BA" w:rsidRDefault="002F64BA" w:rsidP="002F64BA"/>
    <w:p w:rsidR="002F64BA" w:rsidRDefault="002F64BA" w:rsidP="002F64BA"/>
    <w:p w:rsidR="002F64BA" w:rsidRDefault="002F64BA" w:rsidP="002F64BA"/>
    <w:p w:rsidR="002F64BA" w:rsidRPr="002F64BA" w:rsidRDefault="002F64BA" w:rsidP="002F64BA"/>
    <w:p w:rsidR="00F34C43" w:rsidRDefault="00F34C43" w:rsidP="008D091E">
      <w:pPr>
        <w:pStyle w:val="Heading1"/>
        <w:spacing w:line="360" w:lineRule="auto"/>
        <w:rPr>
          <w:lang w:val="en-AU"/>
        </w:rPr>
      </w:pPr>
      <w:bookmarkStart w:id="3" w:name="_Toc454973488"/>
      <w:r>
        <w:rPr>
          <w:lang w:val="en-AU"/>
        </w:rPr>
        <w:t>List of tables and figures</w:t>
      </w:r>
      <w:bookmarkEnd w:id="3"/>
    </w:p>
    <w:p w:rsidR="00F700F1" w:rsidRDefault="0084476A" w:rsidP="00917434">
      <w:pPr>
        <w:spacing w:line="360" w:lineRule="auto"/>
        <w:rPr>
          <w:lang w:val="en-AU"/>
        </w:rPr>
      </w:pPr>
      <w:r>
        <w:rPr>
          <w:lang w:val="en-AU"/>
        </w:rPr>
        <w:t>Table 1</w:t>
      </w:r>
      <w:r>
        <w:rPr>
          <w:lang w:val="en-AU"/>
        </w:rPr>
        <w:tab/>
      </w:r>
      <w:r>
        <w:rPr>
          <w:lang w:val="en-AU"/>
        </w:rPr>
        <w:tab/>
        <w:t>-</w:t>
      </w:r>
      <w:r>
        <w:rPr>
          <w:lang w:val="en-AU"/>
        </w:rPr>
        <w:tab/>
      </w:r>
      <w:r>
        <w:rPr>
          <w:lang w:val="en-AU"/>
        </w:rPr>
        <w:tab/>
      </w:r>
      <w:r w:rsidRPr="00BE6F1A">
        <w:rPr>
          <w:lang w:val="en-AU"/>
        </w:rPr>
        <w:t>The statis</w:t>
      </w:r>
      <w:r w:rsidR="00B7169F">
        <w:rPr>
          <w:lang w:val="en-AU"/>
        </w:rPr>
        <w:t xml:space="preserve">tics of </w:t>
      </w:r>
      <w:r w:rsidR="003F5614">
        <w:rPr>
          <w:lang w:val="en-AU"/>
        </w:rPr>
        <w:t>family business</w:t>
      </w:r>
      <w:r>
        <w:rPr>
          <w:lang w:val="en-AU"/>
        </w:rPr>
        <w:t xml:space="preserve">es </w:t>
      </w:r>
      <w:r w:rsidRPr="00BE6F1A">
        <w:rPr>
          <w:i/>
          <w:lang w:val="en-AU"/>
        </w:rPr>
        <w:t xml:space="preserve"> </w:t>
      </w:r>
    </w:p>
    <w:p w:rsidR="0084476A" w:rsidRPr="005F6AB6" w:rsidRDefault="0084476A" w:rsidP="00917434">
      <w:pPr>
        <w:spacing w:line="360" w:lineRule="auto"/>
        <w:rPr>
          <w:lang w:val="en-AU"/>
        </w:rPr>
      </w:pPr>
      <w:r>
        <w:rPr>
          <w:lang w:val="en-AU"/>
        </w:rPr>
        <w:lastRenderedPageBreak/>
        <w:t>Table 2</w:t>
      </w:r>
      <w:r>
        <w:rPr>
          <w:lang w:val="en-AU"/>
        </w:rPr>
        <w:tab/>
      </w:r>
      <w:r>
        <w:rPr>
          <w:lang w:val="en-AU"/>
        </w:rPr>
        <w:tab/>
        <w:t xml:space="preserve">- </w:t>
      </w:r>
      <w:r>
        <w:rPr>
          <w:lang w:val="en-AU"/>
        </w:rPr>
        <w:tab/>
      </w:r>
      <w:r>
        <w:rPr>
          <w:lang w:val="en-AU"/>
        </w:rPr>
        <w:tab/>
      </w:r>
      <w:r w:rsidRPr="005F6AB6">
        <w:rPr>
          <w:lang w:val="en-AU"/>
        </w:rPr>
        <w:t>Descriptive statistics of variables used</w:t>
      </w:r>
    </w:p>
    <w:p w:rsidR="0084476A" w:rsidRPr="005F6AB6" w:rsidRDefault="0084476A" w:rsidP="00917434">
      <w:pPr>
        <w:spacing w:line="360" w:lineRule="auto"/>
        <w:rPr>
          <w:lang w:val="en-AU"/>
        </w:rPr>
      </w:pPr>
      <w:r w:rsidRPr="005F6AB6">
        <w:rPr>
          <w:lang w:val="en-AU"/>
        </w:rPr>
        <w:t>Table 3</w:t>
      </w:r>
      <w:r w:rsidRPr="005F6AB6">
        <w:rPr>
          <w:lang w:val="en-AU"/>
        </w:rPr>
        <w:tab/>
      </w:r>
      <w:r w:rsidRPr="005F6AB6">
        <w:rPr>
          <w:lang w:val="en-AU"/>
        </w:rPr>
        <w:tab/>
        <w:t>-</w:t>
      </w:r>
      <w:r w:rsidRPr="005F6AB6">
        <w:rPr>
          <w:lang w:val="en-AU"/>
        </w:rPr>
        <w:tab/>
      </w:r>
      <w:r w:rsidRPr="005F6AB6">
        <w:rPr>
          <w:lang w:val="en-AU"/>
        </w:rPr>
        <w:tab/>
      </w:r>
      <w:r w:rsidR="00B7169F" w:rsidRPr="005F6AB6">
        <w:rPr>
          <w:lang w:val="en-AU"/>
        </w:rPr>
        <w:t xml:space="preserve">Variation of % </w:t>
      </w:r>
      <w:r w:rsidR="003F5614" w:rsidRPr="005F6AB6">
        <w:rPr>
          <w:lang w:val="en-AU"/>
        </w:rPr>
        <w:t>family business</w:t>
      </w:r>
      <w:r w:rsidRPr="005F6AB6">
        <w:rPr>
          <w:lang w:val="en-AU"/>
        </w:rPr>
        <w:t>es per country</w:t>
      </w:r>
    </w:p>
    <w:p w:rsidR="0084476A" w:rsidRPr="005F6AB6" w:rsidRDefault="0084476A" w:rsidP="00917434">
      <w:pPr>
        <w:spacing w:line="360" w:lineRule="auto"/>
        <w:rPr>
          <w:lang w:val="en-AU"/>
        </w:rPr>
      </w:pPr>
      <w:r w:rsidRPr="005F6AB6">
        <w:rPr>
          <w:lang w:val="en-AU"/>
        </w:rPr>
        <w:t>Table 4</w:t>
      </w:r>
      <w:r w:rsidRPr="005F6AB6">
        <w:rPr>
          <w:lang w:val="en-AU"/>
        </w:rPr>
        <w:tab/>
      </w:r>
      <w:r w:rsidRPr="005F6AB6">
        <w:rPr>
          <w:lang w:val="en-AU"/>
        </w:rPr>
        <w:tab/>
        <w:t xml:space="preserve">- </w:t>
      </w:r>
      <w:r w:rsidRPr="005F6AB6">
        <w:rPr>
          <w:lang w:val="en-AU"/>
        </w:rPr>
        <w:tab/>
      </w:r>
      <w:r w:rsidRPr="005F6AB6">
        <w:rPr>
          <w:lang w:val="en-AU"/>
        </w:rPr>
        <w:tab/>
        <w:t>Correlation table</w:t>
      </w:r>
    </w:p>
    <w:p w:rsidR="00F700F1" w:rsidRPr="005F6AB6" w:rsidRDefault="0084476A" w:rsidP="00917434">
      <w:pPr>
        <w:spacing w:line="360" w:lineRule="auto"/>
        <w:rPr>
          <w:lang w:val="en-AU"/>
        </w:rPr>
      </w:pPr>
      <w:r w:rsidRPr="005F6AB6">
        <w:rPr>
          <w:lang w:val="en-AU"/>
        </w:rPr>
        <w:t>Table 5</w:t>
      </w:r>
      <w:r w:rsidRPr="005F6AB6">
        <w:rPr>
          <w:lang w:val="en-AU"/>
        </w:rPr>
        <w:tab/>
      </w:r>
      <w:r w:rsidRPr="005F6AB6">
        <w:rPr>
          <w:lang w:val="en-AU"/>
        </w:rPr>
        <w:tab/>
        <w:t>-</w:t>
      </w:r>
      <w:r w:rsidRPr="005F6AB6">
        <w:rPr>
          <w:lang w:val="en-AU"/>
        </w:rPr>
        <w:tab/>
      </w:r>
      <w:r w:rsidRPr="005F6AB6">
        <w:rPr>
          <w:lang w:val="en-AU"/>
        </w:rPr>
        <w:tab/>
      </w:r>
      <w:r w:rsidR="005F6AB6">
        <w:rPr>
          <w:lang w:val="en-AU"/>
        </w:rPr>
        <w:t>Multinomial logistic</w:t>
      </w:r>
      <w:r w:rsidRPr="005F6AB6">
        <w:rPr>
          <w:lang w:val="en-AU"/>
        </w:rPr>
        <w:t xml:space="preserve"> </w:t>
      </w:r>
      <w:r w:rsidR="005F6AB6">
        <w:rPr>
          <w:lang w:val="en-AU"/>
        </w:rPr>
        <w:t>r</w:t>
      </w:r>
      <w:r w:rsidRPr="005F6AB6">
        <w:rPr>
          <w:lang w:val="en-AU"/>
        </w:rPr>
        <w:t xml:space="preserve">egression </w:t>
      </w:r>
      <w:r w:rsidR="005F6AB6">
        <w:rPr>
          <w:lang w:val="en-AU"/>
        </w:rPr>
        <w:t>r</w:t>
      </w:r>
      <w:r w:rsidRPr="005F6AB6">
        <w:rPr>
          <w:lang w:val="en-AU"/>
        </w:rPr>
        <w:t xml:space="preserve">esults </w:t>
      </w:r>
      <w:r w:rsidR="005F6AB6">
        <w:rPr>
          <w:lang w:val="en-AU"/>
        </w:rPr>
        <w:t>h</w:t>
      </w:r>
      <w:r w:rsidRPr="005F6AB6">
        <w:rPr>
          <w:lang w:val="en-AU"/>
        </w:rPr>
        <w:t>ypothesis 1 and 2</w:t>
      </w:r>
    </w:p>
    <w:p w:rsidR="00F700F1" w:rsidRPr="005F6AB6" w:rsidRDefault="00B7169F" w:rsidP="00917434">
      <w:pPr>
        <w:spacing w:line="360" w:lineRule="auto"/>
        <w:rPr>
          <w:lang w:val="en-AU"/>
        </w:rPr>
      </w:pPr>
      <w:r w:rsidRPr="005F6AB6">
        <w:rPr>
          <w:lang w:val="en-AU"/>
        </w:rPr>
        <w:lastRenderedPageBreak/>
        <w:t>Table  6</w:t>
      </w:r>
      <w:r w:rsidR="0084476A" w:rsidRPr="005F6AB6">
        <w:rPr>
          <w:lang w:val="en-AU"/>
        </w:rPr>
        <w:tab/>
      </w:r>
      <w:r w:rsidR="0084476A" w:rsidRPr="005F6AB6">
        <w:rPr>
          <w:lang w:val="en-AU"/>
        </w:rPr>
        <w:tab/>
        <w:t>-</w:t>
      </w:r>
      <w:r w:rsidR="0084476A" w:rsidRPr="005F6AB6">
        <w:rPr>
          <w:lang w:val="en-AU"/>
        </w:rPr>
        <w:tab/>
      </w:r>
      <w:r w:rsidR="0084476A" w:rsidRPr="005F6AB6">
        <w:rPr>
          <w:lang w:val="en-AU"/>
        </w:rPr>
        <w:tab/>
      </w:r>
      <w:r w:rsidR="005F6AB6">
        <w:rPr>
          <w:lang w:val="en-AU"/>
        </w:rPr>
        <w:t>Multinomial logistic</w:t>
      </w:r>
      <w:r w:rsidR="0084476A" w:rsidRPr="005F6AB6">
        <w:rPr>
          <w:lang w:val="en-AU"/>
        </w:rPr>
        <w:t xml:space="preserve"> </w:t>
      </w:r>
      <w:r w:rsidR="005F6AB6">
        <w:rPr>
          <w:lang w:val="en-AU"/>
        </w:rPr>
        <w:t>regression r</w:t>
      </w:r>
      <w:r w:rsidR="0084476A" w:rsidRPr="005F6AB6">
        <w:rPr>
          <w:lang w:val="en-AU"/>
        </w:rPr>
        <w:t xml:space="preserve">esults </w:t>
      </w:r>
      <w:r w:rsidR="005F6AB6">
        <w:rPr>
          <w:lang w:val="en-AU"/>
        </w:rPr>
        <w:t>h</w:t>
      </w:r>
      <w:r w:rsidR="0084476A" w:rsidRPr="005F6AB6">
        <w:rPr>
          <w:lang w:val="en-AU"/>
        </w:rPr>
        <w:t>ypothesis 3 and 4</w:t>
      </w:r>
    </w:p>
    <w:p w:rsidR="002F64BA" w:rsidRDefault="002F64BA" w:rsidP="00917434">
      <w:pPr>
        <w:spacing w:line="360" w:lineRule="auto"/>
        <w:rPr>
          <w:sz w:val="20"/>
          <w:lang w:val="en-AU"/>
        </w:rPr>
      </w:pPr>
    </w:p>
    <w:p w:rsidR="002F64BA" w:rsidRDefault="002F64BA" w:rsidP="00917434">
      <w:pPr>
        <w:spacing w:line="360" w:lineRule="auto"/>
        <w:rPr>
          <w:sz w:val="20"/>
          <w:lang w:val="en-AU"/>
        </w:rPr>
      </w:pPr>
    </w:p>
    <w:p w:rsidR="002F64BA" w:rsidRDefault="002F64BA" w:rsidP="00917434">
      <w:pPr>
        <w:spacing w:line="360" w:lineRule="auto"/>
        <w:rPr>
          <w:sz w:val="20"/>
          <w:lang w:val="en-AU"/>
        </w:rPr>
      </w:pPr>
    </w:p>
    <w:p w:rsidR="002F64BA" w:rsidRDefault="002F64BA" w:rsidP="00917434">
      <w:pPr>
        <w:spacing w:line="360" w:lineRule="auto"/>
        <w:rPr>
          <w:sz w:val="20"/>
          <w:lang w:val="en-AU"/>
        </w:rPr>
      </w:pPr>
    </w:p>
    <w:p w:rsidR="002F64BA" w:rsidRDefault="002F64BA" w:rsidP="00917434">
      <w:pPr>
        <w:spacing w:line="360" w:lineRule="auto"/>
        <w:rPr>
          <w:sz w:val="20"/>
          <w:lang w:val="en-AU"/>
        </w:rPr>
      </w:pPr>
    </w:p>
    <w:p w:rsidR="002F64BA" w:rsidRDefault="002F64BA" w:rsidP="00917434">
      <w:pPr>
        <w:spacing w:line="360" w:lineRule="auto"/>
        <w:rPr>
          <w:sz w:val="20"/>
          <w:lang w:val="en-AU"/>
        </w:rPr>
      </w:pPr>
    </w:p>
    <w:p w:rsidR="002F64BA" w:rsidRDefault="002F64BA" w:rsidP="00917434">
      <w:pPr>
        <w:spacing w:line="360" w:lineRule="auto"/>
        <w:rPr>
          <w:sz w:val="20"/>
          <w:lang w:val="en-AU"/>
        </w:rPr>
      </w:pPr>
    </w:p>
    <w:p w:rsidR="002F64BA" w:rsidRDefault="002F64BA" w:rsidP="00917434">
      <w:pPr>
        <w:spacing w:line="360" w:lineRule="auto"/>
        <w:rPr>
          <w:sz w:val="20"/>
          <w:lang w:val="en-AU"/>
        </w:rPr>
      </w:pPr>
    </w:p>
    <w:p w:rsidR="002F64BA" w:rsidRDefault="002F64BA" w:rsidP="00917434">
      <w:pPr>
        <w:spacing w:line="360" w:lineRule="auto"/>
        <w:rPr>
          <w:sz w:val="20"/>
          <w:lang w:val="en-AU"/>
        </w:rPr>
      </w:pPr>
    </w:p>
    <w:p w:rsidR="002F64BA" w:rsidRDefault="002F64BA" w:rsidP="00917434">
      <w:pPr>
        <w:spacing w:line="360" w:lineRule="auto"/>
        <w:rPr>
          <w:sz w:val="20"/>
          <w:lang w:val="en-AU"/>
        </w:rPr>
      </w:pPr>
    </w:p>
    <w:p w:rsidR="002F64BA" w:rsidRDefault="002F64BA" w:rsidP="00917434">
      <w:pPr>
        <w:spacing w:line="360" w:lineRule="auto"/>
        <w:rPr>
          <w:sz w:val="20"/>
          <w:lang w:val="en-AU"/>
        </w:rPr>
      </w:pPr>
    </w:p>
    <w:p w:rsidR="002F64BA" w:rsidRDefault="002F64BA" w:rsidP="00917434">
      <w:pPr>
        <w:spacing w:line="360" w:lineRule="auto"/>
        <w:rPr>
          <w:sz w:val="20"/>
          <w:lang w:val="en-AU"/>
        </w:rPr>
      </w:pPr>
    </w:p>
    <w:p w:rsidR="002F64BA" w:rsidRDefault="002F64BA" w:rsidP="00917434">
      <w:pPr>
        <w:spacing w:line="360" w:lineRule="auto"/>
        <w:rPr>
          <w:sz w:val="20"/>
          <w:lang w:val="en-AU"/>
        </w:rPr>
      </w:pPr>
    </w:p>
    <w:p w:rsidR="002F64BA" w:rsidRDefault="002F64BA" w:rsidP="00917434">
      <w:pPr>
        <w:spacing w:line="360" w:lineRule="auto"/>
        <w:rPr>
          <w:sz w:val="20"/>
          <w:lang w:val="en-AU"/>
        </w:rPr>
      </w:pPr>
    </w:p>
    <w:p w:rsidR="002F64BA" w:rsidRPr="00F700F1" w:rsidRDefault="002F64BA" w:rsidP="00917434">
      <w:pPr>
        <w:spacing w:line="360" w:lineRule="auto"/>
        <w:rPr>
          <w:lang w:val="en-AU"/>
        </w:rPr>
      </w:pPr>
    </w:p>
    <w:p w:rsidR="00044EF4" w:rsidRDefault="00853AB8" w:rsidP="0080159B">
      <w:pPr>
        <w:pStyle w:val="Heading1"/>
        <w:numPr>
          <w:ilvl w:val="0"/>
          <w:numId w:val="5"/>
        </w:numPr>
        <w:rPr>
          <w:lang w:val="en-AU"/>
        </w:rPr>
      </w:pPr>
      <w:bookmarkStart w:id="4" w:name="_Toc454973489"/>
      <w:r w:rsidRPr="00F34C43">
        <w:rPr>
          <w:lang w:val="en-AU"/>
        </w:rPr>
        <w:lastRenderedPageBreak/>
        <w:t>Introduction</w:t>
      </w:r>
      <w:bookmarkEnd w:id="4"/>
      <w:bookmarkEnd w:id="2"/>
    </w:p>
    <w:p w:rsidR="003A3EFD" w:rsidRPr="00C910EC" w:rsidRDefault="007B1A23" w:rsidP="008D091E">
      <w:pPr>
        <w:pStyle w:val="Heading2"/>
        <w:spacing w:line="360" w:lineRule="auto"/>
        <w:rPr>
          <w:rFonts w:cs="Aparajita"/>
          <w:b w:val="0"/>
          <w:i/>
          <w:sz w:val="24"/>
          <w:lang w:val="en-AU"/>
        </w:rPr>
      </w:pPr>
      <w:bookmarkStart w:id="5" w:name="_Toc454973490"/>
      <w:r w:rsidRPr="00C910EC">
        <w:rPr>
          <w:rFonts w:cs="Aparajita"/>
          <w:b w:val="0"/>
          <w:i/>
          <w:sz w:val="24"/>
          <w:lang w:val="en-AU"/>
        </w:rPr>
        <w:t xml:space="preserve">1.1 </w:t>
      </w:r>
      <w:r w:rsidR="003A3EFD" w:rsidRPr="00C910EC">
        <w:rPr>
          <w:rFonts w:cs="Aparajita"/>
          <w:b w:val="0"/>
          <w:i/>
          <w:sz w:val="24"/>
          <w:lang w:val="en-AU"/>
        </w:rPr>
        <w:t>Topic introduction and relevance</w:t>
      </w:r>
      <w:bookmarkEnd w:id="5"/>
    </w:p>
    <w:p w:rsidR="0024756D" w:rsidRDefault="009E731A" w:rsidP="00485CA2">
      <w:pPr>
        <w:spacing w:line="360" w:lineRule="auto"/>
        <w:jc w:val="both"/>
        <w:rPr>
          <w:lang w:val="en-AU"/>
        </w:rPr>
      </w:pPr>
      <w:r>
        <w:rPr>
          <w:lang w:val="en-AU"/>
        </w:rPr>
        <w:t>Nowaday</w:t>
      </w:r>
      <w:r w:rsidR="00F700F1">
        <w:rPr>
          <w:lang w:val="en-AU"/>
        </w:rPr>
        <w:t xml:space="preserve">s the majority of </w:t>
      </w:r>
      <w:r w:rsidR="00066C74">
        <w:rPr>
          <w:lang w:val="en-AU"/>
        </w:rPr>
        <w:t xml:space="preserve">all </w:t>
      </w:r>
      <w:r w:rsidR="00F700F1">
        <w:rPr>
          <w:lang w:val="en-AU"/>
        </w:rPr>
        <w:t>businesses is a</w:t>
      </w:r>
      <w:r w:rsidR="00066C74">
        <w:rPr>
          <w:lang w:val="en-AU"/>
        </w:rPr>
        <w:t xml:space="preserve"> </w:t>
      </w:r>
      <w:r w:rsidR="003F5614">
        <w:rPr>
          <w:lang w:val="en-AU"/>
        </w:rPr>
        <w:t xml:space="preserve">family business. Between 80% and </w:t>
      </w:r>
      <w:r>
        <w:rPr>
          <w:lang w:val="en-AU"/>
        </w:rPr>
        <w:t>98% of businesses in the world are managed, owned</w:t>
      </w:r>
      <w:r w:rsidR="003F5614">
        <w:rPr>
          <w:lang w:val="en-AU"/>
        </w:rPr>
        <w:t>,</w:t>
      </w:r>
      <w:r>
        <w:rPr>
          <w:lang w:val="en-AU"/>
        </w:rPr>
        <w:t xml:space="preserve"> or even both managed and owned by family members </w:t>
      </w:r>
      <w:sdt>
        <w:sdtPr>
          <w:rPr>
            <w:lang w:val="en-AU"/>
          </w:rPr>
          <w:id w:val="-2975175"/>
          <w:citation/>
        </w:sdtPr>
        <w:sdtEndPr/>
        <w:sdtContent>
          <w:r w:rsidR="00650B98">
            <w:rPr>
              <w:lang w:val="en-AU"/>
            </w:rPr>
            <w:fldChar w:fldCharType="begin"/>
          </w:r>
          <w:r w:rsidR="006112B0">
            <w:rPr>
              <w:lang w:val="en-AU"/>
            </w:rPr>
            <w:instrText xml:space="preserve">CITATION Poz10 \l 1043 </w:instrText>
          </w:r>
          <w:r w:rsidR="00650B98">
            <w:rPr>
              <w:lang w:val="en-AU"/>
            </w:rPr>
            <w:fldChar w:fldCharType="separate"/>
          </w:r>
          <w:r w:rsidR="00B20D70" w:rsidRPr="00B20D70">
            <w:rPr>
              <w:noProof/>
              <w:lang w:val="en-AU"/>
            </w:rPr>
            <w:t>(Poza, 2010)</w:t>
          </w:r>
          <w:r w:rsidR="00650B98">
            <w:rPr>
              <w:lang w:val="en-AU"/>
            </w:rPr>
            <w:fldChar w:fldCharType="end"/>
          </w:r>
        </w:sdtContent>
      </w:sdt>
      <w:r w:rsidR="00FE3C33">
        <w:rPr>
          <w:lang w:val="en-AU"/>
        </w:rPr>
        <w:t>.</w:t>
      </w:r>
      <w:r w:rsidR="00512369">
        <w:rPr>
          <w:lang w:val="en-AU"/>
        </w:rPr>
        <w:t xml:space="preserve"> </w:t>
      </w:r>
      <w:r w:rsidR="003F5614">
        <w:rPr>
          <w:lang w:val="en-AU"/>
        </w:rPr>
        <w:t>Family business</w:t>
      </w:r>
      <w:r w:rsidR="00C30D72">
        <w:rPr>
          <w:lang w:val="en-AU"/>
        </w:rPr>
        <w:t>es operate</w:t>
      </w:r>
      <w:r w:rsidR="003F5614">
        <w:rPr>
          <w:lang w:val="en-AU"/>
        </w:rPr>
        <w:t xml:space="preserve"> in all industries</w:t>
      </w:r>
      <w:r w:rsidR="00C30D72">
        <w:rPr>
          <w:lang w:val="en-AU"/>
        </w:rPr>
        <w:t xml:space="preserve">: New </w:t>
      </w:r>
      <w:r w:rsidR="00C30D72">
        <w:rPr>
          <w:lang w:val="en-AU"/>
        </w:rPr>
        <w:lastRenderedPageBreak/>
        <w:t xml:space="preserve">York Times, Washington Post and Wall Street Journal in </w:t>
      </w:r>
      <w:r w:rsidR="00B701D4">
        <w:rPr>
          <w:lang w:val="en-AU"/>
        </w:rPr>
        <w:t xml:space="preserve">the </w:t>
      </w:r>
      <w:r w:rsidR="00C30D72">
        <w:rPr>
          <w:lang w:val="en-AU"/>
        </w:rPr>
        <w:t>media</w:t>
      </w:r>
      <w:r w:rsidR="00B701D4">
        <w:rPr>
          <w:lang w:val="en-AU"/>
        </w:rPr>
        <w:t xml:space="preserve"> industry</w:t>
      </w:r>
      <w:r w:rsidR="00C30D72">
        <w:rPr>
          <w:lang w:val="en-AU"/>
        </w:rPr>
        <w:t xml:space="preserve">, Levi Strauss and Zara in </w:t>
      </w:r>
      <w:r w:rsidR="00B701D4">
        <w:rPr>
          <w:lang w:val="en-AU"/>
        </w:rPr>
        <w:t xml:space="preserve">the </w:t>
      </w:r>
      <w:r w:rsidR="00C30D72">
        <w:rPr>
          <w:lang w:val="en-AU"/>
        </w:rPr>
        <w:t>fashion</w:t>
      </w:r>
      <w:r w:rsidR="00B701D4">
        <w:rPr>
          <w:lang w:val="en-AU"/>
        </w:rPr>
        <w:t xml:space="preserve"> industry</w:t>
      </w:r>
      <w:r w:rsidR="00C30D72">
        <w:rPr>
          <w:lang w:val="en-AU"/>
        </w:rPr>
        <w:t xml:space="preserve">, LG Electronics and Casio in </w:t>
      </w:r>
      <w:r w:rsidR="00B701D4">
        <w:rPr>
          <w:lang w:val="en-AU"/>
        </w:rPr>
        <w:t xml:space="preserve">the </w:t>
      </w:r>
      <w:r w:rsidR="00C30D72">
        <w:rPr>
          <w:lang w:val="en-AU"/>
        </w:rPr>
        <w:t>electronics</w:t>
      </w:r>
      <w:r w:rsidR="00B701D4">
        <w:rPr>
          <w:lang w:val="en-AU"/>
        </w:rPr>
        <w:t xml:space="preserve"> industry</w:t>
      </w:r>
      <w:r w:rsidR="00C30D72">
        <w:rPr>
          <w:lang w:val="en-AU"/>
        </w:rPr>
        <w:t xml:space="preserve">, Ford and BMW in </w:t>
      </w:r>
      <w:r w:rsidR="00B701D4">
        <w:rPr>
          <w:lang w:val="en-AU"/>
        </w:rPr>
        <w:t xml:space="preserve">the </w:t>
      </w:r>
      <w:r w:rsidR="00C30D72">
        <w:rPr>
          <w:lang w:val="en-AU"/>
        </w:rPr>
        <w:t>auto</w:t>
      </w:r>
      <w:r w:rsidR="00B701D4">
        <w:rPr>
          <w:lang w:val="en-AU"/>
        </w:rPr>
        <w:t>mobile industry</w:t>
      </w:r>
      <w:r w:rsidR="00C30D72">
        <w:rPr>
          <w:lang w:val="en-AU"/>
        </w:rPr>
        <w:t xml:space="preserve"> and Walmart in retail. </w:t>
      </w:r>
    </w:p>
    <w:p w:rsidR="00F1510B" w:rsidRDefault="00F1510B" w:rsidP="00485CA2">
      <w:pPr>
        <w:spacing w:line="360" w:lineRule="auto"/>
        <w:jc w:val="both"/>
        <w:rPr>
          <w:lang w:val="en-AU"/>
        </w:rPr>
      </w:pPr>
      <w:r>
        <w:rPr>
          <w:lang w:val="en-AU"/>
        </w:rPr>
        <w:t>Myths and stereotypes</w:t>
      </w:r>
      <w:r w:rsidR="00066C74">
        <w:rPr>
          <w:lang w:val="en-AU"/>
        </w:rPr>
        <w:t xml:space="preserve"> about </w:t>
      </w:r>
      <w:r w:rsidR="003F5614">
        <w:rPr>
          <w:lang w:val="en-AU"/>
        </w:rPr>
        <w:t>family business</w:t>
      </w:r>
      <w:r w:rsidR="00F700F1">
        <w:rPr>
          <w:lang w:val="en-AU"/>
        </w:rPr>
        <w:t>es state</w:t>
      </w:r>
      <w:r w:rsidR="005601C3">
        <w:rPr>
          <w:lang w:val="en-AU"/>
        </w:rPr>
        <w:t xml:space="preserve"> that these businesses are more conservative,  prefer to use equity instead of debt and try to avoi</w:t>
      </w:r>
      <w:r w:rsidR="004F2316">
        <w:rPr>
          <w:lang w:val="en-AU"/>
        </w:rPr>
        <w:t>d losing control</w:t>
      </w:r>
      <w:r w:rsidR="003C2EFD">
        <w:rPr>
          <w:lang w:val="en-AU"/>
        </w:rPr>
        <w:t xml:space="preserve"> of the business</w:t>
      </w:r>
      <w:r w:rsidR="004F2316" w:rsidRPr="004F2316">
        <w:rPr>
          <w:lang w:val="en-AU"/>
        </w:rPr>
        <w:t xml:space="preserve"> </w:t>
      </w:r>
      <w:sdt>
        <w:sdtPr>
          <w:rPr>
            <w:lang w:val="en-AU"/>
          </w:rPr>
          <w:id w:val="-2066708683"/>
          <w:citation/>
        </w:sdtPr>
        <w:sdtEndPr/>
        <w:sdtContent>
          <w:r w:rsidR="00650B98">
            <w:rPr>
              <w:lang w:val="en-AU"/>
            </w:rPr>
            <w:fldChar w:fldCharType="begin"/>
          </w:r>
          <w:r w:rsidR="00EB54D4">
            <w:rPr>
              <w:lang w:val="en-AU"/>
            </w:rPr>
            <w:instrText xml:space="preserve">CITATION Don12 \l 1043 </w:instrText>
          </w:r>
          <w:r w:rsidR="00650B98">
            <w:rPr>
              <w:lang w:val="en-AU"/>
            </w:rPr>
            <w:fldChar w:fldCharType="separate"/>
          </w:r>
          <w:r w:rsidR="00B20D70" w:rsidRPr="00B20D70">
            <w:rPr>
              <w:noProof/>
              <w:lang w:val="en-AU"/>
            </w:rPr>
            <w:t xml:space="preserve">(Donckels </w:t>
          </w:r>
          <w:r w:rsidR="00B20D70" w:rsidRPr="00B20D70">
            <w:rPr>
              <w:noProof/>
              <w:lang w:val="en-AU"/>
            </w:rPr>
            <w:lastRenderedPageBreak/>
            <w:t>&amp; Fröhlich, 1991)</w:t>
          </w:r>
          <w:r w:rsidR="00650B98">
            <w:rPr>
              <w:lang w:val="en-AU"/>
            </w:rPr>
            <w:fldChar w:fldCharType="end"/>
          </w:r>
        </w:sdtContent>
      </w:sdt>
      <w:r w:rsidR="004F2316">
        <w:rPr>
          <w:lang w:val="en-AU"/>
        </w:rPr>
        <w:t>. Using equity inste</w:t>
      </w:r>
      <w:r w:rsidR="00B701D4">
        <w:rPr>
          <w:lang w:val="en-AU"/>
        </w:rPr>
        <w:t>ad of debt makes family businesses</w:t>
      </w:r>
      <w:r w:rsidR="003C2EFD">
        <w:rPr>
          <w:lang w:val="en-AU"/>
        </w:rPr>
        <w:t xml:space="preserve"> free</w:t>
      </w:r>
      <w:r w:rsidR="00066C74">
        <w:rPr>
          <w:lang w:val="en-AU"/>
        </w:rPr>
        <w:t xml:space="preserve"> to invest</w:t>
      </w:r>
      <w:r w:rsidR="004F2316">
        <w:rPr>
          <w:lang w:val="en-AU"/>
        </w:rPr>
        <w:t>, without concerns of risk-averse external investors or banks</w:t>
      </w:r>
      <w:r w:rsidR="005601C3">
        <w:rPr>
          <w:lang w:val="en-AU"/>
        </w:rPr>
        <w:t>. On</w:t>
      </w:r>
      <w:r w:rsidR="00066C74">
        <w:rPr>
          <w:lang w:val="en-AU"/>
        </w:rPr>
        <w:t xml:space="preserve"> the other hand, being a </w:t>
      </w:r>
      <w:r w:rsidR="003F5614">
        <w:rPr>
          <w:lang w:val="en-AU"/>
        </w:rPr>
        <w:t>family business</w:t>
      </w:r>
      <w:r w:rsidR="005601C3">
        <w:rPr>
          <w:lang w:val="en-AU"/>
        </w:rPr>
        <w:t xml:space="preserve"> is used as a </w:t>
      </w:r>
      <w:r w:rsidR="00B2308B">
        <w:rPr>
          <w:lang w:val="en-AU"/>
        </w:rPr>
        <w:t xml:space="preserve">valuable </w:t>
      </w:r>
      <w:r w:rsidR="005601C3">
        <w:rPr>
          <w:lang w:val="en-AU"/>
        </w:rPr>
        <w:t>trademark and reflects a tight service</w:t>
      </w:r>
      <w:r w:rsidR="003C2EFD">
        <w:rPr>
          <w:lang w:val="en-AU"/>
        </w:rPr>
        <w:t>-</w:t>
      </w:r>
      <w:r w:rsidR="005601C3">
        <w:rPr>
          <w:lang w:val="en-AU"/>
        </w:rPr>
        <w:t>focussed customer relationship</w:t>
      </w:r>
      <w:r w:rsidR="007635AF">
        <w:rPr>
          <w:lang w:val="en-AU"/>
        </w:rPr>
        <w:t xml:space="preserve"> </w:t>
      </w:r>
      <w:sdt>
        <w:sdtPr>
          <w:rPr>
            <w:lang w:val="en-AU"/>
          </w:rPr>
          <w:id w:val="1263333350"/>
          <w:citation/>
        </w:sdtPr>
        <w:sdtEndPr/>
        <w:sdtContent>
          <w:r w:rsidR="00650B98">
            <w:rPr>
              <w:lang w:val="en-AU"/>
            </w:rPr>
            <w:fldChar w:fldCharType="begin"/>
          </w:r>
          <w:r w:rsidR="00EB54D4">
            <w:rPr>
              <w:lang w:val="en-AU"/>
            </w:rPr>
            <w:instrText xml:space="preserve">CITATION Koi02 \l 1043 </w:instrText>
          </w:r>
          <w:r w:rsidR="00650B98">
            <w:rPr>
              <w:lang w:val="en-AU"/>
            </w:rPr>
            <w:fldChar w:fldCharType="separate"/>
          </w:r>
          <w:r w:rsidR="00B20D70" w:rsidRPr="00B20D70">
            <w:rPr>
              <w:noProof/>
              <w:lang w:val="en-AU"/>
            </w:rPr>
            <w:t>(Koiranen, 2002)</w:t>
          </w:r>
          <w:r w:rsidR="00650B98">
            <w:rPr>
              <w:lang w:val="en-AU"/>
            </w:rPr>
            <w:fldChar w:fldCharType="end"/>
          </w:r>
        </w:sdtContent>
      </w:sdt>
      <w:r w:rsidR="005601C3">
        <w:rPr>
          <w:lang w:val="en-AU"/>
        </w:rPr>
        <w:t xml:space="preserve">. </w:t>
      </w:r>
      <w:r w:rsidR="00E34F63">
        <w:rPr>
          <w:lang w:val="en-AU"/>
        </w:rPr>
        <w:t xml:space="preserve">This is explained by the high commitment of family-members to the business </w:t>
      </w:r>
      <w:sdt>
        <w:sdtPr>
          <w:rPr>
            <w:lang w:val="en-AU"/>
          </w:rPr>
          <w:id w:val="308988568"/>
          <w:citation/>
        </w:sdtPr>
        <w:sdtEndPr/>
        <w:sdtContent>
          <w:r w:rsidR="00650B98">
            <w:rPr>
              <w:lang w:val="en-AU"/>
            </w:rPr>
            <w:fldChar w:fldCharType="begin"/>
          </w:r>
          <w:r w:rsidR="00EB54D4">
            <w:rPr>
              <w:lang w:val="en-AU"/>
            </w:rPr>
            <w:instrText xml:space="preserve">CITATION Bee97 \l 1043 </w:instrText>
          </w:r>
          <w:r w:rsidR="00650B98">
            <w:rPr>
              <w:lang w:val="en-AU"/>
            </w:rPr>
            <w:fldChar w:fldCharType="separate"/>
          </w:r>
          <w:r w:rsidR="00B20D70" w:rsidRPr="00B20D70">
            <w:rPr>
              <w:noProof/>
              <w:lang w:val="en-AU"/>
            </w:rPr>
            <w:t>(Beehr, Drexler, &amp; Faulkner, 1997)</w:t>
          </w:r>
          <w:r w:rsidR="00650B98">
            <w:rPr>
              <w:lang w:val="en-AU"/>
            </w:rPr>
            <w:fldChar w:fldCharType="end"/>
          </w:r>
        </w:sdtContent>
      </w:sdt>
      <w:r w:rsidR="00E34F63">
        <w:rPr>
          <w:lang w:val="en-AU"/>
        </w:rPr>
        <w:t>. These high-effort inputs result in products of better quality</w:t>
      </w:r>
      <w:r w:rsidR="00B701D4">
        <w:rPr>
          <w:lang w:val="en-AU"/>
        </w:rPr>
        <w:t xml:space="preserve"> compared to non-family businesses</w:t>
      </w:r>
      <w:r w:rsidR="00E34F63">
        <w:rPr>
          <w:lang w:val="en-AU"/>
        </w:rPr>
        <w:t xml:space="preserve"> </w:t>
      </w:r>
      <w:sdt>
        <w:sdtPr>
          <w:rPr>
            <w:lang w:val="en-AU"/>
          </w:rPr>
          <w:id w:val="-1299833487"/>
          <w:citation/>
        </w:sdtPr>
        <w:sdtEndPr/>
        <w:sdtContent>
          <w:r w:rsidR="00650B98">
            <w:rPr>
              <w:lang w:val="en-AU"/>
            </w:rPr>
            <w:fldChar w:fldCharType="begin"/>
          </w:r>
          <w:r w:rsidR="00E34F63" w:rsidRPr="00E34F63">
            <w:rPr>
              <w:lang w:val="en-AU"/>
            </w:rPr>
            <w:instrText xml:space="preserve"> CITATION War87 \l 1043 </w:instrText>
          </w:r>
          <w:r w:rsidR="00650B98">
            <w:rPr>
              <w:lang w:val="en-AU"/>
            </w:rPr>
            <w:fldChar w:fldCharType="separate"/>
          </w:r>
          <w:r w:rsidR="00B20D70" w:rsidRPr="00B20D70">
            <w:rPr>
              <w:noProof/>
              <w:lang w:val="en-AU"/>
            </w:rPr>
            <w:t>(Ward, 1987)</w:t>
          </w:r>
          <w:r w:rsidR="00650B98">
            <w:rPr>
              <w:lang w:val="en-AU"/>
            </w:rPr>
            <w:fldChar w:fldCharType="end"/>
          </w:r>
        </w:sdtContent>
      </w:sdt>
      <w:r w:rsidR="00E34F63">
        <w:rPr>
          <w:lang w:val="en-AU"/>
        </w:rPr>
        <w:t xml:space="preserve">. </w:t>
      </w:r>
      <w:r w:rsidR="003F5614">
        <w:rPr>
          <w:lang w:val="en-AU"/>
        </w:rPr>
        <w:t>Family business</w:t>
      </w:r>
      <w:r w:rsidR="00E34F63">
        <w:rPr>
          <w:lang w:val="en-AU"/>
        </w:rPr>
        <w:t xml:space="preserve"> </w:t>
      </w:r>
      <w:r w:rsidR="00794E41">
        <w:rPr>
          <w:lang w:val="en-AU"/>
        </w:rPr>
        <w:t>owners</w:t>
      </w:r>
      <w:r w:rsidR="00E34F63">
        <w:rPr>
          <w:lang w:val="en-AU"/>
        </w:rPr>
        <w:t xml:space="preserve"> </w:t>
      </w:r>
      <w:r w:rsidR="00B701D4">
        <w:rPr>
          <w:lang w:val="en-AU"/>
        </w:rPr>
        <w:t>focus on long-run instead of short run</w:t>
      </w:r>
      <w:r w:rsidR="00E34F63">
        <w:rPr>
          <w:lang w:val="en-AU"/>
        </w:rPr>
        <w:t>, because they want to pass the business on to the next generation</w:t>
      </w:r>
      <w:r w:rsidR="00B701D4">
        <w:rPr>
          <w:lang w:val="en-AU"/>
        </w:rPr>
        <w:t xml:space="preserve">. Hence, family business owners tend to act as team-players and </w:t>
      </w:r>
      <w:r w:rsidR="00E34F63">
        <w:rPr>
          <w:lang w:val="en-AU"/>
        </w:rPr>
        <w:t>focus on harmony</w:t>
      </w:r>
      <w:r w:rsidR="00376482">
        <w:rPr>
          <w:lang w:val="en-AU"/>
        </w:rPr>
        <w:t xml:space="preserve"> in the business</w:t>
      </w:r>
      <w:r w:rsidR="00E34F63">
        <w:rPr>
          <w:lang w:val="en-AU"/>
        </w:rPr>
        <w:t xml:space="preserve"> more </w:t>
      </w:r>
      <w:r w:rsidR="00E34F63">
        <w:rPr>
          <w:lang w:val="en-AU"/>
        </w:rPr>
        <w:lastRenderedPageBreak/>
        <w:t xml:space="preserve">than other </w:t>
      </w:r>
      <w:r w:rsidR="00794E41">
        <w:rPr>
          <w:lang w:val="en-AU"/>
        </w:rPr>
        <w:t>owners</w:t>
      </w:r>
      <w:r w:rsidR="00E34F63">
        <w:rPr>
          <w:lang w:val="en-AU"/>
        </w:rPr>
        <w:t xml:space="preserve"> do</w:t>
      </w:r>
      <w:r w:rsidR="00A147BF">
        <w:rPr>
          <w:lang w:val="en-AU"/>
        </w:rPr>
        <w:t xml:space="preserve"> (Guzzo &amp; Abbott, 1990; Donneley, 1964; Salganicoff, 1990).</w:t>
      </w:r>
    </w:p>
    <w:p w:rsidR="00FC3DB9" w:rsidRDefault="00794E41" w:rsidP="00485CA2">
      <w:pPr>
        <w:spacing w:line="360" w:lineRule="auto"/>
        <w:jc w:val="both"/>
        <w:rPr>
          <w:lang w:val="en-AU"/>
        </w:rPr>
      </w:pPr>
      <w:r>
        <w:rPr>
          <w:lang w:val="en-AU"/>
        </w:rPr>
        <w:t xml:space="preserve">Because </w:t>
      </w:r>
      <w:r w:rsidR="003F5614">
        <w:rPr>
          <w:lang w:val="en-AU"/>
        </w:rPr>
        <w:t>family business</w:t>
      </w:r>
      <w:r w:rsidR="00831F05">
        <w:rPr>
          <w:lang w:val="en-AU"/>
        </w:rPr>
        <w:t>es</w:t>
      </w:r>
      <w:r w:rsidR="00A52BD1">
        <w:rPr>
          <w:lang w:val="en-AU"/>
        </w:rPr>
        <w:t xml:space="preserve"> exist in all kinds of forms, sizes and shapes, a precise description and list of fe</w:t>
      </w:r>
      <w:r w:rsidR="004F2316">
        <w:rPr>
          <w:lang w:val="en-AU"/>
        </w:rPr>
        <w:t>atures of these businesses will not</w:t>
      </w:r>
      <w:r w:rsidR="00A52BD1">
        <w:rPr>
          <w:lang w:val="en-AU"/>
        </w:rPr>
        <w:t xml:space="preserve"> make sens</w:t>
      </w:r>
      <w:r w:rsidR="00BD796A">
        <w:rPr>
          <w:lang w:val="en-AU"/>
        </w:rPr>
        <w:t xml:space="preserve">e. Still a </w:t>
      </w:r>
      <w:r w:rsidR="00A52BD1">
        <w:rPr>
          <w:lang w:val="en-AU"/>
        </w:rPr>
        <w:t xml:space="preserve">comparison of these businesses is very relevant. </w:t>
      </w:r>
      <w:r w:rsidR="00507474">
        <w:rPr>
          <w:lang w:val="en-AU"/>
        </w:rPr>
        <w:t>Much of present literature on entrepre</w:t>
      </w:r>
      <w:r w:rsidR="00507474">
        <w:rPr>
          <w:lang w:val="en-AU"/>
        </w:rPr>
        <w:lastRenderedPageBreak/>
        <w:t xml:space="preserve">neurship compares </w:t>
      </w:r>
      <w:r w:rsidR="00A4350B">
        <w:rPr>
          <w:lang w:val="en-AU"/>
        </w:rPr>
        <w:t xml:space="preserve">individuals in </w:t>
      </w:r>
      <w:r w:rsidR="00507474">
        <w:rPr>
          <w:lang w:val="en-AU"/>
        </w:rPr>
        <w:t>self-employ</w:t>
      </w:r>
      <w:r w:rsidR="00A4350B">
        <w:rPr>
          <w:lang w:val="en-AU"/>
        </w:rPr>
        <w:t xml:space="preserve">ment </w:t>
      </w:r>
      <w:r w:rsidR="00173C02">
        <w:rPr>
          <w:lang w:val="en-AU"/>
        </w:rPr>
        <w:t>and individuals in paid employment</w:t>
      </w:r>
      <w:r w:rsidR="00507474">
        <w:rPr>
          <w:lang w:val="en-AU"/>
        </w:rPr>
        <w:t xml:space="preserve">, to </w:t>
      </w:r>
      <w:r w:rsidR="00173C02">
        <w:rPr>
          <w:lang w:val="en-AU"/>
        </w:rPr>
        <w:t>arrive at</w:t>
      </w:r>
      <w:r w:rsidR="00507474">
        <w:rPr>
          <w:lang w:val="en-AU"/>
        </w:rPr>
        <w:t xml:space="preserve"> the deter</w:t>
      </w:r>
      <w:r w:rsidR="00FE6F1F">
        <w:rPr>
          <w:lang w:val="en-AU"/>
        </w:rPr>
        <w:t>min</w:t>
      </w:r>
      <w:r w:rsidR="00173C02">
        <w:rPr>
          <w:lang w:val="en-AU"/>
        </w:rPr>
        <w:t>ants of self-employment or entrepreneurship</w:t>
      </w:r>
      <w:r w:rsidR="00066C74">
        <w:rPr>
          <w:lang w:val="en-AU"/>
        </w:rPr>
        <w:t xml:space="preserve"> (</w:t>
      </w:r>
      <w:r w:rsidR="00066C74" w:rsidRPr="00066C74">
        <w:rPr>
          <w:noProof/>
          <w:lang w:val="en-AU"/>
        </w:rPr>
        <w:t>Beugelsdijk &amp; Noorderhaven, 2005</w:t>
      </w:r>
      <w:r w:rsidR="00066C74">
        <w:rPr>
          <w:lang w:val="en-AU"/>
        </w:rPr>
        <w:t>;</w:t>
      </w:r>
      <w:r w:rsidR="00742D54">
        <w:rPr>
          <w:lang w:val="en-AU"/>
        </w:rPr>
        <w:t xml:space="preserve"> </w:t>
      </w:r>
      <w:r w:rsidR="00066C74" w:rsidRPr="00066C74">
        <w:rPr>
          <w:noProof/>
          <w:lang w:val="en-AU"/>
        </w:rPr>
        <w:t>Heinrichs &amp; Walter, 2015</w:t>
      </w:r>
      <w:r w:rsidR="00066C74">
        <w:rPr>
          <w:noProof/>
          <w:lang w:val="en-AU"/>
        </w:rPr>
        <w:t xml:space="preserve">). </w:t>
      </w:r>
      <w:r w:rsidR="00FE6F1F">
        <w:rPr>
          <w:lang w:val="en-AU"/>
        </w:rPr>
        <w:t xml:space="preserve">In general self-employed people are more self-oriented, have higher effort and take more responsibility than the </w:t>
      </w:r>
      <w:r w:rsidR="00173C02">
        <w:rPr>
          <w:lang w:val="en-AU"/>
        </w:rPr>
        <w:t>paid employees</w:t>
      </w:r>
      <w:r w:rsidR="00FE6F1F">
        <w:rPr>
          <w:lang w:val="en-AU"/>
        </w:rPr>
        <w:t xml:space="preserve"> </w:t>
      </w:r>
      <w:sdt>
        <w:sdtPr>
          <w:rPr>
            <w:lang w:val="en-AU"/>
          </w:rPr>
          <w:id w:val="-1798521116"/>
          <w:citation/>
        </w:sdtPr>
        <w:sdtEndPr/>
        <w:sdtContent>
          <w:r w:rsidR="00650B98">
            <w:rPr>
              <w:lang w:val="en-AU"/>
            </w:rPr>
            <w:fldChar w:fldCharType="begin"/>
          </w:r>
          <w:r w:rsidR="00C3358C">
            <w:rPr>
              <w:lang w:val="en-AU"/>
            </w:rPr>
            <w:instrText xml:space="preserve">CITATION Beu05 \l 1043 </w:instrText>
          </w:r>
          <w:r w:rsidR="00650B98">
            <w:rPr>
              <w:lang w:val="en-AU"/>
            </w:rPr>
            <w:fldChar w:fldCharType="separate"/>
          </w:r>
          <w:r w:rsidR="00B20D70" w:rsidRPr="00B20D70">
            <w:rPr>
              <w:noProof/>
              <w:lang w:val="en-AU"/>
            </w:rPr>
            <w:t>(Beugelsdijk &amp; Noorderhaven, 2005)</w:t>
          </w:r>
          <w:r w:rsidR="00650B98">
            <w:rPr>
              <w:lang w:val="en-AU"/>
            </w:rPr>
            <w:fldChar w:fldCharType="end"/>
          </w:r>
        </w:sdtContent>
      </w:sdt>
      <w:r w:rsidR="00507474">
        <w:rPr>
          <w:lang w:val="en-AU"/>
        </w:rPr>
        <w:t>.</w:t>
      </w:r>
      <w:r w:rsidR="00FE6F1F">
        <w:rPr>
          <w:lang w:val="en-AU"/>
        </w:rPr>
        <w:t xml:space="preserve"> Other determinants of self-employed are: </w:t>
      </w:r>
      <w:r w:rsidR="00202983">
        <w:rPr>
          <w:lang w:val="en-AU"/>
        </w:rPr>
        <w:lastRenderedPageBreak/>
        <w:t>high need for independence, innovativeness, extraversion, openness to experience, consci</w:t>
      </w:r>
      <w:r w:rsidR="00173C02">
        <w:rPr>
          <w:lang w:val="en-AU"/>
        </w:rPr>
        <w:t>enti</w:t>
      </w:r>
      <w:r w:rsidR="00202983">
        <w:rPr>
          <w:lang w:val="en-AU"/>
        </w:rPr>
        <w:t xml:space="preserve">ousness and pro-active behaviour </w:t>
      </w:r>
      <w:sdt>
        <w:sdtPr>
          <w:rPr>
            <w:lang w:val="en-AU"/>
          </w:rPr>
          <w:id w:val="411667142"/>
          <w:citation/>
        </w:sdtPr>
        <w:sdtEndPr/>
        <w:sdtContent>
          <w:r w:rsidR="00650B98">
            <w:rPr>
              <w:lang w:val="en-AU"/>
            </w:rPr>
            <w:fldChar w:fldCharType="begin"/>
          </w:r>
          <w:r w:rsidR="00BF5EC6">
            <w:rPr>
              <w:lang w:val="en-AU"/>
            </w:rPr>
            <w:instrText xml:space="preserve">CITATION Hei15 \l 1043 </w:instrText>
          </w:r>
          <w:r w:rsidR="00650B98">
            <w:rPr>
              <w:lang w:val="en-AU"/>
            </w:rPr>
            <w:fldChar w:fldCharType="separate"/>
          </w:r>
          <w:r w:rsidR="00B20D70" w:rsidRPr="00B20D70">
            <w:rPr>
              <w:noProof/>
              <w:lang w:val="en-AU"/>
            </w:rPr>
            <w:t>(Heinrichs &amp; Walter, 2015)</w:t>
          </w:r>
          <w:r w:rsidR="00650B98">
            <w:rPr>
              <w:lang w:val="en-AU"/>
            </w:rPr>
            <w:fldChar w:fldCharType="end"/>
          </w:r>
        </w:sdtContent>
      </w:sdt>
      <w:r w:rsidR="00202983">
        <w:rPr>
          <w:lang w:val="en-AU"/>
        </w:rPr>
        <w:t>.</w:t>
      </w:r>
      <w:r w:rsidR="00FD7764">
        <w:rPr>
          <w:lang w:val="en-AU"/>
        </w:rPr>
        <w:t xml:space="preserve"> </w:t>
      </w:r>
      <w:r w:rsidR="00173C02">
        <w:rPr>
          <w:lang w:val="en-AU"/>
        </w:rPr>
        <w:t>In addition to the broad distinction between self-employed and paid employed individuals in earlier literature, several subgroups of the self-employed have been distinguished as well, a m</w:t>
      </w:r>
      <w:r w:rsidR="00202983">
        <w:rPr>
          <w:lang w:val="en-AU"/>
        </w:rPr>
        <w:t xml:space="preserve">inor part of </w:t>
      </w:r>
      <w:r w:rsidR="00173C02">
        <w:rPr>
          <w:lang w:val="en-AU"/>
        </w:rPr>
        <w:t xml:space="preserve">the </w:t>
      </w:r>
      <w:r w:rsidR="00202983">
        <w:rPr>
          <w:lang w:val="en-AU"/>
        </w:rPr>
        <w:t xml:space="preserve">literature </w:t>
      </w:r>
      <w:r w:rsidR="00FD7764">
        <w:rPr>
          <w:lang w:val="en-AU"/>
        </w:rPr>
        <w:t>compare</w:t>
      </w:r>
      <w:r w:rsidR="00F700F1">
        <w:rPr>
          <w:lang w:val="en-AU"/>
        </w:rPr>
        <w:t>s</w:t>
      </w:r>
      <w:r w:rsidR="00FD7764">
        <w:rPr>
          <w:lang w:val="en-AU"/>
        </w:rPr>
        <w:t xml:space="preserve"> </w:t>
      </w:r>
      <w:r w:rsidR="003F5614">
        <w:rPr>
          <w:lang w:val="en-AU"/>
        </w:rPr>
        <w:t>family business</w:t>
      </w:r>
      <w:r w:rsidR="00066C74">
        <w:rPr>
          <w:lang w:val="en-AU"/>
        </w:rPr>
        <w:t xml:space="preserve"> owners</w:t>
      </w:r>
      <w:r>
        <w:rPr>
          <w:lang w:val="en-AU"/>
        </w:rPr>
        <w:t xml:space="preserve"> to non-</w:t>
      </w:r>
      <w:r w:rsidR="003F5614">
        <w:rPr>
          <w:lang w:val="en-AU"/>
        </w:rPr>
        <w:t>family business</w:t>
      </w:r>
      <w:r w:rsidR="00B7061E">
        <w:rPr>
          <w:lang w:val="en-AU"/>
        </w:rPr>
        <w:t xml:space="preserve"> </w:t>
      </w:r>
      <w:r w:rsidR="00066C74">
        <w:rPr>
          <w:lang w:val="en-AU"/>
        </w:rPr>
        <w:t xml:space="preserve">owners </w:t>
      </w:r>
      <w:r w:rsidR="00B7061E">
        <w:rPr>
          <w:lang w:val="en-AU"/>
        </w:rPr>
        <w:lastRenderedPageBreak/>
        <w:t>(</w:t>
      </w:r>
      <w:r w:rsidR="00B7061E" w:rsidRPr="008E3ADF">
        <w:rPr>
          <w:noProof/>
          <w:lang w:val="en-AU"/>
        </w:rPr>
        <w:t>Beehr &amp; Drexler, 1997</w:t>
      </w:r>
      <w:r w:rsidR="00B7061E">
        <w:rPr>
          <w:noProof/>
          <w:lang w:val="en-AU"/>
        </w:rPr>
        <w:t>;</w:t>
      </w:r>
      <w:r w:rsidR="00B7061E" w:rsidRPr="00B7061E">
        <w:rPr>
          <w:noProof/>
          <w:lang w:val="en-AU"/>
        </w:rPr>
        <w:t xml:space="preserve"> </w:t>
      </w:r>
      <w:r w:rsidR="00B7061E" w:rsidRPr="007F6155">
        <w:rPr>
          <w:noProof/>
          <w:lang w:val="en-AU"/>
        </w:rPr>
        <w:t>Gallo, Tàpies, &amp; Cappuyns, 2004</w:t>
      </w:r>
      <w:r w:rsidR="00C10F67">
        <w:rPr>
          <w:noProof/>
          <w:lang w:val="en-AU"/>
        </w:rPr>
        <w:t xml:space="preserve">; </w:t>
      </w:r>
      <w:r w:rsidR="00C10F67" w:rsidRPr="00C10F67">
        <w:rPr>
          <w:noProof/>
          <w:lang w:val="en-AU"/>
        </w:rPr>
        <w:t>Miller, Le Breton-Miller, &amp; Scholnick, 2008</w:t>
      </w:r>
      <w:r w:rsidR="00B7061E">
        <w:rPr>
          <w:noProof/>
          <w:lang w:val="en-AU"/>
        </w:rPr>
        <w:t>)</w:t>
      </w:r>
      <w:r w:rsidR="00173C02">
        <w:rPr>
          <w:lang w:val="en-AU"/>
        </w:rPr>
        <w:t>, and compares</w:t>
      </w:r>
      <w:r w:rsidR="00AD011F">
        <w:rPr>
          <w:lang w:val="en-AU"/>
        </w:rPr>
        <w:t xml:space="preserve"> founders</w:t>
      </w:r>
      <w:r w:rsidR="00FD7764">
        <w:rPr>
          <w:lang w:val="en-AU"/>
        </w:rPr>
        <w:t xml:space="preserve"> to non-founder-</w:t>
      </w:r>
      <w:r w:rsidR="00AD011F">
        <w:rPr>
          <w:lang w:val="en-AU"/>
        </w:rPr>
        <w:t>owners</w:t>
      </w:r>
      <w:r w:rsidR="00B7061E">
        <w:rPr>
          <w:lang w:val="en-AU"/>
        </w:rPr>
        <w:t xml:space="preserve"> (</w:t>
      </w:r>
      <w:r w:rsidR="00B7061E" w:rsidRPr="008E3ADF">
        <w:rPr>
          <w:noProof/>
          <w:lang w:val="en-AU"/>
        </w:rPr>
        <w:t>He, 2008</w:t>
      </w:r>
      <w:r w:rsidR="00871DF2">
        <w:rPr>
          <w:noProof/>
          <w:lang w:val="en-AU"/>
        </w:rPr>
        <w:t xml:space="preserve">; </w:t>
      </w:r>
      <w:r w:rsidR="00B7061E" w:rsidRPr="004A0089">
        <w:rPr>
          <w:noProof/>
          <w:lang w:val="en-AU"/>
        </w:rPr>
        <w:t>Block, Thurik, Van der Zwan, &amp; Walter, 2012</w:t>
      </w:r>
      <w:r w:rsidR="00B7061E">
        <w:rPr>
          <w:noProof/>
          <w:lang w:val="en-AU"/>
        </w:rPr>
        <w:t>)</w:t>
      </w:r>
      <w:r w:rsidR="00FD7764">
        <w:rPr>
          <w:lang w:val="en-AU"/>
        </w:rPr>
        <w:t xml:space="preserve">. </w:t>
      </w:r>
    </w:p>
    <w:p w:rsidR="00771D92" w:rsidRDefault="00202983" w:rsidP="00485CA2">
      <w:pPr>
        <w:spacing w:line="360" w:lineRule="auto"/>
        <w:jc w:val="both"/>
        <w:rPr>
          <w:lang w:val="en-AU"/>
        </w:rPr>
      </w:pPr>
      <w:r>
        <w:rPr>
          <w:lang w:val="en-AU"/>
        </w:rPr>
        <w:t>Hence v</w:t>
      </w:r>
      <w:r w:rsidR="00066C74">
        <w:rPr>
          <w:lang w:val="en-AU"/>
        </w:rPr>
        <w:t>ery little</w:t>
      </w:r>
      <w:r w:rsidR="00155B2D">
        <w:rPr>
          <w:lang w:val="en-AU"/>
        </w:rPr>
        <w:t xml:space="preserve"> re</w:t>
      </w:r>
      <w:r w:rsidR="00C27DCC">
        <w:rPr>
          <w:lang w:val="en-AU"/>
        </w:rPr>
        <w:t>search has been dedicated to</w:t>
      </w:r>
      <w:r w:rsidR="00155B2D">
        <w:rPr>
          <w:lang w:val="en-AU"/>
        </w:rPr>
        <w:t xml:space="preserve"> differences between</w:t>
      </w:r>
      <w:r w:rsidR="00CD0A72" w:rsidRPr="00CD0A72">
        <w:rPr>
          <w:lang w:val="en-AU"/>
        </w:rPr>
        <w:t xml:space="preserve"> </w:t>
      </w:r>
      <w:r w:rsidR="00794E41">
        <w:rPr>
          <w:lang w:val="en-AU"/>
        </w:rPr>
        <w:t>owners</w:t>
      </w:r>
      <w:r w:rsidR="00CD0A72">
        <w:rPr>
          <w:lang w:val="en-AU"/>
        </w:rPr>
        <w:t xml:space="preserve"> who took over a </w:t>
      </w:r>
      <w:r w:rsidR="003F5614">
        <w:rPr>
          <w:lang w:val="en-AU"/>
        </w:rPr>
        <w:t>family business</w:t>
      </w:r>
      <w:r w:rsidR="00742D54">
        <w:rPr>
          <w:lang w:val="en-AU"/>
        </w:rPr>
        <w:t>, and two other groups of self-employed individuals: those</w:t>
      </w:r>
      <w:r w:rsidR="00CD0A72">
        <w:rPr>
          <w:lang w:val="en-AU"/>
        </w:rPr>
        <w:t xml:space="preserve"> who started their </w:t>
      </w:r>
      <w:r w:rsidR="00CD0A72">
        <w:rPr>
          <w:lang w:val="en-AU"/>
        </w:rPr>
        <w:lastRenderedPageBreak/>
        <w:t>business from scratch (</w:t>
      </w:r>
      <w:r w:rsidR="00F700F1">
        <w:rPr>
          <w:lang w:val="en-AU"/>
        </w:rPr>
        <w:t>founder</w:t>
      </w:r>
      <w:r w:rsidR="003C2EFD">
        <w:rPr>
          <w:lang w:val="en-AU"/>
        </w:rPr>
        <w:t>s</w:t>
      </w:r>
      <w:r w:rsidR="00CD0A72">
        <w:rPr>
          <w:lang w:val="en-AU"/>
        </w:rPr>
        <w:t>)</w:t>
      </w:r>
      <w:r w:rsidR="00742D54">
        <w:rPr>
          <w:lang w:val="en-AU"/>
        </w:rPr>
        <w:t xml:space="preserve"> and those</w:t>
      </w:r>
      <w:r w:rsidR="00F700F1">
        <w:rPr>
          <w:lang w:val="en-AU"/>
        </w:rPr>
        <w:t xml:space="preserve"> </w:t>
      </w:r>
      <w:r w:rsidR="00155B2D">
        <w:rPr>
          <w:lang w:val="en-AU"/>
        </w:rPr>
        <w:t>who took over an existi</w:t>
      </w:r>
      <w:r w:rsidR="00CD0A72">
        <w:rPr>
          <w:lang w:val="en-AU"/>
        </w:rPr>
        <w:t>ng business</w:t>
      </w:r>
      <w:r w:rsidR="00155B2D">
        <w:rPr>
          <w:lang w:val="en-AU"/>
        </w:rPr>
        <w:t>.</w:t>
      </w:r>
      <w:r w:rsidR="00771D92">
        <w:rPr>
          <w:lang w:val="en-AU"/>
        </w:rPr>
        <w:t xml:space="preserve"> </w:t>
      </w:r>
      <w:r w:rsidR="00F700F1">
        <w:rPr>
          <w:lang w:val="en-AU"/>
        </w:rPr>
        <w:t>Making use of this distinction</w:t>
      </w:r>
      <w:r w:rsidR="00FD7764">
        <w:rPr>
          <w:lang w:val="en-AU"/>
        </w:rPr>
        <w:t xml:space="preserve">, this paper targets to fill the present research gap where only two types </w:t>
      </w:r>
      <w:r w:rsidR="00F700F1">
        <w:rPr>
          <w:lang w:val="en-AU"/>
        </w:rPr>
        <w:t xml:space="preserve">of entrepreneurs </w:t>
      </w:r>
      <w:r w:rsidR="00C27DCC">
        <w:rPr>
          <w:lang w:val="en-AU"/>
        </w:rPr>
        <w:t xml:space="preserve">are </w:t>
      </w:r>
      <w:r w:rsidR="00CD4A12">
        <w:rPr>
          <w:lang w:val="en-AU"/>
        </w:rPr>
        <w:t>compared</w:t>
      </w:r>
      <w:r w:rsidR="00C27DCC">
        <w:rPr>
          <w:lang w:val="en-AU"/>
        </w:rPr>
        <w:t>: the self-employed versus the</w:t>
      </w:r>
      <w:r w:rsidR="00AD011F">
        <w:rPr>
          <w:lang w:val="en-AU"/>
        </w:rPr>
        <w:t xml:space="preserve"> paid</w:t>
      </w:r>
      <w:r w:rsidR="00C27DCC">
        <w:rPr>
          <w:lang w:val="en-AU"/>
        </w:rPr>
        <w:t xml:space="preserve"> employed, the founders versus the non-founders</w:t>
      </w:r>
      <w:r w:rsidR="00AD011F">
        <w:rPr>
          <w:lang w:val="en-AU"/>
        </w:rPr>
        <w:t xml:space="preserve">, or the </w:t>
      </w:r>
      <w:r w:rsidR="003F5614">
        <w:rPr>
          <w:lang w:val="en-AU"/>
        </w:rPr>
        <w:t>family business</w:t>
      </w:r>
      <w:r w:rsidR="00AD011F">
        <w:rPr>
          <w:lang w:val="en-AU"/>
        </w:rPr>
        <w:t xml:space="preserve"> owners versus the non-</w:t>
      </w:r>
      <w:r w:rsidR="003F5614">
        <w:rPr>
          <w:lang w:val="en-AU"/>
        </w:rPr>
        <w:t>family business</w:t>
      </w:r>
      <w:r w:rsidR="00AD011F">
        <w:rPr>
          <w:lang w:val="en-AU"/>
        </w:rPr>
        <w:t xml:space="preserve"> owners</w:t>
      </w:r>
      <w:r w:rsidR="00C27DCC">
        <w:rPr>
          <w:lang w:val="en-AU"/>
        </w:rPr>
        <w:t>. By comparing</w:t>
      </w:r>
      <w:r w:rsidR="006011C7">
        <w:rPr>
          <w:lang w:val="en-AU"/>
        </w:rPr>
        <w:t xml:space="preserve"> </w:t>
      </w:r>
      <w:r w:rsidR="00514830">
        <w:rPr>
          <w:lang w:val="en-AU"/>
        </w:rPr>
        <w:t>owners</w:t>
      </w:r>
      <w:r w:rsidR="00C27DCC">
        <w:rPr>
          <w:lang w:val="en-AU"/>
        </w:rPr>
        <w:t xml:space="preserve"> </w:t>
      </w:r>
      <w:r w:rsidR="006011C7">
        <w:rPr>
          <w:lang w:val="en-AU"/>
        </w:rPr>
        <w:t xml:space="preserve">who took over a </w:t>
      </w:r>
      <w:r w:rsidR="003F5614">
        <w:rPr>
          <w:lang w:val="en-AU"/>
        </w:rPr>
        <w:t>family business</w:t>
      </w:r>
      <w:r w:rsidR="00C27DCC">
        <w:rPr>
          <w:lang w:val="en-AU"/>
        </w:rPr>
        <w:t xml:space="preserve">, </w:t>
      </w:r>
      <w:r w:rsidR="006011C7">
        <w:rPr>
          <w:lang w:val="en-AU"/>
        </w:rPr>
        <w:t xml:space="preserve">to </w:t>
      </w:r>
      <w:r w:rsidR="00C27DCC">
        <w:rPr>
          <w:lang w:val="en-AU"/>
        </w:rPr>
        <w:t xml:space="preserve">those who took </w:t>
      </w:r>
      <w:r w:rsidR="00C27DCC">
        <w:rPr>
          <w:lang w:val="en-AU"/>
        </w:rPr>
        <w:lastRenderedPageBreak/>
        <w:t>ove</w:t>
      </w:r>
      <w:r w:rsidR="006011C7">
        <w:rPr>
          <w:lang w:val="en-AU"/>
        </w:rPr>
        <w:t>r an existing business and to founders,</w:t>
      </w:r>
      <w:r w:rsidR="00C27DCC">
        <w:rPr>
          <w:lang w:val="en-AU"/>
        </w:rPr>
        <w:t xml:space="preserve"> </w:t>
      </w:r>
      <w:r w:rsidR="00794E41">
        <w:rPr>
          <w:lang w:val="en-AU"/>
        </w:rPr>
        <w:t>this paper is</w:t>
      </w:r>
      <w:r w:rsidR="003C2EFD">
        <w:rPr>
          <w:lang w:val="en-AU"/>
        </w:rPr>
        <w:t xml:space="preserve"> an addition</w:t>
      </w:r>
      <w:r w:rsidR="00C27DCC">
        <w:rPr>
          <w:lang w:val="en-AU"/>
        </w:rPr>
        <w:t xml:space="preserve"> to the present literature</w:t>
      </w:r>
      <w:r w:rsidR="00BC035F">
        <w:rPr>
          <w:lang w:val="en-AU"/>
        </w:rPr>
        <w:t>. It is also an addition</w:t>
      </w:r>
      <w:r w:rsidR="00490FB3">
        <w:rPr>
          <w:lang w:val="en-AU"/>
        </w:rPr>
        <w:t xml:space="preserve"> to earlier literature</w:t>
      </w:r>
      <w:r w:rsidR="00BC035F">
        <w:rPr>
          <w:lang w:val="en-AU"/>
        </w:rPr>
        <w:t xml:space="preserve"> </w:t>
      </w:r>
      <w:r w:rsidR="00964584">
        <w:rPr>
          <w:lang w:val="en-AU"/>
        </w:rPr>
        <w:t>that the analysis of this paper is based on</w:t>
      </w:r>
      <w:r w:rsidR="00E37DC0">
        <w:rPr>
          <w:lang w:val="en-AU"/>
        </w:rPr>
        <w:t xml:space="preserve"> </w:t>
      </w:r>
      <w:r w:rsidR="00964584">
        <w:rPr>
          <w:lang w:val="en-AU"/>
        </w:rPr>
        <w:t>an international dataset</w:t>
      </w:r>
      <w:r w:rsidR="00975540">
        <w:rPr>
          <w:lang w:val="en-AU"/>
        </w:rPr>
        <w:t>, because earlier comparisons of business owners were mostly based on national datasets</w:t>
      </w:r>
      <w:r w:rsidR="00E37DC0">
        <w:rPr>
          <w:lang w:val="en-AU"/>
        </w:rPr>
        <w:t>.</w:t>
      </w:r>
    </w:p>
    <w:p w:rsidR="00CD4A12" w:rsidRDefault="00CD0A72" w:rsidP="00CD4A12">
      <w:pPr>
        <w:spacing w:line="360" w:lineRule="auto"/>
        <w:jc w:val="both"/>
        <w:rPr>
          <w:b/>
          <w:i/>
          <w:lang w:val="en-AU"/>
        </w:rPr>
      </w:pPr>
      <w:r>
        <w:rPr>
          <w:lang w:val="en-AU"/>
        </w:rPr>
        <w:lastRenderedPageBreak/>
        <w:t>Especially in</w:t>
      </w:r>
      <w:r w:rsidR="006011C7">
        <w:rPr>
          <w:lang w:val="en-AU"/>
        </w:rPr>
        <w:t xml:space="preserve"> </w:t>
      </w:r>
      <w:r w:rsidR="003F5614">
        <w:rPr>
          <w:lang w:val="en-AU"/>
        </w:rPr>
        <w:t>family business</w:t>
      </w:r>
      <w:r w:rsidR="006011C7">
        <w:rPr>
          <w:lang w:val="en-AU"/>
        </w:rPr>
        <w:t>es the one or few owners determine the strategy of the firm. That person is of great interest  and central in this paper.</w:t>
      </w:r>
      <w:r w:rsidR="006011C7" w:rsidRPr="002A1935">
        <w:rPr>
          <w:lang w:val="en-AU"/>
        </w:rPr>
        <w:t xml:space="preserve"> </w:t>
      </w:r>
      <w:r w:rsidR="006011C7">
        <w:rPr>
          <w:lang w:val="en-AU"/>
        </w:rPr>
        <w:t>Points of investigation will be which differences in education, entrepreneurial attitudes, perceptions and type of financial resources exist between these three groups of business owners. This results in the following central question:</w:t>
      </w:r>
      <w:r w:rsidR="00CD4A12" w:rsidRPr="00CD4A12">
        <w:rPr>
          <w:b/>
          <w:i/>
          <w:lang w:val="en-AU"/>
        </w:rPr>
        <w:t xml:space="preserve"> </w:t>
      </w:r>
    </w:p>
    <w:p w:rsidR="00CD4A12" w:rsidRPr="0043404E" w:rsidRDefault="00CD4A12" w:rsidP="00CD4A12">
      <w:pPr>
        <w:spacing w:line="360" w:lineRule="auto"/>
        <w:jc w:val="both"/>
        <w:rPr>
          <w:b/>
          <w:i/>
          <w:lang w:val="en-AU"/>
        </w:rPr>
      </w:pPr>
      <w:r w:rsidRPr="0043404E">
        <w:rPr>
          <w:b/>
          <w:i/>
          <w:lang w:val="en-AU"/>
        </w:rPr>
        <w:lastRenderedPageBreak/>
        <w:t>To what extent</w:t>
      </w:r>
      <w:r w:rsidR="00514830">
        <w:rPr>
          <w:b/>
          <w:i/>
          <w:lang w:val="en-AU"/>
        </w:rPr>
        <w:t xml:space="preserve"> do</w:t>
      </w:r>
      <w:r w:rsidR="00E05F79">
        <w:rPr>
          <w:b/>
          <w:i/>
          <w:lang w:val="en-AU"/>
        </w:rPr>
        <w:t xml:space="preserve"> business</w:t>
      </w:r>
      <w:r w:rsidR="00514830">
        <w:rPr>
          <w:b/>
          <w:i/>
          <w:lang w:val="en-AU"/>
        </w:rPr>
        <w:t xml:space="preserve"> founders and business owners</w:t>
      </w:r>
      <w:r w:rsidRPr="0043404E">
        <w:rPr>
          <w:b/>
          <w:i/>
          <w:lang w:val="en-AU"/>
        </w:rPr>
        <w:t xml:space="preserve"> who took over an existing business differ</w:t>
      </w:r>
      <w:r>
        <w:rPr>
          <w:b/>
          <w:i/>
          <w:lang w:val="en-AU"/>
        </w:rPr>
        <w:t xml:space="preserve"> from </w:t>
      </w:r>
      <w:r w:rsidR="003F5614">
        <w:rPr>
          <w:b/>
          <w:i/>
          <w:lang w:val="en-AU"/>
        </w:rPr>
        <w:t>family business</w:t>
      </w:r>
      <w:r>
        <w:rPr>
          <w:b/>
          <w:i/>
          <w:lang w:val="en-AU"/>
        </w:rPr>
        <w:t xml:space="preserve"> </w:t>
      </w:r>
      <w:r w:rsidR="00514830">
        <w:rPr>
          <w:b/>
          <w:i/>
          <w:lang w:val="en-AU"/>
        </w:rPr>
        <w:t>owners</w:t>
      </w:r>
      <w:r w:rsidRPr="0043404E">
        <w:rPr>
          <w:b/>
          <w:i/>
          <w:lang w:val="en-AU"/>
        </w:rPr>
        <w:t>?</w:t>
      </w:r>
    </w:p>
    <w:p w:rsidR="00CD4A12" w:rsidRPr="008465E6" w:rsidRDefault="00E05F79" w:rsidP="00CD4A12">
      <w:pPr>
        <w:spacing w:line="360" w:lineRule="auto"/>
        <w:jc w:val="both"/>
        <w:rPr>
          <w:lang w:val="en-AU"/>
        </w:rPr>
      </w:pPr>
      <w:r>
        <w:rPr>
          <w:lang w:val="en-AU"/>
        </w:rPr>
        <w:t>Hence, the c</w:t>
      </w:r>
      <w:r w:rsidR="00CD4A12">
        <w:rPr>
          <w:lang w:val="en-AU"/>
        </w:rPr>
        <w:t xml:space="preserve">haracteristics of </w:t>
      </w:r>
      <w:r w:rsidR="003F5614">
        <w:rPr>
          <w:lang w:val="en-AU"/>
        </w:rPr>
        <w:t>family business</w:t>
      </w:r>
      <w:r w:rsidR="00CD4A12">
        <w:rPr>
          <w:lang w:val="en-AU"/>
        </w:rPr>
        <w:t xml:space="preserve"> owners will be compared to owners who took over a business and to founders</w:t>
      </w:r>
      <w:r>
        <w:rPr>
          <w:lang w:val="en-AU"/>
        </w:rPr>
        <w:t xml:space="preserve">. We </w:t>
      </w:r>
      <w:r>
        <w:rPr>
          <w:lang w:val="en-AU"/>
        </w:rPr>
        <w:lastRenderedPageBreak/>
        <w:t>do so,</w:t>
      </w:r>
      <w:r w:rsidR="00CD4A12">
        <w:rPr>
          <w:lang w:val="en-AU"/>
        </w:rPr>
        <w:t xml:space="preserve"> regarding</w:t>
      </w:r>
      <w:r w:rsidR="00004711">
        <w:rPr>
          <w:lang w:val="en-AU"/>
        </w:rPr>
        <w:t xml:space="preserve"> the following factors:</w:t>
      </w:r>
      <w:r w:rsidR="00CD4A12">
        <w:rPr>
          <w:lang w:val="en-AU"/>
        </w:rPr>
        <w:t xml:space="preserve"> level and type of education, type of income, preferences to work for a </w:t>
      </w:r>
      <w:r w:rsidR="003F5614">
        <w:rPr>
          <w:lang w:val="en-AU"/>
        </w:rPr>
        <w:t>family business</w:t>
      </w:r>
      <w:r w:rsidR="00CD4A12">
        <w:rPr>
          <w:lang w:val="en-AU"/>
        </w:rPr>
        <w:t xml:space="preserve"> or not,</w:t>
      </w:r>
      <w:r w:rsidR="001E1AA9">
        <w:rPr>
          <w:lang w:val="en-AU"/>
        </w:rPr>
        <w:t xml:space="preserve"> </w:t>
      </w:r>
      <w:r w:rsidR="00F476CF">
        <w:rPr>
          <w:lang w:val="en-AU"/>
        </w:rPr>
        <w:t>the risk taking behaviour</w:t>
      </w:r>
      <w:r w:rsidR="00CD4A12">
        <w:rPr>
          <w:lang w:val="en-AU"/>
        </w:rPr>
        <w:t xml:space="preserve"> </w:t>
      </w:r>
      <w:r w:rsidR="000E56A0">
        <w:rPr>
          <w:lang w:val="en-AU"/>
        </w:rPr>
        <w:t xml:space="preserve">and fear of failure </w:t>
      </w:r>
      <w:r w:rsidR="00CD4A12">
        <w:rPr>
          <w:lang w:val="en-AU"/>
        </w:rPr>
        <w:t xml:space="preserve">of the </w:t>
      </w:r>
      <w:r w:rsidR="000E56A0">
        <w:rPr>
          <w:lang w:val="en-AU"/>
        </w:rPr>
        <w:t>owners</w:t>
      </w:r>
      <w:r w:rsidR="00CD4A12">
        <w:rPr>
          <w:lang w:val="en-AU"/>
        </w:rPr>
        <w:t xml:space="preserve">. </w:t>
      </w:r>
    </w:p>
    <w:p w:rsidR="004F2316" w:rsidRDefault="00E05F79" w:rsidP="00485CA2">
      <w:pPr>
        <w:spacing w:line="360" w:lineRule="auto"/>
        <w:jc w:val="both"/>
        <w:rPr>
          <w:lang w:val="en-AU"/>
        </w:rPr>
      </w:pPr>
      <w:r>
        <w:rPr>
          <w:lang w:val="en-AU"/>
        </w:rPr>
        <w:t>From a practical point of view</w:t>
      </w:r>
      <w:r w:rsidR="00CD4A12">
        <w:rPr>
          <w:lang w:val="en-AU"/>
        </w:rPr>
        <w:t xml:space="preserve">, </w:t>
      </w:r>
      <w:r w:rsidR="00C27DCC">
        <w:rPr>
          <w:lang w:val="en-AU"/>
        </w:rPr>
        <w:t>c</w:t>
      </w:r>
      <w:r w:rsidR="004F2316">
        <w:rPr>
          <w:lang w:val="en-AU"/>
        </w:rPr>
        <w:t xml:space="preserve">ompetitors need to know what they can expect of their </w:t>
      </w:r>
      <w:r w:rsidR="003F5614">
        <w:rPr>
          <w:lang w:val="en-AU"/>
        </w:rPr>
        <w:t>family business</w:t>
      </w:r>
      <w:r w:rsidR="006011C7">
        <w:rPr>
          <w:lang w:val="en-AU"/>
        </w:rPr>
        <w:t xml:space="preserve"> </w:t>
      </w:r>
      <w:r w:rsidR="000E56A0">
        <w:rPr>
          <w:lang w:val="en-AU"/>
        </w:rPr>
        <w:t>owners</w:t>
      </w:r>
      <w:r w:rsidR="006011C7">
        <w:rPr>
          <w:lang w:val="en-AU"/>
        </w:rPr>
        <w:t>, whether these owners</w:t>
      </w:r>
      <w:r w:rsidR="004F2316">
        <w:rPr>
          <w:lang w:val="en-AU"/>
        </w:rPr>
        <w:t xml:space="preserve"> will be more or less likely to invest heavily or expand fast or not. So do employees need to know the important differences </w:t>
      </w:r>
      <w:r w:rsidR="004F2316">
        <w:rPr>
          <w:lang w:val="en-AU"/>
        </w:rPr>
        <w:lastRenderedPageBreak/>
        <w:t xml:space="preserve">in </w:t>
      </w:r>
      <w:r w:rsidR="00436C67">
        <w:rPr>
          <w:lang w:val="en-AU"/>
        </w:rPr>
        <w:t>business owners,</w:t>
      </w:r>
      <w:r w:rsidR="004F2316">
        <w:rPr>
          <w:lang w:val="en-AU"/>
        </w:rPr>
        <w:t xml:space="preserve"> because making th</w:t>
      </w:r>
      <w:r w:rsidR="00CD4A12">
        <w:rPr>
          <w:lang w:val="en-AU"/>
        </w:rPr>
        <w:t xml:space="preserve">eir choice to work for a </w:t>
      </w:r>
      <w:r w:rsidR="003F5614">
        <w:rPr>
          <w:lang w:val="en-AU"/>
        </w:rPr>
        <w:t>family business</w:t>
      </w:r>
      <w:r w:rsidR="00CD4A12">
        <w:rPr>
          <w:lang w:val="en-AU"/>
        </w:rPr>
        <w:t xml:space="preserve"> owner</w:t>
      </w:r>
      <w:r w:rsidR="004F2316">
        <w:rPr>
          <w:lang w:val="en-AU"/>
        </w:rPr>
        <w:t xml:space="preserve"> can mean that their career prospects will b</w:t>
      </w:r>
      <w:r w:rsidR="009F06C6">
        <w:rPr>
          <w:lang w:val="en-AU"/>
        </w:rPr>
        <w:t>e limited,</w:t>
      </w:r>
      <w:r w:rsidR="000E56A0">
        <w:rPr>
          <w:lang w:val="en-AU"/>
        </w:rPr>
        <w:t xml:space="preserve"> because in some cases top</w:t>
      </w:r>
      <w:r w:rsidR="004F2316">
        <w:rPr>
          <w:lang w:val="en-AU"/>
        </w:rPr>
        <w:t xml:space="preserve"> management positions will be fille</w:t>
      </w:r>
      <w:r w:rsidR="00C27DCC">
        <w:rPr>
          <w:lang w:val="en-AU"/>
        </w:rPr>
        <w:t xml:space="preserve">d up with family members only. </w:t>
      </w:r>
    </w:p>
    <w:p w:rsidR="003A3EFD" w:rsidRPr="00C910EC" w:rsidRDefault="007B1A23" w:rsidP="00485CA2">
      <w:pPr>
        <w:pStyle w:val="Heading2"/>
        <w:spacing w:line="360" w:lineRule="auto"/>
        <w:jc w:val="both"/>
        <w:rPr>
          <w:b w:val="0"/>
          <w:i/>
          <w:sz w:val="24"/>
          <w:lang w:val="en-AU"/>
        </w:rPr>
      </w:pPr>
      <w:bookmarkStart w:id="6" w:name="_Toc454973491"/>
      <w:r w:rsidRPr="00C910EC">
        <w:rPr>
          <w:b w:val="0"/>
          <w:i/>
          <w:sz w:val="24"/>
          <w:lang w:val="en-AU"/>
        </w:rPr>
        <w:t xml:space="preserve">1.2 </w:t>
      </w:r>
      <w:r w:rsidR="003A3EFD" w:rsidRPr="00C910EC">
        <w:rPr>
          <w:b w:val="0"/>
          <w:i/>
          <w:sz w:val="24"/>
          <w:lang w:val="en-AU"/>
        </w:rPr>
        <w:t>Thesis outline</w:t>
      </w:r>
      <w:bookmarkEnd w:id="6"/>
    </w:p>
    <w:p w:rsidR="003A3EFD" w:rsidRDefault="003A3EFD" w:rsidP="00485CA2">
      <w:pPr>
        <w:spacing w:line="360" w:lineRule="auto"/>
        <w:jc w:val="both"/>
        <w:rPr>
          <w:lang w:val="en-AU"/>
        </w:rPr>
      </w:pPr>
      <w:r>
        <w:rPr>
          <w:lang w:val="en-AU"/>
        </w:rPr>
        <w:t xml:space="preserve">The research question will be investigated making use of the dataset </w:t>
      </w:r>
      <w:r w:rsidRPr="003A58B3">
        <w:rPr>
          <w:i/>
          <w:lang w:val="en-AU"/>
        </w:rPr>
        <w:t>Flash Eurobarometer 354</w:t>
      </w:r>
      <w:r>
        <w:rPr>
          <w:i/>
          <w:lang w:val="en-AU"/>
        </w:rPr>
        <w:t xml:space="preserve"> “Entrepreneurship in the EU and </w:t>
      </w:r>
      <w:r>
        <w:rPr>
          <w:i/>
          <w:lang w:val="en-AU"/>
        </w:rPr>
        <w:lastRenderedPageBreak/>
        <w:t>beyond”</w:t>
      </w:r>
      <w:r w:rsidR="00D5645A">
        <w:rPr>
          <w:lang w:val="en-AU"/>
        </w:rPr>
        <w:t>. This</w:t>
      </w:r>
      <w:r>
        <w:rPr>
          <w:lang w:val="en-AU"/>
        </w:rPr>
        <w:t xml:space="preserve"> survey </w:t>
      </w:r>
      <w:r w:rsidR="00D5645A">
        <w:rPr>
          <w:lang w:val="en-AU"/>
        </w:rPr>
        <w:t xml:space="preserve">was </w:t>
      </w:r>
      <w:r>
        <w:rPr>
          <w:lang w:val="en-AU"/>
        </w:rPr>
        <w:t>conducted for the Euro</w:t>
      </w:r>
      <w:r w:rsidR="00D5645A">
        <w:rPr>
          <w:lang w:val="en-AU"/>
        </w:rPr>
        <w:t xml:space="preserve">pean Commission in 40 countries, resulting in a dataset consisting  data of </w:t>
      </w:r>
      <w:r>
        <w:rPr>
          <w:lang w:val="en-AU"/>
        </w:rPr>
        <w:t xml:space="preserve">42.080 respondents. Apart from the countries of the EU, data were collected in </w:t>
      </w:r>
      <w:r w:rsidR="00B86B82">
        <w:rPr>
          <w:lang w:val="en-AU"/>
        </w:rPr>
        <w:t xml:space="preserve">Brazil, China, </w:t>
      </w:r>
      <w:r>
        <w:rPr>
          <w:lang w:val="en-AU"/>
        </w:rPr>
        <w:t xml:space="preserve">Croatia, </w:t>
      </w:r>
      <w:r w:rsidR="00B86B82">
        <w:rPr>
          <w:lang w:val="en-AU"/>
        </w:rPr>
        <w:t xml:space="preserve">Iceland, India, Israel, Japan, Norway, Russia, South-Korea, Switzerland, </w:t>
      </w:r>
      <w:r>
        <w:rPr>
          <w:lang w:val="en-AU"/>
        </w:rPr>
        <w:t xml:space="preserve">Turkey, and the United States. </w:t>
      </w:r>
      <w:r w:rsidR="0094188A">
        <w:rPr>
          <w:lang w:val="en-AU"/>
        </w:rPr>
        <w:t>In this thesis, results and conclusions will be based on present research and the empirical part of this thesis</w:t>
      </w:r>
      <w:r w:rsidR="00D5645A">
        <w:rPr>
          <w:lang w:val="en-AU"/>
        </w:rPr>
        <w:t>.</w:t>
      </w:r>
      <w:r w:rsidR="0094188A">
        <w:rPr>
          <w:lang w:val="en-AU"/>
        </w:rPr>
        <w:t xml:space="preserve"> After </w:t>
      </w:r>
      <w:r w:rsidR="0094188A">
        <w:rPr>
          <w:lang w:val="en-AU"/>
        </w:rPr>
        <w:lastRenderedPageBreak/>
        <w:t>this introduction, in chapter 2 the theoretical framework will elaborate further on the present research available on this topic</w:t>
      </w:r>
      <w:r w:rsidR="0080159B">
        <w:rPr>
          <w:lang w:val="en-AU"/>
        </w:rPr>
        <w:t>, presenting</w:t>
      </w:r>
      <w:r w:rsidR="005F5185">
        <w:rPr>
          <w:lang w:val="en-AU"/>
        </w:rPr>
        <w:t xml:space="preserve"> the hypothese</w:t>
      </w:r>
      <w:r w:rsidR="0094188A">
        <w:rPr>
          <w:lang w:val="en-AU"/>
        </w:rPr>
        <w:t>s</w:t>
      </w:r>
      <w:r w:rsidR="004F30C8">
        <w:rPr>
          <w:lang w:val="en-AU"/>
        </w:rPr>
        <w:t xml:space="preserve"> created to investigate the</w:t>
      </w:r>
      <w:r w:rsidR="0094188A">
        <w:rPr>
          <w:lang w:val="en-AU"/>
        </w:rPr>
        <w:t xml:space="preserve"> research question. Then in chapter 3 the data wil</w:t>
      </w:r>
      <w:r w:rsidR="008465E6">
        <w:rPr>
          <w:lang w:val="en-AU"/>
        </w:rPr>
        <w:t>l be introduced and</w:t>
      </w:r>
      <w:r w:rsidR="0094188A">
        <w:rPr>
          <w:lang w:val="en-AU"/>
        </w:rPr>
        <w:t xml:space="preserve"> analysed making use of multinomial log</w:t>
      </w:r>
      <w:r w:rsidR="008465E6">
        <w:rPr>
          <w:lang w:val="en-AU"/>
        </w:rPr>
        <w:t xml:space="preserve">it models like it is shown in </w:t>
      </w:r>
      <w:r w:rsidR="00A93180">
        <w:rPr>
          <w:lang w:val="en-AU"/>
        </w:rPr>
        <w:t>the methodology.</w:t>
      </w:r>
      <w:r w:rsidR="0094188A">
        <w:rPr>
          <w:lang w:val="en-AU"/>
        </w:rPr>
        <w:t xml:space="preserve"> Followed by chap</w:t>
      </w:r>
      <w:r w:rsidR="0080159B">
        <w:rPr>
          <w:lang w:val="en-AU"/>
        </w:rPr>
        <w:t xml:space="preserve">ter </w:t>
      </w:r>
      <w:r w:rsidR="008465E6">
        <w:rPr>
          <w:lang w:val="en-AU"/>
        </w:rPr>
        <w:t>4</w:t>
      </w:r>
      <w:r w:rsidR="00A93180">
        <w:rPr>
          <w:lang w:val="en-AU"/>
        </w:rPr>
        <w:t>,</w:t>
      </w:r>
      <w:r w:rsidR="0094188A">
        <w:rPr>
          <w:lang w:val="en-AU"/>
        </w:rPr>
        <w:t xml:space="preserve"> where the results will be presented. </w:t>
      </w:r>
      <w:r w:rsidR="008465E6">
        <w:rPr>
          <w:lang w:val="en-AU"/>
        </w:rPr>
        <w:t>Finally, in chapter 5</w:t>
      </w:r>
      <w:r w:rsidR="0094188A">
        <w:rPr>
          <w:lang w:val="en-AU"/>
        </w:rPr>
        <w:t xml:space="preserve">, the discussion and conclusion </w:t>
      </w:r>
      <w:r w:rsidR="0094188A">
        <w:rPr>
          <w:lang w:val="en-AU"/>
        </w:rPr>
        <w:lastRenderedPageBreak/>
        <w:t xml:space="preserve">will be presented, followed by </w:t>
      </w:r>
      <w:r w:rsidR="00CE2721">
        <w:rPr>
          <w:lang w:val="en-AU"/>
        </w:rPr>
        <w:t xml:space="preserve">limitations and </w:t>
      </w:r>
      <w:r w:rsidR="0094188A">
        <w:rPr>
          <w:lang w:val="en-AU"/>
        </w:rPr>
        <w:t>future resea</w:t>
      </w:r>
      <w:r w:rsidR="00A93180">
        <w:rPr>
          <w:lang w:val="en-AU"/>
        </w:rPr>
        <w:t>rch recommendations</w:t>
      </w:r>
      <w:r w:rsidR="0094188A">
        <w:rPr>
          <w:lang w:val="en-AU"/>
        </w:rPr>
        <w:t xml:space="preserve">. </w:t>
      </w:r>
    </w:p>
    <w:p w:rsidR="00775469" w:rsidRDefault="00775469" w:rsidP="00485CA2">
      <w:pPr>
        <w:spacing w:line="360" w:lineRule="auto"/>
        <w:jc w:val="both"/>
        <w:rPr>
          <w:lang w:val="en-AU"/>
        </w:rPr>
      </w:pPr>
    </w:p>
    <w:p w:rsidR="00775469" w:rsidRDefault="00775469" w:rsidP="00485CA2">
      <w:pPr>
        <w:spacing w:line="360" w:lineRule="auto"/>
        <w:jc w:val="both"/>
        <w:rPr>
          <w:lang w:val="en-AU"/>
        </w:rPr>
      </w:pPr>
    </w:p>
    <w:p w:rsidR="00775469" w:rsidRDefault="00775469" w:rsidP="00485CA2">
      <w:pPr>
        <w:spacing w:line="360" w:lineRule="auto"/>
        <w:jc w:val="both"/>
        <w:rPr>
          <w:lang w:val="en-AU"/>
        </w:rPr>
      </w:pPr>
    </w:p>
    <w:p w:rsidR="00775469" w:rsidRDefault="00775469" w:rsidP="00485CA2">
      <w:pPr>
        <w:spacing w:line="360" w:lineRule="auto"/>
        <w:jc w:val="both"/>
        <w:rPr>
          <w:lang w:val="en-AU"/>
        </w:rPr>
      </w:pPr>
    </w:p>
    <w:p w:rsidR="00775469" w:rsidRDefault="00775469" w:rsidP="00485CA2">
      <w:pPr>
        <w:spacing w:line="360" w:lineRule="auto"/>
        <w:jc w:val="both"/>
        <w:rPr>
          <w:lang w:val="en-AU"/>
        </w:rPr>
      </w:pPr>
    </w:p>
    <w:p w:rsidR="00775469" w:rsidRDefault="00775469" w:rsidP="00485CA2">
      <w:pPr>
        <w:spacing w:line="360" w:lineRule="auto"/>
        <w:jc w:val="both"/>
        <w:rPr>
          <w:lang w:val="en-AU"/>
        </w:rPr>
      </w:pPr>
    </w:p>
    <w:p w:rsidR="00775469" w:rsidRDefault="00775469" w:rsidP="00485CA2">
      <w:pPr>
        <w:spacing w:line="360" w:lineRule="auto"/>
        <w:jc w:val="both"/>
        <w:rPr>
          <w:lang w:val="en-AU"/>
        </w:rPr>
      </w:pPr>
    </w:p>
    <w:p w:rsidR="00775469" w:rsidRDefault="00775469" w:rsidP="00485CA2">
      <w:pPr>
        <w:spacing w:line="360" w:lineRule="auto"/>
        <w:jc w:val="both"/>
        <w:rPr>
          <w:lang w:val="en-AU"/>
        </w:rPr>
      </w:pPr>
    </w:p>
    <w:p w:rsidR="00775469" w:rsidRDefault="00775469" w:rsidP="00485CA2">
      <w:pPr>
        <w:spacing w:line="360" w:lineRule="auto"/>
        <w:jc w:val="both"/>
        <w:rPr>
          <w:lang w:val="en-AU"/>
        </w:rPr>
      </w:pPr>
    </w:p>
    <w:p w:rsidR="00775469" w:rsidRDefault="00775469" w:rsidP="00485CA2">
      <w:pPr>
        <w:spacing w:line="360" w:lineRule="auto"/>
        <w:jc w:val="both"/>
        <w:rPr>
          <w:lang w:val="en-AU"/>
        </w:rPr>
      </w:pPr>
    </w:p>
    <w:p w:rsidR="00775469" w:rsidRDefault="00775469" w:rsidP="00485CA2">
      <w:pPr>
        <w:spacing w:line="360" w:lineRule="auto"/>
        <w:jc w:val="both"/>
        <w:rPr>
          <w:lang w:val="en-AU"/>
        </w:rPr>
      </w:pPr>
    </w:p>
    <w:p w:rsidR="00775469" w:rsidRDefault="00775469" w:rsidP="00485CA2">
      <w:pPr>
        <w:spacing w:line="360" w:lineRule="auto"/>
        <w:jc w:val="both"/>
        <w:rPr>
          <w:lang w:val="en-AU"/>
        </w:rPr>
      </w:pPr>
    </w:p>
    <w:p w:rsidR="00775469" w:rsidRDefault="00775469" w:rsidP="00485CA2">
      <w:pPr>
        <w:spacing w:line="360" w:lineRule="auto"/>
        <w:jc w:val="both"/>
        <w:rPr>
          <w:lang w:val="en-AU"/>
        </w:rPr>
      </w:pPr>
    </w:p>
    <w:p w:rsidR="00775469" w:rsidRDefault="00775469" w:rsidP="00485CA2">
      <w:pPr>
        <w:spacing w:line="360" w:lineRule="auto"/>
        <w:jc w:val="both"/>
        <w:rPr>
          <w:lang w:val="en-AU"/>
        </w:rPr>
      </w:pPr>
    </w:p>
    <w:p w:rsidR="00775469" w:rsidRDefault="00775469" w:rsidP="00485CA2">
      <w:pPr>
        <w:spacing w:line="360" w:lineRule="auto"/>
        <w:jc w:val="both"/>
        <w:rPr>
          <w:lang w:val="en-AU"/>
        </w:rPr>
      </w:pPr>
    </w:p>
    <w:p w:rsidR="00775469" w:rsidRDefault="00775469" w:rsidP="00485CA2">
      <w:pPr>
        <w:spacing w:line="360" w:lineRule="auto"/>
        <w:jc w:val="both"/>
        <w:rPr>
          <w:lang w:val="en-AU"/>
        </w:rPr>
      </w:pPr>
    </w:p>
    <w:p w:rsidR="00775469" w:rsidRDefault="00775469" w:rsidP="00485CA2">
      <w:pPr>
        <w:spacing w:line="360" w:lineRule="auto"/>
        <w:jc w:val="both"/>
        <w:rPr>
          <w:lang w:val="en-AU"/>
        </w:rPr>
      </w:pPr>
    </w:p>
    <w:p w:rsidR="00775469" w:rsidRDefault="00775469" w:rsidP="00485CA2">
      <w:pPr>
        <w:spacing w:line="360" w:lineRule="auto"/>
        <w:jc w:val="both"/>
        <w:rPr>
          <w:lang w:val="en-AU"/>
        </w:rPr>
      </w:pPr>
    </w:p>
    <w:p w:rsidR="003E0F6F" w:rsidRDefault="003E0F6F" w:rsidP="008D091E">
      <w:pPr>
        <w:pStyle w:val="Heading1"/>
        <w:numPr>
          <w:ilvl w:val="0"/>
          <w:numId w:val="5"/>
        </w:numPr>
        <w:spacing w:line="360" w:lineRule="auto"/>
        <w:rPr>
          <w:lang w:val="en-AU"/>
        </w:rPr>
      </w:pPr>
      <w:bookmarkStart w:id="7" w:name="_Toc454973492"/>
      <w:r w:rsidRPr="005C4979">
        <w:rPr>
          <w:lang w:val="en-AU"/>
        </w:rPr>
        <w:t>Literature review and Theory</w:t>
      </w:r>
      <w:bookmarkEnd w:id="7"/>
    </w:p>
    <w:p w:rsidR="004F2316" w:rsidRPr="004F2316" w:rsidRDefault="00975B4A" w:rsidP="00485CA2">
      <w:pPr>
        <w:spacing w:line="360" w:lineRule="auto"/>
        <w:jc w:val="both"/>
        <w:rPr>
          <w:lang w:val="en-AU"/>
        </w:rPr>
      </w:pPr>
      <w:r>
        <w:rPr>
          <w:lang w:val="en-AU"/>
        </w:rPr>
        <w:t xml:space="preserve">In general, </w:t>
      </w:r>
      <w:r w:rsidR="003F5614">
        <w:rPr>
          <w:lang w:val="en-AU"/>
        </w:rPr>
        <w:t>family business</w:t>
      </w:r>
      <w:r w:rsidR="00CA2C4F">
        <w:rPr>
          <w:lang w:val="en-AU"/>
        </w:rPr>
        <w:t>es are notable among the other businesses. As shown in Table 1 below, the majority of businesses is</w:t>
      </w:r>
      <w:r w:rsidR="005F5185">
        <w:rPr>
          <w:lang w:val="en-AU"/>
        </w:rPr>
        <w:t xml:space="preserve"> </w:t>
      </w:r>
      <w:r w:rsidR="005F5185">
        <w:rPr>
          <w:lang w:val="en-AU"/>
        </w:rPr>
        <w:lastRenderedPageBreak/>
        <w:t xml:space="preserve">a </w:t>
      </w:r>
      <w:r w:rsidR="003F5614">
        <w:rPr>
          <w:lang w:val="en-AU"/>
        </w:rPr>
        <w:t>family business</w:t>
      </w:r>
      <w:r w:rsidR="00514B8F">
        <w:rPr>
          <w:lang w:val="en-AU"/>
        </w:rPr>
        <w:t xml:space="preserve">. </w:t>
      </w:r>
      <w:r w:rsidR="00CA2C4F">
        <w:rPr>
          <w:lang w:val="en-AU"/>
        </w:rPr>
        <w:t>There are three definitions</w:t>
      </w:r>
      <w:r w:rsidR="0078057B">
        <w:rPr>
          <w:lang w:val="en-AU"/>
        </w:rPr>
        <w:t xml:space="preserve"> of </w:t>
      </w:r>
      <w:r w:rsidR="003F5614">
        <w:rPr>
          <w:lang w:val="en-AU"/>
        </w:rPr>
        <w:t>family business</w:t>
      </w:r>
      <w:r w:rsidR="00CA2C4F">
        <w:rPr>
          <w:lang w:val="en-AU"/>
        </w:rPr>
        <w:t>es: the most restricted definition in which multiple generations are direct involved</w:t>
      </w:r>
      <w:r w:rsidR="00E855EC">
        <w:rPr>
          <w:lang w:val="en-AU"/>
        </w:rPr>
        <w:t xml:space="preserve"> in the management</w:t>
      </w:r>
      <w:r w:rsidR="00CA2C4F">
        <w:rPr>
          <w:lang w:val="en-AU"/>
        </w:rPr>
        <w:t>, a less restrictive definition in which family members have some involvement in the business</w:t>
      </w:r>
      <w:r w:rsidR="00E855EC">
        <w:rPr>
          <w:lang w:val="en-AU"/>
        </w:rPr>
        <w:t>,</w:t>
      </w:r>
      <w:r w:rsidR="00CA2C4F">
        <w:rPr>
          <w:lang w:val="en-AU"/>
        </w:rPr>
        <w:t xml:space="preserve"> for example via voting rights, and the widest definition where family members only control the strategic direction of the family business</w:t>
      </w:r>
      <w:r w:rsidR="00026418">
        <w:rPr>
          <w:lang w:val="en-AU"/>
        </w:rPr>
        <w:t xml:space="preserve"> </w:t>
      </w:r>
      <w:sdt>
        <w:sdtPr>
          <w:rPr>
            <w:lang w:val="en-AU"/>
          </w:rPr>
          <w:id w:val="1611243586"/>
          <w:citation/>
        </w:sdtPr>
        <w:sdtEndPr/>
        <w:sdtContent>
          <w:r w:rsidR="00650B98">
            <w:rPr>
              <w:lang w:val="en-AU"/>
            </w:rPr>
            <w:fldChar w:fldCharType="begin"/>
          </w:r>
          <w:r w:rsidR="00026418" w:rsidRPr="00026418">
            <w:rPr>
              <w:lang w:val="en-AU"/>
            </w:rPr>
            <w:instrText xml:space="preserve"> CITATION Sha96 \l 1043 </w:instrText>
          </w:r>
          <w:r w:rsidR="00650B98">
            <w:rPr>
              <w:lang w:val="en-AU"/>
            </w:rPr>
            <w:fldChar w:fldCharType="separate"/>
          </w:r>
          <w:r w:rsidR="00B20D70" w:rsidRPr="00B20D70">
            <w:rPr>
              <w:noProof/>
              <w:lang w:val="en-AU"/>
            </w:rPr>
            <w:t>(Shanker &amp; Astrachan, 1996)</w:t>
          </w:r>
          <w:r w:rsidR="00650B98">
            <w:rPr>
              <w:lang w:val="en-AU"/>
            </w:rPr>
            <w:fldChar w:fldCharType="end"/>
          </w:r>
        </w:sdtContent>
      </w:sdt>
      <w:r w:rsidR="00CA2C4F">
        <w:rPr>
          <w:lang w:val="en-AU"/>
        </w:rPr>
        <w:t xml:space="preserve">. Poza used in </w:t>
      </w:r>
      <w:r w:rsidR="00CA2C4F">
        <w:rPr>
          <w:lang w:val="en-AU"/>
        </w:rPr>
        <w:lastRenderedPageBreak/>
        <w:t>his work a very wide definition</w:t>
      </w:r>
      <w:r w:rsidR="0078057B">
        <w:rPr>
          <w:lang w:val="en-AU"/>
        </w:rPr>
        <w:t xml:space="preserve"> of the </w:t>
      </w:r>
      <w:r w:rsidR="003F5614">
        <w:rPr>
          <w:lang w:val="en-AU"/>
        </w:rPr>
        <w:t>family business</w:t>
      </w:r>
      <w:r w:rsidR="00CA2C4F">
        <w:rPr>
          <w:lang w:val="en-AU"/>
        </w:rPr>
        <w:t xml:space="preserve">, hence </w:t>
      </w:r>
      <w:r w:rsidR="00E855EC">
        <w:rPr>
          <w:lang w:val="en-AU"/>
        </w:rPr>
        <w:t xml:space="preserve">he </w:t>
      </w:r>
      <w:r w:rsidR="00CA2C4F">
        <w:rPr>
          <w:lang w:val="en-AU"/>
        </w:rPr>
        <w:t>presents statistics</w:t>
      </w:r>
      <w:r w:rsidR="0078057B">
        <w:rPr>
          <w:lang w:val="en-AU"/>
        </w:rPr>
        <w:t xml:space="preserve"> showing</w:t>
      </w:r>
      <w:r w:rsidR="00CA2C4F">
        <w:rPr>
          <w:lang w:val="en-AU"/>
        </w:rPr>
        <w:t xml:space="preserve"> that family businesses are the majority amongst all businesses. </w:t>
      </w:r>
    </w:p>
    <w:tbl>
      <w:tblPr>
        <w:tblStyle w:val="LightList-Accent5"/>
        <w:tblW w:w="0" w:type="auto"/>
        <w:tblLook w:val="0000" w:firstRow="0" w:lastRow="0" w:firstColumn="0" w:lastColumn="0" w:noHBand="0" w:noVBand="0"/>
      </w:tblPr>
      <w:tblGrid>
        <w:gridCol w:w="3070"/>
        <w:gridCol w:w="1574"/>
        <w:gridCol w:w="4568"/>
      </w:tblGrid>
      <w:tr w:rsidR="004F2316" w:rsidRPr="00FA6980" w:rsidTr="004F2316">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3070" w:type="dxa"/>
          </w:tcPr>
          <w:p w:rsidR="004F2316" w:rsidRPr="004F2316" w:rsidRDefault="003F5614" w:rsidP="0078057B">
            <w:pPr>
              <w:rPr>
                <w:lang w:val="en-AU"/>
              </w:rPr>
            </w:pPr>
            <w:r>
              <w:rPr>
                <w:lang w:val="en-AU"/>
              </w:rPr>
              <w:t>Family business</w:t>
            </w:r>
            <w:r w:rsidR="004F2316" w:rsidRPr="004F2316">
              <w:rPr>
                <w:lang w:val="en-AU"/>
              </w:rPr>
              <w:t>es constitute</w:t>
            </w:r>
          </w:p>
        </w:tc>
        <w:tc>
          <w:tcPr>
            <w:tcW w:w="1574" w:type="dxa"/>
          </w:tcPr>
          <w:p w:rsidR="004F2316" w:rsidRDefault="004F2316" w:rsidP="004F2316">
            <w:pPr>
              <w:cnfStyle w:val="000000100000" w:firstRow="0" w:lastRow="0" w:firstColumn="0" w:lastColumn="0" w:oddVBand="0" w:evenVBand="0" w:oddHBand="1" w:evenHBand="0" w:firstRowFirstColumn="0" w:firstRowLastColumn="0" w:lastRowFirstColumn="0" w:lastRowLastColumn="0"/>
              <w:rPr>
                <w:lang w:val="en-AU"/>
              </w:rPr>
            </w:pPr>
            <w:r>
              <w:rPr>
                <w:lang w:val="en-AU"/>
              </w:rPr>
              <w:t>80-98%</w:t>
            </w:r>
          </w:p>
        </w:tc>
        <w:tc>
          <w:tcPr>
            <w:cnfStyle w:val="000010000000" w:firstRow="0" w:lastRow="0" w:firstColumn="0" w:lastColumn="0" w:oddVBand="1" w:evenVBand="0" w:oddHBand="0" w:evenHBand="0" w:firstRowFirstColumn="0" w:firstRowLastColumn="0" w:lastRowFirstColumn="0" w:lastRowLastColumn="0"/>
            <w:tcW w:w="4568" w:type="dxa"/>
          </w:tcPr>
          <w:p w:rsidR="004F2316" w:rsidRDefault="004F2316" w:rsidP="004F2316">
            <w:pPr>
              <w:rPr>
                <w:lang w:val="en-AU"/>
              </w:rPr>
            </w:pPr>
            <w:r>
              <w:rPr>
                <w:lang w:val="en-AU"/>
              </w:rPr>
              <w:t>Of all businesses in the world</w:t>
            </w:r>
          </w:p>
        </w:tc>
      </w:tr>
      <w:tr w:rsidR="004F2316" w:rsidRPr="00FA6980" w:rsidTr="004F2316">
        <w:tc>
          <w:tcPr>
            <w:cnfStyle w:val="000010000000" w:firstRow="0" w:lastRow="0" w:firstColumn="0" w:lastColumn="0" w:oddVBand="1" w:evenVBand="0" w:oddHBand="0" w:evenHBand="0" w:firstRowFirstColumn="0" w:firstRowLastColumn="0" w:lastRowFirstColumn="0" w:lastRowLastColumn="0"/>
            <w:tcW w:w="3070" w:type="dxa"/>
          </w:tcPr>
          <w:p w:rsidR="004F2316" w:rsidRDefault="003F5614" w:rsidP="004F2316">
            <w:pPr>
              <w:rPr>
                <w:lang w:val="en-AU"/>
              </w:rPr>
            </w:pPr>
            <w:r>
              <w:rPr>
                <w:lang w:val="en-AU"/>
              </w:rPr>
              <w:t>Family business</w:t>
            </w:r>
            <w:r w:rsidR="004F2316">
              <w:rPr>
                <w:lang w:val="en-AU"/>
              </w:rPr>
              <w:t>es generate</w:t>
            </w:r>
          </w:p>
        </w:tc>
        <w:tc>
          <w:tcPr>
            <w:tcW w:w="1574" w:type="dxa"/>
          </w:tcPr>
          <w:p w:rsidR="004F2316" w:rsidRDefault="004F2316" w:rsidP="004F2316">
            <w:pPr>
              <w:cnfStyle w:val="000000000000" w:firstRow="0" w:lastRow="0" w:firstColumn="0" w:lastColumn="0" w:oddVBand="0" w:evenVBand="0" w:oddHBand="0" w:evenHBand="0" w:firstRowFirstColumn="0" w:firstRowLastColumn="0" w:lastRowFirstColumn="0" w:lastRowLastColumn="0"/>
              <w:rPr>
                <w:lang w:val="en-AU"/>
              </w:rPr>
            </w:pPr>
            <w:r>
              <w:rPr>
                <w:lang w:val="en-AU"/>
              </w:rPr>
              <w:t>49%</w:t>
            </w:r>
          </w:p>
        </w:tc>
        <w:tc>
          <w:tcPr>
            <w:cnfStyle w:val="000010000000" w:firstRow="0" w:lastRow="0" w:firstColumn="0" w:lastColumn="0" w:oddVBand="1" w:evenVBand="0" w:oddHBand="0" w:evenHBand="0" w:firstRowFirstColumn="0" w:firstRowLastColumn="0" w:lastRowFirstColumn="0" w:lastRowLastColumn="0"/>
            <w:tcW w:w="4568" w:type="dxa"/>
          </w:tcPr>
          <w:p w:rsidR="004F2316" w:rsidRDefault="004F2316" w:rsidP="004F2316">
            <w:pPr>
              <w:rPr>
                <w:lang w:val="en-AU"/>
              </w:rPr>
            </w:pPr>
            <w:r>
              <w:rPr>
                <w:lang w:val="en-AU"/>
              </w:rPr>
              <w:t>Of the gross domestic product (GDP)in the US</w:t>
            </w:r>
          </w:p>
        </w:tc>
      </w:tr>
      <w:tr w:rsidR="004F2316" w:rsidRPr="00FA6980" w:rsidTr="004F2316">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3070" w:type="dxa"/>
          </w:tcPr>
          <w:p w:rsidR="004F2316" w:rsidRDefault="003F5614" w:rsidP="004F2316">
            <w:pPr>
              <w:rPr>
                <w:lang w:val="en-AU"/>
              </w:rPr>
            </w:pPr>
            <w:r>
              <w:rPr>
                <w:lang w:val="en-AU"/>
              </w:rPr>
              <w:t>Family business</w:t>
            </w:r>
            <w:r w:rsidR="004F2316">
              <w:rPr>
                <w:lang w:val="en-AU"/>
              </w:rPr>
              <w:t>es generate more than</w:t>
            </w:r>
          </w:p>
        </w:tc>
        <w:tc>
          <w:tcPr>
            <w:tcW w:w="1574" w:type="dxa"/>
          </w:tcPr>
          <w:p w:rsidR="004F2316" w:rsidRDefault="004F2316" w:rsidP="004F2316">
            <w:pPr>
              <w:cnfStyle w:val="000000100000" w:firstRow="0" w:lastRow="0" w:firstColumn="0" w:lastColumn="0" w:oddVBand="0" w:evenVBand="0" w:oddHBand="1" w:evenHBand="0" w:firstRowFirstColumn="0" w:firstRowLastColumn="0" w:lastRowFirstColumn="0" w:lastRowLastColumn="0"/>
              <w:rPr>
                <w:lang w:val="en-AU"/>
              </w:rPr>
            </w:pPr>
            <w:r>
              <w:rPr>
                <w:lang w:val="en-AU"/>
              </w:rPr>
              <w:t>75%</w:t>
            </w:r>
          </w:p>
        </w:tc>
        <w:tc>
          <w:tcPr>
            <w:cnfStyle w:val="000010000000" w:firstRow="0" w:lastRow="0" w:firstColumn="0" w:lastColumn="0" w:oddVBand="1" w:evenVBand="0" w:oddHBand="0" w:evenHBand="0" w:firstRowFirstColumn="0" w:firstRowLastColumn="0" w:lastRowFirstColumn="0" w:lastRowLastColumn="0"/>
            <w:tcW w:w="4568" w:type="dxa"/>
          </w:tcPr>
          <w:p w:rsidR="004F2316" w:rsidRDefault="004F2316" w:rsidP="004F2316">
            <w:pPr>
              <w:rPr>
                <w:lang w:val="en-AU"/>
              </w:rPr>
            </w:pPr>
            <w:r>
              <w:rPr>
                <w:lang w:val="en-AU"/>
              </w:rPr>
              <w:t>Of the GDP in most other countries</w:t>
            </w:r>
          </w:p>
        </w:tc>
      </w:tr>
      <w:tr w:rsidR="004F2316" w:rsidTr="004F2316">
        <w:tc>
          <w:tcPr>
            <w:cnfStyle w:val="000010000000" w:firstRow="0" w:lastRow="0" w:firstColumn="0" w:lastColumn="0" w:oddVBand="1" w:evenVBand="0" w:oddHBand="0" w:evenHBand="0" w:firstRowFirstColumn="0" w:firstRowLastColumn="0" w:lastRowFirstColumn="0" w:lastRowLastColumn="0"/>
            <w:tcW w:w="3070" w:type="dxa"/>
          </w:tcPr>
          <w:p w:rsidR="004F2316" w:rsidRDefault="003F5614" w:rsidP="004F2316">
            <w:pPr>
              <w:rPr>
                <w:lang w:val="en-AU"/>
              </w:rPr>
            </w:pPr>
            <w:r>
              <w:rPr>
                <w:lang w:val="en-AU"/>
              </w:rPr>
              <w:t>Family business</w:t>
            </w:r>
            <w:r w:rsidR="004F2316">
              <w:rPr>
                <w:lang w:val="en-AU"/>
              </w:rPr>
              <w:t>es employ</w:t>
            </w:r>
          </w:p>
        </w:tc>
        <w:tc>
          <w:tcPr>
            <w:tcW w:w="1574" w:type="dxa"/>
          </w:tcPr>
          <w:p w:rsidR="004F2316" w:rsidRDefault="004F2316" w:rsidP="004F2316">
            <w:pPr>
              <w:cnfStyle w:val="000000000000" w:firstRow="0" w:lastRow="0" w:firstColumn="0" w:lastColumn="0" w:oddVBand="0" w:evenVBand="0" w:oddHBand="0" w:evenHBand="0" w:firstRowFirstColumn="0" w:firstRowLastColumn="0" w:lastRowFirstColumn="0" w:lastRowLastColumn="0"/>
              <w:rPr>
                <w:lang w:val="en-AU"/>
              </w:rPr>
            </w:pPr>
            <w:r>
              <w:rPr>
                <w:lang w:val="en-AU"/>
              </w:rPr>
              <w:t>80%</w:t>
            </w:r>
          </w:p>
        </w:tc>
        <w:tc>
          <w:tcPr>
            <w:cnfStyle w:val="000010000000" w:firstRow="0" w:lastRow="0" w:firstColumn="0" w:lastColumn="0" w:oddVBand="1" w:evenVBand="0" w:oddHBand="0" w:evenHBand="0" w:firstRowFirstColumn="0" w:firstRowLastColumn="0" w:lastRowFirstColumn="0" w:lastRowLastColumn="0"/>
            <w:tcW w:w="4568" w:type="dxa"/>
          </w:tcPr>
          <w:p w:rsidR="004F2316" w:rsidRDefault="004F2316" w:rsidP="004F2316">
            <w:pPr>
              <w:rPr>
                <w:lang w:val="en-AU"/>
              </w:rPr>
            </w:pPr>
            <w:r>
              <w:rPr>
                <w:lang w:val="en-AU"/>
              </w:rPr>
              <w:t>Of the US workforce</w:t>
            </w:r>
          </w:p>
        </w:tc>
      </w:tr>
      <w:tr w:rsidR="004F2316" w:rsidRPr="00FA6980" w:rsidTr="004F2316">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3070" w:type="dxa"/>
          </w:tcPr>
          <w:p w:rsidR="004F2316" w:rsidRDefault="003F5614" w:rsidP="004F2316">
            <w:pPr>
              <w:rPr>
                <w:lang w:val="en-AU"/>
              </w:rPr>
            </w:pPr>
            <w:r>
              <w:rPr>
                <w:lang w:val="en-AU"/>
              </w:rPr>
              <w:t>Family business</w:t>
            </w:r>
            <w:r w:rsidR="004F2316">
              <w:rPr>
                <w:lang w:val="en-AU"/>
              </w:rPr>
              <w:t>es employ more than</w:t>
            </w:r>
          </w:p>
        </w:tc>
        <w:tc>
          <w:tcPr>
            <w:tcW w:w="1574" w:type="dxa"/>
          </w:tcPr>
          <w:p w:rsidR="004F2316" w:rsidRDefault="004F2316" w:rsidP="004F2316">
            <w:pPr>
              <w:cnfStyle w:val="000000100000" w:firstRow="0" w:lastRow="0" w:firstColumn="0" w:lastColumn="0" w:oddVBand="0" w:evenVBand="0" w:oddHBand="1" w:evenHBand="0" w:firstRowFirstColumn="0" w:firstRowLastColumn="0" w:lastRowFirstColumn="0" w:lastRowLastColumn="0"/>
              <w:rPr>
                <w:lang w:val="en-AU"/>
              </w:rPr>
            </w:pPr>
            <w:r>
              <w:rPr>
                <w:lang w:val="en-AU"/>
              </w:rPr>
              <w:t>75%</w:t>
            </w:r>
          </w:p>
        </w:tc>
        <w:tc>
          <w:tcPr>
            <w:cnfStyle w:val="000010000000" w:firstRow="0" w:lastRow="0" w:firstColumn="0" w:lastColumn="0" w:oddVBand="1" w:evenVBand="0" w:oddHBand="0" w:evenHBand="0" w:firstRowFirstColumn="0" w:firstRowLastColumn="0" w:lastRowFirstColumn="0" w:lastRowLastColumn="0"/>
            <w:tcW w:w="4568" w:type="dxa"/>
          </w:tcPr>
          <w:p w:rsidR="004F2316" w:rsidRDefault="004F2316" w:rsidP="004F2316">
            <w:pPr>
              <w:rPr>
                <w:lang w:val="en-AU"/>
              </w:rPr>
            </w:pPr>
            <w:r>
              <w:rPr>
                <w:lang w:val="en-AU"/>
              </w:rPr>
              <w:t>Of the working population around the world</w:t>
            </w:r>
          </w:p>
        </w:tc>
      </w:tr>
      <w:tr w:rsidR="004F2316" w:rsidRPr="00FA6980" w:rsidTr="004F2316">
        <w:tc>
          <w:tcPr>
            <w:cnfStyle w:val="000010000000" w:firstRow="0" w:lastRow="0" w:firstColumn="0" w:lastColumn="0" w:oddVBand="1" w:evenVBand="0" w:oddHBand="0" w:evenHBand="0" w:firstRowFirstColumn="0" w:firstRowLastColumn="0" w:lastRowFirstColumn="0" w:lastRowLastColumn="0"/>
            <w:tcW w:w="3070" w:type="dxa"/>
          </w:tcPr>
          <w:p w:rsidR="004F2316" w:rsidRDefault="003F5614" w:rsidP="004F2316">
            <w:pPr>
              <w:rPr>
                <w:lang w:val="en-AU"/>
              </w:rPr>
            </w:pPr>
            <w:r>
              <w:rPr>
                <w:lang w:val="en-AU"/>
              </w:rPr>
              <w:t>Family business</w:t>
            </w:r>
            <w:r w:rsidR="004F2316">
              <w:rPr>
                <w:lang w:val="en-AU"/>
              </w:rPr>
              <w:t>es create</w:t>
            </w:r>
          </w:p>
        </w:tc>
        <w:tc>
          <w:tcPr>
            <w:tcW w:w="1574" w:type="dxa"/>
          </w:tcPr>
          <w:p w:rsidR="004F2316" w:rsidRDefault="004F2316" w:rsidP="004F2316">
            <w:pPr>
              <w:cnfStyle w:val="000000000000" w:firstRow="0" w:lastRow="0" w:firstColumn="0" w:lastColumn="0" w:oddVBand="0" w:evenVBand="0" w:oddHBand="0" w:evenHBand="0" w:firstRowFirstColumn="0" w:firstRowLastColumn="0" w:lastRowFirstColumn="0" w:lastRowLastColumn="0"/>
              <w:rPr>
                <w:lang w:val="en-AU"/>
              </w:rPr>
            </w:pPr>
            <w:r>
              <w:rPr>
                <w:lang w:val="en-AU"/>
              </w:rPr>
              <w:t>86%</w:t>
            </w:r>
          </w:p>
        </w:tc>
        <w:tc>
          <w:tcPr>
            <w:cnfStyle w:val="000010000000" w:firstRow="0" w:lastRow="0" w:firstColumn="0" w:lastColumn="0" w:oddVBand="1" w:evenVBand="0" w:oddHBand="0" w:evenHBand="0" w:firstRowFirstColumn="0" w:firstRowLastColumn="0" w:lastRowFirstColumn="0" w:lastRowLastColumn="0"/>
            <w:tcW w:w="4568" w:type="dxa"/>
          </w:tcPr>
          <w:p w:rsidR="004F2316" w:rsidRDefault="004F2316" w:rsidP="004F2316">
            <w:pPr>
              <w:rPr>
                <w:lang w:val="en-AU"/>
              </w:rPr>
            </w:pPr>
            <w:r>
              <w:rPr>
                <w:lang w:val="en-AU"/>
              </w:rPr>
              <w:t>Of all new jobs in the US</w:t>
            </w:r>
          </w:p>
        </w:tc>
      </w:tr>
      <w:tr w:rsidR="004F2316" w:rsidRPr="00FA6980" w:rsidTr="004F2316">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3070" w:type="dxa"/>
          </w:tcPr>
          <w:p w:rsidR="004F2316" w:rsidRDefault="004F2316" w:rsidP="004F2316">
            <w:pPr>
              <w:rPr>
                <w:lang w:val="en-AU"/>
              </w:rPr>
            </w:pPr>
            <w:r>
              <w:rPr>
                <w:lang w:val="en-AU"/>
              </w:rPr>
              <w:t>A total of</w:t>
            </w:r>
          </w:p>
        </w:tc>
        <w:tc>
          <w:tcPr>
            <w:tcW w:w="1574" w:type="dxa"/>
          </w:tcPr>
          <w:p w:rsidR="004F2316" w:rsidRDefault="004F2316" w:rsidP="004F2316">
            <w:pPr>
              <w:cnfStyle w:val="000000100000" w:firstRow="0" w:lastRow="0" w:firstColumn="0" w:lastColumn="0" w:oddVBand="0" w:evenVBand="0" w:oddHBand="1" w:evenHBand="0" w:firstRowFirstColumn="0" w:firstRowLastColumn="0" w:lastRowFirstColumn="0" w:lastRowLastColumn="0"/>
              <w:rPr>
                <w:lang w:val="en-AU"/>
              </w:rPr>
            </w:pPr>
            <w:r>
              <w:rPr>
                <w:lang w:val="en-AU"/>
              </w:rPr>
              <w:t>37%</w:t>
            </w:r>
          </w:p>
        </w:tc>
        <w:tc>
          <w:tcPr>
            <w:cnfStyle w:val="000010000000" w:firstRow="0" w:lastRow="0" w:firstColumn="0" w:lastColumn="0" w:oddVBand="1" w:evenVBand="0" w:oddHBand="0" w:evenHBand="0" w:firstRowFirstColumn="0" w:firstRowLastColumn="0" w:lastRowFirstColumn="0" w:lastRowLastColumn="0"/>
            <w:tcW w:w="4568" w:type="dxa"/>
          </w:tcPr>
          <w:p w:rsidR="004F2316" w:rsidRDefault="004F2316" w:rsidP="004F2316">
            <w:pPr>
              <w:rPr>
                <w:lang w:val="en-AU"/>
              </w:rPr>
            </w:pPr>
            <w:r>
              <w:rPr>
                <w:lang w:val="en-AU"/>
              </w:rPr>
              <w:t>Of Fortune 500 companies are family-controlled</w:t>
            </w:r>
          </w:p>
        </w:tc>
      </w:tr>
      <w:tr w:rsidR="004F2316" w:rsidRPr="00FA6980" w:rsidTr="004F2316">
        <w:tc>
          <w:tcPr>
            <w:cnfStyle w:val="000010000000" w:firstRow="0" w:lastRow="0" w:firstColumn="0" w:lastColumn="0" w:oddVBand="1" w:evenVBand="0" w:oddHBand="0" w:evenHBand="0" w:firstRowFirstColumn="0" w:firstRowLastColumn="0" w:lastRowFirstColumn="0" w:lastRowLastColumn="0"/>
            <w:tcW w:w="3070" w:type="dxa"/>
          </w:tcPr>
          <w:p w:rsidR="004F2316" w:rsidRDefault="004F2316" w:rsidP="004F2316">
            <w:pPr>
              <w:rPr>
                <w:lang w:val="en-AU"/>
              </w:rPr>
            </w:pPr>
            <w:r>
              <w:rPr>
                <w:lang w:val="en-AU"/>
              </w:rPr>
              <w:t>A total of</w:t>
            </w:r>
          </w:p>
        </w:tc>
        <w:tc>
          <w:tcPr>
            <w:tcW w:w="1574" w:type="dxa"/>
          </w:tcPr>
          <w:p w:rsidR="004F2316" w:rsidRDefault="004F2316" w:rsidP="004F2316">
            <w:pPr>
              <w:cnfStyle w:val="000000000000" w:firstRow="0" w:lastRow="0" w:firstColumn="0" w:lastColumn="0" w:oddVBand="0" w:evenVBand="0" w:oddHBand="0" w:evenHBand="0" w:firstRowFirstColumn="0" w:firstRowLastColumn="0" w:lastRowFirstColumn="0" w:lastRowLastColumn="0"/>
              <w:rPr>
                <w:lang w:val="en-AU"/>
              </w:rPr>
            </w:pPr>
            <w:r>
              <w:rPr>
                <w:lang w:val="en-AU"/>
              </w:rPr>
              <w:t>60%</w:t>
            </w:r>
          </w:p>
        </w:tc>
        <w:tc>
          <w:tcPr>
            <w:cnfStyle w:val="000010000000" w:firstRow="0" w:lastRow="0" w:firstColumn="0" w:lastColumn="0" w:oddVBand="1" w:evenVBand="0" w:oddHBand="0" w:evenHBand="0" w:firstRowFirstColumn="0" w:firstRowLastColumn="0" w:lastRowFirstColumn="0" w:lastRowLastColumn="0"/>
            <w:tcW w:w="4568" w:type="dxa"/>
          </w:tcPr>
          <w:p w:rsidR="004F2316" w:rsidRDefault="004F2316" w:rsidP="004F2316">
            <w:pPr>
              <w:rPr>
                <w:lang w:val="en-AU"/>
              </w:rPr>
            </w:pPr>
            <w:r>
              <w:rPr>
                <w:lang w:val="en-AU"/>
              </w:rPr>
              <w:t>Of all publicly held US firms are family-controlled</w:t>
            </w:r>
          </w:p>
        </w:tc>
      </w:tr>
    </w:tbl>
    <w:p w:rsidR="004F2316" w:rsidRPr="006D6BF7" w:rsidRDefault="004F2316" w:rsidP="006D6BF7">
      <w:pPr>
        <w:pStyle w:val="Caption"/>
        <w:rPr>
          <w:i/>
          <w:lang w:val="en-AU"/>
        </w:rPr>
      </w:pPr>
      <w:r w:rsidRPr="00BE6F1A">
        <w:rPr>
          <w:lang w:val="en-AU"/>
        </w:rPr>
        <w:t xml:space="preserve">Table </w:t>
      </w:r>
      <w:r w:rsidR="00650B98">
        <w:rPr>
          <w:lang w:val="en-AU"/>
        </w:rPr>
        <w:fldChar w:fldCharType="begin"/>
      </w:r>
      <w:r w:rsidR="0042018C">
        <w:rPr>
          <w:lang w:val="en-AU"/>
        </w:rPr>
        <w:instrText xml:space="preserve"> SEQ Table \* ARABIC </w:instrText>
      </w:r>
      <w:r w:rsidR="00650B98">
        <w:rPr>
          <w:lang w:val="en-AU"/>
        </w:rPr>
        <w:fldChar w:fldCharType="separate"/>
      </w:r>
      <w:r w:rsidR="006C69A3">
        <w:rPr>
          <w:noProof/>
          <w:lang w:val="en-AU"/>
        </w:rPr>
        <w:t>1</w:t>
      </w:r>
      <w:r w:rsidR="00650B98">
        <w:rPr>
          <w:lang w:val="en-AU"/>
        </w:rPr>
        <w:fldChar w:fldCharType="end"/>
      </w:r>
      <w:r w:rsidRPr="00BE6F1A">
        <w:rPr>
          <w:lang w:val="en-AU"/>
        </w:rPr>
        <w:t>: The statis</w:t>
      </w:r>
      <w:r>
        <w:rPr>
          <w:lang w:val="en-AU"/>
        </w:rPr>
        <w:t xml:space="preserve">tics of family businesses </w:t>
      </w:r>
      <w:r w:rsidRPr="00BE6F1A">
        <w:rPr>
          <w:i/>
          <w:lang w:val="en-AU"/>
        </w:rPr>
        <w:t xml:space="preserve"> Source: </w:t>
      </w:r>
      <w:sdt>
        <w:sdtPr>
          <w:rPr>
            <w:i/>
            <w:lang w:val="en-AU"/>
          </w:rPr>
          <w:id w:val="-1892569535"/>
          <w:citation/>
        </w:sdtPr>
        <w:sdtEndPr/>
        <w:sdtContent>
          <w:r w:rsidR="00650B98" w:rsidRPr="00BE6F1A">
            <w:rPr>
              <w:i/>
              <w:lang w:val="en-AU"/>
            </w:rPr>
            <w:fldChar w:fldCharType="begin"/>
          </w:r>
          <w:r w:rsidR="006112B0">
            <w:rPr>
              <w:i/>
              <w:lang w:val="en-AU"/>
            </w:rPr>
            <w:instrText xml:space="preserve">CITATION Poz10 \l 1043 </w:instrText>
          </w:r>
          <w:r w:rsidR="00650B98" w:rsidRPr="00BE6F1A">
            <w:rPr>
              <w:i/>
              <w:lang w:val="en-AU"/>
            </w:rPr>
            <w:fldChar w:fldCharType="separate"/>
          </w:r>
          <w:r w:rsidR="00B20D70" w:rsidRPr="00B20D70">
            <w:rPr>
              <w:noProof/>
              <w:lang w:val="en-AU"/>
            </w:rPr>
            <w:t>(Poza, 2010)</w:t>
          </w:r>
          <w:r w:rsidR="00650B98" w:rsidRPr="00BE6F1A">
            <w:rPr>
              <w:i/>
              <w:lang w:val="en-AU"/>
            </w:rPr>
            <w:fldChar w:fldCharType="end"/>
          </w:r>
        </w:sdtContent>
      </w:sdt>
    </w:p>
    <w:p w:rsidR="000008BA" w:rsidRPr="00C910EC" w:rsidRDefault="00C910EC" w:rsidP="008D091E">
      <w:pPr>
        <w:pStyle w:val="Heading2"/>
        <w:spacing w:line="360" w:lineRule="auto"/>
        <w:rPr>
          <w:b w:val="0"/>
          <w:i/>
          <w:sz w:val="24"/>
          <w:lang w:val="en-AU"/>
        </w:rPr>
      </w:pPr>
      <w:bookmarkStart w:id="8" w:name="_Toc454973493"/>
      <w:r w:rsidRPr="00C910EC">
        <w:rPr>
          <w:b w:val="0"/>
          <w:i/>
          <w:sz w:val="24"/>
          <w:lang w:val="en-AU"/>
        </w:rPr>
        <w:lastRenderedPageBreak/>
        <w:t>2.</w:t>
      </w:r>
      <w:r w:rsidR="004C2532">
        <w:rPr>
          <w:b w:val="0"/>
          <w:i/>
          <w:sz w:val="24"/>
          <w:lang w:val="en-AU"/>
        </w:rPr>
        <w:t>1</w:t>
      </w:r>
      <w:r w:rsidRPr="00C910EC">
        <w:rPr>
          <w:b w:val="0"/>
          <w:i/>
          <w:sz w:val="24"/>
          <w:lang w:val="en-AU"/>
        </w:rPr>
        <w:t xml:space="preserve"> </w:t>
      </w:r>
      <w:r w:rsidR="00FF5C5B">
        <w:rPr>
          <w:b w:val="0"/>
          <w:i/>
          <w:sz w:val="24"/>
          <w:lang w:val="en-AU"/>
        </w:rPr>
        <w:t>Level and type of education</w:t>
      </w:r>
      <w:bookmarkEnd w:id="8"/>
    </w:p>
    <w:p w:rsidR="00E87AF8" w:rsidRDefault="00E87AF8" w:rsidP="00485CA2">
      <w:pPr>
        <w:spacing w:line="360" w:lineRule="auto"/>
        <w:jc w:val="both"/>
        <w:rPr>
          <w:lang w:val="en-AU"/>
        </w:rPr>
      </w:pPr>
      <w:r>
        <w:rPr>
          <w:lang w:val="en-AU"/>
        </w:rPr>
        <w:t>In general</w:t>
      </w:r>
      <w:r w:rsidR="00044053">
        <w:rPr>
          <w:lang w:val="en-AU"/>
        </w:rPr>
        <w:t>,</w:t>
      </w:r>
      <w:r>
        <w:rPr>
          <w:lang w:val="en-AU"/>
        </w:rPr>
        <w:t xml:space="preserve"> </w:t>
      </w:r>
      <w:r w:rsidR="0078057B">
        <w:rPr>
          <w:lang w:val="en-AU"/>
        </w:rPr>
        <w:t xml:space="preserve">monetary </w:t>
      </w:r>
      <w:r>
        <w:rPr>
          <w:lang w:val="en-AU"/>
        </w:rPr>
        <w:t>returns on education are shown to be very positive if the education level is low in a count</w:t>
      </w:r>
      <w:r w:rsidR="00065D3C">
        <w:rPr>
          <w:lang w:val="en-AU"/>
        </w:rPr>
        <w:t>ry, and still positive but</w:t>
      </w:r>
      <w:r>
        <w:rPr>
          <w:lang w:val="en-AU"/>
        </w:rPr>
        <w:t xml:space="preserve"> </w:t>
      </w:r>
      <w:r w:rsidR="00044053">
        <w:rPr>
          <w:lang w:val="en-AU"/>
        </w:rPr>
        <w:t>marginally declining</w:t>
      </w:r>
      <w:r w:rsidR="00065D3C">
        <w:rPr>
          <w:lang w:val="en-AU"/>
        </w:rPr>
        <w:t xml:space="preserve"> </w:t>
      </w:r>
      <w:r w:rsidR="00B53FAE">
        <w:rPr>
          <w:lang w:val="en-AU"/>
        </w:rPr>
        <w:t xml:space="preserve">when </w:t>
      </w:r>
      <w:r w:rsidR="00065D3C">
        <w:rPr>
          <w:lang w:val="en-AU"/>
        </w:rPr>
        <w:t>per capita income</w:t>
      </w:r>
      <w:r w:rsidR="00B53FAE">
        <w:rPr>
          <w:lang w:val="en-AU"/>
        </w:rPr>
        <w:t xml:space="preserve"> increases</w:t>
      </w:r>
      <w:r>
        <w:rPr>
          <w:lang w:val="en-AU"/>
        </w:rPr>
        <w:t xml:space="preserve"> </w:t>
      </w:r>
      <w:sdt>
        <w:sdtPr>
          <w:rPr>
            <w:lang w:val="en-AU"/>
          </w:rPr>
          <w:id w:val="126135622"/>
          <w:citation/>
        </w:sdtPr>
        <w:sdtEndPr/>
        <w:sdtContent>
          <w:r w:rsidR="00650B98">
            <w:rPr>
              <w:lang w:val="en-AU"/>
            </w:rPr>
            <w:fldChar w:fldCharType="begin"/>
          </w:r>
          <w:r w:rsidR="00065D3C" w:rsidRPr="00065D3C">
            <w:rPr>
              <w:lang w:val="en-AU"/>
            </w:rPr>
            <w:instrText xml:space="preserve"> CITATION Psa94 \l 1043 </w:instrText>
          </w:r>
          <w:r w:rsidR="00650B98">
            <w:rPr>
              <w:lang w:val="en-AU"/>
            </w:rPr>
            <w:fldChar w:fldCharType="separate"/>
          </w:r>
          <w:r w:rsidR="00B20D70" w:rsidRPr="00B20D70">
            <w:rPr>
              <w:noProof/>
              <w:lang w:val="en-AU"/>
            </w:rPr>
            <w:t>(Psacharopoulos, 1994)</w:t>
          </w:r>
          <w:r w:rsidR="00650B98">
            <w:rPr>
              <w:lang w:val="en-AU"/>
            </w:rPr>
            <w:fldChar w:fldCharType="end"/>
          </w:r>
        </w:sdtContent>
      </w:sdt>
      <w:r>
        <w:rPr>
          <w:lang w:val="en-AU"/>
        </w:rPr>
        <w:t>.</w:t>
      </w:r>
      <w:r w:rsidR="00065D3C">
        <w:rPr>
          <w:lang w:val="en-AU"/>
        </w:rPr>
        <w:t xml:space="preserve"> Returns in the private sector tend to be higher th</w:t>
      </w:r>
      <w:r w:rsidR="00044053">
        <w:rPr>
          <w:lang w:val="en-AU"/>
        </w:rPr>
        <w:t>an returns in the public sector</w:t>
      </w:r>
      <w:r w:rsidR="00DC32CC">
        <w:rPr>
          <w:lang w:val="en-AU"/>
        </w:rPr>
        <w:t xml:space="preserve">. </w:t>
      </w:r>
      <w:r w:rsidR="00065D3C">
        <w:rPr>
          <w:lang w:val="en-AU"/>
        </w:rPr>
        <w:t>Not only the educated person himself benefits from education, also the e</w:t>
      </w:r>
      <w:r w:rsidR="00EF206D">
        <w:rPr>
          <w:lang w:val="en-AU"/>
        </w:rPr>
        <w:t xml:space="preserve">nvironment </w:t>
      </w:r>
      <w:r w:rsidR="00EF206D">
        <w:rPr>
          <w:lang w:val="en-AU"/>
        </w:rPr>
        <w:lastRenderedPageBreak/>
        <w:t>where he/she is living</w:t>
      </w:r>
      <w:r w:rsidR="00065D3C">
        <w:rPr>
          <w:lang w:val="en-AU"/>
        </w:rPr>
        <w:t xml:space="preserve"> benefits from it through externalities </w:t>
      </w:r>
      <w:sdt>
        <w:sdtPr>
          <w:rPr>
            <w:lang w:val="en-AU"/>
          </w:rPr>
          <w:id w:val="-1622522384"/>
          <w:citation/>
        </w:sdtPr>
        <w:sdtEndPr/>
        <w:sdtContent>
          <w:r w:rsidR="00650B98">
            <w:rPr>
              <w:lang w:val="en-AU"/>
            </w:rPr>
            <w:fldChar w:fldCharType="begin"/>
          </w:r>
          <w:r w:rsidR="00065D3C" w:rsidRPr="00065D3C">
            <w:rPr>
              <w:lang w:val="en-AU"/>
            </w:rPr>
            <w:instrText xml:space="preserve"> CITATION Dee04 \l 1043 </w:instrText>
          </w:r>
          <w:r w:rsidR="00650B98">
            <w:rPr>
              <w:lang w:val="en-AU"/>
            </w:rPr>
            <w:fldChar w:fldCharType="separate"/>
          </w:r>
          <w:r w:rsidR="00B20D70" w:rsidRPr="00B20D70">
            <w:rPr>
              <w:noProof/>
              <w:lang w:val="en-AU"/>
            </w:rPr>
            <w:t>(Dee, 2004)</w:t>
          </w:r>
          <w:r w:rsidR="00650B98">
            <w:rPr>
              <w:lang w:val="en-AU"/>
            </w:rPr>
            <w:fldChar w:fldCharType="end"/>
          </w:r>
        </w:sdtContent>
      </w:sdt>
      <w:r w:rsidR="00065D3C">
        <w:rPr>
          <w:lang w:val="en-AU"/>
        </w:rPr>
        <w:t xml:space="preserve">. </w:t>
      </w:r>
      <w:r w:rsidR="00B53FAE">
        <w:rPr>
          <w:lang w:val="en-AU"/>
        </w:rPr>
        <w:t>Returns to e</w:t>
      </w:r>
      <w:r w:rsidR="00EF206D">
        <w:rPr>
          <w:lang w:val="en-AU"/>
        </w:rPr>
        <w:t>ducation are higher when the person</w:t>
      </w:r>
      <w:r w:rsidR="00B53FAE">
        <w:rPr>
          <w:lang w:val="en-AU"/>
        </w:rPr>
        <w:t xml:space="preserve"> is made aware of the beneficial effects for him personal and the society as a whole </w:t>
      </w:r>
      <w:sdt>
        <w:sdtPr>
          <w:rPr>
            <w:lang w:val="en-AU"/>
          </w:rPr>
          <w:id w:val="-102194815"/>
          <w:citation/>
        </w:sdtPr>
        <w:sdtEndPr/>
        <w:sdtContent>
          <w:r w:rsidR="00650B98">
            <w:rPr>
              <w:lang w:val="en-AU"/>
            </w:rPr>
            <w:fldChar w:fldCharType="begin"/>
          </w:r>
          <w:r w:rsidR="00B53FAE" w:rsidRPr="00DC32CC">
            <w:rPr>
              <w:lang w:val="en-AU"/>
            </w:rPr>
            <w:instrText xml:space="preserve"> CITATION Jen10 \l 1043 </w:instrText>
          </w:r>
          <w:r w:rsidR="00650B98">
            <w:rPr>
              <w:lang w:val="en-AU"/>
            </w:rPr>
            <w:fldChar w:fldCharType="separate"/>
          </w:r>
          <w:r w:rsidR="00B20D70" w:rsidRPr="00B20D70">
            <w:rPr>
              <w:noProof/>
              <w:lang w:val="en-AU"/>
            </w:rPr>
            <w:t>(Jensen, 2010)</w:t>
          </w:r>
          <w:r w:rsidR="00650B98">
            <w:rPr>
              <w:lang w:val="en-AU"/>
            </w:rPr>
            <w:fldChar w:fldCharType="end"/>
          </w:r>
        </w:sdtContent>
      </w:sdt>
      <w:r w:rsidR="00B53FAE">
        <w:rPr>
          <w:lang w:val="en-AU"/>
        </w:rPr>
        <w:t xml:space="preserve"> </w:t>
      </w:r>
      <w:r w:rsidR="00236BDC">
        <w:rPr>
          <w:lang w:val="en-AU"/>
        </w:rPr>
        <w:t>Hence, through these externalities, educated</w:t>
      </w:r>
      <w:r w:rsidR="00B53FAE">
        <w:rPr>
          <w:lang w:val="en-AU"/>
        </w:rPr>
        <w:t xml:space="preserve"> people contribute</w:t>
      </w:r>
      <w:r w:rsidR="00236BDC">
        <w:rPr>
          <w:lang w:val="en-AU"/>
        </w:rPr>
        <w:t xml:space="preserve"> to economic growth </w:t>
      </w:r>
      <w:sdt>
        <w:sdtPr>
          <w:rPr>
            <w:lang w:val="en-AU"/>
          </w:rPr>
          <w:id w:val="-606116080"/>
          <w:citation/>
        </w:sdtPr>
        <w:sdtEndPr/>
        <w:sdtContent>
          <w:r w:rsidR="00650B98">
            <w:rPr>
              <w:lang w:val="en-AU"/>
            </w:rPr>
            <w:fldChar w:fldCharType="begin"/>
          </w:r>
          <w:r w:rsidR="00236BDC" w:rsidRPr="00236BDC">
            <w:rPr>
              <w:lang w:val="en-AU"/>
            </w:rPr>
            <w:instrText xml:space="preserve"> CITATION Blu99 \l 1043 </w:instrText>
          </w:r>
          <w:r w:rsidR="00650B98">
            <w:rPr>
              <w:lang w:val="en-AU"/>
            </w:rPr>
            <w:fldChar w:fldCharType="separate"/>
          </w:r>
          <w:r w:rsidR="00B20D70" w:rsidRPr="00B20D70">
            <w:rPr>
              <w:noProof/>
              <w:lang w:val="en-AU"/>
            </w:rPr>
            <w:t>(Blundell, Dearden, Meghir, &amp; Sianesi, 1999)</w:t>
          </w:r>
          <w:r w:rsidR="00650B98">
            <w:rPr>
              <w:lang w:val="en-AU"/>
            </w:rPr>
            <w:fldChar w:fldCharType="end"/>
          </w:r>
        </w:sdtContent>
      </w:sdt>
      <w:r w:rsidR="00236BDC">
        <w:rPr>
          <w:lang w:val="en-AU"/>
        </w:rPr>
        <w:t xml:space="preserve">. </w:t>
      </w:r>
      <w:r w:rsidR="009F053B">
        <w:rPr>
          <w:lang w:val="en-AU"/>
        </w:rPr>
        <w:t xml:space="preserve">Education has a significant effect on voter participation and increases peoples’ overall </w:t>
      </w:r>
      <w:r w:rsidR="009F053B">
        <w:rPr>
          <w:lang w:val="en-AU"/>
        </w:rPr>
        <w:lastRenderedPageBreak/>
        <w:t>knowledge because educated people read m</w:t>
      </w:r>
      <w:r w:rsidR="00A569D6">
        <w:rPr>
          <w:lang w:val="en-AU"/>
        </w:rPr>
        <w:t>ore often newspapers and other literature.</w:t>
      </w:r>
      <w:r w:rsidR="00236BDC">
        <w:rPr>
          <w:lang w:val="en-AU"/>
        </w:rPr>
        <w:t xml:space="preserve"> </w:t>
      </w:r>
      <w:r w:rsidR="00B84548">
        <w:rPr>
          <w:lang w:val="en-AU"/>
        </w:rPr>
        <w:t>Furthermore, education benefits society by screening the abilities of people and their possibilities, hence providing employers with information to make a better match between</w:t>
      </w:r>
      <w:r w:rsidR="00B84548" w:rsidRPr="00B84548">
        <w:rPr>
          <w:lang w:val="en-AU"/>
        </w:rPr>
        <w:t xml:space="preserve"> </w:t>
      </w:r>
      <w:r w:rsidR="00B84548">
        <w:rPr>
          <w:lang w:val="en-AU"/>
        </w:rPr>
        <w:t xml:space="preserve">job and abilities </w:t>
      </w:r>
      <w:sdt>
        <w:sdtPr>
          <w:rPr>
            <w:lang w:val="en-AU"/>
          </w:rPr>
          <w:id w:val="-367067907"/>
          <w:citation/>
        </w:sdtPr>
        <w:sdtEndPr/>
        <w:sdtContent>
          <w:r w:rsidR="00650B98">
            <w:rPr>
              <w:lang w:val="en-AU"/>
            </w:rPr>
            <w:fldChar w:fldCharType="begin"/>
          </w:r>
          <w:r w:rsidR="00B84548" w:rsidRPr="00B84548">
            <w:rPr>
              <w:lang w:val="en-AU"/>
            </w:rPr>
            <w:instrText xml:space="preserve"> CITATION Lay74 \l 1043 </w:instrText>
          </w:r>
          <w:r w:rsidR="00650B98">
            <w:rPr>
              <w:lang w:val="en-AU"/>
            </w:rPr>
            <w:fldChar w:fldCharType="separate"/>
          </w:r>
          <w:r w:rsidR="00B20D70" w:rsidRPr="00B20D70">
            <w:rPr>
              <w:noProof/>
              <w:lang w:val="en-AU"/>
            </w:rPr>
            <w:t>(Layard &amp; Psacharopoulos, 1974)</w:t>
          </w:r>
          <w:r w:rsidR="00650B98">
            <w:rPr>
              <w:lang w:val="en-AU"/>
            </w:rPr>
            <w:fldChar w:fldCharType="end"/>
          </w:r>
        </w:sdtContent>
      </w:sdt>
      <w:r w:rsidR="00B84548">
        <w:rPr>
          <w:lang w:val="en-AU"/>
        </w:rPr>
        <w:t xml:space="preserve">. </w:t>
      </w:r>
    </w:p>
    <w:p w:rsidR="002A479E" w:rsidRDefault="003848AD" w:rsidP="00485CA2">
      <w:pPr>
        <w:spacing w:line="360" w:lineRule="auto"/>
        <w:jc w:val="both"/>
        <w:rPr>
          <w:lang w:val="en-AU"/>
        </w:rPr>
      </w:pPr>
      <w:r>
        <w:rPr>
          <w:lang w:val="en-AU"/>
        </w:rPr>
        <w:lastRenderedPageBreak/>
        <w:t>Educated people are more likely</w:t>
      </w:r>
      <w:r w:rsidR="006539E9">
        <w:rPr>
          <w:lang w:val="en-AU"/>
        </w:rPr>
        <w:t xml:space="preserve"> to start their own business </w:t>
      </w:r>
      <w:sdt>
        <w:sdtPr>
          <w:rPr>
            <w:lang w:val="en-AU"/>
          </w:rPr>
          <w:id w:val="-546607600"/>
          <w:citation/>
        </w:sdtPr>
        <w:sdtEndPr/>
        <w:sdtContent>
          <w:r w:rsidR="00650B98">
            <w:rPr>
              <w:lang w:val="en-AU"/>
            </w:rPr>
            <w:fldChar w:fldCharType="begin"/>
          </w:r>
          <w:r w:rsidR="00BF5EC6">
            <w:rPr>
              <w:lang w:val="en-AU"/>
            </w:rPr>
            <w:instrText xml:space="preserve">CITATION Bat90 \l 1043 </w:instrText>
          </w:r>
          <w:r w:rsidR="00650B98">
            <w:rPr>
              <w:lang w:val="en-AU"/>
            </w:rPr>
            <w:fldChar w:fldCharType="separate"/>
          </w:r>
          <w:r w:rsidR="00B20D70" w:rsidRPr="00B20D70">
            <w:rPr>
              <w:noProof/>
              <w:lang w:val="en-AU"/>
            </w:rPr>
            <w:t>(Bates, 1990)</w:t>
          </w:r>
          <w:r w:rsidR="00650B98">
            <w:rPr>
              <w:lang w:val="en-AU"/>
            </w:rPr>
            <w:fldChar w:fldCharType="end"/>
          </w:r>
        </w:sdtContent>
      </w:sdt>
      <w:r w:rsidR="006539E9">
        <w:rPr>
          <w:lang w:val="en-AU"/>
        </w:rPr>
        <w:t xml:space="preserve">. </w:t>
      </w:r>
      <w:r w:rsidR="00F77D9E">
        <w:rPr>
          <w:lang w:val="en-AU"/>
        </w:rPr>
        <w:t>Because of that, education</w:t>
      </w:r>
      <w:r>
        <w:rPr>
          <w:lang w:val="en-AU"/>
        </w:rPr>
        <w:t xml:space="preserve"> will be a main point of investigation when comparing different types of </w:t>
      </w:r>
      <w:r w:rsidR="00BA40A8">
        <w:rPr>
          <w:lang w:val="en-AU"/>
        </w:rPr>
        <w:t>owners</w:t>
      </w:r>
      <w:r>
        <w:rPr>
          <w:lang w:val="en-AU"/>
        </w:rPr>
        <w:t xml:space="preserve">. </w:t>
      </w:r>
      <w:r w:rsidR="00047865">
        <w:rPr>
          <w:lang w:val="en-AU"/>
        </w:rPr>
        <w:t>They</w:t>
      </w:r>
      <w:r w:rsidR="006539E9">
        <w:rPr>
          <w:lang w:val="en-AU"/>
        </w:rPr>
        <w:t xml:space="preserve"> tend to have higher sales and higher rewards</w:t>
      </w:r>
      <w:sdt>
        <w:sdtPr>
          <w:rPr>
            <w:lang w:val="en-AU"/>
          </w:rPr>
          <w:id w:val="-1360276939"/>
          <w:citation/>
        </w:sdtPr>
        <w:sdtEndPr/>
        <w:sdtContent>
          <w:r w:rsidR="00650B98">
            <w:rPr>
              <w:lang w:val="en-AU"/>
            </w:rPr>
            <w:fldChar w:fldCharType="begin"/>
          </w:r>
          <w:r w:rsidR="006112B0">
            <w:rPr>
              <w:lang w:val="en-AU"/>
            </w:rPr>
            <w:instrText xml:space="preserve">CITATION Rob94 \l 1043 </w:instrText>
          </w:r>
          <w:r w:rsidR="00650B98">
            <w:rPr>
              <w:lang w:val="en-AU"/>
            </w:rPr>
            <w:fldChar w:fldCharType="separate"/>
          </w:r>
          <w:r w:rsidR="00B20D70">
            <w:rPr>
              <w:noProof/>
              <w:lang w:val="en-AU"/>
            </w:rPr>
            <w:t xml:space="preserve"> </w:t>
          </w:r>
          <w:r w:rsidR="00B20D70" w:rsidRPr="00B20D70">
            <w:rPr>
              <w:noProof/>
              <w:lang w:val="en-AU"/>
            </w:rPr>
            <w:t>(Robinson &amp; Sexton, 1994)</w:t>
          </w:r>
          <w:r w:rsidR="00650B98">
            <w:rPr>
              <w:lang w:val="en-AU"/>
            </w:rPr>
            <w:fldChar w:fldCharType="end"/>
          </w:r>
        </w:sdtContent>
      </w:sdt>
      <w:r w:rsidR="006539E9">
        <w:rPr>
          <w:lang w:val="en-AU"/>
        </w:rPr>
        <w:t>. Each year of education extra is expected to increase the annual reward for a self-employed male with $1212</w:t>
      </w:r>
      <w:r w:rsidR="00A05877">
        <w:rPr>
          <w:lang w:val="en-AU"/>
        </w:rPr>
        <w:t xml:space="preserve"> </w:t>
      </w:r>
      <w:sdt>
        <w:sdtPr>
          <w:rPr>
            <w:lang w:val="en-AU"/>
          </w:rPr>
          <w:id w:val="-833764474"/>
          <w:citation/>
        </w:sdtPr>
        <w:sdtEndPr/>
        <w:sdtContent>
          <w:r w:rsidR="00650B98">
            <w:rPr>
              <w:lang w:val="en-AU"/>
            </w:rPr>
            <w:fldChar w:fldCharType="begin"/>
          </w:r>
          <w:r w:rsidR="00A05877" w:rsidRPr="00A05877">
            <w:rPr>
              <w:lang w:val="en-AU"/>
            </w:rPr>
            <w:instrText xml:space="preserve"> CITATION Rob94 \l 1043 </w:instrText>
          </w:r>
          <w:r w:rsidR="00650B98">
            <w:rPr>
              <w:lang w:val="en-AU"/>
            </w:rPr>
            <w:fldChar w:fldCharType="separate"/>
          </w:r>
          <w:r w:rsidR="00B20D70" w:rsidRPr="00B20D70">
            <w:rPr>
              <w:noProof/>
              <w:lang w:val="en-AU"/>
            </w:rPr>
            <w:t>(Robinson &amp; Sexton, 1994)</w:t>
          </w:r>
          <w:r w:rsidR="00650B98">
            <w:rPr>
              <w:lang w:val="en-AU"/>
            </w:rPr>
            <w:fldChar w:fldCharType="end"/>
          </w:r>
        </w:sdtContent>
      </w:sdt>
      <w:r w:rsidR="006539E9">
        <w:rPr>
          <w:lang w:val="en-AU"/>
        </w:rPr>
        <w:t xml:space="preserve">. </w:t>
      </w:r>
      <w:r w:rsidR="00047865">
        <w:rPr>
          <w:lang w:val="en-AU"/>
        </w:rPr>
        <w:t>Their empirical</w:t>
      </w:r>
      <w:r w:rsidR="006539E9">
        <w:rPr>
          <w:lang w:val="en-AU"/>
        </w:rPr>
        <w:t xml:space="preserve"> results show</w:t>
      </w:r>
      <w:r w:rsidR="00047865">
        <w:rPr>
          <w:lang w:val="en-AU"/>
        </w:rPr>
        <w:t xml:space="preserve"> furthermore</w:t>
      </w:r>
      <w:r w:rsidR="006539E9">
        <w:rPr>
          <w:lang w:val="en-AU"/>
        </w:rPr>
        <w:t xml:space="preserve"> that on average </w:t>
      </w:r>
      <w:r w:rsidR="00BA40A8">
        <w:rPr>
          <w:lang w:val="en-AU"/>
        </w:rPr>
        <w:t>owners</w:t>
      </w:r>
      <w:r w:rsidR="006539E9">
        <w:rPr>
          <w:lang w:val="en-AU"/>
        </w:rPr>
        <w:t xml:space="preserve"> have one year of formal education more than employees. This can be explained by the fact that the expected returns for employees on education are also lower than for the self-employed, namely $1023 </w:t>
      </w:r>
      <w:r w:rsidR="00F77D9E">
        <w:rPr>
          <w:lang w:val="en-AU"/>
        </w:rPr>
        <w:t xml:space="preserve">instead of $1212 </w:t>
      </w:r>
      <w:r w:rsidR="006539E9">
        <w:rPr>
          <w:lang w:val="en-AU"/>
        </w:rPr>
        <w:t xml:space="preserve">after a year of education more for males. </w:t>
      </w:r>
      <w:r w:rsidR="00A05877">
        <w:rPr>
          <w:lang w:val="en-AU"/>
        </w:rPr>
        <w:t xml:space="preserve">Comparing over a hundred </w:t>
      </w:r>
      <w:r w:rsidR="00A05877">
        <w:rPr>
          <w:lang w:val="en-AU"/>
        </w:rPr>
        <w:lastRenderedPageBreak/>
        <w:t xml:space="preserve">empirical studies on the association of higher education with entrepreneurial success, Van der Sluis et al. conclude that there is a positive and significant effect of education on firm performance </w:t>
      </w:r>
      <w:sdt>
        <w:sdtPr>
          <w:rPr>
            <w:lang w:val="en-AU"/>
          </w:rPr>
          <w:id w:val="934475018"/>
          <w:citation/>
        </w:sdtPr>
        <w:sdtEndPr/>
        <w:sdtContent>
          <w:r w:rsidR="00650B98">
            <w:rPr>
              <w:lang w:val="en-AU"/>
            </w:rPr>
            <w:fldChar w:fldCharType="begin"/>
          </w:r>
          <w:r w:rsidR="00A05877" w:rsidRPr="00A05877">
            <w:rPr>
              <w:lang w:val="en-AU"/>
            </w:rPr>
            <w:instrText xml:space="preserve"> CITATION Van08 \l 1043 </w:instrText>
          </w:r>
          <w:r w:rsidR="00650B98">
            <w:rPr>
              <w:lang w:val="en-AU"/>
            </w:rPr>
            <w:fldChar w:fldCharType="separate"/>
          </w:r>
          <w:r w:rsidR="00B20D70" w:rsidRPr="00B20D70">
            <w:rPr>
              <w:noProof/>
              <w:lang w:val="en-AU"/>
            </w:rPr>
            <w:t>(Van der Sluis, Van Praag, &amp; Vijverberg, 2008)</w:t>
          </w:r>
          <w:r w:rsidR="00650B98">
            <w:rPr>
              <w:lang w:val="en-AU"/>
            </w:rPr>
            <w:fldChar w:fldCharType="end"/>
          </w:r>
        </w:sdtContent>
      </w:sdt>
      <w:r w:rsidR="00A05877">
        <w:rPr>
          <w:lang w:val="en-AU"/>
        </w:rPr>
        <w:t xml:space="preserve">. Profits increase with each marginal year of education. </w:t>
      </w:r>
      <w:r w:rsidR="00552A50">
        <w:rPr>
          <w:lang w:val="en-AU"/>
        </w:rPr>
        <w:t xml:space="preserve">This effect of education on entrepreneurial profitability was also shown to be positive for each year of primary education </w:t>
      </w:r>
      <w:sdt>
        <w:sdtPr>
          <w:rPr>
            <w:lang w:val="en-AU"/>
          </w:rPr>
          <w:id w:val="-419642584"/>
          <w:citation/>
        </w:sdtPr>
        <w:sdtEndPr/>
        <w:sdtContent>
          <w:r w:rsidR="00650B98">
            <w:rPr>
              <w:lang w:val="en-AU"/>
            </w:rPr>
            <w:fldChar w:fldCharType="begin"/>
          </w:r>
          <w:r w:rsidR="00552A50" w:rsidRPr="00552A50">
            <w:rPr>
              <w:lang w:val="en-AU"/>
            </w:rPr>
            <w:instrText xml:space="preserve"> CITATION Kol15 \l 1043 </w:instrText>
          </w:r>
          <w:r w:rsidR="00650B98">
            <w:rPr>
              <w:lang w:val="en-AU"/>
            </w:rPr>
            <w:fldChar w:fldCharType="separate"/>
          </w:r>
          <w:r w:rsidR="00B20D70" w:rsidRPr="00B20D70">
            <w:rPr>
              <w:noProof/>
              <w:lang w:val="en-AU"/>
            </w:rPr>
            <w:t>(Kolstad &amp; Wiig, 2015)</w:t>
          </w:r>
          <w:r w:rsidR="00650B98">
            <w:rPr>
              <w:lang w:val="en-AU"/>
            </w:rPr>
            <w:fldChar w:fldCharType="end"/>
          </w:r>
        </w:sdtContent>
      </w:sdt>
      <w:r w:rsidR="00552A50">
        <w:rPr>
          <w:lang w:val="en-AU"/>
        </w:rPr>
        <w:t xml:space="preserve">. </w:t>
      </w:r>
    </w:p>
    <w:p w:rsidR="002A479E" w:rsidRDefault="00047865" w:rsidP="00485CA2">
      <w:pPr>
        <w:spacing w:line="360" w:lineRule="auto"/>
        <w:jc w:val="both"/>
        <w:rPr>
          <w:lang w:val="en-AU"/>
        </w:rPr>
      </w:pPr>
      <w:r>
        <w:rPr>
          <w:lang w:val="en-AU"/>
        </w:rPr>
        <w:lastRenderedPageBreak/>
        <w:t xml:space="preserve">But education is not the </w:t>
      </w:r>
      <w:r w:rsidR="00F77D9E">
        <w:rPr>
          <w:lang w:val="en-AU"/>
        </w:rPr>
        <w:t xml:space="preserve">only </w:t>
      </w:r>
      <w:r w:rsidR="00BC5C72">
        <w:rPr>
          <w:lang w:val="en-AU"/>
        </w:rPr>
        <w:t xml:space="preserve">explanatory variable for behaviour of </w:t>
      </w:r>
      <w:r w:rsidR="00BA40A8">
        <w:rPr>
          <w:lang w:val="en-AU"/>
        </w:rPr>
        <w:t>owners</w:t>
      </w:r>
      <w:r>
        <w:rPr>
          <w:lang w:val="en-AU"/>
        </w:rPr>
        <w:t xml:space="preserve"> in business. Many entrepreneurs doubt the impact of higher education</w:t>
      </w:r>
      <w:r w:rsidR="00F77D9E">
        <w:rPr>
          <w:lang w:val="en-AU"/>
        </w:rPr>
        <w:t>,</w:t>
      </w:r>
      <w:r>
        <w:rPr>
          <w:lang w:val="en-AU"/>
        </w:rPr>
        <w:t xml:space="preserve"> or even a business education</w:t>
      </w:r>
      <w:r w:rsidR="00F77D9E">
        <w:rPr>
          <w:lang w:val="en-AU"/>
        </w:rPr>
        <w:t>,</w:t>
      </w:r>
      <w:r>
        <w:rPr>
          <w:lang w:val="en-AU"/>
        </w:rPr>
        <w:t xml:space="preserve"> on their career </w:t>
      </w:r>
      <w:sdt>
        <w:sdtPr>
          <w:rPr>
            <w:lang w:val="en-AU"/>
          </w:rPr>
          <w:id w:val="1419751981"/>
          <w:citation/>
        </w:sdtPr>
        <w:sdtEndPr/>
        <w:sdtContent>
          <w:r w:rsidR="00650B98">
            <w:rPr>
              <w:lang w:val="en-AU"/>
            </w:rPr>
            <w:fldChar w:fldCharType="begin"/>
          </w:r>
          <w:r w:rsidR="00BF5EC6">
            <w:rPr>
              <w:lang w:val="en-AU"/>
            </w:rPr>
            <w:instrText xml:space="preserve">CITATION Sim04 \l 1043 </w:instrText>
          </w:r>
          <w:r w:rsidR="00650B98">
            <w:rPr>
              <w:lang w:val="en-AU"/>
            </w:rPr>
            <w:fldChar w:fldCharType="separate"/>
          </w:r>
          <w:r w:rsidR="00B20D70" w:rsidRPr="00B20D70">
            <w:rPr>
              <w:noProof/>
              <w:lang w:val="en-AU"/>
            </w:rPr>
            <w:t>(Simpson, Tuck, &amp; Bellamy, 2004)</w:t>
          </w:r>
          <w:r w:rsidR="00650B98">
            <w:rPr>
              <w:lang w:val="en-AU"/>
            </w:rPr>
            <w:fldChar w:fldCharType="end"/>
          </w:r>
        </w:sdtContent>
      </w:sdt>
      <w:r>
        <w:rPr>
          <w:lang w:val="en-AU"/>
        </w:rPr>
        <w:t xml:space="preserve">. According to them experience is the </w:t>
      </w:r>
      <w:r w:rsidR="00F77D9E">
        <w:rPr>
          <w:lang w:val="en-AU"/>
        </w:rPr>
        <w:t xml:space="preserve">main factor explaining success in business. </w:t>
      </w:r>
      <w:r w:rsidR="00BC5C72">
        <w:rPr>
          <w:lang w:val="en-AU"/>
        </w:rPr>
        <w:t>Q</w:t>
      </w:r>
      <w:r w:rsidR="00F77D9E">
        <w:rPr>
          <w:lang w:val="en-AU"/>
        </w:rPr>
        <w:t>ualitative research</w:t>
      </w:r>
      <w:r w:rsidR="00BC5C72">
        <w:rPr>
          <w:lang w:val="en-AU"/>
        </w:rPr>
        <w:t xml:space="preserve"> shows</w:t>
      </w:r>
      <w:r w:rsidR="00F77D9E">
        <w:rPr>
          <w:lang w:val="en-AU"/>
        </w:rPr>
        <w:t xml:space="preserve"> that i</w:t>
      </w:r>
      <w:r>
        <w:rPr>
          <w:lang w:val="en-AU"/>
        </w:rPr>
        <w:t>nternal training and prio</w:t>
      </w:r>
      <w:r w:rsidR="00D4064F">
        <w:rPr>
          <w:lang w:val="en-AU"/>
        </w:rPr>
        <w:t>r experience in the sector is very</w:t>
      </w:r>
      <w:r w:rsidR="00BC5C72">
        <w:rPr>
          <w:lang w:val="en-AU"/>
        </w:rPr>
        <w:t xml:space="preserve"> valuable for entrepreneurs </w:t>
      </w:r>
      <w:sdt>
        <w:sdtPr>
          <w:rPr>
            <w:lang w:val="en-AU"/>
          </w:rPr>
          <w:id w:val="-35820159"/>
          <w:citation/>
        </w:sdtPr>
        <w:sdtEndPr/>
        <w:sdtContent>
          <w:r w:rsidR="00650B98">
            <w:rPr>
              <w:lang w:val="en-AU"/>
            </w:rPr>
            <w:fldChar w:fldCharType="begin"/>
          </w:r>
          <w:r w:rsidR="00BF5EC6">
            <w:rPr>
              <w:lang w:val="en-AU"/>
            </w:rPr>
            <w:instrText xml:space="preserve">CITATION Sim04 \l 1043 </w:instrText>
          </w:r>
          <w:r w:rsidR="00650B98">
            <w:rPr>
              <w:lang w:val="en-AU"/>
            </w:rPr>
            <w:fldChar w:fldCharType="separate"/>
          </w:r>
          <w:r w:rsidR="00B20D70" w:rsidRPr="00B20D70">
            <w:rPr>
              <w:noProof/>
              <w:lang w:val="en-AU"/>
            </w:rPr>
            <w:t xml:space="preserve">(Simpson, Tuck, &amp; </w:t>
          </w:r>
          <w:r w:rsidR="00B20D70" w:rsidRPr="00B20D70">
            <w:rPr>
              <w:noProof/>
              <w:lang w:val="en-AU"/>
            </w:rPr>
            <w:lastRenderedPageBreak/>
            <w:t>Bellamy, 2004)</w:t>
          </w:r>
          <w:r w:rsidR="00650B98">
            <w:rPr>
              <w:lang w:val="en-AU"/>
            </w:rPr>
            <w:fldChar w:fldCharType="end"/>
          </w:r>
        </w:sdtContent>
      </w:sdt>
      <w:r w:rsidR="00D4064F">
        <w:rPr>
          <w:lang w:val="en-AU"/>
        </w:rPr>
        <w:t xml:space="preserve">. This experience is a real </w:t>
      </w:r>
      <w:r>
        <w:rPr>
          <w:lang w:val="en-AU"/>
        </w:rPr>
        <w:t xml:space="preserve">possibility for </w:t>
      </w:r>
      <w:r w:rsidR="00BA40A8">
        <w:rPr>
          <w:lang w:val="en-AU"/>
        </w:rPr>
        <w:t>owners</w:t>
      </w:r>
      <w:r>
        <w:rPr>
          <w:lang w:val="en-AU"/>
        </w:rPr>
        <w:t xml:space="preserve"> who take over a business</w:t>
      </w:r>
      <w:r w:rsidR="000B52F4">
        <w:rPr>
          <w:lang w:val="en-AU"/>
        </w:rPr>
        <w:t>, simply because the business already exists</w:t>
      </w:r>
      <w:r>
        <w:rPr>
          <w:lang w:val="en-AU"/>
        </w:rPr>
        <w:t xml:space="preserve">. </w:t>
      </w:r>
      <w:r w:rsidR="00D4064F">
        <w:rPr>
          <w:lang w:val="en-AU"/>
        </w:rPr>
        <w:t>However, t</w:t>
      </w:r>
      <w:r>
        <w:rPr>
          <w:lang w:val="en-AU"/>
        </w:rPr>
        <w:t>hese internal ed</w:t>
      </w:r>
      <w:r w:rsidR="00D4064F">
        <w:rPr>
          <w:lang w:val="en-AU"/>
        </w:rPr>
        <w:t>ucation possibilities are</w:t>
      </w:r>
      <w:r>
        <w:rPr>
          <w:lang w:val="en-AU"/>
        </w:rPr>
        <w:t xml:space="preserve"> l</w:t>
      </w:r>
      <w:r w:rsidR="00D4064F">
        <w:rPr>
          <w:lang w:val="en-AU"/>
        </w:rPr>
        <w:t>imited for founders, who start their business from scratch</w:t>
      </w:r>
      <w:r>
        <w:rPr>
          <w:lang w:val="en-AU"/>
        </w:rPr>
        <w:t xml:space="preserve">. </w:t>
      </w:r>
      <w:r w:rsidR="003F5614">
        <w:rPr>
          <w:lang w:val="en-AU"/>
        </w:rPr>
        <w:t>Family business</w:t>
      </w:r>
      <w:r w:rsidR="0062386B">
        <w:rPr>
          <w:lang w:val="en-AU"/>
        </w:rPr>
        <w:t>es can create a learning environment for</w:t>
      </w:r>
      <w:r w:rsidR="00BA40A8">
        <w:rPr>
          <w:lang w:val="en-AU"/>
        </w:rPr>
        <w:t xml:space="preserve"> potential </w:t>
      </w:r>
      <w:r w:rsidR="003F5614">
        <w:rPr>
          <w:lang w:val="en-AU"/>
        </w:rPr>
        <w:t>family business</w:t>
      </w:r>
      <w:r w:rsidR="00BA40A8">
        <w:rPr>
          <w:lang w:val="en-AU"/>
        </w:rPr>
        <w:t xml:space="preserve"> joiners</w:t>
      </w:r>
      <w:r w:rsidR="00D4064F">
        <w:rPr>
          <w:lang w:val="en-AU"/>
        </w:rPr>
        <w:t xml:space="preserve"> </w:t>
      </w:r>
      <w:r w:rsidR="0062386B">
        <w:rPr>
          <w:lang w:val="en-AU"/>
        </w:rPr>
        <w:t>to provide them in this way with the experience needed in the market</w:t>
      </w:r>
      <w:r w:rsidR="000B52F4">
        <w:rPr>
          <w:lang w:val="en-AU"/>
        </w:rPr>
        <w:t xml:space="preserve"> </w:t>
      </w:r>
      <w:sdt>
        <w:sdtPr>
          <w:rPr>
            <w:lang w:val="en-AU"/>
          </w:rPr>
          <w:id w:val="-1770231801"/>
          <w:citation/>
        </w:sdtPr>
        <w:sdtEndPr/>
        <w:sdtContent>
          <w:r w:rsidR="00650B98">
            <w:rPr>
              <w:lang w:val="en-AU"/>
            </w:rPr>
            <w:fldChar w:fldCharType="begin"/>
          </w:r>
          <w:r w:rsidR="00BF5EC6">
            <w:rPr>
              <w:lang w:val="en-AU"/>
            </w:rPr>
            <w:instrText xml:space="preserve">CITATION Dan09 \l 1043 </w:instrText>
          </w:r>
          <w:r w:rsidR="00650B98">
            <w:rPr>
              <w:lang w:val="en-AU"/>
            </w:rPr>
            <w:fldChar w:fldCharType="separate"/>
          </w:r>
          <w:r w:rsidR="00B20D70" w:rsidRPr="00B20D70">
            <w:rPr>
              <w:noProof/>
              <w:lang w:val="en-AU"/>
            </w:rPr>
            <w:t xml:space="preserve">(Danes, Stafford, Haynes, &amp; Amarapurkar, </w:t>
          </w:r>
          <w:r w:rsidR="00B20D70" w:rsidRPr="00B20D70">
            <w:rPr>
              <w:noProof/>
              <w:lang w:val="en-AU"/>
            </w:rPr>
            <w:lastRenderedPageBreak/>
            <w:t>2009)</w:t>
          </w:r>
          <w:r w:rsidR="00650B98">
            <w:rPr>
              <w:lang w:val="en-AU"/>
            </w:rPr>
            <w:fldChar w:fldCharType="end"/>
          </w:r>
        </w:sdtContent>
      </w:sdt>
      <w:r w:rsidR="0062386B">
        <w:rPr>
          <w:lang w:val="en-AU"/>
        </w:rPr>
        <w:t xml:space="preserve">. </w:t>
      </w:r>
      <w:r w:rsidR="00A6342E">
        <w:rPr>
          <w:lang w:val="en-AU"/>
        </w:rPr>
        <w:t>So, those who start from scratch are more likely to invest in education – in terms of higher education or taking part in an entrepreneurial course – than those who take over a business or family founders.</w:t>
      </w:r>
    </w:p>
    <w:p w:rsidR="00FD4F0C" w:rsidRDefault="00081F97" w:rsidP="00485CA2">
      <w:pPr>
        <w:spacing w:line="360" w:lineRule="auto"/>
        <w:jc w:val="both"/>
        <w:rPr>
          <w:lang w:val="en-AU"/>
        </w:rPr>
      </w:pPr>
      <w:r>
        <w:rPr>
          <w:lang w:val="en-AU"/>
        </w:rPr>
        <w:t>Even business experience in an existing business is very important if a person is planning to start a business o</w:t>
      </w:r>
      <w:r w:rsidR="00BA40A8">
        <w:rPr>
          <w:lang w:val="en-AU"/>
        </w:rPr>
        <w:t xml:space="preserve">f his own. Especially in </w:t>
      </w:r>
      <w:r w:rsidR="003F5614">
        <w:rPr>
          <w:lang w:val="en-AU"/>
        </w:rPr>
        <w:t>family business</w:t>
      </w:r>
      <w:r>
        <w:rPr>
          <w:lang w:val="en-AU"/>
        </w:rPr>
        <w:t xml:space="preserve">es, family members are provided with </w:t>
      </w:r>
      <w:r>
        <w:rPr>
          <w:lang w:val="en-AU"/>
        </w:rPr>
        <w:lastRenderedPageBreak/>
        <w:t>the chance to gain some bu</w:t>
      </w:r>
      <w:r w:rsidR="00BA40A8">
        <w:rPr>
          <w:lang w:val="en-AU"/>
        </w:rPr>
        <w:t xml:space="preserve">siness experience in the </w:t>
      </w:r>
      <w:r w:rsidR="003F5614">
        <w:rPr>
          <w:lang w:val="en-AU"/>
        </w:rPr>
        <w:t>family business</w:t>
      </w:r>
      <w:r>
        <w:rPr>
          <w:lang w:val="en-AU"/>
        </w:rPr>
        <w:t xml:space="preserve"> and later on use that experience in a di</w:t>
      </w:r>
      <w:r w:rsidR="00BA40A8">
        <w:rPr>
          <w:lang w:val="en-AU"/>
        </w:rPr>
        <w:t>fferent sector, when they start</w:t>
      </w:r>
      <w:r>
        <w:rPr>
          <w:lang w:val="en-AU"/>
        </w:rPr>
        <w:t xml:space="preserve"> their own business</w:t>
      </w:r>
      <w:sdt>
        <w:sdtPr>
          <w:rPr>
            <w:lang w:val="en-AU"/>
          </w:rPr>
          <w:id w:val="1259872530"/>
          <w:citation/>
        </w:sdtPr>
        <w:sdtEndPr/>
        <w:sdtContent>
          <w:r w:rsidR="00650B98">
            <w:rPr>
              <w:lang w:val="en-AU"/>
            </w:rPr>
            <w:fldChar w:fldCharType="begin"/>
          </w:r>
          <w:r w:rsidR="00BF5EC6">
            <w:rPr>
              <w:lang w:val="en-AU"/>
            </w:rPr>
            <w:instrText xml:space="preserve">CITATION Fai07 \l 1043 </w:instrText>
          </w:r>
          <w:r w:rsidR="00650B98">
            <w:rPr>
              <w:lang w:val="en-AU"/>
            </w:rPr>
            <w:fldChar w:fldCharType="separate"/>
          </w:r>
          <w:r w:rsidR="00B20D70">
            <w:rPr>
              <w:noProof/>
              <w:lang w:val="en-AU"/>
            </w:rPr>
            <w:t xml:space="preserve"> </w:t>
          </w:r>
          <w:r w:rsidR="00B20D70" w:rsidRPr="00B20D70">
            <w:rPr>
              <w:noProof/>
              <w:lang w:val="en-AU"/>
            </w:rPr>
            <w:t>(Fairlie &amp; Robb, 2007)</w:t>
          </w:r>
          <w:r w:rsidR="00650B98">
            <w:rPr>
              <w:lang w:val="en-AU"/>
            </w:rPr>
            <w:fldChar w:fldCharType="end"/>
          </w:r>
        </w:sdtContent>
      </w:sdt>
      <w:r w:rsidR="00C15B40">
        <w:rPr>
          <w:lang w:val="en-AU"/>
        </w:rPr>
        <w:t xml:space="preserve">. This </w:t>
      </w:r>
      <w:r w:rsidR="008A4FB4">
        <w:rPr>
          <w:lang w:val="en-AU"/>
        </w:rPr>
        <w:t xml:space="preserve">general management experience </w:t>
      </w:r>
      <w:r w:rsidR="00C15B40">
        <w:rPr>
          <w:lang w:val="en-AU"/>
        </w:rPr>
        <w:t>significantly in</w:t>
      </w:r>
      <w:r w:rsidR="008A4FB4">
        <w:rPr>
          <w:lang w:val="en-AU"/>
        </w:rPr>
        <w:t>creases their chance to lead later on their own</w:t>
      </w:r>
      <w:r w:rsidR="00BC5C72">
        <w:rPr>
          <w:lang w:val="en-AU"/>
        </w:rPr>
        <w:t xml:space="preserve"> business</w:t>
      </w:r>
      <w:r w:rsidR="008A4FB4">
        <w:rPr>
          <w:lang w:val="en-AU"/>
        </w:rPr>
        <w:t>. Because, as stated, founders</w:t>
      </w:r>
      <w:r w:rsidR="00C15B40">
        <w:rPr>
          <w:lang w:val="en-AU"/>
        </w:rPr>
        <w:t xml:space="preserve"> are less likely to make use of the experience factor than the </w:t>
      </w:r>
      <w:r w:rsidR="00BA40A8">
        <w:rPr>
          <w:lang w:val="en-AU"/>
        </w:rPr>
        <w:t>owner</w:t>
      </w:r>
      <w:r w:rsidR="00C15B40">
        <w:rPr>
          <w:lang w:val="en-AU"/>
        </w:rPr>
        <w:t>s in existing and family busines</w:t>
      </w:r>
      <w:r w:rsidR="00106F07">
        <w:rPr>
          <w:lang w:val="en-AU"/>
        </w:rPr>
        <w:t>ses, the hypotheses are</w:t>
      </w:r>
      <w:r w:rsidR="00C15B40">
        <w:rPr>
          <w:lang w:val="en-AU"/>
        </w:rPr>
        <w:t>:</w:t>
      </w:r>
    </w:p>
    <w:p w:rsidR="00EF206D" w:rsidRDefault="00FD4F0C" w:rsidP="00485CA2">
      <w:pPr>
        <w:spacing w:line="360" w:lineRule="auto"/>
        <w:jc w:val="both"/>
        <w:rPr>
          <w:i/>
          <w:lang w:val="en-AU"/>
        </w:rPr>
      </w:pPr>
      <w:r w:rsidRPr="00FD4F0C">
        <w:rPr>
          <w:i/>
          <w:lang w:val="en-AU"/>
        </w:rPr>
        <w:lastRenderedPageBreak/>
        <w:t>Hypothesis 1</w:t>
      </w:r>
      <w:r w:rsidR="002443FF">
        <w:rPr>
          <w:i/>
          <w:lang w:val="en-AU"/>
        </w:rPr>
        <w:t>a</w:t>
      </w:r>
      <w:r w:rsidRPr="00FD4F0C">
        <w:rPr>
          <w:i/>
          <w:lang w:val="en-AU"/>
        </w:rPr>
        <w:t xml:space="preserve">: </w:t>
      </w:r>
      <w:r w:rsidR="008A4FB4">
        <w:rPr>
          <w:i/>
          <w:lang w:val="en-AU"/>
        </w:rPr>
        <w:t xml:space="preserve">Founders </w:t>
      </w:r>
      <w:r w:rsidR="00686DC0">
        <w:rPr>
          <w:i/>
          <w:lang w:val="en-AU"/>
        </w:rPr>
        <w:t xml:space="preserve">and owners who took over an existing business </w:t>
      </w:r>
      <w:r w:rsidR="008A4FB4">
        <w:rPr>
          <w:i/>
          <w:lang w:val="en-AU"/>
        </w:rPr>
        <w:t>are</w:t>
      </w:r>
      <w:r w:rsidR="00C15B40" w:rsidRPr="00FD4F0C">
        <w:rPr>
          <w:i/>
          <w:lang w:val="en-AU"/>
        </w:rPr>
        <w:t xml:space="preserve"> </w:t>
      </w:r>
      <w:r w:rsidR="008A4FB4">
        <w:rPr>
          <w:i/>
          <w:lang w:val="en-AU"/>
        </w:rPr>
        <w:t>higher</w:t>
      </w:r>
      <w:r w:rsidRPr="00FD4F0C">
        <w:rPr>
          <w:i/>
          <w:lang w:val="en-AU"/>
        </w:rPr>
        <w:t xml:space="preserve"> educated than </w:t>
      </w:r>
      <w:r w:rsidR="003F5614">
        <w:rPr>
          <w:i/>
          <w:lang w:val="en-AU"/>
        </w:rPr>
        <w:t>family business</w:t>
      </w:r>
      <w:r w:rsidR="002A5242">
        <w:rPr>
          <w:i/>
          <w:lang w:val="en-AU"/>
        </w:rPr>
        <w:t xml:space="preserve"> </w:t>
      </w:r>
      <w:r w:rsidR="00EF206D">
        <w:rPr>
          <w:i/>
          <w:lang w:val="en-AU"/>
        </w:rPr>
        <w:t>owners</w:t>
      </w:r>
      <w:r w:rsidR="00686DC0">
        <w:rPr>
          <w:i/>
          <w:lang w:val="en-AU"/>
        </w:rPr>
        <w:t>.</w:t>
      </w:r>
    </w:p>
    <w:p w:rsidR="002443FF" w:rsidRDefault="002443FF" w:rsidP="002443FF">
      <w:pPr>
        <w:spacing w:line="360" w:lineRule="auto"/>
        <w:jc w:val="both"/>
        <w:rPr>
          <w:i/>
          <w:lang w:val="en-AU"/>
        </w:rPr>
      </w:pPr>
      <w:r w:rsidRPr="00FD4F0C">
        <w:rPr>
          <w:i/>
          <w:lang w:val="en-AU"/>
        </w:rPr>
        <w:t>Hypothesis 1</w:t>
      </w:r>
      <w:r>
        <w:rPr>
          <w:i/>
          <w:lang w:val="en-AU"/>
        </w:rPr>
        <w:t>b</w:t>
      </w:r>
      <w:r w:rsidRPr="00FD4F0C">
        <w:rPr>
          <w:i/>
          <w:lang w:val="en-AU"/>
        </w:rPr>
        <w:t xml:space="preserve">: </w:t>
      </w:r>
      <w:r>
        <w:rPr>
          <w:i/>
          <w:lang w:val="en-AU"/>
        </w:rPr>
        <w:t xml:space="preserve">Founders and owners who took over an existing business are </w:t>
      </w:r>
      <w:r w:rsidRPr="00FD4F0C">
        <w:rPr>
          <w:i/>
          <w:lang w:val="en-AU"/>
        </w:rPr>
        <w:t xml:space="preserve"> more likely to take part in an entrepreneurial course than </w:t>
      </w:r>
      <w:r>
        <w:rPr>
          <w:i/>
          <w:lang w:val="en-AU"/>
        </w:rPr>
        <w:t>family business owners.</w:t>
      </w:r>
    </w:p>
    <w:p w:rsidR="002443FF" w:rsidRDefault="002443FF" w:rsidP="00485CA2">
      <w:pPr>
        <w:spacing w:line="360" w:lineRule="auto"/>
        <w:jc w:val="both"/>
        <w:rPr>
          <w:i/>
          <w:lang w:val="en-AU"/>
        </w:rPr>
      </w:pPr>
    </w:p>
    <w:p w:rsidR="000008BA" w:rsidRPr="00C910EC" w:rsidRDefault="004C2532" w:rsidP="00485CA2">
      <w:pPr>
        <w:pStyle w:val="Heading2"/>
        <w:spacing w:line="360" w:lineRule="auto"/>
        <w:jc w:val="both"/>
        <w:rPr>
          <w:b w:val="0"/>
          <w:i/>
          <w:sz w:val="24"/>
          <w:lang w:val="en-AU"/>
        </w:rPr>
      </w:pPr>
      <w:bookmarkStart w:id="9" w:name="_Toc454973494"/>
      <w:r>
        <w:rPr>
          <w:b w:val="0"/>
          <w:i/>
          <w:sz w:val="24"/>
          <w:lang w:val="en-AU"/>
        </w:rPr>
        <w:lastRenderedPageBreak/>
        <w:t>2.2</w:t>
      </w:r>
      <w:r w:rsidR="00066C74">
        <w:rPr>
          <w:b w:val="0"/>
          <w:i/>
          <w:sz w:val="24"/>
          <w:lang w:val="en-AU"/>
        </w:rPr>
        <w:t xml:space="preserve"> T</w:t>
      </w:r>
      <w:r w:rsidR="008D6149" w:rsidRPr="00C910EC">
        <w:rPr>
          <w:b w:val="0"/>
          <w:i/>
          <w:sz w:val="24"/>
          <w:lang w:val="en-AU"/>
        </w:rPr>
        <w:t>ype of income</w:t>
      </w:r>
      <w:bookmarkEnd w:id="9"/>
    </w:p>
    <w:p w:rsidR="00421312" w:rsidRDefault="002F1905" w:rsidP="00485CA2">
      <w:pPr>
        <w:spacing w:line="360" w:lineRule="auto"/>
        <w:jc w:val="both"/>
        <w:rPr>
          <w:lang w:val="en-AU"/>
        </w:rPr>
      </w:pPr>
      <w:r>
        <w:rPr>
          <w:lang w:val="en-AU"/>
        </w:rPr>
        <w:t>Managers</w:t>
      </w:r>
      <w:r w:rsidR="00421312">
        <w:rPr>
          <w:lang w:val="en-AU"/>
        </w:rPr>
        <w:t xml:space="preserve"> are in general rewarded based on the performance of the firm</w:t>
      </w:r>
      <w:r w:rsidR="00070800">
        <w:rPr>
          <w:lang w:val="en-AU"/>
        </w:rPr>
        <w:t xml:space="preserve"> either indirect</w:t>
      </w:r>
      <w:r w:rsidR="00343B20">
        <w:rPr>
          <w:lang w:val="en-AU"/>
        </w:rPr>
        <w:t>ly</w:t>
      </w:r>
      <w:r w:rsidR="00070800">
        <w:rPr>
          <w:lang w:val="en-AU"/>
        </w:rPr>
        <w:t xml:space="preserve"> through their own stake or direct</w:t>
      </w:r>
      <w:r w:rsidR="00343B20">
        <w:rPr>
          <w:lang w:val="en-AU"/>
        </w:rPr>
        <w:t>ly</w:t>
      </w:r>
      <w:r w:rsidR="00070800">
        <w:rPr>
          <w:lang w:val="en-AU"/>
        </w:rPr>
        <w:t xml:space="preserve"> in terms of a performance-based share of their wage</w:t>
      </w:r>
      <w:r w:rsidR="00421312">
        <w:rPr>
          <w:lang w:val="en-AU"/>
        </w:rPr>
        <w:t xml:space="preserve"> </w:t>
      </w:r>
      <w:sdt>
        <w:sdtPr>
          <w:rPr>
            <w:lang w:val="en-AU"/>
          </w:rPr>
          <w:id w:val="1356543883"/>
          <w:citation/>
        </w:sdtPr>
        <w:sdtEndPr/>
        <w:sdtContent>
          <w:r w:rsidR="00650B98">
            <w:rPr>
              <w:lang w:val="en-AU"/>
            </w:rPr>
            <w:fldChar w:fldCharType="begin"/>
          </w:r>
          <w:r w:rsidR="00E64B07">
            <w:rPr>
              <w:lang w:val="en-AU"/>
            </w:rPr>
            <w:instrText xml:space="preserve">CITATION Mic12 \l 1043 </w:instrText>
          </w:r>
          <w:r w:rsidR="00650B98">
            <w:rPr>
              <w:lang w:val="en-AU"/>
            </w:rPr>
            <w:fldChar w:fldCharType="separate"/>
          </w:r>
          <w:r w:rsidR="00B20D70" w:rsidRPr="00B20D70">
            <w:rPr>
              <w:noProof/>
              <w:lang w:val="en-AU"/>
            </w:rPr>
            <w:t>(Michiels, Voordeckers, Lybaert, &amp; Steijvers, 2012)</w:t>
          </w:r>
          <w:r w:rsidR="00650B98">
            <w:rPr>
              <w:lang w:val="en-AU"/>
            </w:rPr>
            <w:fldChar w:fldCharType="end"/>
          </w:r>
        </w:sdtContent>
      </w:sdt>
      <w:r w:rsidR="00421312">
        <w:rPr>
          <w:lang w:val="en-AU"/>
        </w:rPr>
        <w:t xml:space="preserve">. Current literature suggests that there is a difference in </w:t>
      </w:r>
      <w:r w:rsidR="00343B20">
        <w:rPr>
          <w:lang w:val="en-AU"/>
        </w:rPr>
        <w:t xml:space="preserve"> the </w:t>
      </w:r>
      <w:r w:rsidR="00421312">
        <w:rPr>
          <w:lang w:val="en-AU"/>
        </w:rPr>
        <w:t xml:space="preserve">amount and type of reward between </w:t>
      </w:r>
      <w:r w:rsidR="003F5614">
        <w:rPr>
          <w:lang w:val="en-AU"/>
        </w:rPr>
        <w:t>family business</w:t>
      </w:r>
      <w:r w:rsidR="00EF206D">
        <w:rPr>
          <w:lang w:val="en-AU"/>
        </w:rPr>
        <w:t xml:space="preserve"> owners</w:t>
      </w:r>
      <w:r>
        <w:rPr>
          <w:lang w:val="en-AU"/>
        </w:rPr>
        <w:t>, non-</w:t>
      </w:r>
      <w:r w:rsidR="003F5614">
        <w:rPr>
          <w:lang w:val="en-AU"/>
        </w:rPr>
        <w:t>family business</w:t>
      </w:r>
      <w:r>
        <w:rPr>
          <w:lang w:val="en-AU"/>
        </w:rPr>
        <w:t xml:space="preserve"> </w:t>
      </w:r>
      <w:r w:rsidR="00EF206D">
        <w:rPr>
          <w:lang w:val="en-AU"/>
        </w:rPr>
        <w:t>owners</w:t>
      </w:r>
      <w:r>
        <w:rPr>
          <w:lang w:val="en-AU"/>
        </w:rPr>
        <w:t xml:space="preserve"> </w:t>
      </w:r>
      <w:r>
        <w:rPr>
          <w:lang w:val="en-AU"/>
        </w:rPr>
        <w:lastRenderedPageBreak/>
        <w:t>and founder</w:t>
      </w:r>
      <w:r w:rsidR="00EF206D">
        <w:rPr>
          <w:lang w:val="en-AU"/>
        </w:rPr>
        <w:t>s</w:t>
      </w:r>
      <w:r w:rsidR="00421312">
        <w:rPr>
          <w:lang w:val="en-AU"/>
        </w:rPr>
        <w:t xml:space="preserve">. </w:t>
      </w:r>
      <w:r w:rsidR="00890CD1">
        <w:rPr>
          <w:lang w:val="en-AU"/>
        </w:rPr>
        <w:t xml:space="preserve">In this section, the types of owners are discussed in their role as leader of the business. Hence they have the role of manager/owner. In the context of this section the owners are referred to as managers because the top manager is likely to have his own stake, but an owner is not necessarily involved in the management of the firm. </w:t>
      </w:r>
    </w:p>
    <w:p w:rsidR="003550A0" w:rsidRDefault="003550A0" w:rsidP="00485CA2">
      <w:pPr>
        <w:spacing w:line="360" w:lineRule="auto"/>
        <w:jc w:val="both"/>
        <w:rPr>
          <w:lang w:val="en-AU"/>
        </w:rPr>
      </w:pPr>
      <w:r>
        <w:rPr>
          <w:lang w:val="en-AU"/>
        </w:rPr>
        <w:lastRenderedPageBreak/>
        <w:t xml:space="preserve">Pay-for-performance incentives are </w:t>
      </w:r>
      <w:r w:rsidR="00FB7363">
        <w:rPr>
          <w:lang w:val="en-AU"/>
        </w:rPr>
        <w:t>a small part of</w:t>
      </w:r>
      <w:r>
        <w:rPr>
          <w:lang w:val="en-AU"/>
        </w:rPr>
        <w:t xml:space="preserve"> </w:t>
      </w:r>
      <w:r w:rsidR="00FB7363">
        <w:rPr>
          <w:lang w:val="en-AU"/>
        </w:rPr>
        <w:t xml:space="preserve">the </w:t>
      </w:r>
      <w:r w:rsidR="002F1905">
        <w:rPr>
          <w:lang w:val="en-AU"/>
        </w:rPr>
        <w:t xml:space="preserve">reward of </w:t>
      </w:r>
      <w:r w:rsidR="003F5614">
        <w:rPr>
          <w:lang w:val="en-AU"/>
        </w:rPr>
        <w:t>family business</w:t>
      </w:r>
      <w:r w:rsidR="002F1905">
        <w:rPr>
          <w:lang w:val="en-AU"/>
        </w:rPr>
        <w:t xml:space="preserve"> managers</w:t>
      </w:r>
      <w:r>
        <w:rPr>
          <w:lang w:val="en-AU"/>
        </w:rPr>
        <w:t>, especially when the dispersion in equity is relatively low</w:t>
      </w:r>
      <w:r w:rsidRPr="003550A0">
        <w:rPr>
          <w:lang w:val="en-AU"/>
        </w:rPr>
        <w:t xml:space="preserve"> </w:t>
      </w:r>
      <w:sdt>
        <w:sdtPr>
          <w:rPr>
            <w:lang w:val="en-AU"/>
          </w:rPr>
          <w:id w:val="-1331061348"/>
          <w:citation/>
        </w:sdtPr>
        <w:sdtEndPr/>
        <w:sdtContent>
          <w:r w:rsidR="00650B98">
            <w:rPr>
              <w:lang w:val="en-AU"/>
            </w:rPr>
            <w:fldChar w:fldCharType="begin"/>
          </w:r>
          <w:r w:rsidR="00E64B07">
            <w:rPr>
              <w:lang w:val="en-AU"/>
            </w:rPr>
            <w:instrText xml:space="preserve">CITATION Mic12 \l 1043 </w:instrText>
          </w:r>
          <w:r w:rsidR="00650B98">
            <w:rPr>
              <w:lang w:val="en-AU"/>
            </w:rPr>
            <w:fldChar w:fldCharType="separate"/>
          </w:r>
          <w:r w:rsidR="00B20D70" w:rsidRPr="00B20D70">
            <w:rPr>
              <w:noProof/>
              <w:lang w:val="en-AU"/>
            </w:rPr>
            <w:t>(Michiels, Voordeckers, Lybaert, &amp; Steijvers, 2012)</w:t>
          </w:r>
          <w:r w:rsidR="00650B98">
            <w:rPr>
              <w:lang w:val="en-AU"/>
            </w:rPr>
            <w:fldChar w:fldCharType="end"/>
          </w:r>
        </w:sdtContent>
      </w:sdt>
      <w:r>
        <w:rPr>
          <w:lang w:val="en-AU"/>
        </w:rPr>
        <w:t>. This can be explained by the fact</w:t>
      </w:r>
      <w:r w:rsidR="00343B20">
        <w:rPr>
          <w:lang w:val="en-AU"/>
        </w:rPr>
        <w:t xml:space="preserve"> that in many cases a family business </w:t>
      </w:r>
      <w:r w:rsidR="002F1905">
        <w:rPr>
          <w:lang w:val="en-AU"/>
        </w:rPr>
        <w:t>manager</w:t>
      </w:r>
      <w:r>
        <w:rPr>
          <w:lang w:val="en-AU"/>
        </w:rPr>
        <w:t xml:space="preserve"> will ha</w:t>
      </w:r>
      <w:r w:rsidR="009B54B4">
        <w:rPr>
          <w:lang w:val="en-AU"/>
        </w:rPr>
        <w:t>ve his stake in the firm so he has</w:t>
      </w:r>
      <w:r>
        <w:rPr>
          <w:lang w:val="en-AU"/>
        </w:rPr>
        <w:t xml:space="preserve"> already a</w:t>
      </w:r>
      <w:r w:rsidR="009B54B4">
        <w:rPr>
          <w:lang w:val="en-AU"/>
        </w:rPr>
        <w:t>n incentive to perform. And if the few other family stakeholders</w:t>
      </w:r>
      <w:r>
        <w:rPr>
          <w:lang w:val="en-AU"/>
        </w:rPr>
        <w:t xml:space="preserve"> believe in him</w:t>
      </w:r>
      <w:r w:rsidR="002F1905">
        <w:rPr>
          <w:lang w:val="en-AU"/>
        </w:rPr>
        <w:t>,</w:t>
      </w:r>
      <w:r>
        <w:rPr>
          <w:lang w:val="en-AU"/>
        </w:rPr>
        <w:t xml:space="preserve"> because they know more about him than </w:t>
      </w:r>
      <w:r>
        <w:rPr>
          <w:lang w:val="en-AU"/>
        </w:rPr>
        <w:lastRenderedPageBreak/>
        <w:t>an external in</w:t>
      </w:r>
      <w:r w:rsidR="00392880">
        <w:rPr>
          <w:lang w:val="en-AU"/>
        </w:rPr>
        <w:t xml:space="preserve">vestor, then the reward does not </w:t>
      </w:r>
      <w:r>
        <w:rPr>
          <w:lang w:val="en-AU"/>
        </w:rPr>
        <w:t>nec</w:t>
      </w:r>
      <w:r w:rsidR="002F1905">
        <w:rPr>
          <w:lang w:val="en-AU"/>
        </w:rPr>
        <w:t>essarily need to be based on</w:t>
      </w:r>
      <w:r>
        <w:rPr>
          <w:lang w:val="en-AU"/>
        </w:rPr>
        <w:t xml:space="preserve"> firm performance. This is also very related to the fact that </w:t>
      </w:r>
      <w:r w:rsidR="00BF7680">
        <w:rPr>
          <w:lang w:val="en-AU"/>
        </w:rPr>
        <w:t xml:space="preserve">the </w:t>
      </w:r>
      <w:r>
        <w:rPr>
          <w:lang w:val="en-AU"/>
        </w:rPr>
        <w:t xml:space="preserve">ethics of the firm are taught by the older generation, which prove to be profitable for the firm in the past, being perfectly in line with the ideas of the family shareholders </w:t>
      </w:r>
      <w:sdt>
        <w:sdtPr>
          <w:rPr>
            <w:lang w:val="en-AU"/>
          </w:rPr>
          <w:id w:val="26995570"/>
          <w:citation/>
        </w:sdtPr>
        <w:sdtEndPr/>
        <w:sdtContent>
          <w:r w:rsidR="00650B98">
            <w:rPr>
              <w:lang w:val="en-AU"/>
            </w:rPr>
            <w:fldChar w:fldCharType="begin"/>
          </w:r>
          <w:r w:rsidR="00E64B07">
            <w:rPr>
              <w:lang w:val="en-AU"/>
            </w:rPr>
            <w:instrText xml:space="preserve">CITATION OBo10 \l 1043 </w:instrText>
          </w:r>
          <w:r w:rsidR="00650B98">
            <w:rPr>
              <w:lang w:val="en-AU"/>
            </w:rPr>
            <w:fldChar w:fldCharType="separate"/>
          </w:r>
          <w:r w:rsidR="00B20D70" w:rsidRPr="00B20D70">
            <w:rPr>
              <w:noProof/>
              <w:lang w:val="en-AU"/>
            </w:rPr>
            <w:t>(O'Boyle, Rutherford, &amp; Pollack, 2010)</w:t>
          </w:r>
          <w:r w:rsidR="00650B98">
            <w:rPr>
              <w:lang w:val="en-AU"/>
            </w:rPr>
            <w:fldChar w:fldCharType="end"/>
          </w:r>
        </w:sdtContent>
      </w:sdt>
      <w:r>
        <w:rPr>
          <w:lang w:val="en-AU"/>
        </w:rPr>
        <w:t xml:space="preserve">. </w:t>
      </w:r>
      <w:r w:rsidR="00392880">
        <w:rPr>
          <w:lang w:val="en-AU"/>
        </w:rPr>
        <w:t>Acting according to</w:t>
      </w:r>
      <w:r w:rsidR="00FB7363">
        <w:rPr>
          <w:lang w:val="en-AU"/>
        </w:rPr>
        <w:t xml:space="preserve"> the firms’ traditional</w:t>
      </w:r>
      <w:r>
        <w:rPr>
          <w:lang w:val="en-AU"/>
        </w:rPr>
        <w:t xml:space="preserve"> </w:t>
      </w:r>
      <w:r w:rsidR="00144026">
        <w:rPr>
          <w:lang w:val="en-AU"/>
        </w:rPr>
        <w:t xml:space="preserve">business </w:t>
      </w:r>
      <w:r>
        <w:rPr>
          <w:lang w:val="en-AU"/>
        </w:rPr>
        <w:t xml:space="preserve">ethics, which means the focus on what’s good </w:t>
      </w:r>
      <w:r>
        <w:rPr>
          <w:lang w:val="en-AU"/>
        </w:rPr>
        <w:lastRenderedPageBreak/>
        <w:t>and bad in running the firm</w:t>
      </w:r>
      <w:r w:rsidR="002F1905">
        <w:rPr>
          <w:lang w:val="en-AU"/>
        </w:rPr>
        <w:t>,</w:t>
      </w:r>
      <w:r w:rsidR="00144026">
        <w:rPr>
          <w:lang w:val="en-AU"/>
        </w:rPr>
        <w:t xml:space="preserve"> </w:t>
      </w:r>
      <w:r w:rsidR="00092454">
        <w:rPr>
          <w:lang w:val="en-AU"/>
        </w:rPr>
        <w:t>taught</w:t>
      </w:r>
      <w:r w:rsidR="00144026">
        <w:rPr>
          <w:lang w:val="en-AU"/>
        </w:rPr>
        <w:t xml:space="preserve"> by the older family managers</w:t>
      </w:r>
      <w:r>
        <w:rPr>
          <w:lang w:val="en-AU"/>
        </w:rPr>
        <w:t xml:space="preserve">, is shown to be significantly </w:t>
      </w:r>
      <w:r w:rsidR="00B47117">
        <w:rPr>
          <w:lang w:val="en-AU"/>
        </w:rPr>
        <w:t>profitable as well, which supports and clarifies</w:t>
      </w:r>
      <w:r w:rsidR="005064A3">
        <w:rPr>
          <w:lang w:val="en-AU"/>
        </w:rPr>
        <w:t xml:space="preserve"> the older generations</w:t>
      </w:r>
      <w:r w:rsidR="002F1905">
        <w:rPr>
          <w:lang w:val="en-AU"/>
        </w:rPr>
        <w:t>’</w:t>
      </w:r>
      <w:r w:rsidR="005064A3">
        <w:rPr>
          <w:lang w:val="en-AU"/>
        </w:rPr>
        <w:t xml:space="preserve"> trust.</w:t>
      </w:r>
    </w:p>
    <w:p w:rsidR="00070800" w:rsidRDefault="005064A3" w:rsidP="00485CA2">
      <w:pPr>
        <w:spacing w:line="360" w:lineRule="auto"/>
        <w:jc w:val="both"/>
        <w:rPr>
          <w:lang w:val="en-AU"/>
        </w:rPr>
      </w:pPr>
      <w:r>
        <w:rPr>
          <w:lang w:val="en-AU"/>
        </w:rPr>
        <w:t xml:space="preserve">Furthermore </w:t>
      </w:r>
      <w:r w:rsidR="002F1905">
        <w:rPr>
          <w:lang w:val="en-AU"/>
        </w:rPr>
        <w:t>managers</w:t>
      </w:r>
      <w:r>
        <w:rPr>
          <w:lang w:val="en-AU"/>
        </w:rPr>
        <w:t xml:space="preserve"> </w:t>
      </w:r>
      <w:r w:rsidR="00FB7363">
        <w:rPr>
          <w:lang w:val="en-AU"/>
        </w:rPr>
        <w:t xml:space="preserve">of </w:t>
      </w:r>
      <w:r w:rsidR="003F5614">
        <w:rPr>
          <w:lang w:val="en-AU"/>
        </w:rPr>
        <w:t>family business</w:t>
      </w:r>
      <w:r w:rsidR="00070800">
        <w:rPr>
          <w:lang w:val="en-AU"/>
        </w:rPr>
        <w:t xml:space="preserve">es </w:t>
      </w:r>
      <w:r>
        <w:rPr>
          <w:lang w:val="en-AU"/>
        </w:rPr>
        <w:t xml:space="preserve">are less compensated in total than external professional </w:t>
      </w:r>
      <w:r w:rsidR="002F1905">
        <w:rPr>
          <w:lang w:val="en-AU"/>
        </w:rPr>
        <w:t>managers</w:t>
      </w:r>
      <w:r w:rsidR="00C86759">
        <w:rPr>
          <w:lang w:val="en-AU"/>
        </w:rPr>
        <w:t xml:space="preserve"> in non-family businesses</w:t>
      </w:r>
      <w:r>
        <w:rPr>
          <w:lang w:val="en-AU"/>
        </w:rPr>
        <w:t xml:space="preserve"> </w:t>
      </w:r>
      <w:sdt>
        <w:sdtPr>
          <w:rPr>
            <w:lang w:val="en-AU"/>
          </w:rPr>
          <w:id w:val="1395240990"/>
          <w:citation/>
        </w:sdtPr>
        <w:sdtEndPr/>
        <w:sdtContent>
          <w:r w:rsidR="00650B98">
            <w:rPr>
              <w:lang w:val="en-AU"/>
            </w:rPr>
            <w:fldChar w:fldCharType="begin"/>
          </w:r>
          <w:r w:rsidR="00E64B07">
            <w:rPr>
              <w:lang w:val="en-AU"/>
            </w:rPr>
            <w:instrText xml:space="preserve">CITATION Gom03 \l 1043 </w:instrText>
          </w:r>
          <w:r w:rsidR="00650B98">
            <w:rPr>
              <w:lang w:val="en-AU"/>
            </w:rPr>
            <w:fldChar w:fldCharType="separate"/>
          </w:r>
          <w:r w:rsidR="00B20D70" w:rsidRPr="00B20D70">
            <w:rPr>
              <w:noProof/>
              <w:lang w:val="en-AU"/>
            </w:rPr>
            <w:t>(Gomez-Mejia, Larraza-Kintana, &amp; Makri, 2003)</w:t>
          </w:r>
          <w:r w:rsidR="00650B98">
            <w:rPr>
              <w:lang w:val="en-AU"/>
            </w:rPr>
            <w:fldChar w:fldCharType="end"/>
          </w:r>
        </w:sdtContent>
      </w:sdt>
      <w:r w:rsidR="00C86759">
        <w:rPr>
          <w:lang w:val="en-AU"/>
        </w:rPr>
        <w:t xml:space="preserve">. As stated above, </w:t>
      </w:r>
      <w:r w:rsidR="003F5614">
        <w:rPr>
          <w:lang w:val="en-AU"/>
        </w:rPr>
        <w:t>family business</w:t>
      </w:r>
      <w:r w:rsidR="00C86759">
        <w:rPr>
          <w:lang w:val="en-AU"/>
        </w:rPr>
        <w:t xml:space="preserve"> </w:t>
      </w:r>
      <w:r w:rsidR="005D2635">
        <w:rPr>
          <w:lang w:val="en-AU"/>
        </w:rPr>
        <w:t>m</w:t>
      </w:r>
      <w:r w:rsidR="002F1905">
        <w:rPr>
          <w:lang w:val="en-AU"/>
        </w:rPr>
        <w:t>anagers</w:t>
      </w:r>
      <w:r>
        <w:rPr>
          <w:lang w:val="en-AU"/>
        </w:rPr>
        <w:t xml:space="preserve"> tend</w:t>
      </w:r>
      <w:r w:rsidR="00691E41">
        <w:rPr>
          <w:lang w:val="en-AU"/>
        </w:rPr>
        <w:t xml:space="preserve"> to bear less risk in </w:t>
      </w:r>
      <w:r w:rsidR="00691E41">
        <w:rPr>
          <w:lang w:val="en-AU"/>
        </w:rPr>
        <w:lastRenderedPageBreak/>
        <w:t>terms of the</w:t>
      </w:r>
      <w:r>
        <w:rPr>
          <w:lang w:val="en-AU"/>
        </w:rPr>
        <w:t xml:space="preserve"> performance-based part of their reward, so </w:t>
      </w:r>
      <w:r w:rsidR="00070800">
        <w:rPr>
          <w:lang w:val="en-AU"/>
        </w:rPr>
        <w:t xml:space="preserve">this low risk translates in a lower fixed reward. Given that these </w:t>
      </w:r>
      <w:r w:rsidR="003F5614">
        <w:rPr>
          <w:lang w:val="en-AU"/>
        </w:rPr>
        <w:t>family business</w:t>
      </w:r>
      <w:r w:rsidR="00070800">
        <w:rPr>
          <w:lang w:val="en-AU"/>
        </w:rPr>
        <w:t xml:space="preserve"> </w:t>
      </w:r>
      <w:r w:rsidR="002F1905">
        <w:rPr>
          <w:lang w:val="en-AU"/>
        </w:rPr>
        <w:t>managers</w:t>
      </w:r>
      <w:r w:rsidR="00070800">
        <w:rPr>
          <w:lang w:val="en-AU"/>
        </w:rPr>
        <w:t xml:space="preserve"> receive lower rewards, it is remarkable that perf</w:t>
      </w:r>
      <w:r w:rsidR="00691E41">
        <w:rPr>
          <w:lang w:val="en-AU"/>
        </w:rPr>
        <w:t xml:space="preserve">ormance of the </w:t>
      </w:r>
      <w:r w:rsidR="003F5614">
        <w:rPr>
          <w:lang w:val="en-AU"/>
        </w:rPr>
        <w:t>family business</w:t>
      </w:r>
      <w:r w:rsidR="00070800">
        <w:rPr>
          <w:lang w:val="en-AU"/>
        </w:rPr>
        <w:t xml:space="preserve"> is higher than others </w:t>
      </w:r>
      <w:r w:rsidR="00714E11">
        <w:rPr>
          <w:lang w:val="en-AU"/>
        </w:rPr>
        <w:t>(</w:t>
      </w:r>
      <w:r w:rsidR="00714E11" w:rsidRPr="00714E11">
        <w:rPr>
          <w:noProof/>
          <w:lang w:val="en-AU"/>
        </w:rPr>
        <w:t>Poza, 2010; Vieira, 2013</w:t>
      </w:r>
      <w:r w:rsidR="0022597E">
        <w:rPr>
          <w:noProof/>
          <w:lang w:val="en-AU"/>
        </w:rPr>
        <w:t xml:space="preserve">; </w:t>
      </w:r>
      <w:r w:rsidR="0022597E" w:rsidRPr="0022597E">
        <w:rPr>
          <w:noProof/>
          <w:lang w:val="en-AU"/>
        </w:rPr>
        <w:t>Koiranen, 2002</w:t>
      </w:r>
      <w:r w:rsidR="00714E11">
        <w:rPr>
          <w:noProof/>
          <w:lang w:val="en-AU"/>
        </w:rPr>
        <w:t>)</w:t>
      </w:r>
      <w:r w:rsidR="005D2635">
        <w:rPr>
          <w:lang w:val="en-AU"/>
        </w:rPr>
        <w:t xml:space="preserve">. Also, </w:t>
      </w:r>
      <w:r w:rsidR="003F5614">
        <w:rPr>
          <w:lang w:val="en-AU"/>
        </w:rPr>
        <w:t>family business</w:t>
      </w:r>
      <w:r w:rsidR="00070800">
        <w:rPr>
          <w:lang w:val="en-AU"/>
        </w:rPr>
        <w:t>es are m</w:t>
      </w:r>
      <w:r w:rsidR="005D2635">
        <w:rPr>
          <w:lang w:val="en-AU"/>
        </w:rPr>
        <w:t>ore likely to survive because</w:t>
      </w:r>
      <w:r w:rsidR="00070800">
        <w:rPr>
          <w:lang w:val="en-AU"/>
        </w:rPr>
        <w:t xml:space="preserve"> the </w:t>
      </w:r>
      <w:r w:rsidR="00691E41">
        <w:rPr>
          <w:lang w:val="en-AU"/>
        </w:rPr>
        <w:t>dividends paid to sharehold</w:t>
      </w:r>
      <w:r w:rsidR="00691E41">
        <w:rPr>
          <w:lang w:val="en-AU"/>
        </w:rPr>
        <w:lastRenderedPageBreak/>
        <w:t>ers are</w:t>
      </w:r>
      <w:r w:rsidR="00070800">
        <w:rPr>
          <w:lang w:val="en-AU"/>
        </w:rPr>
        <w:t xml:space="preserve"> usually</w:t>
      </w:r>
      <w:r w:rsidR="00FB7363">
        <w:rPr>
          <w:lang w:val="en-AU"/>
        </w:rPr>
        <w:t xml:space="preserve"> lower</w:t>
      </w:r>
      <w:r w:rsidR="00343B20">
        <w:rPr>
          <w:lang w:val="en-AU"/>
        </w:rPr>
        <w:t xml:space="preserve"> </w:t>
      </w:r>
      <w:sdt>
        <w:sdtPr>
          <w:rPr>
            <w:lang w:val="en-AU"/>
          </w:rPr>
          <w:id w:val="-656152881"/>
          <w:citation/>
        </w:sdtPr>
        <w:sdtEndPr/>
        <w:sdtContent>
          <w:r w:rsidR="00650B98">
            <w:rPr>
              <w:lang w:val="en-AU"/>
            </w:rPr>
            <w:fldChar w:fldCharType="begin"/>
          </w:r>
          <w:r w:rsidR="00343B20" w:rsidRPr="00343B20">
            <w:rPr>
              <w:lang w:val="en-AU"/>
            </w:rPr>
            <w:instrText xml:space="preserve"> CITATION Vie13 \l 1043 </w:instrText>
          </w:r>
          <w:r w:rsidR="00650B98">
            <w:rPr>
              <w:lang w:val="en-AU"/>
            </w:rPr>
            <w:fldChar w:fldCharType="separate"/>
          </w:r>
          <w:r w:rsidR="00B20D70" w:rsidRPr="00B20D70">
            <w:rPr>
              <w:noProof/>
              <w:lang w:val="en-AU"/>
            </w:rPr>
            <w:t>(Vieira, 2013)</w:t>
          </w:r>
          <w:r w:rsidR="00650B98">
            <w:rPr>
              <w:lang w:val="en-AU"/>
            </w:rPr>
            <w:fldChar w:fldCharType="end"/>
          </w:r>
        </w:sdtContent>
      </w:sdt>
      <w:r w:rsidR="00FB7363">
        <w:rPr>
          <w:lang w:val="en-AU"/>
        </w:rPr>
        <w:t xml:space="preserve">. The fact that </w:t>
      </w:r>
      <w:r w:rsidR="003F5614">
        <w:rPr>
          <w:lang w:val="en-AU"/>
        </w:rPr>
        <w:t>family business</w:t>
      </w:r>
      <w:r w:rsidR="00070800">
        <w:rPr>
          <w:lang w:val="en-AU"/>
        </w:rPr>
        <w:t xml:space="preserve">es have a very strong preference to use equity over debt makes this effect even stronger </w:t>
      </w:r>
      <w:sdt>
        <w:sdtPr>
          <w:rPr>
            <w:lang w:val="en-AU"/>
          </w:rPr>
          <w:id w:val="-1270996956"/>
          <w:citation/>
        </w:sdtPr>
        <w:sdtEndPr/>
        <w:sdtContent>
          <w:r w:rsidR="00650B98">
            <w:rPr>
              <w:lang w:val="en-AU"/>
            </w:rPr>
            <w:fldChar w:fldCharType="begin"/>
          </w:r>
          <w:r w:rsidR="00E64B07">
            <w:rPr>
              <w:lang w:val="en-AU"/>
            </w:rPr>
            <w:instrText xml:space="preserve">CITATION Mis99 \l 1043 </w:instrText>
          </w:r>
          <w:r w:rsidR="00650B98">
            <w:rPr>
              <w:lang w:val="en-AU"/>
            </w:rPr>
            <w:fldChar w:fldCharType="separate"/>
          </w:r>
          <w:r w:rsidR="00B20D70" w:rsidRPr="00B20D70">
            <w:rPr>
              <w:noProof/>
              <w:lang w:val="en-AU"/>
            </w:rPr>
            <w:t>(Mishra &amp; McConaughy, 1999)</w:t>
          </w:r>
          <w:r w:rsidR="00650B98">
            <w:rPr>
              <w:lang w:val="en-AU"/>
            </w:rPr>
            <w:fldChar w:fldCharType="end"/>
          </w:r>
        </w:sdtContent>
      </w:sdt>
      <w:r w:rsidR="00070800">
        <w:rPr>
          <w:lang w:val="en-AU"/>
        </w:rPr>
        <w:t xml:space="preserve">. </w:t>
      </w:r>
      <w:r w:rsidR="00103496">
        <w:rPr>
          <w:lang w:val="en-AU"/>
        </w:rPr>
        <w:t>Lower rewards for t</w:t>
      </w:r>
      <w:r w:rsidR="00691E41">
        <w:rPr>
          <w:lang w:val="en-AU"/>
        </w:rPr>
        <w:t>he top-managers, lower dividend payouts</w:t>
      </w:r>
      <w:r w:rsidR="00103496">
        <w:rPr>
          <w:lang w:val="en-AU"/>
        </w:rPr>
        <w:t xml:space="preserve"> and higher performance add up to a strong formula which can only be encountered in </w:t>
      </w:r>
      <w:r w:rsidR="003F5614">
        <w:rPr>
          <w:lang w:val="en-AU"/>
        </w:rPr>
        <w:t>family business</w:t>
      </w:r>
      <w:r w:rsidR="00103496">
        <w:rPr>
          <w:lang w:val="en-AU"/>
        </w:rPr>
        <w:t xml:space="preserve">es. </w:t>
      </w:r>
      <w:r w:rsidR="00691E41">
        <w:rPr>
          <w:lang w:val="en-AU"/>
        </w:rPr>
        <w:t>Because i</w:t>
      </w:r>
      <w:r w:rsidR="00103496">
        <w:rPr>
          <w:lang w:val="en-AU"/>
        </w:rPr>
        <w:t>f sharehold</w:t>
      </w:r>
      <w:r w:rsidR="00103496">
        <w:rPr>
          <w:lang w:val="en-AU"/>
        </w:rPr>
        <w:lastRenderedPageBreak/>
        <w:t>ers were external investors, the</w:t>
      </w:r>
      <w:r w:rsidR="00691E41">
        <w:rPr>
          <w:lang w:val="en-AU"/>
        </w:rPr>
        <w:t xml:space="preserve">y would simply claim their dividends </w:t>
      </w:r>
      <w:r w:rsidR="00103496">
        <w:rPr>
          <w:lang w:val="en-AU"/>
        </w:rPr>
        <w:t xml:space="preserve">to make sure their targeted return on investment will be met. </w:t>
      </w:r>
    </w:p>
    <w:p w:rsidR="002F1905" w:rsidRDefault="00103496" w:rsidP="00485CA2">
      <w:pPr>
        <w:spacing w:line="360" w:lineRule="auto"/>
        <w:jc w:val="both"/>
        <w:rPr>
          <w:lang w:val="en-AU"/>
        </w:rPr>
      </w:pPr>
      <w:r>
        <w:rPr>
          <w:lang w:val="en-AU"/>
        </w:rPr>
        <w:t xml:space="preserve">Comparing </w:t>
      </w:r>
      <w:r w:rsidR="006C57C5">
        <w:rPr>
          <w:lang w:val="en-AU"/>
        </w:rPr>
        <w:t>the</w:t>
      </w:r>
      <w:r w:rsidR="001E324A">
        <w:rPr>
          <w:lang w:val="en-AU"/>
        </w:rPr>
        <w:t xml:space="preserve"> </w:t>
      </w:r>
      <w:r>
        <w:rPr>
          <w:lang w:val="en-AU"/>
        </w:rPr>
        <w:t>rewards of family</w:t>
      </w:r>
      <w:r w:rsidR="00A06DB4">
        <w:rPr>
          <w:lang w:val="en-AU"/>
        </w:rPr>
        <w:t xml:space="preserve"> business managers and</w:t>
      </w:r>
      <w:r>
        <w:rPr>
          <w:lang w:val="en-AU"/>
        </w:rPr>
        <w:t xml:space="preserve"> </w:t>
      </w:r>
      <w:r w:rsidR="00A06DB4">
        <w:rPr>
          <w:lang w:val="en-AU"/>
        </w:rPr>
        <w:t>managers of a firm which was taken over, concerning managers who have a stake in their firm,</w:t>
      </w:r>
      <w:r w:rsidR="00FB7363">
        <w:rPr>
          <w:lang w:val="en-AU"/>
        </w:rPr>
        <w:t xml:space="preserve"> to founders</w:t>
      </w:r>
      <w:r>
        <w:rPr>
          <w:lang w:val="en-AU"/>
        </w:rPr>
        <w:t xml:space="preserve"> who started </w:t>
      </w:r>
      <w:r w:rsidR="006C1FAD">
        <w:rPr>
          <w:lang w:val="en-AU"/>
        </w:rPr>
        <w:t>from scratch, founders have</w:t>
      </w:r>
      <w:r w:rsidR="001E324A">
        <w:rPr>
          <w:lang w:val="en-AU"/>
        </w:rPr>
        <w:t xml:space="preserve"> </w:t>
      </w:r>
      <w:r>
        <w:rPr>
          <w:lang w:val="en-AU"/>
        </w:rPr>
        <w:t xml:space="preserve">a small performance-based share of their reward </w:t>
      </w:r>
      <w:sdt>
        <w:sdtPr>
          <w:rPr>
            <w:lang w:val="en-AU"/>
          </w:rPr>
          <w:id w:val="-184137154"/>
          <w:citation/>
        </w:sdtPr>
        <w:sdtEndPr/>
        <w:sdtContent>
          <w:r w:rsidR="00650B98">
            <w:rPr>
              <w:lang w:val="en-AU"/>
            </w:rPr>
            <w:fldChar w:fldCharType="begin"/>
          </w:r>
          <w:r w:rsidR="00E64B07">
            <w:rPr>
              <w:lang w:val="en-AU"/>
            </w:rPr>
            <w:instrText xml:space="preserve">CITATION HeL08 \l 1043 </w:instrText>
          </w:r>
          <w:r w:rsidR="00650B98">
            <w:rPr>
              <w:lang w:val="en-AU"/>
            </w:rPr>
            <w:fldChar w:fldCharType="separate"/>
          </w:r>
          <w:r w:rsidR="00B20D70" w:rsidRPr="00B20D70">
            <w:rPr>
              <w:noProof/>
              <w:lang w:val="en-AU"/>
            </w:rPr>
            <w:t>(He, 2008)</w:t>
          </w:r>
          <w:r w:rsidR="00650B98">
            <w:rPr>
              <w:lang w:val="en-AU"/>
            </w:rPr>
            <w:fldChar w:fldCharType="end"/>
          </w:r>
        </w:sdtContent>
      </w:sdt>
      <w:r>
        <w:rPr>
          <w:lang w:val="en-AU"/>
        </w:rPr>
        <w:t>. Their incentive is obviously to increase the value of their own stake, so this is perfectly in line with the ex</w:t>
      </w:r>
      <w:r w:rsidR="000523C3">
        <w:rPr>
          <w:lang w:val="en-AU"/>
        </w:rPr>
        <w:t>ternal investors. Results of He</w:t>
      </w:r>
      <w:r w:rsidR="00691E41">
        <w:rPr>
          <w:lang w:val="en-AU"/>
        </w:rPr>
        <w:t xml:space="preserve"> </w:t>
      </w:r>
      <w:r>
        <w:rPr>
          <w:lang w:val="en-AU"/>
        </w:rPr>
        <w:t>sho</w:t>
      </w:r>
      <w:r w:rsidR="00691E41">
        <w:rPr>
          <w:lang w:val="en-AU"/>
        </w:rPr>
        <w:t>w that those firms managed by a</w:t>
      </w:r>
      <w:r w:rsidR="0041012A">
        <w:rPr>
          <w:lang w:val="en-AU"/>
        </w:rPr>
        <w:t xml:space="preserve"> founder-manager</w:t>
      </w:r>
      <w:r>
        <w:rPr>
          <w:lang w:val="en-AU"/>
        </w:rPr>
        <w:t xml:space="preserve"> are more likely to survive t</w:t>
      </w:r>
      <w:r w:rsidR="00691E41">
        <w:rPr>
          <w:lang w:val="en-AU"/>
        </w:rPr>
        <w:t>han</w:t>
      </w:r>
      <w:r>
        <w:rPr>
          <w:lang w:val="en-AU"/>
        </w:rPr>
        <w:t xml:space="preserve"> firms managed b</w:t>
      </w:r>
      <w:r w:rsidR="0041012A">
        <w:rPr>
          <w:lang w:val="en-AU"/>
        </w:rPr>
        <w:t>y a professional non-founder manager</w:t>
      </w:r>
      <w:r w:rsidR="000523C3">
        <w:rPr>
          <w:lang w:val="en-AU"/>
        </w:rPr>
        <w:t xml:space="preserve"> </w:t>
      </w:r>
      <w:sdt>
        <w:sdtPr>
          <w:rPr>
            <w:lang w:val="en-AU"/>
          </w:rPr>
          <w:id w:val="1168603063"/>
          <w:citation/>
        </w:sdtPr>
        <w:sdtEndPr/>
        <w:sdtContent>
          <w:r w:rsidR="00650B98">
            <w:rPr>
              <w:lang w:val="en-AU"/>
            </w:rPr>
            <w:fldChar w:fldCharType="begin"/>
          </w:r>
          <w:r w:rsidR="00E64B07">
            <w:rPr>
              <w:lang w:val="en-AU"/>
            </w:rPr>
            <w:instrText xml:space="preserve">CITATION HeL08 \l 1043 </w:instrText>
          </w:r>
          <w:r w:rsidR="00650B98">
            <w:rPr>
              <w:lang w:val="en-AU"/>
            </w:rPr>
            <w:fldChar w:fldCharType="separate"/>
          </w:r>
          <w:r w:rsidR="00B20D70" w:rsidRPr="00B20D70">
            <w:rPr>
              <w:noProof/>
              <w:lang w:val="en-AU"/>
            </w:rPr>
            <w:t>(He, 2008)</w:t>
          </w:r>
          <w:r w:rsidR="00650B98">
            <w:rPr>
              <w:lang w:val="en-AU"/>
            </w:rPr>
            <w:fldChar w:fldCharType="end"/>
          </w:r>
        </w:sdtContent>
      </w:sdt>
      <w:r>
        <w:rPr>
          <w:lang w:val="en-AU"/>
        </w:rPr>
        <w:t xml:space="preserve">.  </w:t>
      </w:r>
      <w:r w:rsidR="0029178E">
        <w:rPr>
          <w:lang w:val="en-AU"/>
        </w:rPr>
        <w:t>Founders</w:t>
      </w:r>
      <w:r w:rsidR="00392880">
        <w:rPr>
          <w:lang w:val="en-AU"/>
        </w:rPr>
        <w:t xml:space="preserve"> act in fact as a </w:t>
      </w:r>
      <w:r w:rsidR="003F5614">
        <w:rPr>
          <w:lang w:val="en-AU"/>
        </w:rPr>
        <w:t>family business</w:t>
      </w:r>
      <w:r w:rsidR="0029178E">
        <w:rPr>
          <w:lang w:val="en-AU"/>
        </w:rPr>
        <w:t xml:space="preserve"> owners</w:t>
      </w:r>
      <w:r w:rsidR="00B12F17">
        <w:rPr>
          <w:lang w:val="en-AU"/>
        </w:rPr>
        <w:t xml:space="preserve">, receiving a </w:t>
      </w:r>
      <w:r w:rsidR="00FB7363">
        <w:rPr>
          <w:lang w:val="en-AU"/>
        </w:rPr>
        <w:t xml:space="preserve">lower total reward </w:t>
      </w:r>
      <w:r w:rsidR="00FB7363">
        <w:rPr>
          <w:lang w:val="en-AU"/>
        </w:rPr>
        <w:lastRenderedPageBreak/>
        <w:t>including little</w:t>
      </w:r>
      <w:r w:rsidR="00B12F17">
        <w:rPr>
          <w:lang w:val="en-AU"/>
        </w:rPr>
        <w:t xml:space="preserve"> performance-based incentives. </w:t>
      </w:r>
      <w:r w:rsidR="0041012A">
        <w:rPr>
          <w:lang w:val="en-AU"/>
        </w:rPr>
        <w:t>Further, managerial</w:t>
      </w:r>
      <w:r w:rsidR="008D6149">
        <w:rPr>
          <w:lang w:val="en-AU"/>
        </w:rPr>
        <w:t xml:space="preserve"> compensation tends to go up after a Venture Capital (VC) invests in the firm </w:t>
      </w:r>
      <w:sdt>
        <w:sdtPr>
          <w:rPr>
            <w:lang w:val="en-AU"/>
          </w:rPr>
          <w:id w:val="95684959"/>
          <w:citation/>
        </w:sdtPr>
        <w:sdtEndPr/>
        <w:sdtContent>
          <w:r w:rsidR="00650B98">
            <w:rPr>
              <w:lang w:val="en-AU"/>
            </w:rPr>
            <w:fldChar w:fldCharType="begin"/>
          </w:r>
          <w:r w:rsidR="00E64B07">
            <w:rPr>
              <w:lang w:val="en-AU"/>
            </w:rPr>
            <w:instrText xml:space="preserve">CITATION Ben11 \l 1043 </w:instrText>
          </w:r>
          <w:r w:rsidR="00650B98">
            <w:rPr>
              <w:lang w:val="en-AU"/>
            </w:rPr>
            <w:fldChar w:fldCharType="separate"/>
          </w:r>
          <w:r w:rsidR="00B20D70" w:rsidRPr="00B20D70">
            <w:rPr>
              <w:noProof/>
              <w:lang w:val="en-AU"/>
            </w:rPr>
            <w:t>(Bengtsson &amp; Hand, 2011)</w:t>
          </w:r>
          <w:r w:rsidR="00650B98">
            <w:rPr>
              <w:lang w:val="en-AU"/>
            </w:rPr>
            <w:fldChar w:fldCharType="end"/>
          </w:r>
        </w:sdtContent>
      </w:sdt>
      <w:r w:rsidR="008D6149">
        <w:rPr>
          <w:lang w:val="en-AU"/>
        </w:rPr>
        <w:t xml:space="preserve">. The shares of the founder relatively dilute but become more valuable in terms of money. </w:t>
      </w:r>
    </w:p>
    <w:p w:rsidR="00B12F17" w:rsidRDefault="00CC5269" w:rsidP="00485CA2">
      <w:pPr>
        <w:spacing w:line="360" w:lineRule="auto"/>
        <w:jc w:val="both"/>
        <w:rPr>
          <w:lang w:val="en-AU"/>
        </w:rPr>
      </w:pPr>
      <w:r>
        <w:rPr>
          <w:lang w:val="en-AU"/>
        </w:rPr>
        <w:t xml:space="preserve">The stake </w:t>
      </w:r>
      <w:r w:rsidR="002F1905">
        <w:rPr>
          <w:lang w:val="en-AU"/>
        </w:rPr>
        <w:t>value of the (previous) managers</w:t>
      </w:r>
      <w:r w:rsidR="00380E24">
        <w:rPr>
          <w:lang w:val="en-AU"/>
        </w:rPr>
        <w:t>/owners</w:t>
      </w:r>
      <w:r w:rsidR="002F1905">
        <w:rPr>
          <w:lang w:val="en-AU"/>
        </w:rPr>
        <w:t xml:space="preserve"> will once be paid back to</w:t>
      </w:r>
      <w:r w:rsidR="00FB7363">
        <w:rPr>
          <w:lang w:val="en-AU"/>
        </w:rPr>
        <w:t xml:space="preserve"> them. This makes older </w:t>
      </w:r>
      <w:r w:rsidR="003F5614">
        <w:rPr>
          <w:lang w:val="en-AU"/>
        </w:rPr>
        <w:t>family business</w:t>
      </w:r>
      <w:r w:rsidR="00FB7363">
        <w:rPr>
          <w:lang w:val="en-AU"/>
        </w:rPr>
        <w:t xml:space="preserve"> owners likely </w:t>
      </w:r>
      <w:r w:rsidR="00FB7363">
        <w:rPr>
          <w:lang w:val="en-AU"/>
        </w:rPr>
        <w:lastRenderedPageBreak/>
        <w:t>to enjoy the returns on</w:t>
      </w:r>
      <w:r w:rsidR="002F1905">
        <w:rPr>
          <w:lang w:val="en-AU"/>
        </w:rPr>
        <w:t xml:space="preserve"> their investment in the firm as their present main source of income. Because </w:t>
      </w:r>
      <w:r w:rsidR="003F5614">
        <w:rPr>
          <w:lang w:val="en-AU"/>
        </w:rPr>
        <w:t>family business</w:t>
      </w:r>
      <w:r w:rsidR="002F1905">
        <w:rPr>
          <w:lang w:val="en-AU"/>
        </w:rPr>
        <w:t>es make significantly more use of equity</w:t>
      </w:r>
      <w:r w:rsidR="002E324E">
        <w:rPr>
          <w:lang w:val="en-AU"/>
        </w:rPr>
        <w:t xml:space="preserve"> than existing and new businesses</w:t>
      </w:r>
      <w:r w:rsidR="002F1905">
        <w:rPr>
          <w:lang w:val="en-AU"/>
        </w:rPr>
        <w:t xml:space="preserve">, </w:t>
      </w:r>
      <w:r w:rsidR="002E324E">
        <w:rPr>
          <w:lang w:val="en-AU"/>
        </w:rPr>
        <w:t xml:space="preserve">the </w:t>
      </w:r>
      <w:r w:rsidR="003F5614">
        <w:rPr>
          <w:lang w:val="en-AU"/>
        </w:rPr>
        <w:t>family business</w:t>
      </w:r>
      <w:r w:rsidR="002E324E">
        <w:rPr>
          <w:lang w:val="en-AU"/>
        </w:rPr>
        <w:t xml:space="preserve"> manager is</w:t>
      </w:r>
      <w:r w:rsidR="002F1905">
        <w:rPr>
          <w:lang w:val="en-AU"/>
        </w:rPr>
        <w:t xml:space="preserve"> expected to </w:t>
      </w:r>
      <w:r w:rsidR="002E324E">
        <w:rPr>
          <w:lang w:val="en-AU"/>
        </w:rPr>
        <w:t>be more likely to live on that type of income than the other types of entrepreneurs, which leads</w:t>
      </w:r>
      <w:r w:rsidR="009E5018">
        <w:rPr>
          <w:lang w:val="en-AU"/>
        </w:rPr>
        <w:t xml:space="preserve"> to the following hypothesis:</w:t>
      </w:r>
    </w:p>
    <w:p w:rsidR="006B528E" w:rsidRPr="006D6BF7" w:rsidRDefault="00B12F17" w:rsidP="00485CA2">
      <w:pPr>
        <w:spacing w:line="360" w:lineRule="auto"/>
        <w:jc w:val="both"/>
        <w:rPr>
          <w:i/>
          <w:lang w:val="en-AU"/>
        </w:rPr>
      </w:pPr>
      <w:r w:rsidRPr="00C27DFE">
        <w:rPr>
          <w:i/>
          <w:lang w:val="en-AU"/>
        </w:rPr>
        <w:lastRenderedPageBreak/>
        <w:t>Hyp</w:t>
      </w:r>
      <w:r w:rsidR="00315DFE">
        <w:rPr>
          <w:i/>
          <w:lang w:val="en-AU"/>
        </w:rPr>
        <w:t>othesis 2:</w:t>
      </w:r>
      <w:r w:rsidR="001D48B2">
        <w:rPr>
          <w:i/>
          <w:lang w:val="en-AU"/>
        </w:rPr>
        <w:t xml:space="preserve"> </w:t>
      </w:r>
      <w:r w:rsidR="00CC5269">
        <w:rPr>
          <w:i/>
          <w:lang w:val="en-AU"/>
        </w:rPr>
        <w:t>Founders and owners who took over an existing business are less likely to</w:t>
      </w:r>
      <w:r w:rsidRPr="00C27DFE">
        <w:rPr>
          <w:i/>
          <w:lang w:val="en-AU"/>
        </w:rPr>
        <w:t xml:space="preserve"> report</w:t>
      </w:r>
      <w:r w:rsidR="0041012A">
        <w:rPr>
          <w:i/>
          <w:lang w:val="en-AU"/>
        </w:rPr>
        <w:t xml:space="preserve"> </w:t>
      </w:r>
      <w:r w:rsidR="00CC5269">
        <w:rPr>
          <w:i/>
          <w:lang w:val="en-AU"/>
        </w:rPr>
        <w:t>income of investments</w:t>
      </w:r>
      <w:r w:rsidRPr="00C27DFE">
        <w:rPr>
          <w:i/>
          <w:lang w:val="en-AU"/>
        </w:rPr>
        <w:t xml:space="preserve"> as their main source of income</w:t>
      </w:r>
      <w:r w:rsidR="002F1905">
        <w:rPr>
          <w:i/>
          <w:lang w:val="en-AU"/>
        </w:rPr>
        <w:t xml:space="preserve"> than</w:t>
      </w:r>
      <w:r w:rsidR="00CC5269">
        <w:rPr>
          <w:i/>
          <w:lang w:val="en-AU"/>
        </w:rPr>
        <w:t xml:space="preserve"> family business owners.</w:t>
      </w:r>
    </w:p>
    <w:p w:rsidR="000008BA" w:rsidRPr="00760F21" w:rsidRDefault="0032286B" w:rsidP="00485CA2">
      <w:pPr>
        <w:pStyle w:val="Heading2"/>
        <w:spacing w:line="360" w:lineRule="auto"/>
        <w:jc w:val="both"/>
        <w:rPr>
          <w:b w:val="0"/>
          <w:i/>
          <w:sz w:val="24"/>
          <w:lang w:val="en-GB"/>
        </w:rPr>
      </w:pPr>
      <w:bookmarkStart w:id="10" w:name="_Toc454973495"/>
      <w:r w:rsidRPr="00760F21">
        <w:rPr>
          <w:b w:val="0"/>
          <w:i/>
          <w:sz w:val="24"/>
          <w:lang w:val="en-GB"/>
        </w:rPr>
        <w:t>2.</w:t>
      </w:r>
      <w:r w:rsidR="004C2532" w:rsidRPr="00760F21">
        <w:rPr>
          <w:b w:val="0"/>
          <w:i/>
          <w:sz w:val="24"/>
          <w:lang w:val="en-GB"/>
        </w:rPr>
        <w:t>3</w:t>
      </w:r>
      <w:r w:rsidRPr="00760F21">
        <w:rPr>
          <w:b w:val="0"/>
          <w:i/>
          <w:sz w:val="24"/>
          <w:lang w:val="en-GB"/>
        </w:rPr>
        <w:t xml:space="preserve"> </w:t>
      </w:r>
      <w:r w:rsidR="0090483F" w:rsidRPr="00760F21">
        <w:rPr>
          <w:b w:val="0"/>
          <w:i/>
          <w:sz w:val="24"/>
          <w:lang w:val="en-GB"/>
        </w:rPr>
        <w:t>Preference</w:t>
      </w:r>
      <w:r w:rsidR="00890CD1">
        <w:rPr>
          <w:b w:val="0"/>
          <w:i/>
          <w:sz w:val="24"/>
          <w:lang w:val="en-GB"/>
        </w:rPr>
        <w:t xml:space="preserve">s of owners to work in a </w:t>
      </w:r>
      <w:r w:rsidR="003F5614">
        <w:rPr>
          <w:b w:val="0"/>
          <w:i/>
          <w:sz w:val="24"/>
          <w:lang w:val="en-GB"/>
        </w:rPr>
        <w:t>family business</w:t>
      </w:r>
      <w:r w:rsidR="0090483F" w:rsidRPr="00760F21">
        <w:rPr>
          <w:b w:val="0"/>
          <w:i/>
          <w:sz w:val="24"/>
          <w:lang w:val="en-GB"/>
        </w:rPr>
        <w:t xml:space="preserve"> or not</w:t>
      </w:r>
      <w:bookmarkEnd w:id="10"/>
    </w:p>
    <w:p w:rsidR="006B528E" w:rsidRDefault="004F2EC8" w:rsidP="00485CA2">
      <w:pPr>
        <w:spacing w:line="360" w:lineRule="auto"/>
        <w:jc w:val="both"/>
        <w:rPr>
          <w:lang w:val="en-AU"/>
        </w:rPr>
      </w:pPr>
      <w:r>
        <w:rPr>
          <w:lang w:val="en-AU"/>
        </w:rPr>
        <w:t>A</w:t>
      </w:r>
      <w:r w:rsidR="007C393B">
        <w:rPr>
          <w:lang w:val="en-AU"/>
        </w:rPr>
        <w:t>t</w:t>
      </w:r>
      <w:r>
        <w:rPr>
          <w:lang w:val="en-AU"/>
        </w:rPr>
        <w:t xml:space="preserve"> some point, family members as potential successors will face the choice: try to work your way up </w:t>
      </w:r>
      <w:r w:rsidR="00E80DCA">
        <w:rPr>
          <w:lang w:val="en-AU"/>
        </w:rPr>
        <w:t xml:space="preserve">in the </w:t>
      </w:r>
      <w:r w:rsidR="003F5614">
        <w:rPr>
          <w:lang w:val="en-AU"/>
        </w:rPr>
        <w:t>family business</w:t>
      </w:r>
      <w:r w:rsidR="00C05270">
        <w:rPr>
          <w:lang w:val="en-AU"/>
        </w:rPr>
        <w:t xml:space="preserve"> </w:t>
      </w:r>
      <w:r>
        <w:rPr>
          <w:lang w:val="en-AU"/>
        </w:rPr>
        <w:t xml:space="preserve">to be </w:t>
      </w:r>
      <w:r>
        <w:rPr>
          <w:lang w:val="en-AU"/>
        </w:rPr>
        <w:lastRenderedPageBreak/>
        <w:t>the futu</w:t>
      </w:r>
      <w:r w:rsidR="00F57D52">
        <w:rPr>
          <w:lang w:val="en-AU"/>
        </w:rPr>
        <w:t>re leader</w:t>
      </w:r>
      <w:r>
        <w:rPr>
          <w:lang w:val="en-AU"/>
        </w:rPr>
        <w:t xml:space="preserve"> or go your own way and be</w:t>
      </w:r>
      <w:r w:rsidR="00DF49EF">
        <w:rPr>
          <w:lang w:val="en-AU"/>
        </w:rPr>
        <w:t>come</w:t>
      </w:r>
      <w:r>
        <w:rPr>
          <w:lang w:val="en-AU"/>
        </w:rPr>
        <w:t xml:space="preserve"> an employee or business founder elsewhere. Point of interest is, </w:t>
      </w:r>
      <w:r w:rsidR="0090483F">
        <w:rPr>
          <w:lang w:val="en-AU"/>
        </w:rPr>
        <w:t xml:space="preserve">is the current situation of </w:t>
      </w:r>
      <w:r w:rsidR="003F5614">
        <w:rPr>
          <w:lang w:val="en-AU"/>
        </w:rPr>
        <w:t>family business</w:t>
      </w:r>
      <w:r w:rsidR="001D48B2">
        <w:rPr>
          <w:lang w:val="en-AU"/>
        </w:rPr>
        <w:t xml:space="preserve"> entrepreneurs and</w:t>
      </w:r>
      <w:r w:rsidR="00E164D2">
        <w:rPr>
          <w:lang w:val="en-AU"/>
        </w:rPr>
        <w:t xml:space="preserve"> the </w:t>
      </w:r>
      <w:r w:rsidR="006568F7">
        <w:rPr>
          <w:lang w:val="en-AU"/>
        </w:rPr>
        <w:t>current situation of non-</w:t>
      </w:r>
      <w:r w:rsidR="003F5614">
        <w:rPr>
          <w:lang w:val="en-AU"/>
        </w:rPr>
        <w:t>family business</w:t>
      </w:r>
      <w:r w:rsidR="0090483F">
        <w:rPr>
          <w:lang w:val="en-AU"/>
        </w:rPr>
        <w:t xml:space="preserve"> founders the situation they actually prefer?</w:t>
      </w:r>
    </w:p>
    <w:p w:rsidR="004F2EC8" w:rsidRDefault="004F2EC8" w:rsidP="00485CA2">
      <w:pPr>
        <w:spacing w:line="360" w:lineRule="auto"/>
        <w:jc w:val="both"/>
        <w:rPr>
          <w:lang w:val="en-AU"/>
        </w:rPr>
      </w:pPr>
      <w:r>
        <w:rPr>
          <w:lang w:val="en-AU"/>
        </w:rPr>
        <w:t xml:space="preserve">In general, </w:t>
      </w:r>
      <w:r w:rsidR="0023288B">
        <w:rPr>
          <w:lang w:val="en-AU"/>
        </w:rPr>
        <w:t>three characte</w:t>
      </w:r>
      <w:r w:rsidR="00D85570">
        <w:rPr>
          <w:lang w:val="en-AU"/>
        </w:rPr>
        <w:t>ristics are identified by Chell</w:t>
      </w:r>
      <w:r w:rsidR="00C6661F">
        <w:rPr>
          <w:lang w:val="en-AU"/>
        </w:rPr>
        <w:t xml:space="preserve"> </w:t>
      </w:r>
      <w:r w:rsidR="0023288B">
        <w:rPr>
          <w:lang w:val="en-AU"/>
        </w:rPr>
        <w:t>characterizing entrepreneurs</w:t>
      </w:r>
      <w:r w:rsidR="00D85570">
        <w:rPr>
          <w:lang w:val="en-AU"/>
        </w:rPr>
        <w:t xml:space="preserve"> </w:t>
      </w:r>
      <w:sdt>
        <w:sdtPr>
          <w:rPr>
            <w:lang w:val="en-AU"/>
          </w:rPr>
          <w:id w:val="-1497797896"/>
          <w:citation/>
        </w:sdtPr>
        <w:sdtEndPr/>
        <w:sdtContent>
          <w:r w:rsidR="00650B98">
            <w:rPr>
              <w:lang w:val="en-AU"/>
            </w:rPr>
            <w:fldChar w:fldCharType="begin"/>
          </w:r>
          <w:r w:rsidR="00C3358C">
            <w:rPr>
              <w:lang w:val="en-AU"/>
            </w:rPr>
            <w:instrText xml:space="preserve">CITATION Che85 \l 1043 </w:instrText>
          </w:r>
          <w:r w:rsidR="00650B98">
            <w:rPr>
              <w:lang w:val="en-AU"/>
            </w:rPr>
            <w:fldChar w:fldCharType="separate"/>
          </w:r>
          <w:r w:rsidR="00B20D70" w:rsidRPr="00B20D70">
            <w:rPr>
              <w:noProof/>
              <w:lang w:val="en-AU"/>
            </w:rPr>
            <w:t>(Chell, 1985)</w:t>
          </w:r>
          <w:r w:rsidR="00650B98">
            <w:rPr>
              <w:lang w:val="en-AU"/>
            </w:rPr>
            <w:fldChar w:fldCharType="end"/>
          </w:r>
        </w:sdtContent>
      </w:sdt>
      <w:r w:rsidR="0023288B">
        <w:rPr>
          <w:lang w:val="en-AU"/>
        </w:rPr>
        <w:t xml:space="preserve">. </w:t>
      </w:r>
      <w:r w:rsidR="00E91913">
        <w:rPr>
          <w:lang w:val="en-AU"/>
        </w:rPr>
        <w:t>First, e</w:t>
      </w:r>
      <w:r w:rsidR="0023288B">
        <w:rPr>
          <w:lang w:val="en-AU"/>
        </w:rPr>
        <w:t xml:space="preserve">ntrepreneurs often have </w:t>
      </w:r>
      <w:r w:rsidR="0023288B">
        <w:rPr>
          <w:lang w:val="en-AU"/>
        </w:rPr>
        <w:lastRenderedPageBreak/>
        <w:t xml:space="preserve">a </w:t>
      </w:r>
      <w:r w:rsidR="00E91913">
        <w:rPr>
          <w:i/>
          <w:lang w:val="en-AU"/>
        </w:rPr>
        <w:t>high n</w:t>
      </w:r>
      <w:r w:rsidR="0023288B" w:rsidRPr="00E91913">
        <w:rPr>
          <w:i/>
          <w:lang w:val="en-AU"/>
        </w:rPr>
        <w:t xml:space="preserve">eed for </w:t>
      </w:r>
      <w:r w:rsidR="00E91913">
        <w:rPr>
          <w:i/>
          <w:lang w:val="en-AU"/>
        </w:rPr>
        <w:t>a</w:t>
      </w:r>
      <w:r w:rsidR="0023288B" w:rsidRPr="00E91913">
        <w:rPr>
          <w:i/>
          <w:lang w:val="en-AU"/>
        </w:rPr>
        <w:t>chievement</w:t>
      </w:r>
      <w:r w:rsidR="00C6661F">
        <w:rPr>
          <w:lang w:val="en-AU"/>
        </w:rPr>
        <w:t>, which means</w:t>
      </w:r>
      <w:r w:rsidR="0023288B">
        <w:rPr>
          <w:lang w:val="en-AU"/>
        </w:rPr>
        <w:t xml:space="preserve"> the person is highly motivated to achieve his goals</w:t>
      </w:r>
      <w:r w:rsidR="00E91913">
        <w:rPr>
          <w:lang w:val="en-AU"/>
        </w:rPr>
        <w:t>, takes responsibility and welcomes feedback on his actions</w:t>
      </w:r>
      <w:r w:rsidR="006C03AD">
        <w:rPr>
          <w:lang w:val="en-AU"/>
        </w:rPr>
        <w:t xml:space="preserve"> </w:t>
      </w:r>
      <w:sdt>
        <w:sdtPr>
          <w:rPr>
            <w:lang w:val="en-AU"/>
          </w:rPr>
          <w:id w:val="-399211179"/>
          <w:citation/>
        </w:sdtPr>
        <w:sdtEndPr/>
        <w:sdtContent>
          <w:r w:rsidR="00650B98">
            <w:rPr>
              <w:lang w:val="en-AU"/>
            </w:rPr>
            <w:fldChar w:fldCharType="begin"/>
          </w:r>
          <w:r w:rsidR="006C03AD" w:rsidRPr="006C03AD">
            <w:rPr>
              <w:lang w:val="en-AU"/>
            </w:rPr>
            <w:instrText xml:space="preserve"> CITATION Sto10 \l 1043 </w:instrText>
          </w:r>
          <w:r w:rsidR="00650B98">
            <w:rPr>
              <w:lang w:val="en-AU"/>
            </w:rPr>
            <w:fldChar w:fldCharType="separate"/>
          </w:r>
          <w:r w:rsidR="00B20D70" w:rsidRPr="00B20D70">
            <w:rPr>
              <w:noProof/>
              <w:lang w:val="en-AU"/>
            </w:rPr>
            <w:t>(Storey &amp; Green, 2010)</w:t>
          </w:r>
          <w:r w:rsidR="00650B98">
            <w:rPr>
              <w:lang w:val="en-AU"/>
            </w:rPr>
            <w:fldChar w:fldCharType="end"/>
          </w:r>
        </w:sdtContent>
      </w:sdt>
      <w:r w:rsidR="0023288B">
        <w:rPr>
          <w:lang w:val="en-AU"/>
        </w:rPr>
        <w:t xml:space="preserve">. </w:t>
      </w:r>
      <w:r w:rsidR="00E91913">
        <w:rPr>
          <w:lang w:val="en-AU"/>
        </w:rPr>
        <w:t xml:space="preserve">Second, they tend to have an </w:t>
      </w:r>
      <w:r w:rsidR="00E91913" w:rsidRPr="00E91913">
        <w:rPr>
          <w:i/>
          <w:lang w:val="en-AU"/>
        </w:rPr>
        <w:t>internal locus of control</w:t>
      </w:r>
      <w:r w:rsidR="00C6661F">
        <w:rPr>
          <w:lang w:val="en-AU"/>
        </w:rPr>
        <w:t>, meaning</w:t>
      </w:r>
      <w:r w:rsidR="00E91913">
        <w:rPr>
          <w:lang w:val="en-AU"/>
        </w:rPr>
        <w:t xml:space="preserve"> they believe their success is due to their own actions and not due to external factors. Third, entrepreneurs tend to have a </w:t>
      </w:r>
      <w:r w:rsidR="00E91913" w:rsidRPr="00E91913">
        <w:rPr>
          <w:i/>
          <w:lang w:val="en-AU"/>
        </w:rPr>
        <w:t>higher risk-</w:t>
      </w:r>
      <w:r w:rsidR="00E91913" w:rsidRPr="00E91913">
        <w:rPr>
          <w:i/>
          <w:lang w:val="en-AU"/>
        </w:rPr>
        <w:lastRenderedPageBreak/>
        <w:t>taking propensity</w:t>
      </w:r>
      <w:r w:rsidR="00C6661F">
        <w:rPr>
          <w:lang w:val="en-AU"/>
        </w:rPr>
        <w:t>, which means</w:t>
      </w:r>
      <w:r w:rsidR="00E91913">
        <w:rPr>
          <w:lang w:val="en-AU"/>
        </w:rPr>
        <w:t xml:space="preserve"> they are less risk-averse than the general population.</w:t>
      </w:r>
      <w:r w:rsidR="00DF49EF">
        <w:rPr>
          <w:lang w:val="en-AU"/>
        </w:rPr>
        <w:t xml:space="preserve"> </w:t>
      </w:r>
    </w:p>
    <w:p w:rsidR="00DD3AFD" w:rsidRDefault="00DF49EF" w:rsidP="00485CA2">
      <w:pPr>
        <w:spacing w:line="360" w:lineRule="auto"/>
        <w:jc w:val="both"/>
        <w:rPr>
          <w:lang w:val="en-AU"/>
        </w:rPr>
      </w:pPr>
      <w:r>
        <w:rPr>
          <w:lang w:val="en-AU"/>
        </w:rPr>
        <w:t>Founding a business is more risky than ta</w:t>
      </w:r>
      <w:r w:rsidR="006568F7">
        <w:rPr>
          <w:lang w:val="en-AU"/>
        </w:rPr>
        <w:t xml:space="preserve">king over an existing or </w:t>
      </w:r>
      <w:r w:rsidR="003F5614">
        <w:rPr>
          <w:lang w:val="en-AU"/>
        </w:rPr>
        <w:t>family business</w:t>
      </w:r>
      <w:r>
        <w:rPr>
          <w:lang w:val="en-AU"/>
        </w:rPr>
        <w:t>, because in that case everything needs to be built up from the ground. In an existing business</w:t>
      </w:r>
      <w:r w:rsidR="00C2132C">
        <w:rPr>
          <w:lang w:val="en-AU"/>
        </w:rPr>
        <w:t xml:space="preserve">, and even stronger in a </w:t>
      </w:r>
      <w:r w:rsidR="003F5614">
        <w:rPr>
          <w:lang w:val="en-AU"/>
        </w:rPr>
        <w:t>family business</w:t>
      </w:r>
      <w:r>
        <w:rPr>
          <w:lang w:val="en-AU"/>
        </w:rPr>
        <w:t>,</w:t>
      </w:r>
      <w:r w:rsidR="003134F8">
        <w:rPr>
          <w:lang w:val="en-AU"/>
        </w:rPr>
        <w:t xml:space="preserve"> employees</w:t>
      </w:r>
      <w:r>
        <w:rPr>
          <w:lang w:val="en-AU"/>
        </w:rPr>
        <w:t xml:space="preserve"> </w:t>
      </w:r>
      <w:r w:rsidR="003134F8">
        <w:rPr>
          <w:lang w:val="en-AU"/>
        </w:rPr>
        <w:t xml:space="preserve">or previous owners </w:t>
      </w:r>
      <w:r>
        <w:rPr>
          <w:lang w:val="en-AU"/>
        </w:rPr>
        <w:t xml:space="preserve">with a </w:t>
      </w:r>
      <w:r w:rsidR="00CA794B">
        <w:rPr>
          <w:lang w:val="en-AU"/>
        </w:rPr>
        <w:t>l</w:t>
      </w:r>
      <w:r w:rsidR="003134F8">
        <w:rPr>
          <w:lang w:val="en-AU"/>
        </w:rPr>
        <w:t xml:space="preserve">ot of </w:t>
      </w:r>
      <w:r w:rsidR="003134F8">
        <w:rPr>
          <w:lang w:val="en-AU"/>
        </w:rPr>
        <w:lastRenderedPageBreak/>
        <w:t>experience in the market,</w:t>
      </w:r>
      <w:r>
        <w:rPr>
          <w:lang w:val="en-AU"/>
        </w:rPr>
        <w:t xml:space="preserve"> </w:t>
      </w:r>
      <w:r w:rsidR="003134F8">
        <w:rPr>
          <w:lang w:val="en-AU"/>
        </w:rPr>
        <w:t>can inform you about the current situation of the market</w:t>
      </w:r>
      <w:r>
        <w:rPr>
          <w:lang w:val="en-AU"/>
        </w:rPr>
        <w:t xml:space="preserve">. </w:t>
      </w:r>
      <w:r w:rsidR="0041696D">
        <w:rPr>
          <w:lang w:val="en-AU"/>
        </w:rPr>
        <w:t xml:space="preserve">Entrepreneurs who report to be innovation-focussed are more likely to be business-founders </w:t>
      </w:r>
      <w:sdt>
        <w:sdtPr>
          <w:rPr>
            <w:lang w:val="en-AU"/>
          </w:rPr>
          <w:id w:val="1890756170"/>
          <w:citation/>
        </w:sdtPr>
        <w:sdtEndPr/>
        <w:sdtContent>
          <w:r w:rsidR="00650B98">
            <w:rPr>
              <w:lang w:val="en-AU"/>
            </w:rPr>
            <w:fldChar w:fldCharType="begin"/>
          </w:r>
          <w:r w:rsidR="00EB54D4">
            <w:rPr>
              <w:lang w:val="en-AU"/>
            </w:rPr>
            <w:instrText xml:space="preserve">CITATION Zel11 \l 1043 </w:instrText>
          </w:r>
          <w:r w:rsidR="00650B98">
            <w:rPr>
              <w:lang w:val="en-AU"/>
            </w:rPr>
            <w:fldChar w:fldCharType="separate"/>
          </w:r>
          <w:r w:rsidR="00B20D70" w:rsidRPr="00B20D70">
            <w:rPr>
              <w:noProof/>
              <w:lang w:val="en-AU"/>
            </w:rPr>
            <w:t>(Zellweger, Sieger, &amp; Halter, 2011)</w:t>
          </w:r>
          <w:r w:rsidR="00650B98">
            <w:rPr>
              <w:lang w:val="en-AU"/>
            </w:rPr>
            <w:fldChar w:fldCharType="end"/>
          </w:r>
        </w:sdtContent>
      </w:sdt>
      <w:r w:rsidR="0041696D">
        <w:rPr>
          <w:lang w:val="en-AU"/>
        </w:rPr>
        <w:t xml:space="preserve">. </w:t>
      </w:r>
      <w:r w:rsidR="00CA794B">
        <w:rPr>
          <w:lang w:val="en-AU"/>
        </w:rPr>
        <w:t>So founders</w:t>
      </w:r>
      <w:r>
        <w:rPr>
          <w:lang w:val="en-AU"/>
        </w:rPr>
        <w:t xml:space="preserve"> apparently have different perceptions</w:t>
      </w:r>
      <w:r w:rsidR="00DD3AFD">
        <w:rPr>
          <w:lang w:val="en-AU"/>
        </w:rPr>
        <w:t xml:space="preserve"> about risk and their own capability</w:t>
      </w:r>
      <w:r w:rsidR="003134F8">
        <w:rPr>
          <w:lang w:val="en-AU"/>
        </w:rPr>
        <w:t xml:space="preserve"> than non-founders</w:t>
      </w:r>
      <w:sdt>
        <w:sdtPr>
          <w:rPr>
            <w:lang w:val="en-AU"/>
          </w:rPr>
          <w:id w:val="-1523617615"/>
          <w:citation/>
        </w:sdtPr>
        <w:sdtEndPr/>
        <w:sdtContent>
          <w:r w:rsidR="00650B98">
            <w:rPr>
              <w:lang w:val="en-AU"/>
            </w:rPr>
            <w:fldChar w:fldCharType="begin"/>
          </w:r>
          <w:r w:rsidR="00EB54D4">
            <w:rPr>
              <w:lang w:val="en-AU"/>
            </w:rPr>
            <w:instrText xml:space="preserve">CITATION Sim99 \l 1043 </w:instrText>
          </w:r>
          <w:r w:rsidR="00650B98">
            <w:rPr>
              <w:lang w:val="en-AU"/>
            </w:rPr>
            <w:fldChar w:fldCharType="separate"/>
          </w:r>
          <w:r w:rsidR="00B20D70">
            <w:rPr>
              <w:noProof/>
              <w:lang w:val="en-AU"/>
            </w:rPr>
            <w:t xml:space="preserve"> </w:t>
          </w:r>
          <w:r w:rsidR="00B20D70" w:rsidRPr="00B20D70">
            <w:rPr>
              <w:noProof/>
              <w:lang w:val="en-AU"/>
            </w:rPr>
            <w:t>(Simon, Houghton, &amp; Aquino, 1999)</w:t>
          </w:r>
          <w:r w:rsidR="00650B98">
            <w:rPr>
              <w:lang w:val="en-AU"/>
            </w:rPr>
            <w:fldChar w:fldCharType="end"/>
          </w:r>
        </w:sdtContent>
      </w:sdt>
      <w:r>
        <w:rPr>
          <w:lang w:val="en-AU"/>
        </w:rPr>
        <w:t>.</w:t>
      </w:r>
      <w:r w:rsidR="006568F7">
        <w:rPr>
          <w:lang w:val="en-AU"/>
        </w:rPr>
        <w:t xml:space="preserve"> In most cases, </w:t>
      </w:r>
      <w:r w:rsidR="006568F7">
        <w:rPr>
          <w:lang w:val="en-AU"/>
        </w:rPr>
        <w:lastRenderedPageBreak/>
        <w:t>people do not</w:t>
      </w:r>
      <w:r w:rsidR="00DD3AFD">
        <w:rPr>
          <w:lang w:val="en-AU"/>
        </w:rPr>
        <w:t xml:space="preserve"> recognize the fact that they might be</w:t>
      </w:r>
      <w:r w:rsidR="00CA794B">
        <w:rPr>
          <w:lang w:val="en-AU"/>
        </w:rPr>
        <w:t xml:space="preserve"> overconfident in judging them</w:t>
      </w:r>
      <w:r w:rsidR="00DD3AFD">
        <w:rPr>
          <w:lang w:val="en-AU"/>
        </w:rPr>
        <w:t xml:space="preserve">selves and their capabilities </w:t>
      </w:r>
      <w:sdt>
        <w:sdtPr>
          <w:rPr>
            <w:lang w:val="en-AU"/>
          </w:rPr>
          <w:id w:val="1422909349"/>
          <w:citation/>
        </w:sdtPr>
        <w:sdtEndPr/>
        <w:sdtContent>
          <w:r w:rsidR="00650B98">
            <w:rPr>
              <w:lang w:val="en-AU"/>
            </w:rPr>
            <w:fldChar w:fldCharType="begin"/>
          </w:r>
          <w:r w:rsidR="00433E6E">
            <w:rPr>
              <w:lang w:val="en-AU"/>
            </w:rPr>
            <w:instrText xml:space="preserve">CITATION Arm01 \l 1043 </w:instrText>
          </w:r>
          <w:r w:rsidR="00650B98">
            <w:rPr>
              <w:lang w:val="en-AU"/>
            </w:rPr>
            <w:fldChar w:fldCharType="separate"/>
          </w:r>
          <w:r w:rsidR="00B20D70" w:rsidRPr="00B20D70">
            <w:rPr>
              <w:noProof/>
              <w:lang w:val="en-AU"/>
            </w:rPr>
            <w:t>(Armitage &amp; Conner, 2001)</w:t>
          </w:r>
          <w:r w:rsidR="00650B98">
            <w:rPr>
              <w:lang w:val="en-AU"/>
            </w:rPr>
            <w:fldChar w:fldCharType="end"/>
          </w:r>
        </w:sdtContent>
      </w:sdt>
      <w:r w:rsidR="00DD3AFD">
        <w:rPr>
          <w:lang w:val="en-AU"/>
        </w:rPr>
        <w:t>. This illusion of control causes high fai</w:t>
      </w:r>
      <w:r w:rsidR="00161CF7">
        <w:rPr>
          <w:lang w:val="en-AU"/>
        </w:rPr>
        <w:t xml:space="preserve">lure rates among start-ups; </w:t>
      </w:r>
      <w:r w:rsidR="00DD3AFD">
        <w:rPr>
          <w:lang w:val="en-AU"/>
        </w:rPr>
        <w:t xml:space="preserve">the more overconfident the founder is, the likelier he is to fail </w:t>
      </w:r>
      <w:sdt>
        <w:sdtPr>
          <w:rPr>
            <w:lang w:val="en-AU"/>
          </w:rPr>
          <w:id w:val="509499105"/>
          <w:citation/>
        </w:sdtPr>
        <w:sdtEndPr/>
        <w:sdtContent>
          <w:r w:rsidR="00650B98">
            <w:rPr>
              <w:lang w:val="en-AU"/>
            </w:rPr>
            <w:fldChar w:fldCharType="begin"/>
          </w:r>
          <w:r w:rsidR="00EB54D4">
            <w:rPr>
              <w:lang w:val="en-AU"/>
            </w:rPr>
            <w:instrText xml:space="preserve">CITATION Hay62 \l 1043 </w:instrText>
          </w:r>
          <w:r w:rsidR="00650B98">
            <w:rPr>
              <w:lang w:val="en-AU"/>
            </w:rPr>
            <w:fldChar w:fldCharType="separate"/>
          </w:r>
          <w:r w:rsidR="00B20D70" w:rsidRPr="00B20D70">
            <w:rPr>
              <w:noProof/>
              <w:lang w:val="en-AU"/>
            </w:rPr>
            <w:t>(Hayward, Shepherd, &amp; Griffin, 2006)</w:t>
          </w:r>
          <w:r w:rsidR="00650B98">
            <w:rPr>
              <w:lang w:val="en-AU"/>
            </w:rPr>
            <w:fldChar w:fldCharType="end"/>
          </w:r>
        </w:sdtContent>
      </w:sdt>
      <w:r w:rsidR="00DD3AFD">
        <w:rPr>
          <w:lang w:val="en-AU"/>
        </w:rPr>
        <w:t xml:space="preserve">. In short, founders are expected to behave more risky than </w:t>
      </w:r>
      <w:r w:rsidR="00492174">
        <w:rPr>
          <w:lang w:val="en-AU"/>
        </w:rPr>
        <w:t>owners</w:t>
      </w:r>
      <w:r w:rsidR="00DD3AFD">
        <w:rPr>
          <w:lang w:val="en-AU"/>
        </w:rPr>
        <w:t xml:space="preserve"> running an already existing firm.</w:t>
      </w:r>
    </w:p>
    <w:p w:rsidR="00DD3AFD" w:rsidRDefault="00C2132C" w:rsidP="00485CA2">
      <w:pPr>
        <w:spacing w:line="360" w:lineRule="auto"/>
        <w:jc w:val="both"/>
        <w:rPr>
          <w:lang w:val="en-AU"/>
        </w:rPr>
      </w:pPr>
      <w:r>
        <w:rPr>
          <w:lang w:val="en-AU"/>
        </w:rPr>
        <w:lastRenderedPageBreak/>
        <w:t xml:space="preserve">Whether someone joins a </w:t>
      </w:r>
      <w:r w:rsidR="003F5614">
        <w:rPr>
          <w:lang w:val="en-AU"/>
        </w:rPr>
        <w:t>family business</w:t>
      </w:r>
      <w:r w:rsidR="00A81008">
        <w:rPr>
          <w:lang w:val="en-AU"/>
        </w:rPr>
        <w:t xml:space="preserve"> or not, is no</w:t>
      </w:r>
      <w:r w:rsidR="00CC48CE">
        <w:rPr>
          <w:lang w:val="en-AU"/>
        </w:rPr>
        <w:t>t only dete</w:t>
      </w:r>
      <w:r w:rsidR="00D63B89">
        <w:rPr>
          <w:lang w:val="en-AU"/>
        </w:rPr>
        <w:t xml:space="preserve">rmined by his self-perceptions. </w:t>
      </w:r>
      <w:r w:rsidR="00CC48CE">
        <w:rPr>
          <w:lang w:val="en-AU"/>
        </w:rPr>
        <w:t>Sharma and Irving argue</w:t>
      </w:r>
      <w:r w:rsidR="0041696D">
        <w:rPr>
          <w:lang w:val="en-AU"/>
        </w:rPr>
        <w:t xml:space="preserve"> besides the fact </w:t>
      </w:r>
      <w:r w:rsidR="00CC48CE">
        <w:rPr>
          <w:lang w:val="en-AU"/>
        </w:rPr>
        <w:t>family members feel a certain obligation to keep the business in the family, they can have an affective, imperative or calculative base to j</w:t>
      </w:r>
      <w:r w:rsidR="00D63B89">
        <w:rPr>
          <w:lang w:val="en-AU"/>
        </w:rPr>
        <w:t xml:space="preserve">oin the </w:t>
      </w:r>
      <w:r w:rsidR="003F5614">
        <w:rPr>
          <w:lang w:val="en-AU"/>
        </w:rPr>
        <w:t>family business</w:t>
      </w:r>
      <w:r w:rsidR="00CC48CE">
        <w:rPr>
          <w:lang w:val="en-AU"/>
        </w:rPr>
        <w:t xml:space="preserve"> </w:t>
      </w:r>
      <w:sdt>
        <w:sdtPr>
          <w:rPr>
            <w:lang w:val="en-AU"/>
          </w:rPr>
          <w:id w:val="-903685501"/>
          <w:citation/>
        </w:sdtPr>
        <w:sdtEndPr/>
        <w:sdtContent>
          <w:r w:rsidR="00650B98">
            <w:rPr>
              <w:lang w:val="en-AU"/>
            </w:rPr>
            <w:fldChar w:fldCharType="begin"/>
          </w:r>
          <w:r w:rsidR="00433E6E">
            <w:rPr>
              <w:lang w:val="en-AU"/>
            </w:rPr>
            <w:instrText xml:space="preserve">CITATION Sha05 \l 1043 </w:instrText>
          </w:r>
          <w:r w:rsidR="00650B98">
            <w:rPr>
              <w:lang w:val="en-AU"/>
            </w:rPr>
            <w:fldChar w:fldCharType="separate"/>
          </w:r>
          <w:r w:rsidR="00B20D70" w:rsidRPr="00B20D70">
            <w:rPr>
              <w:noProof/>
              <w:lang w:val="en-AU"/>
            </w:rPr>
            <w:t>(Sharma &amp; Irving, 2005)</w:t>
          </w:r>
          <w:r w:rsidR="00650B98">
            <w:rPr>
              <w:lang w:val="en-AU"/>
            </w:rPr>
            <w:fldChar w:fldCharType="end"/>
          </w:r>
        </w:sdtContent>
      </w:sdt>
      <w:r w:rsidR="00CC48CE">
        <w:rPr>
          <w:lang w:val="en-AU"/>
        </w:rPr>
        <w:t xml:space="preserve">. Meaning that they join because they have a real desire, </w:t>
      </w:r>
      <w:r w:rsidR="00CC48CE">
        <w:rPr>
          <w:lang w:val="en-AU"/>
        </w:rPr>
        <w:lastRenderedPageBreak/>
        <w:t>because they are needed there or because this is the best option available for them</w:t>
      </w:r>
      <w:r>
        <w:rPr>
          <w:lang w:val="en-AU"/>
        </w:rPr>
        <w:t xml:space="preserve"> personally</w:t>
      </w:r>
      <w:r w:rsidR="00CC48CE">
        <w:rPr>
          <w:lang w:val="en-AU"/>
        </w:rPr>
        <w:t xml:space="preserve">. </w:t>
      </w:r>
    </w:p>
    <w:p w:rsidR="00C2132C" w:rsidRDefault="00CC48CE" w:rsidP="00485CA2">
      <w:pPr>
        <w:spacing w:line="360" w:lineRule="auto"/>
        <w:jc w:val="both"/>
        <w:rPr>
          <w:lang w:val="en-AU"/>
        </w:rPr>
      </w:pPr>
      <w:r>
        <w:rPr>
          <w:lang w:val="en-AU"/>
        </w:rPr>
        <w:t xml:space="preserve">Potential </w:t>
      </w:r>
      <w:r w:rsidR="003F5614">
        <w:rPr>
          <w:lang w:val="en-AU"/>
        </w:rPr>
        <w:t>family business</w:t>
      </w:r>
      <w:r w:rsidR="000B2ED1">
        <w:rPr>
          <w:lang w:val="en-AU"/>
        </w:rPr>
        <w:t xml:space="preserve"> joiners are shown at home two sides of the coin of being in business</w:t>
      </w:r>
      <w:sdt>
        <w:sdtPr>
          <w:rPr>
            <w:lang w:val="en-AU"/>
          </w:rPr>
          <w:id w:val="-410158186"/>
          <w:citation/>
        </w:sdtPr>
        <w:sdtEndPr/>
        <w:sdtContent>
          <w:r w:rsidR="00650B98">
            <w:rPr>
              <w:lang w:val="en-AU"/>
            </w:rPr>
            <w:fldChar w:fldCharType="begin"/>
          </w:r>
          <w:r w:rsidR="00C3358C">
            <w:rPr>
              <w:lang w:val="en-AU"/>
            </w:rPr>
            <w:instrText xml:space="preserve">CITATION Bro86 \l 1043 </w:instrText>
          </w:r>
          <w:r w:rsidR="00650B98">
            <w:rPr>
              <w:lang w:val="en-AU"/>
            </w:rPr>
            <w:fldChar w:fldCharType="separate"/>
          </w:r>
          <w:r w:rsidR="00B20D70">
            <w:rPr>
              <w:noProof/>
              <w:lang w:val="en-AU"/>
            </w:rPr>
            <w:t xml:space="preserve"> </w:t>
          </w:r>
          <w:r w:rsidR="00B20D70" w:rsidRPr="00B20D70">
            <w:rPr>
              <w:noProof/>
              <w:lang w:val="en-AU"/>
            </w:rPr>
            <w:t>(Bronfenbrenner, 1986)</w:t>
          </w:r>
          <w:r w:rsidR="00650B98">
            <w:rPr>
              <w:lang w:val="en-AU"/>
            </w:rPr>
            <w:fldChar w:fldCharType="end"/>
          </w:r>
        </w:sdtContent>
      </w:sdt>
      <w:r w:rsidR="000B2ED1">
        <w:rPr>
          <w:lang w:val="en-AU"/>
        </w:rPr>
        <w:t xml:space="preserve">. They know from their parents that managing a business is intensive and demands a lot of effort. They also experience the fact that whatever the </w:t>
      </w:r>
      <w:r w:rsidR="00492174">
        <w:rPr>
          <w:lang w:val="en-AU"/>
        </w:rPr>
        <w:t>owner</w:t>
      </w:r>
      <w:r w:rsidR="000B2ED1">
        <w:rPr>
          <w:lang w:val="en-AU"/>
        </w:rPr>
        <w:t xml:space="preserve"> does, not all risk can be controlled for. This changes </w:t>
      </w:r>
      <w:r w:rsidR="000B2ED1">
        <w:rPr>
          <w:lang w:val="en-AU"/>
        </w:rPr>
        <w:lastRenderedPageBreak/>
        <w:t>their perceptions regarding the illusion of control and self-efficacy</w:t>
      </w:r>
      <w:r w:rsidR="00E164D2" w:rsidRPr="00E164D2">
        <w:rPr>
          <w:lang w:val="en-AU"/>
        </w:rPr>
        <w:t xml:space="preserve"> </w:t>
      </w:r>
      <w:sdt>
        <w:sdtPr>
          <w:rPr>
            <w:lang w:val="en-AU"/>
          </w:rPr>
          <w:id w:val="-1077287867"/>
          <w:citation/>
        </w:sdtPr>
        <w:sdtEndPr/>
        <w:sdtContent>
          <w:r w:rsidR="00650B98">
            <w:rPr>
              <w:lang w:val="en-AU"/>
            </w:rPr>
            <w:fldChar w:fldCharType="begin"/>
          </w:r>
          <w:r w:rsidR="00433E6E">
            <w:rPr>
              <w:lang w:val="en-AU"/>
            </w:rPr>
            <w:instrText xml:space="preserve">CITATION Ste07 \l 1043 </w:instrText>
          </w:r>
          <w:r w:rsidR="00650B98">
            <w:rPr>
              <w:lang w:val="en-AU"/>
            </w:rPr>
            <w:fldChar w:fldCharType="separate"/>
          </w:r>
          <w:r w:rsidR="00B20D70" w:rsidRPr="00B20D70">
            <w:rPr>
              <w:noProof/>
              <w:lang w:val="en-AU"/>
            </w:rPr>
            <w:t>(Steier, 2007)</w:t>
          </w:r>
          <w:r w:rsidR="00650B98">
            <w:rPr>
              <w:lang w:val="en-AU"/>
            </w:rPr>
            <w:fldChar w:fldCharType="end"/>
          </w:r>
        </w:sdtContent>
      </w:sdt>
      <w:r w:rsidR="000B2ED1">
        <w:rPr>
          <w:lang w:val="en-AU"/>
        </w:rPr>
        <w:t xml:space="preserve">. This more realistic view </w:t>
      </w:r>
      <w:r w:rsidR="00D63B89">
        <w:rPr>
          <w:lang w:val="en-AU"/>
        </w:rPr>
        <w:t xml:space="preserve">of </w:t>
      </w:r>
      <w:r w:rsidR="003F5614">
        <w:rPr>
          <w:lang w:val="en-AU"/>
        </w:rPr>
        <w:t>family business</w:t>
      </w:r>
      <w:r w:rsidR="00D63B89">
        <w:rPr>
          <w:lang w:val="en-AU"/>
        </w:rPr>
        <w:t xml:space="preserve"> children </w:t>
      </w:r>
      <w:r w:rsidR="000B2ED1">
        <w:rPr>
          <w:lang w:val="en-AU"/>
        </w:rPr>
        <w:t xml:space="preserve">on </w:t>
      </w:r>
      <w:r w:rsidR="00492174">
        <w:rPr>
          <w:lang w:val="en-AU"/>
        </w:rPr>
        <w:t>business ownership</w:t>
      </w:r>
      <w:r w:rsidR="000B2ED1">
        <w:rPr>
          <w:lang w:val="en-AU"/>
        </w:rPr>
        <w:t xml:space="preserve"> compared to their peers makes them perform better when starting a business of their</w:t>
      </w:r>
      <w:r w:rsidR="00E164D2" w:rsidRPr="00E164D2">
        <w:rPr>
          <w:lang w:val="en-AU"/>
        </w:rPr>
        <w:t xml:space="preserve"> </w:t>
      </w:r>
      <w:r w:rsidR="00E164D2">
        <w:rPr>
          <w:lang w:val="en-AU"/>
        </w:rPr>
        <w:t>own</w:t>
      </w:r>
      <w:r w:rsidR="000B2ED1">
        <w:rPr>
          <w:lang w:val="en-AU"/>
        </w:rPr>
        <w:t>. Though this</w:t>
      </w:r>
      <w:r w:rsidR="00D63B89">
        <w:rPr>
          <w:lang w:val="en-AU"/>
        </w:rPr>
        <w:t xml:space="preserve"> higher performance</w:t>
      </w:r>
      <w:r w:rsidR="000B2ED1">
        <w:rPr>
          <w:lang w:val="en-AU"/>
        </w:rPr>
        <w:t xml:space="preserve"> is partially caused by the financial resources </w:t>
      </w:r>
      <w:r w:rsidR="00D63B89">
        <w:rPr>
          <w:lang w:val="en-AU"/>
        </w:rPr>
        <w:t>they can use from</w:t>
      </w:r>
      <w:r w:rsidR="000B2ED1">
        <w:rPr>
          <w:lang w:val="en-AU"/>
        </w:rPr>
        <w:t xml:space="preserve"> family</w:t>
      </w:r>
      <w:r w:rsidR="00D63B89">
        <w:rPr>
          <w:lang w:val="en-AU"/>
        </w:rPr>
        <w:t xml:space="preserve"> members</w:t>
      </w:r>
      <w:r w:rsidR="000B2ED1">
        <w:rPr>
          <w:lang w:val="en-AU"/>
        </w:rPr>
        <w:t>,</w:t>
      </w:r>
      <w:r w:rsidR="003C583A">
        <w:rPr>
          <w:lang w:val="en-AU"/>
        </w:rPr>
        <w:t xml:space="preserve"> it still is an advantage. S</w:t>
      </w:r>
      <w:r w:rsidR="000B2ED1">
        <w:rPr>
          <w:lang w:val="en-AU"/>
        </w:rPr>
        <w:t xml:space="preserve">ome </w:t>
      </w:r>
      <w:r w:rsidR="003C583A">
        <w:rPr>
          <w:lang w:val="en-AU"/>
        </w:rPr>
        <w:t xml:space="preserve">will prefer starting </w:t>
      </w:r>
      <w:r w:rsidR="000B2ED1">
        <w:rPr>
          <w:lang w:val="en-AU"/>
        </w:rPr>
        <w:t>their own business</w:t>
      </w:r>
      <w:r w:rsidR="008C6F66">
        <w:rPr>
          <w:lang w:val="en-AU"/>
        </w:rPr>
        <w:t xml:space="preserve">, without </w:t>
      </w:r>
      <w:r w:rsidR="008C6F66">
        <w:rPr>
          <w:lang w:val="en-AU"/>
        </w:rPr>
        <w:lastRenderedPageBreak/>
        <w:t xml:space="preserve">the more paternalistic hierarchy in the </w:t>
      </w:r>
      <w:r w:rsidR="003F5614">
        <w:rPr>
          <w:lang w:val="en-AU"/>
        </w:rPr>
        <w:t>family business</w:t>
      </w:r>
      <w:r w:rsidR="008C6F66">
        <w:rPr>
          <w:lang w:val="en-AU"/>
        </w:rPr>
        <w:t xml:space="preserve"> </w:t>
      </w:r>
      <w:sdt>
        <w:sdtPr>
          <w:rPr>
            <w:lang w:val="en-AU"/>
          </w:rPr>
          <w:id w:val="-1256048186"/>
          <w:citation/>
        </w:sdtPr>
        <w:sdtEndPr/>
        <w:sdtContent>
          <w:r w:rsidR="00650B98">
            <w:rPr>
              <w:lang w:val="en-AU"/>
            </w:rPr>
            <w:fldChar w:fldCharType="begin"/>
          </w:r>
          <w:r w:rsidR="00C3358C">
            <w:rPr>
              <w:lang w:val="en-AU"/>
            </w:rPr>
            <w:instrText xml:space="preserve">CITATION Car05 \l 1043 </w:instrText>
          </w:r>
          <w:r w:rsidR="00650B98">
            <w:rPr>
              <w:lang w:val="en-AU"/>
            </w:rPr>
            <w:fldChar w:fldCharType="separate"/>
          </w:r>
          <w:r w:rsidR="00B20D70" w:rsidRPr="00B20D70">
            <w:rPr>
              <w:noProof/>
              <w:lang w:val="en-AU"/>
            </w:rPr>
            <w:t>(Carney, 2005)</w:t>
          </w:r>
          <w:r w:rsidR="00650B98">
            <w:rPr>
              <w:lang w:val="en-AU"/>
            </w:rPr>
            <w:fldChar w:fldCharType="end"/>
          </w:r>
        </w:sdtContent>
      </w:sdt>
      <w:r w:rsidR="008C6F66">
        <w:rPr>
          <w:lang w:val="en-AU"/>
        </w:rPr>
        <w:t xml:space="preserve">. </w:t>
      </w:r>
    </w:p>
    <w:p w:rsidR="00CC48CE" w:rsidRDefault="00C2132C" w:rsidP="00485CA2">
      <w:pPr>
        <w:spacing w:line="360" w:lineRule="auto"/>
        <w:jc w:val="both"/>
        <w:rPr>
          <w:lang w:val="en-AU"/>
        </w:rPr>
      </w:pPr>
      <w:r>
        <w:rPr>
          <w:lang w:val="en-AU"/>
        </w:rPr>
        <w:t xml:space="preserve">So considering the fact that potential </w:t>
      </w:r>
      <w:r w:rsidR="003F5614">
        <w:rPr>
          <w:lang w:val="en-AU"/>
        </w:rPr>
        <w:t>family business</w:t>
      </w:r>
      <w:r>
        <w:rPr>
          <w:lang w:val="en-AU"/>
        </w:rPr>
        <w:t xml:space="preserve"> owners have the same, or even better, options to start their own business or take over one as non-</w:t>
      </w:r>
      <w:r w:rsidR="003F5614">
        <w:rPr>
          <w:lang w:val="en-AU"/>
        </w:rPr>
        <w:t>family business</w:t>
      </w:r>
      <w:r>
        <w:rPr>
          <w:lang w:val="en-AU"/>
        </w:rPr>
        <w:t xml:space="preserve"> </w:t>
      </w:r>
      <w:r w:rsidR="00492174">
        <w:rPr>
          <w:lang w:val="en-AU"/>
        </w:rPr>
        <w:t>owner</w:t>
      </w:r>
      <w:r w:rsidR="00F15A3B">
        <w:rPr>
          <w:lang w:val="en-AU"/>
        </w:rPr>
        <w:t>,</w:t>
      </w:r>
      <w:r>
        <w:rPr>
          <w:lang w:val="en-AU"/>
        </w:rPr>
        <w:t xml:space="preserve"> they are expected to be more satisfied with their current type of business if </w:t>
      </w:r>
      <w:r>
        <w:rPr>
          <w:lang w:val="en-AU"/>
        </w:rPr>
        <w:lastRenderedPageBreak/>
        <w:t xml:space="preserve">they can choose between a </w:t>
      </w:r>
      <w:r w:rsidR="003F5614">
        <w:rPr>
          <w:lang w:val="en-AU"/>
        </w:rPr>
        <w:t>family business</w:t>
      </w:r>
      <w:r>
        <w:rPr>
          <w:lang w:val="en-AU"/>
        </w:rPr>
        <w:t xml:space="preserve"> or a non-</w:t>
      </w:r>
      <w:r w:rsidR="003F5614">
        <w:rPr>
          <w:lang w:val="en-AU"/>
        </w:rPr>
        <w:t>family business</w:t>
      </w:r>
      <w:r>
        <w:rPr>
          <w:lang w:val="en-AU"/>
        </w:rPr>
        <w:t xml:space="preserve">. </w:t>
      </w:r>
      <w:r w:rsidR="00B52A73">
        <w:rPr>
          <w:lang w:val="en-AU"/>
        </w:rPr>
        <w:t>This leads to the following hypothesis:</w:t>
      </w:r>
    </w:p>
    <w:p w:rsidR="00376CB6" w:rsidRDefault="00B52A73" w:rsidP="00485CA2">
      <w:pPr>
        <w:spacing w:line="360" w:lineRule="auto"/>
        <w:jc w:val="both"/>
        <w:rPr>
          <w:i/>
          <w:lang w:val="en-AU"/>
        </w:rPr>
      </w:pPr>
      <w:r w:rsidRPr="00E7409B">
        <w:rPr>
          <w:i/>
          <w:lang w:val="en-AU"/>
        </w:rPr>
        <w:t xml:space="preserve">Hypothesis 3: </w:t>
      </w:r>
      <w:r w:rsidR="00BE7E17">
        <w:rPr>
          <w:i/>
          <w:lang w:val="en-AU"/>
        </w:rPr>
        <w:t>Founders and owners who took over a business are less</w:t>
      </w:r>
      <w:r w:rsidR="0059153E">
        <w:rPr>
          <w:i/>
          <w:lang w:val="en-AU"/>
        </w:rPr>
        <w:t xml:space="preserve"> likely to </w:t>
      </w:r>
      <w:r w:rsidR="00262196">
        <w:rPr>
          <w:i/>
          <w:lang w:val="en-AU"/>
        </w:rPr>
        <w:t>have a</w:t>
      </w:r>
      <w:r w:rsidR="0059153E">
        <w:rPr>
          <w:i/>
          <w:lang w:val="en-AU"/>
        </w:rPr>
        <w:t xml:space="preserve"> preference </w:t>
      </w:r>
      <w:r w:rsidR="00262196">
        <w:rPr>
          <w:i/>
          <w:lang w:val="en-AU"/>
        </w:rPr>
        <w:t>to work for</w:t>
      </w:r>
      <w:r w:rsidR="0059153E">
        <w:rPr>
          <w:i/>
          <w:lang w:val="en-AU"/>
        </w:rPr>
        <w:t xml:space="preserve"> a family business</w:t>
      </w:r>
      <w:r w:rsidR="002A5242">
        <w:rPr>
          <w:i/>
          <w:lang w:val="en-AU"/>
        </w:rPr>
        <w:t xml:space="preserve"> </w:t>
      </w:r>
      <w:r w:rsidR="00F15A3B">
        <w:rPr>
          <w:i/>
          <w:lang w:val="en-AU"/>
        </w:rPr>
        <w:t>instead of a non-</w:t>
      </w:r>
      <w:r w:rsidR="003F5614">
        <w:rPr>
          <w:i/>
          <w:lang w:val="en-AU"/>
        </w:rPr>
        <w:t>family business</w:t>
      </w:r>
      <w:r w:rsidR="0059153E">
        <w:rPr>
          <w:i/>
          <w:lang w:val="en-AU"/>
        </w:rPr>
        <w:t xml:space="preserve"> than</w:t>
      </w:r>
      <w:r w:rsidR="00BE7E17" w:rsidRPr="00BE7E17">
        <w:rPr>
          <w:i/>
          <w:lang w:val="en-AU"/>
        </w:rPr>
        <w:t xml:space="preserve"> </w:t>
      </w:r>
      <w:r w:rsidR="00BE7E17">
        <w:rPr>
          <w:i/>
          <w:lang w:val="en-AU"/>
        </w:rPr>
        <w:t>owners of a family business</w:t>
      </w:r>
      <w:r w:rsidR="002A5242">
        <w:rPr>
          <w:i/>
          <w:lang w:val="en-AU"/>
        </w:rPr>
        <w:t>.</w:t>
      </w:r>
      <w:r w:rsidR="002F152F" w:rsidRPr="00E7409B">
        <w:rPr>
          <w:i/>
          <w:lang w:val="en-AU"/>
        </w:rPr>
        <w:t xml:space="preserve"> </w:t>
      </w:r>
    </w:p>
    <w:p w:rsidR="000008BA" w:rsidRPr="00760F21" w:rsidRDefault="004C2532" w:rsidP="00485CA2">
      <w:pPr>
        <w:pStyle w:val="Heading2"/>
        <w:spacing w:line="360" w:lineRule="auto"/>
        <w:jc w:val="both"/>
        <w:rPr>
          <w:b w:val="0"/>
          <w:i/>
          <w:sz w:val="24"/>
          <w:lang w:val="en-GB"/>
        </w:rPr>
      </w:pPr>
      <w:bookmarkStart w:id="11" w:name="_Toc454973496"/>
      <w:r w:rsidRPr="00760F21">
        <w:rPr>
          <w:b w:val="0"/>
          <w:i/>
          <w:sz w:val="24"/>
          <w:lang w:val="en-GB"/>
        </w:rPr>
        <w:lastRenderedPageBreak/>
        <w:t>2.4</w:t>
      </w:r>
      <w:r w:rsidR="0032286B" w:rsidRPr="00760F21">
        <w:rPr>
          <w:b w:val="0"/>
          <w:i/>
          <w:sz w:val="24"/>
          <w:lang w:val="en-GB"/>
        </w:rPr>
        <w:t xml:space="preserve"> </w:t>
      </w:r>
      <w:r w:rsidR="00AB2028" w:rsidRPr="00760F21">
        <w:rPr>
          <w:b w:val="0"/>
          <w:i/>
          <w:sz w:val="24"/>
          <w:lang w:val="en-GB"/>
        </w:rPr>
        <w:t xml:space="preserve">The entrepreneurial </w:t>
      </w:r>
      <w:r w:rsidR="00CB0AAF" w:rsidRPr="00760F21">
        <w:rPr>
          <w:b w:val="0"/>
          <w:i/>
          <w:sz w:val="24"/>
          <w:lang w:val="en-GB"/>
        </w:rPr>
        <w:t>mind-set</w:t>
      </w:r>
      <w:r w:rsidR="00AB2028" w:rsidRPr="00760F21">
        <w:rPr>
          <w:b w:val="0"/>
          <w:i/>
          <w:sz w:val="24"/>
          <w:lang w:val="en-GB"/>
        </w:rPr>
        <w:t xml:space="preserve"> of business owners</w:t>
      </w:r>
      <w:bookmarkEnd w:id="11"/>
    </w:p>
    <w:p w:rsidR="00AB2028" w:rsidRDefault="00FA122C" w:rsidP="00485CA2">
      <w:pPr>
        <w:spacing w:line="360" w:lineRule="auto"/>
        <w:jc w:val="both"/>
        <w:rPr>
          <w:lang w:val="en-AU"/>
        </w:rPr>
      </w:pPr>
      <w:r>
        <w:rPr>
          <w:lang w:val="en-AU"/>
        </w:rPr>
        <w:t>The vision of the owner</w:t>
      </w:r>
      <w:r w:rsidR="00112EC1">
        <w:rPr>
          <w:lang w:val="en-AU"/>
        </w:rPr>
        <w:t xml:space="preserve"> is crucial for the chances</w:t>
      </w:r>
      <w:r w:rsidR="00B5164C">
        <w:rPr>
          <w:lang w:val="en-AU"/>
        </w:rPr>
        <w:t xml:space="preserve"> of the firm, as stated in section 2.2. His leve</w:t>
      </w:r>
      <w:r>
        <w:rPr>
          <w:lang w:val="en-AU"/>
        </w:rPr>
        <w:t>l of education and experience are</w:t>
      </w:r>
      <w:r w:rsidR="00B5164C">
        <w:rPr>
          <w:lang w:val="en-AU"/>
        </w:rPr>
        <w:t xml:space="preserve"> important factor</w:t>
      </w:r>
      <w:r>
        <w:rPr>
          <w:lang w:val="en-AU"/>
        </w:rPr>
        <w:t>s</w:t>
      </w:r>
      <w:r w:rsidR="00B5164C">
        <w:rPr>
          <w:lang w:val="en-AU"/>
        </w:rPr>
        <w:t xml:space="preserve"> explaining the performance of his business </w:t>
      </w:r>
      <w:sdt>
        <w:sdtPr>
          <w:rPr>
            <w:lang w:val="en-AU"/>
          </w:rPr>
          <w:id w:val="134073820"/>
          <w:citation/>
        </w:sdtPr>
        <w:sdtEndPr/>
        <w:sdtContent>
          <w:r w:rsidR="00650B98">
            <w:rPr>
              <w:lang w:val="en-AU"/>
            </w:rPr>
            <w:fldChar w:fldCharType="begin"/>
          </w:r>
          <w:r w:rsidR="00BF5EC6">
            <w:rPr>
              <w:lang w:val="en-AU"/>
            </w:rPr>
            <w:instrText xml:space="preserve">CITATION Sim04 \l 1043 </w:instrText>
          </w:r>
          <w:r w:rsidR="00650B98">
            <w:rPr>
              <w:lang w:val="en-AU"/>
            </w:rPr>
            <w:fldChar w:fldCharType="separate"/>
          </w:r>
          <w:r w:rsidR="00B20D70" w:rsidRPr="00B20D70">
            <w:rPr>
              <w:noProof/>
              <w:lang w:val="en-AU"/>
            </w:rPr>
            <w:t>(Simpson, Tuck, &amp; Bellamy, 2004)</w:t>
          </w:r>
          <w:r w:rsidR="00650B98">
            <w:rPr>
              <w:lang w:val="en-AU"/>
            </w:rPr>
            <w:fldChar w:fldCharType="end"/>
          </w:r>
        </w:sdtContent>
      </w:sdt>
      <w:r w:rsidR="00B5164C">
        <w:rPr>
          <w:lang w:val="en-AU"/>
        </w:rPr>
        <w:t xml:space="preserve">. </w:t>
      </w:r>
      <w:r w:rsidR="003A3F75">
        <w:rPr>
          <w:lang w:val="en-AU"/>
        </w:rPr>
        <w:t xml:space="preserve">Education shapes the vision of the </w:t>
      </w:r>
      <w:r>
        <w:rPr>
          <w:lang w:val="en-AU"/>
        </w:rPr>
        <w:t>owner</w:t>
      </w:r>
      <w:r w:rsidR="003A3F75">
        <w:rPr>
          <w:lang w:val="en-AU"/>
        </w:rPr>
        <w:t xml:space="preserve"> and makes him behave more professionalized in the market, which increases the chance</w:t>
      </w:r>
      <w:r w:rsidR="00112EC1">
        <w:rPr>
          <w:lang w:val="en-AU"/>
        </w:rPr>
        <w:t xml:space="preserve"> that the firm will survive</w:t>
      </w:r>
      <w:r w:rsidR="003A3F75">
        <w:rPr>
          <w:lang w:val="en-AU"/>
        </w:rPr>
        <w:t xml:space="preserve">, </w:t>
      </w:r>
      <w:r w:rsidR="003A3F75">
        <w:rPr>
          <w:lang w:val="en-AU"/>
        </w:rPr>
        <w:lastRenderedPageBreak/>
        <w:t xml:space="preserve">where the absence of a professionalized management can be devastating for the firm </w:t>
      </w:r>
      <w:sdt>
        <w:sdtPr>
          <w:rPr>
            <w:lang w:val="en-AU"/>
          </w:rPr>
          <w:id w:val="779688687"/>
          <w:citation/>
        </w:sdtPr>
        <w:sdtEndPr/>
        <w:sdtContent>
          <w:r w:rsidR="00650B98">
            <w:rPr>
              <w:lang w:val="en-AU"/>
            </w:rPr>
            <w:fldChar w:fldCharType="begin"/>
          </w:r>
          <w:r w:rsidR="003A3F75" w:rsidRPr="003A3F75">
            <w:rPr>
              <w:lang w:val="en-AU"/>
            </w:rPr>
            <w:instrText xml:space="preserve"> CITATION War87 \l 1043 </w:instrText>
          </w:r>
          <w:r w:rsidR="00650B98">
            <w:rPr>
              <w:lang w:val="en-AU"/>
            </w:rPr>
            <w:fldChar w:fldCharType="separate"/>
          </w:r>
          <w:r w:rsidR="00B20D70" w:rsidRPr="00B20D70">
            <w:rPr>
              <w:noProof/>
              <w:lang w:val="en-AU"/>
            </w:rPr>
            <w:t>(Ward, 1987)</w:t>
          </w:r>
          <w:r w:rsidR="00650B98">
            <w:rPr>
              <w:lang w:val="en-AU"/>
            </w:rPr>
            <w:fldChar w:fldCharType="end"/>
          </w:r>
        </w:sdtContent>
      </w:sdt>
      <w:r w:rsidR="003A3F75">
        <w:rPr>
          <w:lang w:val="en-AU"/>
        </w:rPr>
        <w:t xml:space="preserve">. </w:t>
      </w:r>
    </w:p>
    <w:p w:rsidR="00110FB9" w:rsidRDefault="00851AA4" w:rsidP="00485CA2">
      <w:pPr>
        <w:spacing w:line="360" w:lineRule="auto"/>
        <w:jc w:val="both"/>
        <w:rPr>
          <w:lang w:val="en-AU"/>
        </w:rPr>
      </w:pPr>
      <w:r>
        <w:rPr>
          <w:lang w:val="en-AU"/>
        </w:rPr>
        <w:t>T</w:t>
      </w:r>
      <w:r w:rsidR="00FA122C">
        <w:rPr>
          <w:lang w:val="en-AU"/>
        </w:rPr>
        <w:t>he owner</w:t>
      </w:r>
      <w:r w:rsidR="00982DE0">
        <w:rPr>
          <w:lang w:val="en-AU"/>
        </w:rPr>
        <w:t xml:space="preserve"> is</w:t>
      </w:r>
      <w:r w:rsidR="000E23B8">
        <w:rPr>
          <w:lang w:val="en-AU"/>
        </w:rPr>
        <w:t xml:space="preserve"> also </w:t>
      </w:r>
      <w:r w:rsidR="00982DE0">
        <w:rPr>
          <w:lang w:val="en-AU"/>
        </w:rPr>
        <w:t xml:space="preserve">very important for the flexibility of the firm </w:t>
      </w:r>
      <w:sdt>
        <w:sdtPr>
          <w:rPr>
            <w:lang w:val="en-AU"/>
          </w:rPr>
          <w:id w:val="974638559"/>
          <w:citation/>
        </w:sdtPr>
        <w:sdtEndPr/>
        <w:sdtContent>
          <w:r w:rsidR="00650B98">
            <w:rPr>
              <w:lang w:val="en-AU"/>
            </w:rPr>
            <w:fldChar w:fldCharType="begin"/>
          </w:r>
          <w:r w:rsidR="00E64B07">
            <w:rPr>
              <w:lang w:val="en-AU"/>
            </w:rPr>
            <w:instrText xml:space="preserve">CITATION Gub02 \l 1043 </w:instrText>
          </w:r>
          <w:r w:rsidR="00650B98">
            <w:rPr>
              <w:lang w:val="en-AU"/>
            </w:rPr>
            <w:fldChar w:fldCharType="separate"/>
          </w:r>
          <w:r w:rsidR="00B20D70" w:rsidRPr="00B20D70">
            <w:rPr>
              <w:noProof/>
              <w:lang w:val="en-AU"/>
            </w:rPr>
            <w:t>(Gubitta &amp; Gianecchini, 2002)</w:t>
          </w:r>
          <w:r w:rsidR="00650B98">
            <w:rPr>
              <w:lang w:val="en-AU"/>
            </w:rPr>
            <w:fldChar w:fldCharType="end"/>
          </w:r>
        </w:sdtContent>
      </w:sdt>
      <w:r w:rsidR="00C53AE8">
        <w:rPr>
          <w:lang w:val="en-AU"/>
        </w:rPr>
        <w:t>. Especially in the</w:t>
      </w:r>
      <w:r w:rsidR="00982DE0">
        <w:rPr>
          <w:lang w:val="en-AU"/>
        </w:rPr>
        <w:t xml:space="preserve"> rapidl</w:t>
      </w:r>
      <w:r w:rsidR="00C53AE8">
        <w:rPr>
          <w:lang w:val="en-AU"/>
        </w:rPr>
        <w:t>y changing economic environment nowadays</w:t>
      </w:r>
      <w:r w:rsidR="00982DE0">
        <w:rPr>
          <w:lang w:val="en-AU"/>
        </w:rPr>
        <w:t xml:space="preserve"> where businesses need to deal with, flexibility is of huge importance for the survival chance</w:t>
      </w:r>
      <w:r w:rsidR="000E23B8">
        <w:rPr>
          <w:lang w:val="en-AU"/>
        </w:rPr>
        <w:t>s</w:t>
      </w:r>
      <w:r w:rsidR="00982DE0">
        <w:rPr>
          <w:lang w:val="en-AU"/>
        </w:rPr>
        <w:t xml:space="preserve"> of the firm</w:t>
      </w:r>
      <w:r w:rsidR="005E7423">
        <w:rPr>
          <w:lang w:val="en-AU"/>
        </w:rPr>
        <w:t xml:space="preserve"> </w:t>
      </w:r>
      <w:sdt>
        <w:sdtPr>
          <w:rPr>
            <w:lang w:val="en-AU"/>
          </w:rPr>
          <w:id w:val="1928920113"/>
          <w:citation/>
        </w:sdtPr>
        <w:sdtEndPr/>
        <w:sdtContent>
          <w:r w:rsidR="00650B98">
            <w:rPr>
              <w:lang w:val="en-AU"/>
            </w:rPr>
            <w:fldChar w:fldCharType="begin"/>
          </w:r>
          <w:r w:rsidR="00BF5EC6">
            <w:rPr>
              <w:lang w:val="en-AU"/>
            </w:rPr>
            <w:instrText xml:space="preserve">CITATION Por98 \l 1043 </w:instrText>
          </w:r>
          <w:r w:rsidR="00650B98">
            <w:rPr>
              <w:lang w:val="en-AU"/>
            </w:rPr>
            <w:fldChar w:fldCharType="separate"/>
          </w:r>
          <w:r w:rsidR="00B20D70" w:rsidRPr="00B20D70">
            <w:rPr>
              <w:noProof/>
              <w:lang w:val="en-AU"/>
            </w:rPr>
            <w:t>(Porter, 1998)</w:t>
          </w:r>
          <w:r w:rsidR="00650B98">
            <w:rPr>
              <w:lang w:val="en-AU"/>
            </w:rPr>
            <w:fldChar w:fldCharType="end"/>
          </w:r>
        </w:sdtContent>
      </w:sdt>
      <w:r w:rsidR="00982DE0">
        <w:rPr>
          <w:lang w:val="en-AU"/>
        </w:rPr>
        <w:t>. When conditions change,</w:t>
      </w:r>
      <w:r w:rsidR="00FA122C">
        <w:rPr>
          <w:lang w:val="en-AU"/>
        </w:rPr>
        <w:t xml:space="preserve"> the </w:t>
      </w:r>
      <w:r w:rsidR="00FA122C">
        <w:rPr>
          <w:lang w:val="en-AU"/>
        </w:rPr>
        <w:lastRenderedPageBreak/>
        <w:t>owner</w:t>
      </w:r>
      <w:r>
        <w:rPr>
          <w:lang w:val="en-AU"/>
        </w:rPr>
        <w:t xml:space="preserve"> needs to</w:t>
      </w:r>
      <w:r w:rsidR="00982DE0">
        <w:rPr>
          <w:lang w:val="en-AU"/>
        </w:rPr>
        <w:t xml:space="preserve"> adapt his firm to the new situation, and preferably even benefit from the new situation. Because in many cases a lot of firms in the same market need to make a similar ch</w:t>
      </w:r>
      <w:r w:rsidR="00C91E5D">
        <w:rPr>
          <w:lang w:val="en-AU"/>
        </w:rPr>
        <w:t xml:space="preserve">ange, making it beneficial to smooth that change. This happened for example </w:t>
      </w:r>
      <w:r w:rsidR="00C53AE8">
        <w:rPr>
          <w:lang w:val="en-AU"/>
        </w:rPr>
        <w:t xml:space="preserve">in the nineties </w:t>
      </w:r>
      <w:r w:rsidR="00C91E5D">
        <w:rPr>
          <w:lang w:val="en-AU"/>
        </w:rPr>
        <w:t>when the information technology became</w:t>
      </w:r>
      <w:r w:rsidR="00C53AE8">
        <w:rPr>
          <w:lang w:val="en-AU"/>
        </w:rPr>
        <w:t xml:space="preserve"> more and more</w:t>
      </w:r>
      <w:r w:rsidR="00C91E5D">
        <w:rPr>
          <w:lang w:val="en-AU"/>
        </w:rPr>
        <w:t xml:space="preserve"> available to everyone </w:t>
      </w:r>
      <w:sdt>
        <w:sdtPr>
          <w:rPr>
            <w:lang w:val="en-AU"/>
          </w:rPr>
          <w:id w:val="29623176"/>
          <w:citation/>
        </w:sdtPr>
        <w:sdtEndPr/>
        <w:sdtContent>
          <w:r w:rsidR="00650B98">
            <w:rPr>
              <w:lang w:val="en-AU"/>
            </w:rPr>
            <w:fldChar w:fldCharType="begin"/>
          </w:r>
          <w:r w:rsidR="00E64B07">
            <w:rPr>
              <w:lang w:val="en-AU"/>
            </w:rPr>
            <w:instrText xml:space="preserve">CITATION Zam07 \l 1043 </w:instrText>
          </w:r>
          <w:r w:rsidR="00650B98">
            <w:rPr>
              <w:lang w:val="en-AU"/>
            </w:rPr>
            <w:fldChar w:fldCharType="separate"/>
          </w:r>
          <w:r w:rsidR="00B20D70" w:rsidRPr="00B20D70">
            <w:rPr>
              <w:noProof/>
              <w:lang w:val="en-AU"/>
            </w:rPr>
            <w:t>(Zammuto, Griffith, Majchrzak, Dougherty, &amp; Faraj, 2007)</w:t>
          </w:r>
          <w:r w:rsidR="00650B98">
            <w:rPr>
              <w:lang w:val="en-AU"/>
            </w:rPr>
            <w:fldChar w:fldCharType="end"/>
          </w:r>
        </w:sdtContent>
      </w:sdt>
      <w:r w:rsidR="00C91E5D">
        <w:rPr>
          <w:lang w:val="en-AU"/>
        </w:rPr>
        <w:t xml:space="preserve">. Smaller businesses were </w:t>
      </w:r>
      <w:r w:rsidR="00C91E5D">
        <w:rPr>
          <w:lang w:val="en-AU"/>
        </w:rPr>
        <w:lastRenderedPageBreak/>
        <w:t>able to increase their economies of scale relatively more than the bigger firms, who already had the advantages of scale</w:t>
      </w:r>
      <w:r w:rsidR="000E23B8">
        <w:rPr>
          <w:lang w:val="en-AU"/>
        </w:rPr>
        <w:t xml:space="preserve"> economies</w:t>
      </w:r>
      <w:r w:rsidR="00C91E5D">
        <w:rPr>
          <w:lang w:val="en-AU"/>
        </w:rPr>
        <w:t>. This process require</w:t>
      </w:r>
      <w:r w:rsidR="00FA122C">
        <w:rPr>
          <w:lang w:val="en-AU"/>
        </w:rPr>
        <w:t>d a clear vision of the owners</w:t>
      </w:r>
      <w:r w:rsidR="00C91E5D">
        <w:rPr>
          <w:lang w:val="en-AU"/>
        </w:rPr>
        <w:t xml:space="preserve"> to change into a more producti</w:t>
      </w:r>
      <w:r w:rsidR="006163BA">
        <w:rPr>
          <w:lang w:val="en-AU"/>
        </w:rPr>
        <w:t>ve firm, the s</w:t>
      </w:r>
      <w:r w:rsidR="00C53AE8">
        <w:rPr>
          <w:lang w:val="en-AU"/>
        </w:rPr>
        <w:t>mooth</w:t>
      </w:r>
      <w:r w:rsidR="006163BA">
        <w:rPr>
          <w:lang w:val="en-AU"/>
        </w:rPr>
        <w:t>er the better.</w:t>
      </w:r>
    </w:p>
    <w:p w:rsidR="006163BA" w:rsidRDefault="006163BA" w:rsidP="00485CA2">
      <w:pPr>
        <w:spacing w:line="360" w:lineRule="auto"/>
        <w:jc w:val="both"/>
        <w:rPr>
          <w:lang w:val="en-AU"/>
        </w:rPr>
      </w:pPr>
      <w:r>
        <w:rPr>
          <w:lang w:val="en-AU"/>
        </w:rPr>
        <w:t xml:space="preserve">Innovative companies are very flexible, they tend to customize their product and they make less use of outsourcing and subcontracting </w:t>
      </w:r>
      <w:r w:rsidR="00A81008">
        <w:rPr>
          <w:lang w:val="en-AU"/>
        </w:rPr>
        <w:t xml:space="preserve">than other businesses </w:t>
      </w:r>
      <w:sdt>
        <w:sdtPr>
          <w:rPr>
            <w:lang w:val="en-AU"/>
          </w:rPr>
          <w:id w:val="-1855643632"/>
          <w:citation/>
        </w:sdtPr>
        <w:sdtEndPr/>
        <w:sdtContent>
          <w:r w:rsidR="00650B98">
            <w:rPr>
              <w:lang w:val="en-AU"/>
            </w:rPr>
            <w:fldChar w:fldCharType="begin"/>
          </w:r>
          <w:r w:rsidR="00E64B07">
            <w:rPr>
              <w:lang w:val="en-AU"/>
            </w:rPr>
            <w:instrText xml:space="preserve">CITATION Med05 \l 1043 </w:instrText>
          </w:r>
          <w:r w:rsidR="00650B98">
            <w:rPr>
              <w:lang w:val="en-AU"/>
            </w:rPr>
            <w:fldChar w:fldCharType="separate"/>
          </w:r>
          <w:r w:rsidR="00B20D70" w:rsidRPr="00B20D70">
            <w:rPr>
              <w:noProof/>
              <w:lang w:val="en-AU"/>
            </w:rPr>
            <w:t xml:space="preserve">(Medina, Lavado, &amp; Cabrera, </w:t>
          </w:r>
          <w:r w:rsidR="00B20D70" w:rsidRPr="00B20D70">
            <w:rPr>
              <w:noProof/>
              <w:lang w:val="en-AU"/>
            </w:rPr>
            <w:lastRenderedPageBreak/>
            <w:t>2005)</w:t>
          </w:r>
          <w:r w:rsidR="00650B98">
            <w:rPr>
              <w:lang w:val="en-AU"/>
            </w:rPr>
            <w:fldChar w:fldCharType="end"/>
          </w:r>
        </w:sdtContent>
      </w:sdt>
      <w:r>
        <w:rPr>
          <w:lang w:val="en-AU"/>
        </w:rPr>
        <w:t>. These innovative compani</w:t>
      </w:r>
      <w:r w:rsidR="00FF62B8">
        <w:rPr>
          <w:lang w:val="en-AU"/>
        </w:rPr>
        <w:t xml:space="preserve">es are likely to benefit from </w:t>
      </w:r>
      <w:r>
        <w:rPr>
          <w:lang w:val="en-AU"/>
        </w:rPr>
        <w:t>new situation</w:t>
      </w:r>
      <w:r w:rsidR="00FF62B8">
        <w:rPr>
          <w:lang w:val="en-AU"/>
        </w:rPr>
        <w:t>s</w:t>
      </w:r>
      <w:r>
        <w:rPr>
          <w:lang w:val="en-AU"/>
        </w:rPr>
        <w:t xml:space="preserve"> in the market, by adapti</w:t>
      </w:r>
      <w:r w:rsidR="00FF62B8">
        <w:rPr>
          <w:lang w:val="en-AU"/>
        </w:rPr>
        <w:t xml:space="preserve">ng smoother and sooner than its </w:t>
      </w:r>
      <w:r w:rsidR="00110026">
        <w:rPr>
          <w:lang w:val="en-AU"/>
        </w:rPr>
        <w:t>competitors. This is in general easier for small</w:t>
      </w:r>
      <w:r>
        <w:rPr>
          <w:lang w:val="en-AU"/>
        </w:rPr>
        <w:t xml:space="preserve"> firms, because a small firm bears less fixed costs and employs fewer people than a big firm. Small firms therefore innovate more</w:t>
      </w:r>
      <w:r w:rsidR="00FF62B8">
        <w:rPr>
          <w:lang w:val="en-AU"/>
        </w:rPr>
        <w:t xml:space="preserve"> with a focus</w:t>
      </w:r>
      <w:r>
        <w:rPr>
          <w:lang w:val="en-AU"/>
        </w:rPr>
        <w:t xml:space="preserve"> on new products, where bigger firms tend to innovate </w:t>
      </w:r>
      <w:r w:rsidR="00FF62B8">
        <w:rPr>
          <w:lang w:val="en-AU"/>
        </w:rPr>
        <w:t xml:space="preserve">more </w:t>
      </w:r>
      <w:r>
        <w:rPr>
          <w:lang w:val="en-AU"/>
        </w:rPr>
        <w:t xml:space="preserve">in </w:t>
      </w:r>
      <w:r>
        <w:rPr>
          <w:lang w:val="en-AU"/>
        </w:rPr>
        <w:lastRenderedPageBreak/>
        <w:t>terms of discovering new markets or improving existing products</w:t>
      </w:r>
      <w:r w:rsidR="00B84532">
        <w:rPr>
          <w:lang w:val="en-AU"/>
        </w:rPr>
        <w:t xml:space="preserve"> </w:t>
      </w:r>
      <w:sdt>
        <w:sdtPr>
          <w:rPr>
            <w:lang w:val="en-AU"/>
          </w:rPr>
          <w:id w:val="-2128149374"/>
          <w:citation/>
        </w:sdtPr>
        <w:sdtEndPr/>
        <w:sdtContent>
          <w:r w:rsidR="00650B98">
            <w:rPr>
              <w:lang w:val="en-AU"/>
            </w:rPr>
            <w:fldChar w:fldCharType="begin"/>
          </w:r>
          <w:r w:rsidR="00B84532" w:rsidRPr="00B84532">
            <w:rPr>
              <w:lang w:val="en-AU"/>
            </w:rPr>
            <w:instrText xml:space="preserve"> CITATION Sto10 \l 1043 </w:instrText>
          </w:r>
          <w:r w:rsidR="00650B98">
            <w:rPr>
              <w:lang w:val="en-AU"/>
            </w:rPr>
            <w:fldChar w:fldCharType="separate"/>
          </w:r>
          <w:r w:rsidR="00B20D70" w:rsidRPr="00B20D70">
            <w:rPr>
              <w:noProof/>
              <w:lang w:val="en-AU"/>
            </w:rPr>
            <w:t>(Storey &amp; Green, 2010)</w:t>
          </w:r>
          <w:r w:rsidR="00650B98">
            <w:rPr>
              <w:lang w:val="en-AU"/>
            </w:rPr>
            <w:fldChar w:fldCharType="end"/>
          </w:r>
        </w:sdtContent>
      </w:sdt>
      <w:r>
        <w:rPr>
          <w:lang w:val="en-AU"/>
        </w:rPr>
        <w:t xml:space="preserve">. </w:t>
      </w:r>
    </w:p>
    <w:p w:rsidR="004011AC" w:rsidRDefault="00853A20" w:rsidP="00485CA2">
      <w:pPr>
        <w:spacing w:line="360" w:lineRule="auto"/>
        <w:jc w:val="both"/>
        <w:rPr>
          <w:lang w:val="en-AU"/>
        </w:rPr>
      </w:pPr>
      <w:r>
        <w:rPr>
          <w:lang w:val="en-AU"/>
        </w:rPr>
        <w:t>Obviously</w:t>
      </w:r>
      <w:r w:rsidR="009E7EEE">
        <w:rPr>
          <w:lang w:val="en-AU"/>
        </w:rPr>
        <w:t>, these different focus</w:t>
      </w:r>
      <w:r w:rsidR="00FF62B8">
        <w:rPr>
          <w:lang w:val="en-AU"/>
        </w:rPr>
        <w:t>es of firms</w:t>
      </w:r>
      <w:r>
        <w:rPr>
          <w:lang w:val="en-AU"/>
        </w:rPr>
        <w:t xml:space="preserve"> will req</w:t>
      </w:r>
      <w:r w:rsidR="00110026">
        <w:rPr>
          <w:lang w:val="en-AU"/>
        </w:rPr>
        <w:t>uire different types of owners</w:t>
      </w:r>
      <w:r>
        <w:rPr>
          <w:lang w:val="en-AU"/>
        </w:rPr>
        <w:t>. An innovative founder likes it to start a new small and flexible firm in a flexible market, like computer technology. W</w:t>
      </w:r>
      <w:r w:rsidR="00110026">
        <w:rPr>
          <w:lang w:val="en-AU"/>
        </w:rPr>
        <w:t xml:space="preserve">here a more conservative </w:t>
      </w:r>
      <w:r w:rsidR="00BF45B7">
        <w:rPr>
          <w:lang w:val="en-AU"/>
        </w:rPr>
        <w:t>owner</w:t>
      </w:r>
      <w:r>
        <w:rPr>
          <w:lang w:val="en-AU"/>
        </w:rPr>
        <w:t xml:space="preserve"> takes over a whole</w:t>
      </w:r>
      <w:r>
        <w:rPr>
          <w:lang w:val="en-AU"/>
        </w:rPr>
        <w:lastRenderedPageBreak/>
        <w:t>sale</w:t>
      </w:r>
      <w:r w:rsidR="00FF62B8">
        <w:rPr>
          <w:lang w:val="en-AU"/>
        </w:rPr>
        <w:t>-firm</w:t>
      </w:r>
      <w:r>
        <w:rPr>
          <w:lang w:val="en-AU"/>
        </w:rPr>
        <w:t xml:space="preserve"> in food. </w:t>
      </w:r>
      <w:r w:rsidR="003F5614">
        <w:rPr>
          <w:lang w:val="en-AU"/>
        </w:rPr>
        <w:t>Family business</w:t>
      </w:r>
      <w:r w:rsidR="00110026">
        <w:rPr>
          <w:lang w:val="en-AU"/>
        </w:rPr>
        <w:t xml:space="preserve"> owners </w:t>
      </w:r>
      <w:r w:rsidR="00ED784E">
        <w:rPr>
          <w:lang w:val="en-AU"/>
        </w:rPr>
        <w:t>tend to be more co</w:t>
      </w:r>
      <w:r w:rsidR="00FF62B8">
        <w:rPr>
          <w:lang w:val="en-AU"/>
        </w:rPr>
        <w:t>nservative in their strategy, hence</w:t>
      </w:r>
      <w:r w:rsidR="00DA5F1A">
        <w:rPr>
          <w:lang w:val="en-AU"/>
        </w:rPr>
        <w:t xml:space="preserve"> the proportion of </w:t>
      </w:r>
      <w:r w:rsidR="003F5614">
        <w:rPr>
          <w:lang w:val="en-AU"/>
        </w:rPr>
        <w:t>family business</w:t>
      </w:r>
      <w:r w:rsidR="00ED784E">
        <w:rPr>
          <w:lang w:val="en-AU"/>
        </w:rPr>
        <w:t>es differs per sector</w:t>
      </w:r>
      <w:sdt>
        <w:sdtPr>
          <w:rPr>
            <w:lang w:val="en-AU"/>
          </w:rPr>
          <w:id w:val="484058158"/>
          <w:citation/>
        </w:sdtPr>
        <w:sdtEndPr/>
        <w:sdtContent>
          <w:r w:rsidR="00650B98">
            <w:rPr>
              <w:lang w:val="en-AU"/>
            </w:rPr>
            <w:fldChar w:fldCharType="begin"/>
          </w:r>
          <w:r w:rsidR="00EB54D4">
            <w:rPr>
              <w:lang w:val="en-AU"/>
            </w:rPr>
            <w:instrText xml:space="preserve">CITATION Don12 \l 1043 </w:instrText>
          </w:r>
          <w:r w:rsidR="00650B98">
            <w:rPr>
              <w:lang w:val="en-AU"/>
            </w:rPr>
            <w:fldChar w:fldCharType="separate"/>
          </w:r>
          <w:r w:rsidR="00B20D70">
            <w:rPr>
              <w:noProof/>
              <w:lang w:val="en-AU"/>
            </w:rPr>
            <w:t xml:space="preserve"> </w:t>
          </w:r>
          <w:r w:rsidR="00B20D70" w:rsidRPr="00B20D70">
            <w:rPr>
              <w:noProof/>
              <w:lang w:val="en-AU"/>
            </w:rPr>
            <w:t>(Donckels &amp; Fröhlich, 1991)</w:t>
          </w:r>
          <w:r w:rsidR="00650B98">
            <w:rPr>
              <w:lang w:val="en-AU"/>
            </w:rPr>
            <w:fldChar w:fldCharType="end"/>
          </w:r>
        </w:sdtContent>
      </w:sdt>
      <w:r w:rsidR="00ED784E">
        <w:rPr>
          <w:lang w:val="en-AU"/>
        </w:rPr>
        <w:t>.</w:t>
      </w:r>
      <w:r w:rsidR="003674E1">
        <w:rPr>
          <w:lang w:val="en-AU"/>
        </w:rPr>
        <w:t xml:space="preserve"> Donckels and Frö</w:t>
      </w:r>
      <w:r w:rsidR="00153C0E">
        <w:rPr>
          <w:lang w:val="en-AU"/>
        </w:rPr>
        <w:t>hlich investigated</w:t>
      </w:r>
      <w:r w:rsidR="00ED784E">
        <w:rPr>
          <w:lang w:val="en-AU"/>
        </w:rPr>
        <w:t xml:space="preserve"> three sectors: food, fashion and electronics. As expected they found t</w:t>
      </w:r>
      <w:r w:rsidR="00DA5F1A">
        <w:rPr>
          <w:lang w:val="en-AU"/>
        </w:rPr>
        <w:t xml:space="preserve">he highest proportion of </w:t>
      </w:r>
      <w:r w:rsidR="003F5614">
        <w:rPr>
          <w:lang w:val="en-AU"/>
        </w:rPr>
        <w:t>family business</w:t>
      </w:r>
      <w:r w:rsidR="00ED784E">
        <w:rPr>
          <w:lang w:val="en-AU"/>
        </w:rPr>
        <w:t xml:space="preserve">es in the </w:t>
      </w:r>
      <w:r w:rsidR="00FF62B8">
        <w:rPr>
          <w:lang w:val="en-AU"/>
        </w:rPr>
        <w:t xml:space="preserve">more conservative </w:t>
      </w:r>
      <w:r w:rsidR="00ED784E">
        <w:rPr>
          <w:lang w:val="en-AU"/>
        </w:rPr>
        <w:t xml:space="preserve">food industry, followed by </w:t>
      </w:r>
      <w:r w:rsidR="00ED784E">
        <w:rPr>
          <w:lang w:val="en-AU"/>
        </w:rPr>
        <w:lastRenderedPageBreak/>
        <w:t xml:space="preserve">the fashion industry and </w:t>
      </w:r>
      <w:r w:rsidR="00DA5F1A">
        <w:rPr>
          <w:lang w:val="en-AU"/>
        </w:rPr>
        <w:t xml:space="preserve">a very low proportion of </w:t>
      </w:r>
      <w:r w:rsidR="003F5614">
        <w:rPr>
          <w:lang w:val="en-AU"/>
        </w:rPr>
        <w:t>family business</w:t>
      </w:r>
      <w:r w:rsidR="00ED784E">
        <w:rPr>
          <w:lang w:val="en-AU"/>
        </w:rPr>
        <w:t xml:space="preserve">es in the </w:t>
      </w:r>
      <w:r w:rsidR="00FF62B8">
        <w:rPr>
          <w:lang w:val="en-AU"/>
        </w:rPr>
        <w:t xml:space="preserve">innovative </w:t>
      </w:r>
      <w:r w:rsidR="00ED784E">
        <w:rPr>
          <w:lang w:val="en-AU"/>
        </w:rPr>
        <w:t xml:space="preserve">electronics industry. </w:t>
      </w:r>
    </w:p>
    <w:p w:rsidR="00D6326D" w:rsidRDefault="00DA5F1A" w:rsidP="00485CA2">
      <w:pPr>
        <w:spacing w:line="360" w:lineRule="auto"/>
        <w:jc w:val="both"/>
        <w:rPr>
          <w:lang w:val="en-AU"/>
        </w:rPr>
      </w:pPr>
      <w:r>
        <w:rPr>
          <w:lang w:val="en-AU"/>
        </w:rPr>
        <w:t xml:space="preserve">So </w:t>
      </w:r>
      <w:r w:rsidR="003F5614">
        <w:rPr>
          <w:lang w:val="en-AU"/>
        </w:rPr>
        <w:t>family business</w:t>
      </w:r>
      <w:r w:rsidR="004011AC">
        <w:rPr>
          <w:lang w:val="en-AU"/>
        </w:rPr>
        <w:t>es choose the more conservative industries. But is this</w:t>
      </w:r>
      <w:r w:rsidR="00EB7075">
        <w:rPr>
          <w:lang w:val="en-AU"/>
        </w:rPr>
        <w:t xml:space="preserve"> due to the vision of their owners</w:t>
      </w:r>
      <w:r>
        <w:rPr>
          <w:lang w:val="en-AU"/>
        </w:rPr>
        <w:t xml:space="preserve"> or other factors? </w:t>
      </w:r>
      <w:r w:rsidR="00D6326D">
        <w:rPr>
          <w:lang w:val="en-AU"/>
        </w:rPr>
        <w:t>The entrepreneurial traits as mentioned in section 2.3 are important indicators for business angels whether or not to invest in a person’s business. Fear of control appears to be negative</w:t>
      </w:r>
      <w:r w:rsidR="00135129">
        <w:rPr>
          <w:lang w:val="en-AU"/>
        </w:rPr>
        <w:t xml:space="preserve">ly related </w:t>
      </w:r>
      <w:r w:rsidR="00135129">
        <w:rPr>
          <w:lang w:val="en-AU"/>
        </w:rPr>
        <w:lastRenderedPageBreak/>
        <w:t>to these trai</w:t>
      </w:r>
      <w:r w:rsidR="00D6326D">
        <w:rPr>
          <w:lang w:val="en-AU"/>
        </w:rPr>
        <w:t xml:space="preserve">ts </w:t>
      </w:r>
      <w:sdt>
        <w:sdtPr>
          <w:rPr>
            <w:lang w:val="en-AU"/>
          </w:rPr>
          <w:id w:val="209236379"/>
          <w:citation/>
        </w:sdtPr>
        <w:sdtEndPr/>
        <w:sdtContent>
          <w:r w:rsidR="00650B98">
            <w:rPr>
              <w:lang w:val="en-AU"/>
            </w:rPr>
            <w:fldChar w:fldCharType="begin"/>
          </w:r>
          <w:r w:rsidR="00D6326D" w:rsidRPr="00D6326D">
            <w:rPr>
              <w:lang w:val="en-AU"/>
            </w:rPr>
            <w:instrText xml:space="preserve"> CITATION Dux96 \l 1043 </w:instrText>
          </w:r>
          <w:r w:rsidR="00650B98">
            <w:rPr>
              <w:lang w:val="en-AU"/>
            </w:rPr>
            <w:fldChar w:fldCharType="separate"/>
          </w:r>
          <w:r w:rsidR="00B20D70" w:rsidRPr="00B20D70">
            <w:rPr>
              <w:noProof/>
              <w:lang w:val="en-AU"/>
            </w:rPr>
            <w:t>(Duxbury, Haines, &amp; Riding, 1996)</w:t>
          </w:r>
          <w:r w:rsidR="00650B98">
            <w:rPr>
              <w:lang w:val="en-AU"/>
            </w:rPr>
            <w:fldChar w:fldCharType="end"/>
          </w:r>
        </w:sdtContent>
      </w:sdt>
      <w:r w:rsidR="00D6326D">
        <w:rPr>
          <w:lang w:val="en-AU"/>
        </w:rPr>
        <w:t xml:space="preserve">. This means that people being afraid to fail in business are less capable of leading and owning a business. </w:t>
      </w:r>
      <w:r w:rsidR="00135129">
        <w:rPr>
          <w:lang w:val="en-AU"/>
        </w:rPr>
        <w:t>Maula et al</w:t>
      </w:r>
      <w:r w:rsidR="00D409BC">
        <w:rPr>
          <w:lang w:val="en-AU"/>
        </w:rPr>
        <w:t>. 2005</w:t>
      </w:r>
      <w:r w:rsidR="00135129">
        <w:rPr>
          <w:lang w:val="en-AU"/>
        </w:rPr>
        <w:t xml:space="preserve"> noticed a higher fear of failure amongst </w:t>
      </w:r>
      <w:r w:rsidR="003F5614">
        <w:rPr>
          <w:lang w:val="en-AU"/>
        </w:rPr>
        <w:t>family business</w:t>
      </w:r>
      <w:r w:rsidR="00135129">
        <w:rPr>
          <w:lang w:val="en-AU"/>
        </w:rPr>
        <w:t xml:space="preserve"> owners compared to non-family business owners, but this appeared not to be influencing their entrepreneurial activity </w:t>
      </w:r>
      <w:sdt>
        <w:sdtPr>
          <w:rPr>
            <w:lang w:val="en-AU"/>
          </w:rPr>
          <w:id w:val="800035121"/>
          <w:citation/>
        </w:sdtPr>
        <w:sdtEndPr/>
        <w:sdtContent>
          <w:r w:rsidR="00650B98">
            <w:rPr>
              <w:lang w:val="en-AU"/>
            </w:rPr>
            <w:fldChar w:fldCharType="begin"/>
          </w:r>
          <w:r w:rsidR="00135129" w:rsidRPr="00135129">
            <w:rPr>
              <w:lang w:val="en-AU"/>
            </w:rPr>
            <w:instrText xml:space="preserve"> CITATION Mau05 \l 1043 </w:instrText>
          </w:r>
          <w:r w:rsidR="00650B98">
            <w:rPr>
              <w:lang w:val="en-AU"/>
            </w:rPr>
            <w:fldChar w:fldCharType="separate"/>
          </w:r>
          <w:r w:rsidR="00B20D70" w:rsidRPr="00B20D70">
            <w:rPr>
              <w:noProof/>
              <w:lang w:val="en-AU"/>
            </w:rPr>
            <w:t>(Maula, Autio, &amp; Arenius, 2005)</w:t>
          </w:r>
          <w:r w:rsidR="00650B98">
            <w:rPr>
              <w:lang w:val="en-AU"/>
            </w:rPr>
            <w:fldChar w:fldCharType="end"/>
          </w:r>
        </w:sdtContent>
      </w:sdt>
      <w:r w:rsidR="00135129">
        <w:rPr>
          <w:lang w:val="en-AU"/>
        </w:rPr>
        <w:t>.</w:t>
      </w:r>
    </w:p>
    <w:p w:rsidR="00853A20" w:rsidRDefault="00DA5F1A" w:rsidP="00485CA2">
      <w:pPr>
        <w:spacing w:line="360" w:lineRule="auto"/>
        <w:jc w:val="both"/>
        <w:rPr>
          <w:lang w:val="en-AU"/>
        </w:rPr>
      </w:pPr>
      <w:r>
        <w:rPr>
          <w:lang w:val="en-AU"/>
        </w:rPr>
        <w:lastRenderedPageBreak/>
        <w:t xml:space="preserve">A </w:t>
      </w:r>
      <w:r w:rsidR="003F5614">
        <w:rPr>
          <w:lang w:val="en-AU"/>
        </w:rPr>
        <w:t>family business</w:t>
      </w:r>
      <w:r w:rsidR="004011AC">
        <w:rPr>
          <w:lang w:val="en-AU"/>
        </w:rPr>
        <w:t xml:space="preserve"> can be less flexible if the </w:t>
      </w:r>
      <w:r w:rsidR="00EB7075">
        <w:rPr>
          <w:lang w:val="en-AU"/>
        </w:rPr>
        <w:t xml:space="preserve">owner </w:t>
      </w:r>
      <w:r w:rsidR="004011AC">
        <w:rPr>
          <w:lang w:val="en-AU"/>
        </w:rPr>
        <w:t xml:space="preserve">needs to convince his stakeholders every time he wants to invest, but not necessarily if the stakeholders trust him fully, then the </w:t>
      </w:r>
      <w:r w:rsidR="003F5614">
        <w:rPr>
          <w:lang w:val="en-AU"/>
        </w:rPr>
        <w:t>family business</w:t>
      </w:r>
      <w:r w:rsidR="004011AC">
        <w:rPr>
          <w:lang w:val="en-AU"/>
        </w:rPr>
        <w:t xml:space="preserve"> can be more flexible than a regular firm which needs to secure a loan from the bank first </w:t>
      </w:r>
      <w:sdt>
        <w:sdtPr>
          <w:rPr>
            <w:lang w:val="en-AU"/>
          </w:rPr>
          <w:id w:val="-815713193"/>
          <w:citation/>
        </w:sdtPr>
        <w:sdtEndPr/>
        <w:sdtContent>
          <w:r w:rsidR="00650B98">
            <w:rPr>
              <w:lang w:val="en-AU"/>
            </w:rPr>
            <w:fldChar w:fldCharType="begin"/>
          </w:r>
          <w:r w:rsidR="006112B0">
            <w:rPr>
              <w:lang w:val="en-AU"/>
            </w:rPr>
            <w:instrText xml:space="preserve">CITATION Poz10 \l 1043 </w:instrText>
          </w:r>
          <w:r w:rsidR="00650B98">
            <w:rPr>
              <w:lang w:val="en-AU"/>
            </w:rPr>
            <w:fldChar w:fldCharType="separate"/>
          </w:r>
          <w:r w:rsidR="00B20D70" w:rsidRPr="00B20D70">
            <w:rPr>
              <w:noProof/>
              <w:lang w:val="en-AU"/>
            </w:rPr>
            <w:t>(Poza, 2010)</w:t>
          </w:r>
          <w:r w:rsidR="00650B98">
            <w:rPr>
              <w:lang w:val="en-AU"/>
            </w:rPr>
            <w:fldChar w:fldCharType="end"/>
          </w:r>
        </w:sdtContent>
      </w:sdt>
      <w:r w:rsidR="009949F5">
        <w:rPr>
          <w:lang w:val="en-AU"/>
        </w:rPr>
        <w:t>.  The time it takes to convince a</w:t>
      </w:r>
      <w:r w:rsidR="004011AC">
        <w:rPr>
          <w:lang w:val="en-AU"/>
        </w:rPr>
        <w:t xml:space="preserve"> bank </w:t>
      </w:r>
      <w:r w:rsidR="009949F5">
        <w:rPr>
          <w:lang w:val="en-AU"/>
        </w:rPr>
        <w:t>in case of a non-</w:t>
      </w:r>
      <w:r w:rsidR="003F5614">
        <w:rPr>
          <w:lang w:val="en-AU"/>
        </w:rPr>
        <w:t>family business</w:t>
      </w:r>
      <w:r w:rsidR="004011AC">
        <w:rPr>
          <w:lang w:val="en-AU"/>
        </w:rPr>
        <w:t xml:space="preserve"> and </w:t>
      </w:r>
      <w:r w:rsidR="009949F5">
        <w:rPr>
          <w:lang w:val="en-AU"/>
        </w:rPr>
        <w:t xml:space="preserve">the </w:t>
      </w:r>
      <w:r w:rsidR="004011AC">
        <w:rPr>
          <w:lang w:val="en-AU"/>
        </w:rPr>
        <w:t>time</w:t>
      </w:r>
      <w:r w:rsidR="009949F5">
        <w:rPr>
          <w:lang w:val="en-AU"/>
        </w:rPr>
        <w:t xml:space="preserve"> it takes</w:t>
      </w:r>
      <w:r w:rsidR="004011AC">
        <w:rPr>
          <w:lang w:val="en-AU"/>
        </w:rPr>
        <w:t xml:space="preserve"> to convin</w:t>
      </w:r>
      <w:r w:rsidR="009949F5">
        <w:rPr>
          <w:lang w:val="en-AU"/>
        </w:rPr>
        <w:t>ce the stakeholders to invest for</w:t>
      </w:r>
      <w:r>
        <w:rPr>
          <w:lang w:val="en-AU"/>
        </w:rPr>
        <w:t xml:space="preserve"> a </w:t>
      </w:r>
      <w:r w:rsidR="003F5614">
        <w:rPr>
          <w:lang w:val="en-AU"/>
        </w:rPr>
        <w:t>family business</w:t>
      </w:r>
      <w:r w:rsidR="004011AC">
        <w:rPr>
          <w:lang w:val="en-AU"/>
        </w:rPr>
        <w:t xml:space="preserve"> </w:t>
      </w:r>
      <w:r w:rsidR="004011AC">
        <w:rPr>
          <w:lang w:val="en-AU"/>
        </w:rPr>
        <w:lastRenderedPageBreak/>
        <w:t xml:space="preserve">will be more or less equal. </w:t>
      </w:r>
      <w:r>
        <w:rPr>
          <w:lang w:val="en-AU"/>
        </w:rPr>
        <w:t xml:space="preserve">Maybe </w:t>
      </w:r>
      <w:r w:rsidR="003F5614">
        <w:rPr>
          <w:lang w:val="en-AU"/>
        </w:rPr>
        <w:t>family business</w:t>
      </w:r>
      <w:r w:rsidR="00D409BC">
        <w:rPr>
          <w:lang w:val="en-AU"/>
        </w:rPr>
        <w:t>es are less able to make</w:t>
      </w:r>
      <w:r w:rsidR="00931366">
        <w:rPr>
          <w:lang w:val="en-AU"/>
        </w:rPr>
        <w:t xml:space="preserve"> adaptations, because they are more represented in the sectors where production-levels can be kept relatively constant.</w:t>
      </w:r>
      <w:r w:rsidR="00D6326D">
        <w:rPr>
          <w:lang w:val="en-AU"/>
        </w:rPr>
        <w:t xml:space="preserve"> </w:t>
      </w:r>
    </w:p>
    <w:p w:rsidR="00F66AAC" w:rsidRDefault="00722B33" w:rsidP="00485CA2">
      <w:pPr>
        <w:spacing w:line="360" w:lineRule="auto"/>
        <w:jc w:val="both"/>
        <w:rPr>
          <w:i/>
          <w:lang w:val="en-AU"/>
        </w:rPr>
      </w:pPr>
      <w:r w:rsidRPr="00153C0E">
        <w:rPr>
          <w:i/>
          <w:lang w:val="en-AU"/>
        </w:rPr>
        <w:t>Hypothesis 4</w:t>
      </w:r>
      <w:r w:rsidR="00F66AAC">
        <w:rPr>
          <w:i/>
          <w:lang w:val="en-AU"/>
        </w:rPr>
        <w:t>a</w:t>
      </w:r>
      <w:r w:rsidRPr="00153C0E">
        <w:rPr>
          <w:i/>
          <w:lang w:val="en-AU"/>
        </w:rPr>
        <w:t xml:space="preserve">: </w:t>
      </w:r>
      <w:r w:rsidR="00211D43">
        <w:rPr>
          <w:i/>
          <w:lang w:val="en-AU"/>
        </w:rPr>
        <w:t>Founders and owners who took over a business have more</w:t>
      </w:r>
      <w:r w:rsidR="00AD071F">
        <w:rPr>
          <w:i/>
          <w:lang w:val="en-AU"/>
        </w:rPr>
        <w:t xml:space="preserve"> risky intentions </w:t>
      </w:r>
      <w:r w:rsidR="00F66AAC">
        <w:rPr>
          <w:i/>
          <w:lang w:val="en-AU"/>
        </w:rPr>
        <w:t>than</w:t>
      </w:r>
      <w:r w:rsidR="00211D43" w:rsidRPr="00211D43">
        <w:rPr>
          <w:i/>
          <w:lang w:val="en-AU"/>
        </w:rPr>
        <w:t xml:space="preserve"> </w:t>
      </w:r>
      <w:r w:rsidR="00211D43">
        <w:rPr>
          <w:i/>
          <w:lang w:val="en-AU"/>
        </w:rPr>
        <w:t>family business owners</w:t>
      </w:r>
      <w:r w:rsidR="00153C0E" w:rsidRPr="00153C0E">
        <w:rPr>
          <w:i/>
          <w:lang w:val="en-AU"/>
        </w:rPr>
        <w:t>.</w:t>
      </w:r>
      <w:r w:rsidR="00153C0E">
        <w:rPr>
          <w:i/>
          <w:lang w:val="en-AU"/>
        </w:rPr>
        <w:t xml:space="preserve"> </w:t>
      </w:r>
    </w:p>
    <w:p w:rsidR="00042391" w:rsidRDefault="00042391" w:rsidP="00485CA2">
      <w:pPr>
        <w:spacing w:line="360" w:lineRule="auto"/>
        <w:jc w:val="both"/>
        <w:rPr>
          <w:i/>
          <w:lang w:val="en-AU"/>
        </w:rPr>
      </w:pPr>
      <w:r w:rsidRPr="00153C0E">
        <w:rPr>
          <w:i/>
          <w:lang w:val="en-AU"/>
        </w:rPr>
        <w:t>Hypothesis 4</w:t>
      </w:r>
      <w:r w:rsidR="003F687D">
        <w:rPr>
          <w:i/>
          <w:lang w:val="en-AU"/>
        </w:rPr>
        <w:t>b</w:t>
      </w:r>
      <w:r>
        <w:rPr>
          <w:i/>
          <w:lang w:val="en-AU"/>
        </w:rPr>
        <w:t xml:space="preserve">: </w:t>
      </w:r>
      <w:r w:rsidR="00211D43">
        <w:rPr>
          <w:i/>
          <w:lang w:val="en-AU"/>
        </w:rPr>
        <w:t>Founders and owners who took over a business</w:t>
      </w:r>
      <w:r w:rsidR="00211D43" w:rsidRPr="00211D43">
        <w:rPr>
          <w:i/>
          <w:lang w:val="en-AU"/>
        </w:rPr>
        <w:t xml:space="preserve"> </w:t>
      </w:r>
      <w:r>
        <w:rPr>
          <w:i/>
          <w:lang w:val="en-AU"/>
        </w:rPr>
        <w:t xml:space="preserve">have a </w:t>
      </w:r>
      <w:r w:rsidR="00211D43">
        <w:rPr>
          <w:i/>
          <w:lang w:val="en-AU"/>
        </w:rPr>
        <w:t>lower</w:t>
      </w:r>
      <w:r>
        <w:rPr>
          <w:i/>
          <w:lang w:val="en-AU"/>
        </w:rPr>
        <w:t xml:space="preserve"> fe</w:t>
      </w:r>
      <w:r w:rsidR="00D45EF7">
        <w:rPr>
          <w:i/>
          <w:lang w:val="en-AU"/>
        </w:rPr>
        <w:t xml:space="preserve">ar of failure than </w:t>
      </w:r>
      <w:r w:rsidR="00211D43">
        <w:rPr>
          <w:i/>
          <w:lang w:val="en-AU"/>
        </w:rPr>
        <w:t>family business owners</w:t>
      </w:r>
      <w:r>
        <w:rPr>
          <w:i/>
          <w:lang w:val="en-AU"/>
        </w:rPr>
        <w:t>.</w:t>
      </w:r>
    </w:p>
    <w:p w:rsidR="00A11805" w:rsidRDefault="00A11805" w:rsidP="00485CA2">
      <w:pPr>
        <w:spacing w:line="360" w:lineRule="auto"/>
        <w:jc w:val="both"/>
        <w:rPr>
          <w:i/>
          <w:lang w:val="en-AU"/>
        </w:rPr>
      </w:pPr>
    </w:p>
    <w:p w:rsidR="003F687D" w:rsidRDefault="003F687D" w:rsidP="00485CA2">
      <w:pPr>
        <w:spacing w:line="360" w:lineRule="auto"/>
        <w:jc w:val="both"/>
        <w:rPr>
          <w:i/>
          <w:lang w:val="en-AU"/>
        </w:rPr>
      </w:pPr>
    </w:p>
    <w:p w:rsidR="003F687D" w:rsidRDefault="003F687D" w:rsidP="00485CA2">
      <w:pPr>
        <w:spacing w:line="360" w:lineRule="auto"/>
        <w:jc w:val="both"/>
        <w:rPr>
          <w:i/>
          <w:lang w:val="en-AU"/>
        </w:rPr>
      </w:pPr>
    </w:p>
    <w:p w:rsidR="003F687D" w:rsidRDefault="003F687D" w:rsidP="00485CA2">
      <w:pPr>
        <w:spacing w:line="360" w:lineRule="auto"/>
        <w:jc w:val="both"/>
        <w:rPr>
          <w:i/>
          <w:lang w:val="en-AU"/>
        </w:rPr>
      </w:pPr>
    </w:p>
    <w:p w:rsidR="003F687D" w:rsidRDefault="003F687D" w:rsidP="00485CA2">
      <w:pPr>
        <w:spacing w:line="360" w:lineRule="auto"/>
        <w:jc w:val="both"/>
        <w:rPr>
          <w:i/>
          <w:lang w:val="en-AU"/>
        </w:rPr>
      </w:pPr>
    </w:p>
    <w:p w:rsidR="003F687D" w:rsidRDefault="003F687D" w:rsidP="00485CA2">
      <w:pPr>
        <w:spacing w:line="360" w:lineRule="auto"/>
        <w:jc w:val="both"/>
        <w:rPr>
          <w:i/>
          <w:lang w:val="en-AU"/>
        </w:rPr>
      </w:pPr>
    </w:p>
    <w:p w:rsidR="003F687D" w:rsidRDefault="003F687D" w:rsidP="00485CA2">
      <w:pPr>
        <w:spacing w:line="360" w:lineRule="auto"/>
        <w:jc w:val="both"/>
        <w:rPr>
          <w:i/>
          <w:lang w:val="en-AU"/>
        </w:rPr>
      </w:pPr>
    </w:p>
    <w:p w:rsidR="003F687D" w:rsidRDefault="003F687D" w:rsidP="00485CA2">
      <w:pPr>
        <w:spacing w:line="360" w:lineRule="auto"/>
        <w:jc w:val="both"/>
        <w:rPr>
          <w:i/>
          <w:lang w:val="en-AU"/>
        </w:rPr>
      </w:pPr>
    </w:p>
    <w:p w:rsidR="003F687D" w:rsidRDefault="003F687D" w:rsidP="00485CA2">
      <w:pPr>
        <w:spacing w:line="360" w:lineRule="auto"/>
        <w:jc w:val="both"/>
        <w:rPr>
          <w:i/>
          <w:lang w:val="en-AU"/>
        </w:rPr>
      </w:pPr>
    </w:p>
    <w:p w:rsidR="0098163B" w:rsidRDefault="0098163B" w:rsidP="00485CA2">
      <w:pPr>
        <w:spacing w:line="360" w:lineRule="auto"/>
        <w:jc w:val="both"/>
        <w:rPr>
          <w:i/>
          <w:lang w:val="en-AU"/>
        </w:rPr>
      </w:pPr>
    </w:p>
    <w:p w:rsidR="00853AB8" w:rsidRPr="005C4979" w:rsidRDefault="00853AB8" w:rsidP="003E0F6F">
      <w:pPr>
        <w:pStyle w:val="Heading1"/>
        <w:numPr>
          <w:ilvl w:val="0"/>
          <w:numId w:val="5"/>
        </w:numPr>
        <w:rPr>
          <w:lang w:val="en-AU"/>
        </w:rPr>
      </w:pPr>
      <w:bookmarkStart w:id="12" w:name="_Toc454973497"/>
      <w:r w:rsidRPr="005C4979">
        <w:rPr>
          <w:lang w:val="en-AU"/>
        </w:rPr>
        <w:lastRenderedPageBreak/>
        <w:t xml:space="preserve">Data </w:t>
      </w:r>
      <w:r w:rsidR="00CB0AAF">
        <w:rPr>
          <w:lang w:val="en-AU"/>
        </w:rPr>
        <w:t>and Methodology</w:t>
      </w:r>
      <w:bookmarkEnd w:id="12"/>
    </w:p>
    <w:p w:rsidR="002F4219" w:rsidRPr="00C910EC" w:rsidRDefault="002F4219" w:rsidP="008D091E">
      <w:pPr>
        <w:pStyle w:val="Heading2"/>
        <w:spacing w:line="360" w:lineRule="auto"/>
        <w:rPr>
          <w:b w:val="0"/>
          <w:i/>
          <w:sz w:val="24"/>
        </w:rPr>
      </w:pPr>
      <w:bookmarkStart w:id="13" w:name="_Toc454973498"/>
      <w:r>
        <w:rPr>
          <w:b w:val="0"/>
          <w:i/>
          <w:sz w:val="24"/>
        </w:rPr>
        <w:t>3</w:t>
      </w:r>
      <w:r w:rsidRPr="00C910EC">
        <w:rPr>
          <w:b w:val="0"/>
          <w:i/>
          <w:sz w:val="24"/>
        </w:rPr>
        <w:t xml:space="preserve">.1 </w:t>
      </w:r>
      <w:r w:rsidR="002A32CF">
        <w:rPr>
          <w:b w:val="0"/>
          <w:i/>
          <w:sz w:val="24"/>
        </w:rPr>
        <w:t>Dataset</w:t>
      </w:r>
      <w:bookmarkEnd w:id="13"/>
    </w:p>
    <w:p w:rsidR="001F7439" w:rsidRDefault="00BD111C" w:rsidP="00485CA2">
      <w:pPr>
        <w:spacing w:line="360" w:lineRule="auto"/>
        <w:jc w:val="both"/>
        <w:rPr>
          <w:lang w:val="en-AU"/>
        </w:rPr>
      </w:pPr>
      <w:r w:rsidRPr="00C05270">
        <w:rPr>
          <w:lang w:val="en-AU"/>
        </w:rPr>
        <w:t xml:space="preserve">This paper uses the dataset </w:t>
      </w:r>
      <w:r w:rsidRPr="00C05270">
        <w:rPr>
          <w:i/>
          <w:lang w:val="en-AU"/>
        </w:rPr>
        <w:t>Flash Eurobarometer 354 “Entrepreneurship in the EU and beyond”</w:t>
      </w:r>
      <w:r w:rsidRPr="00C05270">
        <w:rPr>
          <w:lang w:val="en-AU"/>
        </w:rPr>
        <w:t xml:space="preserve">. </w:t>
      </w:r>
      <w:r w:rsidR="00676938">
        <w:rPr>
          <w:lang w:val="en-AU"/>
        </w:rPr>
        <w:t>This survey was requested by the European Commis</w:t>
      </w:r>
      <w:r w:rsidR="00360311">
        <w:rPr>
          <w:lang w:val="en-AU"/>
        </w:rPr>
        <w:t>s</w:t>
      </w:r>
      <w:r w:rsidR="00676938">
        <w:rPr>
          <w:lang w:val="en-AU"/>
        </w:rPr>
        <w:t>ion and carried out by TNS Political &amp; Social between the 15</w:t>
      </w:r>
      <w:r w:rsidR="00C92B53">
        <w:rPr>
          <w:vertAlign w:val="superscript"/>
          <w:lang w:val="en-AU"/>
        </w:rPr>
        <w:t>th</w:t>
      </w:r>
      <w:r w:rsidR="00676938">
        <w:rPr>
          <w:lang w:val="en-AU"/>
        </w:rPr>
        <w:t xml:space="preserve"> June and the 8</w:t>
      </w:r>
      <w:r w:rsidR="00C92B53">
        <w:rPr>
          <w:vertAlign w:val="superscript"/>
          <w:lang w:val="en-AU"/>
        </w:rPr>
        <w:t>th</w:t>
      </w:r>
      <w:r w:rsidR="00676938">
        <w:rPr>
          <w:lang w:val="en-AU"/>
        </w:rPr>
        <w:t xml:space="preserve"> August 2012. </w:t>
      </w:r>
      <w:r w:rsidR="00EC7A47">
        <w:rPr>
          <w:lang w:val="en-AU"/>
        </w:rPr>
        <w:t xml:space="preserve">All interviews were conducted from TNS e-Call centres.  In each country the </w:t>
      </w:r>
      <w:r w:rsidR="00EC7A47">
        <w:rPr>
          <w:lang w:val="en-AU"/>
        </w:rPr>
        <w:lastRenderedPageBreak/>
        <w:t>sample was drawn multistage random</w:t>
      </w:r>
      <w:r w:rsidR="00B271F1">
        <w:rPr>
          <w:lang w:val="en-AU"/>
        </w:rPr>
        <w:t>;</w:t>
      </w:r>
      <w:r w:rsidR="00EC7A47">
        <w:rPr>
          <w:lang w:val="en-AU"/>
        </w:rPr>
        <w:t xml:space="preserve"> in each household the respondent was drawn based on the </w:t>
      </w:r>
      <w:r w:rsidR="00EC7A47" w:rsidRPr="00EC7A47">
        <w:rPr>
          <w:i/>
          <w:lang w:val="en-AU"/>
        </w:rPr>
        <w:t>last birthday rule</w:t>
      </w:r>
      <w:r w:rsidR="00EC7A47">
        <w:rPr>
          <w:lang w:val="en-AU"/>
        </w:rPr>
        <w:t>.</w:t>
      </w:r>
      <w:r w:rsidR="0028453C">
        <w:rPr>
          <w:lang w:val="en-AU"/>
        </w:rPr>
        <w:t xml:space="preserve"> Meaning that the researcher was looking for the person in each household</w:t>
      </w:r>
      <w:r w:rsidR="008F47D5">
        <w:rPr>
          <w:lang w:val="en-AU"/>
        </w:rPr>
        <w:t xml:space="preserve"> who had the latest birthday of his own.</w:t>
      </w:r>
      <w:r w:rsidR="0028453C">
        <w:rPr>
          <w:lang w:val="en-AU"/>
        </w:rPr>
        <w:t xml:space="preserve"> </w:t>
      </w:r>
      <w:r w:rsidR="00B271F1">
        <w:rPr>
          <w:lang w:val="en-AU"/>
        </w:rPr>
        <w:t xml:space="preserve"> </w:t>
      </w:r>
      <w:r w:rsidR="00C100A6">
        <w:rPr>
          <w:lang w:val="en-AU"/>
        </w:rPr>
        <w:t>This resulted in a sample of 42.080</w:t>
      </w:r>
      <w:r w:rsidR="008F47D5">
        <w:rPr>
          <w:lang w:val="en-AU"/>
        </w:rPr>
        <w:t xml:space="preserve"> respondents</w:t>
      </w:r>
      <w:r w:rsidR="00C100A6">
        <w:rPr>
          <w:lang w:val="en-AU"/>
        </w:rPr>
        <w:t>, around 100</w:t>
      </w:r>
      <w:r w:rsidR="006F272A">
        <w:rPr>
          <w:lang w:val="en-AU"/>
        </w:rPr>
        <w:t>0 respondents for each of the 40</w:t>
      </w:r>
      <w:r w:rsidR="00C100A6">
        <w:rPr>
          <w:lang w:val="en-AU"/>
        </w:rPr>
        <w:t xml:space="preserve"> count</w:t>
      </w:r>
      <w:r w:rsidR="008F47D5">
        <w:rPr>
          <w:lang w:val="en-AU"/>
        </w:rPr>
        <w:t>ries included in the survey.</w:t>
      </w:r>
      <w:r w:rsidR="00C100A6">
        <w:rPr>
          <w:lang w:val="en-AU"/>
        </w:rPr>
        <w:t xml:space="preserve"> </w:t>
      </w:r>
      <w:r w:rsidR="008F47D5">
        <w:rPr>
          <w:lang w:val="en-AU"/>
        </w:rPr>
        <w:t>B</w:t>
      </w:r>
      <w:r w:rsidR="00C100A6">
        <w:rPr>
          <w:lang w:val="en-AU"/>
        </w:rPr>
        <w:t xml:space="preserve">ecause of the </w:t>
      </w:r>
      <w:r w:rsidR="008F47D5">
        <w:rPr>
          <w:lang w:val="en-AU"/>
        </w:rPr>
        <w:t xml:space="preserve">big </w:t>
      </w:r>
      <w:r w:rsidR="00C100A6">
        <w:rPr>
          <w:lang w:val="en-AU"/>
        </w:rPr>
        <w:t xml:space="preserve">country size </w:t>
      </w:r>
      <w:r w:rsidR="008F47D5">
        <w:rPr>
          <w:lang w:val="en-AU"/>
        </w:rPr>
        <w:t xml:space="preserve">of the United States, </w:t>
      </w:r>
      <w:r w:rsidR="00C100A6">
        <w:rPr>
          <w:lang w:val="en-AU"/>
        </w:rPr>
        <w:t xml:space="preserve">3001 </w:t>
      </w:r>
      <w:r w:rsidR="008F47D5">
        <w:rPr>
          <w:lang w:val="en-AU"/>
        </w:rPr>
        <w:t>instead of 1000</w:t>
      </w:r>
      <w:r w:rsidR="00C100A6">
        <w:rPr>
          <w:lang w:val="en-AU"/>
        </w:rPr>
        <w:t xml:space="preserve"> </w:t>
      </w:r>
      <w:r w:rsidR="008F47D5">
        <w:rPr>
          <w:lang w:val="en-AU"/>
        </w:rPr>
        <w:t xml:space="preserve">respondents </w:t>
      </w:r>
      <w:r w:rsidR="00C100A6">
        <w:rPr>
          <w:lang w:val="en-AU"/>
        </w:rPr>
        <w:t xml:space="preserve">are </w:t>
      </w:r>
      <w:r w:rsidR="00C100A6">
        <w:rPr>
          <w:lang w:val="en-AU"/>
        </w:rPr>
        <w:lastRenderedPageBreak/>
        <w:t>included</w:t>
      </w:r>
      <w:r w:rsidR="008F47D5">
        <w:rPr>
          <w:lang w:val="en-AU"/>
        </w:rPr>
        <w:t xml:space="preserve"> for the United States</w:t>
      </w:r>
      <w:r w:rsidR="00C100A6">
        <w:rPr>
          <w:lang w:val="en-AU"/>
        </w:rPr>
        <w:t xml:space="preserve">. </w:t>
      </w:r>
      <w:r w:rsidR="008F47D5">
        <w:rPr>
          <w:lang w:val="en-AU"/>
        </w:rPr>
        <w:t>Around 10% of persons in this sample reported to be self-employed. In total, data of around 2350 self-employed respondents a</w:t>
      </w:r>
      <w:r w:rsidR="00AD071F">
        <w:rPr>
          <w:lang w:val="en-AU"/>
        </w:rPr>
        <w:t>re used to analyse the hypothese</w:t>
      </w:r>
      <w:r w:rsidR="008F47D5">
        <w:rPr>
          <w:lang w:val="en-AU"/>
        </w:rPr>
        <w:t>s, because not all data of self-employed people could be used due to missing answers on the questions of interest.</w:t>
      </w:r>
    </w:p>
    <w:p w:rsidR="00657FD5" w:rsidRDefault="00657FD5" w:rsidP="00485CA2">
      <w:pPr>
        <w:spacing w:line="360" w:lineRule="auto"/>
        <w:jc w:val="both"/>
        <w:rPr>
          <w:lang w:val="en-AU"/>
        </w:rPr>
      </w:pPr>
      <w:r>
        <w:rPr>
          <w:lang w:val="en-AU"/>
        </w:rPr>
        <w:lastRenderedPageBreak/>
        <w:t xml:space="preserve">People are asked about their age, gender, education and country to provide the analyst with useful information and possible control variables. Furthermore, the survey asks many questions about points of view of the person, his job, his preferences, his current </w:t>
      </w:r>
      <w:r w:rsidR="0069762A">
        <w:rPr>
          <w:lang w:val="en-AU"/>
        </w:rPr>
        <w:t>occupation</w:t>
      </w:r>
      <w:r>
        <w:rPr>
          <w:lang w:val="en-AU"/>
        </w:rPr>
        <w:t xml:space="preserve"> and his</w:t>
      </w:r>
      <w:r w:rsidR="0069762A">
        <w:rPr>
          <w:lang w:val="en-AU"/>
        </w:rPr>
        <w:t xml:space="preserve"> preferences for a possible</w:t>
      </w:r>
      <w:r>
        <w:rPr>
          <w:lang w:val="en-AU"/>
        </w:rPr>
        <w:t xml:space="preserve"> future</w:t>
      </w:r>
      <w:r w:rsidR="0069762A">
        <w:rPr>
          <w:lang w:val="en-AU"/>
        </w:rPr>
        <w:t xml:space="preserve"> occupation</w:t>
      </w:r>
      <w:r>
        <w:rPr>
          <w:lang w:val="en-AU"/>
        </w:rPr>
        <w:t xml:space="preserve">. </w:t>
      </w:r>
      <w:r w:rsidR="004F1FAD">
        <w:rPr>
          <w:lang w:val="en-AU"/>
        </w:rPr>
        <w:t>The majority of questions is focussed on job- and self-</w:t>
      </w:r>
      <w:r w:rsidR="004F1FAD">
        <w:rPr>
          <w:lang w:val="en-AU"/>
        </w:rPr>
        <w:lastRenderedPageBreak/>
        <w:t>e</w:t>
      </w:r>
      <w:r w:rsidR="006453FB">
        <w:rPr>
          <w:lang w:val="en-AU"/>
        </w:rPr>
        <w:t>mployment related topics, providing</w:t>
      </w:r>
      <w:r w:rsidR="004F1FAD">
        <w:rPr>
          <w:lang w:val="en-AU"/>
        </w:rPr>
        <w:t xml:space="preserve"> insights in goals and perspectives both from </w:t>
      </w:r>
      <w:r w:rsidR="0044614B">
        <w:rPr>
          <w:lang w:val="en-AU"/>
        </w:rPr>
        <w:t>self-employed</w:t>
      </w:r>
      <w:r w:rsidR="004F1FAD">
        <w:rPr>
          <w:lang w:val="en-AU"/>
        </w:rPr>
        <w:t xml:space="preserve"> and employees.</w:t>
      </w:r>
    </w:p>
    <w:p w:rsidR="002A32CF" w:rsidRPr="006936D1" w:rsidRDefault="00A83AAC" w:rsidP="00485CA2">
      <w:pPr>
        <w:pStyle w:val="Heading2"/>
        <w:spacing w:line="360" w:lineRule="auto"/>
        <w:jc w:val="both"/>
        <w:rPr>
          <w:b w:val="0"/>
          <w:i/>
          <w:sz w:val="24"/>
          <w:szCs w:val="24"/>
          <w:lang w:val="en-AU"/>
        </w:rPr>
      </w:pPr>
      <w:bookmarkStart w:id="14" w:name="_Toc454973499"/>
      <w:r w:rsidRPr="006936D1">
        <w:rPr>
          <w:b w:val="0"/>
          <w:i/>
          <w:sz w:val="24"/>
          <w:szCs w:val="24"/>
          <w:lang w:val="en-AU"/>
        </w:rPr>
        <w:t>3.2 Entrepreneurs</w:t>
      </w:r>
      <w:bookmarkEnd w:id="14"/>
    </w:p>
    <w:p w:rsidR="00CC5154" w:rsidRDefault="002F4219" w:rsidP="00485CA2">
      <w:pPr>
        <w:spacing w:line="360" w:lineRule="auto"/>
        <w:ind w:right="141"/>
        <w:jc w:val="both"/>
        <w:rPr>
          <w:lang w:val="en-AU"/>
        </w:rPr>
      </w:pPr>
      <w:r>
        <w:rPr>
          <w:lang w:val="en-AU"/>
        </w:rPr>
        <w:t xml:space="preserve">Defining </w:t>
      </w:r>
      <w:r w:rsidR="00CC5154">
        <w:rPr>
          <w:lang w:val="en-AU"/>
        </w:rPr>
        <w:t xml:space="preserve">who is an </w:t>
      </w:r>
      <w:r>
        <w:rPr>
          <w:lang w:val="en-AU"/>
        </w:rPr>
        <w:t xml:space="preserve">entrepreneur </w:t>
      </w:r>
      <w:r w:rsidR="00CC5154">
        <w:rPr>
          <w:lang w:val="en-AU"/>
        </w:rPr>
        <w:t xml:space="preserve">and who is not is a debated topic in literature. </w:t>
      </w:r>
      <w:r w:rsidR="00D85570">
        <w:rPr>
          <w:lang w:val="en-AU"/>
        </w:rPr>
        <w:t xml:space="preserve">Schumpeter </w:t>
      </w:r>
      <w:r w:rsidR="00CC5154" w:rsidRPr="00C05270">
        <w:rPr>
          <w:lang w:val="en-AU"/>
        </w:rPr>
        <w:t>conceptualized entrepreneurship as the doing o</w:t>
      </w:r>
      <w:r w:rsidR="00987DBD">
        <w:rPr>
          <w:lang w:val="en-AU"/>
        </w:rPr>
        <w:t>f new things or the doing of</w:t>
      </w:r>
      <w:r w:rsidR="00CC5154" w:rsidRPr="00C05270">
        <w:rPr>
          <w:lang w:val="en-AU"/>
        </w:rPr>
        <w:t xml:space="preserve"> things in a differ</w:t>
      </w:r>
      <w:r w:rsidR="00CC5154" w:rsidRPr="00C05270">
        <w:rPr>
          <w:lang w:val="en-AU"/>
        </w:rPr>
        <w:lastRenderedPageBreak/>
        <w:t>ent way</w:t>
      </w:r>
      <w:r w:rsidR="00D85570">
        <w:rPr>
          <w:lang w:val="en-AU"/>
        </w:rPr>
        <w:t xml:space="preserve"> </w:t>
      </w:r>
      <w:sdt>
        <w:sdtPr>
          <w:rPr>
            <w:lang w:val="en-AU"/>
          </w:rPr>
          <w:id w:val="1288010699"/>
          <w:citation/>
        </w:sdtPr>
        <w:sdtEndPr/>
        <w:sdtContent>
          <w:r w:rsidR="00650B98">
            <w:rPr>
              <w:lang w:val="en-AU"/>
            </w:rPr>
            <w:fldChar w:fldCharType="begin"/>
          </w:r>
          <w:r w:rsidR="006112B0">
            <w:rPr>
              <w:lang w:val="en-AU"/>
            </w:rPr>
            <w:instrText xml:space="preserve">CITATION Sch47 \l 1043 </w:instrText>
          </w:r>
          <w:r w:rsidR="00650B98">
            <w:rPr>
              <w:lang w:val="en-AU"/>
            </w:rPr>
            <w:fldChar w:fldCharType="separate"/>
          </w:r>
          <w:r w:rsidR="00B20D70" w:rsidRPr="00B20D70">
            <w:rPr>
              <w:noProof/>
              <w:lang w:val="en-AU"/>
            </w:rPr>
            <w:t>(Schumpeter, 1947)</w:t>
          </w:r>
          <w:r w:rsidR="00650B98">
            <w:rPr>
              <w:lang w:val="en-AU"/>
            </w:rPr>
            <w:fldChar w:fldCharType="end"/>
          </w:r>
        </w:sdtContent>
      </w:sdt>
      <w:r w:rsidR="00CC5154" w:rsidRPr="00C05270">
        <w:rPr>
          <w:lang w:val="en-AU"/>
        </w:rPr>
        <w:t xml:space="preserve">. This definition focuses on the innovative side of entrepreneurship, where </w:t>
      </w:r>
      <w:r w:rsidR="00CC5154">
        <w:rPr>
          <w:lang w:val="en-AU"/>
        </w:rPr>
        <w:t>others argue that entrepreneurs do not need to act innovative</w:t>
      </w:r>
      <w:r w:rsidR="00C478CA">
        <w:rPr>
          <w:lang w:val="en-AU"/>
        </w:rPr>
        <w:t>ly</w:t>
      </w:r>
      <w:r w:rsidR="00CC5154">
        <w:rPr>
          <w:lang w:val="en-AU"/>
        </w:rPr>
        <w:t xml:space="preserve"> in order to classify as an entrepreneur </w:t>
      </w:r>
      <w:sdt>
        <w:sdtPr>
          <w:rPr>
            <w:lang w:val="en-AU"/>
          </w:rPr>
          <w:id w:val="-2007437324"/>
          <w:citation/>
        </w:sdtPr>
        <w:sdtEndPr/>
        <w:sdtContent>
          <w:r w:rsidR="00650B98">
            <w:rPr>
              <w:lang w:val="en-AU"/>
            </w:rPr>
            <w:fldChar w:fldCharType="begin"/>
          </w:r>
          <w:r w:rsidR="00AD071F">
            <w:rPr>
              <w:lang w:val="en-AU"/>
            </w:rPr>
            <w:instrText xml:space="preserve">CITATION Mar07 \l 1043 </w:instrText>
          </w:r>
          <w:r w:rsidR="00650B98">
            <w:rPr>
              <w:lang w:val="en-AU"/>
            </w:rPr>
            <w:fldChar w:fldCharType="separate"/>
          </w:r>
          <w:r w:rsidR="00B20D70" w:rsidRPr="00B20D70">
            <w:rPr>
              <w:noProof/>
              <w:lang w:val="en-AU"/>
            </w:rPr>
            <w:t>(Martínez, Mora, &amp; Vila, 2007)</w:t>
          </w:r>
          <w:r w:rsidR="00650B98">
            <w:rPr>
              <w:lang w:val="en-AU"/>
            </w:rPr>
            <w:fldChar w:fldCharType="end"/>
          </w:r>
        </w:sdtContent>
      </w:sdt>
      <w:r w:rsidR="00C478CA">
        <w:rPr>
          <w:lang w:val="en-AU"/>
        </w:rPr>
        <w:t xml:space="preserve">. Self-employment is </w:t>
      </w:r>
      <w:r w:rsidR="00CC5154">
        <w:rPr>
          <w:lang w:val="en-AU"/>
        </w:rPr>
        <w:t>often u</w:t>
      </w:r>
      <w:r w:rsidR="00C478CA">
        <w:rPr>
          <w:lang w:val="en-AU"/>
        </w:rPr>
        <w:t>sed as a proxy for entrepreneurship</w:t>
      </w:r>
      <w:r w:rsidR="00CC5154">
        <w:rPr>
          <w:lang w:val="en-AU"/>
        </w:rPr>
        <w:t>. W</w:t>
      </w:r>
      <w:r w:rsidR="00817E1F">
        <w:rPr>
          <w:lang w:val="en-AU"/>
        </w:rPr>
        <w:t>h</w:t>
      </w:r>
      <w:r w:rsidR="00CC5154">
        <w:rPr>
          <w:lang w:val="en-AU"/>
        </w:rPr>
        <w:t xml:space="preserve">ere the innovative entrepreneurs as Schumpeter defined them are hard </w:t>
      </w:r>
      <w:r w:rsidR="00CC5154">
        <w:rPr>
          <w:lang w:val="en-AU"/>
        </w:rPr>
        <w:lastRenderedPageBreak/>
        <w:t>to distinguish between the other self-employed and hence almo</w:t>
      </w:r>
      <w:r w:rsidR="00676938">
        <w:rPr>
          <w:lang w:val="en-AU"/>
        </w:rPr>
        <w:t>st impossible to collect data on</w:t>
      </w:r>
      <w:r w:rsidR="00CC5154">
        <w:rPr>
          <w:lang w:val="en-AU"/>
        </w:rPr>
        <w:t>, the self-employed are relatively easy to measure</w:t>
      </w:r>
      <w:r w:rsidR="00C478CA">
        <w:rPr>
          <w:lang w:val="en-AU"/>
        </w:rPr>
        <w:t xml:space="preserve"> in large-scale surveys</w:t>
      </w:r>
      <w:r w:rsidR="00CC5154">
        <w:rPr>
          <w:lang w:val="en-AU"/>
        </w:rPr>
        <w:t xml:space="preserve">. This is the reason that </w:t>
      </w:r>
      <w:r w:rsidR="00F124BB">
        <w:rPr>
          <w:lang w:val="en-AU"/>
        </w:rPr>
        <w:t xml:space="preserve">in present literature on this topic, entrepreneurs are seen as the self-employed </w:t>
      </w:r>
      <w:sdt>
        <w:sdtPr>
          <w:rPr>
            <w:lang w:val="en-AU"/>
          </w:rPr>
          <w:id w:val="801349164"/>
          <w:citation/>
        </w:sdtPr>
        <w:sdtEndPr/>
        <w:sdtContent>
          <w:r w:rsidR="00650B98">
            <w:rPr>
              <w:lang w:val="en-AU"/>
            </w:rPr>
            <w:fldChar w:fldCharType="begin"/>
          </w:r>
          <w:r w:rsidR="00C3358C">
            <w:rPr>
              <w:lang w:val="en-AU"/>
            </w:rPr>
            <w:instrText xml:space="preserve">CITATION Beu05 \l 1043 </w:instrText>
          </w:r>
          <w:r w:rsidR="00650B98">
            <w:rPr>
              <w:lang w:val="en-AU"/>
            </w:rPr>
            <w:fldChar w:fldCharType="separate"/>
          </w:r>
          <w:r w:rsidR="00B20D70" w:rsidRPr="00B20D70">
            <w:rPr>
              <w:noProof/>
              <w:lang w:val="en-AU"/>
            </w:rPr>
            <w:t>(Beugelsdijk &amp; Noorderhaven, 2005)</w:t>
          </w:r>
          <w:r w:rsidR="00650B98">
            <w:rPr>
              <w:lang w:val="en-AU"/>
            </w:rPr>
            <w:fldChar w:fldCharType="end"/>
          </w:r>
        </w:sdtContent>
      </w:sdt>
      <w:r w:rsidR="00F124BB">
        <w:rPr>
          <w:lang w:val="en-AU"/>
        </w:rPr>
        <w:t xml:space="preserve">. </w:t>
      </w:r>
      <w:r w:rsidR="00BD111C">
        <w:rPr>
          <w:lang w:val="en-AU"/>
        </w:rPr>
        <w:t xml:space="preserve">This method of selecting the self-employed to be the entrepreneurs is used in this paper as well. </w:t>
      </w:r>
      <w:r w:rsidR="00BD111C" w:rsidRPr="00C05270">
        <w:rPr>
          <w:lang w:val="en-AU"/>
        </w:rPr>
        <w:t>Entrepreneurs a</w:t>
      </w:r>
      <w:r w:rsidR="00E712C6">
        <w:rPr>
          <w:lang w:val="en-AU"/>
        </w:rPr>
        <w:t xml:space="preserve">re defined as those </w:t>
      </w:r>
      <w:r w:rsidR="00E712C6">
        <w:rPr>
          <w:lang w:val="en-AU"/>
        </w:rPr>
        <w:lastRenderedPageBreak/>
        <w:t xml:space="preserve">who respond </w:t>
      </w:r>
      <w:r w:rsidR="00E712C6" w:rsidRPr="00E712C6">
        <w:rPr>
          <w:i/>
          <w:lang w:val="en-AU"/>
        </w:rPr>
        <w:t>self-employed</w:t>
      </w:r>
      <w:r w:rsidR="00E712C6">
        <w:rPr>
          <w:lang w:val="en-AU"/>
        </w:rPr>
        <w:t xml:space="preserve"> </w:t>
      </w:r>
      <w:r w:rsidR="00BD111C" w:rsidRPr="00C05270">
        <w:rPr>
          <w:lang w:val="en-AU"/>
        </w:rPr>
        <w:t xml:space="preserve">to </w:t>
      </w:r>
      <w:r w:rsidR="00E712C6">
        <w:rPr>
          <w:lang w:val="en-AU"/>
        </w:rPr>
        <w:t>the following q</w:t>
      </w:r>
      <w:r w:rsidR="00BD111C" w:rsidRPr="00C05270">
        <w:rPr>
          <w:lang w:val="en-AU"/>
        </w:rPr>
        <w:t>uestion</w:t>
      </w:r>
      <w:r w:rsidR="00E712C6">
        <w:rPr>
          <w:lang w:val="en-AU"/>
        </w:rPr>
        <w:t>:</w:t>
      </w:r>
      <w:r w:rsidR="00BD111C" w:rsidRPr="00C05270">
        <w:rPr>
          <w:lang w:val="en-AU"/>
        </w:rPr>
        <w:t xml:space="preserve"> </w:t>
      </w:r>
      <w:r w:rsidR="00BD111C" w:rsidRPr="00C05270">
        <w:rPr>
          <w:i/>
          <w:lang w:val="en-AU"/>
        </w:rPr>
        <w:t>As far as your current occupation is concerned, would you say you are self-employed, an employee, a manual worker or would you say that you are without a professional activity?</w:t>
      </w:r>
      <w:r w:rsidR="00BD111C" w:rsidRPr="00C05270">
        <w:rPr>
          <w:lang w:val="en-AU"/>
        </w:rPr>
        <w:t xml:space="preserve"> </w:t>
      </w:r>
    </w:p>
    <w:p w:rsidR="002F4219" w:rsidRDefault="00CC5154" w:rsidP="00485CA2">
      <w:pPr>
        <w:spacing w:line="360" w:lineRule="auto"/>
        <w:jc w:val="both"/>
        <w:rPr>
          <w:lang w:val="en-AU"/>
        </w:rPr>
      </w:pPr>
      <w:r>
        <w:rPr>
          <w:lang w:val="en-AU"/>
        </w:rPr>
        <w:t>Thr</w:t>
      </w:r>
      <w:r w:rsidR="00445E87">
        <w:rPr>
          <w:lang w:val="en-AU"/>
        </w:rPr>
        <w:t xml:space="preserve">ee types of </w:t>
      </w:r>
      <w:r w:rsidR="007E26D4">
        <w:rPr>
          <w:lang w:val="en-AU"/>
        </w:rPr>
        <w:t>self-employed individuals</w:t>
      </w:r>
      <w:r w:rsidR="002F4219">
        <w:rPr>
          <w:lang w:val="en-AU"/>
        </w:rPr>
        <w:t xml:space="preserve"> are distinguished in this paper</w:t>
      </w:r>
      <w:r w:rsidR="007E26D4">
        <w:rPr>
          <w:lang w:val="en-AU"/>
        </w:rPr>
        <w:t xml:space="preserve"> </w:t>
      </w:r>
      <w:r w:rsidR="002F4219">
        <w:rPr>
          <w:lang w:val="en-AU"/>
        </w:rPr>
        <w:t xml:space="preserve">on </w:t>
      </w:r>
      <w:r w:rsidR="007E26D4">
        <w:rPr>
          <w:lang w:val="en-AU"/>
        </w:rPr>
        <w:t xml:space="preserve">basis </w:t>
      </w:r>
      <w:r w:rsidR="002F4219">
        <w:rPr>
          <w:lang w:val="en-AU"/>
        </w:rPr>
        <w:t xml:space="preserve">of the </w:t>
      </w:r>
      <w:r w:rsidR="007E26D4">
        <w:rPr>
          <w:lang w:val="en-AU"/>
        </w:rPr>
        <w:t xml:space="preserve">following question: </w:t>
      </w:r>
      <w:r w:rsidR="00BD111C">
        <w:rPr>
          <w:lang w:val="en-AU"/>
        </w:rPr>
        <w:t>‘</w:t>
      </w:r>
      <w:r w:rsidR="002F4219" w:rsidRPr="00F77D9E">
        <w:rPr>
          <w:i/>
          <w:lang w:val="en-AU"/>
        </w:rPr>
        <w:t xml:space="preserve">Have you started your business from scratch, have you taken it over from an existing </w:t>
      </w:r>
      <w:r w:rsidR="002F4219" w:rsidRPr="00F77D9E">
        <w:rPr>
          <w:i/>
          <w:lang w:val="en-AU"/>
        </w:rPr>
        <w:lastRenderedPageBreak/>
        <w:t>busines</w:t>
      </w:r>
      <w:r w:rsidR="00572D9E">
        <w:rPr>
          <w:i/>
          <w:lang w:val="en-AU"/>
        </w:rPr>
        <w:t xml:space="preserve">s, or is your business a </w:t>
      </w:r>
      <w:r w:rsidR="003F5614">
        <w:rPr>
          <w:i/>
          <w:lang w:val="en-AU"/>
        </w:rPr>
        <w:t>family business</w:t>
      </w:r>
      <w:r w:rsidR="002F4219" w:rsidRPr="00F77D9E">
        <w:rPr>
          <w:i/>
          <w:lang w:val="en-AU"/>
        </w:rPr>
        <w:t>?</w:t>
      </w:r>
      <w:r w:rsidR="00BD111C">
        <w:rPr>
          <w:i/>
          <w:lang w:val="en-AU"/>
        </w:rPr>
        <w:t>’</w:t>
      </w:r>
      <w:r w:rsidR="002F4219">
        <w:rPr>
          <w:lang w:val="en-AU"/>
        </w:rPr>
        <w:t xml:space="preserve"> </w:t>
      </w:r>
      <w:r w:rsidR="00BD111C">
        <w:rPr>
          <w:lang w:val="en-AU"/>
        </w:rPr>
        <w:t xml:space="preserve">The answer </w:t>
      </w:r>
      <w:r w:rsidR="001E39A8">
        <w:rPr>
          <w:lang w:val="en-AU"/>
        </w:rPr>
        <w:t>to this question will classify</w:t>
      </w:r>
      <w:r w:rsidR="00BD111C">
        <w:rPr>
          <w:lang w:val="en-AU"/>
        </w:rPr>
        <w:t xml:space="preserve"> the </w:t>
      </w:r>
      <w:r w:rsidR="00445E87">
        <w:rPr>
          <w:lang w:val="en-AU"/>
        </w:rPr>
        <w:t>owners</w:t>
      </w:r>
      <w:r w:rsidR="00BD111C">
        <w:rPr>
          <w:lang w:val="en-AU"/>
        </w:rPr>
        <w:t xml:space="preserve"> as follows: ‘</w:t>
      </w:r>
      <w:r w:rsidR="00BD111C" w:rsidRPr="00BD111C">
        <w:rPr>
          <w:i/>
          <w:lang w:val="en-AU"/>
        </w:rPr>
        <w:t>I have started my business from scratch</w:t>
      </w:r>
      <w:r w:rsidR="00BD111C">
        <w:rPr>
          <w:i/>
          <w:lang w:val="en-AU"/>
        </w:rPr>
        <w:t>’</w:t>
      </w:r>
      <w:r w:rsidR="00BD111C">
        <w:rPr>
          <w:lang w:val="en-AU"/>
        </w:rPr>
        <w:t xml:space="preserve"> classifies the </w:t>
      </w:r>
      <w:r w:rsidR="00445E87">
        <w:rPr>
          <w:lang w:val="en-AU"/>
        </w:rPr>
        <w:t>owner</w:t>
      </w:r>
      <w:r w:rsidR="00BD111C">
        <w:rPr>
          <w:lang w:val="en-AU"/>
        </w:rPr>
        <w:t xml:space="preserve"> as a founder, ‘</w:t>
      </w:r>
      <w:r w:rsidR="00BD111C" w:rsidRPr="00BD111C">
        <w:rPr>
          <w:i/>
          <w:lang w:val="en-AU"/>
        </w:rPr>
        <w:t>I have taken my</w:t>
      </w:r>
      <w:r w:rsidR="001E39A8">
        <w:rPr>
          <w:i/>
          <w:lang w:val="en-AU"/>
        </w:rPr>
        <w:t xml:space="preserve"> business over from another business</w:t>
      </w:r>
      <w:r w:rsidR="00BD111C">
        <w:rPr>
          <w:i/>
          <w:lang w:val="en-AU"/>
        </w:rPr>
        <w:t>’</w:t>
      </w:r>
      <w:r w:rsidR="00BD111C">
        <w:rPr>
          <w:lang w:val="en-AU"/>
        </w:rPr>
        <w:t xml:space="preserve"> classifies the </w:t>
      </w:r>
      <w:r w:rsidR="00445E87">
        <w:rPr>
          <w:lang w:val="en-AU"/>
        </w:rPr>
        <w:t>owner</w:t>
      </w:r>
      <w:r w:rsidR="00BD111C">
        <w:rPr>
          <w:lang w:val="en-AU"/>
        </w:rPr>
        <w:t xml:space="preserve"> as an </w:t>
      </w:r>
      <w:r w:rsidR="00445E87">
        <w:rPr>
          <w:lang w:val="en-AU"/>
        </w:rPr>
        <w:t>owner</w:t>
      </w:r>
      <w:r w:rsidR="00BD111C">
        <w:rPr>
          <w:lang w:val="en-AU"/>
        </w:rPr>
        <w:t xml:space="preserve"> who took over a business, ‘</w:t>
      </w:r>
      <w:r w:rsidR="00572D9E">
        <w:rPr>
          <w:i/>
          <w:lang w:val="en-AU"/>
        </w:rPr>
        <w:t xml:space="preserve">my business is a </w:t>
      </w:r>
      <w:r w:rsidR="003F5614">
        <w:rPr>
          <w:i/>
          <w:lang w:val="en-AU"/>
        </w:rPr>
        <w:t>family business</w:t>
      </w:r>
      <w:r w:rsidR="00BD111C">
        <w:rPr>
          <w:lang w:val="en-AU"/>
        </w:rPr>
        <w:t xml:space="preserve">’ classifies that person as an </w:t>
      </w:r>
      <w:r w:rsidR="00445E87">
        <w:rPr>
          <w:lang w:val="en-AU"/>
        </w:rPr>
        <w:t>owner</w:t>
      </w:r>
      <w:r w:rsidR="00572D9E">
        <w:rPr>
          <w:lang w:val="en-AU"/>
        </w:rPr>
        <w:t xml:space="preserve"> who took over a </w:t>
      </w:r>
      <w:r w:rsidR="003F5614">
        <w:rPr>
          <w:lang w:val="en-AU"/>
        </w:rPr>
        <w:t>family business</w:t>
      </w:r>
      <w:r w:rsidR="00BD111C">
        <w:rPr>
          <w:lang w:val="en-AU"/>
        </w:rPr>
        <w:t xml:space="preserve">.  </w:t>
      </w:r>
    </w:p>
    <w:p w:rsidR="00C05270" w:rsidRPr="006936D1" w:rsidRDefault="006936D1" w:rsidP="00485CA2">
      <w:pPr>
        <w:pStyle w:val="Heading2"/>
        <w:spacing w:line="360" w:lineRule="auto"/>
        <w:jc w:val="both"/>
        <w:rPr>
          <w:b w:val="0"/>
          <w:i/>
          <w:sz w:val="24"/>
          <w:szCs w:val="24"/>
          <w:lang w:val="en-AU"/>
        </w:rPr>
      </w:pPr>
      <w:bookmarkStart w:id="15" w:name="_Toc454973500"/>
      <w:r w:rsidRPr="006936D1">
        <w:rPr>
          <w:b w:val="0"/>
          <w:i/>
          <w:sz w:val="24"/>
          <w:szCs w:val="24"/>
          <w:lang w:val="en-AU"/>
        </w:rPr>
        <w:lastRenderedPageBreak/>
        <w:t>3.3 Variables used</w:t>
      </w:r>
      <w:r w:rsidR="00B96750">
        <w:rPr>
          <w:b w:val="0"/>
          <w:i/>
          <w:sz w:val="24"/>
          <w:szCs w:val="24"/>
          <w:lang w:val="en-AU"/>
        </w:rPr>
        <w:t xml:space="preserve"> and </w:t>
      </w:r>
      <w:r w:rsidR="00B96750">
        <w:rPr>
          <w:b w:val="0"/>
          <w:i/>
          <w:sz w:val="24"/>
          <w:lang w:val="en-AU"/>
        </w:rPr>
        <w:t>m</w:t>
      </w:r>
      <w:r w:rsidR="00B96750" w:rsidRPr="006936D1">
        <w:rPr>
          <w:b w:val="0"/>
          <w:i/>
          <w:sz w:val="24"/>
          <w:lang w:val="en-AU"/>
        </w:rPr>
        <w:t>ethods of analysis</w:t>
      </w:r>
      <w:bookmarkEnd w:id="15"/>
    </w:p>
    <w:p w:rsidR="00150390" w:rsidRDefault="00150390" w:rsidP="00485CA2">
      <w:pPr>
        <w:spacing w:line="360" w:lineRule="auto"/>
        <w:jc w:val="both"/>
        <w:rPr>
          <w:lang w:val="en-AU"/>
        </w:rPr>
      </w:pPr>
      <w:r>
        <w:rPr>
          <w:lang w:val="en-AU"/>
        </w:rPr>
        <w:t xml:space="preserve">In order to answer the research questions, a selection of survey questions is made. </w:t>
      </w:r>
      <w:r w:rsidR="006936D1">
        <w:rPr>
          <w:lang w:val="en-AU"/>
        </w:rPr>
        <w:t xml:space="preserve">In the table below, all the used questions of the Eurobarometer Flash 354 dataset are presented, with descriptive statistics </w:t>
      </w:r>
      <w:r w:rsidR="008A7372">
        <w:rPr>
          <w:lang w:val="en-AU"/>
        </w:rPr>
        <w:t xml:space="preserve">in table 2 </w:t>
      </w:r>
      <w:r w:rsidR="006936D1">
        <w:rPr>
          <w:lang w:val="en-AU"/>
        </w:rPr>
        <w:t xml:space="preserve">to show the </w:t>
      </w:r>
      <w:r w:rsidR="007A2558">
        <w:rPr>
          <w:lang w:val="en-AU"/>
        </w:rPr>
        <w:t>properties</w:t>
      </w:r>
      <w:r w:rsidR="006936D1">
        <w:rPr>
          <w:lang w:val="en-AU"/>
        </w:rPr>
        <w:t xml:space="preserve"> of the variables.</w:t>
      </w:r>
      <w:r w:rsidR="008A7372">
        <w:rPr>
          <w:lang w:val="en-AU"/>
        </w:rPr>
        <w:t xml:space="preserve"> </w:t>
      </w:r>
      <w:r w:rsidR="001238B7">
        <w:rPr>
          <w:lang w:val="en-AU"/>
        </w:rPr>
        <w:t>In order to compare three types of owners</w:t>
      </w:r>
      <w:r w:rsidR="008A7372">
        <w:rPr>
          <w:lang w:val="en-AU"/>
        </w:rPr>
        <w:t xml:space="preserve">, a multinomial </w:t>
      </w:r>
      <w:r w:rsidR="008A7372">
        <w:rPr>
          <w:lang w:val="en-AU"/>
        </w:rPr>
        <w:lastRenderedPageBreak/>
        <w:t xml:space="preserve">logit model is used to estimate all coefficients and to check for significant differences between the types of owners. </w:t>
      </w:r>
    </w:p>
    <w:p w:rsidR="006052DE" w:rsidRDefault="006052DE" w:rsidP="006052DE">
      <w:pPr>
        <w:spacing w:line="360" w:lineRule="auto"/>
        <w:jc w:val="both"/>
        <w:rPr>
          <w:lang w:val="en-AU"/>
        </w:rPr>
      </w:pPr>
      <w:r>
        <w:rPr>
          <w:lang w:val="en-AU"/>
        </w:rPr>
        <w:t>In every multinomial regression model age, gender and country</w:t>
      </w:r>
      <w:r w:rsidR="00FB3982">
        <w:rPr>
          <w:lang w:val="en-AU"/>
        </w:rPr>
        <w:t xml:space="preserve"> are included as control variables</w:t>
      </w:r>
      <w:r>
        <w:rPr>
          <w:lang w:val="en-AU"/>
        </w:rPr>
        <w:t xml:space="preserve">. To research hypothesis 1, the variables </w:t>
      </w:r>
      <w:r w:rsidRPr="00D761A5">
        <w:rPr>
          <w:i/>
          <w:lang w:val="en-AU"/>
        </w:rPr>
        <w:t>education</w:t>
      </w:r>
      <w:r>
        <w:rPr>
          <w:lang w:val="en-AU"/>
        </w:rPr>
        <w:t xml:space="preserve"> and </w:t>
      </w:r>
      <w:r w:rsidRPr="00D761A5">
        <w:rPr>
          <w:i/>
          <w:lang w:val="en-AU"/>
        </w:rPr>
        <w:t>entrepreneurial course</w:t>
      </w:r>
      <w:r>
        <w:rPr>
          <w:lang w:val="en-AU"/>
        </w:rPr>
        <w:t xml:space="preserve"> will be used. </w:t>
      </w:r>
      <w:r w:rsidRPr="00DF3AF2">
        <w:rPr>
          <w:i/>
          <w:lang w:val="en-AU"/>
        </w:rPr>
        <w:t>Education</w:t>
      </w:r>
      <w:r>
        <w:rPr>
          <w:lang w:val="en-AU"/>
        </w:rPr>
        <w:t xml:space="preserve"> in years represents the age when the respondent </w:t>
      </w:r>
      <w:r>
        <w:rPr>
          <w:lang w:val="en-AU"/>
        </w:rPr>
        <w:lastRenderedPageBreak/>
        <w:t>stopped full-time education. This is a continuous variable</w:t>
      </w:r>
      <w:r w:rsidR="00A5516D">
        <w:rPr>
          <w:lang w:val="en-AU"/>
        </w:rPr>
        <w:t>.</w:t>
      </w:r>
      <w:r>
        <w:rPr>
          <w:lang w:val="en-AU"/>
        </w:rPr>
        <w:t xml:space="preserve"> All values below 15 are changed into 15 and all values above 25 are changed into 25. Further, whether a person took an entrepreneurial course or not is included in the binary variable </w:t>
      </w:r>
      <w:r w:rsidRPr="00DF3AF2">
        <w:rPr>
          <w:i/>
          <w:lang w:val="en-AU"/>
        </w:rPr>
        <w:t>entrepreneurial course</w:t>
      </w:r>
      <w:r>
        <w:rPr>
          <w:lang w:val="en-AU"/>
        </w:rPr>
        <w:t>. If someone took an entrepreneurial course he classifies as a 1 (yes) for this variable, if that person did not he classifies as a 0 (no). Other values are reported as missing.</w:t>
      </w:r>
    </w:p>
    <w:p w:rsidR="007F117D" w:rsidRDefault="006052DE" w:rsidP="006052DE">
      <w:pPr>
        <w:spacing w:line="360" w:lineRule="auto"/>
        <w:jc w:val="both"/>
        <w:rPr>
          <w:lang w:val="en-AU"/>
        </w:rPr>
      </w:pPr>
      <w:r>
        <w:rPr>
          <w:lang w:val="en-AU"/>
        </w:rPr>
        <w:lastRenderedPageBreak/>
        <w:t xml:space="preserve">To investigate hypothesis 2, the binary variable </w:t>
      </w:r>
      <w:r w:rsidRPr="00D761A5">
        <w:rPr>
          <w:i/>
          <w:lang w:val="en-AU"/>
        </w:rPr>
        <w:t>type of income</w:t>
      </w:r>
      <w:r>
        <w:rPr>
          <w:lang w:val="en-AU"/>
        </w:rPr>
        <w:t xml:space="preserve"> is used. In the survey, respondents reported 1 out of 6 options as their main source of income: 1) Your bus</w:t>
      </w:r>
      <w:r w:rsidR="0051583C">
        <w:rPr>
          <w:lang w:val="en-AU"/>
        </w:rPr>
        <w:t>iness 2) Part-time employment 3)Full-time employment</w:t>
      </w:r>
      <w:r>
        <w:rPr>
          <w:lang w:val="en-AU"/>
        </w:rPr>
        <w:t xml:space="preserve"> 4) Your s</w:t>
      </w:r>
      <w:r w:rsidR="0051583C">
        <w:rPr>
          <w:lang w:val="en-AU"/>
        </w:rPr>
        <w:t>hares/investments/rents/savings</w:t>
      </w:r>
      <w:r>
        <w:rPr>
          <w:lang w:val="en-AU"/>
        </w:rPr>
        <w:t xml:space="preserve"> 5) Social </w:t>
      </w:r>
      <w:r w:rsidR="0051583C">
        <w:rPr>
          <w:lang w:val="en-AU"/>
        </w:rPr>
        <w:t xml:space="preserve">security/unemployment benefits </w:t>
      </w:r>
      <w:r>
        <w:rPr>
          <w:lang w:val="en-AU"/>
        </w:rPr>
        <w:t>6) Your pension</w:t>
      </w:r>
      <w:r w:rsidR="00FB3982">
        <w:rPr>
          <w:lang w:val="en-AU"/>
        </w:rPr>
        <w:t xml:space="preserve">. To answer hypothesis 2, answer </w:t>
      </w:r>
      <w:r w:rsidRPr="00FB3982">
        <w:rPr>
          <w:lang w:val="en-AU"/>
        </w:rPr>
        <w:t xml:space="preserve">4) </w:t>
      </w:r>
      <w:r w:rsidR="00B35EE9">
        <w:rPr>
          <w:lang w:val="en-AU"/>
        </w:rPr>
        <w:t>(</w:t>
      </w:r>
      <w:r w:rsidRPr="00FB3982">
        <w:rPr>
          <w:lang w:val="en-AU"/>
        </w:rPr>
        <w:t>shares/in</w:t>
      </w:r>
      <w:r w:rsidRPr="00FB3982">
        <w:rPr>
          <w:lang w:val="en-AU"/>
        </w:rPr>
        <w:lastRenderedPageBreak/>
        <w:t>vestments/rents/savings</w:t>
      </w:r>
      <w:r w:rsidR="00B35EE9">
        <w:rPr>
          <w:lang w:val="en-AU"/>
        </w:rPr>
        <w:t>)</w:t>
      </w:r>
      <w:r w:rsidRPr="00FB3982">
        <w:rPr>
          <w:lang w:val="en-AU"/>
        </w:rPr>
        <w:t xml:space="preserve"> </w:t>
      </w:r>
      <w:r>
        <w:rPr>
          <w:lang w:val="en-AU"/>
        </w:rPr>
        <w:t xml:space="preserve">is of interest. This means that this variable classifies as </w:t>
      </w:r>
      <w:r w:rsidRPr="0037132D">
        <w:rPr>
          <w:lang w:val="en-AU"/>
        </w:rPr>
        <w:t>1 (yes) if</w:t>
      </w:r>
      <w:r>
        <w:rPr>
          <w:lang w:val="en-AU"/>
        </w:rPr>
        <w:t xml:space="preserve"> respondents chose 4 and as </w:t>
      </w:r>
      <w:r w:rsidRPr="0037132D">
        <w:rPr>
          <w:lang w:val="en-AU"/>
        </w:rPr>
        <w:t>0 (no) if</w:t>
      </w:r>
      <w:r>
        <w:rPr>
          <w:lang w:val="en-AU"/>
        </w:rPr>
        <w:t xml:space="preserve"> another option was chosen.</w:t>
      </w:r>
    </w:p>
    <w:p w:rsidR="0051583C" w:rsidRDefault="006E25C0" w:rsidP="006E25C0">
      <w:pPr>
        <w:spacing w:line="360" w:lineRule="auto"/>
        <w:jc w:val="both"/>
        <w:rPr>
          <w:lang w:val="en-AU"/>
        </w:rPr>
      </w:pPr>
      <w:r>
        <w:rPr>
          <w:lang w:val="en-AU"/>
        </w:rPr>
        <w:t xml:space="preserve">Variable </w:t>
      </w:r>
      <w:r>
        <w:rPr>
          <w:i/>
          <w:lang w:val="en-AU"/>
        </w:rPr>
        <w:t xml:space="preserve">Prefer a </w:t>
      </w:r>
      <w:r w:rsidR="003F5614">
        <w:rPr>
          <w:i/>
          <w:lang w:val="en-AU"/>
        </w:rPr>
        <w:t>family business</w:t>
      </w:r>
      <w:r w:rsidRPr="00B26986">
        <w:rPr>
          <w:i/>
          <w:lang w:val="en-AU"/>
        </w:rPr>
        <w:t xml:space="preserve"> over a publicly- or privately listed company to work for</w:t>
      </w:r>
      <w:r>
        <w:rPr>
          <w:lang w:val="en-AU"/>
        </w:rPr>
        <w:t xml:space="preserve"> is used to investigate hypothesis 3. </w:t>
      </w:r>
      <w:r>
        <w:rPr>
          <w:lang w:val="en-AU"/>
        </w:rPr>
        <w:lastRenderedPageBreak/>
        <w:t xml:space="preserve">The preference of a </w:t>
      </w:r>
      <w:r w:rsidR="003F5614">
        <w:rPr>
          <w:lang w:val="en-AU"/>
        </w:rPr>
        <w:t>family business</w:t>
      </w:r>
      <w:r>
        <w:rPr>
          <w:lang w:val="en-AU"/>
        </w:rPr>
        <w:t xml:space="preserve"> or another business is expressed in a 1 if someone prefers a </w:t>
      </w:r>
      <w:r w:rsidR="003F5614">
        <w:rPr>
          <w:lang w:val="en-AU"/>
        </w:rPr>
        <w:t>family business</w:t>
      </w:r>
      <w:r>
        <w:rPr>
          <w:lang w:val="en-AU"/>
        </w:rPr>
        <w:t xml:space="preserve"> and a 0 if someone prefers another business. </w:t>
      </w:r>
    </w:p>
    <w:p w:rsidR="006E25C0" w:rsidRDefault="006E25C0" w:rsidP="006E25C0">
      <w:pPr>
        <w:spacing w:line="360" w:lineRule="auto"/>
        <w:jc w:val="both"/>
        <w:rPr>
          <w:lang w:val="en-AU"/>
        </w:rPr>
      </w:pPr>
      <w:r>
        <w:rPr>
          <w:lang w:val="en-AU"/>
        </w:rPr>
        <w:t xml:space="preserve">Hypothesis 4 is investigated making use of the variables </w:t>
      </w:r>
      <w:r w:rsidRPr="003772FA">
        <w:rPr>
          <w:i/>
          <w:lang w:val="en-AU"/>
        </w:rPr>
        <w:t>Risk taking behaviour</w:t>
      </w:r>
      <w:r w:rsidR="00B35EE9">
        <w:rPr>
          <w:lang w:val="en-AU"/>
        </w:rPr>
        <w:t xml:space="preserve"> and</w:t>
      </w:r>
      <w:r>
        <w:rPr>
          <w:i/>
          <w:lang w:val="en-AU"/>
        </w:rPr>
        <w:t xml:space="preserve"> </w:t>
      </w:r>
      <w:r w:rsidR="004C30E9">
        <w:rPr>
          <w:i/>
          <w:lang w:val="en-AU"/>
        </w:rPr>
        <w:t>Fear</w:t>
      </w:r>
      <w:r w:rsidR="004E74FC">
        <w:rPr>
          <w:i/>
          <w:lang w:val="en-AU"/>
        </w:rPr>
        <w:t xml:space="preserve"> of failure</w:t>
      </w:r>
      <w:r>
        <w:rPr>
          <w:lang w:val="en-AU"/>
        </w:rPr>
        <w:t xml:space="preserve">. </w:t>
      </w:r>
      <w:r w:rsidR="00B35EE9">
        <w:rPr>
          <w:lang w:val="en-AU"/>
        </w:rPr>
        <w:t>Fear of failure is measured by using</w:t>
      </w:r>
      <w:r>
        <w:rPr>
          <w:lang w:val="en-AU"/>
        </w:rPr>
        <w:t xml:space="preserve"> </w:t>
      </w:r>
      <w:r w:rsidR="0051583C">
        <w:rPr>
          <w:lang w:val="en-AU"/>
        </w:rPr>
        <w:t xml:space="preserve">the following </w:t>
      </w:r>
      <w:r>
        <w:rPr>
          <w:lang w:val="en-AU"/>
        </w:rPr>
        <w:t>question</w:t>
      </w:r>
      <w:r w:rsidR="0051583C">
        <w:rPr>
          <w:lang w:val="en-AU"/>
        </w:rPr>
        <w:t>:</w:t>
      </w:r>
      <w:r>
        <w:rPr>
          <w:lang w:val="en-AU"/>
        </w:rPr>
        <w:t xml:space="preserve"> </w:t>
      </w:r>
      <w:r w:rsidRPr="009979E1">
        <w:rPr>
          <w:i/>
          <w:lang w:val="en-AU"/>
        </w:rPr>
        <w:t>One should not start a business if there is a risk that it might fail</w:t>
      </w:r>
      <w:r>
        <w:rPr>
          <w:lang w:val="en-AU"/>
        </w:rPr>
        <w:t xml:space="preserve"> respondents had 2 opti</w:t>
      </w:r>
      <w:r w:rsidR="00B35EE9">
        <w:rPr>
          <w:lang w:val="en-AU"/>
        </w:rPr>
        <w:t xml:space="preserve">ons to </w:t>
      </w:r>
      <w:r w:rsidR="00B35EE9">
        <w:rPr>
          <w:lang w:val="en-AU"/>
        </w:rPr>
        <w:lastRenderedPageBreak/>
        <w:t xml:space="preserve">choose from: </w:t>
      </w:r>
      <w:r w:rsidR="0051583C">
        <w:rPr>
          <w:lang w:val="en-AU"/>
        </w:rPr>
        <w:t>agree</w:t>
      </w:r>
      <w:r w:rsidR="00B35EE9">
        <w:rPr>
          <w:lang w:val="en-AU"/>
        </w:rPr>
        <w:t xml:space="preserve"> (value 1)</w:t>
      </w:r>
      <w:r>
        <w:rPr>
          <w:lang w:val="en-AU"/>
        </w:rPr>
        <w:t xml:space="preserve"> disagree</w:t>
      </w:r>
      <w:r w:rsidR="00B35EE9">
        <w:rPr>
          <w:lang w:val="en-AU"/>
        </w:rPr>
        <w:t xml:space="preserve"> (value 0). </w:t>
      </w:r>
      <w:r w:rsidRPr="00BD367A">
        <w:rPr>
          <w:i/>
          <w:lang w:val="en-AU"/>
        </w:rPr>
        <w:t>Risk taking behaviour</w:t>
      </w:r>
      <w:r>
        <w:rPr>
          <w:lang w:val="en-AU"/>
        </w:rPr>
        <w:t xml:space="preserve"> is originally a question asking what respondents would do if they would </w:t>
      </w:r>
      <w:r w:rsidR="00056A0B">
        <w:rPr>
          <w:lang w:val="en-AU"/>
        </w:rPr>
        <w:t>inherit</w:t>
      </w:r>
      <w:r w:rsidR="00A74F98">
        <w:rPr>
          <w:lang w:val="en-AU"/>
        </w:rPr>
        <w:t xml:space="preserve"> 120.000 euro.</w:t>
      </w:r>
      <w:r>
        <w:rPr>
          <w:lang w:val="en-AU"/>
        </w:rPr>
        <w:t xml:space="preserve"> Respondents had 4 options to ch</w:t>
      </w:r>
      <w:r w:rsidR="00C11CC8">
        <w:rPr>
          <w:lang w:val="en-AU"/>
        </w:rPr>
        <w:t>oose from:  1) Start a business</w:t>
      </w:r>
      <w:r>
        <w:rPr>
          <w:lang w:val="en-AU"/>
        </w:rPr>
        <w:t xml:space="preserve"> 2) Bu</w:t>
      </w:r>
      <w:r w:rsidR="00C11CC8">
        <w:rPr>
          <w:lang w:val="en-AU"/>
        </w:rPr>
        <w:t xml:space="preserve">y a house or repay my mortgage </w:t>
      </w:r>
      <w:r>
        <w:rPr>
          <w:lang w:val="en-AU"/>
        </w:rPr>
        <w:t>3) Sav</w:t>
      </w:r>
      <w:r w:rsidR="00C11CC8">
        <w:rPr>
          <w:lang w:val="en-AU"/>
        </w:rPr>
        <w:t>e the money</w:t>
      </w:r>
      <w:r>
        <w:rPr>
          <w:lang w:val="en-AU"/>
        </w:rPr>
        <w:t xml:space="preserve"> 4) Spend it on things I always wanted to buy. The entrepreneurial intent is of interest, so this </w:t>
      </w:r>
      <w:r>
        <w:rPr>
          <w:lang w:val="en-AU"/>
        </w:rPr>
        <w:lastRenderedPageBreak/>
        <w:t xml:space="preserve">variable will classify as </w:t>
      </w:r>
      <w:r w:rsidRPr="00114FD7">
        <w:rPr>
          <w:lang w:val="en-AU"/>
        </w:rPr>
        <w:t>1 (yes)</w:t>
      </w:r>
      <w:r>
        <w:rPr>
          <w:lang w:val="en-AU"/>
        </w:rPr>
        <w:t xml:space="preserve"> if the option chosen is </w:t>
      </w:r>
      <w:r w:rsidRPr="00515E73">
        <w:rPr>
          <w:i/>
          <w:lang w:val="en-AU"/>
        </w:rPr>
        <w:t>Start a business</w:t>
      </w:r>
      <w:r>
        <w:rPr>
          <w:lang w:val="en-AU"/>
        </w:rPr>
        <w:t xml:space="preserve"> and as </w:t>
      </w:r>
      <w:r w:rsidRPr="00363028">
        <w:rPr>
          <w:lang w:val="en-AU"/>
        </w:rPr>
        <w:t xml:space="preserve">0 (no) if </w:t>
      </w:r>
      <w:r w:rsidR="00A74F98">
        <w:rPr>
          <w:lang w:val="en-AU"/>
        </w:rPr>
        <w:t>another answer was chosen</w:t>
      </w:r>
      <w:r>
        <w:rPr>
          <w:lang w:val="en-AU"/>
        </w:rPr>
        <w:t>.</w:t>
      </w:r>
    </w:p>
    <w:p w:rsidR="006E25C0" w:rsidRDefault="004E74FC" w:rsidP="006E25C0">
      <w:pPr>
        <w:spacing w:line="360" w:lineRule="auto"/>
        <w:jc w:val="both"/>
        <w:rPr>
          <w:lang w:val="en-AU"/>
        </w:rPr>
      </w:pPr>
      <w:r>
        <w:rPr>
          <w:lang w:val="en-AU"/>
        </w:rPr>
        <w:t>As mentioned already: age</w:t>
      </w:r>
      <w:r w:rsidR="006E25C0">
        <w:rPr>
          <w:lang w:val="en-AU"/>
        </w:rPr>
        <w:t>, gende</w:t>
      </w:r>
      <w:r>
        <w:rPr>
          <w:lang w:val="en-AU"/>
        </w:rPr>
        <w:t>r</w:t>
      </w:r>
      <w:r w:rsidR="004C30E9">
        <w:rPr>
          <w:lang w:val="en-AU"/>
        </w:rPr>
        <w:t xml:space="preserve"> and country </w:t>
      </w:r>
      <w:r w:rsidR="006E25C0">
        <w:rPr>
          <w:lang w:val="en-AU"/>
        </w:rPr>
        <w:t>are included as control variables. Age is a continuous variable. Gender is reported as 1 if the respondent is male, 0 if female. To indicate the country of each respondent, each country</w:t>
      </w:r>
      <w:r w:rsidR="004C30E9">
        <w:rPr>
          <w:lang w:val="en-AU"/>
        </w:rPr>
        <w:t xml:space="preserve"> </w:t>
      </w:r>
      <w:r w:rsidR="0051583C">
        <w:rPr>
          <w:lang w:val="en-AU"/>
        </w:rPr>
        <w:t xml:space="preserve">is changed into a </w:t>
      </w:r>
      <w:r w:rsidR="0051583C">
        <w:rPr>
          <w:lang w:val="en-AU"/>
        </w:rPr>
        <w:lastRenderedPageBreak/>
        <w:t>dummy variable stating whether a person lives in that country or not.</w:t>
      </w:r>
      <w:r w:rsidR="006E25C0">
        <w:rPr>
          <w:lang w:val="en-AU"/>
        </w:rPr>
        <w:t xml:space="preserve"> </w:t>
      </w:r>
    </w:p>
    <w:p w:rsidR="006E25C0" w:rsidRPr="00150390" w:rsidRDefault="006E25C0" w:rsidP="006052DE">
      <w:pPr>
        <w:spacing w:line="360" w:lineRule="auto"/>
        <w:jc w:val="both"/>
        <w:rPr>
          <w:lang w:val="en-AU"/>
        </w:rPr>
      </w:pPr>
    </w:p>
    <w:tbl>
      <w:tblPr>
        <w:tblStyle w:val="TableGrid"/>
        <w:tblW w:w="9747" w:type="dxa"/>
        <w:tblBorders>
          <w:left w:val="none" w:sz="0" w:space="0" w:color="auto"/>
          <w:right w:val="none" w:sz="0" w:space="0" w:color="auto"/>
          <w:insideV w:val="none" w:sz="0" w:space="0" w:color="auto"/>
        </w:tblBorders>
        <w:tblLayout w:type="fixed"/>
        <w:tblLook w:val="04A0" w:firstRow="1" w:lastRow="0" w:firstColumn="1" w:lastColumn="0" w:noHBand="0" w:noVBand="1"/>
      </w:tblPr>
      <w:tblGrid>
        <w:gridCol w:w="1606"/>
        <w:gridCol w:w="780"/>
        <w:gridCol w:w="1159"/>
        <w:gridCol w:w="718"/>
        <w:gridCol w:w="1048"/>
        <w:gridCol w:w="718"/>
        <w:gridCol w:w="936"/>
        <w:gridCol w:w="718"/>
        <w:gridCol w:w="936"/>
        <w:gridCol w:w="1128"/>
      </w:tblGrid>
      <w:tr w:rsidR="00B56070" w:rsidRPr="00FA6980" w:rsidTr="006D6BF7">
        <w:tc>
          <w:tcPr>
            <w:tcW w:w="4263" w:type="dxa"/>
            <w:gridSpan w:val="4"/>
          </w:tcPr>
          <w:p w:rsidR="00B56070" w:rsidRPr="00B56070" w:rsidRDefault="00B56070" w:rsidP="00B56070">
            <w:pPr>
              <w:jc w:val="center"/>
              <w:rPr>
                <w:b/>
                <w:lang w:val="en-AU"/>
              </w:rPr>
            </w:pPr>
            <w:r w:rsidRPr="00B56070">
              <w:rPr>
                <w:b/>
                <w:lang w:val="en-AU"/>
              </w:rPr>
              <w:t>All respondents</w:t>
            </w:r>
          </w:p>
        </w:tc>
        <w:tc>
          <w:tcPr>
            <w:tcW w:w="5484" w:type="dxa"/>
            <w:gridSpan w:val="6"/>
          </w:tcPr>
          <w:p w:rsidR="00B56070" w:rsidRPr="00B56070" w:rsidRDefault="00B56070" w:rsidP="00AD480C">
            <w:pPr>
              <w:jc w:val="center"/>
              <w:rPr>
                <w:b/>
                <w:lang w:val="en-AU"/>
              </w:rPr>
            </w:pPr>
            <w:r w:rsidRPr="00B56070">
              <w:rPr>
                <w:b/>
                <w:lang w:val="en-AU"/>
              </w:rPr>
              <w:t xml:space="preserve">Three types of </w:t>
            </w:r>
            <w:r w:rsidR="00AD480C">
              <w:rPr>
                <w:b/>
                <w:lang w:val="en-AU"/>
              </w:rPr>
              <w:t>owners</w:t>
            </w:r>
            <w:r w:rsidRPr="00B56070">
              <w:rPr>
                <w:b/>
                <w:lang w:val="en-AU"/>
              </w:rPr>
              <w:t xml:space="preserve"> specific</w:t>
            </w:r>
          </w:p>
        </w:tc>
      </w:tr>
      <w:tr w:rsidR="00BF02EB" w:rsidTr="006D6BF7">
        <w:tc>
          <w:tcPr>
            <w:tcW w:w="4263" w:type="dxa"/>
            <w:gridSpan w:val="4"/>
          </w:tcPr>
          <w:p w:rsidR="00B56070" w:rsidRDefault="00B56070" w:rsidP="00853AB8">
            <w:pPr>
              <w:rPr>
                <w:lang w:val="en-AU"/>
              </w:rPr>
            </w:pPr>
          </w:p>
        </w:tc>
        <w:tc>
          <w:tcPr>
            <w:tcW w:w="1766" w:type="dxa"/>
            <w:gridSpan w:val="2"/>
          </w:tcPr>
          <w:p w:rsidR="00B56070" w:rsidRDefault="00AD480C" w:rsidP="00B56070">
            <w:pPr>
              <w:jc w:val="center"/>
              <w:rPr>
                <w:lang w:val="en-AU"/>
              </w:rPr>
            </w:pPr>
            <w:r>
              <w:rPr>
                <w:lang w:val="en-AU"/>
              </w:rPr>
              <w:t>Founders</w:t>
            </w:r>
          </w:p>
        </w:tc>
        <w:tc>
          <w:tcPr>
            <w:tcW w:w="1654" w:type="dxa"/>
            <w:gridSpan w:val="2"/>
          </w:tcPr>
          <w:p w:rsidR="00B56070" w:rsidRDefault="00B56070" w:rsidP="00B56070">
            <w:pPr>
              <w:jc w:val="center"/>
              <w:rPr>
                <w:lang w:val="en-AU"/>
              </w:rPr>
            </w:pPr>
            <w:r>
              <w:rPr>
                <w:lang w:val="en-AU"/>
              </w:rPr>
              <w:t>Takeover</w:t>
            </w:r>
            <w:r w:rsidR="00AD480C">
              <w:rPr>
                <w:lang w:val="en-AU"/>
              </w:rPr>
              <w:t xml:space="preserve"> owners</w:t>
            </w:r>
          </w:p>
        </w:tc>
        <w:tc>
          <w:tcPr>
            <w:tcW w:w="2064" w:type="dxa"/>
            <w:gridSpan w:val="2"/>
          </w:tcPr>
          <w:p w:rsidR="00B56070" w:rsidRDefault="003F5614" w:rsidP="00B56070">
            <w:pPr>
              <w:jc w:val="center"/>
              <w:rPr>
                <w:lang w:val="en-AU"/>
              </w:rPr>
            </w:pPr>
            <w:r>
              <w:rPr>
                <w:lang w:val="en-AU"/>
              </w:rPr>
              <w:t>Family business</w:t>
            </w:r>
            <w:r w:rsidR="00AD480C">
              <w:rPr>
                <w:lang w:val="en-AU"/>
              </w:rPr>
              <w:t xml:space="preserve"> owners</w:t>
            </w:r>
          </w:p>
        </w:tc>
      </w:tr>
      <w:tr w:rsidR="00A72EA8" w:rsidRPr="002813D9" w:rsidTr="006D6BF7">
        <w:tc>
          <w:tcPr>
            <w:tcW w:w="1606" w:type="dxa"/>
          </w:tcPr>
          <w:p w:rsidR="002F64F1" w:rsidRPr="00B56070" w:rsidRDefault="002F64F1" w:rsidP="00853AB8">
            <w:pPr>
              <w:rPr>
                <w:i/>
                <w:lang w:val="en-AU"/>
              </w:rPr>
            </w:pPr>
          </w:p>
        </w:tc>
        <w:tc>
          <w:tcPr>
            <w:tcW w:w="780" w:type="dxa"/>
          </w:tcPr>
          <w:p w:rsidR="002F64F1" w:rsidRPr="00B56070" w:rsidRDefault="002F64F1" w:rsidP="00B56070">
            <w:pPr>
              <w:rPr>
                <w:i/>
                <w:lang w:val="en-AU"/>
              </w:rPr>
            </w:pPr>
            <w:r w:rsidRPr="00B56070">
              <w:rPr>
                <w:i/>
                <w:lang w:val="en-AU"/>
              </w:rPr>
              <w:t>Range</w:t>
            </w:r>
          </w:p>
        </w:tc>
        <w:tc>
          <w:tcPr>
            <w:tcW w:w="1159" w:type="dxa"/>
          </w:tcPr>
          <w:p w:rsidR="002F64F1" w:rsidRPr="00B56070" w:rsidRDefault="002F64F1" w:rsidP="00B56070">
            <w:pPr>
              <w:rPr>
                <w:i/>
                <w:lang w:val="en-AU"/>
              </w:rPr>
            </w:pPr>
            <w:r w:rsidRPr="00B56070">
              <w:rPr>
                <w:i/>
                <w:lang w:val="en-AU"/>
              </w:rPr>
              <w:t>Av.</w:t>
            </w:r>
          </w:p>
        </w:tc>
        <w:tc>
          <w:tcPr>
            <w:tcW w:w="718" w:type="dxa"/>
          </w:tcPr>
          <w:p w:rsidR="002F64F1" w:rsidRPr="00B56070" w:rsidRDefault="002F64F1" w:rsidP="00B56070">
            <w:pPr>
              <w:rPr>
                <w:i/>
                <w:lang w:val="en-AU"/>
              </w:rPr>
            </w:pPr>
            <w:r w:rsidRPr="00B56070">
              <w:rPr>
                <w:i/>
                <w:lang w:val="en-AU"/>
              </w:rPr>
              <w:t>Std. dev.</w:t>
            </w:r>
          </w:p>
        </w:tc>
        <w:tc>
          <w:tcPr>
            <w:tcW w:w="1048" w:type="dxa"/>
          </w:tcPr>
          <w:p w:rsidR="002F64F1" w:rsidRPr="00B56070" w:rsidRDefault="002F64F1" w:rsidP="00B56070">
            <w:pPr>
              <w:rPr>
                <w:i/>
                <w:lang w:val="en-AU"/>
              </w:rPr>
            </w:pPr>
            <w:r w:rsidRPr="00B56070">
              <w:rPr>
                <w:i/>
                <w:lang w:val="en-AU"/>
              </w:rPr>
              <w:t>Av.</w:t>
            </w:r>
          </w:p>
        </w:tc>
        <w:tc>
          <w:tcPr>
            <w:tcW w:w="718" w:type="dxa"/>
          </w:tcPr>
          <w:p w:rsidR="002F64F1" w:rsidRPr="00B56070" w:rsidRDefault="002F64F1" w:rsidP="00B56070">
            <w:pPr>
              <w:rPr>
                <w:i/>
                <w:lang w:val="en-AU"/>
              </w:rPr>
            </w:pPr>
            <w:r w:rsidRPr="00B56070">
              <w:rPr>
                <w:i/>
                <w:lang w:val="en-AU"/>
              </w:rPr>
              <w:t>Std. dev.</w:t>
            </w:r>
          </w:p>
        </w:tc>
        <w:tc>
          <w:tcPr>
            <w:tcW w:w="936" w:type="dxa"/>
          </w:tcPr>
          <w:p w:rsidR="002F64F1" w:rsidRPr="00B56070" w:rsidRDefault="002F64F1" w:rsidP="00B56070">
            <w:pPr>
              <w:rPr>
                <w:i/>
                <w:lang w:val="en-AU"/>
              </w:rPr>
            </w:pPr>
            <w:r w:rsidRPr="00B56070">
              <w:rPr>
                <w:i/>
                <w:lang w:val="en-AU"/>
              </w:rPr>
              <w:t>Av.</w:t>
            </w:r>
          </w:p>
        </w:tc>
        <w:tc>
          <w:tcPr>
            <w:tcW w:w="718" w:type="dxa"/>
          </w:tcPr>
          <w:p w:rsidR="002F64F1" w:rsidRPr="00B56070" w:rsidRDefault="002F64F1" w:rsidP="00B56070">
            <w:pPr>
              <w:rPr>
                <w:i/>
                <w:lang w:val="en-AU"/>
              </w:rPr>
            </w:pPr>
            <w:r w:rsidRPr="00B56070">
              <w:rPr>
                <w:i/>
                <w:lang w:val="en-AU"/>
              </w:rPr>
              <w:t>Std. dev.</w:t>
            </w:r>
          </w:p>
        </w:tc>
        <w:tc>
          <w:tcPr>
            <w:tcW w:w="936" w:type="dxa"/>
          </w:tcPr>
          <w:p w:rsidR="002F64F1" w:rsidRPr="00B56070" w:rsidRDefault="002F64F1" w:rsidP="00B56070">
            <w:pPr>
              <w:rPr>
                <w:i/>
                <w:lang w:val="en-AU"/>
              </w:rPr>
            </w:pPr>
            <w:r w:rsidRPr="00B56070">
              <w:rPr>
                <w:i/>
                <w:lang w:val="en-AU"/>
              </w:rPr>
              <w:t>Av.</w:t>
            </w:r>
          </w:p>
        </w:tc>
        <w:tc>
          <w:tcPr>
            <w:tcW w:w="1128" w:type="dxa"/>
          </w:tcPr>
          <w:p w:rsidR="002F64F1" w:rsidRPr="00B56070" w:rsidRDefault="002813D9" w:rsidP="00B56070">
            <w:pPr>
              <w:rPr>
                <w:i/>
                <w:lang w:val="en-AU"/>
              </w:rPr>
            </w:pPr>
            <w:r>
              <w:rPr>
                <w:i/>
                <w:lang w:val="en-AU"/>
              </w:rPr>
              <w:t>Std. dev.</w:t>
            </w:r>
          </w:p>
        </w:tc>
      </w:tr>
      <w:tr w:rsidR="005D2839" w:rsidRPr="002813D9" w:rsidTr="006D6BF7">
        <w:tc>
          <w:tcPr>
            <w:tcW w:w="1606" w:type="dxa"/>
          </w:tcPr>
          <w:p w:rsidR="005D2839" w:rsidRDefault="005D2839" w:rsidP="00882AC0">
            <w:pPr>
              <w:rPr>
                <w:i/>
                <w:lang w:val="en-AU"/>
              </w:rPr>
            </w:pPr>
            <w:r>
              <w:rPr>
                <w:i/>
                <w:lang w:val="en-AU"/>
              </w:rPr>
              <w:t>Pref. fam. bus</w:t>
            </w:r>
          </w:p>
          <w:p w:rsidR="005D2839" w:rsidRPr="00B56070" w:rsidRDefault="005D2839" w:rsidP="00882AC0">
            <w:pPr>
              <w:rPr>
                <w:i/>
                <w:lang w:val="en-AU"/>
              </w:rPr>
            </w:pPr>
            <w:r>
              <w:rPr>
                <w:i/>
                <w:lang w:val="en-AU"/>
              </w:rPr>
              <w:t>(yes/no)</w:t>
            </w:r>
          </w:p>
        </w:tc>
        <w:tc>
          <w:tcPr>
            <w:tcW w:w="780" w:type="dxa"/>
          </w:tcPr>
          <w:p w:rsidR="005D2839" w:rsidRDefault="005D2839" w:rsidP="00882AC0">
            <w:pPr>
              <w:rPr>
                <w:lang w:val="en-AU"/>
              </w:rPr>
            </w:pPr>
            <w:r>
              <w:rPr>
                <w:lang w:val="en-AU"/>
              </w:rPr>
              <w:t>1/0</w:t>
            </w:r>
          </w:p>
        </w:tc>
        <w:tc>
          <w:tcPr>
            <w:tcW w:w="1159" w:type="dxa"/>
          </w:tcPr>
          <w:p w:rsidR="005D2839" w:rsidRDefault="005D2839" w:rsidP="00882AC0">
            <w:pPr>
              <w:rPr>
                <w:lang w:val="en-AU"/>
              </w:rPr>
            </w:pPr>
            <w:r>
              <w:rPr>
                <w:lang w:val="en-AU"/>
              </w:rPr>
              <w:t>.39</w:t>
            </w:r>
          </w:p>
        </w:tc>
        <w:tc>
          <w:tcPr>
            <w:tcW w:w="718" w:type="dxa"/>
          </w:tcPr>
          <w:p w:rsidR="005D2839" w:rsidRDefault="005D2839" w:rsidP="00882AC0">
            <w:pPr>
              <w:rPr>
                <w:lang w:val="en-AU"/>
              </w:rPr>
            </w:pPr>
            <w:r>
              <w:rPr>
                <w:lang w:val="en-AU"/>
              </w:rPr>
              <w:t>.49</w:t>
            </w:r>
          </w:p>
        </w:tc>
        <w:tc>
          <w:tcPr>
            <w:tcW w:w="1048" w:type="dxa"/>
          </w:tcPr>
          <w:p w:rsidR="005D2839" w:rsidRDefault="005D2839" w:rsidP="00882AC0">
            <w:pPr>
              <w:rPr>
                <w:lang w:val="en-AU"/>
              </w:rPr>
            </w:pPr>
            <w:r>
              <w:rPr>
                <w:lang w:val="en-AU"/>
              </w:rPr>
              <w:t>.37</w:t>
            </w:r>
          </w:p>
        </w:tc>
        <w:tc>
          <w:tcPr>
            <w:tcW w:w="718" w:type="dxa"/>
          </w:tcPr>
          <w:p w:rsidR="005D2839" w:rsidRDefault="005D2839" w:rsidP="00882AC0">
            <w:pPr>
              <w:rPr>
                <w:lang w:val="en-AU"/>
              </w:rPr>
            </w:pPr>
            <w:r>
              <w:rPr>
                <w:lang w:val="en-AU"/>
              </w:rPr>
              <w:t>.48</w:t>
            </w:r>
          </w:p>
        </w:tc>
        <w:tc>
          <w:tcPr>
            <w:tcW w:w="936" w:type="dxa"/>
          </w:tcPr>
          <w:p w:rsidR="005D2839" w:rsidRDefault="005D2839" w:rsidP="00882AC0">
            <w:pPr>
              <w:rPr>
                <w:lang w:val="en-AU"/>
              </w:rPr>
            </w:pPr>
            <w:r>
              <w:rPr>
                <w:lang w:val="en-AU"/>
              </w:rPr>
              <w:t>.40</w:t>
            </w:r>
          </w:p>
        </w:tc>
        <w:tc>
          <w:tcPr>
            <w:tcW w:w="718" w:type="dxa"/>
          </w:tcPr>
          <w:p w:rsidR="005D2839" w:rsidRDefault="005D2839" w:rsidP="00882AC0">
            <w:pPr>
              <w:rPr>
                <w:lang w:val="en-AU"/>
              </w:rPr>
            </w:pPr>
            <w:r>
              <w:rPr>
                <w:lang w:val="en-AU"/>
              </w:rPr>
              <w:t>.49</w:t>
            </w:r>
          </w:p>
        </w:tc>
        <w:tc>
          <w:tcPr>
            <w:tcW w:w="936" w:type="dxa"/>
          </w:tcPr>
          <w:p w:rsidR="005D2839" w:rsidRDefault="005D2839" w:rsidP="00882AC0">
            <w:pPr>
              <w:rPr>
                <w:lang w:val="en-AU"/>
              </w:rPr>
            </w:pPr>
            <w:r>
              <w:rPr>
                <w:lang w:val="en-AU"/>
              </w:rPr>
              <w:t>.43</w:t>
            </w:r>
          </w:p>
        </w:tc>
        <w:tc>
          <w:tcPr>
            <w:tcW w:w="1128" w:type="dxa"/>
          </w:tcPr>
          <w:p w:rsidR="005D2839" w:rsidRDefault="005D2839" w:rsidP="00882AC0">
            <w:pPr>
              <w:rPr>
                <w:lang w:val="en-AU"/>
              </w:rPr>
            </w:pPr>
            <w:r>
              <w:rPr>
                <w:lang w:val="en-AU"/>
              </w:rPr>
              <w:t>.50</w:t>
            </w:r>
          </w:p>
        </w:tc>
      </w:tr>
      <w:tr w:rsidR="005D2839" w:rsidRPr="002813D9" w:rsidTr="006D6BF7">
        <w:tc>
          <w:tcPr>
            <w:tcW w:w="1606" w:type="dxa"/>
          </w:tcPr>
          <w:p w:rsidR="005D2839" w:rsidRPr="00B56070" w:rsidRDefault="005D2839" w:rsidP="00882AC0">
            <w:pPr>
              <w:rPr>
                <w:i/>
                <w:lang w:val="en-AU"/>
              </w:rPr>
            </w:pPr>
            <w:r w:rsidRPr="00B56070">
              <w:rPr>
                <w:i/>
                <w:lang w:val="en-AU"/>
              </w:rPr>
              <w:t>Entrepreneurial course</w:t>
            </w:r>
            <w:r>
              <w:rPr>
                <w:i/>
                <w:lang w:val="en-AU"/>
              </w:rPr>
              <w:t xml:space="preserve"> (yes/no)</w:t>
            </w:r>
          </w:p>
        </w:tc>
        <w:tc>
          <w:tcPr>
            <w:tcW w:w="780" w:type="dxa"/>
          </w:tcPr>
          <w:p w:rsidR="005D2839" w:rsidRDefault="005D2839" w:rsidP="00882AC0">
            <w:pPr>
              <w:rPr>
                <w:lang w:val="en-AU"/>
              </w:rPr>
            </w:pPr>
            <w:r>
              <w:rPr>
                <w:lang w:val="en-AU"/>
              </w:rPr>
              <w:t>1/0</w:t>
            </w:r>
          </w:p>
        </w:tc>
        <w:tc>
          <w:tcPr>
            <w:tcW w:w="1159" w:type="dxa"/>
          </w:tcPr>
          <w:p w:rsidR="005D2839" w:rsidRDefault="005D2839" w:rsidP="00882AC0">
            <w:pPr>
              <w:rPr>
                <w:lang w:val="en-AU"/>
              </w:rPr>
            </w:pPr>
            <w:r>
              <w:rPr>
                <w:lang w:val="en-AU"/>
              </w:rPr>
              <w:t>.24</w:t>
            </w:r>
          </w:p>
          <w:p w:rsidR="005D2839" w:rsidRDefault="005D2839" w:rsidP="00882AC0">
            <w:pPr>
              <w:rPr>
                <w:lang w:val="en-AU"/>
              </w:rPr>
            </w:pPr>
          </w:p>
        </w:tc>
        <w:tc>
          <w:tcPr>
            <w:tcW w:w="718" w:type="dxa"/>
          </w:tcPr>
          <w:p w:rsidR="005D2839" w:rsidRDefault="005D2839" w:rsidP="00882AC0">
            <w:pPr>
              <w:rPr>
                <w:lang w:val="en-AU"/>
              </w:rPr>
            </w:pPr>
            <w:r>
              <w:rPr>
                <w:lang w:val="en-AU"/>
              </w:rPr>
              <w:t>.00</w:t>
            </w:r>
          </w:p>
        </w:tc>
        <w:tc>
          <w:tcPr>
            <w:tcW w:w="1048" w:type="dxa"/>
          </w:tcPr>
          <w:p w:rsidR="005D2839" w:rsidRDefault="005D2839" w:rsidP="00882AC0">
            <w:pPr>
              <w:rPr>
                <w:lang w:val="en-AU"/>
              </w:rPr>
            </w:pPr>
            <w:r>
              <w:rPr>
                <w:lang w:val="en-AU"/>
              </w:rPr>
              <w:t>.29</w:t>
            </w:r>
          </w:p>
        </w:tc>
        <w:tc>
          <w:tcPr>
            <w:tcW w:w="718" w:type="dxa"/>
          </w:tcPr>
          <w:p w:rsidR="005D2839" w:rsidRDefault="005D2839" w:rsidP="00882AC0">
            <w:pPr>
              <w:rPr>
                <w:lang w:val="en-AU"/>
              </w:rPr>
            </w:pPr>
            <w:r>
              <w:rPr>
                <w:lang w:val="en-AU"/>
              </w:rPr>
              <w:t>.45</w:t>
            </w:r>
          </w:p>
        </w:tc>
        <w:tc>
          <w:tcPr>
            <w:tcW w:w="936" w:type="dxa"/>
          </w:tcPr>
          <w:p w:rsidR="005D2839" w:rsidRDefault="005D2839" w:rsidP="00882AC0">
            <w:pPr>
              <w:rPr>
                <w:lang w:val="en-AU"/>
              </w:rPr>
            </w:pPr>
            <w:r>
              <w:rPr>
                <w:lang w:val="en-AU"/>
              </w:rPr>
              <w:t>.28</w:t>
            </w:r>
          </w:p>
        </w:tc>
        <w:tc>
          <w:tcPr>
            <w:tcW w:w="718" w:type="dxa"/>
          </w:tcPr>
          <w:p w:rsidR="005D2839" w:rsidRDefault="005D2839" w:rsidP="00882AC0">
            <w:pPr>
              <w:rPr>
                <w:lang w:val="en-AU"/>
              </w:rPr>
            </w:pPr>
            <w:r>
              <w:rPr>
                <w:lang w:val="en-AU"/>
              </w:rPr>
              <w:t>.45</w:t>
            </w:r>
          </w:p>
        </w:tc>
        <w:tc>
          <w:tcPr>
            <w:tcW w:w="936" w:type="dxa"/>
          </w:tcPr>
          <w:p w:rsidR="005D2839" w:rsidRDefault="005D2839" w:rsidP="00882AC0">
            <w:pPr>
              <w:rPr>
                <w:lang w:val="en-AU"/>
              </w:rPr>
            </w:pPr>
            <w:r>
              <w:rPr>
                <w:lang w:val="en-AU"/>
              </w:rPr>
              <w:t>.24</w:t>
            </w:r>
          </w:p>
        </w:tc>
        <w:tc>
          <w:tcPr>
            <w:tcW w:w="1128" w:type="dxa"/>
          </w:tcPr>
          <w:p w:rsidR="005D2839" w:rsidRDefault="005D2839" w:rsidP="00882AC0">
            <w:pPr>
              <w:rPr>
                <w:lang w:val="en-AU"/>
              </w:rPr>
            </w:pPr>
            <w:r>
              <w:rPr>
                <w:lang w:val="en-AU"/>
              </w:rPr>
              <w:t>.43</w:t>
            </w:r>
          </w:p>
        </w:tc>
      </w:tr>
      <w:tr w:rsidR="005D2839" w:rsidRPr="002813D9" w:rsidTr="006D6BF7">
        <w:tc>
          <w:tcPr>
            <w:tcW w:w="1606" w:type="dxa"/>
          </w:tcPr>
          <w:p w:rsidR="005D2839" w:rsidRDefault="005D2839" w:rsidP="00882AC0">
            <w:pPr>
              <w:rPr>
                <w:i/>
                <w:lang w:val="en-AU"/>
              </w:rPr>
            </w:pPr>
            <w:r>
              <w:rPr>
                <w:i/>
                <w:lang w:val="en-AU"/>
              </w:rPr>
              <w:t>Risk taking behaviour</w:t>
            </w:r>
          </w:p>
          <w:p w:rsidR="005D2839" w:rsidRPr="00B56070" w:rsidRDefault="005D2839" w:rsidP="00882AC0">
            <w:pPr>
              <w:rPr>
                <w:i/>
                <w:lang w:val="en-AU"/>
              </w:rPr>
            </w:pPr>
            <w:r>
              <w:rPr>
                <w:i/>
                <w:lang w:val="en-AU"/>
              </w:rPr>
              <w:t>(yes/no)</w:t>
            </w:r>
          </w:p>
        </w:tc>
        <w:tc>
          <w:tcPr>
            <w:tcW w:w="780" w:type="dxa"/>
          </w:tcPr>
          <w:p w:rsidR="005D2839" w:rsidRDefault="005D2839" w:rsidP="00882AC0">
            <w:pPr>
              <w:rPr>
                <w:lang w:val="en-AU"/>
              </w:rPr>
            </w:pPr>
            <w:r>
              <w:rPr>
                <w:lang w:val="en-AU"/>
              </w:rPr>
              <w:t>1/0</w:t>
            </w:r>
          </w:p>
        </w:tc>
        <w:tc>
          <w:tcPr>
            <w:tcW w:w="1159" w:type="dxa"/>
          </w:tcPr>
          <w:p w:rsidR="005D2839" w:rsidRDefault="005D2839" w:rsidP="00882AC0">
            <w:pPr>
              <w:rPr>
                <w:lang w:val="en-AU"/>
              </w:rPr>
            </w:pPr>
            <w:r>
              <w:rPr>
                <w:lang w:val="en-AU"/>
              </w:rPr>
              <w:t>.19</w:t>
            </w:r>
          </w:p>
        </w:tc>
        <w:tc>
          <w:tcPr>
            <w:tcW w:w="718" w:type="dxa"/>
          </w:tcPr>
          <w:p w:rsidR="005D2839" w:rsidRDefault="005D2839" w:rsidP="00882AC0">
            <w:pPr>
              <w:rPr>
                <w:lang w:val="en-AU"/>
              </w:rPr>
            </w:pPr>
            <w:r>
              <w:rPr>
                <w:lang w:val="en-AU"/>
              </w:rPr>
              <w:t>.39</w:t>
            </w:r>
          </w:p>
        </w:tc>
        <w:tc>
          <w:tcPr>
            <w:tcW w:w="1048" w:type="dxa"/>
          </w:tcPr>
          <w:p w:rsidR="005D2839" w:rsidRDefault="005D2839" w:rsidP="00882AC0">
            <w:pPr>
              <w:rPr>
                <w:lang w:val="en-AU"/>
              </w:rPr>
            </w:pPr>
            <w:r>
              <w:rPr>
                <w:lang w:val="en-AU"/>
              </w:rPr>
              <w:t>.28</w:t>
            </w:r>
          </w:p>
        </w:tc>
        <w:tc>
          <w:tcPr>
            <w:tcW w:w="718" w:type="dxa"/>
          </w:tcPr>
          <w:p w:rsidR="005D2839" w:rsidRDefault="005D2839" w:rsidP="00882AC0">
            <w:pPr>
              <w:rPr>
                <w:lang w:val="en-AU"/>
              </w:rPr>
            </w:pPr>
            <w:r>
              <w:rPr>
                <w:lang w:val="en-AU"/>
              </w:rPr>
              <w:t>.45</w:t>
            </w:r>
          </w:p>
        </w:tc>
        <w:tc>
          <w:tcPr>
            <w:tcW w:w="936" w:type="dxa"/>
          </w:tcPr>
          <w:p w:rsidR="005D2839" w:rsidRDefault="005D2839" w:rsidP="00882AC0">
            <w:pPr>
              <w:rPr>
                <w:lang w:val="en-AU"/>
              </w:rPr>
            </w:pPr>
            <w:r>
              <w:rPr>
                <w:lang w:val="en-AU"/>
              </w:rPr>
              <w:t>.22</w:t>
            </w:r>
          </w:p>
        </w:tc>
        <w:tc>
          <w:tcPr>
            <w:tcW w:w="718" w:type="dxa"/>
          </w:tcPr>
          <w:p w:rsidR="005D2839" w:rsidRDefault="005D2839" w:rsidP="00882AC0">
            <w:pPr>
              <w:rPr>
                <w:lang w:val="en-AU"/>
              </w:rPr>
            </w:pPr>
            <w:r>
              <w:rPr>
                <w:lang w:val="en-AU"/>
              </w:rPr>
              <w:t>.42</w:t>
            </w:r>
          </w:p>
        </w:tc>
        <w:tc>
          <w:tcPr>
            <w:tcW w:w="936" w:type="dxa"/>
          </w:tcPr>
          <w:p w:rsidR="005D2839" w:rsidRDefault="005D2839" w:rsidP="00882AC0">
            <w:pPr>
              <w:rPr>
                <w:lang w:val="en-AU"/>
              </w:rPr>
            </w:pPr>
            <w:r>
              <w:rPr>
                <w:lang w:val="en-AU"/>
              </w:rPr>
              <w:t>.25</w:t>
            </w:r>
          </w:p>
        </w:tc>
        <w:tc>
          <w:tcPr>
            <w:tcW w:w="1128" w:type="dxa"/>
          </w:tcPr>
          <w:p w:rsidR="005D2839" w:rsidRDefault="005D2839" w:rsidP="00882AC0">
            <w:pPr>
              <w:rPr>
                <w:lang w:val="en-AU"/>
              </w:rPr>
            </w:pPr>
            <w:r>
              <w:rPr>
                <w:lang w:val="en-AU"/>
              </w:rPr>
              <w:t>.43</w:t>
            </w:r>
          </w:p>
        </w:tc>
      </w:tr>
      <w:tr w:rsidR="005D2839" w:rsidRPr="002813D9" w:rsidTr="006D6BF7">
        <w:tc>
          <w:tcPr>
            <w:tcW w:w="1606" w:type="dxa"/>
          </w:tcPr>
          <w:p w:rsidR="005D2839" w:rsidRDefault="005D2839" w:rsidP="00882AC0">
            <w:pPr>
              <w:rPr>
                <w:i/>
                <w:lang w:val="en-AU"/>
              </w:rPr>
            </w:pPr>
            <w:r>
              <w:rPr>
                <w:i/>
                <w:lang w:val="en-AU"/>
              </w:rPr>
              <w:t>Fear of failure (yes/no)</w:t>
            </w:r>
          </w:p>
        </w:tc>
        <w:tc>
          <w:tcPr>
            <w:tcW w:w="780" w:type="dxa"/>
          </w:tcPr>
          <w:p w:rsidR="005D2839" w:rsidRDefault="005D2839" w:rsidP="00882AC0">
            <w:pPr>
              <w:rPr>
                <w:lang w:val="en-AU"/>
              </w:rPr>
            </w:pPr>
            <w:r>
              <w:rPr>
                <w:lang w:val="en-AU"/>
              </w:rPr>
              <w:t>1/0</w:t>
            </w:r>
          </w:p>
        </w:tc>
        <w:tc>
          <w:tcPr>
            <w:tcW w:w="1159" w:type="dxa"/>
          </w:tcPr>
          <w:p w:rsidR="005D2839" w:rsidRDefault="005D2839" w:rsidP="00882AC0">
            <w:pPr>
              <w:rPr>
                <w:lang w:val="en-AU"/>
              </w:rPr>
            </w:pPr>
            <w:r>
              <w:rPr>
                <w:lang w:val="en-AU"/>
              </w:rPr>
              <w:t>.52</w:t>
            </w:r>
          </w:p>
        </w:tc>
        <w:tc>
          <w:tcPr>
            <w:tcW w:w="718" w:type="dxa"/>
          </w:tcPr>
          <w:p w:rsidR="005D2839" w:rsidRDefault="005D2839" w:rsidP="00882AC0">
            <w:pPr>
              <w:rPr>
                <w:lang w:val="en-AU"/>
              </w:rPr>
            </w:pPr>
            <w:r>
              <w:rPr>
                <w:lang w:val="en-AU"/>
              </w:rPr>
              <w:t>.50</w:t>
            </w:r>
          </w:p>
        </w:tc>
        <w:tc>
          <w:tcPr>
            <w:tcW w:w="1048" w:type="dxa"/>
          </w:tcPr>
          <w:p w:rsidR="005D2839" w:rsidRDefault="005D2839" w:rsidP="00882AC0">
            <w:pPr>
              <w:rPr>
                <w:lang w:val="en-AU"/>
              </w:rPr>
            </w:pPr>
            <w:r>
              <w:rPr>
                <w:lang w:val="en-AU"/>
              </w:rPr>
              <w:t>.38</w:t>
            </w:r>
          </w:p>
        </w:tc>
        <w:tc>
          <w:tcPr>
            <w:tcW w:w="718" w:type="dxa"/>
          </w:tcPr>
          <w:p w:rsidR="005D2839" w:rsidRDefault="005D2839" w:rsidP="00882AC0">
            <w:pPr>
              <w:rPr>
                <w:lang w:val="en-AU"/>
              </w:rPr>
            </w:pPr>
            <w:r>
              <w:rPr>
                <w:lang w:val="en-AU"/>
              </w:rPr>
              <w:t>.49</w:t>
            </w:r>
          </w:p>
        </w:tc>
        <w:tc>
          <w:tcPr>
            <w:tcW w:w="936" w:type="dxa"/>
          </w:tcPr>
          <w:p w:rsidR="005D2839" w:rsidRDefault="005D2839" w:rsidP="00882AC0">
            <w:pPr>
              <w:rPr>
                <w:lang w:val="en-AU"/>
              </w:rPr>
            </w:pPr>
            <w:r>
              <w:rPr>
                <w:lang w:val="en-AU"/>
              </w:rPr>
              <w:t>.48</w:t>
            </w:r>
          </w:p>
        </w:tc>
        <w:tc>
          <w:tcPr>
            <w:tcW w:w="718" w:type="dxa"/>
          </w:tcPr>
          <w:p w:rsidR="005D2839" w:rsidRDefault="005D2839" w:rsidP="00882AC0">
            <w:pPr>
              <w:rPr>
                <w:lang w:val="en-AU"/>
              </w:rPr>
            </w:pPr>
            <w:r>
              <w:rPr>
                <w:lang w:val="en-AU"/>
              </w:rPr>
              <w:t>.50</w:t>
            </w:r>
          </w:p>
        </w:tc>
        <w:tc>
          <w:tcPr>
            <w:tcW w:w="936" w:type="dxa"/>
          </w:tcPr>
          <w:p w:rsidR="005D2839" w:rsidRDefault="005D2839" w:rsidP="00882AC0">
            <w:pPr>
              <w:rPr>
                <w:lang w:val="en-AU"/>
              </w:rPr>
            </w:pPr>
            <w:r>
              <w:rPr>
                <w:lang w:val="en-AU"/>
              </w:rPr>
              <w:t>.52</w:t>
            </w:r>
          </w:p>
        </w:tc>
        <w:tc>
          <w:tcPr>
            <w:tcW w:w="1128" w:type="dxa"/>
          </w:tcPr>
          <w:p w:rsidR="005D2839" w:rsidRDefault="005D2839" w:rsidP="00882AC0">
            <w:pPr>
              <w:rPr>
                <w:lang w:val="en-AU"/>
              </w:rPr>
            </w:pPr>
            <w:r>
              <w:rPr>
                <w:lang w:val="en-AU"/>
              </w:rPr>
              <w:t>.50</w:t>
            </w:r>
          </w:p>
        </w:tc>
      </w:tr>
      <w:tr w:rsidR="005D2839" w:rsidTr="006D6BF7">
        <w:tc>
          <w:tcPr>
            <w:tcW w:w="1606" w:type="dxa"/>
          </w:tcPr>
          <w:p w:rsidR="005D2839" w:rsidRDefault="005D2839" w:rsidP="00882AC0">
            <w:pPr>
              <w:rPr>
                <w:i/>
                <w:lang w:val="en-AU"/>
              </w:rPr>
            </w:pPr>
            <w:r>
              <w:rPr>
                <w:i/>
                <w:lang w:val="en-AU"/>
              </w:rPr>
              <w:t>Type of income</w:t>
            </w:r>
          </w:p>
          <w:p w:rsidR="005D2839" w:rsidRPr="00B56070" w:rsidRDefault="005D2839" w:rsidP="00882AC0">
            <w:pPr>
              <w:rPr>
                <w:i/>
                <w:lang w:val="en-AU"/>
              </w:rPr>
            </w:pPr>
            <w:r>
              <w:rPr>
                <w:i/>
                <w:lang w:val="en-AU"/>
              </w:rPr>
              <w:t>(yes/no)</w:t>
            </w:r>
          </w:p>
        </w:tc>
        <w:tc>
          <w:tcPr>
            <w:tcW w:w="780" w:type="dxa"/>
          </w:tcPr>
          <w:p w:rsidR="005D2839" w:rsidRDefault="005D2839" w:rsidP="00882AC0">
            <w:pPr>
              <w:rPr>
                <w:lang w:val="en-AU"/>
              </w:rPr>
            </w:pPr>
            <w:r>
              <w:rPr>
                <w:lang w:val="en-AU"/>
              </w:rPr>
              <w:t>1/0</w:t>
            </w:r>
          </w:p>
        </w:tc>
        <w:tc>
          <w:tcPr>
            <w:tcW w:w="1159" w:type="dxa"/>
          </w:tcPr>
          <w:p w:rsidR="005D2839" w:rsidRDefault="005D2839" w:rsidP="00882AC0">
            <w:pPr>
              <w:rPr>
                <w:lang w:val="en-AU"/>
              </w:rPr>
            </w:pPr>
            <w:r>
              <w:rPr>
                <w:lang w:val="en-AU"/>
              </w:rPr>
              <w:t>.09</w:t>
            </w:r>
          </w:p>
        </w:tc>
        <w:tc>
          <w:tcPr>
            <w:tcW w:w="718" w:type="dxa"/>
          </w:tcPr>
          <w:p w:rsidR="005D2839" w:rsidRDefault="005D2839" w:rsidP="00882AC0">
            <w:pPr>
              <w:rPr>
                <w:lang w:val="en-AU"/>
              </w:rPr>
            </w:pPr>
            <w:r>
              <w:rPr>
                <w:lang w:val="en-AU"/>
              </w:rPr>
              <w:t>.28</w:t>
            </w:r>
          </w:p>
        </w:tc>
        <w:tc>
          <w:tcPr>
            <w:tcW w:w="1048" w:type="dxa"/>
          </w:tcPr>
          <w:p w:rsidR="005D2839" w:rsidRDefault="005D2839" w:rsidP="00882AC0">
            <w:pPr>
              <w:rPr>
                <w:lang w:val="en-AU"/>
              </w:rPr>
            </w:pPr>
            <w:r>
              <w:rPr>
                <w:lang w:val="en-AU"/>
              </w:rPr>
              <w:t>.08</w:t>
            </w:r>
          </w:p>
        </w:tc>
        <w:tc>
          <w:tcPr>
            <w:tcW w:w="718" w:type="dxa"/>
          </w:tcPr>
          <w:p w:rsidR="005D2839" w:rsidRDefault="005D2839" w:rsidP="00882AC0">
            <w:pPr>
              <w:rPr>
                <w:lang w:val="en-AU"/>
              </w:rPr>
            </w:pPr>
            <w:r>
              <w:rPr>
                <w:lang w:val="en-AU"/>
              </w:rPr>
              <w:t>.28</w:t>
            </w:r>
          </w:p>
        </w:tc>
        <w:tc>
          <w:tcPr>
            <w:tcW w:w="936" w:type="dxa"/>
          </w:tcPr>
          <w:p w:rsidR="005D2839" w:rsidRDefault="005D2839" w:rsidP="00882AC0">
            <w:pPr>
              <w:rPr>
                <w:lang w:val="en-AU"/>
              </w:rPr>
            </w:pPr>
            <w:r>
              <w:rPr>
                <w:lang w:val="en-AU"/>
              </w:rPr>
              <w:t>.09</w:t>
            </w:r>
          </w:p>
        </w:tc>
        <w:tc>
          <w:tcPr>
            <w:tcW w:w="718" w:type="dxa"/>
          </w:tcPr>
          <w:p w:rsidR="005D2839" w:rsidRDefault="005D2839" w:rsidP="00882AC0">
            <w:pPr>
              <w:rPr>
                <w:lang w:val="en-AU"/>
              </w:rPr>
            </w:pPr>
            <w:r>
              <w:rPr>
                <w:lang w:val="en-AU"/>
              </w:rPr>
              <w:t>.29</w:t>
            </w:r>
          </w:p>
        </w:tc>
        <w:tc>
          <w:tcPr>
            <w:tcW w:w="936" w:type="dxa"/>
          </w:tcPr>
          <w:p w:rsidR="005D2839" w:rsidRDefault="005D2839" w:rsidP="00882AC0">
            <w:pPr>
              <w:rPr>
                <w:lang w:val="en-AU"/>
              </w:rPr>
            </w:pPr>
            <w:r>
              <w:rPr>
                <w:lang w:val="en-AU"/>
              </w:rPr>
              <w:t>.10</w:t>
            </w:r>
          </w:p>
        </w:tc>
        <w:tc>
          <w:tcPr>
            <w:tcW w:w="1128" w:type="dxa"/>
          </w:tcPr>
          <w:p w:rsidR="005D2839" w:rsidRDefault="005D2839" w:rsidP="00882AC0">
            <w:pPr>
              <w:rPr>
                <w:lang w:val="en-AU"/>
              </w:rPr>
            </w:pPr>
            <w:r>
              <w:rPr>
                <w:lang w:val="en-AU"/>
              </w:rPr>
              <w:t>.30</w:t>
            </w:r>
          </w:p>
        </w:tc>
      </w:tr>
      <w:tr w:rsidR="005D2839" w:rsidTr="00882AC0">
        <w:tc>
          <w:tcPr>
            <w:tcW w:w="1606" w:type="dxa"/>
          </w:tcPr>
          <w:p w:rsidR="005D2839" w:rsidRPr="00B56070" w:rsidRDefault="005D2839" w:rsidP="00882AC0">
            <w:pPr>
              <w:rPr>
                <w:i/>
                <w:lang w:val="en-AU"/>
              </w:rPr>
            </w:pPr>
            <w:r>
              <w:rPr>
                <w:i/>
                <w:lang w:val="en-AU"/>
              </w:rPr>
              <w:lastRenderedPageBreak/>
              <w:t>Gender</w:t>
            </w:r>
          </w:p>
        </w:tc>
        <w:tc>
          <w:tcPr>
            <w:tcW w:w="780" w:type="dxa"/>
          </w:tcPr>
          <w:p w:rsidR="005D2839" w:rsidRDefault="005D2839" w:rsidP="00882AC0">
            <w:pPr>
              <w:rPr>
                <w:lang w:val="en-AU"/>
              </w:rPr>
            </w:pPr>
            <w:r>
              <w:rPr>
                <w:lang w:val="en-AU"/>
              </w:rPr>
              <w:t>1/0</w:t>
            </w:r>
          </w:p>
        </w:tc>
        <w:tc>
          <w:tcPr>
            <w:tcW w:w="1159" w:type="dxa"/>
          </w:tcPr>
          <w:p w:rsidR="005D2839" w:rsidRDefault="005D2839" w:rsidP="00882AC0">
            <w:pPr>
              <w:rPr>
                <w:lang w:val="en-AU"/>
              </w:rPr>
            </w:pPr>
            <w:r>
              <w:rPr>
                <w:lang w:val="en-AU"/>
              </w:rPr>
              <w:t>.43</w:t>
            </w:r>
          </w:p>
        </w:tc>
        <w:tc>
          <w:tcPr>
            <w:tcW w:w="718" w:type="dxa"/>
          </w:tcPr>
          <w:p w:rsidR="005D2839" w:rsidRDefault="005D2839" w:rsidP="00882AC0">
            <w:pPr>
              <w:rPr>
                <w:lang w:val="en-AU"/>
              </w:rPr>
            </w:pPr>
            <w:r>
              <w:rPr>
                <w:lang w:val="en-AU"/>
              </w:rPr>
              <w:t>.50</w:t>
            </w:r>
          </w:p>
        </w:tc>
        <w:tc>
          <w:tcPr>
            <w:tcW w:w="1048" w:type="dxa"/>
          </w:tcPr>
          <w:p w:rsidR="005D2839" w:rsidRDefault="005D2839" w:rsidP="00882AC0">
            <w:pPr>
              <w:rPr>
                <w:lang w:val="en-AU"/>
              </w:rPr>
            </w:pPr>
            <w:r>
              <w:rPr>
                <w:lang w:val="en-AU"/>
              </w:rPr>
              <w:t>.63</w:t>
            </w:r>
          </w:p>
        </w:tc>
        <w:tc>
          <w:tcPr>
            <w:tcW w:w="718" w:type="dxa"/>
          </w:tcPr>
          <w:p w:rsidR="005D2839" w:rsidRDefault="005D2839" w:rsidP="00882AC0">
            <w:pPr>
              <w:rPr>
                <w:lang w:val="en-AU"/>
              </w:rPr>
            </w:pPr>
            <w:r>
              <w:rPr>
                <w:lang w:val="en-AU"/>
              </w:rPr>
              <w:t>.48</w:t>
            </w:r>
          </w:p>
        </w:tc>
        <w:tc>
          <w:tcPr>
            <w:tcW w:w="936" w:type="dxa"/>
          </w:tcPr>
          <w:p w:rsidR="005D2839" w:rsidRDefault="005D2839" w:rsidP="00882AC0">
            <w:pPr>
              <w:rPr>
                <w:lang w:val="en-AU"/>
              </w:rPr>
            </w:pPr>
            <w:r>
              <w:rPr>
                <w:lang w:val="en-AU"/>
              </w:rPr>
              <w:t>.62</w:t>
            </w:r>
          </w:p>
        </w:tc>
        <w:tc>
          <w:tcPr>
            <w:tcW w:w="718" w:type="dxa"/>
          </w:tcPr>
          <w:p w:rsidR="005D2839" w:rsidRDefault="005D2839" w:rsidP="00882AC0">
            <w:pPr>
              <w:rPr>
                <w:lang w:val="en-AU"/>
              </w:rPr>
            </w:pPr>
            <w:r>
              <w:rPr>
                <w:lang w:val="en-AU"/>
              </w:rPr>
              <w:t>.449</w:t>
            </w:r>
          </w:p>
        </w:tc>
        <w:tc>
          <w:tcPr>
            <w:tcW w:w="936" w:type="dxa"/>
          </w:tcPr>
          <w:p w:rsidR="005D2839" w:rsidRDefault="005D2839" w:rsidP="00882AC0">
            <w:pPr>
              <w:rPr>
                <w:lang w:val="en-AU"/>
              </w:rPr>
            </w:pPr>
            <w:r>
              <w:rPr>
                <w:lang w:val="en-AU"/>
              </w:rPr>
              <w:t>.59</w:t>
            </w:r>
          </w:p>
        </w:tc>
        <w:tc>
          <w:tcPr>
            <w:tcW w:w="1128" w:type="dxa"/>
          </w:tcPr>
          <w:p w:rsidR="005D2839" w:rsidRDefault="005D2839" w:rsidP="00882AC0">
            <w:pPr>
              <w:rPr>
                <w:lang w:val="en-AU"/>
              </w:rPr>
            </w:pPr>
            <w:r>
              <w:rPr>
                <w:lang w:val="en-AU"/>
              </w:rPr>
              <w:t>.49</w:t>
            </w:r>
          </w:p>
        </w:tc>
      </w:tr>
      <w:tr w:rsidR="005D2839" w:rsidRPr="00784330" w:rsidTr="006D6BF7">
        <w:tc>
          <w:tcPr>
            <w:tcW w:w="1606" w:type="dxa"/>
          </w:tcPr>
          <w:p w:rsidR="005D2839" w:rsidRPr="00B56070" w:rsidRDefault="005D2839" w:rsidP="00882AC0">
            <w:pPr>
              <w:rPr>
                <w:i/>
                <w:lang w:val="en-AU"/>
              </w:rPr>
            </w:pPr>
            <w:r>
              <w:rPr>
                <w:i/>
                <w:lang w:val="en-AU"/>
              </w:rPr>
              <w:t>Age when stopped e</w:t>
            </w:r>
            <w:r w:rsidRPr="00B56070">
              <w:rPr>
                <w:i/>
                <w:lang w:val="en-AU"/>
              </w:rPr>
              <w:t>ducation</w:t>
            </w:r>
          </w:p>
          <w:p w:rsidR="005D2839" w:rsidRPr="00B56070" w:rsidRDefault="005D2839" w:rsidP="00882AC0">
            <w:pPr>
              <w:rPr>
                <w:i/>
                <w:lang w:val="en-AU"/>
              </w:rPr>
            </w:pPr>
            <w:r w:rsidRPr="00B56070">
              <w:rPr>
                <w:i/>
                <w:lang w:val="en-AU"/>
              </w:rPr>
              <w:t>(years)</w:t>
            </w:r>
          </w:p>
        </w:tc>
        <w:tc>
          <w:tcPr>
            <w:tcW w:w="780" w:type="dxa"/>
          </w:tcPr>
          <w:p w:rsidR="005D2839" w:rsidRDefault="005D2839" w:rsidP="00882AC0">
            <w:pPr>
              <w:rPr>
                <w:lang w:val="en-AU"/>
              </w:rPr>
            </w:pPr>
            <w:r>
              <w:rPr>
                <w:lang w:val="en-AU"/>
              </w:rPr>
              <w:t>15-25</w:t>
            </w:r>
          </w:p>
        </w:tc>
        <w:tc>
          <w:tcPr>
            <w:tcW w:w="1159" w:type="dxa"/>
          </w:tcPr>
          <w:p w:rsidR="005D2839" w:rsidRDefault="005D2839" w:rsidP="00882AC0">
            <w:pPr>
              <w:rPr>
                <w:lang w:val="en-AU"/>
              </w:rPr>
            </w:pPr>
            <w:r>
              <w:rPr>
                <w:lang w:val="en-AU"/>
              </w:rPr>
              <w:t>19.59</w:t>
            </w:r>
          </w:p>
          <w:p w:rsidR="005D2839" w:rsidRDefault="005D2839" w:rsidP="00882AC0">
            <w:pPr>
              <w:rPr>
                <w:lang w:val="en-AU"/>
              </w:rPr>
            </w:pPr>
          </w:p>
        </w:tc>
        <w:tc>
          <w:tcPr>
            <w:tcW w:w="718" w:type="dxa"/>
          </w:tcPr>
          <w:p w:rsidR="005D2839" w:rsidRDefault="005D2839" w:rsidP="00882AC0">
            <w:pPr>
              <w:rPr>
                <w:lang w:val="en-AU"/>
              </w:rPr>
            </w:pPr>
            <w:r>
              <w:rPr>
                <w:lang w:val="en-AU"/>
              </w:rPr>
              <w:t>.02</w:t>
            </w:r>
          </w:p>
        </w:tc>
        <w:tc>
          <w:tcPr>
            <w:tcW w:w="1048" w:type="dxa"/>
          </w:tcPr>
          <w:p w:rsidR="005D2839" w:rsidRDefault="005D2839" w:rsidP="00882AC0">
            <w:pPr>
              <w:rPr>
                <w:lang w:val="en-AU"/>
              </w:rPr>
            </w:pPr>
            <w:r>
              <w:rPr>
                <w:lang w:val="en-AU"/>
              </w:rPr>
              <w:t>20.74</w:t>
            </w:r>
          </w:p>
          <w:p w:rsidR="005D2839" w:rsidRDefault="005D2839" w:rsidP="00882AC0">
            <w:pPr>
              <w:rPr>
                <w:lang w:val="en-AU"/>
              </w:rPr>
            </w:pPr>
          </w:p>
        </w:tc>
        <w:tc>
          <w:tcPr>
            <w:tcW w:w="718" w:type="dxa"/>
          </w:tcPr>
          <w:p w:rsidR="005D2839" w:rsidRDefault="005D2839" w:rsidP="00882AC0">
            <w:pPr>
              <w:rPr>
                <w:lang w:val="en-AU"/>
              </w:rPr>
            </w:pPr>
            <w:r>
              <w:rPr>
                <w:lang w:val="en-AU"/>
              </w:rPr>
              <w:t>3.45</w:t>
            </w:r>
          </w:p>
          <w:p w:rsidR="005D2839" w:rsidRDefault="005D2839" w:rsidP="00882AC0">
            <w:pPr>
              <w:rPr>
                <w:lang w:val="en-AU"/>
              </w:rPr>
            </w:pPr>
          </w:p>
        </w:tc>
        <w:tc>
          <w:tcPr>
            <w:tcW w:w="936" w:type="dxa"/>
          </w:tcPr>
          <w:p w:rsidR="005D2839" w:rsidRDefault="005D2839" w:rsidP="00882AC0">
            <w:pPr>
              <w:rPr>
                <w:lang w:val="en-AU"/>
              </w:rPr>
            </w:pPr>
            <w:r>
              <w:rPr>
                <w:lang w:val="en-AU"/>
              </w:rPr>
              <w:t>20.29</w:t>
            </w:r>
          </w:p>
        </w:tc>
        <w:tc>
          <w:tcPr>
            <w:tcW w:w="718" w:type="dxa"/>
          </w:tcPr>
          <w:p w:rsidR="005D2839" w:rsidRDefault="005D2839" w:rsidP="00882AC0">
            <w:pPr>
              <w:rPr>
                <w:lang w:val="en-AU"/>
              </w:rPr>
            </w:pPr>
            <w:r>
              <w:rPr>
                <w:lang w:val="en-AU"/>
              </w:rPr>
              <w:t>3.46</w:t>
            </w:r>
          </w:p>
          <w:p w:rsidR="005D2839" w:rsidRDefault="005D2839" w:rsidP="00882AC0">
            <w:pPr>
              <w:rPr>
                <w:lang w:val="en-AU"/>
              </w:rPr>
            </w:pPr>
          </w:p>
        </w:tc>
        <w:tc>
          <w:tcPr>
            <w:tcW w:w="936" w:type="dxa"/>
          </w:tcPr>
          <w:p w:rsidR="005D2839" w:rsidRDefault="005D2839" w:rsidP="00882AC0">
            <w:pPr>
              <w:rPr>
                <w:lang w:val="en-AU"/>
              </w:rPr>
            </w:pPr>
            <w:r>
              <w:rPr>
                <w:lang w:val="en-AU"/>
              </w:rPr>
              <w:t>19.61</w:t>
            </w:r>
          </w:p>
        </w:tc>
        <w:tc>
          <w:tcPr>
            <w:tcW w:w="1128" w:type="dxa"/>
          </w:tcPr>
          <w:p w:rsidR="005D2839" w:rsidRDefault="005D2839" w:rsidP="00882AC0">
            <w:pPr>
              <w:rPr>
                <w:lang w:val="en-AU"/>
              </w:rPr>
            </w:pPr>
            <w:r>
              <w:rPr>
                <w:lang w:val="en-AU"/>
              </w:rPr>
              <w:t>3.22</w:t>
            </w:r>
          </w:p>
        </w:tc>
      </w:tr>
      <w:tr w:rsidR="005D2839" w:rsidTr="006D6BF7">
        <w:tc>
          <w:tcPr>
            <w:tcW w:w="1606" w:type="dxa"/>
          </w:tcPr>
          <w:p w:rsidR="005D2839" w:rsidRPr="00B56070" w:rsidRDefault="005D2839" w:rsidP="00B56070">
            <w:pPr>
              <w:rPr>
                <w:i/>
                <w:lang w:val="en-AU"/>
              </w:rPr>
            </w:pPr>
            <w:r>
              <w:rPr>
                <w:i/>
                <w:lang w:val="en-AU"/>
              </w:rPr>
              <w:t>Age</w:t>
            </w:r>
          </w:p>
        </w:tc>
        <w:tc>
          <w:tcPr>
            <w:tcW w:w="780" w:type="dxa"/>
          </w:tcPr>
          <w:p w:rsidR="005D2839" w:rsidRDefault="005D2839" w:rsidP="00B56070">
            <w:pPr>
              <w:rPr>
                <w:lang w:val="en-AU"/>
              </w:rPr>
            </w:pPr>
            <w:r>
              <w:rPr>
                <w:lang w:val="en-AU"/>
              </w:rPr>
              <w:t>1-98</w:t>
            </w:r>
          </w:p>
        </w:tc>
        <w:tc>
          <w:tcPr>
            <w:tcW w:w="1159" w:type="dxa"/>
          </w:tcPr>
          <w:p w:rsidR="005D2839" w:rsidRDefault="005D2839" w:rsidP="00B56070">
            <w:pPr>
              <w:rPr>
                <w:lang w:val="en-AU"/>
              </w:rPr>
            </w:pPr>
            <w:r>
              <w:rPr>
                <w:lang w:val="en-AU"/>
              </w:rPr>
              <w:t>47.93</w:t>
            </w:r>
          </w:p>
        </w:tc>
        <w:tc>
          <w:tcPr>
            <w:tcW w:w="718" w:type="dxa"/>
          </w:tcPr>
          <w:p w:rsidR="005D2839" w:rsidRDefault="005D2839" w:rsidP="00B56070">
            <w:pPr>
              <w:rPr>
                <w:lang w:val="en-AU"/>
              </w:rPr>
            </w:pPr>
            <w:r>
              <w:rPr>
                <w:lang w:val="en-AU"/>
              </w:rPr>
              <w:t>17.68</w:t>
            </w:r>
          </w:p>
        </w:tc>
        <w:tc>
          <w:tcPr>
            <w:tcW w:w="1048" w:type="dxa"/>
          </w:tcPr>
          <w:p w:rsidR="005D2839" w:rsidRDefault="005D2839" w:rsidP="00B56070">
            <w:pPr>
              <w:rPr>
                <w:lang w:val="en-AU"/>
              </w:rPr>
            </w:pPr>
            <w:r>
              <w:rPr>
                <w:lang w:val="en-AU"/>
              </w:rPr>
              <w:t>46.97</w:t>
            </w:r>
          </w:p>
        </w:tc>
        <w:tc>
          <w:tcPr>
            <w:tcW w:w="718" w:type="dxa"/>
          </w:tcPr>
          <w:p w:rsidR="005D2839" w:rsidRDefault="005D2839" w:rsidP="00B56070">
            <w:pPr>
              <w:rPr>
                <w:lang w:val="en-AU"/>
              </w:rPr>
            </w:pPr>
            <w:r>
              <w:rPr>
                <w:lang w:val="en-AU"/>
              </w:rPr>
              <w:t>12.87</w:t>
            </w:r>
          </w:p>
        </w:tc>
        <w:tc>
          <w:tcPr>
            <w:tcW w:w="936" w:type="dxa"/>
          </w:tcPr>
          <w:p w:rsidR="005D2839" w:rsidRDefault="005D2839" w:rsidP="00B56070">
            <w:pPr>
              <w:rPr>
                <w:lang w:val="en-AU"/>
              </w:rPr>
            </w:pPr>
            <w:r>
              <w:rPr>
                <w:lang w:val="en-AU"/>
              </w:rPr>
              <w:t>46.66</w:t>
            </w:r>
          </w:p>
        </w:tc>
        <w:tc>
          <w:tcPr>
            <w:tcW w:w="718" w:type="dxa"/>
          </w:tcPr>
          <w:p w:rsidR="005D2839" w:rsidRDefault="005D2839" w:rsidP="00B56070">
            <w:pPr>
              <w:rPr>
                <w:lang w:val="en-AU"/>
              </w:rPr>
            </w:pPr>
            <w:r>
              <w:rPr>
                <w:lang w:val="en-AU"/>
              </w:rPr>
              <w:t>12.61</w:t>
            </w:r>
          </w:p>
        </w:tc>
        <w:tc>
          <w:tcPr>
            <w:tcW w:w="936" w:type="dxa"/>
          </w:tcPr>
          <w:p w:rsidR="005D2839" w:rsidRDefault="005D2839" w:rsidP="00B56070">
            <w:pPr>
              <w:rPr>
                <w:lang w:val="en-AU"/>
              </w:rPr>
            </w:pPr>
            <w:r>
              <w:rPr>
                <w:lang w:val="en-AU"/>
              </w:rPr>
              <w:t>45.35</w:t>
            </w:r>
          </w:p>
        </w:tc>
        <w:tc>
          <w:tcPr>
            <w:tcW w:w="1128" w:type="dxa"/>
          </w:tcPr>
          <w:p w:rsidR="005D2839" w:rsidRDefault="005D2839" w:rsidP="00B56070">
            <w:pPr>
              <w:rPr>
                <w:lang w:val="en-AU"/>
              </w:rPr>
            </w:pPr>
            <w:r>
              <w:rPr>
                <w:lang w:val="en-AU"/>
              </w:rPr>
              <w:t>14.04</w:t>
            </w:r>
          </w:p>
        </w:tc>
      </w:tr>
      <w:tr w:rsidR="005D2839" w:rsidTr="006D6BF7">
        <w:tc>
          <w:tcPr>
            <w:tcW w:w="1606" w:type="dxa"/>
          </w:tcPr>
          <w:p w:rsidR="005D2839" w:rsidRPr="00B56070" w:rsidRDefault="005D2839" w:rsidP="00B56070">
            <w:pPr>
              <w:rPr>
                <w:i/>
                <w:lang w:val="en-AU"/>
              </w:rPr>
            </w:pPr>
            <w:r>
              <w:rPr>
                <w:i/>
                <w:lang w:val="en-AU"/>
              </w:rPr>
              <w:t>Country</w:t>
            </w:r>
          </w:p>
        </w:tc>
        <w:tc>
          <w:tcPr>
            <w:tcW w:w="780" w:type="dxa"/>
          </w:tcPr>
          <w:p w:rsidR="005D2839" w:rsidRDefault="005D2839" w:rsidP="00B56070">
            <w:pPr>
              <w:rPr>
                <w:lang w:val="en-AU"/>
              </w:rPr>
            </w:pPr>
            <w:r>
              <w:rPr>
                <w:lang w:val="en-AU"/>
              </w:rPr>
              <w:t>1-28</w:t>
            </w:r>
          </w:p>
        </w:tc>
        <w:tc>
          <w:tcPr>
            <w:tcW w:w="1159" w:type="dxa"/>
          </w:tcPr>
          <w:p w:rsidR="005D2839" w:rsidRDefault="005D2839" w:rsidP="00B56070">
            <w:pPr>
              <w:rPr>
                <w:lang w:val="en-AU"/>
              </w:rPr>
            </w:pPr>
          </w:p>
        </w:tc>
        <w:tc>
          <w:tcPr>
            <w:tcW w:w="718" w:type="dxa"/>
          </w:tcPr>
          <w:p w:rsidR="005D2839" w:rsidRDefault="005D2839" w:rsidP="00B56070">
            <w:pPr>
              <w:rPr>
                <w:lang w:val="en-AU"/>
              </w:rPr>
            </w:pPr>
          </w:p>
        </w:tc>
        <w:tc>
          <w:tcPr>
            <w:tcW w:w="1048" w:type="dxa"/>
          </w:tcPr>
          <w:p w:rsidR="005D2839" w:rsidRDefault="005D2839" w:rsidP="00B56070">
            <w:pPr>
              <w:rPr>
                <w:lang w:val="en-AU"/>
              </w:rPr>
            </w:pPr>
          </w:p>
        </w:tc>
        <w:tc>
          <w:tcPr>
            <w:tcW w:w="718" w:type="dxa"/>
          </w:tcPr>
          <w:p w:rsidR="005D2839" w:rsidRDefault="005D2839" w:rsidP="00B56070">
            <w:pPr>
              <w:rPr>
                <w:lang w:val="en-AU"/>
              </w:rPr>
            </w:pPr>
          </w:p>
        </w:tc>
        <w:tc>
          <w:tcPr>
            <w:tcW w:w="936" w:type="dxa"/>
          </w:tcPr>
          <w:p w:rsidR="005D2839" w:rsidRDefault="005D2839" w:rsidP="00B56070">
            <w:pPr>
              <w:rPr>
                <w:lang w:val="en-AU"/>
              </w:rPr>
            </w:pPr>
          </w:p>
        </w:tc>
        <w:tc>
          <w:tcPr>
            <w:tcW w:w="718" w:type="dxa"/>
          </w:tcPr>
          <w:p w:rsidR="005D2839" w:rsidRDefault="005D2839" w:rsidP="00B56070">
            <w:pPr>
              <w:rPr>
                <w:lang w:val="en-AU"/>
              </w:rPr>
            </w:pPr>
          </w:p>
        </w:tc>
        <w:tc>
          <w:tcPr>
            <w:tcW w:w="936" w:type="dxa"/>
          </w:tcPr>
          <w:p w:rsidR="005D2839" w:rsidRDefault="005D2839" w:rsidP="00B56070">
            <w:pPr>
              <w:rPr>
                <w:lang w:val="en-AU"/>
              </w:rPr>
            </w:pPr>
          </w:p>
        </w:tc>
        <w:tc>
          <w:tcPr>
            <w:tcW w:w="1128" w:type="dxa"/>
          </w:tcPr>
          <w:p w:rsidR="005D2839" w:rsidRDefault="005D2839" w:rsidP="00B56070">
            <w:pPr>
              <w:rPr>
                <w:lang w:val="en-AU"/>
              </w:rPr>
            </w:pPr>
          </w:p>
        </w:tc>
      </w:tr>
    </w:tbl>
    <w:p w:rsidR="009433B3" w:rsidRPr="00037FB9" w:rsidRDefault="00037FB9" w:rsidP="009433B3">
      <w:pPr>
        <w:pStyle w:val="Caption"/>
        <w:rPr>
          <w:sz w:val="20"/>
          <w:lang w:val="en-AU"/>
        </w:rPr>
      </w:pPr>
      <w:r w:rsidRPr="00037FB9">
        <w:rPr>
          <w:sz w:val="20"/>
          <w:lang w:val="en-AU"/>
        </w:rPr>
        <w:t xml:space="preserve">Table </w:t>
      </w:r>
      <w:r w:rsidR="00650B98">
        <w:rPr>
          <w:sz w:val="20"/>
          <w:lang w:val="en-AU"/>
        </w:rPr>
        <w:fldChar w:fldCharType="begin"/>
      </w:r>
      <w:r w:rsidR="0042018C">
        <w:rPr>
          <w:sz w:val="20"/>
          <w:lang w:val="en-AU"/>
        </w:rPr>
        <w:instrText xml:space="preserve"> SEQ Table \* ARABIC </w:instrText>
      </w:r>
      <w:r w:rsidR="00650B98">
        <w:rPr>
          <w:sz w:val="20"/>
          <w:lang w:val="en-AU"/>
        </w:rPr>
        <w:fldChar w:fldCharType="separate"/>
      </w:r>
      <w:r w:rsidR="006C69A3">
        <w:rPr>
          <w:noProof/>
          <w:sz w:val="20"/>
          <w:lang w:val="en-AU"/>
        </w:rPr>
        <w:t>2</w:t>
      </w:r>
      <w:r w:rsidR="00650B98">
        <w:rPr>
          <w:sz w:val="20"/>
          <w:lang w:val="en-AU"/>
        </w:rPr>
        <w:fldChar w:fldCharType="end"/>
      </w:r>
      <w:r w:rsidRPr="00037FB9">
        <w:rPr>
          <w:sz w:val="20"/>
          <w:lang w:val="en-AU"/>
        </w:rPr>
        <w:t>: Descriptive statistics of variables used</w:t>
      </w:r>
      <w:r>
        <w:rPr>
          <w:sz w:val="20"/>
          <w:lang w:val="en-AU"/>
        </w:rPr>
        <w:tab/>
      </w:r>
      <w:r w:rsidR="009433B3">
        <w:rPr>
          <w:sz w:val="20"/>
          <w:lang w:val="en-AU"/>
        </w:rPr>
        <w:tab/>
        <w:t xml:space="preserve">                  </w:t>
      </w:r>
      <w:r w:rsidR="002E152C">
        <w:rPr>
          <w:sz w:val="20"/>
          <w:lang w:val="en-AU"/>
        </w:rPr>
        <w:tab/>
      </w:r>
      <w:r w:rsidR="002E152C">
        <w:rPr>
          <w:sz w:val="20"/>
          <w:lang w:val="en-AU"/>
        </w:rPr>
        <w:tab/>
      </w:r>
      <w:r w:rsidR="002E152C">
        <w:rPr>
          <w:sz w:val="20"/>
          <w:lang w:val="en-AU"/>
        </w:rPr>
        <w:tab/>
        <w:t xml:space="preserve">                </w:t>
      </w:r>
      <w:r w:rsidR="009433B3">
        <w:rPr>
          <w:sz w:val="20"/>
          <w:lang w:val="en-AU"/>
        </w:rPr>
        <w:t>Source: Flash Eurobarometer survey on entrepreneurship, No. 354</w:t>
      </w:r>
    </w:p>
    <w:p w:rsidR="009433B3" w:rsidRDefault="00CF6EC9" w:rsidP="00EB6807">
      <w:pPr>
        <w:spacing w:line="360" w:lineRule="auto"/>
        <w:jc w:val="both"/>
        <w:rPr>
          <w:lang w:val="en-AU"/>
        </w:rPr>
      </w:pPr>
      <w:r>
        <w:rPr>
          <w:lang w:val="en-AU"/>
        </w:rPr>
        <w:t xml:space="preserve">As can be seen in table 2, family business owners are on average younger, less educated, more likely to be female and have a higher fear of failure than founders and owners who took over a business. Remarkable is the fact that the preference for a family </w:t>
      </w:r>
      <w:r>
        <w:rPr>
          <w:lang w:val="en-AU"/>
        </w:rPr>
        <w:lastRenderedPageBreak/>
        <w:t xml:space="preserve">business does not differ much between the different types of owners. </w:t>
      </w:r>
    </w:p>
    <w:p w:rsidR="006E25C0" w:rsidRDefault="00ED6ED1" w:rsidP="006052DE">
      <w:pPr>
        <w:spacing w:line="360" w:lineRule="auto"/>
        <w:jc w:val="both"/>
        <w:rPr>
          <w:lang w:val="en-AU"/>
        </w:rPr>
      </w:pPr>
      <w:r>
        <w:rPr>
          <w:lang w:val="en-AU"/>
        </w:rPr>
        <w:t>In order to i</w:t>
      </w:r>
      <w:r w:rsidR="00E728AD">
        <w:rPr>
          <w:lang w:val="en-AU"/>
        </w:rPr>
        <w:t>nvestigate each of the hypothese</w:t>
      </w:r>
      <w:r>
        <w:rPr>
          <w:lang w:val="en-AU"/>
        </w:rPr>
        <w:t>s, t</w:t>
      </w:r>
      <w:r w:rsidR="00E728AD">
        <w:rPr>
          <w:lang w:val="en-AU"/>
        </w:rPr>
        <w:t xml:space="preserve">he </w:t>
      </w:r>
      <w:r w:rsidR="003F5614">
        <w:rPr>
          <w:lang w:val="en-AU"/>
        </w:rPr>
        <w:t>family business</w:t>
      </w:r>
      <w:r w:rsidR="00E728AD">
        <w:rPr>
          <w:lang w:val="en-AU"/>
        </w:rPr>
        <w:t xml:space="preserve"> owners, founders</w:t>
      </w:r>
      <w:r w:rsidR="00BD367A">
        <w:rPr>
          <w:lang w:val="en-AU"/>
        </w:rPr>
        <w:t>,</w:t>
      </w:r>
      <w:r w:rsidR="00E728AD">
        <w:rPr>
          <w:lang w:val="en-AU"/>
        </w:rPr>
        <w:t xml:space="preserve"> and owners who took over a business</w:t>
      </w:r>
      <w:r>
        <w:rPr>
          <w:lang w:val="en-AU"/>
        </w:rPr>
        <w:t xml:space="preserve"> are compared making use of multinomial </w:t>
      </w:r>
      <w:r w:rsidR="00BD367A">
        <w:rPr>
          <w:lang w:val="en-AU"/>
        </w:rPr>
        <w:t xml:space="preserve">regression </w:t>
      </w:r>
      <w:r>
        <w:rPr>
          <w:lang w:val="en-AU"/>
        </w:rPr>
        <w:t>models.</w:t>
      </w:r>
      <w:r w:rsidR="004D308F">
        <w:rPr>
          <w:lang w:val="en-AU"/>
        </w:rPr>
        <w:t xml:space="preserve"> These </w:t>
      </w:r>
      <w:r w:rsidR="004D308F">
        <w:rPr>
          <w:lang w:val="en-AU"/>
        </w:rPr>
        <w:lastRenderedPageBreak/>
        <w:t>models show how likely a person is to classify for one of the variables compared to the reference category. This refe</w:t>
      </w:r>
      <w:r w:rsidR="005616D8">
        <w:rPr>
          <w:lang w:val="en-AU"/>
        </w:rPr>
        <w:t xml:space="preserve">rence category is always </w:t>
      </w:r>
      <w:r w:rsidR="003F5614">
        <w:rPr>
          <w:lang w:val="en-AU"/>
        </w:rPr>
        <w:t>family business</w:t>
      </w:r>
      <w:r w:rsidR="005616D8">
        <w:rPr>
          <w:lang w:val="en-AU"/>
        </w:rPr>
        <w:t xml:space="preserve"> owners</w:t>
      </w:r>
      <w:r w:rsidR="004D308F">
        <w:rPr>
          <w:lang w:val="en-AU"/>
        </w:rPr>
        <w:t xml:space="preserve">. </w:t>
      </w:r>
    </w:p>
    <w:tbl>
      <w:tblPr>
        <w:tblStyle w:val="TableGrid"/>
        <w:tblW w:w="9322" w:type="dxa"/>
        <w:tblBorders>
          <w:left w:val="none" w:sz="0" w:space="0" w:color="auto"/>
          <w:right w:val="none" w:sz="0" w:space="0" w:color="auto"/>
          <w:insideV w:val="none" w:sz="0" w:space="0" w:color="auto"/>
        </w:tblBorders>
        <w:tblLook w:val="04A0" w:firstRow="1" w:lastRow="0" w:firstColumn="1" w:lastColumn="0" w:noHBand="0" w:noVBand="1"/>
      </w:tblPr>
      <w:tblGrid>
        <w:gridCol w:w="1540"/>
        <w:gridCol w:w="1620"/>
        <w:gridCol w:w="1019"/>
        <w:gridCol w:w="1007"/>
        <w:gridCol w:w="1159"/>
        <w:gridCol w:w="1352"/>
        <w:gridCol w:w="1625"/>
      </w:tblGrid>
      <w:tr w:rsidR="00AA1D4B" w:rsidRPr="0055131A" w:rsidTr="00D1140B">
        <w:trPr>
          <w:trHeight w:val="300"/>
        </w:trPr>
        <w:tc>
          <w:tcPr>
            <w:tcW w:w="1540" w:type="dxa"/>
          </w:tcPr>
          <w:p w:rsidR="00AA1D4B" w:rsidRPr="00294392" w:rsidRDefault="00AA1D4B" w:rsidP="008A6896">
            <w:pPr>
              <w:rPr>
                <w:lang w:val="en-AU"/>
              </w:rPr>
            </w:pPr>
          </w:p>
        </w:tc>
        <w:tc>
          <w:tcPr>
            <w:tcW w:w="1620" w:type="dxa"/>
            <w:noWrap/>
          </w:tcPr>
          <w:p w:rsidR="00AA1D4B" w:rsidRPr="0055131A" w:rsidRDefault="00AA1D4B" w:rsidP="008A6896">
            <w:r>
              <w:t>Country</w:t>
            </w:r>
          </w:p>
        </w:tc>
        <w:tc>
          <w:tcPr>
            <w:tcW w:w="1019" w:type="dxa"/>
            <w:noWrap/>
          </w:tcPr>
          <w:p w:rsidR="00AA1D4B" w:rsidRPr="0055131A" w:rsidRDefault="00D1140B" w:rsidP="008A6896">
            <w:r>
              <w:t>Number of founders</w:t>
            </w:r>
          </w:p>
        </w:tc>
        <w:tc>
          <w:tcPr>
            <w:tcW w:w="1007" w:type="dxa"/>
            <w:noWrap/>
          </w:tcPr>
          <w:p w:rsidR="00AA1D4B" w:rsidRPr="0055131A" w:rsidRDefault="00D1140B" w:rsidP="008A6896">
            <w:r>
              <w:t>Number of takeover owners</w:t>
            </w:r>
          </w:p>
        </w:tc>
        <w:tc>
          <w:tcPr>
            <w:tcW w:w="1159" w:type="dxa"/>
            <w:noWrap/>
          </w:tcPr>
          <w:p w:rsidR="00AA1D4B" w:rsidRPr="00D1140B" w:rsidRDefault="00AA1D4B" w:rsidP="008A6896">
            <w:pPr>
              <w:rPr>
                <w:lang w:val="en-AU"/>
              </w:rPr>
            </w:pPr>
            <w:r w:rsidRPr="00D1140B">
              <w:rPr>
                <w:lang w:val="en-AU"/>
              </w:rPr>
              <w:t xml:space="preserve">Number of </w:t>
            </w:r>
            <w:r w:rsidR="003F5614">
              <w:rPr>
                <w:lang w:val="en-AU"/>
              </w:rPr>
              <w:t>family business</w:t>
            </w:r>
            <w:r w:rsidR="00D1140B" w:rsidRPr="00D1140B">
              <w:rPr>
                <w:lang w:val="en-AU"/>
              </w:rPr>
              <w:t xml:space="preserve"> owners</w:t>
            </w:r>
          </w:p>
        </w:tc>
        <w:tc>
          <w:tcPr>
            <w:tcW w:w="1352" w:type="dxa"/>
            <w:noWrap/>
          </w:tcPr>
          <w:p w:rsidR="00AA1D4B" w:rsidRPr="0055131A" w:rsidRDefault="00FB09EA" w:rsidP="008A6896">
            <w:pPr>
              <w:rPr>
                <w:b/>
                <w:bCs/>
              </w:rPr>
            </w:pPr>
            <w:r>
              <w:rPr>
                <w:b/>
                <w:bCs/>
              </w:rPr>
              <w:t>Total number of owners</w:t>
            </w:r>
          </w:p>
        </w:tc>
        <w:tc>
          <w:tcPr>
            <w:tcW w:w="1625" w:type="dxa"/>
            <w:noWrap/>
          </w:tcPr>
          <w:p w:rsidR="00AA1D4B" w:rsidRPr="009C1C3C" w:rsidRDefault="00BD367A" w:rsidP="008A6896">
            <w:pPr>
              <w:rPr>
                <w:i/>
              </w:rPr>
            </w:pPr>
            <w:r>
              <w:rPr>
                <w:i/>
              </w:rPr>
              <w:t xml:space="preserve">% </w:t>
            </w:r>
            <w:r w:rsidR="003F5614">
              <w:rPr>
                <w:i/>
              </w:rPr>
              <w:t>family business</w:t>
            </w:r>
            <w:r w:rsidR="00D1140B">
              <w:rPr>
                <w:i/>
              </w:rPr>
              <w:t>-owners</w:t>
            </w:r>
          </w:p>
        </w:tc>
      </w:tr>
      <w:tr w:rsidR="00AA1D4B" w:rsidRPr="0055131A" w:rsidTr="00D1140B">
        <w:trPr>
          <w:trHeight w:val="300"/>
        </w:trPr>
        <w:tc>
          <w:tcPr>
            <w:tcW w:w="1540" w:type="dxa"/>
            <w:vMerge w:val="restart"/>
          </w:tcPr>
          <w:p w:rsidR="00AA1D4B" w:rsidRPr="009C1C3C" w:rsidRDefault="00D1140B" w:rsidP="00D1140B">
            <w:pPr>
              <w:rPr>
                <w:i/>
                <w:lang w:val="en-AU"/>
              </w:rPr>
            </w:pPr>
            <w:r>
              <w:rPr>
                <w:i/>
                <w:lang w:val="en-AU"/>
              </w:rPr>
              <w:t xml:space="preserve">Lowest % of </w:t>
            </w:r>
            <w:r w:rsidR="003F5614">
              <w:rPr>
                <w:i/>
                <w:lang w:val="en-AU"/>
              </w:rPr>
              <w:t>family business</w:t>
            </w:r>
            <w:r>
              <w:rPr>
                <w:i/>
                <w:lang w:val="en-AU"/>
              </w:rPr>
              <w:t xml:space="preserve"> owners</w:t>
            </w:r>
          </w:p>
        </w:tc>
        <w:tc>
          <w:tcPr>
            <w:tcW w:w="1620" w:type="dxa"/>
            <w:noWrap/>
            <w:hideMark/>
          </w:tcPr>
          <w:p w:rsidR="00AA1D4B" w:rsidRPr="0055131A" w:rsidRDefault="00AA1D4B" w:rsidP="008A6896">
            <w:r w:rsidRPr="0055131A">
              <w:t>Slovakia</w:t>
            </w:r>
          </w:p>
        </w:tc>
        <w:tc>
          <w:tcPr>
            <w:tcW w:w="1019" w:type="dxa"/>
            <w:noWrap/>
            <w:hideMark/>
          </w:tcPr>
          <w:p w:rsidR="00AA1D4B" w:rsidRPr="0055131A" w:rsidRDefault="00AA1D4B" w:rsidP="008A6896">
            <w:r w:rsidRPr="0055131A">
              <w:t>112</w:t>
            </w:r>
          </w:p>
        </w:tc>
        <w:tc>
          <w:tcPr>
            <w:tcW w:w="1007" w:type="dxa"/>
            <w:noWrap/>
            <w:hideMark/>
          </w:tcPr>
          <w:p w:rsidR="00AA1D4B" w:rsidRPr="0055131A" w:rsidRDefault="00AA1D4B" w:rsidP="008A6896">
            <w:r w:rsidRPr="0055131A">
              <w:t>6</w:t>
            </w:r>
          </w:p>
        </w:tc>
        <w:tc>
          <w:tcPr>
            <w:tcW w:w="1159" w:type="dxa"/>
            <w:noWrap/>
            <w:hideMark/>
          </w:tcPr>
          <w:p w:rsidR="00AA1D4B" w:rsidRPr="0055131A" w:rsidRDefault="00AA1D4B" w:rsidP="008A6896">
            <w:r w:rsidRPr="0055131A">
              <w:t>9</w:t>
            </w:r>
          </w:p>
        </w:tc>
        <w:tc>
          <w:tcPr>
            <w:tcW w:w="1352" w:type="dxa"/>
            <w:noWrap/>
            <w:hideMark/>
          </w:tcPr>
          <w:p w:rsidR="00AA1D4B" w:rsidRPr="0055131A" w:rsidRDefault="00AA1D4B" w:rsidP="008A6896">
            <w:pPr>
              <w:rPr>
                <w:b/>
                <w:bCs/>
              </w:rPr>
            </w:pPr>
            <w:r w:rsidRPr="0055131A">
              <w:rPr>
                <w:b/>
                <w:bCs/>
              </w:rPr>
              <w:t>127</w:t>
            </w:r>
          </w:p>
        </w:tc>
        <w:tc>
          <w:tcPr>
            <w:tcW w:w="1625" w:type="dxa"/>
            <w:noWrap/>
            <w:hideMark/>
          </w:tcPr>
          <w:p w:rsidR="00AA1D4B" w:rsidRPr="009C1C3C" w:rsidRDefault="00AA1D4B" w:rsidP="008A6896">
            <w:r w:rsidRPr="009C1C3C">
              <w:t>7%</w:t>
            </w:r>
          </w:p>
        </w:tc>
      </w:tr>
      <w:tr w:rsidR="00AA1D4B" w:rsidRPr="0055131A" w:rsidTr="00D1140B">
        <w:trPr>
          <w:trHeight w:val="300"/>
        </w:trPr>
        <w:tc>
          <w:tcPr>
            <w:tcW w:w="1540" w:type="dxa"/>
            <w:vMerge/>
          </w:tcPr>
          <w:p w:rsidR="00AA1D4B" w:rsidRPr="00827B8E" w:rsidRDefault="00AA1D4B" w:rsidP="008A6896">
            <w:pPr>
              <w:rPr>
                <w:lang w:val="en-AU"/>
              </w:rPr>
            </w:pPr>
          </w:p>
        </w:tc>
        <w:tc>
          <w:tcPr>
            <w:tcW w:w="1620" w:type="dxa"/>
            <w:noWrap/>
            <w:hideMark/>
          </w:tcPr>
          <w:p w:rsidR="00AA1D4B" w:rsidRPr="0055131A" w:rsidRDefault="00AA1D4B" w:rsidP="008A6896">
            <w:r w:rsidRPr="0055131A">
              <w:t>Sweden</w:t>
            </w:r>
          </w:p>
        </w:tc>
        <w:tc>
          <w:tcPr>
            <w:tcW w:w="1019" w:type="dxa"/>
            <w:noWrap/>
            <w:hideMark/>
          </w:tcPr>
          <w:p w:rsidR="00AA1D4B" w:rsidRPr="0055131A" w:rsidRDefault="00AA1D4B" w:rsidP="008A6896">
            <w:r w:rsidRPr="0055131A">
              <w:t>42</w:t>
            </w:r>
          </w:p>
        </w:tc>
        <w:tc>
          <w:tcPr>
            <w:tcW w:w="1007" w:type="dxa"/>
            <w:noWrap/>
            <w:hideMark/>
          </w:tcPr>
          <w:p w:rsidR="00AA1D4B" w:rsidRPr="0055131A" w:rsidRDefault="00AA1D4B" w:rsidP="008A6896">
            <w:r w:rsidRPr="0055131A">
              <w:t>6</w:t>
            </w:r>
          </w:p>
        </w:tc>
        <w:tc>
          <w:tcPr>
            <w:tcW w:w="1159" w:type="dxa"/>
            <w:noWrap/>
            <w:hideMark/>
          </w:tcPr>
          <w:p w:rsidR="00AA1D4B" w:rsidRPr="0055131A" w:rsidRDefault="00AA1D4B" w:rsidP="008A6896">
            <w:r w:rsidRPr="0055131A">
              <w:t>4</w:t>
            </w:r>
          </w:p>
        </w:tc>
        <w:tc>
          <w:tcPr>
            <w:tcW w:w="1352" w:type="dxa"/>
            <w:noWrap/>
            <w:hideMark/>
          </w:tcPr>
          <w:p w:rsidR="00AA1D4B" w:rsidRPr="0055131A" w:rsidRDefault="00AA1D4B" w:rsidP="008A6896">
            <w:pPr>
              <w:rPr>
                <w:b/>
                <w:bCs/>
              </w:rPr>
            </w:pPr>
            <w:r w:rsidRPr="0055131A">
              <w:rPr>
                <w:b/>
                <w:bCs/>
              </w:rPr>
              <w:t>52</w:t>
            </w:r>
          </w:p>
        </w:tc>
        <w:tc>
          <w:tcPr>
            <w:tcW w:w="1625" w:type="dxa"/>
            <w:noWrap/>
            <w:hideMark/>
          </w:tcPr>
          <w:p w:rsidR="00AA1D4B" w:rsidRPr="009C1C3C" w:rsidRDefault="00AA1D4B" w:rsidP="008A6896">
            <w:r w:rsidRPr="009C1C3C">
              <w:t>8%</w:t>
            </w:r>
          </w:p>
        </w:tc>
      </w:tr>
      <w:tr w:rsidR="00AA1D4B" w:rsidRPr="0055131A" w:rsidTr="00D1140B">
        <w:trPr>
          <w:trHeight w:val="300"/>
        </w:trPr>
        <w:tc>
          <w:tcPr>
            <w:tcW w:w="1540" w:type="dxa"/>
            <w:vMerge/>
          </w:tcPr>
          <w:p w:rsidR="00AA1D4B" w:rsidRPr="00827B8E" w:rsidRDefault="00AA1D4B" w:rsidP="008A6896">
            <w:pPr>
              <w:rPr>
                <w:lang w:val="en-AU"/>
              </w:rPr>
            </w:pPr>
          </w:p>
        </w:tc>
        <w:tc>
          <w:tcPr>
            <w:tcW w:w="1620" w:type="dxa"/>
            <w:noWrap/>
            <w:hideMark/>
          </w:tcPr>
          <w:p w:rsidR="00AA1D4B" w:rsidRPr="0055131A" w:rsidRDefault="00AA1D4B" w:rsidP="008A6896">
            <w:r w:rsidRPr="0055131A">
              <w:t>Spain</w:t>
            </w:r>
          </w:p>
        </w:tc>
        <w:tc>
          <w:tcPr>
            <w:tcW w:w="1019" w:type="dxa"/>
            <w:noWrap/>
            <w:hideMark/>
          </w:tcPr>
          <w:p w:rsidR="00AA1D4B" w:rsidRPr="0055131A" w:rsidRDefault="00AA1D4B" w:rsidP="008A6896">
            <w:r w:rsidRPr="0055131A">
              <w:t>78</w:t>
            </w:r>
          </w:p>
        </w:tc>
        <w:tc>
          <w:tcPr>
            <w:tcW w:w="1007" w:type="dxa"/>
            <w:noWrap/>
            <w:hideMark/>
          </w:tcPr>
          <w:p w:rsidR="00AA1D4B" w:rsidRPr="0055131A" w:rsidRDefault="00AA1D4B" w:rsidP="008A6896">
            <w:r w:rsidRPr="0055131A">
              <w:t>8</w:t>
            </w:r>
          </w:p>
        </w:tc>
        <w:tc>
          <w:tcPr>
            <w:tcW w:w="1159" w:type="dxa"/>
            <w:noWrap/>
            <w:hideMark/>
          </w:tcPr>
          <w:p w:rsidR="00AA1D4B" w:rsidRPr="0055131A" w:rsidRDefault="00AA1D4B" w:rsidP="008A6896">
            <w:r w:rsidRPr="0055131A">
              <w:t>9</w:t>
            </w:r>
          </w:p>
        </w:tc>
        <w:tc>
          <w:tcPr>
            <w:tcW w:w="1352" w:type="dxa"/>
            <w:noWrap/>
            <w:hideMark/>
          </w:tcPr>
          <w:p w:rsidR="00AA1D4B" w:rsidRPr="0055131A" w:rsidRDefault="00AA1D4B" w:rsidP="008A6896">
            <w:pPr>
              <w:rPr>
                <w:b/>
                <w:bCs/>
              </w:rPr>
            </w:pPr>
            <w:r w:rsidRPr="0055131A">
              <w:rPr>
                <w:b/>
                <w:bCs/>
              </w:rPr>
              <w:t>95</w:t>
            </w:r>
          </w:p>
        </w:tc>
        <w:tc>
          <w:tcPr>
            <w:tcW w:w="1625" w:type="dxa"/>
            <w:noWrap/>
            <w:hideMark/>
          </w:tcPr>
          <w:p w:rsidR="00AA1D4B" w:rsidRPr="009C1C3C" w:rsidRDefault="00AA1D4B" w:rsidP="008A6896">
            <w:r w:rsidRPr="009C1C3C">
              <w:t>9%</w:t>
            </w:r>
          </w:p>
        </w:tc>
      </w:tr>
      <w:tr w:rsidR="00AA1D4B" w:rsidRPr="0055131A" w:rsidTr="008A6896">
        <w:trPr>
          <w:trHeight w:val="300"/>
        </w:trPr>
        <w:tc>
          <w:tcPr>
            <w:tcW w:w="9322" w:type="dxa"/>
            <w:gridSpan w:val="7"/>
          </w:tcPr>
          <w:p w:rsidR="00AA1D4B" w:rsidRPr="009C1C3C" w:rsidRDefault="00AA1D4B" w:rsidP="008A6896"/>
        </w:tc>
      </w:tr>
      <w:tr w:rsidR="00AA1D4B" w:rsidRPr="0055131A" w:rsidTr="00D1140B">
        <w:trPr>
          <w:trHeight w:val="300"/>
        </w:trPr>
        <w:tc>
          <w:tcPr>
            <w:tcW w:w="1540" w:type="dxa"/>
            <w:vMerge w:val="restart"/>
          </w:tcPr>
          <w:p w:rsidR="00AA1D4B" w:rsidRPr="00827B8E" w:rsidRDefault="00D1140B" w:rsidP="00D1140B">
            <w:pPr>
              <w:rPr>
                <w:lang w:val="en-AU"/>
              </w:rPr>
            </w:pPr>
            <w:r>
              <w:rPr>
                <w:i/>
                <w:lang w:val="en-AU"/>
              </w:rPr>
              <w:t xml:space="preserve">Highest % of </w:t>
            </w:r>
            <w:r w:rsidR="003F5614">
              <w:rPr>
                <w:i/>
                <w:lang w:val="en-AU"/>
              </w:rPr>
              <w:t>family business</w:t>
            </w:r>
            <w:r>
              <w:rPr>
                <w:i/>
                <w:lang w:val="en-AU"/>
              </w:rPr>
              <w:t xml:space="preserve"> owners</w:t>
            </w:r>
          </w:p>
        </w:tc>
        <w:tc>
          <w:tcPr>
            <w:tcW w:w="1620" w:type="dxa"/>
            <w:noWrap/>
            <w:hideMark/>
          </w:tcPr>
          <w:p w:rsidR="00AA1D4B" w:rsidRPr="0055131A" w:rsidRDefault="00AA1D4B" w:rsidP="008A6896">
            <w:r w:rsidRPr="0055131A">
              <w:t>Slovenia</w:t>
            </w:r>
          </w:p>
        </w:tc>
        <w:tc>
          <w:tcPr>
            <w:tcW w:w="1019" w:type="dxa"/>
            <w:noWrap/>
            <w:hideMark/>
          </w:tcPr>
          <w:p w:rsidR="00AA1D4B" w:rsidRPr="0055131A" w:rsidRDefault="00AA1D4B" w:rsidP="008A6896">
            <w:r w:rsidRPr="0055131A">
              <w:t>27</w:t>
            </w:r>
          </w:p>
        </w:tc>
        <w:tc>
          <w:tcPr>
            <w:tcW w:w="1007" w:type="dxa"/>
            <w:noWrap/>
            <w:hideMark/>
          </w:tcPr>
          <w:p w:rsidR="00AA1D4B" w:rsidRPr="0055131A" w:rsidRDefault="00AA1D4B" w:rsidP="008A6896">
            <w:r w:rsidRPr="0055131A">
              <w:t>9</w:t>
            </w:r>
          </w:p>
        </w:tc>
        <w:tc>
          <w:tcPr>
            <w:tcW w:w="1159" w:type="dxa"/>
            <w:noWrap/>
            <w:hideMark/>
          </w:tcPr>
          <w:p w:rsidR="00AA1D4B" w:rsidRPr="0055131A" w:rsidRDefault="00AA1D4B" w:rsidP="008A6896">
            <w:r w:rsidRPr="0055131A">
              <w:t>11</w:t>
            </w:r>
          </w:p>
        </w:tc>
        <w:tc>
          <w:tcPr>
            <w:tcW w:w="1352" w:type="dxa"/>
            <w:noWrap/>
            <w:hideMark/>
          </w:tcPr>
          <w:p w:rsidR="00AA1D4B" w:rsidRPr="0055131A" w:rsidRDefault="00AA1D4B" w:rsidP="008A6896">
            <w:pPr>
              <w:rPr>
                <w:b/>
                <w:bCs/>
              </w:rPr>
            </w:pPr>
            <w:r w:rsidRPr="0055131A">
              <w:rPr>
                <w:b/>
                <w:bCs/>
              </w:rPr>
              <w:t>47</w:t>
            </w:r>
          </w:p>
        </w:tc>
        <w:tc>
          <w:tcPr>
            <w:tcW w:w="1625" w:type="dxa"/>
            <w:noWrap/>
            <w:hideMark/>
          </w:tcPr>
          <w:p w:rsidR="00AA1D4B" w:rsidRPr="009C1C3C" w:rsidRDefault="00AA1D4B" w:rsidP="008A6896">
            <w:r w:rsidRPr="009C1C3C">
              <w:t>23%</w:t>
            </w:r>
          </w:p>
        </w:tc>
      </w:tr>
      <w:tr w:rsidR="00AA1D4B" w:rsidRPr="0055131A" w:rsidTr="00D1140B">
        <w:trPr>
          <w:trHeight w:val="300"/>
        </w:trPr>
        <w:tc>
          <w:tcPr>
            <w:tcW w:w="1540" w:type="dxa"/>
            <w:vMerge/>
          </w:tcPr>
          <w:p w:rsidR="00AA1D4B" w:rsidRPr="00827B8E" w:rsidRDefault="00AA1D4B" w:rsidP="008A6896">
            <w:pPr>
              <w:rPr>
                <w:lang w:val="en-AU"/>
              </w:rPr>
            </w:pPr>
          </w:p>
        </w:tc>
        <w:tc>
          <w:tcPr>
            <w:tcW w:w="1620" w:type="dxa"/>
            <w:noWrap/>
            <w:hideMark/>
          </w:tcPr>
          <w:p w:rsidR="00AA1D4B" w:rsidRPr="0055131A" w:rsidRDefault="00AA1D4B" w:rsidP="008A6896">
            <w:r w:rsidRPr="0055131A">
              <w:t>Portugal</w:t>
            </w:r>
          </w:p>
        </w:tc>
        <w:tc>
          <w:tcPr>
            <w:tcW w:w="1019" w:type="dxa"/>
            <w:noWrap/>
            <w:hideMark/>
          </w:tcPr>
          <w:p w:rsidR="00AA1D4B" w:rsidRPr="0055131A" w:rsidRDefault="00AA1D4B" w:rsidP="008A6896">
            <w:r w:rsidRPr="0055131A">
              <w:t>61</w:t>
            </w:r>
          </w:p>
        </w:tc>
        <w:tc>
          <w:tcPr>
            <w:tcW w:w="1007" w:type="dxa"/>
            <w:noWrap/>
            <w:hideMark/>
          </w:tcPr>
          <w:p w:rsidR="00AA1D4B" w:rsidRPr="0055131A" w:rsidRDefault="00AA1D4B" w:rsidP="008A6896">
            <w:r w:rsidRPr="0055131A">
              <w:t>10</w:t>
            </w:r>
          </w:p>
        </w:tc>
        <w:tc>
          <w:tcPr>
            <w:tcW w:w="1159" w:type="dxa"/>
            <w:noWrap/>
            <w:hideMark/>
          </w:tcPr>
          <w:p w:rsidR="00AA1D4B" w:rsidRPr="0055131A" w:rsidRDefault="00AA1D4B" w:rsidP="008A6896">
            <w:r w:rsidRPr="0055131A">
              <w:t>22</w:t>
            </w:r>
          </w:p>
        </w:tc>
        <w:tc>
          <w:tcPr>
            <w:tcW w:w="1352" w:type="dxa"/>
            <w:noWrap/>
            <w:hideMark/>
          </w:tcPr>
          <w:p w:rsidR="00AA1D4B" w:rsidRPr="0055131A" w:rsidRDefault="00AA1D4B" w:rsidP="008A6896">
            <w:pPr>
              <w:rPr>
                <w:b/>
                <w:bCs/>
              </w:rPr>
            </w:pPr>
            <w:r w:rsidRPr="0055131A">
              <w:rPr>
                <w:b/>
                <w:bCs/>
              </w:rPr>
              <w:t>93</w:t>
            </w:r>
          </w:p>
        </w:tc>
        <w:tc>
          <w:tcPr>
            <w:tcW w:w="1625" w:type="dxa"/>
            <w:noWrap/>
            <w:hideMark/>
          </w:tcPr>
          <w:p w:rsidR="00AA1D4B" w:rsidRPr="009C1C3C" w:rsidRDefault="00AA1D4B" w:rsidP="008A6896">
            <w:r w:rsidRPr="009C1C3C">
              <w:t>24%</w:t>
            </w:r>
          </w:p>
        </w:tc>
      </w:tr>
      <w:tr w:rsidR="00AA1D4B" w:rsidRPr="0055131A" w:rsidTr="00D1140B">
        <w:trPr>
          <w:trHeight w:val="300"/>
        </w:trPr>
        <w:tc>
          <w:tcPr>
            <w:tcW w:w="1540" w:type="dxa"/>
            <w:vMerge/>
          </w:tcPr>
          <w:p w:rsidR="00AA1D4B" w:rsidRPr="009C1C3C" w:rsidRDefault="00AA1D4B" w:rsidP="008A6896">
            <w:pPr>
              <w:rPr>
                <w:i/>
                <w:lang w:val="en-AU"/>
              </w:rPr>
            </w:pPr>
          </w:p>
        </w:tc>
        <w:tc>
          <w:tcPr>
            <w:tcW w:w="1620" w:type="dxa"/>
            <w:noWrap/>
            <w:hideMark/>
          </w:tcPr>
          <w:p w:rsidR="00AA1D4B" w:rsidRPr="0055131A" w:rsidRDefault="00AA1D4B" w:rsidP="008A6896">
            <w:r w:rsidRPr="0055131A">
              <w:t>Luxembourg</w:t>
            </w:r>
          </w:p>
        </w:tc>
        <w:tc>
          <w:tcPr>
            <w:tcW w:w="1019" w:type="dxa"/>
            <w:noWrap/>
            <w:hideMark/>
          </w:tcPr>
          <w:p w:rsidR="00AA1D4B" w:rsidRPr="0055131A" w:rsidRDefault="00AA1D4B" w:rsidP="008A6896">
            <w:r w:rsidRPr="0055131A">
              <w:t>20</w:t>
            </w:r>
          </w:p>
        </w:tc>
        <w:tc>
          <w:tcPr>
            <w:tcW w:w="1007" w:type="dxa"/>
            <w:noWrap/>
            <w:hideMark/>
          </w:tcPr>
          <w:p w:rsidR="00AA1D4B" w:rsidRPr="0055131A" w:rsidRDefault="00AA1D4B" w:rsidP="008A6896">
            <w:r w:rsidRPr="0055131A">
              <w:t>3</w:t>
            </w:r>
          </w:p>
        </w:tc>
        <w:tc>
          <w:tcPr>
            <w:tcW w:w="1159" w:type="dxa"/>
            <w:noWrap/>
            <w:hideMark/>
          </w:tcPr>
          <w:p w:rsidR="00AA1D4B" w:rsidRPr="0055131A" w:rsidRDefault="00AA1D4B" w:rsidP="008A6896">
            <w:r w:rsidRPr="0055131A">
              <w:t>17</w:t>
            </w:r>
          </w:p>
        </w:tc>
        <w:tc>
          <w:tcPr>
            <w:tcW w:w="1352" w:type="dxa"/>
            <w:noWrap/>
            <w:hideMark/>
          </w:tcPr>
          <w:p w:rsidR="00AA1D4B" w:rsidRPr="0055131A" w:rsidRDefault="00AA1D4B" w:rsidP="008A6896">
            <w:pPr>
              <w:rPr>
                <w:b/>
                <w:bCs/>
              </w:rPr>
            </w:pPr>
            <w:r w:rsidRPr="0055131A">
              <w:rPr>
                <w:b/>
                <w:bCs/>
              </w:rPr>
              <w:t>40</w:t>
            </w:r>
          </w:p>
        </w:tc>
        <w:tc>
          <w:tcPr>
            <w:tcW w:w="1625" w:type="dxa"/>
            <w:noWrap/>
            <w:hideMark/>
          </w:tcPr>
          <w:p w:rsidR="00AA1D4B" w:rsidRPr="009C1C3C" w:rsidRDefault="00AA1D4B" w:rsidP="00405306">
            <w:pPr>
              <w:keepNext/>
            </w:pPr>
            <w:r w:rsidRPr="009C1C3C">
              <w:t>43%</w:t>
            </w:r>
          </w:p>
        </w:tc>
      </w:tr>
    </w:tbl>
    <w:p w:rsidR="00574091" w:rsidRDefault="00405306" w:rsidP="00F83861">
      <w:pPr>
        <w:pStyle w:val="Caption"/>
        <w:rPr>
          <w:sz w:val="20"/>
          <w:lang w:val="en-AU"/>
        </w:rPr>
      </w:pPr>
      <w:r>
        <w:rPr>
          <w:sz w:val="20"/>
          <w:lang w:val="en-AU"/>
        </w:rPr>
        <w:lastRenderedPageBreak/>
        <w:t>Table</w:t>
      </w:r>
      <w:r w:rsidRPr="00405306">
        <w:rPr>
          <w:sz w:val="20"/>
          <w:lang w:val="en-AU"/>
        </w:rPr>
        <w:t xml:space="preserve"> </w:t>
      </w:r>
      <w:r w:rsidR="0084476A">
        <w:rPr>
          <w:sz w:val="20"/>
          <w:lang w:val="en-AU"/>
        </w:rPr>
        <w:t>3</w:t>
      </w:r>
      <w:r w:rsidRPr="00405306">
        <w:rPr>
          <w:sz w:val="20"/>
          <w:lang w:val="en-AU"/>
        </w:rPr>
        <w:t>: Variation of % family businesses per country</w:t>
      </w:r>
      <w:r w:rsidR="00574091">
        <w:rPr>
          <w:sz w:val="20"/>
          <w:lang w:val="en-AU"/>
        </w:rPr>
        <w:tab/>
      </w:r>
      <w:r w:rsidR="00574091">
        <w:rPr>
          <w:sz w:val="20"/>
          <w:lang w:val="en-AU"/>
        </w:rPr>
        <w:tab/>
      </w:r>
      <w:r w:rsidR="00574091">
        <w:rPr>
          <w:sz w:val="20"/>
          <w:lang w:val="en-AU"/>
        </w:rPr>
        <w:tab/>
      </w:r>
      <w:r w:rsidR="00574091">
        <w:rPr>
          <w:sz w:val="20"/>
          <w:lang w:val="en-AU"/>
        </w:rPr>
        <w:tab/>
      </w:r>
      <w:r w:rsidR="00574091">
        <w:rPr>
          <w:sz w:val="20"/>
          <w:lang w:val="en-AU"/>
        </w:rPr>
        <w:tab/>
        <w:t xml:space="preserve">               Source: Flash Eurobarometer survey on entrepreneurship, No. 354</w:t>
      </w:r>
    </w:p>
    <w:p w:rsidR="00F83861" w:rsidRPr="00F83861" w:rsidRDefault="00F83861" w:rsidP="00F83861">
      <w:pPr>
        <w:rPr>
          <w:lang w:val="en-AU"/>
        </w:rPr>
      </w:pPr>
    </w:p>
    <w:p w:rsidR="00097376" w:rsidRPr="00097376" w:rsidRDefault="00AA1D4B" w:rsidP="00097376">
      <w:pPr>
        <w:spacing w:line="360" w:lineRule="auto"/>
        <w:jc w:val="both"/>
        <w:rPr>
          <w:lang w:val="en-AU"/>
        </w:rPr>
      </w:pPr>
      <w:r>
        <w:rPr>
          <w:lang w:val="en-AU"/>
        </w:rPr>
        <w:t xml:space="preserve">Important for the analysis is the variation of </w:t>
      </w:r>
      <w:r w:rsidR="00F83861">
        <w:rPr>
          <w:lang w:val="en-AU"/>
        </w:rPr>
        <w:t xml:space="preserve">the % of </w:t>
      </w:r>
      <w:r w:rsidR="003F5614">
        <w:rPr>
          <w:lang w:val="en-AU"/>
        </w:rPr>
        <w:t>family business</w:t>
      </w:r>
      <w:r w:rsidR="00F83861">
        <w:rPr>
          <w:lang w:val="en-AU"/>
        </w:rPr>
        <w:t xml:space="preserve"> </w:t>
      </w:r>
      <w:r w:rsidR="00206A97">
        <w:rPr>
          <w:lang w:val="en-AU"/>
        </w:rPr>
        <w:t>owners</w:t>
      </w:r>
      <w:r w:rsidR="00F83861">
        <w:rPr>
          <w:lang w:val="en-AU"/>
        </w:rPr>
        <w:t xml:space="preserve"> per </w:t>
      </w:r>
      <w:r w:rsidR="00234703">
        <w:rPr>
          <w:lang w:val="en-AU"/>
        </w:rPr>
        <w:t>country, because countries will be add</w:t>
      </w:r>
      <w:r w:rsidR="00C54D36">
        <w:rPr>
          <w:lang w:val="en-AU"/>
        </w:rPr>
        <w:t>ed as control variables. Table 3</w:t>
      </w:r>
      <w:r w:rsidR="00F83861">
        <w:rPr>
          <w:lang w:val="en-AU"/>
        </w:rPr>
        <w:t xml:space="preserve"> shows that the % of </w:t>
      </w:r>
      <w:r w:rsidR="003F5614">
        <w:rPr>
          <w:lang w:val="en-AU"/>
        </w:rPr>
        <w:t>family business</w:t>
      </w:r>
      <w:r w:rsidR="00234703">
        <w:rPr>
          <w:lang w:val="en-AU"/>
        </w:rPr>
        <w:t>es differs per country, but also that the majority of countries</w:t>
      </w:r>
      <w:r w:rsidR="00F83861">
        <w:rPr>
          <w:lang w:val="en-AU"/>
        </w:rPr>
        <w:t xml:space="preserve"> has between 10 and 20 % </w:t>
      </w:r>
      <w:r w:rsidR="003F5614">
        <w:rPr>
          <w:lang w:val="en-AU"/>
        </w:rPr>
        <w:t>family business</w:t>
      </w:r>
      <w:r w:rsidR="00234703">
        <w:rPr>
          <w:lang w:val="en-AU"/>
        </w:rPr>
        <w:t xml:space="preserve"> </w:t>
      </w:r>
      <w:r w:rsidR="00206A97">
        <w:rPr>
          <w:lang w:val="en-AU"/>
        </w:rPr>
        <w:t>owner</w:t>
      </w:r>
      <w:r w:rsidR="00234703">
        <w:rPr>
          <w:lang w:val="en-AU"/>
        </w:rPr>
        <w:t xml:space="preserve">s, with Luxembourg </w:t>
      </w:r>
      <w:r w:rsidR="00234703">
        <w:rPr>
          <w:lang w:val="en-AU"/>
        </w:rPr>
        <w:lastRenderedPageBreak/>
        <w:t>being an out</w:t>
      </w:r>
      <w:r w:rsidR="00206A97">
        <w:rPr>
          <w:lang w:val="en-AU"/>
        </w:rPr>
        <w:t>lier, possibly</w:t>
      </w:r>
      <w:r w:rsidR="00234703">
        <w:rPr>
          <w:lang w:val="en-AU"/>
        </w:rPr>
        <w:t xml:space="preserve"> because of the small total number of </w:t>
      </w:r>
      <w:r w:rsidR="006E25C0">
        <w:rPr>
          <w:lang w:val="en-AU"/>
        </w:rPr>
        <w:t>business owners</w:t>
      </w:r>
      <w:r w:rsidR="00234703">
        <w:rPr>
          <w:lang w:val="en-AU"/>
        </w:rPr>
        <w:t>.</w:t>
      </w:r>
      <w:r w:rsidR="004B0119">
        <w:rPr>
          <w:lang w:val="en-AU"/>
        </w:rPr>
        <w:t xml:space="preserve"> 12 Countries are excluded from the control variables b</w:t>
      </w:r>
      <w:r w:rsidR="00F83861">
        <w:rPr>
          <w:lang w:val="en-AU"/>
        </w:rPr>
        <w:t>ec</w:t>
      </w:r>
      <w:r w:rsidR="00206A97">
        <w:rPr>
          <w:lang w:val="en-AU"/>
        </w:rPr>
        <w:t>ause their data on</w:t>
      </w:r>
      <w:r w:rsidR="00F83861">
        <w:rPr>
          <w:lang w:val="en-AU"/>
        </w:rPr>
        <w:t xml:space="preserve"> which</w:t>
      </w:r>
      <w:r w:rsidR="004B0119">
        <w:rPr>
          <w:lang w:val="en-AU"/>
        </w:rPr>
        <w:t xml:space="preserve"> people were from that country were not usable</w:t>
      </w:r>
      <w:r w:rsidR="00464DA3">
        <w:rPr>
          <w:lang w:val="en-AU"/>
        </w:rPr>
        <w:t>, with less than five observations per country, compared to more than ten for the other countries</w:t>
      </w:r>
      <w:r w:rsidR="004B0119">
        <w:rPr>
          <w:lang w:val="en-AU"/>
        </w:rPr>
        <w:t xml:space="preserve">. The </w:t>
      </w:r>
      <w:r w:rsidR="00FB071F">
        <w:rPr>
          <w:lang w:val="en-AU"/>
        </w:rPr>
        <w:t xml:space="preserve">remaining 28 countries are included </w:t>
      </w:r>
      <w:r w:rsidR="004B0119">
        <w:rPr>
          <w:lang w:val="en-AU"/>
        </w:rPr>
        <w:t>as control variables.</w:t>
      </w:r>
      <w:r w:rsidR="00097376" w:rsidRPr="00097376">
        <w:rPr>
          <w:lang w:val="en-AU"/>
        </w:rPr>
        <w:t xml:space="preserve"> </w:t>
      </w:r>
      <w:r w:rsidR="00097376">
        <w:rPr>
          <w:lang w:val="en-AU"/>
        </w:rPr>
        <w:t xml:space="preserve">To answer hypothesis 3 </w:t>
      </w:r>
      <w:r w:rsidR="00097376" w:rsidRPr="00097376">
        <w:rPr>
          <w:lang w:val="en-AU"/>
        </w:rPr>
        <w:t xml:space="preserve">Bulgaria, Denmark, Romania and Sweden are left out </w:t>
      </w:r>
      <w:r w:rsidR="00097376" w:rsidRPr="00097376">
        <w:rPr>
          <w:lang w:val="en-AU"/>
        </w:rPr>
        <w:lastRenderedPageBreak/>
        <w:t>as control variables because including these countries biases the results because of their very low sample size for this question.</w:t>
      </w:r>
      <w:r w:rsidR="00097376">
        <w:rPr>
          <w:lang w:val="en-AU"/>
        </w:rPr>
        <w:t xml:space="preserve"> They were left out as control variables because for these countries there were less than five observations for this question, where for the other countries there were more than ten observations per country. </w:t>
      </w:r>
    </w:p>
    <w:p w:rsidR="007F117D" w:rsidRDefault="007F117D" w:rsidP="006E25C0">
      <w:pPr>
        <w:spacing w:line="360" w:lineRule="auto"/>
        <w:jc w:val="both"/>
        <w:rPr>
          <w:lang w:val="en-AU"/>
        </w:rPr>
      </w:pPr>
    </w:p>
    <w:p w:rsidR="00464DA3" w:rsidRDefault="00464DA3" w:rsidP="006E25C0">
      <w:pPr>
        <w:spacing w:line="360" w:lineRule="auto"/>
        <w:jc w:val="both"/>
        <w:rPr>
          <w:lang w:val="en-AU"/>
        </w:rPr>
      </w:pPr>
    </w:p>
    <w:p w:rsidR="00464DA3" w:rsidRDefault="00464DA3" w:rsidP="006E25C0">
      <w:pPr>
        <w:spacing w:line="360" w:lineRule="auto"/>
        <w:jc w:val="both"/>
        <w:rPr>
          <w:lang w:val="en-AU"/>
        </w:rPr>
      </w:pPr>
    </w:p>
    <w:p w:rsidR="00A23870" w:rsidRDefault="00853AB8" w:rsidP="00A23870">
      <w:pPr>
        <w:pStyle w:val="Heading1"/>
        <w:numPr>
          <w:ilvl w:val="0"/>
          <w:numId w:val="5"/>
        </w:numPr>
        <w:rPr>
          <w:lang w:val="en-AU"/>
        </w:rPr>
      </w:pPr>
      <w:bookmarkStart w:id="16" w:name="_Toc454973501"/>
      <w:r w:rsidRPr="005C4979">
        <w:rPr>
          <w:lang w:val="en-AU"/>
        </w:rPr>
        <w:t>Results</w:t>
      </w:r>
      <w:bookmarkEnd w:id="16"/>
    </w:p>
    <w:p w:rsidR="00620FF4" w:rsidRPr="0055131A" w:rsidRDefault="007F117D" w:rsidP="00EB6807">
      <w:pPr>
        <w:jc w:val="both"/>
        <w:rPr>
          <w:lang w:val="en-AU"/>
        </w:rPr>
      </w:pPr>
      <w:r>
        <w:rPr>
          <w:lang w:val="en-AU"/>
        </w:rPr>
        <w:t>Table 4</w:t>
      </w:r>
      <w:r w:rsidR="0055131A">
        <w:rPr>
          <w:lang w:val="en-AU"/>
        </w:rPr>
        <w:t xml:space="preserve"> presents a correlation matrix of the variables used in the multinomial regression models. Computations of the variance inflation factor (VIF) show that the</w:t>
      </w:r>
      <w:r w:rsidR="00FA1FD6">
        <w:rPr>
          <w:lang w:val="en-AU"/>
        </w:rPr>
        <w:t xml:space="preserve"> results</w:t>
      </w:r>
      <w:r w:rsidR="0055131A">
        <w:rPr>
          <w:lang w:val="en-AU"/>
        </w:rPr>
        <w:t xml:space="preserve"> are not biased by multicollinearity (VIF&lt;1.096). </w:t>
      </w:r>
    </w:p>
    <w:tbl>
      <w:tblPr>
        <w:tblStyle w:val="TableGrid"/>
        <w:tblW w:w="4734" w:type="pct"/>
        <w:tblBorders>
          <w:left w:val="none" w:sz="0" w:space="0" w:color="auto"/>
          <w:right w:val="none" w:sz="0" w:space="0" w:color="auto"/>
          <w:insideV w:val="none" w:sz="0" w:space="0" w:color="auto"/>
        </w:tblBorders>
        <w:tblLook w:val="04A0" w:firstRow="1" w:lastRow="0" w:firstColumn="1" w:lastColumn="0" w:noHBand="0" w:noVBand="1"/>
      </w:tblPr>
      <w:tblGrid>
        <w:gridCol w:w="497"/>
        <w:gridCol w:w="2696"/>
        <w:gridCol w:w="630"/>
        <w:gridCol w:w="630"/>
        <w:gridCol w:w="630"/>
        <w:gridCol w:w="630"/>
        <w:gridCol w:w="630"/>
        <w:gridCol w:w="607"/>
        <w:gridCol w:w="630"/>
        <w:gridCol w:w="607"/>
        <w:gridCol w:w="607"/>
      </w:tblGrid>
      <w:tr w:rsidR="00516C8C" w:rsidRPr="0055131A" w:rsidTr="00516C8C">
        <w:tc>
          <w:tcPr>
            <w:tcW w:w="283" w:type="pct"/>
          </w:tcPr>
          <w:p w:rsidR="00516C8C" w:rsidRPr="0055131A" w:rsidRDefault="00516C8C" w:rsidP="005F7A63">
            <w:pPr>
              <w:rPr>
                <w:lang w:val="en-AU"/>
              </w:rPr>
            </w:pPr>
          </w:p>
        </w:tc>
        <w:tc>
          <w:tcPr>
            <w:tcW w:w="1532" w:type="pct"/>
          </w:tcPr>
          <w:p w:rsidR="00516C8C" w:rsidRPr="0055131A" w:rsidRDefault="00516C8C" w:rsidP="00620FF4">
            <w:pPr>
              <w:rPr>
                <w:lang w:val="en-AU"/>
              </w:rPr>
            </w:pPr>
          </w:p>
        </w:tc>
        <w:tc>
          <w:tcPr>
            <w:tcW w:w="358" w:type="pct"/>
          </w:tcPr>
          <w:p w:rsidR="00516C8C" w:rsidRPr="0055131A" w:rsidRDefault="00516C8C" w:rsidP="00620FF4">
            <w:pPr>
              <w:rPr>
                <w:lang w:val="en-AU"/>
              </w:rPr>
            </w:pPr>
            <w:r w:rsidRPr="0055131A">
              <w:rPr>
                <w:lang w:val="en-AU"/>
              </w:rPr>
              <w:t>1.</w:t>
            </w:r>
          </w:p>
        </w:tc>
        <w:tc>
          <w:tcPr>
            <w:tcW w:w="358" w:type="pct"/>
          </w:tcPr>
          <w:p w:rsidR="00516C8C" w:rsidRPr="0055131A" w:rsidRDefault="00516C8C" w:rsidP="00620FF4">
            <w:pPr>
              <w:rPr>
                <w:lang w:val="en-AU"/>
              </w:rPr>
            </w:pPr>
            <w:r w:rsidRPr="0055131A">
              <w:rPr>
                <w:lang w:val="en-AU"/>
              </w:rPr>
              <w:t>2.</w:t>
            </w:r>
          </w:p>
        </w:tc>
        <w:tc>
          <w:tcPr>
            <w:tcW w:w="358" w:type="pct"/>
          </w:tcPr>
          <w:p w:rsidR="00516C8C" w:rsidRPr="0055131A" w:rsidRDefault="00516C8C" w:rsidP="00620FF4">
            <w:pPr>
              <w:rPr>
                <w:lang w:val="en-AU"/>
              </w:rPr>
            </w:pPr>
            <w:r w:rsidRPr="0055131A">
              <w:rPr>
                <w:lang w:val="en-AU"/>
              </w:rPr>
              <w:t>3.</w:t>
            </w:r>
          </w:p>
        </w:tc>
        <w:tc>
          <w:tcPr>
            <w:tcW w:w="358" w:type="pct"/>
          </w:tcPr>
          <w:p w:rsidR="00516C8C" w:rsidRPr="0055131A" w:rsidRDefault="00516C8C" w:rsidP="00620FF4">
            <w:pPr>
              <w:rPr>
                <w:lang w:val="en-AU"/>
              </w:rPr>
            </w:pPr>
            <w:r w:rsidRPr="0055131A">
              <w:rPr>
                <w:lang w:val="en-AU"/>
              </w:rPr>
              <w:t>4.</w:t>
            </w:r>
          </w:p>
        </w:tc>
        <w:tc>
          <w:tcPr>
            <w:tcW w:w="358" w:type="pct"/>
          </w:tcPr>
          <w:p w:rsidR="00516C8C" w:rsidRPr="0055131A" w:rsidRDefault="00516C8C" w:rsidP="00620FF4">
            <w:pPr>
              <w:rPr>
                <w:lang w:val="en-AU"/>
              </w:rPr>
            </w:pPr>
            <w:r w:rsidRPr="0055131A">
              <w:rPr>
                <w:lang w:val="en-AU"/>
              </w:rPr>
              <w:t>5.</w:t>
            </w:r>
          </w:p>
        </w:tc>
        <w:tc>
          <w:tcPr>
            <w:tcW w:w="345" w:type="pct"/>
          </w:tcPr>
          <w:p w:rsidR="00516C8C" w:rsidRPr="0055131A" w:rsidRDefault="00516C8C" w:rsidP="00620FF4">
            <w:pPr>
              <w:rPr>
                <w:lang w:val="en-AU"/>
              </w:rPr>
            </w:pPr>
            <w:r w:rsidRPr="0055131A">
              <w:rPr>
                <w:lang w:val="en-AU"/>
              </w:rPr>
              <w:t>6.</w:t>
            </w:r>
          </w:p>
        </w:tc>
        <w:tc>
          <w:tcPr>
            <w:tcW w:w="358" w:type="pct"/>
          </w:tcPr>
          <w:p w:rsidR="00516C8C" w:rsidRPr="0055131A" w:rsidRDefault="00516C8C" w:rsidP="00620FF4">
            <w:pPr>
              <w:rPr>
                <w:lang w:val="en-AU"/>
              </w:rPr>
            </w:pPr>
            <w:r w:rsidRPr="0055131A">
              <w:rPr>
                <w:lang w:val="en-AU"/>
              </w:rPr>
              <w:t>7.</w:t>
            </w:r>
          </w:p>
        </w:tc>
        <w:tc>
          <w:tcPr>
            <w:tcW w:w="345" w:type="pct"/>
          </w:tcPr>
          <w:p w:rsidR="00516C8C" w:rsidRPr="0055131A" w:rsidRDefault="00516C8C" w:rsidP="00620FF4">
            <w:pPr>
              <w:rPr>
                <w:lang w:val="en-AU"/>
              </w:rPr>
            </w:pPr>
            <w:r w:rsidRPr="0055131A">
              <w:rPr>
                <w:lang w:val="en-AU"/>
              </w:rPr>
              <w:t>8.</w:t>
            </w:r>
          </w:p>
        </w:tc>
        <w:tc>
          <w:tcPr>
            <w:tcW w:w="345" w:type="pct"/>
          </w:tcPr>
          <w:p w:rsidR="00516C8C" w:rsidRPr="0055131A" w:rsidRDefault="00516C8C" w:rsidP="00620FF4">
            <w:pPr>
              <w:rPr>
                <w:lang w:val="en-AU"/>
              </w:rPr>
            </w:pPr>
            <w:r w:rsidRPr="0055131A">
              <w:rPr>
                <w:lang w:val="en-AU"/>
              </w:rPr>
              <w:t>9.</w:t>
            </w:r>
          </w:p>
        </w:tc>
      </w:tr>
      <w:tr w:rsidR="00516C8C" w:rsidRPr="0055131A" w:rsidTr="00516C8C">
        <w:tc>
          <w:tcPr>
            <w:tcW w:w="283" w:type="pct"/>
          </w:tcPr>
          <w:p w:rsidR="00516C8C" w:rsidRPr="0055131A" w:rsidRDefault="00516C8C" w:rsidP="00620FF4">
            <w:pPr>
              <w:rPr>
                <w:lang w:val="en-AU"/>
              </w:rPr>
            </w:pPr>
            <w:r w:rsidRPr="0055131A">
              <w:rPr>
                <w:lang w:val="en-AU"/>
              </w:rPr>
              <w:lastRenderedPageBreak/>
              <w:t>1.</w:t>
            </w:r>
          </w:p>
        </w:tc>
        <w:tc>
          <w:tcPr>
            <w:tcW w:w="1532" w:type="pct"/>
          </w:tcPr>
          <w:p w:rsidR="00516C8C" w:rsidRPr="0055131A" w:rsidRDefault="00516C8C" w:rsidP="007E1C6A">
            <w:pPr>
              <w:rPr>
                <w:i/>
                <w:lang w:val="en-AU"/>
              </w:rPr>
            </w:pPr>
            <w:r w:rsidRPr="0055131A">
              <w:rPr>
                <w:i/>
                <w:lang w:val="en-AU"/>
              </w:rPr>
              <w:t xml:space="preserve">Pref. fam. bus </w:t>
            </w:r>
          </w:p>
        </w:tc>
        <w:tc>
          <w:tcPr>
            <w:tcW w:w="358" w:type="pct"/>
          </w:tcPr>
          <w:p w:rsidR="00516C8C" w:rsidRPr="0055131A" w:rsidRDefault="00BA62E3" w:rsidP="00620FF4">
            <w:pPr>
              <w:rPr>
                <w:lang w:val="en-AU"/>
              </w:rPr>
            </w:pPr>
            <w:r>
              <w:rPr>
                <w:lang w:val="en-AU"/>
              </w:rPr>
              <w:t>1</w:t>
            </w:r>
          </w:p>
        </w:tc>
        <w:tc>
          <w:tcPr>
            <w:tcW w:w="358" w:type="pct"/>
          </w:tcPr>
          <w:p w:rsidR="00516C8C" w:rsidRPr="0055131A" w:rsidRDefault="00516C8C" w:rsidP="00620FF4">
            <w:pPr>
              <w:rPr>
                <w:lang w:val="en-AU"/>
              </w:rPr>
            </w:pPr>
          </w:p>
        </w:tc>
        <w:tc>
          <w:tcPr>
            <w:tcW w:w="358" w:type="pct"/>
          </w:tcPr>
          <w:p w:rsidR="00516C8C" w:rsidRPr="0055131A" w:rsidRDefault="00516C8C" w:rsidP="00620FF4">
            <w:pPr>
              <w:rPr>
                <w:lang w:val="en-AU"/>
              </w:rPr>
            </w:pPr>
          </w:p>
        </w:tc>
        <w:tc>
          <w:tcPr>
            <w:tcW w:w="358" w:type="pct"/>
          </w:tcPr>
          <w:p w:rsidR="00516C8C" w:rsidRPr="0055131A" w:rsidRDefault="00516C8C" w:rsidP="00620FF4">
            <w:pPr>
              <w:rPr>
                <w:lang w:val="en-AU"/>
              </w:rPr>
            </w:pPr>
          </w:p>
        </w:tc>
        <w:tc>
          <w:tcPr>
            <w:tcW w:w="358" w:type="pct"/>
          </w:tcPr>
          <w:p w:rsidR="00516C8C" w:rsidRPr="0055131A" w:rsidRDefault="00516C8C" w:rsidP="00620FF4">
            <w:pPr>
              <w:rPr>
                <w:lang w:val="en-AU"/>
              </w:rPr>
            </w:pPr>
          </w:p>
        </w:tc>
        <w:tc>
          <w:tcPr>
            <w:tcW w:w="345" w:type="pct"/>
          </w:tcPr>
          <w:p w:rsidR="00516C8C" w:rsidRPr="0055131A" w:rsidRDefault="00516C8C" w:rsidP="00620FF4">
            <w:pPr>
              <w:rPr>
                <w:lang w:val="en-AU"/>
              </w:rPr>
            </w:pPr>
          </w:p>
        </w:tc>
        <w:tc>
          <w:tcPr>
            <w:tcW w:w="358" w:type="pct"/>
          </w:tcPr>
          <w:p w:rsidR="00516C8C" w:rsidRPr="0055131A" w:rsidRDefault="00516C8C" w:rsidP="00620FF4">
            <w:pPr>
              <w:rPr>
                <w:lang w:val="en-AU"/>
              </w:rPr>
            </w:pPr>
          </w:p>
        </w:tc>
        <w:tc>
          <w:tcPr>
            <w:tcW w:w="345" w:type="pct"/>
          </w:tcPr>
          <w:p w:rsidR="00516C8C" w:rsidRPr="0055131A" w:rsidRDefault="00516C8C" w:rsidP="00620FF4">
            <w:pPr>
              <w:rPr>
                <w:lang w:val="en-AU"/>
              </w:rPr>
            </w:pPr>
          </w:p>
        </w:tc>
        <w:tc>
          <w:tcPr>
            <w:tcW w:w="345" w:type="pct"/>
          </w:tcPr>
          <w:p w:rsidR="00516C8C" w:rsidRPr="0055131A" w:rsidRDefault="00516C8C" w:rsidP="00620FF4">
            <w:pPr>
              <w:rPr>
                <w:lang w:val="en-AU"/>
              </w:rPr>
            </w:pPr>
          </w:p>
        </w:tc>
      </w:tr>
      <w:tr w:rsidR="00516C8C" w:rsidRPr="0055131A" w:rsidTr="00516C8C">
        <w:tc>
          <w:tcPr>
            <w:tcW w:w="283" w:type="pct"/>
          </w:tcPr>
          <w:p w:rsidR="00516C8C" w:rsidRPr="0055131A" w:rsidRDefault="00516C8C" w:rsidP="00620FF4">
            <w:pPr>
              <w:rPr>
                <w:lang w:val="fr-FR"/>
              </w:rPr>
            </w:pPr>
            <w:r w:rsidRPr="0055131A">
              <w:rPr>
                <w:lang w:val="fr-FR"/>
              </w:rPr>
              <w:t>2.</w:t>
            </w:r>
          </w:p>
        </w:tc>
        <w:tc>
          <w:tcPr>
            <w:tcW w:w="1532" w:type="pct"/>
          </w:tcPr>
          <w:p w:rsidR="00516C8C" w:rsidRPr="0055131A" w:rsidRDefault="00516C8C" w:rsidP="005F7A63">
            <w:pPr>
              <w:rPr>
                <w:i/>
                <w:lang w:val="fr-FR"/>
              </w:rPr>
            </w:pPr>
            <w:r w:rsidRPr="0055131A">
              <w:rPr>
                <w:i/>
                <w:lang w:val="fr-FR"/>
              </w:rPr>
              <w:t>Entrepreneurial course</w:t>
            </w:r>
          </w:p>
          <w:p w:rsidR="00516C8C" w:rsidRPr="0055131A" w:rsidRDefault="00516C8C" w:rsidP="00620FF4">
            <w:pPr>
              <w:rPr>
                <w:i/>
                <w:lang w:val="fr-FR"/>
              </w:rPr>
            </w:pPr>
          </w:p>
        </w:tc>
        <w:tc>
          <w:tcPr>
            <w:tcW w:w="358" w:type="pct"/>
          </w:tcPr>
          <w:p w:rsidR="00516C8C" w:rsidRPr="0055131A" w:rsidRDefault="00516C8C" w:rsidP="00620FF4">
            <w:pPr>
              <w:rPr>
                <w:lang w:val="fr-FR"/>
              </w:rPr>
            </w:pPr>
            <w:r w:rsidRPr="0055131A">
              <w:rPr>
                <w:lang w:val="fr-FR"/>
              </w:rPr>
              <w:t>.01</w:t>
            </w:r>
          </w:p>
        </w:tc>
        <w:tc>
          <w:tcPr>
            <w:tcW w:w="358" w:type="pct"/>
          </w:tcPr>
          <w:p w:rsidR="00516C8C" w:rsidRPr="0055131A" w:rsidRDefault="00BA62E3" w:rsidP="00620FF4">
            <w:pPr>
              <w:rPr>
                <w:lang w:val="fr-FR"/>
              </w:rPr>
            </w:pPr>
            <w:r>
              <w:rPr>
                <w:lang w:val="fr-FR"/>
              </w:rPr>
              <w:t>1</w:t>
            </w:r>
          </w:p>
        </w:tc>
        <w:tc>
          <w:tcPr>
            <w:tcW w:w="358" w:type="pct"/>
          </w:tcPr>
          <w:p w:rsidR="00516C8C" w:rsidRPr="0055131A" w:rsidRDefault="00516C8C" w:rsidP="00620FF4">
            <w:pPr>
              <w:rPr>
                <w:lang w:val="fr-FR"/>
              </w:rPr>
            </w:pPr>
          </w:p>
        </w:tc>
        <w:tc>
          <w:tcPr>
            <w:tcW w:w="358" w:type="pct"/>
          </w:tcPr>
          <w:p w:rsidR="00516C8C" w:rsidRPr="0055131A" w:rsidRDefault="00516C8C" w:rsidP="00620FF4">
            <w:pPr>
              <w:rPr>
                <w:lang w:val="fr-FR"/>
              </w:rPr>
            </w:pPr>
          </w:p>
        </w:tc>
        <w:tc>
          <w:tcPr>
            <w:tcW w:w="358" w:type="pct"/>
          </w:tcPr>
          <w:p w:rsidR="00516C8C" w:rsidRPr="0055131A" w:rsidRDefault="00516C8C" w:rsidP="00620FF4">
            <w:pPr>
              <w:rPr>
                <w:lang w:val="fr-FR"/>
              </w:rPr>
            </w:pPr>
          </w:p>
        </w:tc>
        <w:tc>
          <w:tcPr>
            <w:tcW w:w="345" w:type="pct"/>
          </w:tcPr>
          <w:p w:rsidR="00516C8C" w:rsidRPr="0055131A" w:rsidRDefault="00516C8C" w:rsidP="00620FF4">
            <w:pPr>
              <w:rPr>
                <w:lang w:val="fr-FR"/>
              </w:rPr>
            </w:pPr>
          </w:p>
        </w:tc>
        <w:tc>
          <w:tcPr>
            <w:tcW w:w="358" w:type="pct"/>
          </w:tcPr>
          <w:p w:rsidR="00516C8C" w:rsidRPr="0055131A" w:rsidRDefault="00516C8C" w:rsidP="00620FF4">
            <w:pPr>
              <w:rPr>
                <w:lang w:val="fr-FR"/>
              </w:rPr>
            </w:pPr>
          </w:p>
        </w:tc>
        <w:tc>
          <w:tcPr>
            <w:tcW w:w="345" w:type="pct"/>
          </w:tcPr>
          <w:p w:rsidR="00516C8C" w:rsidRPr="0055131A" w:rsidRDefault="00516C8C" w:rsidP="00620FF4">
            <w:pPr>
              <w:rPr>
                <w:lang w:val="fr-FR"/>
              </w:rPr>
            </w:pPr>
          </w:p>
        </w:tc>
        <w:tc>
          <w:tcPr>
            <w:tcW w:w="345" w:type="pct"/>
          </w:tcPr>
          <w:p w:rsidR="00516C8C" w:rsidRPr="0055131A" w:rsidRDefault="00516C8C" w:rsidP="00620FF4">
            <w:pPr>
              <w:rPr>
                <w:lang w:val="fr-FR"/>
              </w:rPr>
            </w:pPr>
          </w:p>
        </w:tc>
      </w:tr>
      <w:tr w:rsidR="00516C8C" w:rsidTr="00516C8C">
        <w:tc>
          <w:tcPr>
            <w:tcW w:w="283" w:type="pct"/>
          </w:tcPr>
          <w:p w:rsidR="00516C8C" w:rsidRDefault="00516C8C" w:rsidP="003C23F6">
            <w:pPr>
              <w:rPr>
                <w:lang w:val="en-AU"/>
              </w:rPr>
            </w:pPr>
            <w:r>
              <w:rPr>
                <w:lang w:val="en-AU"/>
              </w:rPr>
              <w:t>3.</w:t>
            </w:r>
          </w:p>
        </w:tc>
        <w:tc>
          <w:tcPr>
            <w:tcW w:w="1532" w:type="pct"/>
          </w:tcPr>
          <w:p w:rsidR="00516C8C" w:rsidRPr="00AD73EE" w:rsidRDefault="00516C8C" w:rsidP="007E1C6A">
            <w:pPr>
              <w:rPr>
                <w:i/>
                <w:lang w:val="en-AU"/>
              </w:rPr>
            </w:pPr>
            <w:r w:rsidRPr="00AD73EE">
              <w:rPr>
                <w:i/>
                <w:lang w:val="en-AU"/>
              </w:rPr>
              <w:t>Risk taking behaviour</w:t>
            </w:r>
            <w:r>
              <w:rPr>
                <w:i/>
                <w:lang w:val="en-AU"/>
              </w:rPr>
              <w:t xml:space="preserve"> </w:t>
            </w:r>
          </w:p>
        </w:tc>
        <w:tc>
          <w:tcPr>
            <w:tcW w:w="358" w:type="pct"/>
          </w:tcPr>
          <w:p w:rsidR="00516C8C" w:rsidRDefault="00516C8C" w:rsidP="003C23F6">
            <w:pPr>
              <w:rPr>
                <w:lang w:val="en-AU"/>
              </w:rPr>
            </w:pPr>
            <w:r>
              <w:rPr>
                <w:lang w:val="en-AU"/>
              </w:rPr>
              <w:t>.03</w:t>
            </w:r>
          </w:p>
        </w:tc>
        <w:tc>
          <w:tcPr>
            <w:tcW w:w="358" w:type="pct"/>
          </w:tcPr>
          <w:p w:rsidR="00516C8C" w:rsidRDefault="00516C8C" w:rsidP="003C23F6">
            <w:pPr>
              <w:rPr>
                <w:lang w:val="en-AU"/>
              </w:rPr>
            </w:pPr>
            <w:r>
              <w:rPr>
                <w:lang w:val="en-AU"/>
              </w:rPr>
              <w:t>.04</w:t>
            </w:r>
          </w:p>
        </w:tc>
        <w:tc>
          <w:tcPr>
            <w:tcW w:w="358" w:type="pct"/>
          </w:tcPr>
          <w:p w:rsidR="00516C8C" w:rsidRDefault="00BA62E3" w:rsidP="00BA62E3">
            <w:pPr>
              <w:rPr>
                <w:lang w:val="en-AU"/>
              </w:rPr>
            </w:pPr>
            <w:r>
              <w:rPr>
                <w:lang w:val="en-AU"/>
              </w:rPr>
              <w:t>1</w:t>
            </w:r>
          </w:p>
        </w:tc>
        <w:tc>
          <w:tcPr>
            <w:tcW w:w="358" w:type="pct"/>
          </w:tcPr>
          <w:p w:rsidR="00516C8C" w:rsidRDefault="00516C8C" w:rsidP="003C23F6">
            <w:pPr>
              <w:rPr>
                <w:lang w:val="en-AU"/>
              </w:rPr>
            </w:pPr>
          </w:p>
        </w:tc>
        <w:tc>
          <w:tcPr>
            <w:tcW w:w="358" w:type="pct"/>
          </w:tcPr>
          <w:p w:rsidR="00516C8C" w:rsidRDefault="00516C8C" w:rsidP="003C23F6">
            <w:pPr>
              <w:rPr>
                <w:lang w:val="en-AU"/>
              </w:rPr>
            </w:pPr>
          </w:p>
        </w:tc>
        <w:tc>
          <w:tcPr>
            <w:tcW w:w="345" w:type="pct"/>
          </w:tcPr>
          <w:p w:rsidR="00516C8C" w:rsidRDefault="00516C8C" w:rsidP="003C23F6">
            <w:pPr>
              <w:rPr>
                <w:lang w:val="en-AU"/>
              </w:rPr>
            </w:pPr>
          </w:p>
        </w:tc>
        <w:tc>
          <w:tcPr>
            <w:tcW w:w="358" w:type="pct"/>
          </w:tcPr>
          <w:p w:rsidR="00516C8C" w:rsidRDefault="00516C8C" w:rsidP="003C23F6">
            <w:pPr>
              <w:rPr>
                <w:lang w:val="en-AU"/>
              </w:rPr>
            </w:pPr>
          </w:p>
        </w:tc>
        <w:tc>
          <w:tcPr>
            <w:tcW w:w="345" w:type="pct"/>
          </w:tcPr>
          <w:p w:rsidR="00516C8C" w:rsidRDefault="00516C8C" w:rsidP="003C23F6">
            <w:pPr>
              <w:rPr>
                <w:lang w:val="en-AU"/>
              </w:rPr>
            </w:pPr>
          </w:p>
        </w:tc>
        <w:tc>
          <w:tcPr>
            <w:tcW w:w="345" w:type="pct"/>
          </w:tcPr>
          <w:p w:rsidR="00516C8C" w:rsidRDefault="00516C8C" w:rsidP="003C23F6">
            <w:pPr>
              <w:rPr>
                <w:lang w:val="en-AU"/>
              </w:rPr>
            </w:pPr>
          </w:p>
        </w:tc>
      </w:tr>
      <w:tr w:rsidR="00516C8C" w:rsidTr="00516C8C">
        <w:tc>
          <w:tcPr>
            <w:tcW w:w="283" w:type="pct"/>
          </w:tcPr>
          <w:p w:rsidR="00516C8C" w:rsidRPr="005D1B15" w:rsidRDefault="00516C8C" w:rsidP="00620FF4">
            <w:pPr>
              <w:rPr>
                <w:lang w:val="en-AU"/>
              </w:rPr>
            </w:pPr>
            <w:r w:rsidRPr="005D1B15">
              <w:rPr>
                <w:lang w:val="en-AU"/>
              </w:rPr>
              <w:t>4.</w:t>
            </w:r>
          </w:p>
        </w:tc>
        <w:tc>
          <w:tcPr>
            <w:tcW w:w="1532" w:type="pct"/>
          </w:tcPr>
          <w:p w:rsidR="00516C8C" w:rsidRPr="005D1B15" w:rsidRDefault="005D2839" w:rsidP="007E1C6A">
            <w:pPr>
              <w:rPr>
                <w:i/>
                <w:lang w:val="en-AU"/>
              </w:rPr>
            </w:pPr>
            <w:r>
              <w:rPr>
                <w:i/>
                <w:lang w:val="en-AU"/>
              </w:rPr>
              <w:t>Fear</w:t>
            </w:r>
            <w:r w:rsidR="00516C8C" w:rsidRPr="005D1B15">
              <w:rPr>
                <w:i/>
                <w:lang w:val="en-AU"/>
              </w:rPr>
              <w:t xml:space="preserve"> of failure </w:t>
            </w:r>
          </w:p>
        </w:tc>
        <w:tc>
          <w:tcPr>
            <w:tcW w:w="358" w:type="pct"/>
          </w:tcPr>
          <w:p w:rsidR="00516C8C" w:rsidRPr="005D1B15" w:rsidRDefault="00516C8C" w:rsidP="005D1B15">
            <w:pPr>
              <w:rPr>
                <w:lang w:val="en-AU"/>
              </w:rPr>
            </w:pPr>
            <w:r>
              <w:rPr>
                <w:lang w:val="en-AU"/>
              </w:rPr>
              <w:t>-.06</w:t>
            </w:r>
          </w:p>
        </w:tc>
        <w:tc>
          <w:tcPr>
            <w:tcW w:w="358" w:type="pct"/>
          </w:tcPr>
          <w:p w:rsidR="00516C8C" w:rsidRPr="005D1B15" w:rsidRDefault="00516C8C" w:rsidP="005D1B15">
            <w:pPr>
              <w:rPr>
                <w:lang w:val="en-AU"/>
              </w:rPr>
            </w:pPr>
            <w:r>
              <w:rPr>
                <w:lang w:val="en-AU"/>
              </w:rPr>
              <w:t>-</w:t>
            </w:r>
            <w:r w:rsidRPr="005D1B15">
              <w:rPr>
                <w:lang w:val="en-AU"/>
              </w:rPr>
              <w:t>.0</w:t>
            </w:r>
            <w:r>
              <w:rPr>
                <w:lang w:val="en-AU"/>
              </w:rPr>
              <w:t>5</w:t>
            </w:r>
          </w:p>
        </w:tc>
        <w:tc>
          <w:tcPr>
            <w:tcW w:w="358" w:type="pct"/>
          </w:tcPr>
          <w:p w:rsidR="00516C8C" w:rsidRPr="005D1B15" w:rsidRDefault="00516C8C" w:rsidP="00620FF4">
            <w:pPr>
              <w:rPr>
                <w:lang w:val="en-AU"/>
              </w:rPr>
            </w:pPr>
            <w:r>
              <w:rPr>
                <w:lang w:val="en-AU"/>
              </w:rPr>
              <w:t>.02</w:t>
            </w:r>
          </w:p>
        </w:tc>
        <w:tc>
          <w:tcPr>
            <w:tcW w:w="358" w:type="pct"/>
          </w:tcPr>
          <w:p w:rsidR="00516C8C" w:rsidRDefault="00BA62E3" w:rsidP="00620FF4">
            <w:pPr>
              <w:rPr>
                <w:lang w:val="en-AU"/>
              </w:rPr>
            </w:pPr>
            <w:r>
              <w:rPr>
                <w:lang w:val="en-AU"/>
              </w:rPr>
              <w:t>1</w:t>
            </w:r>
          </w:p>
        </w:tc>
        <w:tc>
          <w:tcPr>
            <w:tcW w:w="358" w:type="pct"/>
          </w:tcPr>
          <w:p w:rsidR="00516C8C" w:rsidRDefault="00516C8C" w:rsidP="00620FF4">
            <w:pPr>
              <w:rPr>
                <w:lang w:val="en-AU"/>
              </w:rPr>
            </w:pPr>
          </w:p>
        </w:tc>
        <w:tc>
          <w:tcPr>
            <w:tcW w:w="345" w:type="pct"/>
          </w:tcPr>
          <w:p w:rsidR="00516C8C" w:rsidRDefault="00516C8C" w:rsidP="00620FF4">
            <w:pPr>
              <w:rPr>
                <w:lang w:val="en-AU"/>
              </w:rPr>
            </w:pPr>
          </w:p>
        </w:tc>
        <w:tc>
          <w:tcPr>
            <w:tcW w:w="358" w:type="pct"/>
          </w:tcPr>
          <w:p w:rsidR="00516C8C" w:rsidRDefault="00516C8C" w:rsidP="00620FF4">
            <w:pPr>
              <w:rPr>
                <w:lang w:val="en-AU"/>
              </w:rPr>
            </w:pPr>
          </w:p>
        </w:tc>
        <w:tc>
          <w:tcPr>
            <w:tcW w:w="345" w:type="pct"/>
          </w:tcPr>
          <w:p w:rsidR="00516C8C" w:rsidRDefault="00516C8C" w:rsidP="00620FF4">
            <w:pPr>
              <w:rPr>
                <w:lang w:val="en-AU"/>
              </w:rPr>
            </w:pPr>
          </w:p>
        </w:tc>
        <w:tc>
          <w:tcPr>
            <w:tcW w:w="345" w:type="pct"/>
          </w:tcPr>
          <w:p w:rsidR="00516C8C" w:rsidRDefault="00516C8C" w:rsidP="00620FF4">
            <w:pPr>
              <w:rPr>
                <w:lang w:val="en-AU"/>
              </w:rPr>
            </w:pPr>
          </w:p>
        </w:tc>
      </w:tr>
      <w:tr w:rsidR="00516C8C" w:rsidTr="00516C8C">
        <w:tc>
          <w:tcPr>
            <w:tcW w:w="283" w:type="pct"/>
          </w:tcPr>
          <w:p w:rsidR="00516C8C" w:rsidRDefault="00516C8C" w:rsidP="00620FF4">
            <w:pPr>
              <w:rPr>
                <w:lang w:val="en-AU"/>
              </w:rPr>
            </w:pPr>
            <w:r>
              <w:rPr>
                <w:lang w:val="en-AU"/>
              </w:rPr>
              <w:t>6.</w:t>
            </w:r>
          </w:p>
        </w:tc>
        <w:tc>
          <w:tcPr>
            <w:tcW w:w="1532" w:type="pct"/>
          </w:tcPr>
          <w:p w:rsidR="00516C8C" w:rsidRPr="00AD73EE" w:rsidRDefault="00516C8C" w:rsidP="007E1C6A">
            <w:pPr>
              <w:rPr>
                <w:i/>
                <w:lang w:val="en-AU"/>
              </w:rPr>
            </w:pPr>
            <w:r>
              <w:rPr>
                <w:i/>
                <w:lang w:val="en-AU"/>
              </w:rPr>
              <w:t xml:space="preserve">Type of income </w:t>
            </w:r>
          </w:p>
        </w:tc>
        <w:tc>
          <w:tcPr>
            <w:tcW w:w="358" w:type="pct"/>
          </w:tcPr>
          <w:p w:rsidR="00516C8C" w:rsidRDefault="00516C8C" w:rsidP="008267F6">
            <w:pPr>
              <w:rPr>
                <w:lang w:val="en-AU"/>
              </w:rPr>
            </w:pPr>
            <w:r>
              <w:rPr>
                <w:lang w:val="en-AU"/>
              </w:rPr>
              <w:t>-.00</w:t>
            </w:r>
          </w:p>
        </w:tc>
        <w:tc>
          <w:tcPr>
            <w:tcW w:w="358" w:type="pct"/>
          </w:tcPr>
          <w:p w:rsidR="00516C8C" w:rsidRDefault="00516C8C" w:rsidP="00620FF4">
            <w:pPr>
              <w:rPr>
                <w:lang w:val="en-AU"/>
              </w:rPr>
            </w:pPr>
            <w:r>
              <w:rPr>
                <w:lang w:val="en-AU"/>
              </w:rPr>
              <w:t>.05</w:t>
            </w:r>
          </w:p>
        </w:tc>
        <w:tc>
          <w:tcPr>
            <w:tcW w:w="358" w:type="pct"/>
          </w:tcPr>
          <w:p w:rsidR="00516C8C" w:rsidRDefault="00516C8C" w:rsidP="00620FF4">
            <w:pPr>
              <w:rPr>
                <w:lang w:val="en-AU"/>
              </w:rPr>
            </w:pPr>
            <w:r>
              <w:rPr>
                <w:lang w:val="en-AU"/>
              </w:rPr>
              <w:t>.01</w:t>
            </w:r>
          </w:p>
        </w:tc>
        <w:tc>
          <w:tcPr>
            <w:tcW w:w="358" w:type="pct"/>
          </w:tcPr>
          <w:p w:rsidR="00516C8C" w:rsidRDefault="00516C8C" w:rsidP="00620FF4">
            <w:pPr>
              <w:rPr>
                <w:lang w:val="en-AU"/>
              </w:rPr>
            </w:pPr>
            <w:r>
              <w:rPr>
                <w:lang w:val="en-AU"/>
              </w:rPr>
              <w:t>.01</w:t>
            </w:r>
          </w:p>
        </w:tc>
        <w:tc>
          <w:tcPr>
            <w:tcW w:w="358" w:type="pct"/>
          </w:tcPr>
          <w:p w:rsidR="00516C8C" w:rsidRDefault="00BA62E3" w:rsidP="00DF5C1F">
            <w:pPr>
              <w:rPr>
                <w:lang w:val="en-AU"/>
              </w:rPr>
            </w:pPr>
            <w:r>
              <w:rPr>
                <w:lang w:val="en-AU"/>
              </w:rPr>
              <w:t>1</w:t>
            </w:r>
          </w:p>
        </w:tc>
        <w:tc>
          <w:tcPr>
            <w:tcW w:w="345" w:type="pct"/>
          </w:tcPr>
          <w:p w:rsidR="00516C8C" w:rsidRDefault="00516C8C" w:rsidP="00620FF4">
            <w:pPr>
              <w:rPr>
                <w:lang w:val="en-AU"/>
              </w:rPr>
            </w:pPr>
          </w:p>
        </w:tc>
        <w:tc>
          <w:tcPr>
            <w:tcW w:w="358" w:type="pct"/>
          </w:tcPr>
          <w:p w:rsidR="00516C8C" w:rsidRDefault="00516C8C" w:rsidP="00620FF4">
            <w:pPr>
              <w:rPr>
                <w:lang w:val="en-AU"/>
              </w:rPr>
            </w:pPr>
          </w:p>
        </w:tc>
        <w:tc>
          <w:tcPr>
            <w:tcW w:w="345" w:type="pct"/>
          </w:tcPr>
          <w:p w:rsidR="00516C8C" w:rsidRDefault="00516C8C" w:rsidP="00620FF4">
            <w:pPr>
              <w:rPr>
                <w:lang w:val="en-AU"/>
              </w:rPr>
            </w:pPr>
          </w:p>
        </w:tc>
        <w:tc>
          <w:tcPr>
            <w:tcW w:w="345" w:type="pct"/>
          </w:tcPr>
          <w:p w:rsidR="00516C8C" w:rsidRDefault="00516C8C" w:rsidP="00620FF4">
            <w:pPr>
              <w:rPr>
                <w:lang w:val="en-AU"/>
              </w:rPr>
            </w:pPr>
          </w:p>
        </w:tc>
      </w:tr>
      <w:tr w:rsidR="00516C8C" w:rsidTr="00516C8C">
        <w:tc>
          <w:tcPr>
            <w:tcW w:w="283" w:type="pct"/>
          </w:tcPr>
          <w:p w:rsidR="00516C8C" w:rsidRDefault="00516C8C" w:rsidP="00620FF4">
            <w:pPr>
              <w:rPr>
                <w:lang w:val="en-AU"/>
              </w:rPr>
            </w:pPr>
            <w:r>
              <w:rPr>
                <w:lang w:val="en-AU"/>
              </w:rPr>
              <w:t>7.</w:t>
            </w:r>
          </w:p>
        </w:tc>
        <w:tc>
          <w:tcPr>
            <w:tcW w:w="1532" w:type="pct"/>
          </w:tcPr>
          <w:p w:rsidR="00516C8C" w:rsidRPr="00AD73EE" w:rsidRDefault="00516C8C" w:rsidP="007E1C6A">
            <w:pPr>
              <w:rPr>
                <w:i/>
                <w:lang w:val="en-AU"/>
              </w:rPr>
            </w:pPr>
            <w:r w:rsidRPr="00AD73EE">
              <w:rPr>
                <w:i/>
                <w:lang w:val="en-AU"/>
              </w:rPr>
              <w:t xml:space="preserve">Type of entrepreneur </w:t>
            </w:r>
          </w:p>
        </w:tc>
        <w:tc>
          <w:tcPr>
            <w:tcW w:w="358" w:type="pct"/>
          </w:tcPr>
          <w:p w:rsidR="00516C8C" w:rsidRDefault="00516C8C" w:rsidP="00620FF4">
            <w:pPr>
              <w:rPr>
                <w:lang w:val="en-AU"/>
              </w:rPr>
            </w:pPr>
            <w:r>
              <w:rPr>
                <w:lang w:val="en-AU"/>
              </w:rPr>
              <w:t>.05</w:t>
            </w:r>
          </w:p>
        </w:tc>
        <w:tc>
          <w:tcPr>
            <w:tcW w:w="358" w:type="pct"/>
          </w:tcPr>
          <w:p w:rsidR="00516C8C" w:rsidRDefault="00516C8C" w:rsidP="008267F6">
            <w:pPr>
              <w:rPr>
                <w:lang w:val="en-AU"/>
              </w:rPr>
            </w:pPr>
            <w:r>
              <w:rPr>
                <w:lang w:val="en-AU"/>
              </w:rPr>
              <w:t>-.04</w:t>
            </w:r>
          </w:p>
        </w:tc>
        <w:tc>
          <w:tcPr>
            <w:tcW w:w="358" w:type="pct"/>
          </w:tcPr>
          <w:p w:rsidR="00516C8C" w:rsidRDefault="00516C8C" w:rsidP="00DF5C1F">
            <w:pPr>
              <w:rPr>
                <w:lang w:val="en-AU"/>
              </w:rPr>
            </w:pPr>
            <w:r>
              <w:rPr>
                <w:lang w:val="en-AU"/>
              </w:rPr>
              <w:t>.03</w:t>
            </w:r>
          </w:p>
        </w:tc>
        <w:tc>
          <w:tcPr>
            <w:tcW w:w="358" w:type="pct"/>
          </w:tcPr>
          <w:p w:rsidR="00516C8C" w:rsidRDefault="00516C8C" w:rsidP="00DF5C1F">
            <w:pPr>
              <w:rPr>
                <w:lang w:val="en-AU"/>
              </w:rPr>
            </w:pPr>
            <w:r>
              <w:rPr>
                <w:lang w:val="en-AU"/>
              </w:rPr>
              <w:t>.11</w:t>
            </w:r>
          </w:p>
        </w:tc>
        <w:tc>
          <w:tcPr>
            <w:tcW w:w="358" w:type="pct"/>
          </w:tcPr>
          <w:p w:rsidR="00516C8C" w:rsidRDefault="00516C8C" w:rsidP="00DF5C1F">
            <w:pPr>
              <w:rPr>
                <w:lang w:val="en-AU"/>
              </w:rPr>
            </w:pPr>
            <w:r>
              <w:rPr>
                <w:lang w:val="en-AU"/>
              </w:rPr>
              <w:t>.02</w:t>
            </w:r>
          </w:p>
        </w:tc>
        <w:tc>
          <w:tcPr>
            <w:tcW w:w="345" w:type="pct"/>
          </w:tcPr>
          <w:p w:rsidR="00516C8C" w:rsidRDefault="00BA62E3" w:rsidP="00620FF4">
            <w:pPr>
              <w:rPr>
                <w:lang w:val="en-AU"/>
              </w:rPr>
            </w:pPr>
            <w:r>
              <w:rPr>
                <w:lang w:val="en-AU"/>
              </w:rPr>
              <w:t>1</w:t>
            </w:r>
          </w:p>
        </w:tc>
        <w:tc>
          <w:tcPr>
            <w:tcW w:w="358" w:type="pct"/>
          </w:tcPr>
          <w:p w:rsidR="00516C8C" w:rsidRDefault="00516C8C" w:rsidP="00620FF4">
            <w:pPr>
              <w:rPr>
                <w:lang w:val="en-AU"/>
              </w:rPr>
            </w:pPr>
          </w:p>
        </w:tc>
        <w:tc>
          <w:tcPr>
            <w:tcW w:w="345" w:type="pct"/>
          </w:tcPr>
          <w:p w:rsidR="00516C8C" w:rsidRDefault="00516C8C" w:rsidP="00620FF4">
            <w:pPr>
              <w:rPr>
                <w:lang w:val="en-AU"/>
              </w:rPr>
            </w:pPr>
          </w:p>
        </w:tc>
        <w:tc>
          <w:tcPr>
            <w:tcW w:w="345" w:type="pct"/>
          </w:tcPr>
          <w:p w:rsidR="00516C8C" w:rsidRDefault="00516C8C" w:rsidP="00620FF4">
            <w:pPr>
              <w:rPr>
                <w:lang w:val="en-AU"/>
              </w:rPr>
            </w:pPr>
          </w:p>
        </w:tc>
      </w:tr>
      <w:tr w:rsidR="00516C8C" w:rsidTr="00516C8C">
        <w:tc>
          <w:tcPr>
            <w:tcW w:w="283" w:type="pct"/>
          </w:tcPr>
          <w:p w:rsidR="00516C8C" w:rsidRDefault="00516C8C" w:rsidP="00620FF4">
            <w:pPr>
              <w:rPr>
                <w:lang w:val="en-AU"/>
              </w:rPr>
            </w:pPr>
            <w:r>
              <w:rPr>
                <w:lang w:val="en-AU"/>
              </w:rPr>
              <w:t>8.</w:t>
            </w:r>
          </w:p>
        </w:tc>
        <w:tc>
          <w:tcPr>
            <w:tcW w:w="1532" w:type="pct"/>
          </w:tcPr>
          <w:p w:rsidR="00516C8C" w:rsidRPr="00AD73EE" w:rsidRDefault="00516C8C" w:rsidP="007E1C6A">
            <w:pPr>
              <w:rPr>
                <w:i/>
                <w:lang w:val="en-AU"/>
              </w:rPr>
            </w:pPr>
            <w:r w:rsidRPr="00AD73EE">
              <w:rPr>
                <w:i/>
                <w:lang w:val="en-AU"/>
              </w:rPr>
              <w:t xml:space="preserve">Gender </w:t>
            </w:r>
          </w:p>
        </w:tc>
        <w:tc>
          <w:tcPr>
            <w:tcW w:w="358" w:type="pct"/>
          </w:tcPr>
          <w:p w:rsidR="00516C8C" w:rsidRDefault="00516C8C" w:rsidP="008267F6">
            <w:pPr>
              <w:rPr>
                <w:lang w:val="en-AU"/>
              </w:rPr>
            </w:pPr>
            <w:r>
              <w:rPr>
                <w:lang w:val="en-AU"/>
              </w:rPr>
              <w:t>-.04</w:t>
            </w:r>
          </w:p>
        </w:tc>
        <w:tc>
          <w:tcPr>
            <w:tcW w:w="358" w:type="pct"/>
          </w:tcPr>
          <w:p w:rsidR="00516C8C" w:rsidRDefault="00516C8C" w:rsidP="00620FF4">
            <w:pPr>
              <w:rPr>
                <w:lang w:val="en-AU"/>
              </w:rPr>
            </w:pPr>
            <w:r>
              <w:rPr>
                <w:lang w:val="en-AU"/>
              </w:rPr>
              <w:t>.01</w:t>
            </w:r>
          </w:p>
        </w:tc>
        <w:tc>
          <w:tcPr>
            <w:tcW w:w="358" w:type="pct"/>
          </w:tcPr>
          <w:p w:rsidR="00516C8C" w:rsidRDefault="00516C8C" w:rsidP="00FF3A3E">
            <w:pPr>
              <w:rPr>
                <w:lang w:val="en-AU"/>
              </w:rPr>
            </w:pPr>
            <w:r>
              <w:rPr>
                <w:lang w:val="en-AU"/>
              </w:rPr>
              <w:t>.07</w:t>
            </w:r>
          </w:p>
        </w:tc>
        <w:tc>
          <w:tcPr>
            <w:tcW w:w="358" w:type="pct"/>
          </w:tcPr>
          <w:p w:rsidR="00516C8C" w:rsidRDefault="00516C8C" w:rsidP="00FF3A3E">
            <w:pPr>
              <w:rPr>
                <w:lang w:val="en-AU"/>
              </w:rPr>
            </w:pPr>
            <w:r>
              <w:rPr>
                <w:lang w:val="en-AU"/>
              </w:rPr>
              <w:t>-.03</w:t>
            </w:r>
          </w:p>
        </w:tc>
        <w:tc>
          <w:tcPr>
            <w:tcW w:w="358" w:type="pct"/>
          </w:tcPr>
          <w:p w:rsidR="00516C8C" w:rsidRDefault="00516C8C" w:rsidP="00DF5C1F">
            <w:pPr>
              <w:rPr>
                <w:lang w:val="en-AU"/>
              </w:rPr>
            </w:pPr>
            <w:r>
              <w:rPr>
                <w:lang w:val="en-AU"/>
              </w:rPr>
              <w:t>.01</w:t>
            </w:r>
          </w:p>
        </w:tc>
        <w:tc>
          <w:tcPr>
            <w:tcW w:w="345" w:type="pct"/>
          </w:tcPr>
          <w:p w:rsidR="00516C8C" w:rsidRDefault="00516C8C" w:rsidP="00620FF4">
            <w:pPr>
              <w:rPr>
                <w:lang w:val="en-AU"/>
              </w:rPr>
            </w:pPr>
            <w:r>
              <w:rPr>
                <w:lang w:val="en-AU"/>
              </w:rPr>
              <w:t>-.03</w:t>
            </w:r>
          </w:p>
        </w:tc>
        <w:tc>
          <w:tcPr>
            <w:tcW w:w="358" w:type="pct"/>
          </w:tcPr>
          <w:p w:rsidR="00516C8C" w:rsidRDefault="00BA62E3" w:rsidP="00DF5C1F">
            <w:pPr>
              <w:rPr>
                <w:lang w:val="en-AU"/>
              </w:rPr>
            </w:pPr>
            <w:r>
              <w:rPr>
                <w:lang w:val="en-AU"/>
              </w:rPr>
              <w:t>1</w:t>
            </w:r>
          </w:p>
        </w:tc>
        <w:tc>
          <w:tcPr>
            <w:tcW w:w="345" w:type="pct"/>
          </w:tcPr>
          <w:p w:rsidR="00516C8C" w:rsidRDefault="00516C8C" w:rsidP="00620FF4">
            <w:pPr>
              <w:rPr>
                <w:lang w:val="en-AU"/>
              </w:rPr>
            </w:pPr>
          </w:p>
        </w:tc>
        <w:tc>
          <w:tcPr>
            <w:tcW w:w="345" w:type="pct"/>
          </w:tcPr>
          <w:p w:rsidR="00516C8C" w:rsidRDefault="00516C8C" w:rsidP="00620FF4">
            <w:pPr>
              <w:rPr>
                <w:lang w:val="en-AU"/>
              </w:rPr>
            </w:pPr>
          </w:p>
        </w:tc>
      </w:tr>
      <w:tr w:rsidR="00516C8C" w:rsidTr="00516C8C">
        <w:tc>
          <w:tcPr>
            <w:tcW w:w="283" w:type="pct"/>
          </w:tcPr>
          <w:p w:rsidR="00516C8C" w:rsidRDefault="00516C8C" w:rsidP="00620FF4">
            <w:pPr>
              <w:rPr>
                <w:lang w:val="en-AU"/>
              </w:rPr>
            </w:pPr>
            <w:r>
              <w:rPr>
                <w:lang w:val="en-AU"/>
              </w:rPr>
              <w:t>9.</w:t>
            </w:r>
          </w:p>
        </w:tc>
        <w:tc>
          <w:tcPr>
            <w:tcW w:w="1532" w:type="pct"/>
          </w:tcPr>
          <w:p w:rsidR="00516C8C" w:rsidRPr="00AD73EE" w:rsidRDefault="00C574EA" w:rsidP="007E1C6A">
            <w:pPr>
              <w:rPr>
                <w:i/>
                <w:lang w:val="en-AU"/>
              </w:rPr>
            </w:pPr>
            <w:r>
              <w:rPr>
                <w:i/>
                <w:lang w:val="en-AU"/>
              </w:rPr>
              <w:t>Age when stopped e</w:t>
            </w:r>
            <w:r w:rsidR="00516C8C" w:rsidRPr="00AD73EE">
              <w:rPr>
                <w:i/>
                <w:lang w:val="en-AU"/>
              </w:rPr>
              <w:t xml:space="preserve">ducation </w:t>
            </w:r>
          </w:p>
        </w:tc>
        <w:tc>
          <w:tcPr>
            <w:tcW w:w="358" w:type="pct"/>
          </w:tcPr>
          <w:p w:rsidR="00516C8C" w:rsidRDefault="00516C8C" w:rsidP="00620FF4">
            <w:pPr>
              <w:rPr>
                <w:lang w:val="en-AU"/>
              </w:rPr>
            </w:pPr>
            <w:r>
              <w:rPr>
                <w:lang w:val="en-AU"/>
              </w:rPr>
              <w:t>-.06</w:t>
            </w:r>
          </w:p>
        </w:tc>
        <w:tc>
          <w:tcPr>
            <w:tcW w:w="358" w:type="pct"/>
          </w:tcPr>
          <w:p w:rsidR="00516C8C" w:rsidRDefault="00516C8C" w:rsidP="00620FF4">
            <w:pPr>
              <w:rPr>
                <w:lang w:val="en-AU"/>
              </w:rPr>
            </w:pPr>
            <w:r>
              <w:rPr>
                <w:lang w:val="en-AU"/>
              </w:rPr>
              <w:t>.10</w:t>
            </w:r>
          </w:p>
        </w:tc>
        <w:tc>
          <w:tcPr>
            <w:tcW w:w="358" w:type="pct"/>
          </w:tcPr>
          <w:p w:rsidR="00516C8C" w:rsidRDefault="00516C8C" w:rsidP="00FF3A3E">
            <w:pPr>
              <w:rPr>
                <w:lang w:val="en-AU"/>
              </w:rPr>
            </w:pPr>
            <w:r>
              <w:rPr>
                <w:lang w:val="en-AU"/>
              </w:rPr>
              <w:t>-.03</w:t>
            </w:r>
          </w:p>
        </w:tc>
        <w:tc>
          <w:tcPr>
            <w:tcW w:w="358" w:type="pct"/>
          </w:tcPr>
          <w:p w:rsidR="00516C8C" w:rsidRDefault="00516C8C" w:rsidP="00516C8C">
            <w:pPr>
              <w:rPr>
                <w:lang w:val="en-AU"/>
              </w:rPr>
            </w:pPr>
            <w:r>
              <w:rPr>
                <w:lang w:val="en-AU"/>
              </w:rPr>
              <w:t>-.13</w:t>
            </w:r>
          </w:p>
        </w:tc>
        <w:tc>
          <w:tcPr>
            <w:tcW w:w="358" w:type="pct"/>
          </w:tcPr>
          <w:p w:rsidR="00516C8C" w:rsidRDefault="00516C8C" w:rsidP="00516C8C">
            <w:pPr>
              <w:rPr>
                <w:lang w:val="en-AU"/>
              </w:rPr>
            </w:pPr>
            <w:r>
              <w:rPr>
                <w:lang w:val="en-AU"/>
              </w:rPr>
              <w:t>-.04</w:t>
            </w:r>
          </w:p>
        </w:tc>
        <w:tc>
          <w:tcPr>
            <w:tcW w:w="345" w:type="pct"/>
          </w:tcPr>
          <w:p w:rsidR="00516C8C" w:rsidRDefault="00516C8C" w:rsidP="003C23F6">
            <w:pPr>
              <w:rPr>
                <w:lang w:val="en-AU"/>
              </w:rPr>
            </w:pPr>
            <w:r>
              <w:rPr>
                <w:lang w:val="en-AU"/>
              </w:rPr>
              <w:t>-.13</w:t>
            </w:r>
          </w:p>
        </w:tc>
        <w:tc>
          <w:tcPr>
            <w:tcW w:w="358" w:type="pct"/>
          </w:tcPr>
          <w:p w:rsidR="00516C8C" w:rsidRDefault="00516C8C" w:rsidP="003C23F6">
            <w:pPr>
              <w:rPr>
                <w:lang w:val="en-AU"/>
              </w:rPr>
            </w:pPr>
            <w:r>
              <w:rPr>
                <w:lang w:val="en-AU"/>
              </w:rPr>
              <w:t>.03</w:t>
            </w:r>
          </w:p>
        </w:tc>
        <w:tc>
          <w:tcPr>
            <w:tcW w:w="345" w:type="pct"/>
          </w:tcPr>
          <w:p w:rsidR="00516C8C" w:rsidRDefault="00BA62E3" w:rsidP="00620FF4">
            <w:pPr>
              <w:rPr>
                <w:lang w:val="en-AU"/>
              </w:rPr>
            </w:pPr>
            <w:r>
              <w:rPr>
                <w:lang w:val="en-AU"/>
              </w:rPr>
              <w:t>1</w:t>
            </w:r>
          </w:p>
        </w:tc>
        <w:tc>
          <w:tcPr>
            <w:tcW w:w="345" w:type="pct"/>
          </w:tcPr>
          <w:p w:rsidR="00516C8C" w:rsidRDefault="00516C8C" w:rsidP="00620FF4">
            <w:pPr>
              <w:rPr>
                <w:lang w:val="en-AU"/>
              </w:rPr>
            </w:pPr>
          </w:p>
        </w:tc>
      </w:tr>
      <w:tr w:rsidR="00516C8C" w:rsidTr="00516C8C">
        <w:tc>
          <w:tcPr>
            <w:tcW w:w="283" w:type="pct"/>
          </w:tcPr>
          <w:p w:rsidR="00516C8C" w:rsidRDefault="00516C8C" w:rsidP="00620FF4">
            <w:pPr>
              <w:rPr>
                <w:lang w:val="en-AU"/>
              </w:rPr>
            </w:pPr>
            <w:r>
              <w:rPr>
                <w:lang w:val="en-AU"/>
              </w:rPr>
              <w:t>10.</w:t>
            </w:r>
          </w:p>
        </w:tc>
        <w:tc>
          <w:tcPr>
            <w:tcW w:w="1532" w:type="pct"/>
          </w:tcPr>
          <w:p w:rsidR="00516C8C" w:rsidRPr="00AD73EE" w:rsidRDefault="00516C8C" w:rsidP="007E1C6A">
            <w:pPr>
              <w:rPr>
                <w:i/>
                <w:lang w:val="en-AU"/>
              </w:rPr>
            </w:pPr>
            <w:r w:rsidRPr="00AD73EE">
              <w:rPr>
                <w:i/>
                <w:lang w:val="en-AU"/>
              </w:rPr>
              <w:t xml:space="preserve">Age </w:t>
            </w:r>
          </w:p>
        </w:tc>
        <w:tc>
          <w:tcPr>
            <w:tcW w:w="358" w:type="pct"/>
          </w:tcPr>
          <w:p w:rsidR="00516C8C" w:rsidRDefault="00516C8C" w:rsidP="00620FF4">
            <w:pPr>
              <w:rPr>
                <w:lang w:val="en-AU"/>
              </w:rPr>
            </w:pPr>
            <w:r>
              <w:rPr>
                <w:lang w:val="en-AU"/>
              </w:rPr>
              <w:t>.00</w:t>
            </w:r>
          </w:p>
        </w:tc>
        <w:tc>
          <w:tcPr>
            <w:tcW w:w="358" w:type="pct"/>
          </w:tcPr>
          <w:p w:rsidR="00516C8C" w:rsidRDefault="00516C8C" w:rsidP="008267F6">
            <w:pPr>
              <w:rPr>
                <w:lang w:val="en-AU"/>
              </w:rPr>
            </w:pPr>
            <w:r>
              <w:rPr>
                <w:lang w:val="en-AU"/>
              </w:rPr>
              <w:t>-.09</w:t>
            </w:r>
          </w:p>
        </w:tc>
        <w:tc>
          <w:tcPr>
            <w:tcW w:w="358" w:type="pct"/>
          </w:tcPr>
          <w:p w:rsidR="00516C8C" w:rsidRDefault="00516C8C" w:rsidP="00FF3A3E">
            <w:pPr>
              <w:rPr>
                <w:lang w:val="en-AU"/>
              </w:rPr>
            </w:pPr>
            <w:r>
              <w:rPr>
                <w:lang w:val="en-AU"/>
              </w:rPr>
              <w:t>-.20</w:t>
            </w:r>
          </w:p>
        </w:tc>
        <w:tc>
          <w:tcPr>
            <w:tcW w:w="358" w:type="pct"/>
          </w:tcPr>
          <w:p w:rsidR="00516C8C" w:rsidRDefault="00516C8C" w:rsidP="00620FF4">
            <w:pPr>
              <w:rPr>
                <w:lang w:val="en-AU"/>
              </w:rPr>
            </w:pPr>
            <w:r>
              <w:rPr>
                <w:lang w:val="en-AU"/>
              </w:rPr>
              <w:t>.03</w:t>
            </w:r>
          </w:p>
        </w:tc>
        <w:tc>
          <w:tcPr>
            <w:tcW w:w="358" w:type="pct"/>
          </w:tcPr>
          <w:p w:rsidR="00516C8C" w:rsidRDefault="00516C8C" w:rsidP="00FF3A3E">
            <w:pPr>
              <w:rPr>
                <w:lang w:val="en-AU"/>
              </w:rPr>
            </w:pPr>
            <w:r>
              <w:rPr>
                <w:lang w:val="en-AU"/>
              </w:rPr>
              <w:t>.07</w:t>
            </w:r>
          </w:p>
        </w:tc>
        <w:tc>
          <w:tcPr>
            <w:tcW w:w="345" w:type="pct"/>
          </w:tcPr>
          <w:p w:rsidR="00516C8C" w:rsidRDefault="00516C8C" w:rsidP="00620FF4">
            <w:pPr>
              <w:rPr>
                <w:lang w:val="en-AU"/>
              </w:rPr>
            </w:pPr>
            <w:r>
              <w:rPr>
                <w:lang w:val="en-AU"/>
              </w:rPr>
              <w:t>-.05</w:t>
            </w:r>
          </w:p>
        </w:tc>
        <w:tc>
          <w:tcPr>
            <w:tcW w:w="358" w:type="pct"/>
          </w:tcPr>
          <w:p w:rsidR="00516C8C" w:rsidRDefault="00516C8C" w:rsidP="00FF3A3E">
            <w:pPr>
              <w:rPr>
                <w:lang w:val="en-AU"/>
              </w:rPr>
            </w:pPr>
            <w:r>
              <w:rPr>
                <w:lang w:val="en-AU"/>
              </w:rPr>
              <w:t>.02</w:t>
            </w:r>
          </w:p>
        </w:tc>
        <w:tc>
          <w:tcPr>
            <w:tcW w:w="345" w:type="pct"/>
          </w:tcPr>
          <w:p w:rsidR="00516C8C" w:rsidRDefault="00516C8C" w:rsidP="00516C8C">
            <w:pPr>
              <w:rPr>
                <w:lang w:val="en-AU"/>
              </w:rPr>
            </w:pPr>
            <w:r>
              <w:rPr>
                <w:lang w:val="en-AU"/>
              </w:rPr>
              <w:t>.08</w:t>
            </w:r>
          </w:p>
        </w:tc>
        <w:tc>
          <w:tcPr>
            <w:tcW w:w="345" w:type="pct"/>
          </w:tcPr>
          <w:p w:rsidR="00516C8C" w:rsidRDefault="00BA62E3" w:rsidP="00620FF4">
            <w:pPr>
              <w:rPr>
                <w:lang w:val="en-AU"/>
              </w:rPr>
            </w:pPr>
            <w:r>
              <w:rPr>
                <w:lang w:val="en-AU"/>
              </w:rPr>
              <w:t>1</w:t>
            </w:r>
          </w:p>
        </w:tc>
      </w:tr>
    </w:tbl>
    <w:p w:rsidR="004014D7" w:rsidRPr="00405306" w:rsidRDefault="00405306" w:rsidP="00405306">
      <w:pPr>
        <w:pStyle w:val="Caption"/>
        <w:rPr>
          <w:b w:val="0"/>
          <w:bCs w:val="0"/>
          <w:color w:val="auto"/>
          <w:sz w:val="20"/>
          <w:lang w:val="en-AU"/>
        </w:rPr>
      </w:pPr>
      <w:r>
        <w:rPr>
          <w:sz w:val="20"/>
          <w:lang w:val="en-AU"/>
        </w:rPr>
        <w:t>Table</w:t>
      </w:r>
      <w:r w:rsidR="0084476A">
        <w:rPr>
          <w:sz w:val="20"/>
          <w:lang w:val="en-AU"/>
        </w:rPr>
        <w:t xml:space="preserve"> 4</w:t>
      </w:r>
      <w:r w:rsidRPr="00405306">
        <w:rPr>
          <w:sz w:val="20"/>
          <w:lang w:val="en-AU"/>
        </w:rPr>
        <w:t>: Correlation table</w:t>
      </w:r>
    </w:p>
    <w:p w:rsidR="003669DC" w:rsidRDefault="00C118C3" w:rsidP="00C9386C">
      <w:pPr>
        <w:spacing w:line="360" w:lineRule="auto"/>
        <w:jc w:val="both"/>
        <w:rPr>
          <w:lang w:val="en-AU"/>
        </w:rPr>
      </w:pPr>
      <w:r>
        <w:rPr>
          <w:lang w:val="en-AU"/>
        </w:rPr>
        <w:t xml:space="preserve">Table 5 shows the multinomial regression results for hypothesis 1 in model 1 and hypothesis 2 in model 2. First the control variables are shown, and below the control variables the variables of interest. </w:t>
      </w:r>
    </w:p>
    <w:p w:rsidR="003669DC" w:rsidRPr="00555E4A" w:rsidRDefault="003669DC" w:rsidP="003669DC">
      <w:pPr>
        <w:pStyle w:val="Heading2"/>
        <w:spacing w:line="360" w:lineRule="auto"/>
        <w:rPr>
          <w:b w:val="0"/>
          <w:i/>
          <w:sz w:val="24"/>
          <w:lang w:val="en-AU"/>
        </w:rPr>
      </w:pPr>
      <w:bookmarkStart w:id="17" w:name="_Toc454973502"/>
      <w:r w:rsidRPr="00555E4A">
        <w:rPr>
          <w:b w:val="0"/>
          <w:i/>
          <w:sz w:val="24"/>
          <w:lang w:val="en-AU"/>
        </w:rPr>
        <w:lastRenderedPageBreak/>
        <w:t xml:space="preserve">4.1 </w:t>
      </w:r>
      <w:r w:rsidR="00FF5C5B">
        <w:rPr>
          <w:b w:val="0"/>
          <w:i/>
          <w:sz w:val="24"/>
          <w:lang w:val="en-AU"/>
        </w:rPr>
        <w:t>Level and type of education</w:t>
      </w:r>
      <w:bookmarkEnd w:id="17"/>
    </w:p>
    <w:p w:rsidR="003669DC" w:rsidRDefault="003669DC" w:rsidP="003669DC">
      <w:pPr>
        <w:spacing w:line="360" w:lineRule="auto"/>
        <w:jc w:val="both"/>
        <w:rPr>
          <w:lang w:val="en-AU"/>
        </w:rPr>
      </w:pPr>
      <w:r>
        <w:rPr>
          <w:lang w:val="en-AU"/>
        </w:rPr>
        <w:t xml:space="preserve">Focussing on the level of education, Table 5 shows that compared to family business owners, founders </w:t>
      </w:r>
      <w:r w:rsidR="00686DC0">
        <w:rPr>
          <w:lang w:val="en-AU"/>
        </w:rPr>
        <w:t xml:space="preserve">(Coeff.=0.11; p&lt;0.01) </w:t>
      </w:r>
      <w:r>
        <w:rPr>
          <w:lang w:val="en-AU"/>
        </w:rPr>
        <w:t xml:space="preserve">and owners who took over a business </w:t>
      </w:r>
      <w:r w:rsidR="00686DC0">
        <w:rPr>
          <w:lang w:val="en-AU"/>
        </w:rPr>
        <w:t>(Coeff.=0.07; p&lt;0.01) are significantly</w:t>
      </w:r>
      <w:r>
        <w:rPr>
          <w:lang w:val="en-AU"/>
        </w:rPr>
        <w:t xml:space="preserve"> more likely to have studied longer. This result is in line with the expectations in hypothesis 1</w:t>
      </w:r>
      <w:r w:rsidR="0013504B">
        <w:rPr>
          <w:lang w:val="en-AU"/>
        </w:rPr>
        <w:t>a, hence hypothesis 1a is supported</w:t>
      </w:r>
      <w:r>
        <w:rPr>
          <w:lang w:val="en-AU"/>
        </w:rPr>
        <w:t xml:space="preserve">. </w:t>
      </w:r>
      <w:r w:rsidR="000A360E">
        <w:rPr>
          <w:lang w:val="en-AU"/>
        </w:rPr>
        <w:t>Founders</w:t>
      </w:r>
      <w:r w:rsidR="00F67262">
        <w:rPr>
          <w:lang w:val="en-AU"/>
        </w:rPr>
        <w:t xml:space="preserve"> (Coeff.=-0.06; p&gt;0.10)</w:t>
      </w:r>
      <w:r w:rsidR="000A360E">
        <w:rPr>
          <w:lang w:val="en-AU"/>
        </w:rPr>
        <w:t xml:space="preserve"> and owners who </w:t>
      </w:r>
      <w:r w:rsidR="000A360E">
        <w:rPr>
          <w:lang w:val="en-AU"/>
        </w:rPr>
        <w:lastRenderedPageBreak/>
        <w:t>took over a business</w:t>
      </w:r>
      <w:r>
        <w:rPr>
          <w:lang w:val="en-AU"/>
        </w:rPr>
        <w:t xml:space="preserve"> </w:t>
      </w:r>
      <w:r w:rsidR="00F67262">
        <w:rPr>
          <w:lang w:val="en-AU"/>
        </w:rPr>
        <w:t xml:space="preserve">(Coeff.=-0.11; p&gt;0.10) </w:t>
      </w:r>
      <w:r>
        <w:rPr>
          <w:lang w:val="en-AU"/>
        </w:rPr>
        <w:t xml:space="preserve">are </w:t>
      </w:r>
      <w:r w:rsidR="00DF47B6">
        <w:rPr>
          <w:lang w:val="en-AU"/>
        </w:rPr>
        <w:t xml:space="preserve">compared to family business owners </w:t>
      </w:r>
      <w:r>
        <w:rPr>
          <w:lang w:val="en-AU"/>
        </w:rPr>
        <w:t xml:space="preserve">also more likely to have followed an entrepreneurial course, but this effect is not significant, which was not in line with expectations. </w:t>
      </w:r>
      <w:r w:rsidR="00234FA7">
        <w:rPr>
          <w:lang w:val="en-AU"/>
        </w:rPr>
        <w:t>Hence hypothesis 1</w:t>
      </w:r>
      <w:r w:rsidR="0013504B">
        <w:rPr>
          <w:lang w:val="en-AU"/>
        </w:rPr>
        <w:t>b</w:t>
      </w:r>
      <w:r w:rsidR="0020799A">
        <w:rPr>
          <w:lang w:val="en-AU"/>
        </w:rPr>
        <w:t xml:space="preserve"> is rejected</w:t>
      </w:r>
      <w:r w:rsidR="00234FA7">
        <w:rPr>
          <w:lang w:val="en-AU"/>
        </w:rPr>
        <w:t>.</w:t>
      </w:r>
    </w:p>
    <w:p w:rsidR="003669DC" w:rsidRPr="00760F21" w:rsidRDefault="003669DC" w:rsidP="003669DC">
      <w:pPr>
        <w:pStyle w:val="Heading2"/>
        <w:spacing w:line="360" w:lineRule="auto"/>
        <w:rPr>
          <w:b w:val="0"/>
          <w:i/>
          <w:sz w:val="24"/>
          <w:lang w:val="en-AU"/>
        </w:rPr>
      </w:pPr>
      <w:bookmarkStart w:id="18" w:name="_Toc454973503"/>
      <w:r w:rsidRPr="00760F21">
        <w:rPr>
          <w:b w:val="0"/>
          <w:i/>
          <w:sz w:val="24"/>
          <w:lang w:val="en-AU"/>
        </w:rPr>
        <w:lastRenderedPageBreak/>
        <w:t>4.2 Type of income</w:t>
      </w:r>
      <w:bookmarkEnd w:id="18"/>
    </w:p>
    <w:p w:rsidR="003669DC" w:rsidRDefault="003669DC" w:rsidP="003669DC">
      <w:pPr>
        <w:spacing w:line="360" w:lineRule="auto"/>
        <w:jc w:val="both"/>
        <w:rPr>
          <w:lang w:val="en-AU"/>
        </w:rPr>
      </w:pPr>
      <w:r>
        <w:rPr>
          <w:lang w:val="en-AU"/>
        </w:rPr>
        <w:t xml:space="preserve">The results of the second model in Table 5 show that founders </w:t>
      </w:r>
      <w:r w:rsidR="004766B7">
        <w:rPr>
          <w:lang w:val="en-AU"/>
        </w:rPr>
        <w:t xml:space="preserve">(Coeff.=0.20; p&gt;0.10) </w:t>
      </w:r>
      <w:r>
        <w:rPr>
          <w:lang w:val="en-AU"/>
        </w:rPr>
        <w:t>and owners who took over a business</w:t>
      </w:r>
      <w:r w:rsidR="004766B7">
        <w:rPr>
          <w:lang w:val="en-AU"/>
        </w:rPr>
        <w:t xml:space="preserve"> (Coeff.=0.39</w:t>
      </w:r>
      <w:r w:rsidR="00010E57">
        <w:rPr>
          <w:lang w:val="en-AU"/>
        </w:rPr>
        <w:t>; p&gt;0.10</w:t>
      </w:r>
      <w:r w:rsidR="004766B7">
        <w:rPr>
          <w:lang w:val="en-AU"/>
        </w:rPr>
        <w:t xml:space="preserve">) </w:t>
      </w:r>
      <w:r>
        <w:rPr>
          <w:lang w:val="en-AU"/>
        </w:rPr>
        <w:t>are both less likely to report shares/investments/rents/savings as their main source of income compared to family business owners, but this effect is not signific</w:t>
      </w:r>
      <w:r w:rsidR="00C9386C">
        <w:rPr>
          <w:lang w:val="en-AU"/>
        </w:rPr>
        <w:t>ant. So hypothesis 2 is not supported</w:t>
      </w:r>
      <w:r>
        <w:rPr>
          <w:lang w:val="en-AU"/>
        </w:rPr>
        <w:t xml:space="preserve">. </w:t>
      </w:r>
    </w:p>
    <w:p w:rsidR="0013504B" w:rsidRDefault="0013504B" w:rsidP="003669DC">
      <w:pPr>
        <w:spacing w:line="360" w:lineRule="auto"/>
        <w:jc w:val="both"/>
        <w:rPr>
          <w:lang w:val="en-AU"/>
        </w:rPr>
      </w:pPr>
    </w:p>
    <w:p w:rsidR="002961CF" w:rsidRDefault="002961CF" w:rsidP="003669DC">
      <w:pPr>
        <w:spacing w:line="360" w:lineRule="auto"/>
        <w:jc w:val="both"/>
        <w:rPr>
          <w:lang w:val="en-AU"/>
        </w:rPr>
      </w:pPr>
    </w:p>
    <w:p w:rsidR="00D35C43" w:rsidRPr="00C118C3" w:rsidRDefault="00D35C43" w:rsidP="00C118C3">
      <w:pPr>
        <w:spacing w:line="360" w:lineRule="auto"/>
        <w:jc w:val="both"/>
        <w:rPr>
          <w:lang w:val="en-GB"/>
        </w:rPr>
      </w:pPr>
    </w:p>
    <w:tbl>
      <w:tblPr>
        <w:tblStyle w:val="TableGrid"/>
        <w:tblW w:w="9889" w:type="dxa"/>
        <w:tblBorders>
          <w:left w:val="none" w:sz="0" w:space="0" w:color="auto"/>
          <w:right w:val="none" w:sz="0" w:space="0" w:color="auto"/>
        </w:tblBorders>
        <w:tblLayout w:type="fixed"/>
        <w:tblLook w:val="06A0" w:firstRow="1" w:lastRow="0" w:firstColumn="1" w:lastColumn="0" w:noHBand="1" w:noVBand="1"/>
      </w:tblPr>
      <w:tblGrid>
        <w:gridCol w:w="1607"/>
        <w:gridCol w:w="1161"/>
        <w:gridCol w:w="34"/>
        <w:gridCol w:w="892"/>
        <w:gridCol w:w="935"/>
        <w:gridCol w:w="1149"/>
        <w:gridCol w:w="993"/>
        <w:gridCol w:w="992"/>
        <w:gridCol w:w="992"/>
        <w:gridCol w:w="1134"/>
      </w:tblGrid>
      <w:tr w:rsidR="0077201E" w:rsidTr="008944FC">
        <w:tc>
          <w:tcPr>
            <w:tcW w:w="1607" w:type="dxa"/>
            <w:vMerge w:val="restart"/>
            <w:tcBorders>
              <w:top w:val="single" w:sz="6" w:space="0" w:color="auto"/>
              <w:bottom w:val="single" w:sz="6" w:space="0" w:color="auto"/>
              <w:right w:val="nil"/>
            </w:tcBorders>
          </w:tcPr>
          <w:p w:rsidR="0077201E" w:rsidRDefault="0077201E" w:rsidP="006C107A">
            <w:pPr>
              <w:rPr>
                <w:lang w:val="en-AU"/>
              </w:rPr>
            </w:pPr>
          </w:p>
        </w:tc>
        <w:tc>
          <w:tcPr>
            <w:tcW w:w="4171" w:type="dxa"/>
            <w:gridSpan w:val="5"/>
            <w:tcBorders>
              <w:top w:val="single" w:sz="6" w:space="0" w:color="auto"/>
              <w:left w:val="nil"/>
              <w:bottom w:val="single" w:sz="6" w:space="0" w:color="auto"/>
              <w:right w:val="nil"/>
            </w:tcBorders>
          </w:tcPr>
          <w:p w:rsidR="0077201E" w:rsidRPr="0062010A" w:rsidRDefault="00057BCF" w:rsidP="0077201E">
            <w:pPr>
              <w:jc w:val="center"/>
              <w:rPr>
                <w:b/>
                <w:lang w:val="en-AU"/>
              </w:rPr>
            </w:pPr>
            <w:r>
              <w:rPr>
                <w:b/>
                <w:lang w:val="en-AU"/>
              </w:rPr>
              <w:t>Model</w:t>
            </w:r>
            <w:r w:rsidR="00CD77F1">
              <w:rPr>
                <w:b/>
                <w:lang w:val="en-AU"/>
              </w:rPr>
              <w:t xml:space="preserve"> 1</w:t>
            </w:r>
          </w:p>
        </w:tc>
        <w:tc>
          <w:tcPr>
            <w:tcW w:w="4111" w:type="dxa"/>
            <w:gridSpan w:val="4"/>
            <w:tcBorders>
              <w:top w:val="single" w:sz="6" w:space="0" w:color="auto"/>
              <w:left w:val="nil"/>
              <w:bottom w:val="single" w:sz="6" w:space="0" w:color="auto"/>
            </w:tcBorders>
          </w:tcPr>
          <w:p w:rsidR="0077201E" w:rsidRPr="0062010A" w:rsidRDefault="00057BCF" w:rsidP="0077201E">
            <w:pPr>
              <w:jc w:val="center"/>
              <w:rPr>
                <w:b/>
                <w:lang w:val="en-AU"/>
              </w:rPr>
            </w:pPr>
            <w:r>
              <w:rPr>
                <w:b/>
                <w:lang w:val="en-AU"/>
              </w:rPr>
              <w:t>Model</w:t>
            </w:r>
            <w:r w:rsidR="00CD77F1">
              <w:rPr>
                <w:b/>
                <w:lang w:val="en-AU"/>
              </w:rPr>
              <w:t xml:space="preserve"> 2</w:t>
            </w:r>
          </w:p>
        </w:tc>
      </w:tr>
      <w:tr w:rsidR="0077201E" w:rsidTr="008944FC">
        <w:tc>
          <w:tcPr>
            <w:tcW w:w="1607" w:type="dxa"/>
            <w:vMerge/>
            <w:tcBorders>
              <w:top w:val="single" w:sz="6" w:space="0" w:color="auto"/>
              <w:bottom w:val="single" w:sz="6" w:space="0" w:color="auto"/>
              <w:right w:val="nil"/>
            </w:tcBorders>
          </w:tcPr>
          <w:p w:rsidR="0077201E" w:rsidRDefault="0077201E" w:rsidP="00B106F6">
            <w:pPr>
              <w:rPr>
                <w:lang w:val="en-AU"/>
              </w:rPr>
            </w:pPr>
          </w:p>
        </w:tc>
        <w:tc>
          <w:tcPr>
            <w:tcW w:w="2087" w:type="dxa"/>
            <w:gridSpan w:val="3"/>
            <w:tcBorders>
              <w:top w:val="single" w:sz="6" w:space="0" w:color="auto"/>
              <w:left w:val="nil"/>
              <w:bottom w:val="single" w:sz="6" w:space="0" w:color="auto"/>
              <w:right w:val="nil"/>
            </w:tcBorders>
          </w:tcPr>
          <w:p w:rsidR="0077201E" w:rsidRDefault="00A14C18" w:rsidP="0077201E">
            <w:pPr>
              <w:jc w:val="center"/>
              <w:rPr>
                <w:lang w:val="en-AU"/>
              </w:rPr>
            </w:pPr>
            <w:r>
              <w:rPr>
                <w:lang w:val="en-AU"/>
              </w:rPr>
              <w:t>Founders</w:t>
            </w:r>
          </w:p>
        </w:tc>
        <w:tc>
          <w:tcPr>
            <w:tcW w:w="2084" w:type="dxa"/>
            <w:gridSpan w:val="2"/>
            <w:tcBorders>
              <w:top w:val="single" w:sz="6" w:space="0" w:color="auto"/>
              <w:left w:val="nil"/>
              <w:bottom w:val="single" w:sz="6" w:space="0" w:color="auto"/>
              <w:right w:val="nil"/>
            </w:tcBorders>
          </w:tcPr>
          <w:p w:rsidR="0077201E" w:rsidRDefault="0077201E" w:rsidP="0077201E">
            <w:pPr>
              <w:jc w:val="center"/>
              <w:rPr>
                <w:lang w:val="en-AU"/>
              </w:rPr>
            </w:pPr>
            <w:r>
              <w:rPr>
                <w:lang w:val="en-AU"/>
              </w:rPr>
              <w:t>Takeover</w:t>
            </w:r>
            <w:r w:rsidR="00A14C18">
              <w:rPr>
                <w:lang w:val="en-AU"/>
              </w:rPr>
              <w:t xml:space="preserve"> owners</w:t>
            </w:r>
          </w:p>
        </w:tc>
        <w:tc>
          <w:tcPr>
            <w:tcW w:w="1985" w:type="dxa"/>
            <w:gridSpan w:val="2"/>
            <w:tcBorders>
              <w:top w:val="single" w:sz="6" w:space="0" w:color="auto"/>
              <w:left w:val="nil"/>
              <w:bottom w:val="single" w:sz="6" w:space="0" w:color="auto"/>
              <w:right w:val="nil"/>
            </w:tcBorders>
          </w:tcPr>
          <w:p w:rsidR="0077201E" w:rsidRDefault="00A14C18" w:rsidP="0077201E">
            <w:pPr>
              <w:jc w:val="center"/>
              <w:rPr>
                <w:lang w:val="en-AU"/>
              </w:rPr>
            </w:pPr>
            <w:r>
              <w:rPr>
                <w:lang w:val="en-AU"/>
              </w:rPr>
              <w:t>Founders</w:t>
            </w:r>
          </w:p>
        </w:tc>
        <w:tc>
          <w:tcPr>
            <w:tcW w:w="2126" w:type="dxa"/>
            <w:gridSpan w:val="2"/>
            <w:tcBorders>
              <w:top w:val="single" w:sz="6" w:space="0" w:color="auto"/>
              <w:left w:val="nil"/>
              <w:bottom w:val="single" w:sz="6" w:space="0" w:color="auto"/>
            </w:tcBorders>
          </w:tcPr>
          <w:p w:rsidR="0077201E" w:rsidRDefault="0077201E" w:rsidP="0077201E">
            <w:pPr>
              <w:jc w:val="center"/>
              <w:rPr>
                <w:lang w:val="en-AU"/>
              </w:rPr>
            </w:pPr>
            <w:r>
              <w:rPr>
                <w:lang w:val="en-AU"/>
              </w:rPr>
              <w:t>Takeover</w:t>
            </w:r>
            <w:r w:rsidR="00A14C18">
              <w:rPr>
                <w:lang w:val="en-AU"/>
              </w:rPr>
              <w:t xml:space="preserve"> owners</w:t>
            </w:r>
          </w:p>
        </w:tc>
      </w:tr>
      <w:tr w:rsidR="00D35C43" w:rsidRPr="0062010A" w:rsidTr="00D35C43">
        <w:tc>
          <w:tcPr>
            <w:tcW w:w="1607" w:type="dxa"/>
            <w:tcBorders>
              <w:top w:val="single" w:sz="6" w:space="0" w:color="auto"/>
              <w:bottom w:val="single" w:sz="6" w:space="0" w:color="auto"/>
              <w:right w:val="nil"/>
            </w:tcBorders>
          </w:tcPr>
          <w:p w:rsidR="00D35C43" w:rsidRPr="0062010A" w:rsidRDefault="00D35C43" w:rsidP="00B106F6">
            <w:pPr>
              <w:rPr>
                <w:i/>
                <w:lang w:val="en-AU"/>
              </w:rPr>
            </w:pPr>
            <w:r w:rsidRPr="0062010A">
              <w:rPr>
                <w:i/>
                <w:lang w:val="en-AU"/>
              </w:rPr>
              <w:t>Covariates</w:t>
            </w:r>
          </w:p>
        </w:tc>
        <w:tc>
          <w:tcPr>
            <w:tcW w:w="1195" w:type="dxa"/>
            <w:gridSpan w:val="2"/>
            <w:tcBorders>
              <w:top w:val="single" w:sz="6" w:space="0" w:color="auto"/>
              <w:left w:val="nil"/>
              <w:bottom w:val="single" w:sz="6" w:space="0" w:color="auto"/>
              <w:right w:val="nil"/>
            </w:tcBorders>
          </w:tcPr>
          <w:p w:rsidR="00D35C43" w:rsidRPr="0062010A" w:rsidRDefault="00D35C43" w:rsidP="00D35C43">
            <w:pPr>
              <w:rPr>
                <w:i/>
                <w:lang w:val="en-AU"/>
              </w:rPr>
            </w:pPr>
            <w:r>
              <w:rPr>
                <w:i/>
                <w:lang w:val="en-AU"/>
              </w:rPr>
              <w:t>Coeff.</w:t>
            </w:r>
          </w:p>
        </w:tc>
        <w:tc>
          <w:tcPr>
            <w:tcW w:w="892" w:type="dxa"/>
            <w:tcBorders>
              <w:top w:val="single" w:sz="6" w:space="0" w:color="auto"/>
              <w:left w:val="nil"/>
              <w:bottom w:val="single" w:sz="6" w:space="0" w:color="auto"/>
              <w:right w:val="nil"/>
            </w:tcBorders>
          </w:tcPr>
          <w:p w:rsidR="00D35C43" w:rsidRPr="0062010A" w:rsidRDefault="0013504B" w:rsidP="00B106F6">
            <w:pPr>
              <w:rPr>
                <w:i/>
                <w:lang w:val="en-AU"/>
              </w:rPr>
            </w:pPr>
            <w:r>
              <w:rPr>
                <w:i/>
                <w:lang w:val="en-AU"/>
              </w:rPr>
              <w:t>SE</w:t>
            </w:r>
          </w:p>
        </w:tc>
        <w:tc>
          <w:tcPr>
            <w:tcW w:w="935" w:type="dxa"/>
            <w:tcBorders>
              <w:top w:val="single" w:sz="6" w:space="0" w:color="auto"/>
              <w:left w:val="nil"/>
              <w:bottom w:val="single" w:sz="6" w:space="0" w:color="auto"/>
              <w:right w:val="nil"/>
            </w:tcBorders>
          </w:tcPr>
          <w:p w:rsidR="00D35C43" w:rsidRPr="0062010A" w:rsidRDefault="00D35C43" w:rsidP="004F58F2">
            <w:pPr>
              <w:rPr>
                <w:i/>
                <w:lang w:val="en-AU"/>
              </w:rPr>
            </w:pPr>
            <w:r>
              <w:rPr>
                <w:i/>
                <w:lang w:val="en-AU"/>
              </w:rPr>
              <w:t>Coeff.</w:t>
            </w:r>
          </w:p>
        </w:tc>
        <w:tc>
          <w:tcPr>
            <w:tcW w:w="1149" w:type="dxa"/>
            <w:tcBorders>
              <w:top w:val="single" w:sz="6" w:space="0" w:color="auto"/>
              <w:left w:val="nil"/>
              <w:bottom w:val="single" w:sz="6" w:space="0" w:color="auto"/>
              <w:right w:val="nil"/>
            </w:tcBorders>
          </w:tcPr>
          <w:p w:rsidR="00D35C43" w:rsidRPr="0062010A" w:rsidRDefault="0013504B" w:rsidP="00B106F6">
            <w:pPr>
              <w:rPr>
                <w:i/>
                <w:lang w:val="en-AU"/>
              </w:rPr>
            </w:pPr>
            <w:r>
              <w:rPr>
                <w:i/>
                <w:lang w:val="en-AU"/>
              </w:rPr>
              <w:t>SE</w:t>
            </w:r>
          </w:p>
        </w:tc>
        <w:tc>
          <w:tcPr>
            <w:tcW w:w="993" w:type="dxa"/>
            <w:tcBorders>
              <w:top w:val="single" w:sz="6" w:space="0" w:color="auto"/>
              <w:left w:val="nil"/>
              <w:bottom w:val="single" w:sz="6" w:space="0" w:color="auto"/>
              <w:right w:val="nil"/>
            </w:tcBorders>
          </w:tcPr>
          <w:p w:rsidR="00D35C43" w:rsidRPr="0062010A" w:rsidRDefault="00D35C43" w:rsidP="004F58F2">
            <w:pPr>
              <w:rPr>
                <w:i/>
                <w:lang w:val="en-AU"/>
              </w:rPr>
            </w:pPr>
            <w:r>
              <w:rPr>
                <w:i/>
                <w:lang w:val="en-AU"/>
              </w:rPr>
              <w:t>Coeff.</w:t>
            </w:r>
          </w:p>
        </w:tc>
        <w:tc>
          <w:tcPr>
            <w:tcW w:w="992" w:type="dxa"/>
            <w:tcBorders>
              <w:top w:val="single" w:sz="6" w:space="0" w:color="auto"/>
              <w:left w:val="nil"/>
              <w:bottom w:val="single" w:sz="6" w:space="0" w:color="auto"/>
              <w:right w:val="nil"/>
            </w:tcBorders>
          </w:tcPr>
          <w:p w:rsidR="00D35C43" w:rsidRPr="0062010A" w:rsidRDefault="0013504B" w:rsidP="00B106F6">
            <w:pPr>
              <w:rPr>
                <w:i/>
                <w:lang w:val="en-AU"/>
              </w:rPr>
            </w:pPr>
            <w:r>
              <w:rPr>
                <w:i/>
                <w:lang w:val="en-AU"/>
              </w:rPr>
              <w:t>SE</w:t>
            </w:r>
          </w:p>
        </w:tc>
        <w:tc>
          <w:tcPr>
            <w:tcW w:w="992" w:type="dxa"/>
            <w:tcBorders>
              <w:top w:val="single" w:sz="6" w:space="0" w:color="auto"/>
              <w:left w:val="nil"/>
              <w:bottom w:val="single" w:sz="6" w:space="0" w:color="auto"/>
              <w:right w:val="nil"/>
            </w:tcBorders>
          </w:tcPr>
          <w:p w:rsidR="00D35C43" w:rsidRPr="0062010A" w:rsidRDefault="00D35C43" w:rsidP="004F58F2">
            <w:pPr>
              <w:rPr>
                <w:i/>
                <w:lang w:val="en-AU"/>
              </w:rPr>
            </w:pPr>
            <w:r>
              <w:rPr>
                <w:i/>
                <w:lang w:val="en-AU"/>
              </w:rPr>
              <w:t>Coeff.</w:t>
            </w:r>
          </w:p>
        </w:tc>
        <w:tc>
          <w:tcPr>
            <w:tcW w:w="1134" w:type="dxa"/>
            <w:tcBorders>
              <w:top w:val="single" w:sz="6" w:space="0" w:color="auto"/>
              <w:left w:val="nil"/>
              <w:bottom w:val="single" w:sz="6" w:space="0" w:color="auto"/>
            </w:tcBorders>
          </w:tcPr>
          <w:p w:rsidR="00D35C43" w:rsidRPr="0062010A" w:rsidRDefault="0013504B" w:rsidP="00B106F6">
            <w:pPr>
              <w:rPr>
                <w:i/>
                <w:lang w:val="en-AU"/>
              </w:rPr>
            </w:pPr>
            <w:r>
              <w:rPr>
                <w:i/>
                <w:lang w:val="en-AU"/>
              </w:rPr>
              <w:t>SE</w:t>
            </w:r>
          </w:p>
        </w:tc>
      </w:tr>
      <w:tr w:rsidR="00203F8D" w:rsidTr="00D35C43">
        <w:tc>
          <w:tcPr>
            <w:tcW w:w="1607" w:type="dxa"/>
            <w:tcBorders>
              <w:top w:val="single" w:sz="6" w:space="0" w:color="auto"/>
              <w:bottom w:val="single" w:sz="6" w:space="0" w:color="auto"/>
              <w:right w:val="nil"/>
            </w:tcBorders>
          </w:tcPr>
          <w:p w:rsidR="00203F8D" w:rsidRPr="0035006F" w:rsidRDefault="00203F8D" w:rsidP="00B106F6">
            <w:pPr>
              <w:rPr>
                <w:lang w:val="en-AU"/>
              </w:rPr>
            </w:pPr>
            <w:r w:rsidRPr="0035006F">
              <w:rPr>
                <w:lang w:val="en-AU"/>
              </w:rPr>
              <w:t>Intercept</w:t>
            </w:r>
          </w:p>
        </w:tc>
        <w:tc>
          <w:tcPr>
            <w:tcW w:w="1195" w:type="dxa"/>
            <w:gridSpan w:val="2"/>
            <w:tcBorders>
              <w:top w:val="single" w:sz="6" w:space="0" w:color="auto"/>
              <w:left w:val="nil"/>
              <w:bottom w:val="single" w:sz="6" w:space="0" w:color="auto"/>
              <w:right w:val="nil"/>
            </w:tcBorders>
          </w:tcPr>
          <w:p w:rsidR="00203F8D" w:rsidRDefault="00A246AF" w:rsidP="00B106F6">
            <w:pPr>
              <w:rPr>
                <w:lang w:val="en-AU"/>
              </w:rPr>
            </w:pPr>
            <w:r>
              <w:rPr>
                <w:lang w:val="en-AU"/>
              </w:rPr>
              <w:t>5.44</w:t>
            </w:r>
          </w:p>
        </w:tc>
        <w:tc>
          <w:tcPr>
            <w:tcW w:w="892" w:type="dxa"/>
            <w:tcBorders>
              <w:top w:val="single" w:sz="6" w:space="0" w:color="auto"/>
              <w:left w:val="nil"/>
              <w:bottom w:val="single" w:sz="6" w:space="0" w:color="auto"/>
              <w:right w:val="nil"/>
            </w:tcBorders>
          </w:tcPr>
          <w:p w:rsidR="00203F8D" w:rsidRDefault="009C2345" w:rsidP="00B106F6">
            <w:pPr>
              <w:rPr>
                <w:lang w:val="en-AU"/>
              </w:rPr>
            </w:pPr>
            <w:r>
              <w:rPr>
                <w:lang w:val="en-AU"/>
              </w:rPr>
              <w:t>21</w:t>
            </w:r>
            <w:r w:rsidR="009D33B9">
              <w:rPr>
                <w:lang w:val="en-AU"/>
              </w:rPr>
              <w:t>.00</w:t>
            </w:r>
          </w:p>
        </w:tc>
        <w:tc>
          <w:tcPr>
            <w:tcW w:w="935" w:type="dxa"/>
            <w:tcBorders>
              <w:top w:val="single" w:sz="6" w:space="0" w:color="auto"/>
              <w:left w:val="nil"/>
              <w:bottom w:val="single" w:sz="6" w:space="0" w:color="auto"/>
              <w:right w:val="nil"/>
            </w:tcBorders>
          </w:tcPr>
          <w:p w:rsidR="00203F8D" w:rsidRDefault="002555CA" w:rsidP="00B106F6">
            <w:pPr>
              <w:rPr>
                <w:lang w:val="en-AU"/>
              </w:rPr>
            </w:pPr>
            <w:r>
              <w:rPr>
                <w:lang w:val="en-AU"/>
              </w:rPr>
              <w:t>-6.43</w:t>
            </w:r>
          </w:p>
        </w:tc>
        <w:tc>
          <w:tcPr>
            <w:tcW w:w="1149" w:type="dxa"/>
            <w:tcBorders>
              <w:top w:val="single" w:sz="6" w:space="0" w:color="auto"/>
              <w:left w:val="nil"/>
              <w:bottom w:val="single" w:sz="6" w:space="0" w:color="auto"/>
              <w:right w:val="nil"/>
            </w:tcBorders>
          </w:tcPr>
          <w:p w:rsidR="00203F8D" w:rsidRDefault="002555CA" w:rsidP="00B106F6">
            <w:pPr>
              <w:rPr>
                <w:lang w:val="en-AU"/>
              </w:rPr>
            </w:pPr>
            <w:r>
              <w:rPr>
                <w:lang w:val="en-AU"/>
              </w:rPr>
              <w:t>33.11</w:t>
            </w:r>
          </w:p>
        </w:tc>
        <w:tc>
          <w:tcPr>
            <w:tcW w:w="993" w:type="dxa"/>
            <w:tcBorders>
              <w:top w:val="single" w:sz="6" w:space="0" w:color="auto"/>
              <w:left w:val="nil"/>
              <w:bottom w:val="single" w:sz="6" w:space="0" w:color="auto"/>
              <w:right w:val="nil"/>
            </w:tcBorders>
          </w:tcPr>
          <w:p w:rsidR="00203F8D" w:rsidRDefault="00F33299" w:rsidP="00B106F6">
            <w:pPr>
              <w:rPr>
                <w:lang w:val="en-AU"/>
              </w:rPr>
            </w:pPr>
            <w:r>
              <w:rPr>
                <w:lang w:val="en-AU"/>
              </w:rPr>
              <w:t>13.65</w:t>
            </w:r>
          </w:p>
        </w:tc>
        <w:tc>
          <w:tcPr>
            <w:tcW w:w="992" w:type="dxa"/>
            <w:tcBorders>
              <w:top w:val="single" w:sz="6" w:space="0" w:color="auto"/>
              <w:left w:val="nil"/>
              <w:bottom w:val="single" w:sz="6" w:space="0" w:color="auto"/>
              <w:right w:val="nil"/>
            </w:tcBorders>
          </w:tcPr>
          <w:p w:rsidR="00203F8D" w:rsidRDefault="0019600E" w:rsidP="00F33299">
            <w:pPr>
              <w:rPr>
                <w:lang w:val="en-AU"/>
              </w:rPr>
            </w:pPr>
            <w:r>
              <w:rPr>
                <w:lang w:val="en-AU"/>
              </w:rPr>
              <w:t>2</w:t>
            </w:r>
            <w:r w:rsidR="00F33299">
              <w:rPr>
                <w:lang w:val="en-AU"/>
              </w:rPr>
              <w:t>0</w:t>
            </w:r>
            <w:r>
              <w:rPr>
                <w:lang w:val="en-AU"/>
              </w:rPr>
              <w:t>.</w:t>
            </w:r>
            <w:r w:rsidR="00F33299">
              <w:rPr>
                <w:lang w:val="en-AU"/>
              </w:rPr>
              <w:t>97</w:t>
            </w:r>
          </w:p>
        </w:tc>
        <w:tc>
          <w:tcPr>
            <w:tcW w:w="992" w:type="dxa"/>
            <w:tcBorders>
              <w:top w:val="single" w:sz="6" w:space="0" w:color="auto"/>
              <w:left w:val="nil"/>
              <w:bottom w:val="single" w:sz="6" w:space="0" w:color="auto"/>
              <w:right w:val="nil"/>
            </w:tcBorders>
          </w:tcPr>
          <w:p w:rsidR="00203F8D" w:rsidRDefault="00913FB3" w:rsidP="00C21D3D">
            <w:pPr>
              <w:rPr>
                <w:lang w:val="en-AU"/>
              </w:rPr>
            </w:pPr>
            <w:r>
              <w:rPr>
                <w:lang w:val="en-AU"/>
              </w:rPr>
              <w:t>-</w:t>
            </w:r>
            <w:r w:rsidR="00C21D3D">
              <w:rPr>
                <w:lang w:val="en-AU"/>
              </w:rPr>
              <w:t>.07</w:t>
            </w:r>
          </w:p>
        </w:tc>
        <w:tc>
          <w:tcPr>
            <w:tcW w:w="1134" w:type="dxa"/>
            <w:tcBorders>
              <w:top w:val="single" w:sz="6" w:space="0" w:color="auto"/>
              <w:left w:val="nil"/>
              <w:bottom w:val="single" w:sz="6" w:space="0" w:color="auto"/>
            </w:tcBorders>
          </w:tcPr>
          <w:p w:rsidR="00203F8D" w:rsidRDefault="00C21D3D" w:rsidP="00B106F6">
            <w:pPr>
              <w:rPr>
                <w:lang w:val="en-AU"/>
              </w:rPr>
            </w:pPr>
            <w:r>
              <w:rPr>
                <w:lang w:val="en-AU"/>
              </w:rPr>
              <w:t>33.08</w:t>
            </w:r>
          </w:p>
        </w:tc>
      </w:tr>
      <w:tr w:rsidR="00556D90" w:rsidTr="00153876">
        <w:tc>
          <w:tcPr>
            <w:tcW w:w="9889" w:type="dxa"/>
            <w:gridSpan w:val="10"/>
            <w:tcBorders>
              <w:top w:val="single" w:sz="6" w:space="0" w:color="auto"/>
              <w:bottom w:val="single" w:sz="6" w:space="0" w:color="auto"/>
            </w:tcBorders>
          </w:tcPr>
          <w:p w:rsidR="00556D90" w:rsidRDefault="00556D90" w:rsidP="00B106F6">
            <w:pPr>
              <w:rPr>
                <w:lang w:val="en-AU"/>
              </w:rPr>
            </w:pPr>
            <w:r w:rsidRPr="00717138">
              <w:rPr>
                <w:b/>
                <w:lang w:val="en-AU"/>
              </w:rPr>
              <w:t>Control variables</w:t>
            </w:r>
          </w:p>
        </w:tc>
      </w:tr>
      <w:tr w:rsidR="00203F8D" w:rsidTr="008944FC">
        <w:tc>
          <w:tcPr>
            <w:tcW w:w="1607" w:type="dxa"/>
            <w:tcBorders>
              <w:top w:val="single" w:sz="6" w:space="0" w:color="auto"/>
              <w:left w:val="nil"/>
              <w:bottom w:val="single" w:sz="6" w:space="0" w:color="auto"/>
              <w:right w:val="nil"/>
            </w:tcBorders>
          </w:tcPr>
          <w:p w:rsidR="00203F8D" w:rsidRDefault="00203F8D" w:rsidP="00B106F6">
            <w:pPr>
              <w:rPr>
                <w:lang w:val="en-AU"/>
              </w:rPr>
            </w:pPr>
            <w:r>
              <w:rPr>
                <w:lang w:val="en-AU"/>
              </w:rPr>
              <w:t>Age</w:t>
            </w:r>
          </w:p>
        </w:tc>
        <w:tc>
          <w:tcPr>
            <w:tcW w:w="1161" w:type="dxa"/>
            <w:tcBorders>
              <w:top w:val="single" w:sz="6" w:space="0" w:color="auto"/>
              <w:left w:val="nil"/>
              <w:bottom w:val="single" w:sz="6" w:space="0" w:color="auto"/>
              <w:right w:val="nil"/>
            </w:tcBorders>
          </w:tcPr>
          <w:p w:rsidR="00203F8D" w:rsidRDefault="009C2345" w:rsidP="00B106F6">
            <w:pPr>
              <w:rPr>
                <w:lang w:val="en-AU"/>
              </w:rPr>
            </w:pPr>
            <w:r>
              <w:rPr>
                <w:lang w:val="en-AU"/>
              </w:rPr>
              <w:t>.01*</w:t>
            </w:r>
          </w:p>
        </w:tc>
        <w:tc>
          <w:tcPr>
            <w:tcW w:w="926" w:type="dxa"/>
            <w:gridSpan w:val="2"/>
            <w:tcBorders>
              <w:top w:val="single" w:sz="6" w:space="0" w:color="auto"/>
              <w:left w:val="nil"/>
              <w:bottom w:val="single" w:sz="6" w:space="0" w:color="auto"/>
              <w:right w:val="nil"/>
            </w:tcBorders>
          </w:tcPr>
          <w:p w:rsidR="00203F8D" w:rsidRDefault="00A246AF" w:rsidP="0035006F">
            <w:pPr>
              <w:rPr>
                <w:lang w:val="en-AU"/>
              </w:rPr>
            </w:pPr>
            <w:r>
              <w:rPr>
                <w:lang w:val="en-AU"/>
              </w:rPr>
              <w:t>.01</w:t>
            </w:r>
          </w:p>
        </w:tc>
        <w:tc>
          <w:tcPr>
            <w:tcW w:w="935" w:type="dxa"/>
            <w:tcBorders>
              <w:top w:val="single" w:sz="6" w:space="0" w:color="auto"/>
              <w:left w:val="nil"/>
              <w:bottom w:val="single" w:sz="6" w:space="0" w:color="auto"/>
              <w:right w:val="nil"/>
            </w:tcBorders>
          </w:tcPr>
          <w:p w:rsidR="00203F8D" w:rsidRDefault="00A246AF" w:rsidP="00B106F6">
            <w:pPr>
              <w:rPr>
                <w:lang w:val="en-AU"/>
              </w:rPr>
            </w:pPr>
            <w:r>
              <w:rPr>
                <w:lang w:val="en-AU"/>
              </w:rPr>
              <w:t>.00</w:t>
            </w:r>
          </w:p>
        </w:tc>
        <w:tc>
          <w:tcPr>
            <w:tcW w:w="1149" w:type="dxa"/>
            <w:tcBorders>
              <w:top w:val="single" w:sz="6" w:space="0" w:color="auto"/>
              <w:left w:val="nil"/>
              <w:bottom w:val="single" w:sz="6" w:space="0" w:color="auto"/>
              <w:right w:val="nil"/>
            </w:tcBorders>
          </w:tcPr>
          <w:p w:rsidR="00203F8D" w:rsidRDefault="00A246AF" w:rsidP="00B106F6">
            <w:pPr>
              <w:rPr>
                <w:lang w:val="en-AU"/>
              </w:rPr>
            </w:pPr>
            <w:r>
              <w:rPr>
                <w:lang w:val="en-AU"/>
              </w:rPr>
              <w:t>.01</w:t>
            </w:r>
          </w:p>
        </w:tc>
        <w:tc>
          <w:tcPr>
            <w:tcW w:w="993" w:type="dxa"/>
            <w:tcBorders>
              <w:top w:val="single" w:sz="6" w:space="0" w:color="auto"/>
              <w:left w:val="nil"/>
              <w:bottom w:val="single" w:sz="6" w:space="0" w:color="auto"/>
              <w:right w:val="nil"/>
            </w:tcBorders>
          </w:tcPr>
          <w:p w:rsidR="00203F8D" w:rsidRDefault="00F33299" w:rsidP="00B106F6">
            <w:pPr>
              <w:rPr>
                <w:lang w:val="en-AU"/>
              </w:rPr>
            </w:pPr>
            <w:r>
              <w:rPr>
                <w:lang w:val="en-AU"/>
              </w:rPr>
              <w:t>.01</w:t>
            </w:r>
          </w:p>
        </w:tc>
        <w:tc>
          <w:tcPr>
            <w:tcW w:w="992" w:type="dxa"/>
            <w:tcBorders>
              <w:top w:val="single" w:sz="6" w:space="0" w:color="auto"/>
              <w:left w:val="nil"/>
              <w:bottom w:val="single" w:sz="6" w:space="0" w:color="auto"/>
              <w:right w:val="nil"/>
            </w:tcBorders>
          </w:tcPr>
          <w:p w:rsidR="00203F8D" w:rsidRDefault="0019600E" w:rsidP="00B106F6">
            <w:pPr>
              <w:rPr>
                <w:lang w:val="en-AU"/>
              </w:rPr>
            </w:pPr>
            <w:r>
              <w:rPr>
                <w:lang w:val="en-AU"/>
              </w:rPr>
              <w:t>.01</w:t>
            </w:r>
          </w:p>
        </w:tc>
        <w:tc>
          <w:tcPr>
            <w:tcW w:w="992" w:type="dxa"/>
            <w:tcBorders>
              <w:top w:val="single" w:sz="6" w:space="0" w:color="auto"/>
              <w:left w:val="nil"/>
              <w:bottom w:val="single" w:sz="6" w:space="0" w:color="auto"/>
              <w:right w:val="nil"/>
            </w:tcBorders>
          </w:tcPr>
          <w:p w:rsidR="00203F8D" w:rsidRDefault="00913FB3" w:rsidP="00B106F6">
            <w:pPr>
              <w:rPr>
                <w:lang w:val="en-AU"/>
              </w:rPr>
            </w:pPr>
            <w:r>
              <w:rPr>
                <w:lang w:val="en-AU"/>
              </w:rPr>
              <w:t>.00</w:t>
            </w:r>
          </w:p>
        </w:tc>
        <w:tc>
          <w:tcPr>
            <w:tcW w:w="1134" w:type="dxa"/>
            <w:tcBorders>
              <w:top w:val="single" w:sz="6" w:space="0" w:color="auto"/>
              <w:left w:val="nil"/>
              <w:bottom w:val="single" w:sz="6" w:space="0" w:color="auto"/>
            </w:tcBorders>
          </w:tcPr>
          <w:p w:rsidR="00203F8D" w:rsidRDefault="00913FB3" w:rsidP="00B106F6">
            <w:pPr>
              <w:rPr>
                <w:lang w:val="en-AU"/>
              </w:rPr>
            </w:pPr>
            <w:r>
              <w:rPr>
                <w:lang w:val="en-AU"/>
              </w:rPr>
              <w:t>.01</w:t>
            </w:r>
          </w:p>
        </w:tc>
      </w:tr>
      <w:tr w:rsidR="00203F8D" w:rsidTr="008944FC">
        <w:tc>
          <w:tcPr>
            <w:tcW w:w="1607" w:type="dxa"/>
            <w:tcBorders>
              <w:top w:val="single" w:sz="6" w:space="0" w:color="auto"/>
              <w:left w:val="nil"/>
              <w:bottom w:val="single" w:sz="6" w:space="0" w:color="auto"/>
              <w:right w:val="nil"/>
            </w:tcBorders>
          </w:tcPr>
          <w:p w:rsidR="00203F8D" w:rsidRPr="00A23870" w:rsidRDefault="00203F8D" w:rsidP="00B106F6">
            <w:pPr>
              <w:rPr>
                <w:lang w:val="en-AU"/>
              </w:rPr>
            </w:pPr>
            <w:r>
              <w:rPr>
                <w:lang w:val="en-AU"/>
              </w:rPr>
              <w:t xml:space="preserve">Gender </w:t>
            </w:r>
          </w:p>
        </w:tc>
        <w:tc>
          <w:tcPr>
            <w:tcW w:w="1161" w:type="dxa"/>
            <w:tcBorders>
              <w:top w:val="single" w:sz="6" w:space="0" w:color="auto"/>
              <w:left w:val="nil"/>
              <w:bottom w:val="single" w:sz="4" w:space="0" w:color="auto"/>
              <w:right w:val="nil"/>
            </w:tcBorders>
          </w:tcPr>
          <w:p w:rsidR="00203F8D" w:rsidRDefault="009D33B9" w:rsidP="0035006F">
            <w:pPr>
              <w:rPr>
                <w:lang w:val="en-AU"/>
              </w:rPr>
            </w:pPr>
            <w:r>
              <w:rPr>
                <w:lang w:val="en-AU"/>
              </w:rPr>
              <w:t>.01</w:t>
            </w:r>
          </w:p>
        </w:tc>
        <w:tc>
          <w:tcPr>
            <w:tcW w:w="926" w:type="dxa"/>
            <w:gridSpan w:val="2"/>
            <w:tcBorders>
              <w:top w:val="single" w:sz="6" w:space="0" w:color="auto"/>
              <w:left w:val="nil"/>
              <w:bottom w:val="single" w:sz="6" w:space="0" w:color="auto"/>
              <w:right w:val="nil"/>
            </w:tcBorders>
          </w:tcPr>
          <w:p w:rsidR="00203F8D" w:rsidRDefault="009D33B9" w:rsidP="0035006F">
            <w:pPr>
              <w:rPr>
                <w:lang w:val="en-AU"/>
              </w:rPr>
            </w:pPr>
            <w:r>
              <w:rPr>
                <w:lang w:val="en-AU"/>
              </w:rPr>
              <w:t>.12</w:t>
            </w:r>
          </w:p>
        </w:tc>
        <w:tc>
          <w:tcPr>
            <w:tcW w:w="935" w:type="dxa"/>
            <w:tcBorders>
              <w:top w:val="single" w:sz="6" w:space="0" w:color="auto"/>
              <w:left w:val="nil"/>
              <w:bottom w:val="single" w:sz="6" w:space="0" w:color="auto"/>
              <w:right w:val="nil"/>
            </w:tcBorders>
          </w:tcPr>
          <w:p w:rsidR="00203F8D" w:rsidRDefault="00BA70F4" w:rsidP="00BA70F4">
            <w:pPr>
              <w:rPr>
                <w:lang w:val="en-AU"/>
              </w:rPr>
            </w:pPr>
            <w:r>
              <w:rPr>
                <w:lang w:val="en-AU"/>
              </w:rPr>
              <w:t>.</w:t>
            </w:r>
            <w:r w:rsidR="00A246AF">
              <w:rPr>
                <w:lang w:val="en-AU"/>
              </w:rPr>
              <w:t>12</w:t>
            </w:r>
          </w:p>
        </w:tc>
        <w:tc>
          <w:tcPr>
            <w:tcW w:w="1149" w:type="dxa"/>
            <w:tcBorders>
              <w:top w:val="single" w:sz="6" w:space="0" w:color="auto"/>
              <w:left w:val="nil"/>
              <w:bottom w:val="single" w:sz="6" w:space="0" w:color="auto"/>
              <w:right w:val="nil"/>
            </w:tcBorders>
          </w:tcPr>
          <w:p w:rsidR="00203F8D" w:rsidRDefault="00A246AF" w:rsidP="00B106F6">
            <w:pPr>
              <w:rPr>
                <w:lang w:val="en-AU"/>
              </w:rPr>
            </w:pPr>
            <w:r>
              <w:rPr>
                <w:lang w:val="en-AU"/>
              </w:rPr>
              <w:t>.18</w:t>
            </w:r>
          </w:p>
        </w:tc>
        <w:tc>
          <w:tcPr>
            <w:tcW w:w="993" w:type="dxa"/>
            <w:tcBorders>
              <w:top w:val="single" w:sz="6" w:space="0" w:color="auto"/>
              <w:left w:val="nil"/>
              <w:bottom w:val="single" w:sz="6" w:space="0" w:color="auto"/>
              <w:right w:val="nil"/>
            </w:tcBorders>
          </w:tcPr>
          <w:p w:rsidR="00203F8D" w:rsidRDefault="00F33299" w:rsidP="00F33299">
            <w:pPr>
              <w:rPr>
                <w:lang w:val="en-AU"/>
              </w:rPr>
            </w:pPr>
            <w:r>
              <w:rPr>
                <w:lang w:val="en-AU"/>
              </w:rPr>
              <w:t>-</w:t>
            </w:r>
            <w:r w:rsidR="0019600E">
              <w:rPr>
                <w:lang w:val="en-AU"/>
              </w:rPr>
              <w:t>.0</w:t>
            </w:r>
            <w:r>
              <w:rPr>
                <w:lang w:val="en-AU"/>
              </w:rPr>
              <w:t>1</w:t>
            </w:r>
          </w:p>
        </w:tc>
        <w:tc>
          <w:tcPr>
            <w:tcW w:w="992" w:type="dxa"/>
            <w:tcBorders>
              <w:top w:val="single" w:sz="6" w:space="0" w:color="auto"/>
              <w:left w:val="nil"/>
              <w:bottom w:val="single" w:sz="6" w:space="0" w:color="auto"/>
              <w:right w:val="nil"/>
            </w:tcBorders>
          </w:tcPr>
          <w:p w:rsidR="00203F8D" w:rsidRDefault="0019600E" w:rsidP="00B106F6">
            <w:pPr>
              <w:rPr>
                <w:lang w:val="en-AU"/>
              </w:rPr>
            </w:pPr>
            <w:r>
              <w:rPr>
                <w:lang w:val="en-AU"/>
              </w:rPr>
              <w:t>.12</w:t>
            </w:r>
          </w:p>
        </w:tc>
        <w:tc>
          <w:tcPr>
            <w:tcW w:w="992" w:type="dxa"/>
            <w:tcBorders>
              <w:top w:val="single" w:sz="6" w:space="0" w:color="auto"/>
              <w:left w:val="nil"/>
              <w:bottom w:val="single" w:sz="6" w:space="0" w:color="auto"/>
              <w:right w:val="nil"/>
            </w:tcBorders>
          </w:tcPr>
          <w:p w:rsidR="00203F8D" w:rsidRDefault="00913FB3" w:rsidP="00B106F6">
            <w:pPr>
              <w:rPr>
                <w:lang w:val="en-AU"/>
              </w:rPr>
            </w:pPr>
            <w:r>
              <w:rPr>
                <w:lang w:val="en-AU"/>
              </w:rPr>
              <w:t>.12</w:t>
            </w:r>
          </w:p>
        </w:tc>
        <w:tc>
          <w:tcPr>
            <w:tcW w:w="1134" w:type="dxa"/>
            <w:tcBorders>
              <w:top w:val="single" w:sz="6" w:space="0" w:color="auto"/>
              <w:left w:val="nil"/>
              <w:bottom w:val="single" w:sz="6" w:space="0" w:color="auto"/>
            </w:tcBorders>
          </w:tcPr>
          <w:p w:rsidR="00203F8D" w:rsidRDefault="00913FB3" w:rsidP="00B106F6">
            <w:pPr>
              <w:rPr>
                <w:lang w:val="en-AU"/>
              </w:rPr>
            </w:pPr>
            <w:r>
              <w:rPr>
                <w:lang w:val="en-AU"/>
              </w:rPr>
              <w:t>.18</w:t>
            </w:r>
          </w:p>
        </w:tc>
      </w:tr>
      <w:tr w:rsidR="00203F8D" w:rsidTr="008944FC">
        <w:tc>
          <w:tcPr>
            <w:tcW w:w="1607" w:type="dxa"/>
            <w:tcBorders>
              <w:top w:val="single" w:sz="6" w:space="0" w:color="auto"/>
              <w:left w:val="nil"/>
              <w:bottom w:val="single" w:sz="6" w:space="0" w:color="auto"/>
              <w:right w:val="nil"/>
            </w:tcBorders>
          </w:tcPr>
          <w:p w:rsidR="00203F8D" w:rsidRPr="00A246AF" w:rsidRDefault="00203F8D" w:rsidP="00B106F6">
            <w:pPr>
              <w:rPr>
                <w:i/>
                <w:lang w:val="en-AU"/>
              </w:rPr>
            </w:pPr>
            <w:r w:rsidRPr="00A246AF">
              <w:rPr>
                <w:i/>
                <w:lang w:val="en-AU"/>
              </w:rPr>
              <w:t>Country</w:t>
            </w:r>
          </w:p>
        </w:tc>
        <w:tc>
          <w:tcPr>
            <w:tcW w:w="1161" w:type="dxa"/>
            <w:tcBorders>
              <w:top w:val="single" w:sz="4" w:space="0" w:color="auto"/>
              <w:left w:val="nil"/>
              <w:bottom w:val="single" w:sz="6" w:space="0" w:color="auto"/>
              <w:right w:val="nil"/>
            </w:tcBorders>
          </w:tcPr>
          <w:p w:rsidR="00203F8D" w:rsidRDefault="00203F8D" w:rsidP="00B106F6">
            <w:pPr>
              <w:rPr>
                <w:lang w:val="en-AU"/>
              </w:rPr>
            </w:pPr>
          </w:p>
        </w:tc>
        <w:tc>
          <w:tcPr>
            <w:tcW w:w="926" w:type="dxa"/>
            <w:gridSpan w:val="2"/>
            <w:tcBorders>
              <w:top w:val="single" w:sz="6" w:space="0" w:color="auto"/>
              <w:left w:val="nil"/>
              <w:bottom w:val="single" w:sz="6" w:space="0" w:color="auto"/>
              <w:right w:val="nil"/>
            </w:tcBorders>
          </w:tcPr>
          <w:p w:rsidR="00203F8D" w:rsidRDefault="00203F8D" w:rsidP="00B106F6">
            <w:pPr>
              <w:rPr>
                <w:lang w:val="en-AU"/>
              </w:rPr>
            </w:pPr>
          </w:p>
        </w:tc>
        <w:tc>
          <w:tcPr>
            <w:tcW w:w="935" w:type="dxa"/>
            <w:tcBorders>
              <w:top w:val="single" w:sz="6" w:space="0" w:color="auto"/>
              <w:left w:val="nil"/>
              <w:bottom w:val="single" w:sz="6" w:space="0" w:color="auto"/>
              <w:right w:val="nil"/>
            </w:tcBorders>
          </w:tcPr>
          <w:p w:rsidR="00203F8D" w:rsidRDefault="00203F8D" w:rsidP="00B106F6">
            <w:pPr>
              <w:rPr>
                <w:lang w:val="en-AU"/>
              </w:rPr>
            </w:pPr>
          </w:p>
        </w:tc>
        <w:tc>
          <w:tcPr>
            <w:tcW w:w="1149" w:type="dxa"/>
            <w:tcBorders>
              <w:top w:val="single" w:sz="6" w:space="0" w:color="auto"/>
              <w:left w:val="nil"/>
              <w:bottom w:val="single" w:sz="6" w:space="0" w:color="auto"/>
              <w:right w:val="nil"/>
            </w:tcBorders>
          </w:tcPr>
          <w:p w:rsidR="00203F8D" w:rsidRDefault="00203F8D" w:rsidP="00B106F6">
            <w:pPr>
              <w:rPr>
                <w:lang w:val="en-AU"/>
              </w:rPr>
            </w:pPr>
          </w:p>
        </w:tc>
        <w:tc>
          <w:tcPr>
            <w:tcW w:w="993" w:type="dxa"/>
            <w:tcBorders>
              <w:top w:val="single" w:sz="6" w:space="0" w:color="auto"/>
              <w:left w:val="nil"/>
              <w:bottom w:val="single" w:sz="6" w:space="0" w:color="auto"/>
              <w:right w:val="nil"/>
            </w:tcBorders>
          </w:tcPr>
          <w:p w:rsidR="00203F8D" w:rsidRDefault="00203F8D" w:rsidP="00B106F6">
            <w:pPr>
              <w:rPr>
                <w:lang w:val="en-AU"/>
              </w:rPr>
            </w:pPr>
          </w:p>
        </w:tc>
        <w:tc>
          <w:tcPr>
            <w:tcW w:w="992" w:type="dxa"/>
            <w:tcBorders>
              <w:top w:val="single" w:sz="6" w:space="0" w:color="auto"/>
              <w:left w:val="nil"/>
              <w:bottom w:val="single" w:sz="6" w:space="0" w:color="auto"/>
              <w:right w:val="nil"/>
            </w:tcBorders>
          </w:tcPr>
          <w:p w:rsidR="00203F8D" w:rsidRDefault="00203F8D" w:rsidP="00B106F6">
            <w:pPr>
              <w:rPr>
                <w:lang w:val="en-AU"/>
              </w:rPr>
            </w:pPr>
          </w:p>
        </w:tc>
        <w:tc>
          <w:tcPr>
            <w:tcW w:w="992" w:type="dxa"/>
            <w:tcBorders>
              <w:top w:val="single" w:sz="6" w:space="0" w:color="auto"/>
              <w:left w:val="nil"/>
              <w:bottom w:val="single" w:sz="6" w:space="0" w:color="auto"/>
              <w:right w:val="nil"/>
            </w:tcBorders>
          </w:tcPr>
          <w:p w:rsidR="00203F8D" w:rsidRDefault="00203F8D" w:rsidP="00B106F6">
            <w:pPr>
              <w:rPr>
                <w:lang w:val="en-AU"/>
              </w:rPr>
            </w:pPr>
          </w:p>
        </w:tc>
        <w:tc>
          <w:tcPr>
            <w:tcW w:w="1134" w:type="dxa"/>
            <w:tcBorders>
              <w:top w:val="single" w:sz="6" w:space="0" w:color="auto"/>
              <w:left w:val="nil"/>
              <w:bottom w:val="single" w:sz="6" w:space="0" w:color="auto"/>
            </w:tcBorders>
          </w:tcPr>
          <w:p w:rsidR="00203F8D" w:rsidRDefault="00203F8D" w:rsidP="00B106F6">
            <w:pPr>
              <w:rPr>
                <w:lang w:val="en-AU"/>
              </w:rPr>
            </w:pPr>
          </w:p>
        </w:tc>
      </w:tr>
      <w:tr w:rsidR="00203F8D" w:rsidTr="0013504B">
        <w:trPr>
          <w:trHeight w:val="267"/>
        </w:trPr>
        <w:tc>
          <w:tcPr>
            <w:tcW w:w="1607" w:type="dxa"/>
            <w:tcBorders>
              <w:top w:val="single" w:sz="6" w:space="0" w:color="auto"/>
              <w:left w:val="nil"/>
              <w:bottom w:val="single" w:sz="6" w:space="0" w:color="auto"/>
              <w:right w:val="nil"/>
            </w:tcBorders>
          </w:tcPr>
          <w:p w:rsidR="00203F8D" w:rsidRDefault="00203F8D" w:rsidP="00B34B6B">
            <w:pPr>
              <w:pStyle w:val="NoSpacing"/>
              <w:rPr>
                <w:lang w:val="en-AU"/>
              </w:rPr>
            </w:pPr>
            <w:r>
              <w:rPr>
                <w:lang w:val="en-AU"/>
              </w:rPr>
              <w:t>Austria</w:t>
            </w:r>
          </w:p>
        </w:tc>
        <w:tc>
          <w:tcPr>
            <w:tcW w:w="1161" w:type="dxa"/>
            <w:tcBorders>
              <w:top w:val="single" w:sz="6" w:space="0" w:color="auto"/>
              <w:left w:val="nil"/>
              <w:bottom w:val="single" w:sz="6" w:space="0" w:color="auto"/>
              <w:right w:val="nil"/>
            </w:tcBorders>
          </w:tcPr>
          <w:p w:rsidR="00203F8D" w:rsidRDefault="009C2345" w:rsidP="00B34B6B">
            <w:pPr>
              <w:pStyle w:val="NoSpacing"/>
              <w:rPr>
                <w:lang w:val="en-AU"/>
              </w:rPr>
            </w:pPr>
            <w:r>
              <w:rPr>
                <w:lang w:val="en-AU"/>
              </w:rPr>
              <w:t>.32</w:t>
            </w:r>
          </w:p>
        </w:tc>
        <w:tc>
          <w:tcPr>
            <w:tcW w:w="926" w:type="dxa"/>
            <w:gridSpan w:val="2"/>
            <w:tcBorders>
              <w:top w:val="single" w:sz="6" w:space="0" w:color="auto"/>
              <w:left w:val="nil"/>
              <w:bottom w:val="single" w:sz="6" w:space="0" w:color="auto"/>
              <w:right w:val="nil"/>
            </w:tcBorders>
          </w:tcPr>
          <w:p w:rsidR="00203F8D" w:rsidRDefault="009C2345" w:rsidP="00B34B6B">
            <w:pPr>
              <w:pStyle w:val="NoSpacing"/>
              <w:rPr>
                <w:lang w:val="en-AU"/>
              </w:rPr>
            </w:pPr>
            <w:r>
              <w:rPr>
                <w:lang w:val="en-AU"/>
              </w:rPr>
              <w:t>.85</w:t>
            </w:r>
          </w:p>
        </w:tc>
        <w:tc>
          <w:tcPr>
            <w:tcW w:w="935" w:type="dxa"/>
            <w:tcBorders>
              <w:top w:val="single" w:sz="6" w:space="0" w:color="auto"/>
              <w:left w:val="nil"/>
              <w:bottom w:val="single" w:sz="6" w:space="0" w:color="auto"/>
              <w:right w:val="nil"/>
            </w:tcBorders>
          </w:tcPr>
          <w:p w:rsidR="00203F8D" w:rsidRDefault="00A40E17" w:rsidP="00BA70F4">
            <w:pPr>
              <w:pStyle w:val="NoSpacing"/>
              <w:rPr>
                <w:lang w:val="en-AU"/>
              </w:rPr>
            </w:pPr>
            <w:r>
              <w:rPr>
                <w:lang w:val="en-AU"/>
              </w:rPr>
              <w:t>-.32</w:t>
            </w:r>
          </w:p>
        </w:tc>
        <w:tc>
          <w:tcPr>
            <w:tcW w:w="1149" w:type="dxa"/>
            <w:tcBorders>
              <w:top w:val="single" w:sz="6" w:space="0" w:color="auto"/>
              <w:left w:val="nil"/>
              <w:bottom w:val="single" w:sz="6" w:space="0" w:color="auto"/>
              <w:right w:val="nil"/>
            </w:tcBorders>
          </w:tcPr>
          <w:p w:rsidR="00203F8D" w:rsidRDefault="00A40E17" w:rsidP="00B34B6B">
            <w:pPr>
              <w:pStyle w:val="NoSpacing"/>
              <w:rPr>
                <w:lang w:val="en-AU"/>
              </w:rPr>
            </w:pPr>
            <w:r>
              <w:rPr>
                <w:lang w:val="en-AU"/>
              </w:rPr>
              <w:t>1.32</w:t>
            </w:r>
          </w:p>
        </w:tc>
        <w:tc>
          <w:tcPr>
            <w:tcW w:w="993" w:type="dxa"/>
            <w:tcBorders>
              <w:top w:val="single" w:sz="6" w:space="0" w:color="auto"/>
              <w:left w:val="nil"/>
              <w:bottom w:val="single" w:sz="6" w:space="0" w:color="auto"/>
              <w:right w:val="nil"/>
            </w:tcBorders>
          </w:tcPr>
          <w:p w:rsidR="00203F8D" w:rsidRDefault="00F33299" w:rsidP="00B34B6B">
            <w:pPr>
              <w:pStyle w:val="NoSpacing"/>
              <w:rPr>
                <w:lang w:val="en-AU"/>
              </w:rPr>
            </w:pPr>
            <w:r>
              <w:rPr>
                <w:lang w:val="en-AU"/>
              </w:rPr>
              <w:t>.08</w:t>
            </w:r>
          </w:p>
        </w:tc>
        <w:tc>
          <w:tcPr>
            <w:tcW w:w="992" w:type="dxa"/>
            <w:tcBorders>
              <w:top w:val="single" w:sz="6" w:space="0" w:color="auto"/>
              <w:left w:val="nil"/>
              <w:bottom w:val="single" w:sz="6" w:space="0" w:color="auto"/>
              <w:right w:val="nil"/>
            </w:tcBorders>
          </w:tcPr>
          <w:p w:rsidR="00203F8D" w:rsidRDefault="00F33299" w:rsidP="00B34B6B">
            <w:pPr>
              <w:pStyle w:val="NoSpacing"/>
              <w:rPr>
                <w:lang w:val="en-AU"/>
              </w:rPr>
            </w:pPr>
            <w:r>
              <w:rPr>
                <w:lang w:val="en-AU"/>
              </w:rPr>
              <w:t>.84</w:t>
            </w:r>
          </w:p>
        </w:tc>
        <w:tc>
          <w:tcPr>
            <w:tcW w:w="992" w:type="dxa"/>
            <w:tcBorders>
              <w:top w:val="single" w:sz="6" w:space="0" w:color="auto"/>
              <w:left w:val="nil"/>
              <w:bottom w:val="single" w:sz="6" w:space="0" w:color="auto"/>
              <w:right w:val="nil"/>
            </w:tcBorders>
          </w:tcPr>
          <w:p w:rsidR="00203F8D" w:rsidRDefault="00C21D3D" w:rsidP="00BA70F4">
            <w:pPr>
              <w:pStyle w:val="NoSpacing"/>
              <w:rPr>
                <w:lang w:val="en-AU"/>
              </w:rPr>
            </w:pPr>
            <w:r>
              <w:rPr>
                <w:lang w:val="en-AU"/>
              </w:rPr>
              <w:t>-.50</w:t>
            </w:r>
          </w:p>
        </w:tc>
        <w:tc>
          <w:tcPr>
            <w:tcW w:w="1134" w:type="dxa"/>
            <w:tcBorders>
              <w:top w:val="single" w:sz="6" w:space="0" w:color="auto"/>
              <w:left w:val="nil"/>
              <w:bottom w:val="single" w:sz="6" w:space="0" w:color="auto"/>
            </w:tcBorders>
          </w:tcPr>
          <w:p w:rsidR="00203F8D" w:rsidRDefault="00C21D3D" w:rsidP="00B34B6B">
            <w:pPr>
              <w:pStyle w:val="NoSpacing"/>
              <w:rPr>
                <w:lang w:val="en-AU"/>
              </w:rPr>
            </w:pPr>
            <w:r>
              <w:rPr>
                <w:lang w:val="en-AU"/>
              </w:rPr>
              <w:t>1.32</w:t>
            </w:r>
          </w:p>
        </w:tc>
      </w:tr>
      <w:tr w:rsidR="00203F8D" w:rsidTr="008944FC">
        <w:tc>
          <w:tcPr>
            <w:tcW w:w="1607" w:type="dxa"/>
            <w:tcBorders>
              <w:top w:val="single" w:sz="6" w:space="0" w:color="auto"/>
              <w:left w:val="nil"/>
              <w:bottom w:val="single" w:sz="6" w:space="0" w:color="auto"/>
              <w:right w:val="nil"/>
            </w:tcBorders>
          </w:tcPr>
          <w:p w:rsidR="00203F8D" w:rsidRDefault="00203F8D" w:rsidP="00B106F6">
            <w:pPr>
              <w:rPr>
                <w:lang w:val="en-AU"/>
              </w:rPr>
            </w:pPr>
            <w:r>
              <w:rPr>
                <w:lang w:val="en-AU"/>
              </w:rPr>
              <w:t>Belgium</w:t>
            </w:r>
          </w:p>
        </w:tc>
        <w:tc>
          <w:tcPr>
            <w:tcW w:w="1161" w:type="dxa"/>
            <w:tcBorders>
              <w:top w:val="single" w:sz="6" w:space="0" w:color="auto"/>
              <w:left w:val="nil"/>
              <w:bottom w:val="single" w:sz="6" w:space="0" w:color="auto"/>
              <w:right w:val="nil"/>
            </w:tcBorders>
          </w:tcPr>
          <w:p w:rsidR="00203F8D" w:rsidRDefault="009C2345" w:rsidP="00B106F6">
            <w:pPr>
              <w:rPr>
                <w:lang w:val="en-AU"/>
              </w:rPr>
            </w:pPr>
            <w:r>
              <w:rPr>
                <w:lang w:val="en-AU"/>
              </w:rPr>
              <w:t>.10</w:t>
            </w:r>
          </w:p>
        </w:tc>
        <w:tc>
          <w:tcPr>
            <w:tcW w:w="926" w:type="dxa"/>
            <w:gridSpan w:val="2"/>
            <w:tcBorders>
              <w:top w:val="single" w:sz="6" w:space="0" w:color="auto"/>
              <w:left w:val="nil"/>
              <w:bottom w:val="single" w:sz="6" w:space="0" w:color="auto"/>
              <w:right w:val="nil"/>
            </w:tcBorders>
          </w:tcPr>
          <w:p w:rsidR="00203F8D" w:rsidRDefault="009C2345" w:rsidP="00B106F6">
            <w:pPr>
              <w:rPr>
                <w:lang w:val="en-AU"/>
              </w:rPr>
            </w:pPr>
            <w:r>
              <w:rPr>
                <w:lang w:val="en-AU"/>
              </w:rPr>
              <w:t>.85</w:t>
            </w:r>
          </w:p>
        </w:tc>
        <w:tc>
          <w:tcPr>
            <w:tcW w:w="935" w:type="dxa"/>
            <w:tcBorders>
              <w:top w:val="single" w:sz="6" w:space="0" w:color="auto"/>
              <w:left w:val="nil"/>
              <w:bottom w:val="single" w:sz="6" w:space="0" w:color="auto"/>
              <w:right w:val="nil"/>
            </w:tcBorders>
          </w:tcPr>
          <w:p w:rsidR="00203F8D" w:rsidRDefault="00A40E17" w:rsidP="00BA70F4">
            <w:pPr>
              <w:rPr>
                <w:lang w:val="en-AU"/>
              </w:rPr>
            </w:pPr>
            <w:r>
              <w:rPr>
                <w:lang w:val="en-AU"/>
              </w:rPr>
              <w:t>-.32</w:t>
            </w:r>
          </w:p>
        </w:tc>
        <w:tc>
          <w:tcPr>
            <w:tcW w:w="1149" w:type="dxa"/>
            <w:tcBorders>
              <w:top w:val="single" w:sz="6" w:space="0" w:color="auto"/>
              <w:left w:val="nil"/>
              <w:bottom w:val="single" w:sz="6" w:space="0" w:color="auto"/>
              <w:right w:val="nil"/>
            </w:tcBorders>
          </w:tcPr>
          <w:p w:rsidR="00203F8D" w:rsidRDefault="00A40E17" w:rsidP="00B106F6">
            <w:pPr>
              <w:rPr>
                <w:lang w:val="en-AU"/>
              </w:rPr>
            </w:pPr>
            <w:r>
              <w:rPr>
                <w:lang w:val="en-AU"/>
              </w:rPr>
              <w:t>1.33</w:t>
            </w:r>
          </w:p>
        </w:tc>
        <w:tc>
          <w:tcPr>
            <w:tcW w:w="993" w:type="dxa"/>
            <w:tcBorders>
              <w:top w:val="single" w:sz="6" w:space="0" w:color="auto"/>
              <w:left w:val="nil"/>
              <w:bottom w:val="single" w:sz="6" w:space="0" w:color="auto"/>
              <w:right w:val="nil"/>
            </w:tcBorders>
          </w:tcPr>
          <w:p w:rsidR="00203F8D" w:rsidRDefault="00F33299" w:rsidP="00B106F6">
            <w:pPr>
              <w:rPr>
                <w:lang w:val="en-AU"/>
              </w:rPr>
            </w:pPr>
            <w:r>
              <w:rPr>
                <w:lang w:val="en-AU"/>
              </w:rPr>
              <w:t>-.18</w:t>
            </w:r>
          </w:p>
        </w:tc>
        <w:tc>
          <w:tcPr>
            <w:tcW w:w="992" w:type="dxa"/>
            <w:tcBorders>
              <w:top w:val="single" w:sz="6" w:space="0" w:color="auto"/>
              <w:left w:val="nil"/>
              <w:bottom w:val="single" w:sz="6" w:space="0" w:color="auto"/>
              <w:right w:val="nil"/>
            </w:tcBorders>
          </w:tcPr>
          <w:p w:rsidR="00203F8D" w:rsidRDefault="00F33299" w:rsidP="00B106F6">
            <w:pPr>
              <w:rPr>
                <w:lang w:val="en-AU"/>
              </w:rPr>
            </w:pPr>
            <w:r>
              <w:rPr>
                <w:lang w:val="en-AU"/>
              </w:rPr>
              <w:t>.85</w:t>
            </w:r>
          </w:p>
        </w:tc>
        <w:tc>
          <w:tcPr>
            <w:tcW w:w="992" w:type="dxa"/>
            <w:tcBorders>
              <w:top w:val="single" w:sz="6" w:space="0" w:color="auto"/>
              <w:left w:val="nil"/>
              <w:bottom w:val="single" w:sz="6" w:space="0" w:color="auto"/>
              <w:right w:val="nil"/>
            </w:tcBorders>
          </w:tcPr>
          <w:p w:rsidR="00203F8D" w:rsidRDefault="00C21D3D" w:rsidP="00BA70F4">
            <w:pPr>
              <w:rPr>
                <w:lang w:val="en-AU"/>
              </w:rPr>
            </w:pPr>
            <w:r>
              <w:rPr>
                <w:lang w:val="en-AU"/>
              </w:rPr>
              <w:t>-.59</w:t>
            </w:r>
          </w:p>
        </w:tc>
        <w:tc>
          <w:tcPr>
            <w:tcW w:w="1134" w:type="dxa"/>
            <w:tcBorders>
              <w:top w:val="single" w:sz="6" w:space="0" w:color="auto"/>
              <w:left w:val="nil"/>
              <w:bottom w:val="single" w:sz="6" w:space="0" w:color="auto"/>
            </w:tcBorders>
          </w:tcPr>
          <w:p w:rsidR="00203F8D" w:rsidRDefault="00C21D3D" w:rsidP="00B106F6">
            <w:pPr>
              <w:rPr>
                <w:lang w:val="en-AU"/>
              </w:rPr>
            </w:pPr>
            <w:r>
              <w:rPr>
                <w:lang w:val="en-AU"/>
              </w:rPr>
              <w:t>1.32</w:t>
            </w:r>
          </w:p>
        </w:tc>
      </w:tr>
      <w:tr w:rsidR="00203F8D" w:rsidTr="008944FC">
        <w:tc>
          <w:tcPr>
            <w:tcW w:w="1607" w:type="dxa"/>
            <w:tcBorders>
              <w:top w:val="single" w:sz="6" w:space="0" w:color="auto"/>
              <w:left w:val="nil"/>
              <w:bottom w:val="single" w:sz="6" w:space="0" w:color="auto"/>
              <w:right w:val="nil"/>
            </w:tcBorders>
          </w:tcPr>
          <w:p w:rsidR="00203F8D" w:rsidRPr="00A23870" w:rsidRDefault="00203F8D" w:rsidP="00B106F6">
            <w:pPr>
              <w:rPr>
                <w:lang w:val="en-AU"/>
              </w:rPr>
            </w:pPr>
            <w:r>
              <w:rPr>
                <w:lang w:val="en-AU"/>
              </w:rPr>
              <w:t>Bulgaria</w:t>
            </w:r>
          </w:p>
        </w:tc>
        <w:tc>
          <w:tcPr>
            <w:tcW w:w="1161" w:type="dxa"/>
            <w:tcBorders>
              <w:top w:val="single" w:sz="6" w:space="0" w:color="auto"/>
              <w:left w:val="nil"/>
              <w:bottom w:val="single" w:sz="6" w:space="0" w:color="auto"/>
              <w:right w:val="nil"/>
            </w:tcBorders>
          </w:tcPr>
          <w:p w:rsidR="00203F8D" w:rsidRDefault="009C2345" w:rsidP="0035006F">
            <w:pPr>
              <w:rPr>
                <w:lang w:val="en-AU"/>
              </w:rPr>
            </w:pPr>
            <w:r>
              <w:rPr>
                <w:lang w:val="en-AU"/>
              </w:rPr>
              <w:t>.08</w:t>
            </w:r>
          </w:p>
        </w:tc>
        <w:tc>
          <w:tcPr>
            <w:tcW w:w="926" w:type="dxa"/>
            <w:gridSpan w:val="2"/>
            <w:tcBorders>
              <w:top w:val="single" w:sz="6" w:space="0" w:color="auto"/>
              <w:left w:val="nil"/>
              <w:bottom w:val="single" w:sz="6" w:space="0" w:color="auto"/>
              <w:right w:val="nil"/>
            </w:tcBorders>
          </w:tcPr>
          <w:p w:rsidR="00203F8D" w:rsidRDefault="009C2345" w:rsidP="00B106F6">
            <w:pPr>
              <w:rPr>
                <w:lang w:val="en-AU"/>
              </w:rPr>
            </w:pPr>
            <w:r>
              <w:rPr>
                <w:lang w:val="en-AU"/>
              </w:rPr>
              <w:t>.87</w:t>
            </w:r>
          </w:p>
        </w:tc>
        <w:tc>
          <w:tcPr>
            <w:tcW w:w="935" w:type="dxa"/>
            <w:tcBorders>
              <w:top w:val="single" w:sz="6" w:space="0" w:color="auto"/>
              <w:left w:val="nil"/>
              <w:bottom w:val="single" w:sz="6" w:space="0" w:color="auto"/>
              <w:right w:val="nil"/>
            </w:tcBorders>
          </w:tcPr>
          <w:p w:rsidR="00203F8D" w:rsidRDefault="00A40E17" w:rsidP="00B106F6">
            <w:pPr>
              <w:rPr>
                <w:lang w:val="en-AU"/>
              </w:rPr>
            </w:pPr>
            <w:r>
              <w:rPr>
                <w:lang w:val="en-AU"/>
              </w:rPr>
              <w:t>2.25</w:t>
            </w:r>
          </w:p>
        </w:tc>
        <w:tc>
          <w:tcPr>
            <w:tcW w:w="1149" w:type="dxa"/>
            <w:tcBorders>
              <w:top w:val="single" w:sz="6" w:space="0" w:color="auto"/>
              <w:left w:val="nil"/>
              <w:bottom w:val="single" w:sz="6" w:space="0" w:color="auto"/>
              <w:right w:val="nil"/>
            </w:tcBorders>
          </w:tcPr>
          <w:p w:rsidR="00203F8D" w:rsidRDefault="00A40E17" w:rsidP="00B106F6">
            <w:pPr>
              <w:rPr>
                <w:lang w:val="en-AU"/>
              </w:rPr>
            </w:pPr>
            <w:r>
              <w:rPr>
                <w:lang w:val="en-AU"/>
              </w:rPr>
              <w:t>1.65</w:t>
            </w:r>
          </w:p>
        </w:tc>
        <w:tc>
          <w:tcPr>
            <w:tcW w:w="993" w:type="dxa"/>
            <w:tcBorders>
              <w:top w:val="single" w:sz="6" w:space="0" w:color="auto"/>
              <w:left w:val="nil"/>
              <w:bottom w:val="single" w:sz="6" w:space="0" w:color="auto"/>
              <w:right w:val="nil"/>
            </w:tcBorders>
          </w:tcPr>
          <w:p w:rsidR="00203F8D" w:rsidRDefault="00F33299" w:rsidP="00B106F6">
            <w:pPr>
              <w:rPr>
                <w:lang w:val="en-AU"/>
              </w:rPr>
            </w:pPr>
            <w:r>
              <w:rPr>
                <w:lang w:val="en-AU"/>
              </w:rPr>
              <w:t>-.30</w:t>
            </w:r>
          </w:p>
        </w:tc>
        <w:tc>
          <w:tcPr>
            <w:tcW w:w="992" w:type="dxa"/>
            <w:tcBorders>
              <w:top w:val="single" w:sz="6" w:space="0" w:color="auto"/>
              <w:left w:val="nil"/>
              <w:bottom w:val="single" w:sz="6" w:space="0" w:color="auto"/>
              <w:right w:val="nil"/>
            </w:tcBorders>
          </w:tcPr>
          <w:p w:rsidR="00203F8D" w:rsidRDefault="00F33299" w:rsidP="00B106F6">
            <w:pPr>
              <w:rPr>
                <w:lang w:val="en-AU"/>
              </w:rPr>
            </w:pPr>
            <w:r>
              <w:rPr>
                <w:lang w:val="en-AU"/>
              </w:rPr>
              <w:t>.86</w:t>
            </w:r>
          </w:p>
        </w:tc>
        <w:tc>
          <w:tcPr>
            <w:tcW w:w="992" w:type="dxa"/>
            <w:tcBorders>
              <w:top w:val="single" w:sz="6" w:space="0" w:color="auto"/>
              <w:left w:val="nil"/>
              <w:bottom w:val="single" w:sz="6" w:space="0" w:color="auto"/>
              <w:right w:val="nil"/>
            </w:tcBorders>
          </w:tcPr>
          <w:p w:rsidR="00203F8D" w:rsidRDefault="00C21D3D" w:rsidP="00B106F6">
            <w:pPr>
              <w:rPr>
                <w:lang w:val="en-AU"/>
              </w:rPr>
            </w:pPr>
            <w:r>
              <w:rPr>
                <w:lang w:val="en-AU"/>
              </w:rPr>
              <w:t>1.95</w:t>
            </w:r>
          </w:p>
        </w:tc>
        <w:tc>
          <w:tcPr>
            <w:tcW w:w="1134" w:type="dxa"/>
            <w:tcBorders>
              <w:top w:val="single" w:sz="6" w:space="0" w:color="auto"/>
              <w:left w:val="nil"/>
              <w:bottom w:val="single" w:sz="6" w:space="0" w:color="auto"/>
            </w:tcBorders>
          </w:tcPr>
          <w:p w:rsidR="00203F8D" w:rsidRDefault="00C21D3D" w:rsidP="00B106F6">
            <w:pPr>
              <w:rPr>
                <w:lang w:val="en-AU"/>
              </w:rPr>
            </w:pPr>
            <w:r>
              <w:rPr>
                <w:lang w:val="en-AU"/>
              </w:rPr>
              <w:t>1.65</w:t>
            </w:r>
          </w:p>
        </w:tc>
      </w:tr>
      <w:tr w:rsidR="00203F8D" w:rsidTr="008944FC">
        <w:tc>
          <w:tcPr>
            <w:tcW w:w="1607" w:type="dxa"/>
            <w:tcBorders>
              <w:top w:val="single" w:sz="6" w:space="0" w:color="auto"/>
              <w:left w:val="nil"/>
              <w:bottom w:val="single" w:sz="6" w:space="0" w:color="auto"/>
              <w:right w:val="nil"/>
            </w:tcBorders>
          </w:tcPr>
          <w:p w:rsidR="00203F8D" w:rsidRDefault="00203F8D" w:rsidP="00B106F6">
            <w:pPr>
              <w:rPr>
                <w:lang w:val="en-AU"/>
              </w:rPr>
            </w:pPr>
            <w:r>
              <w:rPr>
                <w:lang w:val="en-AU"/>
              </w:rPr>
              <w:t>Czech Rep</w:t>
            </w:r>
          </w:p>
        </w:tc>
        <w:tc>
          <w:tcPr>
            <w:tcW w:w="1161" w:type="dxa"/>
            <w:tcBorders>
              <w:top w:val="single" w:sz="6" w:space="0" w:color="auto"/>
              <w:left w:val="nil"/>
              <w:bottom w:val="single" w:sz="6" w:space="0" w:color="auto"/>
              <w:right w:val="nil"/>
            </w:tcBorders>
          </w:tcPr>
          <w:p w:rsidR="00203F8D" w:rsidRDefault="009C2345" w:rsidP="00BA70F4">
            <w:pPr>
              <w:rPr>
                <w:lang w:val="en-AU"/>
              </w:rPr>
            </w:pPr>
            <w:r>
              <w:rPr>
                <w:lang w:val="en-AU"/>
              </w:rPr>
              <w:t>-.84</w:t>
            </w:r>
          </w:p>
        </w:tc>
        <w:tc>
          <w:tcPr>
            <w:tcW w:w="926" w:type="dxa"/>
            <w:gridSpan w:val="2"/>
            <w:tcBorders>
              <w:top w:val="single" w:sz="6" w:space="0" w:color="auto"/>
              <w:left w:val="nil"/>
              <w:bottom w:val="single" w:sz="6" w:space="0" w:color="auto"/>
              <w:right w:val="nil"/>
            </w:tcBorders>
          </w:tcPr>
          <w:p w:rsidR="00203F8D" w:rsidRDefault="009C2345" w:rsidP="00B106F6">
            <w:pPr>
              <w:rPr>
                <w:lang w:val="en-AU"/>
              </w:rPr>
            </w:pPr>
            <w:r>
              <w:rPr>
                <w:lang w:val="en-AU"/>
              </w:rPr>
              <w:t>.87</w:t>
            </w:r>
          </w:p>
        </w:tc>
        <w:tc>
          <w:tcPr>
            <w:tcW w:w="935" w:type="dxa"/>
            <w:tcBorders>
              <w:top w:val="single" w:sz="6" w:space="0" w:color="auto"/>
              <w:left w:val="nil"/>
              <w:bottom w:val="single" w:sz="6" w:space="0" w:color="auto"/>
              <w:right w:val="nil"/>
            </w:tcBorders>
          </w:tcPr>
          <w:p w:rsidR="00203F8D" w:rsidRDefault="00A40E17" w:rsidP="00B106F6">
            <w:pPr>
              <w:rPr>
                <w:lang w:val="en-AU"/>
              </w:rPr>
            </w:pPr>
            <w:r>
              <w:rPr>
                <w:lang w:val="en-AU"/>
              </w:rPr>
              <w:t>.54</w:t>
            </w:r>
          </w:p>
        </w:tc>
        <w:tc>
          <w:tcPr>
            <w:tcW w:w="1149" w:type="dxa"/>
            <w:tcBorders>
              <w:top w:val="single" w:sz="6" w:space="0" w:color="auto"/>
              <w:left w:val="nil"/>
              <w:bottom w:val="single" w:sz="6" w:space="0" w:color="auto"/>
              <w:right w:val="nil"/>
            </w:tcBorders>
          </w:tcPr>
          <w:p w:rsidR="00203F8D" w:rsidRDefault="00A40E17" w:rsidP="00B106F6">
            <w:pPr>
              <w:rPr>
                <w:lang w:val="en-AU"/>
              </w:rPr>
            </w:pPr>
            <w:r>
              <w:rPr>
                <w:lang w:val="en-AU"/>
              </w:rPr>
              <w:t>1.41</w:t>
            </w:r>
          </w:p>
        </w:tc>
        <w:tc>
          <w:tcPr>
            <w:tcW w:w="993" w:type="dxa"/>
            <w:tcBorders>
              <w:top w:val="single" w:sz="6" w:space="0" w:color="auto"/>
              <w:left w:val="nil"/>
              <w:bottom w:val="single" w:sz="6" w:space="0" w:color="auto"/>
              <w:right w:val="nil"/>
            </w:tcBorders>
          </w:tcPr>
          <w:p w:rsidR="00203F8D" w:rsidRDefault="00F33299" w:rsidP="00BA70F4">
            <w:pPr>
              <w:rPr>
                <w:lang w:val="en-AU"/>
              </w:rPr>
            </w:pPr>
            <w:r>
              <w:rPr>
                <w:lang w:val="en-AU"/>
              </w:rPr>
              <w:t>-1.09</w:t>
            </w:r>
          </w:p>
        </w:tc>
        <w:tc>
          <w:tcPr>
            <w:tcW w:w="992" w:type="dxa"/>
            <w:tcBorders>
              <w:top w:val="single" w:sz="6" w:space="0" w:color="auto"/>
              <w:left w:val="nil"/>
              <w:bottom w:val="single" w:sz="6" w:space="0" w:color="auto"/>
              <w:right w:val="nil"/>
            </w:tcBorders>
          </w:tcPr>
          <w:p w:rsidR="00203F8D" w:rsidRDefault="00F33299" w:rsidP="00B106F6">
            <w:pPr>
              <w:rPr>
                <w:lang w:val="en-AU"/>
              </w:rPr>
            </w:pPr>
            <w:r>
              <w:rPr>
                <w:lang w:val="en-AU"/>
              </w:rPr>
              <w:t>.87</w:t>
            </w:r>
          </w:p>
        </w:tc>
        <w:tc>
          <w:tcPr>
            <w:tcW w:w="992" w:type="dxa"/>
            <w:tcBorders>
              <w:top w:val="single" w:sz="6" w:space="0" w:color="auto"/>
              <w:left w:val="nil"/>
              <w:bottom w:val="single" w:sz="6" w:space="0" w:color="auto"/>
              <w:right w:val="nil"/>
            </w:tcBorders>
          </w:tcPr>
          <w:p w:rsidR="00203F8D" w:rsidRDefault="00C21D3D" w:rsidP="00B106F6">
            <w:pPr>
              <w:rPr>
                <w:lang w:val="en-AU"/>
              </w:rPr>
            </w:pPr>
            <w:r>
              <w:rPr>
                <w:lang w:val="en-AU"/>
              </w:rPr>
              <w:t>.33</w:t>
            </w:r>
          </w:p>
        </w:tc>
        <w:tc>
          <w:tcPr>
            <w:tcW w:w="1134" w:type="dxa"/>
            <w:tcBorders>
              <w:top w:val="single" w:sz="6" w:space="0" w:color="auto"/>
              <w:left w:val="nil"/>
              <w:bottom w:val="single" w:sz="6" w:space="0" w:color="auto"/>
            </w:tcBorders>
          </w:tcPr>
          <w:p w:rsidR="00203F8D" w:rsidRDefault="00C21D3D" w:rsidP="00B106F6">
            <w:pPr>
              <w:rPr>
                <w:lang w:val="en-AU"/>
              </w:rPr>
            </w:pPr>
            <w:r>
              <w:rPr>
                <w:lang w:val="en-AU"/>
              </w:rPr>
              <w:t>1.41</w:t>
            </w:r>
          </w:p>
        </w:tc>
      </w:tr>
      <w:tr w:rsidR="00203F8D" w:rsidTr="008944FC">
        <w:tc>
          <w:tcPr>
            <w:tcW w:w="1607" w:type="dxa"/>
            <w:tcBorders>
              <w:top w:val="single" w:sz="6" w:space="0" w:color="auto"/>
              <w:left w:val="nil"/>
              <w:bottom w:val="single" w:sz="6" w:space="0" w:color="auto"/>
              <w:right w:val="nil"/>
            </w:tcBorders>
          </w:tcPr>
          <w:p w:rsidR="00203F8D" w:rsidRDefault="00203F8D" w:rsidP="00B106F6">
            <w:pPr>
              <w:rPr>
                <w:lang w:val="en-AU"/>
              </w:rPr>
            </w:pPr>
            <w:r>
              <w:rPr>
                <w:lang w:val="en-AU"/>
              </w:rPr>
              <w:t>Denmark</w:t>
            </w:r>
          </w:p>
        </w:tc>
        <w:tc>
          <w:tcPr>
            <w:tcW w:w="1161" w:type="dxa"/>
            <w:tcBorders>
              <w:top w:val="single" w:sz="6" w:space="0" w:color="auto"/>
              <w:left w:val="nil"/>
              <w:bottom w:val="single" w:sz="6" w:space="0" w:color="auto"/>
              <w:right w:val="nil"/>
            </w:tcBorders>
          </w:tcPr>
          <w:p w:rsidR="00203F8D" w:rsidRDefault="009C2345" w:rsidP="00BA70F4">
            <w:pPr>
              <w:rPr>
                <w:lang w:val="en-AU"/>
              </w:rPr>
            </w:pPr>
            <w:r>
              <w:rPr>
                <w:lang w:val="en-AU"/>
              </w:rPr>
              <w:t>-.12</w:t>
            </w:r>
          </w:p>
        </w:tc>
        <w:tc>
          <w:tcPr>
            <w:tcW w:w="926" w:type="dxa"/>
            <w:gridSpan w:val="2"/>
            <w:tcBorders>
              <w:top w:val="single" w:sz="6" w:space="0" w:color="auto"/>
              <w:left w:val="nil"/>
              <w:bottom w:val="single" w:sz="6" w:space="0" w:color="auto"/>
              <w:right w:val="nil"/>
            </w:tcBorders>
          </w:tcPr>
          <w:p w:rsidR="00203F8D" w:rsidRDefault="009C2345" w:rsidP="00B106F6">
            <w:pPr>
              <w:rPr>
                <w:lang w:val="en-AU"/>
              </w:rPr>
            </w:pPr>
            <w:r>
              <w:rPr>
                <w:lang w:val="en-AU"/>
              </w:rPr>
              <w:t>.90</w:t>
            </w:r>
          </w:p>
        </w:tc>
        <w:tc>
          <w:tcPr>
            <w:tcW w:w="935" w:type="dxa"/>
            <w:tcBorders>
              <w:top w:val="single" w:sz="6" w:space="0" w:color="auto"/>
              <w:left w:val="nil"/>
              <w:bottom w:val="single" w:sz="6" w:space="0" w:color="auto"/>
              <w:right w:val="nil"/>
            </w:tcBorders>
          </w:tcPr>
          <w:p w:rsidR="00203F8D" w:rsidRDefault="00A40E17" w:rsidP="00BA70F4">
            <w:pPr>
              <w:rPr>
                <w:lang w:val="en-AU"/>
              </w:rPr>
            </w:pPr>
            <w:r>
              <w:rPr>
                <w:lang w:val="en-AU"/>
              </w:rPr>
              <w:t>-.83</w:t>
            </w:r>
          </w:p>
        </w:tc>
        <w:tc>
          <w:tcPr>
            <w:tcW w:w="1149" w:type="dxa"/>
            <w:tcBorders>
              <w:top w:val="single" w:sz="6" w:space="0" w:color="auto"/>
              <w:left w:val="nil"/>
              <w:bottom w:val="single" w:sz="6" w:space="0" w:color="auto"/>
              <w:right w:val="nil"/>
            </w:tcBorders>
          </w:tcPr>
          <w:p w:rsidR="00203F8D" w:rsidRDefault="00A40E17" w:rsidP="00B106F6">
            <w:pPr>
              <w:rPr>
                <w:lang w:val="en-AU"/>
              </w:rPr>
            </w:pPr>
            <w:r>
              <w:rPr>
                <w:lang w:val="en-AU"/>
              </w:rPr>
              <w:t>1.35</w:t>
            </w:r>
          </w:p>
        </w:tc>
        <w:tc>
          <w:tcPr>
            <w:tcW w:w="993" w:type="dxa"/>
            <w:tcBorders>
              <w:top w:val="single" w:sz="6" w:space="0" w:color="auto"/>
              <w:left w:val="nil"/>
              <w:bottom w:val="single" w:sz="6" w:space="0" w:color="auto"/>
              <w:right w:val="nil"/>
            </w:tcBorders>
          </w:tcPr>
          <w:p w:rsidR="00203F8D" w:rsidRDefault="00F33299" w:rsidP="00BA70F4">
            <w:pPr>
              <w:rPr>
                <w:lang w:val="en-AU"/>
              </w:rPr>
            </w:pPr>
            <w:r>
              <w:rPr>
                <w:lang w:val="en-AU"/>
              </w:rPr>
              <w:t>-.56</w:t>
            </w:r>
          </w:p>
        </w:tc>
        <w:tc>
          <w:tcPr>
            <w:tcW w:w="992" w:type="dxa"/>
            <w:tcBorders>
              <w:top w:val="single" w:sz="6" w:space="0" w:color="auto"/>
              <w:left w:val="nil"/>
              <w:bottom w:val="single" w:sz="6" w:space="0" w:color="auto"/>
              <w:right w:val="nil"/>
            </w:tcBorders>
          </w:tcPr>
          <w:p w:rsidR="00203F8D" w:rsidRDefault="00F33299" w:rsidP="00B106F6">
            <w:pPr>
              <w:rPr>
                <w:lang w:val="en-AU"/>
              </w:rPr>
            </w:pPr>
            <w:r>
              <w:rPr>
                <w:lang w:val="en-AU"/>
              </w:rPr>
              <w:t>.89</w:t>
            </w:r>
          </w:p>
        </w:tc>
        <w:tc>
          <w:tcPr>
            <w:tcW w:w="992" w:type="dxa"/>
            <w:tcBorders>
              <w:top w:val="single" w:sz="6" w:space="0" w:color="auto"/>
              <w:left w:val="nil"/>
              <w:bottom w:val="single" w:sz="6" w:space="0" w:color="auto"/>
              <w:right w:val="nil"/>
            </w:tcBorders>
          </w:tcPr>
          <w:p w:rsidR="00203F8D" w:rsidRDefault="00C21D3D" w:rsidP="00BA70F4">
            <w:pPr>
              <w:rPr>
                <w:lang w:val="en-AU"/>
              </w:rPr>
            </w:pPr>
            <w:r>
              <w:rPr>
                <w:lang w:val="en-AU"/>
              </w:rPr>
              <w:t>-1.15</w:t>
            </w:r>
          </w:p>
        </w:tc>
        <w:tc>
          <w:tcPr>
            <w:tcW w:w="1134" w:type="dxa"/>
            <w:tcBorders>
              <w:top w:val="single" w:sz="6" w:space="0" w:color="auto"/>
              <w:left w:val="nil"/>
              <w:bottom w:val="single" w:sz="6" w:space="0" w:color="auto"/>
            </w:tcBorders>
          </w:tcPr>
          <w:p w:rsidR="00203F8D" w:rsidRDefault="00C21D3D" w:rsidP="00B106F6">
            <w:pPr>
              <w:rPr>
                <w:lang w:val="en-AU"/>
              </w:rPr>
            </w:pPr>
            <w:r>
              <w:rPr>
                <w:lang w:val="en-AU"/>
              </w:rPr>
              <w:t>1.35</w:t>
            </w:r>
          </w:p>
        </w:tc>
      </w:tr>
      <w:tr w:rsidR="00203F8D" w:rsidTr="008944FC">
        <w:tc>
          <w:tcPr>
            <w:tcW w:w="1607" w:type="dxa"/>
            <w:tcBorders>
              <w:top w:val="single" w:sz="6" w:space="0" w:color="auto"/>
              <w:left w:val="nil"/>
              <w:bottom w:val="single" w:sz="6" w:space="0" w:color="auto"/>
              <w:right w:val="nil"/>
            </w:tcBorders>
          </w:tcPr>
          <w:p w:rsidR="00203F8D" w:rsidRDefault="00203F8D" w:rsidP="00B106F6">
            <w:pPr>
              <w:rPr>
                <w:lang w:val="en-AU"/>
              </w:rPr>
            </w:pPr>
            <w:r>
              <w:rPr>
                <w:lang w:val="en-AU"/>
              </w:rPr>
              <w:t>Estonia</w:t>
            </w:r>
          </w:p>
        </w:tc>
        <w:tc>
          <w:tcPr>
            <w:tcW w:w="1161" w:type="dxa"/>
            <w:tcBorders>
              <w:top w:val="single" w:sz="6" w:space="0" w:color="auto"/>
              <w:left w:val="nil"/>
              <w:bottom w:val="single" w:sz="6" w:space="0" w:color="auto"/>
              <w:right w:val="nil"/>
            </w:tcBorders>
          </w:tcPr>
          <w:p w:rsidR="00203F8D" w:rsidRDefault="009C2345" w:rsidP="00B106F6">
            <w:pPr>
              <w:rPr>
                <w:lang w:val="en-AU"/>
              </w:rPr>
            </w:pPr>
            <w:r>
              <w:rPr>
                <w:lang w:val="en-AU"/>
              </w:rPr>
              <w:t>-1.53</w:t>
            </w:r>
          </w:p>
        </w:tc>
        <w:tc>
          <w:tcPr>
            <w:tcW w:w="926" w:type="dxa"/>
            <w:gridSpan w:val="2"/>
            <w:tcBorders>
              <w:top w:val="single" w:sz="6" w:space="0" w:color="auto"/>
              <w:left w:val="nil"/>
              <w:bottom w:val="single" w:sz="6" w:space="0" w:color="auto"/>
              <w:right w:val="nil"/>
            </w:tcBorders>
          </w:tcPr>
          <w:p w:rsidR="00203F8D" w:rsidRDefault="009C2345" w:rsidP="00B106F6">
            <w:pPr>
              <w:rPr>
                <w:lang w:val="en-AU"/>
              </w:rPr>
            </w:pPr>
            <w:r>
              <w:rPr>
                <w:lang w:val="en-AU"/>
              </w:rPr>
              <w:t>.95</w:t>
            </w:r>
          </w:p>
        </w:tc>
        <w:tc>
          <w:tcPr>
            <w:tcW w:w="935" w:type="dxa"/>
            <w:tcBorders>
              <w:top w:val="single" w:sz="6" w:space="0" w:color="auto"/>
              <w:left w:val="nil"/>
              <w:bottom w:val="single" w:sz="6" w:space="0" w:color="auto"/>
              <w:right w:val="nil"/>
            </w:tcBorders>
          </w:tcPr>
          <w:p w:rsidR="00203F8D" w:rsidRDefault="00A40E17" w:rsidP="00BA70F4">
            <w:pPr>
              <w:rPr>
                <w:lang w:val="en-AU"/>
              </w:rPr>
            </w:pPr>
            <w:r>
              <w:rPr>
                <w:lang w:val="en-AU"/>
              </w:rPr>
              <w:t>-.18</w:t>
            </w:r>
          </w:p>
        </w:tc>
        <w:tc>
          <w:tcPr>
            <w:tcW w:w="1149" w:type="dxa"/>
            <w:tcBorders>
              <w:top w:val="single" w:sz="6" w:space="0" w:color="auto"/>
              <w:left w:val="nil"/>
              <w:bottom w:val="single" w:sz="6" w:space="0" w:color="auto"/>
              <w:right w:val="nil"/>
            </w:tcBorders>
          </w:tcPr>
          <w:p w:rsidR="00203F8D" w:rsidRDefault="00A40E17" w:rsidP="00B106F6">
            <w:pPr>
              <w:rPr>
                <w:lang w:val="en-AU"/>
              </w:rPr>
            </w:pPr>
            <w:r>
              <w:rPr>
                <w:lang w:val="en-AU"/>
              </w:rPr>
              <w:t>1.45</w:t>
            </w:r>
          </w:p>
        </w:tc>
        <w:tc>
          <w:tcPr>
            <w:tcW w:w="993" w:type="dxa"/>
            <w:tcBorders>
              <w:top w:val="single" w:sz="6" w:space="0" w:color="auto"/>
              <w:left w:val="nil"/>
              <w:bottom w:val="single" w:sz="6" w:space="0" w:color="auto"/>
              <w:right w:val="nil"/>
            </w:tcBorders>
          </w:tcPr>
          <w:p w:rsidR="00203F8D" w:rsidRDefault="00F33299" w:rsidP="00B106F6">
            <w:pPr>
              <w:rPr>
                <w:lang w:val="en-AU"/>
              </w:rPr>
            </w:pPr>
            <w:r>
              <w:rPr>
                <w:lang w:val="en-AU"/>
              </w:rPr>
              <w:t>-1.88</w:t>
            </w:r>
          </w:p>
        </w:tc>
        <w:tc>
          <w:tcPr>
            <w:tcW w:w="992" w:type="dxa"/>
            <w:tcBorders>
              <w:top w:val="single" w:sz="6" w:space="0" w:color="auto"/>
              <w:left w:val="nil"/>
              <w:bottom w:val="single" w:sz="6" w:space="0" w:color="auto"/>
              <w:right w:val="nil"/>
            </w:tcBorders>
          </w:tcPr>
          <w:p w:rsidR="00203F8D" w:rsidRDefault="00F33299" w:rsidP="00B106F6">
            <w:pPr>
              <w:rPr>
                <w:lang w:val="en-AU"/>
              </w:rPr>
            </w:pPr>
            <w:r>
              <w:rPr>
                <w:lang w:val="en-AU"/>
              </w:rPr>
              <w:t>.95</w:t>
            </w:r>
          </w:p>
        </w:tc>
        <w:tc>
          <w:tcPr>
            <w:tcW w:w="992" w:type="dxa"/>
            <w:tcBorders>
              <w:top w:val="single" w:sz="6" w:space="0" w:color="auto"/>
              <w:left w:val="nil"/>
              <w:bottom w:val="single" w:sz="6" w:space="0" w:color="auto"/>
              <w:right w:val="nil"/>
            </w:tcBorders>
          </w:tcPr>
          <w:p w:rsidR="00203F8D" w:rsidRDefault="00C21D3D" w:rsidP="00BA70F4">
            <w:pPr>
              <w:rPr>
                <w:lang w:val="en-AU"/>
              </w:rPr>
            </w:pPr>
            <w:r>
              <w:rPr>
                <w:lang w:val="en-AU"/>
              </w:rPr>
              <w:t>-.44</w:t>
            </w:r>
          </w:p>
        </w:tc>
        <w:tc>
          <w:tcPr>
            <w:tcW w:w="1134" w:type="dxa"/>
            <w:tcBorders>
              <w:top w:val="single" w:sz="6" w:space="0" w:color="auto"/>
              <w:left w:val="nil"/>
              <w:bottom w:val="single" w:sz="6" w:space="0" w:color="auto"/>
            </w:tcBorders>
          </w:tcPr>
          <w:p w:rsidR="00203F8D" w:rsidRDefault="00C21D3D" w:rsidP="00B106F6">
            <w:pPr>
              <w:rPr>
                <w:lang w:val="en-AU"/>
              </w:rPr>
            </w:pPr>
            <w:r>
              <w:rPr>
                <w:lang w:val="en-AU"/>
              </w:rPr>
              <w:t>1.48</w:t>
            </w:r>
          </w:p>
        </w:tc>
      </w:tr>
      <w:tr w:rsidR="00203F8D" w:rsidTr="008944FC">
        <w:tc>
          <w:tcPr>
            <w:tcW w:w="1607" w:type="dxa"/>
            <w:tcBorders>
              <w:top w:val="single" w:sz="6" w:space="0" w:color="auto"/>
              <w:left w:val="nil"/>
              <w:bottom w:val="single" w:sz="6" w:space="0" w:color="auto"/>
              <w:right w:val="nil"/>
            </w:tcBorders>
          </w:tcPr>
          <w:p w:rsidR="00203F8D" w:rsidRPr="00A23870" w:rsidRDefault="00203F8D" w:rsidP="00B106F6">
            <w:pPr>
              <w:rPr>
                <w:lang w:val="en-AU"/>
              </w:rPr>
            </w:pPr>
            <w:r>
              <w:rPr>
                <w:lang w:val="en-AU"/>
              </w:rPr>
              <w:lastRenderedPageBreak/>
              <w:t>Finland</w:t>
            </w:r>
          </w:p>
        </w:tc>
        <w:tc>
          <w:tcPr>
            <w:tcW w:w="1161" w:type="dxa"/>
            <w:tcBorders>
              <w:top w:val="single" w:sz="6" w:space="0" w:color="auto"/>
              <w:left w:val="nil"/>
              <w:bottom w:val="single" w:sz="6" w:space="0" w:color="auto"/>
              <w:right w:val="nil"/>
            </w:tcBorders>
          </w:tcPr>
          <w:p w:rsidR="00203F8D" w:rsidRDefault="009C2345" w:rsidP="006C107A">
            <w:pPr>
              <w:rPr>
                <w:lang w:val="en-AU"/>
              </w:rPr>
            </w:pPr>
            <w:r>
              <w:rPr>
                <w:lang w:val="en-AU"/>
              </w:rPr>
              <w:t>.01</w:t>
            </w:r>
          </w:p>
        </w:tc>
        <w:tc>
          <w:tcPr>
            <w:tcW w:w="926" w:type="dxa"/>
            <w:gridSpan w:val="2"/>
            <w:tcBorders>
              <w:top w:val="single" w:sz="6" w:space="0" w:color="auto"/>
              <w:left w:val="nil"/>
              <w:bottom w:val="single" w:sz="6" w:space="0" w:color="auto"/>
              <w:right w:val="nil"/>
            </w:tcBorders>
          </w:tcPr>
          <w:p w:rsidR="00203F8D" w:rsidRDefault="009C2345" w:rsidP="006C107A">
            <w:pPr>
              <w:rPr>
                <w:lang w:val="en-AU"/>
              </w:rPr>
            </w:pPr>
            <w:r>
              <w:rPr>
                <w:lang w:val="en-AU"/>
              </w:rPr>
              <w:t>.86</w:t>
            </w:r>
          </w:p>
        </w:tc>
        <w:tc>
          <w:tcPr>
            <w:tcW w:w="935" w:type="dxa"/>
            <w:tcBorders>
              <w:top w:val="single" w:sz="6" w:space="0" w:color="auto"/>
              <w:left w:val="nil"/>
              <w:bottom w:val="single" w:sz="6" w:space="0" w:color="auto"/>
              <w:right w:val="nil"/>
            </w:tcBorders>
          </w:tcPr>
          <w:p w:rsidR="00203F8D" w:rsidRDefault="00A40E17" w:rsidP="00B106F6">
            <w:pPr>
              <w:rPr>
                <w:lang w:val="en-AU"/>
              </w:rPr>
            </w:pPr>
            <w:r>
              <w:rPr>
                <w:lang w:val="en-AU"/>
              </w:rPr>
              <w:t>.08</w:t>
            </w:r>
          </w:p>
        </w:tc>
        <w:tc>
          <w:tcPr>
            <w:tcW w:w="1149" w:type="dxa"/>
            <w:tcBorders>
              <w:top w:val="single" w:sz="6" w:space="0" w:color="auto"/>
              <w:left w:val="nil"/>
              <w:bottom w:val="single" w:sz="6" w:space="0" w:color="auto"/>
              <w:right w:val="nil"/>
            </w:tcBorders>
          </w:tcPr>
          <w:p w:rsidR="00203F8D" w:rsidRDefault="00A40E17" w:rsidP="00B106F6">
            <w:pPr>
              <w:rPr>
                <w:lang w:val="en-AU"/>
              </w:rPr>
            </w:pPr>
            <w:r>
              <w:rPr>
                <w:lang w:val="en-AU"/>
              </w:rPr>
              <w:t>1.35</w:t>
            </w:r>
          </w:p>
        </w:tc>
        <w:tc>
          <w:tcPr>
            <w:tcW w:w="993" w:type="dxa"/>
            <w:tcBorders>
              <w:top w:val="single" w:sz="6" w:space="0" w:color="auto"/>
              <w:left w:val="nil"/>
              <w:bottom w:val="single" w:sz="6" w:space="0" w:color="auto"/>
              <w:right w:val="nil"/>
            </w:tcBorders>
          </w:tcPr>
          <w:p w:rsidR="00203F8D" w:rsidRDefault="00F33299" w:rsidP="00BA70F4">
            <w:pPr>
              <w:rPr>
                <w:lang w:val="en-AU"/>
              </w:rPr>
            </w:pPr>
            <w:r>
              <w:rPr>
                <w:lang w:val="en-AU"/>
              </w:rPr>
              <w:t>-.23</w:t>
            </w:r>
          </w:p>
        </w:tc>
        <w:tc>
          <w:tcPr>
            <w:tcW w:w="992" w:type="dxa"/>
            <w:tcBorders>
              <w:top w:val="single" w:sz="6" w:space="0" w:color="auto"/>
              <w:left w:val="nil"/>
              <w:bottom w:val="single" w:sz="6" w:space="0" w:color="auto"/>
              <w:right w:val="nil"/>
            </w:tcBorders>
          </w:tcPr>
          <w:p w:rsidR="00203F8D" w:rsidRDefault="00F33299" w:rsidP="00B106F6">
            <w:pPr>
              <w:rPr>
                <w:lang w:val="en-AU"/>
              </w:rPr>
            </w:pPr>
            <w:r>
              <w:rPr>
                <w:lang w:val="en-AU"/>
              </w:rPr>
              <w:t>.86</w:t>
            </w:r>
          </w:p>
        </w:tc>
        <w:tc>
          <w:tcPr>
            <w:tcW w:w="992" w:type="dxa"/>
            <w:tcBorders>
              <w:top w:val="single" w:sz="6" w:space="0" w:color="auto"/>
              <w:left w:val="nil"/>
              <w:bottom w:val="single" w:sz="6" w:space="0" w:color="auto"/>
              <w:right w:val="nil"/>
            </w:tcBorders>
          </w:tcPr>
          <w:p w:rsidR="00203F8D" w:rsidRDefault="00C21D3D" w:rsidP="00BA70F4">
            <w:pPr>
              <w:rPr>
                <w:lang w:val="en-AU"/>
              </w:rPr>
            </w:pPr>
            <w:r>
              <w:rPr>
                <w:lang w:val="en-AU"/>
              </w:rPr>
              <w:t>-.16</w:t>
            </w:r>
          </w:p>
        </w:tc>
        <w:tc>
          <w:tcPr>
            <w:tcW w:w="1134" w:type="dxa"/>
            <w:tcBorders>
              <w:top w:val="single" w:sz="6" w:space="0" w:color="auto"/>
              <w:left w:val="nil"/>
              <w:bottom w:val="single" w:sz="6" w:space="0" w:color="auto"/>
            </w:tcBorders>
          </w:tcPr>
          <w:p w:rsidR="00203F8D" w:rsidRDefault="00C21D3D" w:rsidP="00B106F6">
            <w:pPr>
              <w:rPr>
                <w:lang w:val="en-AU"/>
              </w:rPr>
            </w:pPr>
            <w:r>
              <w:rPr>
                <w:lang w:val="en-AU"/>
              </w:rPr>
              <w:t>1.34</w:t>
            </w:r>
          </w:p>
        </w:tc>
      </w:tr>
      <w:tr w:rsidR="00203F8D" w:rsidTr="008944FC">
        <w:tc>
          <w:tcPr>
            <w:tcW w:w="1607" w:type="dxa"/>
            <w:tcBorders>
              <w:top w:val="single" w:sz="6" w:space="0" w:color="auto"/>
              <w:left w:val="nil"/>
              <w:bottom w:val="single" w:sz="6" w:space="0" w:color="auto"/>
              <w:right w:val="nil"/>
            </w:tcBorders>
          </w:tcPr>
          <w:p w:rsidR="00203F8D" w:rsidRDefault="00203F8D" w:rsidP="00B106F6">
            <w:pPr>
              <w:rPr>
                <w:lang w:val="en-AU"/>
              </w:rPr>
            </w:pPr>
            <w:r>
              <w:rPr>
                <w:lang w:val="en-AU"/>
              </w:rPr>
              <w:t>France</w:t>
            </w:r>
          </w:p>
        </w:tc>
        <w:tc>
          <w:tcPr>
            <w:tcW w:w="1161" w:type="dxa"/>
            <w:tcBorders>
              <w:top w:val="single" w:sz="6" w:space="0" w:color="auto"/>
              <w:left w:val="nil"/>
              <w:bottom w:val="single" w:sz="6" w:space="0" w:color="auto"/>
              <w:right w:val="nil"/>
            </w:tcBorders>
          </w:tcPr>
          <w:p w:rsidR="00203F8D" w:rsidRDefault="009C2345" w:rsidP="00BA70F4">
            <w:pPr>
              <w:rPr>
                <w:lang w:val="en-AU"/>
              </w:rPr>
            </w:pPr>
            <w:r>
              <w:rPr>
                <w:lang w:val="en-AU"/>
              </w:rPr>
              <w:t>-.36</w:t>
            </w:r>
          </w:p>
        </w:tc>
        <w:tc>
          <w:tcPr>
            <w:tcW w:w="926" w:type="dxa"/>
            <w:gridSpan w:val="2"/>
            <w:tcBorders>
              <w:top w:val="single" w:sz="6" w:space="0" w:color="auto"/>
              <w:left w:val="nil"/>
              <w:bottom w:val="single" w:sz="6" w:space="0" w:color="auto"/>
              <w:right w:val="nil"/>
            </w:tcBorders>
          </w:tcPr>
          <w:p w:rsidR="00203F8D" w:rsidRDefault="009C2345" w:rsidP="006C107A">
            <w:pPr>
              <w:rPr>
                <w:lang w:val="en-AU"/>
              </w:rPr>
            </w:pPr>
            <w:r>
              <w:rPr>
                <w:lang w:val="en-AU"/>
              </w:rPr>
              <w:t>.87</w:t>
            </w:r>
          </w:p>
        </w:tc>
        <w:tc>
          <w:tcPr>
            <w:tcW w:w="935" w:type="dxa"/>
            <w:tcBorders>
              <w:top w:val="single" w:sz="6" w:space="0" w:color="auto"/>
              <w:left w:val="nil"/>
              <w:bottom w:val="single" w:sz="6" w:space="0" w:color="auto"/>
              <w:right w:val="nil"/>
            </w:tcBorders>
          </w:tcPr>
          <w:p w:rsidR="00203F8D" w:rsidRDefault="00A40E17" w:rsidP="00BA70F4">
            <w:pPr>
              <w:rPr>
                <w:lang w:val="en-AU"/>
              </w:rPr>
            </w:pPr>
            <w:r>
              <w:rPr>
                <w:lang w:val="en-AU"/>
              </w:rPr>
              <w:t>-.41</w:t>
            </w:r>
          </w:p>
        </w:tc>
        <w:tc>
          <w:tcPr>
            <w:tcW w:w="1149" w:type="dxa"/>
            <w:tcBorders>
              <w:top w:val="single" w:sz="6" w:space="0" w:color="auto"/>
              <w:left w:val="nil"/>
              <w:bottom w:val="single" w:sz="6" w:space="0" w:color="auto"/>
              <w:right w:val="nil"/>
            </w:tcBorders>
          </w:tcPr>
          <w:p w:rsidR="00203F8D" w:rsidRDefault="00A40E17" w:rsidP="00B106F6">
            <w:pPr>
              <w:rPr>
                <w:lang w:val="en-AU"/>
              </w:rPr>
            </w:pPr>
            <w:r>
              <w:rPr>
                <w:lang w:val="en-AU"/>
              </w:rPr>
              <w:t>1.35</w:t>
            </w:r>
          </w:p>
        </w:tc>
        <w:tc>
          <w:tcPr>
            <w:tcW w:w="993" w:type="dxa"/>
            <w:tcBorders>
              <w:top w:val="single" w:sz="6" w:space="0" w:color="auto"/>
              <w:left w:val="nil"/>
              <w:bottom w:val="single" w:sz="6" w:space="0" w:color="auto"/>
              <w:right w:val="nil"/>
            </w:tcBorders>
          </w:tcPr>
          <w:p w:rsidR="00203F8D" w:rsidRDefault="00F33299" w:rsidP="00BA70F4">
            <w:pPr>
              <w:rPr>
                <w:lang w:val="en-AU"/>
              </w:rPr>
            </w:pPr>
            <w:r>
              <w:rPr>
                <w:lang w:val="en-AU"/>
              </w:rPr>
              <w:t>-.64</w:t>
            </w:r>
          </w:p>
        </w:tc>
        <w:tc>
          <w:tcPr>
            <w:tcW w:w="992" w:type="dxa"/>
            <w:tcBorders>
              <w:top w:val="single" w:sz="6" w:space="0" w:color="auto"/>
              <w:left w:val="nil"/>
              <w:bottom w:val="single" w:sz="6" w:space="0" w:color="auto"/>
              <w:right w:val="nil"/>
            </w:tcBorders>
          </w:tcPr>
          <w:p w:rsidR="00203F8D" w:rsidRDefault="00F33299" w:rsidP="00B106F6">
            <w:pPr>
              <w:rPr>
                <w:lang w:val="en-AU"/>
              </w:rPr>
            </w:pPr>
            <w:r>
              <w:rPr>
                <w:lang w:val="en-AU"/>
              </w:rPr>
              <w:t>.87</w:t>
            </w:r>
          </w:p>
        </w:tc>
        <w:tc>
          <w:tcPr>
            <w:tcW w:w="992" w:type="dxa"/>
            <w:tcBorders>
              <w:top w:val="single" w:sz="6" w:space="0" w:color="auto"/>
              <w:left w:val="nil"/>
              <w:bottom w:val="single" w:sz="6" w:space="0" w:color="auto"/>
              <w:right w:val="nil"/>
            </w:tcBorders>
          </w:tcPr>
          <w:p w:rsidR="00203F8D" w:rsidRDefault="00C21D3D" w:rsidP="00BA70F4">
            <w:pPr>
              <w:rPr>
                <w:lang w:val="en-AU"/>
              </w:rPr>
            </w:pPr>
            <w:r>
              <w:rPr>
                <w:lang w:val="en-AU"/>
              </w:rPr>
              <w:t>-.65</w:t>
            </w:r>
          </w:p>
        </w:tc>
        <w:tc>
          <w:tcPr>
            <w:tcW w:w="1134" w:type="dxa"/>
            <w:tcBorders>
              <w:top w:val="single" w:sz="6" w:space="0" w:color="auto"/>
              <w:left w:val="nil"/>
              <w:bottom w:val="single" w:sz="6" w:space="0" w:color="auto"/>
            </w:tcBorders>
          </w:tcPr>
          <w:p w:rsidR="00203F8D" w:rsidRDefault="00C21D3D" w:rsidP="00B106F6">
            <w:pPr>
              <w:rPr>
                <w:lang w:val="en-AU"/>
              </w:rPr>
            </w:pPr>
            <w:r>
              <w:rPr>
                <w:lang w:val="en-AU"/>
              </w:rPr>
              <w:t>1.35</w:t>
            </w:r>
          </w:p>
        </w:tc>
      </w:tr>
      <w:tr w:rsidR="00203F8D" w:rsidTr="008944FC">
        <w:tc>
          <w:tcPr>
            <w:tcW w:w="1607" w:type="dxa"/>
            <w:tcBorders>
              <w:top w:val="single" w:sz="6" w:space="0" w:color="auto"/>
              <w:left w:val="nil"/>
              <w:bottom w:val="single" w:sz="6" w:space="0" w:color="auto"/>
              <w:right w:val="nil"/>
            </w:tcBorders>
          </w:tcPr>
          <w:p w:rsidR="00203F8D" w:rsidRDefault="00203F8D" w:rsidP="00B106F6">
            <w:pPr>
              <w:rPr>
                <w:lang w:val="en-AU"/>
              </w:rPr>
            </w:pPr>
            <w:r>
              <w:rPr>
                <w:lang w:val="en-AU"/>
              </w:rPr>
              <w:t>Germany</w:t>
            </w:r>
          </w:p>
        </w:tc>
        <w:tc>
          <w:tcPr>
            <w:tcW w:w="1161" w:type="dxa"/>
            <w:tcBorders>
              <w:top w:val="single" w:sz="6" w:space="0" w:color="auto"/>
              <w:left w:val="nil"/>
              <w:bottom w:val="single" w:sz="6" w:space="0" w:color="auto"/>
              <w:right w:val="nil"/>
            </w:tcBorders>
          </w:tcPr>
          <w:p w:rsidR="00203F8D" w:rsidRDefault="009C2345" w:rsidP="00B106F6">
            <w:pPr>
              <w:rPr>
                <w:lang w:val="en-AU"/>
              </w:rPr>
            </w:pPr>
            <w:r>
              <w:rPr>
                <w:lang w:val="en-AU"/>
              </w:rPr>
              <w:t>.09</w:t>
            </w:r>
          </w:p>
        </w:tc>
        <w:tc>
          <w:tcPr>
            <w:tcW w:w="926" w:type="dxa"/>
            <w:gridSpan w:val="2"/>
            <w:tcBorders>
              <w:top w:val="single" w:sz="6" w:space="0" w:color="auto"/>
              <w:left w:val="nil"/>
              <w:bottom w:val="single" w:sz="6" w:space="0" w:color="auto"/>
              <w:right w:val="nil"/>
            </w:tcBorders>
          </w:tcPr>
          <w:p w:rsidR="00203F8D" w:rsidRDefault="009C2345" w:rsidP="00B106F6">
            <w:pPr>
              <w:rPr>
                <w:lang w:val="en-AU"/>
              </w:rPr>
            </w:pPr>
            <w:r>
              <w:rPr>
                <w:lang w:val="en-AU"/>
              </w:rPr>
              <w:t>.85</w:t>
            </w:r>
          </w:p>
        </w:tc>
        <w:tc>
          <w:tcPr>
            <w:tcW w:w="935" w:type="dxa"/>
            <w:tcBorders>
              <w:top w:val="single" w:sz="6" w:space="0" w:color="auto"/>
              <w:left w:val="nil"/>
              <w:bottom w:val="single" w:sz="6" w:space="0" w:color="auto"/>
              <w:right w:val="nil"/>
            </w:tcBorders>
          </w:tcPr>
          <w:p w:rsidR="00203F8D" w:rsidRDefault="00A40E17" w:rsidP="00BA70F4">
            <w:pPr>
              <w:rPr>
                <w:lang w:val="en-AU"/>
              </w:rPr>
            </w:pPr>
            <w:r>
              <w:rPr>
                <w:lang w:val="en-AU"/>
              </w:rPr>
              <w:t>-.03</w:t>
            </w:r>
          </w:p>
        </w:tc>
        <w:tc>
          <w:tcPr>
            <w:tcW w:w="1149" w:type="dxa"/>
            <w:tcBorders>
              <w:top w:val="single" w:sz="6" w:space="0" w:color="auto"/>
              <w:left w:val="nil"/>
              <w:bottom w:val="single" w:sz="6" w:space="0" w:color="auto"/>
              <w:right w:val="nil"/>
            </w:tcBorders>
          </w:tcPr>
          <w:p w:rsidR="00203F8D" w:rsidRDefault="00A40E17" w:rsidP="00B106F6">
            <w:pPr>
              <w:rPr>
                <w:lang w:val="en-AU"/>
              </w:rPr>
            </w:pPr>
            <w:r>
              <w:rPr>
                <w:lang w:val="en-AU"/>
              </w:rPr>
              <w:t>1.33</w:t>
            </w:r>
          </w:p>
        </w:tc>
        <w:tc>
          <w:tcPr>
            <w:tcW w:w="993" w:type="dxa"/>
            <w:tcBorders>
              <w:top w:val="single" w:sz="6" w:space="0" w:color="auto"/>
              <w:left w:val="nil"/>
              <w:bottom w:val="single" w:sz="6" w:space="0" w:color="auto"/>
              <w:right w:val="nil"/>
            </w:tcBorders>
          </w:tcPr>
          <w:p w:rsidR="00203F8D" w:rsidRDefault="00F33299" w:rsidP="00B106F6">
            <w:pPr>
              <w:rPr>
                <w:lang w:val="en-AU"/>
              </w:rPr>
            </w:pPr>
            <w:r>
              <w:rPr>
                <w:lang w:val="en-AU"/>
              </w:rPr>
              <w:t>-.18</w:t>
            </w:r>
          </w:p>
        </w:tc>
        <w:tc>
          <w:tcPr>
            <w:tcW w:w="992" w:type="dxa"/>
            <w:tcBorders>
              <w:top w:val="single" w:sz="6" w:space="0" w:color="auto"/>
              <w:left w:val="nil"/>
              <w:bottom w:val="single" w:sz="6" w:space="0" w:color="auto"/>
              <w:right w:val="nil"/>
            </w:tcBorders>
          </w:tcPr>
          <w:p w:rsidR="00203F8D" w:rsidRDefault="00F33299" w:rsidP="00B106F6">
            <w:pPr>
              <w:rPr>
                <w:lang w:val="en-AU"/>
              </w:rPr>
            </w:pPr>
            <w:r>
              <w:rPr>
                <w:lang w:val="en-AU"/>
              </w:rPr>
              <w:t>.85</w:t>
            </w:r>
          </w:p>
        </w:tc>
        <w:tc>
          <w:tcPr>
            <w:tcW w:w="992" w:type="dxa"/>
            <w:tcBorders>
              <w:top w:val="single" w:sz="6" w:space="0" w:color="auto"/>
              <w:left w:val="nil"/>
              <w:bottom w:val="single" w:sz="6" w:space="0" w:color="auto"/>
              <w:right w:val="nil"/>
            </w:tcBorders>
          </w:tcPr>
          <w:p w:rsidR="00203F8D" w:rsidRDefault="00C21D3D" w:rsidP="00BA70F4">
            <w:pPr>
              <w:rPr>
                <w:lang w:val="en-AU"/>
              </w:rPr>
            </w:pPr>
            <w:r>
              <w:rPr>
                <w:lang w:val="en-AU"/>
              </w:rPr>
              <w:t>-.25</w:t>
            </w:r>
          </w:p>
        </w:tc>
        <w:tc>
          <w:tcPr>
            <w:tcW w:w="1134" w:type="dxa"/>
            <w:tcBorders>
              <w:top w:val="single" w:sz="6" w:space="0" w:color="auto"/>
              <w:left w:val="nil"/>
              <w:bottom w:val="single" w:sz="6" w:space="0" w:color="auto"/>
            </w:tcBorders>
          </w:tcPr>
          <w:p w:rsidR="00203F8D" w:rsidRDefault="00C21D3D" w:rsidP="00B106F6">
            <w:pPr>
              <w:rPr>
                <w:lang w:val="en-AU"/>
              </w:rPr>
            </w:pPr>
            <w:r>
              <w:rPr>
                <w:lang w:val="en-AU"/>
              </w:rPr>
              <w:t>1.33</w:t>
            </w:r>
          </w:p>
        </w:tc>
      </w:tr>
      <w:tr w:rsidR="00203F8D" w:rsidTr="008944FC">
        <w:tc>
          <w:tcPr>
            <w:tcW w:w="1607" w:type="dxa"/>
            <w:tcBorders>
              <w:top w:val="single" w:sz="6" w:space="0" w:color="auto"/>
              <w:left w:val="nil"/>
              <w:bottom w:val="single" w:sz="6" w:space="0" w:color="auto"/>
              <w:right w:val="nil"/>
            </w:tcBorders>
          </w:tcPr>
          <w:p w:rsidR="00203F8D" w:rsidRDefault="00203F8D" w:rsidP="00B106F6">
            <w:pPr>
              <w:rPr>
                <w:lang w:val="en-AU"/>
              </w:rPr>
            </w:pPr>
            <w:r>
              <w:rPr>
                <w:lang w:val="en-AU"/>
              </w:rPr>
              <w:t>Greece</w:t>
            </w:r>
          </w:p>
        </w:tc>
        <w:tc>
          <w:tcPr>
            <w:tcW w:w="1161" w:type="dxa"/>
            <w:tcBorders>
              <w:top w:val="single" w:sz="6" w:space="0" w:color="auto"/>
              <w:left w:val="nil"/>
              <w:bottom w:val="single" w:sz="6" w:space="0" w:color="auto"/>
              <w:right w:val="nil"/>
            </w:tcBorders>
          </w:tcPr>
          <w:p w:rsidR="00203F8D" w:rsidRDefault="009C2345" w:rsidP="00B106F6">
            <w:pPr>
              <w:rPr>
                <w:lang w:val="en-AU"/>
              </w:rPr>
            </w:pPr>
            <w:r>
              <w:rPr>
                <w:lang w:val="en-AU"/>
              </w:rPr>
              <w:t>.48</w:t>
            </w:r>
          </w:p>
        </w:tc>
        <w:tc>
          <w:tcPr>
            <w:tcW w:w="926" w:type="dxa"/>
            <w:gridSpan w:val="2"/>
            <w:tcBorders>
              <w:top w:val="single" w:sz="6" w:space="0" w:color="auto"/>
              <w:left w:val="nil"/>
              <w:bottom w:val="single" w:sz="6" w:space="0" w:color="auto"/>
              <w:right w:val="nil"/>
            </w:tcBorders>
          </w:tcPr>
          <w:p w:rsidR="00203F8D" w:rsidRDefault="009C2345" w:rsidP="00B106F6">
            <w:pPr>
              <w:rPr>
                <w:lang w:val="en-AU"/>
              </w:rPr>
            </w:pPr>
            <w:r>
              <w:rPr>
                <w:lang w:val="en-AU"/>
              </w:rPr>
              <w:t>.83</w:t>
            </w:r>
          </w:p>
        </w:tc>
        <w:tc>
          <w:tcPr>
            <w:tcW w:w="935" w:type="dxa"/>
            <w:tcBorders>
              <w:top w:val="single" w:sz="6" w:space="0" w:color="auto"/>
              <w:left w:val="nil"/>
              <w:bottom w:val="single" w:sz="6" w:space="0" w:color="auto"/>
              <w:right w:val="nil"/>
            </w:tcBorders>
          </w:tcPr>
          <w:p w:rsidR="00203F8D" w:rsidRDefault="00A40E17" w:rsidP="00B106F6">
            <w:pPr>
              <w:rPr>
                <w:lang w:val="en-AU"/>
              </w:rPr>
            </w:pPr>
            <w:r>
              <w:rPr>
                <w:lang w:val="en-AU"/>
              </w:rPr>
              <w:t>1.10</w:t>
            </w:r>
          </w:p>
        </w:tc>
        <w:tc>
          <w:tcPr>
            <w:tcW w:w="1149" w:type="dxa"/>
            <w:tcBorders>
              <w:top w:val="single" w:sz="6" w:space="0" w:color="auto"/>
              <w:left w:val="nil"/>
              <w:bottom w:val="single" w:sz="6" w:space="0" w:color="auto"/>
              <w:right w:val="nil"/>
            </w:tcBorders>
          </w:tcPr>
          <w:p w:rsidR="00203F8D" w:rsidRDefault="00A40E17" w:rsidP="00B106F6">
            <w:pPr>
              <w:rPr>
                <w:lang w:val="en-AU"/>
              </w:rPr>
            </w:pPr>
            <w:r>
              <w:rPr>
                <w:lang w:val="en-AU"/>
              </w:rPr>
              <w:t>1.33</w:t>
            </w:r>
          </w:p>
        </w:tc>
        <w:tc>
          <w:tcPr>
            <w:tcW w:w="993" w:type="dxa"/>
            <w:tcBorders>
              <w:top w:val="single" w:sz="6" w:space="0" w:color="auto"/>
              <w:left w:val="nil"/>
              <w:bottom w:val="single" w:sz="6" w:space="0" w:color="auto"/>
              <w:right w:val="nil"/>
            </w:tcBorders>
          </w:tcPr>
          <w:p w:rsidR="00203F8D" w:rsidRDefault="00F33299" w:rsidP="00B106F6">
            <w:pPr>
              <w:rPr>
                <w:lang w:val="en-AU"/>
              </w:rPr>
            </w:pPr>
            <w:r>
              <w:rPr>
                <w:lang w:val="en-AU"/>
              </w:rPr>
              <w:t>.24</w:t>
            </w:r>
          </w:p>
        </w:tc>
        <w:tc>
          <w:tcPr>
            <w:tcW w:w="992" w:type="dxa"/>
            <w:tcBorders>
              <w:top w:val="single" w:sz="6" w:space="0" w:color="auto"/>
              <w:left w:val="nil"/>
              <w:bottom w:val="single" w:sz="6" w:space="0" w:color="auto"/>
              <w:right w:val="nil"/>
            </w:tcBorders>
          </w:tcPr>
          <w:p w:rsidR="00203F8D" w:rsidRDefault="00F33299" w:rsidP="00B106F6">
            <w:pPr>
              <w:rPr>
                <w:lang w:val="en-AU"/>
              </w:rPr>
            </w:pPr>
            <w:r>
              <w:rPr>
                <w:lang w:val="en-AU"/>
              </w:rPr>
              <w:t>.82</w:t>
            </w:r>
          </w:p>
        </w:tc>
        <w:tc>
          <w:tcPr>
            <w:tcW w:w="992" w:type="dxa"/>
            <w:tcBorders>
              <w:top w:val="single" w:sz="6" w:space="0" w:color="auto"/>
              <w:left w:val="nil"/>
              <w:bottom w:val="single" w:sz="6" w:space="0" w:color="auto"/>
              <w:right w:val="nil"/>
            </w:tcBorders>
          </w:tcPr>
          <w:p w:rsidR="00203F8D" w:rsidRDefault="00C21D3D" w:rsidP="00B106F6">
            <w:pPr>
              <w:rPr>
                <w:lang w:val="en-AU"/>
              </w:rPr>
            </w:pPr>
            <w:r>
              <w:rPr>
                <w:lang w:val="en-AU"/>
              </w:rPr>
              <w:t>.90</w:t>
            </w:r>
          </w:p>
        </w:tc>
        <w:tc>
          <w:tcPr>
            <w:tcW w:w="1134" w:type="dxa"/>
            <w:tcBorders>
              <w:top w:val="single" w:sz="6" w:space="0" w:color="auto"/>
              <w:left w:val="nil"/>
              <w:bottom w:val="single" w:sz="6" w:space="0" w:color="auto"/>
            </w:tcBorders>
          </w:tcPr>
          <w:p w:rsidR="00203F8D" w:rsidRDefault="00C21D3D" w:rsidP="00B106F6">
            <w:pPr>
              <w:rPr>
                <w:lang w:val="en-AU"/>
              </w:rPr>
            </w:pPr>
            <w:r>
              <w:rPr>
                <w:lang w:val="en-AU"/>
              </w:rPr>
              <w:t>1.33</w:t>
            </w:r>
          </w:p>
        </w:tc>
      </w:tr>
      <w:tr w:rsidR="00203F8D" w:rsidTr="008944FC">
        <w:tc>
          <w:tcPr>
            <w:tcW w:w="1607" w:type="dxa"/>
            <w:tcBorders>
              <w:top w:val="single" w:sz="6" w:space="0" w:color="auto"/>
              <w:left w:val="nil"/>
              <w:bottom w:val="single" w:sz="6" w:space="0" w:color="auto"/>
              <w:right w:val="nil"/>
            </w:tcBorders>
          </w:tcPr>
          <w:p w:rsidR="00203F8D" w:rsidRDefault="00203F8D" w:rsidP="00B106F6">
            <w:pPr>
              <w:rPr>
                <w:lang w:val="en-AU"/>
              </w:rPr>
            </w:pPr>
            <w:r>
              <w:rPr>
                <w:lang w:val="en-AU"/>
              </w:rPr>
              <w:t>Hungary</w:t>
            </w:r>
          </w:p>
        </w:tc>
        <w:tc>
          <w:tcPr>
            <w:tcW w:w="1161" w:type="dxa"/>
            <w:tcBorders>
              <w:top w:val="single" w:sz="6" w:space="0" w:color="auto"/>
              <w:left w:val="nil"/>
              <w:bottom w:val="single" w:sz="6" w:space="0" w:color="auto"/>
              <w:right w:val="nil"/>
            </w:tcBorders>
          </w:tcPr>
          <w:p w:rsidR="00203F8D" w:rsidRDefault="009C2345" w:rsidP="00BA70F4">
            <w:pPr>
              <w:rPr>
                <w:lang w:val="en-AU"/>
              </w:rPr>
            </w:pPr>
            <w:r>
              <w:rPr>
                <w:lang w:val="en-AU"/>
              </w:rPr>
              <w:t>-.47</w:t>
            </w:r>
          </w:p>
        </w:tc>
        <w:tc>
          <w:tcPr>
            <w:tcW w:w="926" w:type="dxa"/>
            <w:gridSpan w:val="2"/>
            <w:tcBorders>
              <w:top w:val="single" w:sz="6" w:space="0" w:color="auto"/>
              <w:left w:val="nil"/>
              <w:bottom w:val="single" w:sz="6" w:space="0" w:color="auto"/>
              <w:right w:val="nil"/>
            </w:tcBorders>
          </w:tcPr>
          <w:p w:rsidR="00203F8D" w:rsidRDefault="009C2345" w:rsidP="00B106F6">
            <w:pPr>
              <w:rPr>
                <w:lang w:val="en-AU"/>
              </w:rPr>
            </w:pPr>
            <w:r>
              <w:rPr>
                <w:lang w:val="en-AU"/>
              </w:rPr>
              <w:t>.89</w:t>
            </w:r>
          </w:p>
        </w:tc>
        <w:tc>
          <w:tcPr>
            <w:tcW w:w="935" w:type="dxa"/>
            <w:tcBorders>
              <w:top w:val="single" w:sz="6" w:space="0" w:color="auto"/>
              <w:left w:val="nil"/>
              <w:bottom w:val="single" w:sz="6" w:space="0" w:color="auto"/>
              <w:right w:val="nil"/>
            </w:tcBorders>
          </w:tcPr>
          <w:p w:rsidR="00203F8D" w:rsidRDefault="00A40E17" w:rsidP="00BA70F4">
            <w:pPr>
              <w:rPr>
                <w:lang w:val="en-AU"/>
              </w:rPr>
            </w:pPr>
            <w:r>
              <w:rPr>
                <w:lang w:val="en-AU"/>
              </w:rPr>
              <w:t>-.05</w:t>
            </w:r>
          </w:p>
        </w:tc>
        <w:tc>
          <w:tcPr>
            <w:tcW w:w="1149" w:type="dxa"/>
            <w:tcBorders>
              <w:top w:val="single" w:sz="6" w:space="0" w:color="auto"/>
              <w:left w:val="nil"/>
              <w:bottom w:val="single" w:sz="6" w:space="0" w:color="auto"/>
              <w:right w:val="nil"/>
            </w:tcBorders>
          </w:tcPr>
          <w:p w:rsidR="00203F8D" w:rsidRDefault="00A40E17" w:rsidP="00B106F6">
            <w:pPr>
              <w:rPr>
                <w:lang w:val="en-AU"/>
              </w:rPr>
            </w:pPr>
            <w:r>
              <w:rPr>
                <w:lang w:val="en-AU"/>
              </w:rPr>
              <w:t>1.39</w:t>
            </w:r>
          </w:p>
        </w:tc>
        <w:tc>
          <w:tcPr>
            <w:tcW w:w="993" w:type="dxa"/>
            <w:tcBorders>
              <w:top w:val="single" w:sz="6" w:space="0" w:color="auto"/>
              <w:left w:val="nil"/>
              <w:bottom w:val="single" w:sz="6" w:space="0" w:color="auto"/>
              <w:right w:val="nil"/>
            </w:tcBorders>
          </w:tcPr>
          <w:p w:rsidR="00203F8D" w:rsidRDefault="00F33299" w:rsidP="00BA70F4">
            <w:pPr>
              <w:rPr>
                <w:lang w:val="en-AU"/>
              </w:rPr>
            </w:pPr>
            <w:r>
              <w:rPr>
                <w:lang w:val="en-AU"/>
              </w:rPr>
              <w:t>-.72</w:t>
            </w:r>
          </w:p>
        </w:tc>
        <w:tc>
          <w:tcPr>
            <w:tcW w:w="992" w:type="dxa"/>
            <w:tcBorders>
              <w:top w:val="single" w:sz="6" w:space="0" w:color="auto"/>
              <w:left w:val="nil"/>
              <w:bottom w:val="single" w:sz="6" w:space="0" w:color="auto"/>
              <w:right w:val="nil"/>
            </w:tcBorders>
          </w:tcPr>
          <w:p w:rsidR="00203F8D" w:rsidRDefault="00F33299" w:rsidP="00B106F6">
            <w:pPr>
              <w:rPr>
                <w:lang w:val="en-AU"/>
              </w:rPr>
            </w:pPr>
            <w:r>
              <w:rPr>
                <w:lang w:val="en-AU"/>
              </w:rPr>
              <w:t>.89</w:t>
            </w:r>
          </w:p>
        </w:tc>
        <w:tc>
          <w:tcPr>
            <w:tcW w:w="992" w:type="dxa"/>
            <w:tcBorders>
              <w:top w:val="single" w:sz="6" w:space="0" w:color="auto"/>
              <w:left w:val="nil"/>
              <w:bottom w:val="single" w:sz="6" w:space="0" w:color="auto"/>
              <w:right w:val="nil"/>
            </w:tcBorders>
          </w:tcPr>
          <w:p w:rsidR="00203F8D" w:rsidRDefault="00C21D3D" w:rsidP="00BA70F4">
            <w:pPr>
              <w:rPr>
                <w:lang w:val="en-AU"/>
              </w:rPr>
            </w:pPr>
            <w:r>
              <w:rPr>
                <w:lang w:val="en-AU"/>
              </w:rPr>
              <w:t>-.26</w:t>
            </w:r>
          </w:p>
        </w:tc>
        <w:tc>
          <w:tcPr>
            <w:tcW w:w="1134" w:type="dxa"/>
            <w:tcBorders>
              <w:top w:val="single" w:sz="6" w:space="0" w:color="auto"/>
              <w:left w:val="nil"/>
              <w:bottom w:val="single" w:sz="6" w:space="0" w:color="auto"/>
            </w:tcBorders>
          </w:tcPr>
          <w:p w:rsidR="00203F8D" w:rsidRDefault="00C21D3D" w:rsidP="00B106F6">
            <w:pPr>
              <w:rPr>
                <w:lang w:val="en-AU"/>
              </w:rPr>
            </w:pPr>
            <w:r>
              <w:rPr>
                <w:lang w:val="en-AU"/>
              </w:rPr>
              <w:t>1.39</w:t>
            </w:r>
          </w:p>
        </w:tc>
      </w:tr>
      <w:tr w:rsidR="00203F8D" w:rsidTr="008944FC">
        <w:tc>
          <w:tcPr>
            <w:tcW w:w="1607" w:type="dxa"/>
            <w:tcBorders>
              <w:top w:val="single" w:sz="6" w:space="0" w:color="auto"/>
              <w:left w:val="nil"/>
              <w:bottom w:val="single" w:sz="6" w:space="0" w:color="auto"/>
              <w:right w:val="nil"/>
            </w:tcBorders>
          </w:tcPr>
          <w:p w:rsidR="00203F8D" w:rsidRPr="00A23870" w:rsidRDefault="00203F8D" w:rsidP="00B106F6">
            <w:pPr>
              <w:rPr>
                <w:lang w:val="en-AU"/>
              </w:rPr>
            </w:pPr>
            <w:r>
              <w:rPr>
                <w:lang w:val="en-AU"/>
              </w:rPr>
              <w:t>Ireland</w:t>
            </w:r>
          </w:p>
        </w:tc>
        <w:tc>
          <w:tcPr>
            <w:tcW w:w="1161" w:type="dxa"/>
            <w:tcBorders>
              <w:top w:val="single" w:sz="6" w:space="0" w:color="auto"/>
              <w:left w:val="nil"/>
              <w:bottom w:val="single" w:sz="6" w:space="0" w:color="auto"/>
              <w:right w:val="nil"/>
            </w:tcBorders>
          </w:tcPr>
          <w:p w:rsidR="00203F8D" w:rsidRDefault="009C2345" w:rsidP="00BA70F4">
            <w:pPr>
              <w:rPr>
                <w:lang w:val="en-AU"/>
              </w:rPr>
            </w:pPr>
            <w:r>
              <w:rPr>
                <w:lang w:val="en-AU"/>
              </w:rPr>
              <w:t>-.05</w:t>
            </w:r>
          </w:p>
        </w:tc>
        <w:tc>
          <w:tcPr>
            <w:tcW w:w="926" w:type="dxa"/>
            <w:gridSpan w:val="2"/>
            <w:tcBorders>
              <w:top w:val="single" w:sz="6" w:space="0" w:color="auto"/>
              <w:left w:val="nil"/>
              <w:bottom w:val="single" w:sz="6" w:space="0" w:color="auto"/>
              <w:right w:val="nil"/>
            </w:tcBorders>
          </w:tcPr>
          <w:p w:rsidR="00203F8D" w:rsidRDefault="009C2345" w:rsidP="00B106F6">
            <w:pPr>
              <w:rPr>
                <w:lang w:val="en-AU"/>
              </w:rPr>
            </w:pPr>
            <w:r>
              <w:rPr>
                <w:lang w:val="en-AU"/>
              </w:rPr>
              <w:t>.84</w:t>
            </w:r>
          </w:p>
        </w:tc>
        <w:tc>
          <w:tcPr>
            <w:tcW w:w="935" w:type="dxa"/>
            <w:tcBorders>
              <w:top w:val="single" w:sz="6" w:space="0" w:color="auto"/>
              <w:left w:val="nil"/>
              <w:bottom w:val="single" w:sz="6" w:space="0" w:color="auto"/>
              <w:right w:val="nil"/>
            </w:tcBorders>
          </w:tcPr>
          <w:p w:rsidR="00203F8D" w:rsidRDefault="00A40E17" w:rsidP="00B106F6">
            <w:pPr>
              <w:rPr>
                <w:lang w:val="en-AU"/>
              </w:rPr>
            </w:pPr>
            <w:r>
              <w:rPr>
                <w:lang w:val="en-AU"/>
              </w:rPr>
              <w:t>.33</w:t>
            </w:r>
          </w:p>
        </w:tc>
        <w:tc>
          <w:tcPr>
            <w:tcW w:w="1149" w:type="dxa"/>
            <w:tcBorders>
              <w:top w:val="single" w:sz="6" w:space="0" w:color="auto"/>
              <w:left w:val="nil"/>
              <w:bottom w:val="single" w:sz="6" w:space="0" w:color="auto"/>
              <w:right w:val="nil"/>
            </w:tcBorders>
          </w:tcPr>
          <w:p w:rsidR="00203F8D" w:rsidRDefault="00A40E17" w:rsidP="00B106F6">
            <w:pPr>
              <w:rPr>
                <w:lang w:val="en-AU"/>
              </w:rPr>
            </w:pPr>
            <w:r>
              <w:rPr>
                <w:lang w:val="en-AU"/>
              </w:rPr>
              <w:t>1.34</w:t>
            </w:r>
          </w:p>
        </w:tc>
        <w:tc>
          <w:tcPr>
            <w:tcW w:w="993" w:type="dxa"/>
            <w:tcBorders>
              <w:top w:val="single" w:sz="6" w:space="0" w:color="auto"/>
              <w:left w:val="nil"/>
              <w:bottom w:val="single" w:sz="6" w:space="0" w:color="auto"/>
              <w:right w:val="nil"/>
            </w:tcBorders>
          </w:tcPr>
          <w:p w:rsidR="00203F8D" w:rsidRDefault="00F33299" w:rsidP="00BA70F4">
            <w:pPr>
              <w:rPr>
                <w:lang w:val="en-AU"/>
              </w:rPr>
            </w:pPr>
            <w:r>
              <w:rPr>
                <w:lang w:val="en-AU"/>
              </w:rPr>
              <w:t>-.21</w:t>
            </w:r>
          </w:p>
        </w:tc>
        <w:tc>
          <w:tcPr>
            <w:tcW w:w="992" w:type="dxa"/>
            <w:tcBorders>
              <w:top w:val="single" w:sz="6" w:space="0" w:color="auto"/>
              <w:left w:val="nil"/>
              <w:bottom w:val="single" w:sz="6" w:space="0" w:color="auto"/>
              <w:right w:val="nil"/>
            </w:tcBorders>
          </w:tcPr>
          <w:p w:rsidR="00203F8D" w:rsidRDefault="00F33299" w:rsidP="00B106F6">
            <w:pPr>
              <w:rPr>
                <w:lang w:val="en-AU"/>
              </w:rPr>
            </w:pPr>
            <w:r>
              <w:rPr>
                <w:lang w:val="en-AU"/>
              </w:rPr>
              <w:t>.84</w:t>
            </w:r>
          </w:p>
        </w:tc>
        <w:tc>
          <w:tcPr>
            <w:tcW w:w="992" w:type="dxa"/>
            <w:tcBorders>
              <w:top w:val="single" w:sz="6" w:space="0" w:color="auto"/>
              <w:left w:val="nil"/>
              <w:bottom w:val="single" w:sz="6" w:space="0" w:color="auto"/>
              <w:right w:val="nil"/>
            </w:tcBorders>
          </w:tcPr>
          <w:p w:rsidR="00203F8D" w:rsidRDefault="00C21D3D" w:rsidP="00B106F6">
            <w:pPr>
              <w:rPr>
                <w:lang w:val="en-AU"/>
              </w:rPr>
            </w:pPr>
            <w:r>
              <w:rPr>
                <w:lang w:val="en-AU"/>
              </w:rPr>
              <w:t>.17</w:t>
            </w:r>
          </w:p>
        </w:tc>
        <w:tc>
          <w:tcPr>
            <w:tcW w:w="1134" w:type="dxa"/>
            <w:tcBorders>
              <w:top w:val="single" w:sz="6" w:space="0" w:color="auto"/>
              <w:left w:val="nil"/>
              <w:bottom w:val="single" w:sz="6" w:space="0" w:color="auto"/>
            </w:tcBorders>
          </w:tcPr>
          <w:p w:rsidR="00203F8D" w:rsidRDefault="00C21D3D" w:rsidP="00B106F6">
            <w:pPr>
              <w:rPr>
                <w:lang w:val="en-AU"/>
              </w:rPr>
            </w:pPr>
            <w:r>
              <w:rPr>
                <w:lang w:val="en-AU"/>
              </w:rPr>
              <w:t>1.34</w:t>
            </w:r>
          </w:p>
        </w:tc>
      </w:tr>
      <w:tr w:rsidR="00203F8D" w:rsidTr="008944FC">
        <w:tc>
          <w:tcPr>
            <w:tcW w:w="1607" w:type="dxa"/>
            <w:tcBorders>
              <w:top w:val="single" w:sz="6" w:space="0" w:color="auto"/>
              <w:left w:val="nil"/>
              <w:bottom w:val="single" w:sz="6" w:space="0" w:color="auto"/>
              <w:right w:val="nil"/>
            </w:tcBorders>
          </w:tcPr>
          <w:p w:rsidR="00203F8D" w:rsidRDefault="00203F8D" w:rsidP="00B106F6">
            <w:pPr>
              <w:rPr>
                <w:lang w:val="en-AU"/>
              </w:rPr>
            </w:pPr>
            <w:r>
              <w:rPr>
                <w:lang w:val="en-AU"/>
              </w:rPr>
              <w:t>Italy</w:t>
            </w:r>
          </w:p>
        </w:tc>
        <w:tc>
          <w:tcPr>
            <w:tcW w:w="1161" w:type="dxa"/>
            <w:tcBorders>
              <w:top w:val="single" w:sz="6" w:space="0" w:color="auto"/>
              <w:left w:val="nil"/>
              <w:bottom w:val="single" w:sz="6" w:space="0" w:color="auto"/>
              <w:right w:val="nil"/>
            </w:tcBorders>
          </w:tcPr>
          <w:p w:rsidR="00203F8D" w:rsidRDefault="009C2345" w:rsidP="00B106F6">
            <w:pPr>
              <w:rPr>
                <w:lang w:val="en-AU"/>
              </w:rPr>
            </w:pPr>
            <w:r>
              <w:rPr>
                <w:lang w:val="en-AU"/>
              </w:rPr>
              <w:t>.05</w:t>
            </w:r>
          </w:p>
        </w:tc>
        <w:tc>
          <w:tcPr>
            <w:tcW w:w="926" w:type="dxa"/>
            <w:gridSpan w:val="2"/>
            <w:tcBorders>
              <w:top w:val="single" w:sz="6" w:space="0" w:color="auto"/>
              <w:left w:val="nil"/>
              <w:bottom w:val="single" w:sz="6" w:space="0" w:color="auto"/>
              <w:right w:val="nil"/>
            </w:tcBorders>
          </w:tcPr>
          <w:p w:rsidR="00203F8D" w:rsidRDefault="009C2345" w:rsidP="00B106F6">
            <w:pPr>
              <w:rPr>
                <w:lang w:val="en-AU"/>
              </w:rPr>
            </w:pPr>
            <w:r>
              <w:rPr>
                <w:lang w:val="en-AU"/>
              </w:rPr>
              <w:t>.85</w:t>
            </w:r>
          </w:p>
        </w:tc>
        <w:tc>
          <w:tcPr>
            <w:tcW w:w="935" w:type="dxa"/>
            <w:tcBorders>
              <w:top w:val="single" w:sz="6" w:space="0" w:color="auto"/>
              <w:left w:val="nil"/>
              <w:bottom w:val="single" w:sz="6" w:space="0" w:color="auto"/>
              <w:right w:val="nil"/>
            </w:tcBorders>
          </w:tcPr>
          <w:p w:rsidR="00203F8D" w:rsidRDefault="00A40E17" w:rsidP="00B106F6">
            <w:pPr>
              <w:rPr>
                <w:lang w:val="en-AU"/>
              </w:rPr>
            </w:pPr>
            <w:r>
              <w:rPr>
                <w:lang w:val="en-AU"/>
              </w:rPr>
              <w:t>.08</w:t>
            </w:r>
          </w:p>
        </w:tc>
        <w:tc>
          <w:tcPr>
            <w:tcW w:w="1149" w:type="dxa"/>
            <w:tcBorders>
              <w:top w:val="single" w:sz="6" w:space="0" w:color="auto"/>
              <w:left w:val="nil"/>
              <w:bottom w:val="single" w:sz="6" w:space="0" w:color="auto"/>
              <w:right w:val="nil"/>
            </w:tcBorders>
          </w:tcPr>
          <w:p w:rsidR="00203F8D" w:rsidRDefault="00A40E17" w:rsidP="00B106F6">
            <w:pPr>
              <w:rPr>
                <w:lang w:val="en-AU"/>
              </w:rPr>
            </w:pPr>
            <w:r>
              <w:rPr>
                <w:lang w:val="en-AU"/>
              </w:rPr>
              <w:t>1.33</w:t>
            </w:r>
          </w:p>
        </w:tc>
        <w:tc>
          <w:tcPr>
            <w:tcW w:w="993" w:type="dxa"/>
            <w:tcBorders>
              <w:top w:val="single" w:sz="6" w:space="0" w:color="auto"/>
              <w:left w:val="nil"/>
              <w:bottom w:val="single" w:sz="6" w:space="0" w:color="auto"/>
              <w:right w:val="nil"/>
            </w:tcBorders>
          </w:tcPr>
          <w:p w:rsidR="00203F8D" w:rsidRDefault="00F33299" w:rsidP="00B106F6">
            <w:pPr>
              <w:rPr>
                <w:lang w:val="en-AU"/>
              </w:rPr>
            </w:pPr>
            <w:r>
              <w:rPr>
                <w:lang w:val="en-AU"/>
              </w:rPr>
              <w:t>-.08</w:t>
            </w:r>
          </w:p>
        </w:tc>
        <w:tc>
          <w:tcPr>
            <w:tcW w:w="992" w:type="dxa"/>
            <w:tcBorders>
              <w:top w:val="single" w:sz="6" w:space="0" w:color="auto"/>
              <w:left w:val="nil"/>
              <w:bottom w:val="single" w:sz="6" w:space="0" w:color="auto"/>
              <w:right w:val="nil"/>
            </w:tcBorders>
          </w:tcPr>
          <w:p w:rsidR="00203F8D" w:rsidRDefault="00F33299" w:rsidP="00B106F6">
            <w:pPr>
              <w:rPr>
                <w:lang w:val="en-AU"/>
              </w:rPr>
            </w:pPr>
            <w:r>
              <w:rPr>
                <w:lang w:val="en-AU"/>
              </w:rPr>
              <w:t>.85</w:t>
            </w:r>
          </w:p>
        </w:tc>
        <w:tc>
          <w:tcPr>
            <w:tcW w:w="992" w:type="dxa"/>
            <w:tcBorders>
              <w:top w:val="single" w:sz="6" w:space="0" w:color="auto"/>
              <w:left w:val="nil"/>
              <w:bottom w:val="single" w:sz="6" w:space="0" w:color="auto"/>
              <w:right w:val="nil"/>
            </w:tcBorders>
          </w:tcPr>
          <w:p w:rsidR="00203F8D" w:rsidRDefault="00C21D3D" w:rsidP="00B106F6">
            <w:pPr>
              <w:rPr>
                <w:lang w:val="en-AU"/>
              </w:rPr>
            </w:pPr>
            <w:r>
              <w:rPr>
                <w:lang w:val="en-AU"/>
              </w:rPr>
              <w:t>-.04</w:t>
            </w:r>
          </w:p>
        </w:tc>
        <w:tc>
          <w:tcPr>
            <w:tcW w:w="1134" w:type="dxa"/>
            <w:tcBorders>
              <w:top w:val="single" w:sz="6" w:space="0" w:color="auto"/>
              <w:left w:val="nil"/>
              <w:bottom w:val="single" w:sz="6" w:space="0" w:color="auto"/>
            </w:tcBorders>
          </w:tcPr>
          <w:p w:rsidR="00203F8D" w:rsidRDefault="00C21D3D" w:rsidP="00B106F6">
            <w:pPr>
              <w:rPr>
                <w:lang w:val="en-AU"/>
              </w:rPr>
            </w:pPr>
            <w:r>
              <w:rPr>
                <w:lang w:val="en-AU"/>
              </w:rPr>
              <w:t>1.33</w:t>
            </w:r>
          </w:p>
        </w:tc>
      </w:tr>
      <w:tr w:rsidR="00203F8D" w:rsidTr="008944FC">
        <w:tc>
          <w:tcPr>
            <w:tcW w:w="1607" w:type="dxa"/>
            <w:tcBorders>
              <w:top w:val="single" w:sz="6" w:space="0" w:color="auto"/>
              <w:left w:val="nil"/>
              <w:bottom w:val="single" w:sz="6" w:space="0" w:color="auto"/>
              <w:right w:val="nil"/>
            </w:tcBorders>
          </w:tcPr>
          <w:p w:rsidR="00203F8D" w:rsidRDefault="00203F8D" w:rsidP="00B106F6">
            <w:pPr>
              <w:rPr>
                <w:lang w:val="en-AU"/>
              </w:rPr>
            </w:pPr>
            <w:r>
              <w:rPr>
                <w:lang w:val="en-AU"/>
              </w:rPr>
              <w:t>Latvia</w:t>
            </w:r>
          </w:p>
        </w:tc>
        <w:tc>
          <w:tcPr>
            <w:tcW w:w="1161" w:type="dxa"/>
            <w:tcBorders>
              <w:top w:val="single" w:sz="6" w:space="0" w:color="auto"/>
              <w:left w:val="nil"/>
              <w:bottom w:val="single" w:sz="6" w:space="0" w:color="auto"/>
              <w:right w:val="nil"/>
            </w:tcBorders>
          </w:tcPr>
          <w:p w:rsidR="00203F8D" w:rsidRDefault="009C2345" w:rsidP="00BA70F4">
            <w:pPr>
              <w:rPr>
                <w:lang w:val="en-AU"/>
              </w:rPr>
            </w:pPr>
            <w:r>
              <w:rPr>
                <w:lang w:val="en-AU"/>
              </w:rPr>
              <w:t>-.74</w:t>
            </w:r>
          </w:p>
        </w:tc>
        <w:tc>
          <w:tcPr>
            <w:tcW w:w="926" w:type="dxa"/>
            <w:gridSpan w:val="2"/>
            <w:tcBorders>
              <w:top w:val="single" w:sz="6" w:space="0" w:color="auto"/>
              <w:left w:val="nil"/>
              <w:bottom w:val="single" w:sz="6" w:space="0" w:color="auto"/>
              <w:right w:val="nil"/>
            </w:tcBorders>
          </w:tcPr>
          <w:p w:rsidR="00203F8D" w:rsidRDefault="009C2345" w:rsidP="00B106F6">
            <w:pPr>
              <w:rPr>
                <w:lang w:val="en-AU"/>
              </w:rPr>
            </w:pPr>
            <w:r>
              <w:rPr>
                <w:lang w:val="en-AU"/>
              </w:rPr>
              <w:t>.89</w:t>
            </w:r>
          </w:p>
        </w:tc>
        <w:tc>
          <w:tcPr>
            <w:tcW w:w="935" w:type="dxa"/>
            <w:tcBorders>
              <w:top w:val="single" w:sz="6" w:space="0" w:color="auto"/>
              <w:left w:val="nil"/>
              <w:bottom w:val="single" w:sz="6" w:space="0" w:color="auto"/>
              <w:right w:val="nil"/>
            </w:tcBorders>
          </w:tcPr>
          <w:p w:rsidR="00203F8D" w:rsidRDefault="00A40E17" w:rsidP="00B106F6">
            <w:pPr>
              <w:rPr>
                <w:lang w:val="en-AU"/>
              </w:rPr>
            </w:pPr>
            <w:r>
              <w:rPr>
                <w:lang w:val="en-AU"/>
              </w:rPr>
              <w:t>.04</w:t>
            </w:r>
          </w:p>
        </w:tc>
        <w:tc>
          <w:tcPr>
            <w:tcW w:w="1149" w:type="dxa"/>
            <w:tcBorders>
              <w:top w:val="single" w:sz="6" w:space="0" w:color="auto"/>
              <w:left w:val="nil"/>
              <w:bottom w:val="single" w:sz="6" w:space="0" w:color="auto"/>
              <w:right w:val="nil"/>
            </w:tcBorders>
          </w:tcPr>
          <w:p w:rsidR="00203F8D" w:rsidRDefault="00A40E17" w:rsidP="00B106F6">
            <w:pPr>
              <w:rPr>
                <w:lang w:val="en-AU"/>
              </w:rPr>
            </w:pPr>
            <w:r>
              <w:rPr>
                <w:lang w:val="en-AU"/>
              </w:rPr>
              <w:t>1.40</w:t>
            </w:r>
          </w:p>
        </w:tc>
        <w:tc>
          <w:tcPr>
            <w:tcW w:w="993" w:type="dxa"/>
            <w:tcBorders>
              <w:top w:val="single" w:sz="6" w:space="0" w:color="auto"/>
              <w:left w:val="nil"/>
              <w:bottom w:val="single" w:sz="6" w:space="0" w:color="auto"/>
              <w:right w:val="nil"/>
            </w:tcBorders>
          </w:tcPr>
          <w:p w:rsidR="00203F8D" w:rsidRDefault="00F33299" w:rsidP="00BA70F4">
            <w:pPr>
              <w:rPr>
                <w:lang w:val="en-AU"/>
              </w:rPr>
            </w:pPr>
            <w:r>
              <w:rPr>
                <w:lang w:val="en-AU"/>
              </w:rPr>
              <w:t>-.95</w:t>
            </w:r>
          </w:p>
        </w:tc>
        <w:tc>
          <w:tcPr>
            <w:tcW w:w="992" w:type="dxa"/>
            <w:tcBorders>
              <w:top w:val="single" w:sz="6" w:space="0" w:color="auto"/>
              <w:left w:val="nil"/>
              <w:bottom w:val="single" w:sz="6" w:space="0" w:color="auto"/>
              <w:right w:val="nil"/>
            </w:tcBorders>
          </w:tcPr>
          <w:p w:rsidR="00203F8D" w:rsidRDefault="00F33299" w:rsidP="00B106F6">
            <w:pPr>
              <w:rPr>
                <w:lang w:val="en-AU"/>
              </w:rPr>
            </w:pPr>
            <w:r>
              <w:rPr>
                <w:lang w:val="en-AU"/>
              </w:rPr>
              <w:t>.89</w:t>
            </w:r>
          </w:p>
        </w:tc>
        <w:tc>
          <w:tcPr>
            <w:tcW w:w="992" w:type="dxa"/>
            <w:tcBorders>
              <w:top w:val="single" w:sz="6" w:space="0" w:color="auto"/>
              <w:left w:val="nil"/>
              <w:bottom w:val="single" w:sz="6" w:space="0" w:color="auto"/>
              <w:right w:val="nil"/>
            </w:tcBorders>
          </w:tcPr>
          <w:p w:rsidR="00203F8D" w:rsidRDefault="00C21D3D" w:rsidP="00BA70F4">
            <w:pPr>
              <w:rPr>
                <w:lang w:val="en-AU"/>
              </w:rPr>
            </w:pPr>
            <w:r>
              <w:rPr>
                <w:lang w:val="en-AU"/>
              </w:rPr>
              <w:t>-.15</w:t>
            </w:r>
          </w:p>
        </w:tc>
        <w:tc>
          <w:tcPr>
            <w:tcW w:w="1134" w:type="dxa"/>
            <w:tcBorders>
              <w:top w:val="single" w:sz="6" w:space="0" w:color="auto"/>
              <w:left w:val="nil"/>
              <w:bottom w:val="single" w:sz="6" w:space="0" w:color="auto"/>
            </w:tcBorders>
          </w:tcPr>
          <w:p w:rsidR="00203F8D" w:rsidRDefault="00C21D3D" w:rsidP="00B106F6">
            <w:pPr>
              <w:rPr>
                <w:lang w:val="en-AU"/>
              </w:rPr>
            </w:pPr>
            <w:r>
              <w:rPr>
                <w:lang w:val="en-AU"/>
              </w:rPr>
              <w:t>1.34</w:t>
            </w:r>
          </w:p>
        </w:tc>
      </w:tr>
      <w:tr w:rsidR="00203F8D" w:rsidTr="008944FC">
        <w:tc>
          <w:tcPr>
            <w:tcW w:w="1607" w:type="dxa"/>
            <w:tcBorders>
              <w:top w:val="single" w:sz="6" w:space="0" w:color="auto"/>
              <w:left w:val="nil"/>
              <w:bottom w:val="single" w:sz="6" w:space="0" w:color="auto"/>
              <w:right w:val="nil"/>
            </w:tcBorders>
          </w:tcPr>
          <w:p w:rsidR="00203F8D" w:rsidRDefault="00203F8D" w:rsidP="00B106F6">
            <w:pPr>
              <w:rPr>
                <w:lang w:val="en-AU"/>
              </w:rPr>
            </w:pPr>
            <w:r>
              <w:rPr>
                <w:lang w:val="en-AU"/>
              </w:rPr>
              <w:t>Lithuania</w:t>
            </w:r>
          </w:p>
        </w:tc>
        <w:tc>
          <w:tcPr>
            <w:tcW w:w="1161" w:type="dxa"/>
            <w:tcBorders>
              <w:top w:val="single" w:sz="6" w:space="0" w:color="auto"/>
              <w:left w:val="nil"/>
              <w:bottom w:val="single" w:sz="6" w:space="0" w:color="auto"/>
              <w:right w:val="nil"/>
            </w:tcBorders>
          </w:tcPr>
          <w:p w:rsidR="00203F8D" w:rsidRDefault="009C2345" w:rsidP="00BA70F4">
            <w:pPr>
              <w:rPr>
                <w:lang w:val="en-AU"/>
              </w:rPr>
            </w:pPr>
            <w:r>
              <w:rPr>
                <w:lang w:val="en-AU"/>
              </w:rPr>
              <w:t>-.36</w:t>
            </w:r>
          </w:p>
        </w:tc>
        <w:tc>
          <w:tcPr>
            <w:tcW w:w="926" w:type="dxa"/>
            <w:gridSpan w:val="2"/>
            <w:tcBorders>
              <w:top w:val="single" w:sz="6" w:space="0" w:color="auto"/>
              <w:left w:val="nil"/>
              <w:bottom w:val="single" w:sz="6" w:space="0" w:color="auto"/>
              <w:right w:val="nil"/>
            </w:tcBorders>
          </w:tcPr>
          <w:p w:rsidR="00203F8D" w:rsidRDefault="009C2345" w:rsidP="00B106F6">
            <w:pPr>
              <w:rPr>
                <w:lang w:val="en-AU"/>
              </w:rPr>
            </w:pPr>
            <w:r>
              <w:rPr>
                <w:lang w:val="en-AU"/>
              </w:rPr>
              <w:t>.89</w:t>
            </w:r>
          </w:p>
        </w:tc>
        <w:tc>
          <w:tcPr>
            <w:tcW w:w="935" w:type="dxa"/>
            <w:tcBorders>
              <w:top w:val="single" w:sz="6" w:space="0" w:color="auto"/>
              <w:left w:val="nil"/>
              <w:bottom w:val="single" w:sz="6" w:space="0" w:color="auto"/>
              <w:right w:val="nil"/>
            </w:tcBorders>
          </w:tcPr>
          <w:p w:rsidR="00203F8D" w:rsidRDefault="00A40E17" w:rsidP="00BA70F4">
            <w:pPr>
              <w:rPr>
                <w:lang w:val="en-AU"/>
              </w:rPr>
            </w:pPr>
            <w:r>
              <w:rPr>
                <w:lang w:val="en-AU"/>
              </w:rPr>
              <w:t>-.43</w:t>
            </w:r>
          </w:p>
        </w:tc>
        <w:tc>
          <w:tcPr>
            <w:tcW w:w="1149" w:type="dxa"/>
            <w:tcBorders>
              <w:top w:val="single" w:sz="6" w:space="0" w:color="auto"/>
              <w:left w:val="nil"/>
              <w:bottom w:val="single" w:sz="6" w:space="0" w:color="auto"/>
              <w:right w:val="nil"/>
            </w:tcBorders>
          </w:tcPr>
          <w:p w:rsidR="00A40E17" w:rsidRDefault="00A40E17" w:rsidP="00B106F6">
            <w:pPr>
              <w:rPr>
                <w:lang w:val="en-AU"/>
              </w:rPr>
            </w:pPr>
            <w:r>
              <w:rPr>
                <w:lang w:val="en-AU"/>
              </w:rPr>
              <w:t>1.37</w:t>
            </w:r>
          </w:p>
        </w:tc>
        <w:tc>
          <w:tcPr>
            <w:tcW w:w="993" w:type="dxa"/>
            <w:tcBorders>
              <w:top w:val="single" w:sz="6" w:space="0" w:color="auto"/>
              <w:left w:val="nil"/>
              <w:bottom w:val="single" w:sz="6" w:space="0" w:color="auto"/>
              <w:right w:val="nil"/>
            </w:tcBorders>
          </w:tcPr>
          <w:p w:rsidR="00203F8D" w:rsidRDefault="00F33299" w:rsidP="00BA70F4">
            <w:pPr>
              <w:rPr>
                <w:lang w:val="en-AU"/>
              </w:rPr>
            </w:pPr>
            <w:r>
              <w:rPr>
                <w:lang w:val="en-AU"/>
              </w:rPr>
              <w:t>-.63</w:t>
            </w:r>
          </w:p>
        </w:tc>
        <w:tc>
          <w:tcPr>
            <w:tcW w:w="992" w:type="dxa"/>
            <w:tcBorders>
              <w:top w:val="single" w:sz="6" w:space="0" w:color="auto"/>
              <w:left w:val="nil"/>
              <w:bottom w:val="single" w:sz="6" w:space="0" w:color="auto"/>
              <w:right w:val="nil"/>
            </w:tcBorders>
          </w:tcPr>
          <w:p w:rsidR="00203F8D" w:rsidRDefault="00F33299" w:rsidP="00B106F6">
            <w:pPr>
              <w:rPr>
                <w:lang w:val="en-AU"/>
              </w:rPr>
            </w:pPr>
            <w:r>
              <w:rPr>
                <w:lang w:val="en-AU"/>
              </w:rPr>
              <w:t>.89</w:t>
            </w:r>
          </w:p>
        </w:tc>
        <w:tc>
          <w:tcPr>
            <w:tcW w:w="992" w:type="dxa"/>
            <w:tcBorders>
              <w:top w:val="single" w:sz="6" w:space="0" w:color="auto"/>
              <w:left w:val="nil"/>
              <w:bottom w:val="single" w:sz="6" w:space="0" w:color="auto"/>
              <w:right w:val="nil"/>
            </w:tcBorders>
          </w:tcPr>
          <w:p w:rsidR="00203F8D" w:rsidRDefault="00C21D3D" w:rsidP="00BA70F4">
            <w:pPr>
              <w:rPr>
                <w:lang w:val="en-AU"/>
              </w:rPr>
            </w:pPr>
            <w:r>
              <w:rPr>
                <w:lang w:val="en-AU"/>
              </w:rPr>
              <w:t>-.68</w:t>
            </w:r>
          </w:p>
        </w:tc>
        <w:tc>
          <w:tcPr>
            <w:tcW w:w="1134" w:type="dxa"/>
            <w:tcBorders>
              <w:top w:val="single" w:sz="6" w:space="0" w:color="auto"/>
              <w:left w:val="nil"/>
              <w:bottom w:val="single" w:sz="6" w:space="0" w:color="auto"/>
            </w:tcBorders>
          </w:tcPr>
          <w:p w:rsidR="00203F8D" w:rsidRDefault="00C21D3D" w:rsidP="00B106F6">
            <w:pPr>
              <w:rPr>
                <w:lang w:val="en-AU"/>
              </w:rPr>
            </w:pPr>
            <w:r>
              <w:rPr>
                <w:lang w:val="en-AU"/>
              </w:rPr>
              <w:t>1.37</w:t>
            </w:r>
          </w:p>
        </w:tc>
      </w:tr>
      <w:tr w:rsidR="00203F8D" w:rsidTr="008944FC">
        <w:tc>
          <w:tcPr>
            <w:tcW w:w="1607" w:type="dxa"/>
            <w:tcBorders>
              <w:top w:val="single" w:sz="6" w:space="0" w:color="auto"/>
              <w:left w:val="nil"/>
              <w:bottom w:val="single" w:sz="6" w:space="0" w:color="auto"/>
              <w:right w:val="nil"/>
            </w:tcBorders>
          </w:tcPr>
          <w:p w:rsidR="00203F8D" w:rsidRPr="00A23870" w:rsidRDefault="00203F8D" w:rsidP="00B106F6">
            <w:pPr>
              <w:rPr>
                <w:lang w:val="en-AU"/>
              </w:rPr>
            </w:pPr>
            <w:r>
              <w:rPr>
                <w:lang w:val="en-AU"/>
              </w:rPr>
              <w:t>Luxembourg</w:t>
            </w:r>
          </w:p>
        </w:tc>
        <w:tc>
          <w:tcPr>
            <w:tcW w:w="1161" w:type="dxa"/>
            <w:tcBorders>
              <w:top w:val="single" w:sz="6" w:space="0" w:color="auto"/>
              <w:left w:val="nil"/>
              <w:bottom w:val="single" w:sz="6" w:space="0" w:color="auto"/>
              <w:right w:val="nil"/>
            </w:tcBorders>
          </w:tcPr>
          <w:p w:rsidR="00203F8D" w:rsidRDefault="009C2345" w:rsidP="00B106F6">
            <w:pPr>
              <w:rPr>
                <w:lang w:val="en-AU"/>
              </w:rPr>
            </w:pPr>
            <w:r>
              <w:rPr>
                <w:lang w:val="en-AU"/>
              </w:rPr>
              <w:t>1.20</w:t>
            </w:r>
          </w:p>
        </w:tc>
        <w:tc>
          <w:tcPr>
            <w:tcW w:w="926" w:type="dxa"/>
            <w:gridSpan w:val="2"/>
            <w:tcBorders>
              <w:top w:val="single" w:sz="6" w:space="0" w:color="auto"/>
              <w:left w:val="nil"/>
              <w:bottom w:val="single" w:sz="6" w:space="0" w:color="auto"/>
              <w:right w:val="nil"/>
            </w:tcBorders>
          </w:tcPr>
          <w:p w:rsidR="00203F8D" w:rsidRDefault="009C2345" w:rsidP="00B106F6">
            <w:pPr>
              <w:rPr>
                <w:lang w:val="en-AU"/>
              </w:rPr>
            </w:pPr>
            <w:r>
              <w:rPr>
                <w:lang w:val="en-AU"/>
              </w:rPr>
              <w:t>.85</w:t>
            </w:r>
          </w:p>
        </w:tc>
        <w:tc>
          <w:tcPr>
            <w:tcW w:w="935" w:type="dxa"/>
            <w:tcBorders>
              <w:top w:val="single" w:sz="6" w:space="0" w:color="auto"/>
              <w:left w:val="nil"/>
              <w:bottom w:val="single" w:sz="6" w:space="0" w:color="auto"/>
              <w:right w:val="nil"/>
            </w:tcBorders>
          </w:tcPr>
          <w:p w:rsidR="00203F8D" w:rsidRDefault="00A40E17" w:rsidP="00B106F6">
            <w:pPr>
              <w:rPr>
                <w:lang w:val="en-AU"/>
              </w:rPr>
            </w:pPr>
            <w:r>
              <w:rPr>
                <w:lang w:val="en-AU"/>
              </w:rPr>
              <w:t>1.23</w:t>
            </w:r>
          </w:p>
        </w:tc>
        <w:tc>
          <w:tcPr>
            <w:tcW w:w="1149" w:type="dxa"/>
            <w:tcBorders>
              <w:top w:val="single" w:sz="6" w:space="0" w:color="auto"/>
              <w:left w:val="nil"/>
              <w:bottom w:val="single" w:sz="6" w:space="0" w:color="auto"/>
              <w:right w:val="nil"/>
            </w:tcBorders>
          </w:tcPr>
          <w:p w:rsidR="00203F8D" w:rsidRDefault="00A40E17" w:rsidP="00B106F6">
            <w:pPr>
              <w:rPr>
                <w:lang w:val="en-AU"/>
              </w:rPr>
            </w:pPr>
            <w:r>
              <w:rPr>
                <w:lang w:val="en-AU"/>
              </w:rPr>
              <w:t>1.37</w:t>
            </w:r>
          </w:p>
        </w:tc>
        <w:tc>
          <w:tcPr>
            <w:tcW w:w="993" w:type="dxa"/>
            <w:tcBorders>
              <w:top w:val="single" w:sz="6" w:space="0" w:color="auto"/>
              <w:left w:val="nil"/>
              <w:bottom w:val="single" w:sz="6" w:space="0" w:color="auto"/>
              <w:right w:val="nil"/>
            </w:tcBorders>
          </w:tcPr>
          <w:p w:rsidR="00203F8D" w:rsidRDefault="00F33299" w:rsidP="00B106F6">
            <w:pPr>
              <w:rPr>
                <w:lang w:val="en-AU"/>
              </w:rPr>
            </w:pPr>
            <w:r>
              <w:rPr>
                <w:lang w:val="en-AU"/>
              </w:rPr>
              <w:t>.96</w:t>
            </w:r>
          </w:p>
        </w:tc>
        <w:tc>
          <w:tcPr>
            <w:tcW w:w="992" w:type="dxa"/>
            <w:tcBorders>
              <w:top w:val="single" w:sz="6" w:space="0" w:color="auto"/>
              <w:left w:val="nil"/>
              <w:bottom w:val="single" w:sz="6" w:space="0" w:color="auto"/>
              <w:right w:val="nil"/>
            </w:tcBorders>
          </w:tcPr>
          <w:p w:rsidR="00203F8D" w:rsidRDefault="00F33299" w:rsidP="00B106F6">
            <w:pPr>
              <w:rPr>
                <w:lang w:val="en-AU"/>
              </w:rPr>
            </w:pPr>
            <w:r>
              <w:rPr>
                <w:lang w:val="en-AU"/>
              </w:rPr>
              <w:t>.85</w:t>
            </w:r>
          </w:p>
        </w:tc>
        <w:tc>
          <w:tcPr>
            <w:tcW w:w="992" w:type="dxa"/>
            <w:tcBorders>
              <w:top w:val="single" w:sz="6" w:space="0" w:color="auto"/>
              <w:left w:val="nil"/>
              <w:bottom w:val="single" w:sz="6" w:space="0" w:color="auto"/>
              <w:right w:val="nil"/>
            </w:tcBorders>
          </w:tcPr>
          <w:p w:rsidR="00203F8D" w:rsidRDefault="00C21D3D" w:rsidP="00B106F6">
            <w:pPr>
              <w:rPr>
                <w:lang w:val="en-AU"/>
              </w:rPr>
            </w:pPr>
            <w:r>
              <w:rPr>
                <w:lang w:val="en-AU"/>
              </w:rPr>
              <w:t>.99</w:t>
            </w:r>
          </w:p>
        </w:tc>
        <w:tc>
          <w:tcPr>
            <w:tcW w:w="1134" w:type="dxa"/>
            <w:tcBorders>
              <w:top w:val="single" w:sz="6" w:space="0" w:color="auto"/>
              <w:left w:val="nil"/>
              <w:bottom w:val="single" w:sz="6" w:space="0" w:color="auto"/>
            </w:tcBorders>
          </w:tcPr>
          <w:p w:rsidR="00203F8D" w:rsidRDefault="00C21D3D" w:rsidP="00B106F6">
            <w:pPr>
              <w:rPr>
                <w:lang w:val="en-AU"/>
              </w:rPr>
            </w:pPr>
            <w:r>
              <w:rPr>
                <w:lang w:val="en-AU"/>
              </w:rPr>
              <w:t>1.37</w:t>
            </w:r>
          </w:p>
        </w:tc>
      </w:tr>
      <w:tr w:rsidR="00203F8D" w:rsidTr="008944FC">
        <w:tc>
          <w:tcPr>
            <w:tcW w:w="1607" w:type="dxa"/>
            <w:tcBorders>
              <w:top w:val="single" w:sz="6" w:space="0" w:color="auto"/>
              <w:left w:val="nil"/>
              <w:bottom w:val="single" w:sz="6" w:space="0" w:color="auto"/>
              <w:right w:val="nil"/>
            </w:tcBorders>
          </w:tcPr>
          <w:p w:rsidR="00203F8D" w:rsidRDefault="00203F8D" w:rsidP="00B106F6">
            <w:pPr>
              <w:rPr>
                <w:lang w:val="en-AU"/>
              </w:rPr>
            </w:pPr>
            <w:r>
              <w:rPr>
                <w:lang w:val="en-AU"/>
              </w:rPr>
              <w:t>Malta</w:t>
            </w:r>
          </w:p>
        </w:tc>
        <w:tc>
          <w:tcPr>
            <w:tcW w:w="1161" w:type="dxa"/>
            <w:tcBorders>
              <w:top w:val="single" w:sz="6" w:space="0" w:color="auto"/>
              <w:left w:val="nil"/>
              <w:bottom w:val="single" w:sz="6" w:space="0" w:color="auto"/>
              <w:right w:val="nil"/>
            </w:tcBorders>
          </w:tcPr>
          <w:p w:rsidR="00203F8D" w:rsidRDefault="00A40E17" w:rsidP="00BA70F4">
            <w:pPr>
              <w:rPr>
                <w:lang w:val="en-AU"/>
              </w:rPr>
            </w:pPr>
            <w:r>
              <w:rPr>
                <w:lang w:val="en-AU"/>
              </w:rPr>
              <w:t>-.39</w:t>
            </w:r>
          </w:p>
        </w:tc>
        <w:tc>
          <w:tcPr>
            <w:tcW w:w="926" w:type="dxa"/>
            <w:gridSpan w:val="2"/>
            <w:tcBorders>
              <w:top w:val="single" w:sz="6" w:space="0" w:color="auto"/>
              <w:left w:val="nil"/>
              <w:bottom w:val="single" w:sz="6" w:space="0" w:color="auto"/>
              <w:right w:val="nil"/>
            </w:tcBorders>
          </w:tcPr>
          <w:p w:rsidR="00203F8D" w:rsidRDefault="00A40E17" w:rsidP="00B106F6">
            <w:pPr>
              <w:rPr>
                <w:lang w:val="en-AU"/>
              </w:rPr>
            </w:pPr>
            <w:r>
              <w:rPr>
                <w:lang w:val="en-AU"/>
              </w:rPr>
              <w:t>.89</w:t>
            </w:r>
          </w:p>
        </w:tc>
        <w:tc>
          <w:tcPr>
            <w:tcW w:w="935" w:type="dxa"/>
            <w:tcBorders>
              <w:top w:val="single" w:sz="6" w:space="0" w:color="auto"/>
              <w:left w:val="nil"/>
              <w:bottom w:val="single" w:sz="6" w:space="0" w:color="auto"/>
              <w:right w:val="nil"/>
            </w:tcBorders>
          </w:tcPr>
          <w:p w:rsidR="00203F8D" w:rsidRDefault="00A40E17" w:rsidP="00BA70F4">
            <w:pPr>
              <w:rPr>
                <w:lang w:val="en-AU"/>
              </w:rPr>
            </w:pPr>
            <w:r>
              <w:rPr>
                <w:lang w:val="en-AU"/>
              </w:rPr>
              <w:t>-.20</w:t>
            </w:r>
          </w:p>
        </w:tc>
        <w:tc>
          <w:tcPr>
            <w:tcW w:w="1149" w:type="dxa"/>
            <w:tcBorders>
              <w:top w:val="single" w:sz="6" w:space="0" w:color="auto"/>
              <w:left w:val="nil"/>
              <w:bottom w:val="single" w:sz="6" w:space="0" w:color="auto"/>
              <w:right w:val="nil"/>
            </w:tcBorders>
          </w:tcPr>
          <w:p w:rsidR="00203F8D" w:rsidRDefault="00A40E17" w:rsidP="00B106F6">
            <w:pPr>
              <w:rPr>
                <w:lang w:val="en-AU"/>
              </w:rPr>
            </w:pPr>
            <w:r>
              <w:rPr>
                <w:lang w:val="en-AU"/>
              </w:rPr>
              <w:t>1.40</w:t>
            </w:r>
          </w:p>
        </w:tc>
        <w:tc>
          <w:tcPr>
            <w:tcW w:w="993" w:type="dxa"/>
            <w:tcBorders>
              <w:top w:val="single" w:sz="6" w:space="0" w:color="auto"/>
              <w:left w:val="nil"/>
              <w:bottom w:val="single" w:sz="6" w:space="0" w:color="auto"/>
              <w:right w:val="nil"/>
            </w:tcBorders>
          </w:tcPr>
          <w:p w:rsidR="00203F8D" w:rsidRDefault="00F33299" w:rsidP="00BA70F4">
            <w:pPr>
              <w:rPr>
                <w:lang w:val="en-AU"/>
              </w:rPr>
            </w:pPr>
            <w:r>
              <w:rPr>
                <w:lang w:val="en-AU"/>
              </w:rPr>
              <w:t>-.30</w:t>
            </w:r>
          </w:p>
        </w:tc>
        <w:tc>
          <w:tcPr>
            <w:tcW w:w="992" w:type="dxa"/>
            <w:tcBorders>
              <w:top w:val="single" w:sz="6" w:space="0" w:color="auto"/>
              <w:left w:val="nil"/>
              <w:bottom w:val="single" w:sz="6" w:space="0" w:color="auto"/>
              <w:right w:val="nil"/>
            </w:tcBorders>
          </w:tcPr>
          <w:p w:rsidR="00203F8D" w:rsidRDefault="00F33299" w:rsidP="00B106F6">
            <w:pPr>
              <w:rPr>
                <w:lang w:val="en-AU"/>
              </w:rPr>
            </w:pPr>
            <w:r>
              <w:rPr>
                <w:lang w:val="en-AU"/>
              </w:rPr>
              <w:t>.90</w:t>
            </w:r>
          </w:p>
        </w:tc>
        <w:tc>
          <w:tcPr>
            <w:tcW w:w="992" w:type="dxa"/>
            <w:tcBorders>
              <w:top w:val="single" w:sz="6" w:space="0" w:color="auto"/>
              <w:left w:val="nil"/>
              <w:bottom w:val="single" w:sz="6" w:space="0" w:color="auto"/>
              <w:right w:val="nil"/>
            </w:tcBorders>
          </w:tcPr>
          <w:p w:rsidR="00203F8D" w:rsidRDefault="00C21D3D" w:rsidP="00BA70F4">
            <w:pPr>
              <w:rPr>
                <w:lang w:val="en-AU"/>
              </w:rPr>
            </w:pPr>
            <w:r>
              <w:rPr>
                <w:lang w:val="en-AU"/>
              </w:rPr>
              <w:t>-.19</w:t>
            </w:r>
          </w:p>
        </w:tc>
        <w:tc>
          <w:tcPr>
            <w:tcW w:w="1134" w:type="dxa"/>
            <w:tcBorders>
              <w:top w:val="single" w:sz="6" w:space="0" w:color="auto"/>
              <w:left w:val="nil"/>
              <w:bottom w:val="single" w:sz="6" w:space="0" w:color="auto"/>
            </w:tcBorders>
          </w:tcPr>
          <w:p w:rsidR="00203F8D" w:rsidRDefault="00C21D3D" w:rsidP="00B106F6">
            <w:pPr>
              <w:rPr>
                <w:lang w:val="en-AU"/>
              </w:rPr>
            </w:pPr>
            <w:r>
              <w:rPr>
                <w:lang w:val="en-AU"/>
              </w:rPr>
              <w:t>1.41</w:t>
            </w:r>
          </w:p>
        </w:tc>
      </w:tr>
      <w:tr w:rsidR="00203F8D" w:rsidTr="008944FC">
        <w:tc>
          <w:tcPr>
            <w:tcW w:w="1607" w:type="dxa"/>
            <w:tcBorders>
              <w:top w:val="single" w:sz="6" w:space="0" w:color="auto"/>
              <w:left w:val="nil"/>
              <w:bottom w:val="single" w:sz="6" w:space="0" w:color="auto"/>
              <w:right w:val="nil"/>
            </w:tcBorders>
          </w:tcPr>
          <w:p w:rsidR="00203F8D" w:rsidRDefault="00203F8D" w:rsidP="00B106F6">
            <w:pPr>
              <w:rPr>
                <w:lang w:val="en-AU"/>
              </w:rPr>
            </w:pPr>
            <w:r>
              <w:rPr>
                <w:lang w:val="en-AU"/>
              </w:rPr>
              <w:t>Netherlands</w:t>
            </w:r>
          </w:p>
        </w:tc>
        <w:tc>
          <w:tcPr>
            <w:tcW w:w="1161" w:type="dxa"/>
            <w:tcBorders>
              <w:top w:val="single" w:sz="6" w:space="0" w:color="auto"/>
              <w:left w:val="nil"/>
              <w:bottom w:val="single" w:sz="6" w:space="0" w:color="auto"/>
              <w:right w:val="nil"/>
            </w:tcBorders>
          </w:tcPr>
          <w:p w:rsidR="00203F8D" w:rsidRDefault="00A40E17" w:rsidP="00BA70F4">
            <w:pPr>
              <w:rPr>
                <w:lang w:val="en-AU"/>
              </w:rPr>
            </w:pPr>
            <w:r>
              <w:rPr>
                <w:lang w:val="en-AU"/>
              </w:rPr>
              <w:t>-.45</w:t>
            </w:r>
          </w:p>
        </w:tc>
        <w:tc>
          <w:tcPr>
            <w:tcW w:w="926" w:type="dxa"/>
            <w:gridSpan w:val="2"/>
            <w:tcBorders>
              <w:top w:val="single" w:sz="6" w:space="0" w:color="auto"/>
              <w:left w:val="nil"/>
              <w:bottom w:val="single" w:sz="6" w:space="0" w:color="auto"/>
              <w:right w:val="nil"/>
            </w:tcBorders>
          </w:tcPr>
          <w:p w:rsidR="00203F8D" w:rsidRDefault="00A40E17" w:rsidP="00B106F6">
            <w:pPr>
              <w:rPr>
                <w:lang w:val="en-AU"/>
              </w:rPr>
            </w:pPr>
            <w:r>
              <w:rPr>
                <w:lang w:val="en-AU"/>
              </w:rPr>
              <w:t>.83</w:t>
            </w:r>
          </w:p>
        </w:tc>
        <w:tc>
          <w:tcPr>
            <w:tcW w:w="935" w:type="dxa"/>
            <w:tcBorders>
              <w:top w:val="single" w:sz="6" w:space="0" w:color="auto"/>
              <w:left w:val="nil"/>
              <w:bottom w:val="single" w:sz="6" w:space="0" w:color="auto"/>
              <w:right w:val="nil"/>
            </w:tcBorders>
          </w:tcPr>
          <w:p w:rsidR="00203F8D" w:rsidRDefault="00A40E17" w:rsidP="00BA70F4">
            <w:pPr>
              <w:rPr>
                <w:lang w:val="en-AU"/>
              </w:rPr>
            </w:pPr>
            <w:r>
              <w:rPr>
                <w:lang w:val="en-AU"/>
              </w:rPr>
              <w:t>-.38</w:t>
            </w:r>
          </w:p>
        </w:tc>
        <w:tc>
          <w:tcPr>
            <w:tcW w:w="1149" w:type="dxa"/>
            <w:tcBorders>
              <w:top w:val="single" w:sz="6" w:space="0" w:color="auto"/>
              <w:left w:val="nil"/>
              <w:bottom w:val="single" w:sz="6" w:space="0" w:color="auto"/>
              <w:right w:val="nil"/>
            </w:tcBorders>
          </w:tcPr>
          <w:p w:rsidR="00203F8D" w:rsidRDefault="00A40E17" w:rsidP="00B106F6">
            <w:pPr>
              <w:rPr>
                <w:lang w:val="en-AU"/>
              </w:rPr>
            </w:pPr>
            <w:r>
              <w:rPr>
                <w:lang w:val="en-AU"/>
              </w:rPr>
              <w:t>1.30</w:t>
            </w:r>
          </w:p>
        </w:tc>
        <w:tc>
          <w:tcPr>
            <w:tcW w:w="993" w:type="dxa"/>
            <w:tcBorders>
              <w:top w:val="single" w:sz="6" w:space="0" w:color="auto"/>
              <w:left w:val="nil"/>
              <w:bottom w:val="single" w:sz="6" w:space="0" w:color="auto"/>
              <w:right w:val="nil"/>
            </w:tcBorders>
          </w:tcPr>
          <w:p w:rsidR="00203F8D" w:rsidRDefault="00F33299" w:rsidP="00BA70F4">
            <w:pPr>
              <w:rPr>
                <w:lang w:val="en-AU"/>
              </w:rPr>
            </w:pPr>
            <w:r>
              <w:rPr>
                <w:lang w:val="en-AU"/>
              </w:rPr>
              <w:t>-.73</w:t>
            </w:r>
          </w:p>
        </w:tc>
        <w:tc>
          <w:tcPr>
            <w:tcW w:w="992" w:type="dxa"/>
            <w:tcBorders>
              <w:top w:val="single" w:sz="6" w:space="0" w:color="auto"/>
              <w:left w:val="nil"/>
              <w:bottom w:val="single" w:sz="6" w:space="0" w:color="auto"/>
              <w:right w:val="nil"/>
            </w:tcBorders>
          </w:tcPr>
          <w:p w:rsidR="00203F8D" w:rsidRDefault="00F33299" w:rsidP="00B106F6">
            <w:pPr>
              <w:rPr>
                <w:lang w:val="en-AU"/>
              </w:rPr>
            </w:pPr>
            <w:r>
              <w:rPr>
                <w:lang w:val="en-AU"/>
              </w:rPr>
              <w:t>.83</w:t>
            </w:r>
          </w:p>
        </w:tc>
        <w:tc>
          <w:tcPr>
            <w:tcW w:w="992" w:type="dxa"/>
            <w:tcBorders>
              <w:top w:val="single" w:sz="6" w:space="0" w:color="auto"/>
              <w:left w:val="nil"/>
              <w:bottom w:val="single" w:sz="6" w:space="0" w:color="auto"/>
              <w:right w:val="nil"/>
            </w:tcBorders>
          </w:tcPr>
          <w:p w:rsidR="00203F8D" w:rsidRDefault="00C21D3D" w:rsidP="00BA70F4">
            <w:pPr>
              <w:rPr>
                <w:lang w:val="en-AU"/>
              </w:rPr>
            </w:pPr>
            <w:r>
              <w:rPr>
                <w:lang w:val="en-AU"/>
              </w:rPr>
              <w:t>-.63</w:t>
            </w:r>
          </w:p>
        </w:tc>
        <w:tc>
          <w:tcPr>
            <w:tcW w:w="1134" w:type="dxa"/>
            <w:tcBorders>
              <w:top w:val="single" w:sz="6" w:space="0" w:color="auto"/>
              <w:left w:val="nil"/>
              <w:bottom w:val="single" w:sz="6" w:space="0" w:color="auto"/>
            </w:tcBorders>
          </w:tcPr>
          <w:p w:rsidR="00203F8D" w:rsidRDefault="00C21D3D" w:rsidP="00B106F6">
            <w:pPr>
              <w:rPr>
                <w:lang w:val="en-AU"/>
              </w:rPr>
            </w:pPr>
            <w:r>
              <w:rPr>
                <w:lang w:val="en-AU"/>
              </w:rPr>
              <w:t>1.30</w:t>
            </w:r>
          </w:p>
        </w:tc>
      </w:tr>
      <w:tr w:rsidR="00203F8D" w:rsidTr="008944FC">
        <w:tc>
          <w:tcPr>
            <w:tcW w:w="1607" w:type="dxa"/>
            <w:tcBorders>
              <w:top w:val="single" w:sz="6" w:space="0" w:color="auto"/>
              <w:left w:val="nil"/>
              <w:bottom w:val="single" w:sz="6" w:space="0" w:color="auto"/>
              <w:right w:val="nil"/>
            </w:tcBorders>
          </w:tcPr>
          <w:p w:rsidR="00203F8D" w:rsidRDefault="00203F8D" w:rsidP="00B106F6">
            <w:pPr>
              <w:rPr>
                <w:lang w:val="en-AU"/>
              </w:rPr>
            </w:pPr>
            <w:r>
              <w:rPr>
                <w:lang w:val="en-AU"/>
              </w:rPr>
              <w:t>Poland</w:t>
            </w:r>
          </w:p>
        </w:tc>
        <w:tc>
          <w:tcPr>
            <w:tcW w:w="1161" w:type="dxa"/>
            <w:tcBorders>
              <w:top w:val="single" w:sz="6" w:space="0" w:color="auto"/>
              <w:left w:val="nil"/>
              <w:bottom w:val="single" w:sz="6" w:space="0" w:color="auto"/>
              <w:right w:val="nil"/>
            </w:tcBorders>
          </w:tcPr>
          <w:p w:rsidR="00203F8D" w:rsidRDefault="00A40E17" w:rsidP="00B106F6">
            <w:pPr>
              <w:rPr>
                <w:lang w:val="en-AU"/>
              </w:rPr>
            </w:pPr>
            <w:r>
              <w:rPr>
                <w:lang w:val="en-AU"/>
              </w:rPr>
              <w:t>.18</w:t>
            </w:r>
          </w:p>
        </w:tc>
        <w:tc>
          <w:tcPr>
            <w:tcW w:w="926" w:type="dxa"/>
            <w:gridSpan w:val="2"/>
            <w:tcBorders>
              <w:top w:val="single" w:sz="6" w:space="0" w:color="auto"/>
              <w:left w:val="nil"/>
              <w:bottom w:val="single" w:sz="6" w:space="0" w:color="auto"/>
              <w:right w:val="nil"/>
            </w:tcBorders>
          </w:tcPr>
          <w:p w:rsidR="00203F8D" w:rsidRDefault="00A40E17" w:rsidP="00B106F6">
            <w:pPr>
              <w:rPr>
                <w:lang w:val="en-AU"/>
              </w:rPr>
            </w:pPr>
            <w:r>
              <w:rPr>
                <w:lang w:val="en-AU"/>
              </w:rPr>
              <w:t>.84</w:t>
            </w:r>
          </w:p>
        </w:tc>
        <w:tc>
          <w:tcPr>
            <w:tcW w:w="935" w:type="dxa"/>
            <w:tcBorders>
              <w:top w:val="single" w:sz="6" w:space="0" w:color="auto"/>
              <w:left w:val="nil"/>
              <w:bottom w:val="single" w:sz="6" w:space="0" w:color="auto"/>
              <w:right w:val="nil"/>
            </w:tcBorders>
          </w:tcPr>
          <w:p w:rsidR="00203F8D" w:rsidRDefault="00A40E17" w:rsidP="00B106F6">
            <w:pPr>
              <w:rPr>
                <w:lang w:val="en-AU"/>
              </w:rPr>
            </w:pPr>
            <w:r>
              <w:rPr>
                <w:lang w:val="en-AU"/>
              </w:rPr>
              <w:t>.85</w:t>
            </w:r>
          </w:p>
        </w:tc>
        <w:tc>
          <w:tcPr>
            <w:tcW w:w="1149" w:type="dxa"/>
            <w:tcBorders>
              <w:top w:val="single" w:sz="6" w:space="0" w:color="auto"/>
              <w:left w:val="nil"/>
              <w:bottom w:val="single" w:sz="6" w:space="0" w:color="auto"/>
              <w:right w:val="nil"/>
            </w:tcBorders>
          </w:tcPr>
          <w:p w:rsidR="00203F8D" w:rsidRDefault="00A40E17" w:rsidP="00B106F6">
            <w:pPr>
              <w:rPr>
                <w:lang w:val="en-AU"/>
              </w:rPr>
            </w:pPr>
            <w:r>
              <w:rPr>
                <w:lang w:val="en-AU"/>
              </w:rPr>
              <w:t>1.35</w:t>
            </w:r>
          </w:p>
        </w:tc>
        <w:tc>
          <w:tcPr>
            <w:tcW w:w="993" w:type="dxa"/>
            <w:tcBorders>
              <w:top w:val="single" w:sz="6" w:space="0" w:color="auto"/>
              <w:left w:val="nil"/>
              <w:bottom w:val="single" w:sz="6" w:space="0" w:color="auto"/>
              <w:right w:val="nil"/>
            </w:tcBorders>
          </w:tcPr>
          <w:p w:rsidR="00203F8D" w:rsidRDefault="00C21D3D" w:rsidP="00B106F6">
            <w:pPr>
              <w:rPr>
                <w:lang w:val="en-AU"/>
              </w:rPr>
            </w:pPr>
            <w:r>
              <w:rPr>
                <w:lang w:val="en-AU"/>
              </w:rPr>
              <w:t>-.18</w:t>
            </w:r>
          </w:p>
        </w:tc>
        <w:tc>
          <w:tcPr>
            <w:tcW w:w="992" w:type="dxa"/>
            <w:tcBorders>
              <w:top w:val="single" w:sz="6" w:space="0" w:color="auto"/>
              <w:left w:val="nil"/>
              <w:bottom w:val="single" w:sz="6" w:space="0" w:color="auto"/>
              <w:right w:val="nil"/>
            </w:tcBorders>
          </w:tcPr>
          <w:p w:rsidR="00203F8D" w:rsidRDefault="00C21D3D" w:rsidP="00B106F6">
            <w:pPr>
              <w:rPr>
                <w:lang w:val="en-AU"/>
              </w:rPr>
            </w:pPr>
            <w:r>
              <w:rPr>
                <w:lang w:val="en-AU"/>
              </w:rPr>
              <w:t>.84</w:t>
            </w:r>
          </w:p>
        </w:tc>
        <w:tc>
          <w:tcPr>
            <w:tcW w:w="992" w:type="dxa"/>
            <w:tcBorders>
              <w:top w:val="single" w:sz="6" w:space="0" w:color="auto"/>
              <w:left w:val="nil"/>
              <w:bottom w:val="single" w:sz="6" w:space="0" w:color="auto"/>
              <w:right w:val="nil"/>
            </w:tcBorders>
          </w:tcPr>
          <w:p w:rsidR="00203F8D" w:rsidRDefault="00C21D3D" w:rsidP="00B106F6">
            <w:pPr>
              <w:rPr>
                <w:lang w:val="en-AU"/>
              </w:rPr>
            </w:pPr>
            <w:r>
              <w:rPr>
                <w:lang w:val="en-AU"/>
              </w:rPr>
              <w:t>.58</w:t>
            </w:r>
          </w:p>
        </w:tc>
        <w:tc>
          <w:tcPr>
            <w:tcW w:w="1134" w:type="dxa"/>
            <w:tcBorders>
              <w:top w:val="single" w:sz="6" w:space="0" w:color="auto"/>
              <w:left w:val="nil"/>
              <w:bottom w:val="single" w:sz="6" w:space="0" w:color="auto"/>
            </w:tcBorders>
          </w:tcPr>
          <w:p w:rsidR="00203F8D" w:rsidRDefault="00C21D3D" w:rsidP="00B106F6">
            <w:pPr>
              <w:rPr>
                <w:lang w:val="en-AU"/>
              </w:rPr>
            </w:pPr>
            <w:r>
              <w:rPr>
                <w:lang w:val="en-AU"/>
              </w:rPr>
              <w:t>1.34</w:t>
            </w:r>
          </w:p>
        </w:tc>
      </w:tr>
      <w:tr w:rsidR="00203F8D" w:rsidTr="008944FC">
        <w:tc>
          <w:tcPr>
            <w:tcW w:w="1607" w:type="dxa"/>
            <w:tcBorders>
              <w:top w:val="single" w:sz="6" w:space="0" w:color="auto"/>
              <w:left w:val="nil"/>
              <w:bottom w:val="single" w:sz="6" w:space="0" w:color="auto"/>
              <w:right w:val="nil"/>
            </w:tcBorders>
          </w:tcPr>
          <w:p w:rsidR="00203F8D" w:rsidRDefault="00203F8D" w:rsidP="00B106F6">
            <w:pPr>
              <w:rPr>
                <w:lang w:val="en-AU"/>
              </w:rPr>
            </w:pPr>
            <w:r>
              <w:rPr>
                <w:lang w:val="en-AU"/>
              </w:rPr>
              <w:t>Portugal</w:t>
            </w:r>
          </w:p>
        </w:tc>
        <w:tc>
          <w:tcPr>
            <w:tcW w:w="1161" w:type="dxa"/>
            <w:tcBorders>
              <w:top w:val="single" w:sz="6" w:space="0" w:color="auto"/>
              <w:left w:val="nil"/>
              <w:bottom w:val="single" w:sz="6" w:space="0" w:color="auto"/>
              <w:right w:val="nil"/>
            </w:tcBorders>
          </w:tcPr>
          <w:p w:rsidR="00203F8D" w:rsidRDefault="00A40E17" w:rsidP="00B106F6">
            <w:pPr>
              <w:rPr>
                <w:lang w:val="en-AU"/>
              </w:rPr>
            </w:pPr>
            <w:r>
              <w:rPr>
                <w:lang w:val="en-AU"/>
              </w:rPr>
              <w:t>.18</w:t>
            </w:r>
          </w:p>
        </w:tc>
        <w:tc>
          <w:tcPr>
            <w:tcW w:w="926" w:type="dxa"/>
            <w:gridSpan w:val="2"/>
            <w:tcBorders>
              <w:top w:val="single" w:sz="6" w:space="0" w:color="auto"/>
              <w:left w:val="nil"/>
              <w:bottom w:val="single" w:sz="6" w:space="0" w:color="auto"/>
              <w:right w:val="nil"/>
            </w:tcBorders>
          </w:tcPr>
          <w:p w:rsidR="00203F8D" w:rsidRDefault="00A40E17" w:rsidP="00B106F6">
            <w:pPr>
              <w:rPr>
                <w:lang w:val="en-AU"/>
              </w:rPr>
            </w:pPr>
            <w:r>
              <w:rPr>
                <w:lang w:val="en-AU"/>
              </w:rPr>
              <w:t>.85</w:t>
            </w:r>
          </w:p>
        </w:tc>
        <w:tc>
          <w:tcPr>
            <w:tcW w:w="935" w:type="dxa"/>
            <w:tcBorders>
              <w:top w:val="single" w:sz="6" w:space="0" w:color="auto"/>
              <w:left w:val="nil"/>
              <w:bottom w:val="single" w:sz="6" w:space="0" w:color="auto"/>
              <w:right w:val="nil"/>
            </w:tcBorders>
          </w:tcPr>
          <w:p w:rsidR="00203F8D" w:rsidRDefault="00A40E17" w:rsidP="00B106F6">
            <w:pPr>
              <w:rPr>
                <w:lang w:val="en-AU"/>
              </w:rPr>
            </w:pPr>
            <w:r>
              <w:rPr>
                <w:lang w:val="en-AU"/>
              </w:rPr>
              <w:t>.18</w:t>
            </w:r>
          </w:p>
        </w:tc>
        <w:tc>
          <w:tcPr>
            <w:tcW w:w="1149" w:type="dxa"/>
            <w:tcBorders>
              <w:top w:val="single" w:sz="6" w:space="0" w:color="auto"/>
              <w:left w:val="nil"/>
              <w:bottom w:val="single" w:sz="6" w:space="0" w:color="auto"/>
              <w:right w:val="nil"/>
            </w:tcBorders>
          </w:tcPr>
          <w:p w:rsidR="00203F8D" w:rsidRDefault="00A40E17" w:rsidP="00B106F6">
            <w:pPr>
              <w:rPr>
                <w:lang w:val="en-AU"/>
              </w:rPr>
            </w:pPr>
            <w:r>
              <w:rPr>
                <w:lang w:val="en-AU"/>
              </w:rPr>
              <w:t>1.34</w:t>
            </w:r>
          </w:p>
        </w:tc>
        <w:tc>
          <w:tcPr>
            <w:tcW w:w="993" w:type="dxa"/>
            <w:tcBorders>
              <w:top w:val="single" w:sz="6" w:space="0" w:color="auto"/>
              <w:left w:val="nil"/>
              <w:bottom w:val="single" w:sz="6" w:space="0" w:color="auto"/>
              <w:right w:val="nil"/>
            </w:tcBorders>
          </w:tcPr>
          <w:p w:rsidR="00203F8D" w:rsidRDefault="00C21D3D" w:rsidP="00B106F6">
            <w:pPr>
              <w:rPr>
                <w:lang w:val="en-AU"/>
              </w:rPr>
            </w:pPr>
            <w:r>
              <w:rPr>
                <w:lang w:val="en-AU"/>
              </w:rPr>
              <w:t>.05</w:t>
            </w:r>
          </w:p>
        </w:tc>
        <w:tc>
          <w:tcPr>
            <w:tcW w:w="992" w:type="dxa"/>
            <w:tcBorders>
              <w:top w:val="single" w:sz="6" w:space="0" w:color="auto"/>
              <w:left w:val="nil"/>
              <w:bottom w:val="single" w:sz="6" w:space="0" w:color="auto"/>
              <w:right w:val="nil"/>
            </w:tcBorders>
          </w:tcPr>
          <w:p w:rsidR="00203F8D" w:rsidRDefault="00C21D3D" w:rsidP="00B106F6">
            <w:pPr>
              <w:rPr>
                <w:lang w:val="en-AU"/>
              </w:rPr>
            </w:pPr>
            <w:r>
              <w:rPr>
                <w:lang w:val="en-AU"/>
              </w:rPr>
              <w:t>.85</w:t>
            </w:r>
          </w:p>
        </w:tc>
        <w:tc>
          <w:tcPr>
            <w:tcW w:w="992" w:type="dxa"/>
            <w:tcBorders>
              <w:top w:val="single" w:sz="6" w:space="0" w:color="auto"/>
              <w:left w:val="nil"/>
              <w:bottom w:val="single" w:sz="6" w:space="0" w:color="auto"/>
              <w:right w:val="nil"/>
            </w:tcBorders>
          </w:tcPr>
          <w:p w:rsidR="00203F8D" w:rsidRDefault="00C21D3D" w:rsidP="00B106F6">
            <w:pPr>
              <w:rPr>
                <w:lang w:val="en-AU"/>
              </w:rPr>
            </w:pPr>
            <w:r>
              <w:rPr>
                <w:lang w:val="en-AU"/>
              </w:rPr>
              <w:t>.05</w:t>
            </w:r>
          </w:p>
        </w:tc>
        <w:tc>
          <w:tcPr>
            <w:tcW w:w="1134" w:type="dxa"/>
            <w:tcBorders>
              <w:top w:val="single" w:sz="6" w:space="0" w:color="auto"/>
              <w:left w:val="nil"/>
              <w:bottom w:val="single" w:sz="6" w:space="0" w:color="auto"/>
            </w:tcBorders>
          </w:tcPr>
          <w:p w:rsidR="00203F8D" w:rsidRDefault="00C21D3D" w:rsidP="00B106F6">
            <w:pPr>
              <w:rPr>
                <w:lang w:val="en-AU"/>
              </w:rPr>
            </w:pPr>
            <w:r>
              <w:rPr>
                <w:lang w:val="en-AU"/>
              </w:rPr>
              <w:t>1.34</w:t>
            </w:r>
          </w:p>
        </w:tc>
      </w:tr>
      <w:tr w:rsidR="00203F8D" w:rsidTr="008944FC">
        <w:tc>
          <w:tcPr>
            <w:tcW w:w="1607" w:type="dxa"/>
            <w:tcBorders>
              <w:top w:val="single" w:sz="6" w:space="0" w:color="auto"/>
              <w:left w:val="nil"/>
              <w:bottom w:val="single" w:sz="6" w:space="0" w:color="auto"/>
              <w:right w:val="nil"/>
            </w:tcBorders>
          </w:tcPr>
          <w:p w:rsidR="00203F8D" w:rsidRPr="00A23870" w:rsidRDefault="00203F8D" w:rsidP="00B106F6">
            <w:pPr>
              <w:rPr>
                <w:lang w:val="en-AU"/>
              </w:rPr>
            </w:pPr>
            <w:r>
              <w:rPr>
                <w:lang w:val="en-AU"/>
              </w:rPr>
              <w:t>Cyprus</w:t>
            </w:r>
          </w:p>
        </w:tc>
        <w:tc>
          <w:tcPr>
            <w:tcW w:w="1161" w:type="dxa"/>
            <w:tcBorders>
              <w:top w:val="single" w:sz="6" w:space="0" w:color="auto"/>
              <w:left w:val="nil"/>
              <w:bottom w:val="single" w:sz="6" w:space="0" w:color="auto"/>
              <w:right w:val="nil"/>
            </w:tcBorders>
          </w:tcPr>
          <w:p w:rsidR="00203F8D" w:rsidRDefault="00A40E17" w:rsidP="00BA70F4">
            <w:pPr>
              <w:rPr>
                <w:lang w:val="en-AU"/>
              </w:rPr>
            </w:pPr>
            <w:r>
              <w:rPr>
                <w:lang w:val="en-AU"/>
              </w:rPr>
              <w:t>-.45</w:t>
            </w:r>
          </w:p>
        </w:tc>
        <w:tc>
          <w:tcPr>
            <w:tcW w:w="926" w:type="dxa"/>
            <w:gridSpan w:val="2"/>
            <w:tcBorders>
              <w:top w:val="single" w:sz="6" w:space="0" w:color="auto"/>
              <w:left w:val="nil"/>
              <w:bottom w:val="single" w:sz="6" w:space="0" w:color="auto"/>
              <w:right w:val="nil"/>
            </w:tcBorders>
          </w:tcPr>
          <w:p w:rsidR="00203F8D" w:rsidRDefault="00A40E17" w:rsidP="00B106F6">
            <w:pPr>
              <w:rPr>
                <w:lang w:val="en-AU"/>
              </w:rPr>
            </w:pPr>
            <w:r>
              <w:rPr>
                <w:lang w:val="en-AU"/>
              </w:rPr>
              <w:t>.84</w:t>
            </w:r>
          </w:p>
        </w:tc>
        <w:tc>
          <w:tcPr>
            <w:tcW w:w="935" w:type="dxa"/>
            <w:tcBorders>
              <w:top w:val="single" w:sz="6" w:space="0" w:color="auto"/>
              <w:left w:val="nil"/>
              <w:bottom w:val="single" w:sz="6" w:space="0" w:color="auto"/>
              <w:right w:val="nil"/>
            </w:tcBorders>
          </w:tcPr>
          <w:p w:rsidR="00203F8D" w:rsidRDefault="00A40E17" w:rsidP="00B106F6">
            <w:pPr>
              <w:rPr>
                <w:lang w:val="en-AU"/>
              </w:rPr>
            </w:pPr>
            <w:r>
              <w:rPr>
                <w:lang w:val="en-AU"/>
              </w:rPr>
              <w:t>.85</w:t>
            </w:r>
          </w:p>
        </w:tc>
        <w:tc>
          <w:tcPr>
            <w:tcW w:w="1149" w:type="dxa"/>
            <w:tcBorders>
              <w:top w:val="single" w:sz="6" w:space="0" w:color="auto"/>
              <w:left w:val="nil"/>
              <w:bottom w:val="single" w:sz="6" w:space="0" w:color="auto"/>
              <w:right w:val="nil"/>
            </w:tcBorders>
          </w:tcPr>
          <w:p w:rsidR="00203F8D" w:rsidRDefault="00A40E17" w:rsidP="00B106F6">
            <w:pPr>
              <w:rPr>
                <w:lang w:val="en-AU"/>
              </w:rPr>
            </w:pPr>
            <w:r>
              <w:rPr>
                <w:lang w:val="en-AU"/>
              </w:rPr>
              <w:t>1.37</w:t>
            </w:r>
          </w:p>
        </w:tc>
        <w:tc>
          <w:tcPr>
            <w:tcW w:w="993" w:type="dxa"/>
            <w:tcBorders>
              <w:top w:val="single" w:sz="6" w:space="0" w:color="auto"/>
              <w:left w:val="nil"/>
              <w:bottom w:val="single" w:sz="6" w:space="0" w:color="auto"/>
              <w:right w:val="nil"/>
            </w:tcBorders>
          </w:tcPr>
          <w:p w:rsidR="00203F8D" w:rsidRDefault="00C21D3D" w:rsidP="00BA70F4">
            <w:pPr>
              <w:rPr>
                <w:lang w:val="en-AU"/>
              </w:rPr>
            </w:pPr>
            <w:r>
              <w:rPr>
                <w:lang w:val="en-AU"/>
              </w:rPr>
              <w:t>-.64</w:t>
            </w:r>
          </w:p>
        </w:tc>
        <w:tc>
          <w:tcPr>
            <w:tcW w:w="992" w:type="dxa"/>
            <w:tcBorders>
              <w:top w:val="single" w:sz="6" w:space="0" w:color="auto"/>
              <w:left w:val="nil"/>
              <w:bottom w:val="single" w:sz="6" w:space="0" w:color="auto"/>
              <w:right w:val="nil"/>
            </w:tcBorders>
          </w:tcPr>
          <w:p w:rsidR="00203F8D" w:rsidRDefault="00C21D3D" w:rsidP="00B106F6">
            <w:pPr>
              <w:rPr>
                <w:lang w:val="en-AU"/>
              </w:rPr>
            </w:pPr>
            <w:r>
              <w:rPr>
                <w:lang w:val="en-AU"/>
              </w:rPr>
              <w:t>.83</w:t>
            </w:r>
          </w:p>
        </w:tc>
        <w:tc>
          <w:tcPr>
            <w:tcW w:w="992" w:type="dxa"/>
            <w:tcBorders>
              <w:top w:val="single" w:sz="6" w:space="0" w:color="auto"/>
              <w:left w:val="nil"/>
              <w:bottom w:val="single" w:sz="6" w:space="0" w:color="auto"/>
              <w:right w:val="nil"/>
            </w:tcBorders>
          </w:tcPr>
          <w:p w:rsidR="00203F8D" w:rsidRDefault="00C21D3D" w:rsidP="00B106F6">
            <w:pPr>
              <w:rPr>
                <w:lang w:val="en-AU"/>
              </w:rPr>
            </w:pPr>
            <w:r>
              <w:rPr>
                <w:lang w:val="en-AU"/>
              </w:rPr>
              <w:t>.68</w:t>
            </w:r>
          </w:p>
        </w:tc>
        <w:tc>
          <w:tcPr>
            <w:tcW w:w="1134" w:type="dxa"/>
            <w:tcBorders>
              <w:top w:val="single" w:sz="6" w:space="0" w:color="auto"/>
              <w:left w:val="nil"/>
              <w:bottom w:val="single" w:sz="6" w:space="0" w:color="auto"/>
            </w:tcBorders>
          </w:tcPr>
          <w:p w:rsidR="00203F8D" w:rsidRDefault="00C21D3D" w:rsidP="00B106F6">
            <w:pPr>
              <w:rPr>
                <w:lang w:val="en-AU"/>
              </w:rPr>
            </w:pPr>
            <w:r>
              <w:rPr>
                <w:lang w:val="en-AU"/>
              </w:rPr>
              <w:t>1.37</w:t>
            </w:r>
          </w:p>
        </w:tc>
      </w:tr>
      <w:tr w:rsidR="00203F8D" w:rsidTr="008944FC">
        <w:tc>
          <w:tcPr>
            <w:tcW w:w="1607" w:type="dxa"/>
            <w:tcBorders>
              <w:top w:val="single" w:sz="6" w:space="0" w:color="auto"/>
              <w:left w:val="nil"/>
              <w:bottom w:val="single" w:sz="6" w:space="0" w:color="auto"/>
              <w:right w:val="nil"/>
            </w:tcBorders>
          </w:tcPr>
          <w:p w:rsidR="00203F8D" w:rsidRDefault="00203F8D" w:rsidP="00B106F6">
            <w:pPr>
              <w:rPr>
                <w:lang w:val="en-AU"/>
              </w:rPr>
            </w:pPr>
            <w:r>
              <w:rPr>
                <w:lang w:val="en-AU"/>
              </w:rPr>
              <w:t>Romania</w:t>
            </w:r>
          </w:p>
        </w:tc>
        <w:tc>
          <w:tcPr>
            <w:tcW w:w="1161" w:type="dxa"/>
            <w:tcBorders>
              <w:top w:val="single" w:sz="6" w:space="0" w:color="auto"/>
              <w:left w:val="nil"/>
              <w:bottom w:val="single" w:sz="6" w:space="0" w:color="auto"/>
              <w:right w:val="nil"/>
            </w:tcBorders>
          </w:tcPr>
          <w:p w:rsidR="00203F8D" w:rsidRDefault="00A40E17" w:rsidP="00BA70F4">
            <w:pPr>
              <w:rPr>
                <w:lang w:val="en-AU"/>
              </w:rPr>
            </w:pPr>
            <w:r>
              <w:rPr>
                <w:lang w:val="en-AU"/>
              </w:rPr>
              <w:t>-.54</w:t>
            </w:r>
          </w:p>
        </w:tc>
        <w:tc>
          <w:tcPr>
            <w:tcW w:w="926" w:type="dxa"/>
            <w:gridSpan w:val="2"/>
            <w:tcBorders>
              <w:top w:val="single" w:sz="6" w:space="0" w:color="auto"/>
              <w:left w:val="nil"/>
              <w:bottom w:val="single" w:sz="6" w:space="0" w:color="auto"/>
              <w:right w:val="nil"/>
            </w:tcBorders>
          </w:tcPr>
          <w:p w:rsidR="00203F8D" w:rsidRDefault="00A40E17" w:rsidP="00B106F6">
            <w:pPr>
              <w:rPr>
                <w:lang w:val="en-AU"/>
              </w:rPr>
            </w:pPr>
            <w:r>
              <w:rPr>
                <w:lang w:val="en-AU"/>
              </w:rPr>
              <w:t>.89</w:t>
            </w:r>
          </w:p>
        </w:tc>
        <w:tc>
          <w:tcPr>
            <w:tcW w:w="935" w:type="dxa"/>
            <w:tcBorders>
              <w:top w:val="single" w:sz="6" w:space="0" w:color="auto"/>
              <w:left w:val="nil"/>
              <w:bottom w:val="single" w:sz="6" w:space="0" w:color="auto"/>
              <w:right w:val="nil"/>
            </w:tcBorders>
          </w:tcPr>
          <w:p w:rsidR="00203F8D" w:rsidRDefault="00A40E17" w:rsidP="00B106F6">
            <w:pPr>
              <w:rPr>
                <w:lang w:val="en-AU"/>
              </w:rPr>
            </w:pPr>
            <w:r>
              <w:rPr>
                <w:lang w:val="en-AU"/>
              </w:rPr>
              <w:t>1.01</w:t>
            </w:r>
          </w:p>
        </w:tc>
        <w:tc>
          <w:tcPr>
            <w:tcW w:w="1149" w:type="dxa"/>
            <w:tcBorders>
              <w:top w:val="single" w:sz="6" w:space="0" w:color="auto"/>
              <w:left w:val="nil"/>
              <w:bottom w:val="single" w:sz="6" w:space="0" w:color="auto"/>
              <w:right w:val="nil"/>
            </w:tcBorders>
          </w:tcPr>
          <w:p w:rsidR="00203F8D" w:rsidRDefault="00A40E17" w:rsidP="00B106F6">
            <w:pPr>
              <w:rPr>
                <w:lang w:val="en-AU"/>
              </w:rPr>
            </w:pPr>
            <w:r>
              <w:rPr>
                <w:lang w:val="en-AU"/>
              </w:rPr>
              <w:t>1.50</w:t>
            </w:r>
          </w:p>
        </w:tc>
        <w:tc>
          <w:tcPr>
            <w:tcW w:w="993" w:type="dxa"/>
            <w:tcBorders>
              <w:top w:val="single" w:sz="6" w:space="0" w:color="auto"/>
              <w:left w:val="nil"/>
              <w:bottom w:val="single" w:sz="6" w:space="0" w:color="auto"/>
              <w:right w:val="nil"/>
            </w:tcBorders>
          </w:tcPr>
          <w:p w:rsidR="00203F8D" w:rsidRDefault="00C21D3D" w:rsidP="00BA70F4">
            <w:pPr>
              <w:rPr>
                <w:lang w:val="en-AU"/>
              </w:rPr>
            </w:pPr>
            <w:r>
              <w:rPr>
                <w:lang w:val="en-AU"/>
              </w:rPr>
              <w:t>-.76</w:t>
            </w:r>
          </w:p>
        </w:tc>
        <w:tc>
          <w:tcPr>
            <w:tcW w:w="992" w:type="dxa"/>
            <w:tcBorders>
              <w:top w:val="single" w:sz="6" w:space="0" w:color="auto"/>
              <w:left w:val="nil"/>
              <w:bottom w:val="single" w:sz="6" w:space="0" w:color="auto"/>
              <w:right w:val="nil"/>
            </w:tcBorders>
          </w:tcPr>
          <w:p w:rsidR="00203F8D" w:rsidRDefault="00C21D3D" w:rsidP="00B106F6">
            <w:pPr>
              <w:rPr>
                <w:lang w:val="en-AU"/>
              </w:rPr>
            </w:pPr>
            <w:r>
              <w:rPr>
                <w:lang w:val="en-AU"/>
              </w:rPr>
              <w:t>.88</w:t>
            </w:r>
          </w:p>
        </w:tc>
        <w:tc>
          <w:tcPr>
            <w:tcW w:w="992" w:type="dxa"/>
            <w:tcBorders>
              <w:top w:val="single" w:sz="6" w:space="0" w:color="auto"/>
              <w:left w:val="nil"/>
              <w:bottom w:val="single" w:sz="6" w:space="0" w:color="auto"/>
              <w:right w:val="nil"/>
            </w:tcBorders>
          </w:tcPr>
          <w:p w:rsidR="00203F8D" w:rsidRDefault="00C21D3D" w:rsidP="00B106F6">
            <w:pPr>
              <w:rPr>
                <w:lang w:val="en-AU"/>
              </w:rPr>
            </w:pPr>
            <w:r>
              <w:rPr>
                <w:lang w:val="en-AU"/>
              </w:rPr>
              <w:t>.80</w:t>
            </w:r>
          </w:p>
        </w:tc>
        <w:tc>
          <w:tcPr>
            <w:tcW w:w="1134" w:type="dxa"/>
            <w:tcBorders>
              <w:top w:val="single" w:sz="6" w:space="0" w:color="auto"/>
              <w:left w:val="nil"/>
              <w:bottom w:val="single" w:sz="6" w:space="0" w:color="auto"/>
            </w:tcBorders>
          </w:tcPr>
          <w:p w:rsidR="00203F8D" w:rsidRDefault="00C21D3D" w:rsidP="00B106F6">
            <w:pPr>
              <w:rPr>
                <w:lang w:val="en-AU"/>
              </w:rPr>
            </w:pPr>
            <w:r>
              <w:rPr>
                <w:lang w:val="en-AU"/>
              </w:rPr>
              <w:t>1.50</w:t>
            </w:r>
          </w:p>
        </w:tc>
      </w:tr>
      <w:tr w:rsidR="00203F8D" w:rsidTr="008944FC">
        <w:tc>
          <w:tcPr>
            <w:tcW w:w="1607" w:type="dxa"/>
            <w:tcBorders>
              <w:top w:val="single" w:sz="6" w:space="0" w:color="auto"/>
              <w:left w:val="nil"/>
              <w:bottom w:val="single" w:sz="6" w:space="0" w:color="auto"/>
              <w:right w:val="nil"/>
            </w:tcBorders>
          </w:tcPr>
          <w:p w:rsidR="00203F8D" w:rsidRDefault="00203F8D" w:rsidP="00B106F6">
            <w:pPr>
              <w:rPr>
                <w:lang w:val="en-AU"/>
              </w:rPr>
            </w:pPr>
            <w:r>
              <w:rPr>
                <w:lang w:val="en-AU"/>
              </w:rPr>
              <w:t>Slovakia</w:t>
            </w:r>
          </w:p>
        </w:tc>
        <w:tc>
          <w:tcPr>
            <w:tcW w:w="1161" w:type="dxa"/>
            <w:tcBorders>
              <w:top w:val="single" w:sz="6" w:space="0" w:color="auto"/>
              <w:left w:val="nil"/>
              <w:bottom w:val="single" w:sz="6" w:space="0" w:color="auto"/>
              <w:right w:val="nil"/>
            </w:tcBorders>
          </w:tcPr>
          <w:p w:rsidR="00203F8D" w:rsidRDefault="00A40E17" w:rsidP="00B106F6">
            <w:pPr>
              <w:rPr>
                <w:lang w:val="en-AU"/>
              </w:rPr>
            </w:pPr>
            <w:r>
              <w:rPr>
                <w:lang w:val="en-AU"/>
              </w:rPr>
              <w:t>-1.34</w:t>
            </w:r>
          </w:p>
        </w:tc>
        <w:tc>
          <w:tcPr>
            <w:tcW w:w="926" w:type="dxa"/>
            <w:gridSpan w:val="2"/>
            <w:tcBorders>
              <w:top w:val="single" w:sz="6" w:space="0" w:color="auto"/>
              <w:left w:val="nil"/>
              <w:bottom w:val="single" w:sz="6" w:space="0" w:color="auto"/>
              <w:right w:val="nil"/>
            </w:tcBorders>
          </w:tcPr>
          <w:p w:rsidR="00203F8D" w:rsidRDefault="00A40E17" w:rsidP="00B106F6">
            <w:pPr>
              <w:rPr>
                <w:lang w:val="en-AU"/>
              </w:rPr>
            </w:pPr>
            <w:r>
              <w:rPr>
                <w:lang w:val="en-AU"/>
              </w:rPr>
              <w:t>.89</w:t>
            </w:r>
          </w:p>
        </w:tc>
        <w:tc>
          <w:tcPr>
            <w:tcW w:w="935" w:type="dxa"/>
            <w:tcBorders>
              <w:top w:val="single" w:sz="6" w:space="0" w:color="auto"/>
              <w:left w:val="nil"/>
              <w:bottom w:val="single" w:sz="6" w:space="0" w:color="auto"/>
              <w:right w:val="nil"/>
            </w:tcBorders>
          </w:tcPr>
          <w:p w:rsidR="00203F8D" w:rsidRDefault="00A40E17" w:rsidP="00BA70F4">
            <w:pPr>
              <w:rPr>
                <w:lang w:val="en-AU"/>
              </w:rPr>
            </w:pPr>
            <w:r>
              <w:rPr>
                <w:lang w:val="en-AU"/>
              </w:rPr>
              <w:t>-.25</w:t>
            </w:r>
          </w:p>
        </w:tc>
        <w:tc>
          <w:tcPr>
            <w:tcW w:w="1149" w:type="dxa"/>
            <w:tcBorders>
              <w:top w:val="single" w:sz="6" w:space="0" w:color="auto"/>
              <w:left w:val="nil"/>
              <w:bottom w:val="single" w:sz="6" w:space="0" w:color="auto"/>
              <w:right w:val="nil"/>
            </w:tcBorders>
          </w:tcPr>
          <w:p w:rsidR="00203F8D" w:rsidRDefault="00A40E17" w:rsidP="00B106F6">
            <w:pPr>
              <w:rPr>
                <w:lang w:val="en-AU"/>
              </w:rPr>
            </w:pPr>
            <w:r>
              <w:rPr>
                <w:lang w:val="en-AU"/>
              </w:rPr>
              <w:t>1.39</w:t>
            </w:r>
          </w:p>
        </w:tc>
        <w:tc>
          <w:tcPr>
            <w:tcW w:w="993" w:type="dxa"/>
            <w:tcBorders>
              <w:top w:val="single" w:sz="6" w:space="0" w:color="auto"/>
              <w:left w:val="nil"/>
              <w:bottom w:val="single" w:sz="6" w:space="0" w:color="auto"/>
              <w:right w:val="nil"/>
            </w:tcBorders>
          </w:tcPr>
          <w:p w:rsidR="00203F8D" w:rsidRDefault="00C21D3D" w:rsidP="00B106F6">
            <w:pPr>
              <w:rPr>
                <w:lang w:val="en-AU"/>
              </w:rPr>
            </w:pPr>
            <w:r>
              <w:rPr>
                <w:lang w:val="en-AU"/>
              </w:rPr>
              <w:t>-1.48</w:t>
            </w:r>
          </w:p>
        </w:tc>
        <w:tc>
          <w:tcPr>
            <w:tcW w:w="992" w:type="dxa"/>
            <w:tcBorders>
              <w:top w:val="single" w:sz="6" w:space="0" w:color="auto"/>
              <w:left w:val="nil"/>
              <w:bottom w:val="single" w:sz="6" w:space="0" w:color="auto"/>
              <w:right w:val="nil"/>
            </w:tcBorders>
          </w:tcPr>
          <w:p w:rsidR="00203F8D" w:rsidRDefault="00C21D3D" w:rsidP="00B106F6">
            <w:pPr>
              <w:rPr>
                <w:lang w:val="en-AU"/>
              </w:rPr>
            </w:pPr>
            <w:r>
              <w:rPr>
                <w:lang w:val="en-AU"/>
              </w:rPr>
              <w:t>.88</w:t>
            </w:r>
          </w:p>
        </w:tc>
        <w:tc>
          <w:tcPr>
            <w:tcW w:w="992" w:type="dxa"/>
            <w:tcBorders>
              <w:top w:val="single" w:sz="6" w:space="0" w:color="auto"/>
              <w:left w:val="nil"/>
              <w:bottom w:val="single" w:sz="6" w:space="0" w:color="auto"/>
              <w:right w:val="nil"/>
            </w:tcBorders>
          </w:tcPr>
          <w:p w:rsidR="00203F8D" w:rsidRDefault="00C21D3D" w:rsidP="00BA70F4">
            <w:pPr>
              <w:rPr>
                <w:lang w:val="en-AU"/>
              </w:rPr>
            </w:pPr>
            <w:r>
              <w:rPr>
                <w:lang w:val="en-AU"/>
              </w:rPr>
              <w:t>-.35</w:t>
            </w:r>
          </w:p>
        </w:tc>
        <w:tc>
          <w:tcPr>
            <w:tcW w:w="1134" w:type="dxa"/>
            <w:tcBorders>
              <w:top w:val="single" w:sz="6" w:space="0" w:color="auto"/>
              <w:left w:val="nil"/>
              <w:bottom w:val="single" w:sz="6" w:space="0" w:color="auto"/>
            </w:tcBorders>
          </w:tcPr>
          <w:p w:rsidR="00203F8D" w:rsidRDefault="00C21D3D" w:rsidP="00B106F6">
            <w:pPr>
              <w:rPr>
                <w:lang w:val="en-AU"/>
              </w:rPr>
            </w:pPr>
            <w:r>
              <w:rPr>
                <w:lang w:val="en-AU"/>
              </w:rPr>
              <w:t>1.39</w:t>
            </w:r>
          </w:p>
        </w:tc>
      </w:tr>
      <w:tr w:rsidR="00203F8D" w:rsidTr="008944FC">
        <w:tc>
          <w:tcPr>
            <w:tcW w:w="1607" w:type="dxa"/>
            <w:tcBorders>
              <w:top w:val="single" w:sz="6" w:space="0" w:color="auto"/>
              <w:left w:val="nil"/>
              <w:bottom w:val="single" w:sz="6" w:space="0" w:color="auto"/>
              <w:right w:val="nil"/>
            </w:tcBorders>
          </w:tcPr>
          <w:p w:rsidR="00203F8D" w:rsidRDefault="00203F8D" w:rsidP="00B106F6">
            <w:pPr>
              <w:rPr>
                <w:lang w:val="en-AU"/>
              </w:rPr>
            </w:pPr>
            <w:r>
              <w:rPr>
                <w:lang w:val="en-AU"/>
              </w:rPr>
              <w:t>Slovenia</w:t>
            </w:r>
          </w:p>
        </w:tc>
        <w:tc>
          <w:tcPr>
            <w:tcW w:w="1161" w:type="dxa"/>
            <w:tcBorders>
              <w:top w:val="single" w:sz="6" w:space="0" w:color="auto"/>
              <w:left w:val="nil"/>
              <w:bottom w:val="single" w:sz="6" w:space="0" w:color="auto"/>
              <w:right w:val="nil"/>
            </w:tcBorders>
          </w:tcPr>
          <w:p w:rsidR="00203F8D" w:rsidRDefault="00A40E17" w:rsidP="00B106F6">
            <w:pPr>
              <w:rPr>
                <w:lang w:val="en-AU"/>
              </w:rPr>
            </w:pPr>
            <w:r>
              <w:rPr>
                <w:lang w:val="en-AU"/>
              </w:rPr>
              <w:t>.35</w:t>
            </w:r>
          </w:p>
        </w:tc>
        <w:tc>
          <w:tcPr>
            <w:tcW w:w="926" w:type="dxa"/>
            <w:gridSpan w:val="2"/>
            <w:tcBorders>
              <w:top w:val="single" w:sz="6" w:space="0" w:color="auto"/>
              <w:left w:val="nil"/>
              <w:bottom w:val="single" w:sz="6" w:space="0" w:color="auto"/>
              <w:right w:val="nil"/>
            </w:tcBorders>
          </w:tcPr>
          <w:p w:rsidR="00203F8D" w:rsidRDefault="00A40E17" w:rsidP="00B106F6">
            <w:pPr>
              <w:rPr>
                <w:lang w:val="en-AU"/>
              </w:rPr>
            </w:pPr>
            <w:r>
              <w:rPr>
                <w:lang w:val="en-AU"/>
              </w:rPr>
              <w:t>.89</w:t>
            </w:r>
          </w:p>
        </w:tc>
        <w:tc>
          <w:tcPr>
            <w:tcW w:w="935" w:type="dxa"/>
            <w:tcBorders>
              <w:top w:val="single" w:sz="6" w:space="0" w:color="auto"/>
              <w:left w:val="nil"/>
              <w:bottom w:val="single" w:sz="6" w:space="0" w:color="auto"/>
              <w:right w:val="nil"/>
            </w:tcBorders>
          </w:tcPr>
          <w:p w:rsidR="00203F8D" w:rsidRDefault="00A40E17" w:rsidP="00BA70F4">
            <w:pPr>
              <w:rPr>
                <w:lang w:val="en-AU"/>
              </w:rPr>
            </w:pPr>
            <w:r>
              <w:rPr>
                <w:lang w:val="en-AU"/>
              </w:rPr>
              <w:t>-.39</w:t>
            </w:r>
          </w:p>
        </w:tc>
        <w:tc>
          <w:tcPr>
            <w:tcW w:w="1149" w:type="dxa"/>
            <w:tcBorders>
              <w:top w:val="single" w:sz="6" w:space="0" w:color="auto"/>
              <w:left w:val="nil"/>
              <w:bottom w:val="single" w:sz="6" w:space="0" w:color="auto"/>
              <w:right w:val="nil"/>
            </w:tcBorders>
          </w:tcPr>
          <w:p w:rsidR="00203F8D" w:rsidRDefault="00A40E17" w:rsidP="00B106F6">
            <w:pPr>
              <w:rPr>
                <w:lang w:val="en-AU"/>
              </w:rPr>
            </w:pPr>
            <w:r>
              <w:rPr>
                <w:lang w:val="en-AU"/>
              </w:rPr>
              <w:t>1.36</w:t>
            </w:r>
          </w:p>
        </w:tc>
        <w:tc>
          <w:tcPr>
            <w:tcW w:w="993" w:type="dxa"/>
            <w:tcBorders>
              <w:top w:val="single" w:sz="6" w:space="0" w:color="auto"/>
              <w:left w:val="nil"/>
              <w:bottom w:val="single" w:sz="6" w:space="0" w:color="auto"/>
              <w:right w:val="nil"/>
            </w:tcBorders>
          </w:tcPr>
          <w:p w:rsidR="00203F8D" w:rsidRDefault="00C21D3D" w:rsidP="00B106F6">
            <w:pPr>
              <w:rPr>
                <w:lang w:val="en-AU"/>
              </w:rPr>
            </w:pPr>
            <w:r>
              <w:rPr>
                <w:lang w:val="en-AU"/>
              </w:rPr>
              <w:t>.19</w:t>
            </w:r>
          </w:p>
        </w:tc>
        <w:tc>
          <w:tcPr>
            <w:tcW w:w="992" w:type="dxa"/>
            <w:tcBorders>
              <w:top w:val="single" w:sz="6" w:space="0" w:color="auto"/>
              <w:left w:val="nil"/>
              <w:bottom w:val="single" w:sz="6" w:space="0" w:color="auto"/>
              <w:right w:val="nil"/>
            </w:tcBorders>
          </w:tcPr>
          <w:p w:rsidR="00203F8D" w:rsidRDefault="00C21D3D" w:rsidP="00B106F6">
            <w:pPr>
              <w:rPr>
                <w:lang w:val="en-AU"/>
              </w:rPr>
            </w:pPr>
            <w:r>
              <w:rPr>
                <w:lang w:val="en-AU"/>
              </w:rPr>
              <w:t>.89</w:t>
            </w:r>
          </w:p>
        </w:tc>
        <w:tc>
          <w:tcPr>
            <w:tcW w:w="992" w:type="dxa"/>
            <w:tcBorders>
              <w:top w:val="single" w:sz="6" w:space="0" w:color="auto"/>
              <w:left w:val="nil"/>
              <w:bottom w:val="single" w:sz="6" w:space="0" w:color="auto"/>
              <w:right w:val="nil"/>
            </w:tcBorders>
          </w:tcPr>
          <w:p w:rsidR="00203F8D" w:rsidRDefault="00C21D3D" w:rsidP="00BA70F4">
            <w:pPr>
              <w:rPr>
                <w:lang w:val="en-AU"/>
              </w:rPr>
            </w:pPr>
            <w:r>
              <w:rPr>
                <w:lang w:val="en-AU"/>
              </w:rPr>
              <w:t>-.54</w:t>
            </w:r>
          </w:p>
        </w:tc>
        <w:tc>
          <w:tcPr>
            <w:tcW w:w="1134" w:type="dxa"/>
            <w:tcBorders>
              <w:top w:val="single" w:sz="6" w:space="0" w:color="auto"/>
              <w:left w:val="nil"/>
              <w:bottom w:val="single" w:sz="6" w:space="0" w:color="auto"/>
            </w:tcBorders>
          </w:tcPr>
          <w:p w:rsidR="00203F8D" w:rsidRDefault="00C21D3D" w:rsidP="00B106F6">
            <w:pPr>
              <w:rPr>
                <w:lang w:val="en-AU"/>
              </w:rPr>
            </w:pPr>
            <w:r>
              <w:rPr>
                <w:lang w:val="en-AU"/>
              </w:rPr>
              <w:t>1.36</w:t>
            </w:r>
          </w:p>
        </w:tc>
      </w:tr>
      <w:tr w:rsidR="00203F8D" w:rsidTr="008944FC">
        <w:tc>
          <w:tcPr>
            <w:tcW w:w="1607" w:type="dxa"/>
            <w:tcBorders>
              <w:top w:val="single" w:sz="6" w:space="0" w:color="auto"/>
              <w:left w:val="nil"/>
              <w:bottom w:val="single" w:sz="6" w:space="0" w:color="auto"/>
              <w:right w:val="nil"/>
            </w:tcBorders>
          </w:tcPr>
          <w:p w:rsidR="00203F8D" w:rsidRPr="00A23870" w:rsidRDefault="00203F8D" w:rsidP="00B106F6">
            <w:pPr>
              <w:rPr>
                <w:lang w:val="en-AU"/>
              </w:rPr>
            </w:pPr>
            <w:r>
              <w:rPr>
                <w:lang w:val="en-AU"/>
              </w:rPr>
              <w:t>Spain</w:t>
            </w:r>
          </w:p>
        </w:tc>
        <w:tc>
          <w:tcPr>
            <w:tcW w:w="1161" w:type="dxa"/>
            <w:tcBorders>
              <w:top w:val="single" w:sz="6" w:space="0" w:color="auto"/>
              <w:left w:val="nil"/>
              <w:bottom w:val="single" w:sz="6" w:space="0" w:color="auto"/>
              <w:right w:val="nil"/>
            </w:tcBorders>
          </w:tcPr>
          <w:p w:rsidR="00203F8D" w:rsidRDefault="00A40E17" w:rsidP="00BA70F4">
            <w:pPr>
              <w:rPr>
                <w:lang w:val="en-AU"/>
              </w:rPr>
            </w:pPr>
            <w:r>
              <w:rPr>
                <w:lang w:val="en-AU"/>
              </w:rPr>
              <w:t>-.94</w:t>
            </w:r>
          </w:p>
        </w:tc>
        <w:tc>
          <w:tcPr>
            <w:tcW w:w="926" w:type="dxa"/>
            <w:gridSpan w:val="2"/>
            <w:tcBorders>
              <w:top w:val="single" w:sz="6" w:space="0" w:color="auto"/>
              <w:left w:val="nil"/>
              <w:bottom w:val="single" w:sz="6" w:space="0" w:color="auto"/>
              <w:right w:val="nil"/>
            </w:tcBorders>
          </w:tcPr>
          <w:p w:rsidR="00203F8D" w:rsidRDefault="00A40E17" w:rsidP="00B106F6">
            <w:pPr>
              <w:rPr>
                <w:lang w:val="en-AU"/>
              </w:rPr>
            </w:pPr>
            <w:r>
              <w:rPr>
                <w:lang w:val="en-AU"/>
              </w:rPr>
              <w:t>.89</w:t>
            </w:r>
          </w:p>
        </w:tc>
        <w:tc>
          <w:tcPr>
            <w:tcW w:w="935" w:type="dxa"/>
            <w:tcBorders>
              <w:top w:val="single" w:sz="6" w:space="0" w:color="auto"/>
              <w:left w:val="nil"/>
              <w:bottom w:val="single" w:sz="6" w:space="0" w:color="auto"/>
              <w:right w:val="nil"/>
            </w:tcBorders>
          </w:tcPr>
          <w:p w:rsidR="00203F8D" w:rsidRDefault="00A40E17" w:rsidP="00BA70F4">
            <w:pPr>
              <w:rPr>
                <w:lang w:val="en-AU"/>
              </w:rPr>
            </w:pPr>
            <w:r>
              <w:rPr>
                <w:lang w:val="en-AU"/>
              </w:rPr>
              <w:t>-.88</w:t>
            </w:r>
          </w:p>
        </w:tc>
        <w:tc>
          <w:tcPr>
            <w:tcW w:w="1149" w:type="dxa"/>
            <w:tcBorders>
              <w:top w:val="single" w:sz="6" w:space="0" w:color="auto"/>
              <w:left w:val="nil"/>
              <w:bottom w:val="single" w:sz="6" w:space="0" w:color="auto"/>
              <w:right w:val="nil"/>
            </w:tcBorders>
          </w:tcPr>
          <w:p w:rsidR="00A40E17" w:rsidRDefault="00A40E17" w:rsidP="00B106F6">
            <w:pPr>
              <w:rPr>
                <w:lang w:val="en-AU"/>
              </w:rPr>
            </w:pPr>
            <w:r>
              <w:rPr>
                <w:lang w:val="en-AU"/>
              </w:rPr>
              <w:t>1.42</w:t>
            </w:r>
          </w:p>
        </w:tc>
        <w:tc>
          <w:tcPr>
            <w:tcW w:w="993" w:type="dxa"/>
            <w:tcBorders>
              <w:top w:val="single" w:sz="6" w:space="0" w:color="auto"/>
              <w:left w:val="nil"/>
              <w:bottom w:val="single" w:sz="6" w:space="0" w:color="auto"/>
              <w:right w:val="nil"/>
            </w:tcBorders>
          </w:tcPr>
          <w:p w:rsidR="00203F8D" w:rsidRDefault="00C21D3D" w:rsidP="00BA70F4">
            <w:pPr>
              <w:rPr>
                <w:lang w:val="en-AU"/>
              </w:rPr>
            </w:pPr>
            <w:r>
              <w:rPr>
                <w:lang w:val="en-AU"/>
              </w:rPr>
              <w:t>-1.1</w:t>
            </w:r>
          </w:p>
        </w:tc>
        <w:tc>
          <w:tcPr>
            <w:tcW w:w="992" w:type="dxa"/>
            <w:tcBorders>
              <w:top w:val="single" w:sz="6" w:space="0" w:color="auto"/>
              <w:left w:val="nil"/>
              <w:bottom w:val="single" w:sz="6" w:space="0" w:color="auto"/>
              <w:right w:val="nil"/>
            </w:tcBorders>
          </w:tcPr>
          <w:p w:rsidR="00203F8D" w:rsidRDefault="00C21D3D" w:rsidP="00B106F6">
            <w:pPr>
              <w:rPr>
                <w:lang w:val="en-AU"/>
              </w:rPr>
            </w:pPr>
            <w:r>
              <w:rPr>
                <w:lang w:val="en-AU"/>
              </w:rPr>
              <w:t>.89</w:t>
            </w:r>
          </w:p>
        </w:tc>
        <w:tc>
          <w:tcPr>
            <w:tcW w:w="992" w:type="dxa"/>
            <w:tcBorders>
              <w:top w:val="single" w:sz="6" w:space="0" w:color="auto"/>
              <w:left w:val="nil"/>
              <w:bottom w:val="single" w:sz="6" w:space="0" w:color="auto"/>
              <w:right w:val="nil"/>
            </w:tcBorders>
          </w:tcPr>
          <w:p w:rsidR="00203F8D" w:rsidRDefault="00C21D3D" w:rsidP="00C21D3D">
            <w:pPr>
              <w:rPr>
                <w:lang w:val="en-AU"/>
              </w:rPr>
            </w:pPr>
            <w:r>
              <w:rPr>
                <w:lang w:val="en-AU"/>
              </w:rPr>
              <w:t>-1.18</w:t>
            </w:r>
          </w:p>
        </w:tc>
        <w:tc>
          <w:tcPr>
            <w:tcW w:w="1134" w:type="dxa"/>
            <w:tcBorders>
              <w:top w:val="single" w:sz="6" w:space="0" w:color="auto"/>
              <w:left w:val="nil"/>
              <w:bottom w:val="single" w:sz="6" w:space="0" w:color="auto"/>
            </w:tcBorders>
          </w:tcPr>
          <w:p w:rsidR="00203F8D" w:rsidRDefault="00C21D3D" w:rsidP="00B106F6">
            <w:pPr>
              <w:rPr>
                <w:lang w:val="en-AU"/>
              </w:rPr>
            </w:pPr>
            <w:r>
              <w:rPr>
                <w:lang w:val="en-AU"/>
              </w:rPr>
              <w:t>1.37</w:t>
            </w:r>
          </w:p>
        </w:tc>
      </w:tr>
      <w:tr w:rsidR="00203F8D" w:rsidTr="008944FC">
        <w:tc>
          <w:tcPr>
            <w:tcW w:w="1607" w:type="dxa"/>
            <w:tcBorders>
              <w:top w:val="single" w:sz="6" w:space="0" w:color="auto"/>
              <w:left w:val="nil"/>
              <w:bottom w:val="single" w:sz="6" w:space="0" w:color="auto"/>
              <w:right w:val="nil"/>
            </w:tcBorders>
          </w:tcPr>
          <w:p w:rsidR="00203F8D" w:rsidRDefault="00203F8D" w:rsidP="00B106F6">
            <w:pPr>
              <w:rPr>
                <w:lang w:val="en-AU"/>
              </w:rPr>
            </w:pPr>
            <w:r>
              <w:rPr>
                <w:lang w:val="en-AU"/>
              </w:rPr>
              <w:t>Sweden</w:t>
            </w:r>
          </w:p>
        </w:tc>
        <w:tc>
          <w:tcPr>
            <w:tcW w:w="1161" w:type="dxa"/>
            <w:tcBorders>
              <w:top w:val="single" w:sz="6" w:space="0" w:color="auto"/>
              <w:left w:val="nil"/>
              <w:bottom w:val="single" w:sz="6" w:space="0" w:color="auto"/>
              <w:right w:val="nil"/>
            </w:tcBorders>
          </w:tcPr>
          <w:p w:rsidR="00203F8D" w:rsidRDefault="00A40E17" w:rsidP="00BA70F4">
            <w:pPr>
              <w:rPr>
                <w:lang w:val="en-AU"/>
              </w:rPr>
            </w:pPr>
            <w:r>
              <w:rPr>
                <w:lang w:val="en-AU"/>
              </w:rPr>
              <w:t>-.44</w:t>
            </w:r>
          </w:p>
        </w:tc>
        <w:tc>
          <w:tcPr>
            <w:tcW w:w="926" w:type="dxa"/>
            <w:gridSpan w:val="2"/>
            <w:tcBorders>
              <w:top w:val="single" w:sz="6" w:space="0" w:color="auto"/>
              <w:left w:val="nil"/>
              <w:bottom w:val="single" w:sz="6" w:space="0" w:color="auto"/>
              <w:right w:val="nil"/>
            </w:tcBorders>
          </w:tcPr>
          <w:p w:rsidR="00203F8D" w:rsidRDefault="00A40E17" w:rsidP="00B106F6">
            <w:pPr>
              <w:rPr>
                <w:lang w:val="en-AU"/>
              </w:rPr>
            </w:pPr>
            <w:r>
              <w:rPr>
                <w:lang w:val="en-AU"/>
              </w:rPr>
              <w:t>.85</w:t>
            </w:r>
          </w:p>
        </w:tc>
        <w:tc>
          <w:tcPr>
            <w:tcW w:w="935" w:type="dxa"/>
            <w:tcBorders>
              <w:top w:val="single" w:sz="6" w:space="0" w:color="auto"/>
              <w:left w:val="nil"/>
              <w:bottom w:val="single" w:sz="6" w:space="0" w:color="auto"/>
              <w:right w:val="nil"/>
            </w:tcBorders>
          </w:tcPr>
          <w:p w:rsidR="00203F8D" w:rsidRDefault="00F33299" w:rsidP="00BA70F4">
            <w:pPr>
              <w:rPr>
                <w:lang w:val="en-AU"/>
              </w:rPr>
            </w:pPr>
            <w:r>
              <w:rPr>
                <w:lang w:val="en-AU"/>
              </w:rPr>
              <w:t>.92</w:t>
            </w:r>
          </w:p>
        </w:tc>
        <w:tc>
          <w:tcPr>
            <w:tcW w:w="1149" w:type="dxa"/>
            <w:tcBorders>
              <w:top w:val="single" w:sz="6" w:space="0" w:color="auto"/>
              <w:left w:val="nil"/>
              <w:bottom w:val="single" w:sz="6" w:space="0" w:color="auto"/>
              <w:right w:val="nil"/>
            </w:tcBorders>
          </w:tcPr>
          <w:p w:rsidR="00203F8D" w:rsidRDefault="00F33299" w:rsidP="00B106F6">
            <w:pPr>
              <w:rPr>
                <w:lang w:val="en-AU"/>
              </w:rPr>
            </w:pPr>
            <w:r>
              <w:rPr>
                <w:lang w:val="en-AU"/>
              </w:rPr>
              <w:t>1.40</w:t>
            </w:r>
          </w:p>
        </w:tc>
        <w:tc>
          <w:tcPr>
            <w:tcW w:w="993" w:type="dxa"/>
            <w:tcBorders>
              <w:top w:val="single" w:sz="6" w:space="0" w:color="auto"/>
              <w:left w:val="nil"/>
              <w:bottom w:val="single" w:sz="6" w:space="0" w:color="auto"/>
              <w:right w:val="nil"/>
            </w:tcBorders>
          </w:tcPr>
          <w:p w:rsidR="00203F8D" w:rsidRDefault="00C21D3D" w:rsidP="00BA70F4">
            <w:pPr>
              <w:rPr>
                <w:lang w:val="en-AU"/>
              </w:rPr>
            </w:pPr>
            <w:r>
              <w:rPr>
                <w:lang w:val="en-AU"/>
              </w:rPr>
              <w:t>-.54</w:t>
            </w:r>
          </w:p>
        </w:tc>
        <w:tc>
          <w:tcPr>
            <w:tcW w:w="992" w:type="dxa"/>
            <w:tcBorders>
              <w:top w:val="single" w:sz="6" w:space="0" w:color="auto"/>
              <w:left w:val="nil"/>
              <w:bottom w:val="single" w:sz="6" w:space="0" w:color="auto"/>
              <w:right w:val="nil"/>
            </w:tcBorders>
          </w:tcPr>
          <w:p w:rsidR="00203F8D" w:rsidRDefault="00C21D3D" w:rsidP="00B106F6">
            <w:pPr>
              <w:rPr>
                <w:lang w:val="en-AU"/>
              </w:rPr>
            </w:pPr>
            <w:r>
              <w:rPr>
                <w:lang w:val="en-AU"/>
              </w:rPr>
              <w:t>.84</w:t>
            </w:r>
          </w:p>
        </w:tc>
        <w:tc>
          <w:tcPr>
            <w:tcW w:w="992" w:type="dxa"/>
            <w:tcBorders>
              <w:top w:val="single" w:sz="6" w:space="0" w:color="auto"/>
              <w:left w:val="nil"/>
              <w:bottom w:val="single" w:sz="6" w:space="0" w:color="auto"/>
              <w:right w:val="nil"/>
            </w:tcBorders>
          </w:tcPr>
          <w:p w:rsidR="00203F8D" w:rsidRDefault="00C21D3D" w:rsidP="00C21D3D">
            <w:pPr>
              <w:rPr>
                <w:lang w:val="en-AU"/>
              </w:rPr>
            </w:pPr>
            <w:r>
              <w:rPr>
                <w:lang w:val="en-AU"/>
              </w:rPr>
              <w:t>-.80</w:t>
            </w:r>
          </w:p>
        </w:tc>
        <w:tc>
          <w:tcPr>
            <w:tcW w:w="1134" w:type="dxa"/>
            <w:tcBorders>
              <w:top w:val="single" w:sz="6" w:space="0" w:color="auto"/>
              <w:left w:val="nil"/>
              <w:bottom w:val="single" w:sz="6" w:space="0" w:color="auto"/>
            </w:tcBorders>
          </w:tcPr>
          <w:p w:rsidR="00203F8D" w:rsidRDefault="00B929DC" w:rsidP="00B106F6">
            <w:pPr>
              <w:rPr>
                <w:lang w:val="en-AU"/>
              </w:rPr>
            </w:pPr>
            <w:r>
              <w:rPr>
                <w:lang w:val="en-AU"/>
              </w:rPr>
              <w:t>1.39</w:t>
            </w:r>
          </w:p>
        </w:tc>
      </w:tr>
      <w:tr w:rsidR="00203F8D" w:rsidRPr="004F58F2" w:rsidTr="008944FC">
        <w:tc>
          <w:tcPr>
            <w:tcW w:w="1607" w:type="dxa"/>
            <w:tcBorders>
              <w:top w:val="single" w:sz="6" w:space="0" w:color="auto"/>
              <w:left w:val="nil"/>
              <w:bottom w:val="single" w:sz="6" w:space="0" w:color="auto"/>
              <w:right w:val="nil"/>
            </w:tcBorders>
          </w:tcPr>
          <w:p w:rsidR="00203F8D" w:rsidRDefault="00203F8D" w:rsidP="00B106F6">
            <w:pPr>
              <w:rPr>
                <w:lang w:val="en-AU"/>
              </w:rPr>
            </w:pPr>
            <w:r>
              <w:rPr>
                <w:lang w:val="en-AU"/>
              </w:rPr>
              <w:t>UK</w:t>
            </w:r>
            <w:r w:rsidR="004F58F2">
              <w:rPr>
                <w:lang w:val="en-AU"/>
              </w:rPr>
              <w:t xml:space="preserve"> </w:t>
            </w:r>
            <w:r w:rsidR="004F58F2" w:rsidRPr="004F58F2">
              <w:rPr>
                <w:i/>
                <w:lang w:val="en-AU"/>
              </w:rPr>
              <w:t>ref. cat.</w:t>
            </w:r>
          </w:p>
        </w:tc>
        <w:tc>
          <w:tcPr>
            <w:tcW w:w="1161" w:type="dxa"/>
            <w:tcBorders>
              <w:top w:val="single" w:sz="6" w:space="0" w:color="auto"/>
              <w:left w:val="nil"/>
              <w:bottom w:val="single" w:sz="6" w:space="0" w:color="auto"/>
              <w:right w:val="nil"/>
            </w:tcBorders>
          </w:tcPr>
          <w:p w:rsidR="00203F8D" w:rsidRDefault="00A40E17" w:rsidP="00BA70F4">
            <w:pPr>
              <w:rPr>
                <w:lang w:val="en-AU"/>
              </w:rPr>
            </w:pPr>
            <w:r>
              <w:rPr>
                <w:lang w:val="en-AU"/>
              </w:rPr>
              <w:t>-</w:t>
            </w:r>
          </w:p>
        </w:tc>
        <w:tc>
          <w:tcPr>
            <w:tcW w:w="926" w:type="dxa"/>
            <w:gridSpan w:val="2"/>
            <w:tcBorders>
              <w:top w:val="single" w:sz="6" w:space="0" w:color="auto"/>
              <w:left w:val="nil"/>
              <w:bottom w:val="single" w:sz="6" w:space="0" w:color="auto"/>
              <w:right w:val="nil"/>
            </w:tcBorders>
          </w:tcPr>
          <w:p w:rsidR="00203F8D" w:rsidRDefault="00A40E17" w:rsidP="00B106F6">
            <w:pPr>
              <w:rPr>
                <w:lang w:val="en-AU"/>
              </w:rPr>
            </w:pPr>
            <w:r>
              <w:rPr>
                <w:lang w:val="en-AU"/>
              </w:rPr>
              <w:t>-</w:t>
            </w:r>
          </w:p>
        </w:tc>
        <w:tc>
          <w:tcPr>
            <w:tcW w:w="935" w:type="dxa"/>
            <w:tcBorders>
              <w:top w:val="single" w:sz="6" w:space="0" w:color="auto"/>
              <w:left w:val="nil"/>
              <w:bottom w:val="single" w:sz="6" w:space="0" w:color="auto"/>
              <w:right w:val="nil"/>
            </w:tcBorders>
          </w:tcPr>
          <w:p w:rsidR="00203F8D" w:rsidRDefault="00F33299" w:rsidP="00B106F6">
            <w:pPr>
              <w:rPr>
                <w:lang w:val="en-AU"/>
              </w:rPr>
            </w:pPr>
            <w:r>
              <w:rPr>
                <w:lang w:val="en-AU"/>
              </w:rPr>
              <w:t>-</w:t>
            </w:r>
          </w:p>
        </w:tc>
        <w:tc>
          <w:tcPr>
            <w:tcW w:w="1149" w:type="dxa"/>
            <w:tcBorders>
              <w:top w:val="single" w:sz="6" w:space="0" w:color="auto"/>
              <w:left w:val="nil"/>
              <w:bottom w:val="single" w:sz="6" w:space="0" w:color="auto"/>
              <w:right w:val="nil"/>
            </w:tcBorders>
          </w:tcPr>
          <w:p w:rsidR="00203F8D" w:rsidRDefault="00F33299" w:rsidP="00B106F6">
            <w:pPr>
              <w:rPr>
                <w:lang w:val="en-AU"/>
              </w:rPr>
            </w:pPr>
            <w:r>
              <w:rPr>
                <w:lang w:val="en-AU"/>
              </w:rPr>
              <w:t>-</w:t>
            </w:r>
          </w:p>
        </w:tc>
        <w:tc>
          <w:tcPr>
            <w:tcW w:w="993" w:type="dxa"/>
            <w:tcBorders>
              <w:top w:val="single" w:sz="6" w:space="0" w:color="auto"/>
              <w:left w:val="nil"/>
              <w:bottom w:val="single" w:sz="6" w:space="0" w:color="auto"/>
              <w:right w:val="nil"/>
            </w:tcBorders>
          </w:tcPr>
          <w:p w:rsidR="00203F8D" w:rsidRDefault="00C21D3D" w:rsidP="00BA70F4">
            <w:pPr>
              <w:rPr>
                <w:lang w:val="en-AU"/>
              </w:rPr>
            </w:pPr>
            <w:r>
              <w:rPr>
                <w:lang w:val="en-AU"/>
              </w:rPr>
              <w:t>-</w:t>
            </w:r>
          </w:p>
        </w:tc>
        <w:tc>
          <w:tcPr>
            <w:tcW w:w="992" w:type="dxa"/>
            <w:tcBorders>
              <w:top w:val="single" w:sz="6" w:space="0" w:color="auto"/>
              <w:left w:val="nil"/>
              <w:bottom w:val="single" w:sz="6" w:space="0" w:color="auto"/>
              <w:right w:val="nil"/>
            </w:tcBorders>
          </w:tcPr>
          <w:p w:rsidR="00203F8D" w:rsidRDefault="00C21D3D" w:rsidP="00B106F6">
            <w:pPr>
              <w:rPr>
                <w:lang w:val="en-AU"/>
              </w:rPr>
            </w:pPr>
            <w:r>
              <w:rPr>
                <w:lang w:val="en-AU"/>
              </w:rPr>
              <w:t>-</w:t>
            </w:r>
          </w:p>
        </w:tc>
        <w:tc>
          <w:tcPr>
            <w:tcW w:w="992" w:type="dxa"/>
            <w:tcBorders>
              <w:top w:val="single" w:sz="6" w:space="0" w:color="auto"/>
              <w:left w:val="nil"/>
              <w:bottom w:val="single" w:sz="6" w:space="0" w:color="auto"/>
              <w:right w:val="nil"/>
            </w:tcBorders>
          </w:tcPr>
          <w:p w:rsidR="00203F8D" w:rsidRDefault="00C21D3D" w:rsidP="00B106F6">
            <w:pPr>
              <w:rPr>
                <w:lang w:val="en-AU"/>
              </w:rPr>
            </w:pPr>
            <w:r>
              <w:rPr>
                <w:lang w:val="en-AU"/>
              </w:rPr>
              <w:t>-</w:t>
            </w:r>
          </w:p>
        </w:tc>
        <w:tc>
          <w:tcPr>
            <w:tcW w:w="1134" w:type="dxa"/>
            <w:tcBorders>
              <w:top w:val="single" w:sz="6" w:space="0" w:color="auto"/>
              <w:left w:val="nil"/>
              <w:bottom w:val="single" w:sz="6" w:space="0" w:color="auto"/>
            </w:tcBorders>
          </w:tcPr>
          <w:p w:rsidR="00203F8D" w:rsidRDefault="00C21D3D" w:rsidP="00B106F6">
            <w:pPr>
              <w:rPr>
                <w:lang w:val="en-AU"/>
              </w:rPr>
            </w:pPr>
            <w:r>
              <w:rPr>
                <w:lang w:val="en-AU"/>
              </w:rPr>
              <w:t>-</w:t>
            </w:r>
          </w:p>
        </w:tc>
      </w:tr>
      <w:tr w:rsidR="00EE2602" w:rsidRPr="004F58F2" w:rsidTr="007F2CBD">
        <w:tc>
          <w:tcPr>
            <w:tcW w:w="9889" w:type="dxa"/>
            <w:gridSpan w:val="10"/>
            <w:tcBorders>
              <w:top w:val="single" w:sz="6" w:space="0" w:color="auto"/>
              <w:bottom w:val="single" w:sz="6" w:space="0" w:color="auto"/>
            </w:tcBorders>
          </w:tcPr>
          <w:p w:rsidR="00EE2602" w:rsidRDefault="00EE2602" w:rsidP="00B106F6">
            <w:pPr>
              <w:rPr>
                <w:lang w:val="en-AU"/>
              </w:rPr>
            </w:pPr>
            <w:r>
              <w:rPr>
                <w:b/>
                <w:lang w:val="en-AU"/>
              </w:rPr>
              <w:t>Included variables</w:t>
            </w:r>
          </w:p>
        </w:tc>
      </w:tr>
      <w:tr w:rsidR="00203F8D" w:rsidRPr="004F58F2" w:rsidTr="008944FC">
        <w:tc>
          <w:tcPr>
            <w:tcW w:w="1607" w:type="dxa"/>
            <w:tcBorders>
              <w:top w:val="single" w:sz="6" w:space="0" w:color="auto"/>
              <w:bottom w:val="single" w:sz="6" w:space="0" w:color="auto"/>
              <w:right w:val="nil"/>
            </w:tcBorders>
          </w:tcPr>
          <w:p w:rsidR="00203F8D" w:rsidRPr="00B56070" w:rsidRDefault="00203F8D" w:rsidP="00B106F6">
            <w:pPr>
              <w:rPr>
                <w:i/>
                <w:lang w:val="en-AU"/>
              </w:rPr>
            </w:pPr>
            <w:r>
              <w:rPr>
                <w:i/>
                <w:lang w:val="en-AU"/>
              </w:rPr>
              <w:t>Age when stopped E</w:t>
            </w:r>
            <w:r w:rsidR="00E469FD">
              <w:rPr>
                <w:i/>
                <w:lang w:val="en-AU"/>
              </w:rPr>
              <w:t>ducation</w:t>
            </w:r>
          </w:p>
        </w:tc>
        <w:tc>
          <w:tcPr>
            <w:tcW w:w="1161" w:type="dxa"/>
            <w:tcBorders>
              <w:top w:val="single" w:sz="6" w:space="0" w:color="auto"/>
              <w:left w:val="nil"/>
              <w:bottom w:val="single" w:sz="6" w:space="0" w:color="auto"/>
              <w:right w:val="nil"/>
            </w:tcBorders>
          </w:tcPr>
          <w:p w:rsidR="00203F8D" w:rsidRDefault="009D33B9" w:rsidP="00B106F6">
            <w:pPr>
              <w:rPr>
                <w:lang w:val="en-AU"/>
              </w:rPr>
            </w:pPr>
            <w:r>
              <w:rPr>
                <w:lang w:val="en-AU"/>
              </w:rPr>
              <w:t>.11</w:t>
            </w:r>
            <w:r w:rsidR="00203F8D">
              <w:rPr>
                <w:lang w:val="en-AU"/>
              </w:rPr>
              <w:t>***</w:t>
            </w:r>
          </w:p>
        </w:tc>
        <w:tc>
          <w:tcPr>
            <w:tcW w:w="926" w:type="dxa"/>
            <w:gridSpan w:val="2"/>
            <w:tcBorders>
              <w:top w:val="single" w:sz="6" w:space="0" w:color="auto"/>
              <w:left w:val="nil"/>
              <w:bottom w:val="single" w:sz="6" w:space="0" w:color="auto"/>
              <w:right w:val="nil"/>
            </w:tcBorders>
          </w:tcPr>
          <w:p w:rsidR="00203F8D" w:rsidRDefault="00203F8D" w:rsidP="009D33B9">
            <w:pPr>
              <w:rPr>
                <w:lang w:val="en-AU"/>
              </w:rPr>
            </w:pPr>
            <w:r>
              <w:rPr>
                <w:lang w:val="en-AU"/>
              </w:rPr>
              <w:t>.0</w:t>
            </w:r>
            <w:r w:rsidR="009D33B9">
              <w:rPr>
                <w:lang w:val="en-AU"/>
              </w:rPr>
              <w:t>2</w:t>
            </w:r>
          </w:p>
        </w:tc>
        <w:tc>
          <w:tcPr>
            <w:tcW w:w="935" w:type="dxa"/>
            <w:tcBorders>
              <w:top w:val="single" w:sz="6" w:space="0" w:color="auto"/>
              <w:left w:val="nil"/>
              <w:bottom w:val="single" w:sz="6" w:space="0" w:color="auto"/>
              <w:right w:val="nil"/>
            </w:tcBorders>
          </w:tcPr>
          <w:p w:rsidR="00203F8D" w:rsidRDefault="002555CA" w:rsidP="00B106F6">
            <w:pPr>
              <w:rPr>
                <w:lang w:val="en-AU"/>
              </w:rPr>
            </w:pPr>
            <w:r>
              <w:rPr>
                <w:lang w:val="en-AU"/>
              </w:rPr>
              <w:t>.07***</w:t>
            </w:r>
          </w:p>
        </w:tc>
        <w:tc>
          <w:tcPr>
            <w:tcW w:w="1149" w:type="dxa"/>
            <w:tcBorders>
              <w:top w:val="single" w:sz="6" w:space="0" w:color="auto"/>
              <w:left w:val="nil"/>
              <w:bottom w:val="single" w:sz="6" w:space="0" w:color="auto"/>
              <w:right w:val="nil"/>
            </w:tcBorders>
          </w:tcPr>
          <w:p w:rsidR="00203F8D" w:rsidRDefault="002555CA" w:rsidP="00B106F6">
            <w:pPr>
              <w:rPr>
                <w:lang w:val="en-AU"/>
              </w:rPr>
            </w:pPr>
            <w:r>
              <w:rPr>
                <w:lang w:val="en-AU"/>
              </w:rPr>
              <w:t>.03</w:t>
            </w:r>
          </w:p>
        </w:tc>
        <w:tc>
          <w:tcPr>
            <w:tcW w:w="993" w:type="dxa"/>
            <w:tcBorders>
              <w:top w:val="single" w:sz="6" w:space="0" w:color="auto"/>
              <w:left w:val="nil"/>
              <w:bottom w:val="single" w:sz="6" w:space="0" w:color="auto"/>
              <w:right w:val="nil"/>
            </w:tcBorders>
          </w:tcPr>
          <w:p w:rsidR="00203F8D" w:rsidRDefault="00203F8D" w:rsidP="00B106F6">
            <w:pPr>
              <w:rPr>
                <w:lang w:val="en-AU"/>
              </w:rPr>
            </w:pPr>
          </w:p>
        </w:tc>
        <w:tc>
          <w:tcPr>
            <w:tcW w:w="992" w:type="dxa"/>
            <w:tcBorders>
              <w:top w:val="single" w:sz="6" w:space="0" w:color="auto"/>
              <w:left w:val="nil"/>
              <w:bottom w:val="single" w:sz="6" w:space="0" w:color="auto"/>
              <w:right w:val="nil"/>
            </w:tcBorders>
          </w:tcPr>
          <w:p w:rsidR="00203F8D" w:rsidRDefault="00203F8D" w:rsidP="00B106F6">
            <w:pPr>
              <w:rPr>
                <w:lang w:val="en-AU"/>
              </w:rPr>
            </w:pPr>
          </w:p>
        </w:tc>
        <w:tc>
          <w:tcPr>
            <w:tcW w:w="992" w:type="dxa"/>
            <w:tcBorders>
              <w:top w:val="single" w:sz="6" w:space="0" w:color="auto"/>
              <w:left w:val="nil"/>
              <w:bottom w:val="single" w:sz="6" w:space="0" w:color="auto"/>
              <w:right w:val="nil"/>
            </w:tcBorders>
          </w:tcPr>
          <w:p w:rsidR="00203F8D" w:rsidRDefault="00203F8D" w:rsidP="00B106F6">
            <w:pPr>
              <w:rPr>
                <w:lang w:val="en-AU"/>
              </w:rPr>
            </w:pPr>
          </w:p>
        </w:tc>
        <w:tc>
          <w:tcPr>
            <w:tcW w:w="1134" w:type="dxa"/>
            <w:tcBorders>
              <w:top w:val="single" w:sz="6" w:space="0" w:color="auto"/>
              <w:left w:val="nil"/>
              <w:bottom w:val="single" w:sz="6" w:space="0" w:color="auto"/>
            </w:tcBorders>
          </w:tcPr>
          <w:p w:rsidR="00203F8D" w:rsidRDefault="00203F8D" w:rsidP="00B106F6">
            <w:pPr>
              <w:rPr>
                <w:lang w:val="en-AU"/>
              </w:rPr>
            </w:pPr>
          </w:p>
        </w:tc>
      </w:tr>
      <w:tr w:rsidR="00203F8D" w:rsidTr="008944FC">
        <w:tc>
          <w:tcPr>
            <w:tcW w:w="1607" w:type="dxa"/>
            <w:tcBorders>
              <w:top w:val="single" w:sz="6" w:space="0" w:color="auto"/>
              <w:bottom w:val="single" w:sz="6" w:space="0" w:color="auto"/>
              <w:right w:val="nil"/>
            </w:tcBorders>
          </w:tcPr>
          <w:p w:rsidR="00203F8D" w:rsidRPr="00B56070" w:rsidRDefault="00203F8D" w:rsidP="00B106F6">
            <w:pPr>
              <w:rPr>
                <w:i/>
                <w:lang w:val="en-AU"/>
              </w:rPr>
            </w:pPr>
            <w:r w:rsidRPr="00B56070">
              <w:rPr>
                <w:i/>
                <w:lang w:val="en-AU"/>
              </w:rPr>
              <w:t>Entrepreneurial course</w:t>
            </w:r>
            <w:r w:rsidR="00E469FD">
              <w:rPr>
                <w:i/>
                <w:lang w:val="en-AU"/>
              </w:rPr>
              <w:t xml:space="preserve"> </w:t>
            </w:r>
          </w:p>
        </w:tc>
        <w:tc>
          <w:tcPr>
            <w:tcW w:w="1161" w:type="dxa"/>
            <w:tcBorders>
              <w:top w:val="single" w:sz="6" w:space="0" w:color="auto"/>
              <w:left w:val="nil"/>
              <w:bottom w:val="single" w:sz="6" w:space="0" w:color="auto"/>
              <w:right w:val="nil"/>
            </w:tcBorders>
          </w:tcPr>
          <w:p w:rsidR="00203F8D" w:rsidRDefault="00A246AF" w:rsidP="00BA70F4">
            <w:pPr>
              <w:rPr>
                <w:lang w:val="en-AU"/>
              </w:rPr>
            </w:pPr>
            <w:r>
              <w:rPr>
                <w:lang w:val="en-AU"/>
              </w:rPr>
              <w:t>-</w:t>
            </w:r>
            <w:r w:rsidR="009D33B9">
              <w:rPr>
                <w:lang w:val="en-AU"/>
              </w:rPr>
              <w:t>.06</w:t>
            </w:r>
          </w:p>
        </w:tc>
        <w:tc>
          <w:tcPr>
            <w:tcW w:w="926" w:type="dxa"/>
            <w:gridSpan w:val="2"/>
            <w:tcBorders>
              <w:top w:val="single" w:sz="6" w:space="0" w:color="auto"/>
              <w:left w:val="nil"/>
              <w:bottom w:val="single" w:sz="6" w:space="0" w:color="auto"/>
              <w:right w:val="nil"/>
            </w:tcBorders>
          </w:tcPr>
          <w:p w:rsidR="00203F8D" w:rsidRDefault="009D33B9" w:rsidP="00B106F6">
            <w:pPr>
              <w:rPr>
                <w:lang w:val="en-AU"/>
              </w:rPr>
            </w:pPr>
            <w:r>
              <w:rPr>
                <w:lang w:val="en-AU"/>
              </w:rPr>
              <w:t>.13</w:t>
            </w:r>
          </w:p>
        </w:tc>
        <w:tc>
          <w:tcPr>
            <w:tcW w:w="935" w:type="dxa"/>
            <w:tcBorders>
              <w:top w:val="single" w:sz="6" w:space="0" w:color="auto"/>
              <w:left w:val="nil"/>
              <w:bottom w:val="single" w:sz="6" w:space="0" w:color="auto"/>
              <w:right w:val="nil"/>
            </w:tcBorders>
          </w:tcPr>
          <w:p w:rsidR="00203F8D" w:rsidRDefault="00A246AF" w:rsidP="00BA70F4">
            <w:pPr>
              <w:rPr>
                <w:lang w:val="en-AU"/>
              </w:rPr>
            </w:pPr>
            <w:r>
              <w:rPr>
                <w:lang w:val="en-AU"/>
              </w:rPr>
              <w:t>-.11</w:t>
            </w:r>
          </w:p>
        </w:tc>
        <w:tc>
          <w:tcPr>
            <w:tcW w:w="1149" w:type="dxa"/>
            <w:tcBorders>
              <w:top w:val="single" w:sz="6" w:space="0" w:color="auto"/>
              <w:left w:val="nil"/>
              <w:bottom w:val="single" w:sz="6" w:space="0" w:color="auto"/>
              <w:right w:val="nil"/>
            </w:tcBorders>
          </w:tcPr>
          <w:p w:rsidR="00203F8D" w:rsidRDefault="00A246AF" w:rsidP="00B106F6">
            <w:pPr>
              <w:rPr>
                <w:lang w:val="en-AU"/>
              </w:rPr>
            </w:pPr>
            <w:r>
              <w:rPr>
                <w:lang w:val="en-AU"/>
              </w:rPr>
              <w:t>.20</w:t>
            </w:r>
          </w:p>
        </w:tc>
        <w:tc>
          <w:tcPr>
            <w:tcW w:w="993" w:type="dxa"/>
            <w:tcBorders>
              <w:top w:val="single" w:sz="6" w:space="0" w:color="auto"/>
              <w:left w:val="nil"/>
              <w:bottom w:val="single" w:sz="6" w:space="0" w:color="auto"/>
              <w:right w:val="nil"/>
            </w:tcBorders>
          </w:tcPr>
          <w:p w:rsidR="00203F8D" w:rsidRDefault="00203F8D" w:rsidP="00B106F6">
            <w:pPr>
              <w:rPr>
                <w:lang w:val="en-AU"/>
              </w:rPr>
            </w:pPr>
          </w:p>
        </w:tc>
        <w:tc>
          <w:tcPr>
            <w:tcW w:w="992" w:type="dxa"/>
            <w:tcBorders>
              <w:top w:val="single" w:sz="6" w:space="0" w:color="auto"/>
              <w:left w:val="nil"/>
              <w:bottom w:val="single" w:sz="6" w:space="0" w:color="auto"/>
              <w:right w:val="nil"/>
            </w:tcBorders>
          </w:tcPr>
          <w:p w:rsidR="00203F8D" w:rsidRDefault="00203F8D" w:rsidP="00B106F6">
            <w:pPr>
              <w:rPr>
                <w:lang w:val="en-AU"/>
              </w:rPr>
            </w:pPr>
          </w:p>
        </w:tc>
        <w:tc>
          <w:tcPr>
            <w:tcW w:w="992" w:type="dxa"/>
            <w:tcBorders>
              <w:top w:val="single" w:sz="6" w:space="0" w:color="auto"/>
              <w:left w:val="nil"/>
              <w:bottom w:val="single" w:sz="6" w:space="0" w:color="auto"/>
              <w:right w:val="nil"/>
            </w:tcBorders>
          </w:tcPr>
          <w:p w:rsidR="00203F8D" w:rsidRDefault="00203F8D" w:rsidP="00B106F6">
            <w:pPr>
              <w:rPr>
                <w:lang w:val="en-AU"/>
              </w:rPr>
            </w:pPr>
          </w:p>
        </w:tc>
        <w:tc>
          <w:tcPr>
            <w:tcW w:w="1134" w:type="dxa"/>
            <w:tcBorders>
              <w:top w:val="single" w:sz="6" w:space="0" w:color="auto"/>
              <w:left w:val="nil"/>
              <w:bottom w:val="single" w:sz="6" w:space="0" w:color="auto"/>
            </w:tcBorders>
          </w:tcPr>
          <w:p w:rsidR="00203F8D" w:rsidRDefault="00203F8D" w:rsidP="00B106F6">
            <w:pPr>
              <w:rPr>
                <w:lang w:val="en-AU"/>
              </w:rPr>
            </w:pPr>
          </w:p>
        </w:tc>
      </w:tr>
      <w:tr w:rsidR="00203F8D" w:rsidRPr="009D33B9" w:rsidTr="008944FC">
        <w:tc>
          <w:tcPr>
            <w:tcW w:w="1607" w:type="dxa"/>
            <w:tcBorders>
              <w:top w:val="single" w:sz="6" w:space="0" w:color="auto"/>
              <w:bottom w:val="single" w:sz="6" w:space="0" w:color="auto"/>
              <w:right w:val="nil"/>
            </w:tcBorders>
          </w:tcPr>
          <w:p w:rsidR="00203F8D" w:rsidRPr="00B56070" w:rsidRDefault="00E469FD" w:rsidP="00B106F6">
            <w:pPr>
              <w:rPr>
                <w:i/>
                <w:lang w:val="en-AU"/>
              </w:rPr>
            </w:pPr>
            <w:r>
              <w:rPr>
                <w:i/>
                <w:lang w:val="en-AU"/>
              </w:rPr>
              <w:t>Type of income</w:t>
            </w:r>
          </w:p>
        </w:tc>
        <w:tc>
          <w:tcPr>
            <w:tcW w:w="1161" w:type="dxa"/>
            <w:tcBorders>
              <w:top w:val="single" w:sz="6" w:space="0" w:color="auto"/>
              <w:left w:val="nil"/>
              <w:bottom w:val="single" w:sz="6" w:space="0" w:color="auto"/>
              <w:right w:val="nil"/>
            </w:tcBorders>
          </w:tcPr>
          <w:p w:rsidR="00203F8D" w:rsidRDefault="00203F8D" w:rsidP="00B106F6">
            <w:pPr>
              <w:rPr>
                <w:lang w:val="en-AU"/>
              </w:rPr>
            </w:pPr>
          </w:p>
        </w:tc>
        <w:tc>
          <w:tcPr>
            <w:tcW w:w="926" w:type="dxa"/>
            <w:gridSpan w:val="2"/>
            <w:tcBorders>
              <w:top w:val="single" w:sz="6" w:space="0" w:color="auto"/>
              <w:left w:val="nil"/>
              <w:bottom w:val="single" w:sz="6" w:space="0" w:color="auto"/>
              <w:right w:val="nil"/>
            </w:tcBorders>
          </w:tcPr>
          <w:p w:rsidR="00203F8D" w:rsidRDefault="00203F8D" w:rsidP="00B106F6">
            <w:pPr>
              <w:rPr>
                <w:lang w:val="en-AU"/>
              </w:rPr>
            </w:pPr>
          </w:p>
        </w:tc>
        <w:tc>
          <w:tcPr>
            <w:tcW w:w="935" w:type="dxa"/>
            <w:tcBorders>
              <w:top w:val="single" w:sz="6" w:space="0" w:color="auto"/>
              <w:left w:val="nil"/>
              <w:bottom w:val="single" w:sz="6" w:space="0" w:color="auto"/>
              <w:right w:val="nil"/>
            </w:tcBorders>
          </w:tcPr>
          <w:p w:rsidR="00203F8D" w:rsidRDefault="00203F8D" w:rsidP="00B106F6">
            <w:pPr>
              <w:rPr>
                <w:lang w:val="en-AU"/>
              </w:rPr>
            </w:pPr>
          </w:p>
        </w:tc>
        <w:tc>
          <w:tcPr>
            <w:tcW w:w="1149" w:type="dxa"/>
            <w:tcBorders>
              <w:top w:val="single" w:sz="6" w:space="0" w:color="auto"/>
              <w:left w:val="nil"/>
              <w:bottom w:val="single" w:sz="6" w:space="0" w:color="auto"/>
              <w:right w:val="nil"/>
            </w:tcBorders>
          </w:tcPr>
          <w:p w:rsidR="00203F8D" w:rsidRDefault="00203F8D" w:rsidP="00B106F6">
            <w:pPr>
              <w:rPr>
                <w:lang w:val="en-AU"/>
              </w:rPr>
            </w:pPr>
          </w:p>
        </w:tc>
        <w:tc>
          <w:tcPr>
            <w:tcW w:w="993" w:type="dxa"/>
            <w:tcBorders>
              <w:top w:val="single" w:sz="6" w:space="0" w:color="auto"/>
              <w:left w:val="nil"/>
              <w:bottom w:val="single" w:sz="6" w:space="0" w:color="auto"/>
              <w:right w:val="nil"/>
            </w:tcBorders>
          </w:tcPr>
          <w:p w:rsidR="00203F8D" w:rsidRDefault="0019600E" w:rsidP="00B106F6">
            <w:pPr>
              <w:rPr>
                <w:lang w:val="en-AU"/>
              </w:rPr>
            </w:pPr>
            <w:r>
              <w:rPr>
                <w:lang w:val="en-AU"/>
              </w:rPr>
              <w:t>.20</w:t>
            </w:r>
          </w:p>
        </w:tc>
        <w:tc>
          <w:tcPr>
            <w:tcW w:w="992" w:type="dxa"/>
            <w:tcBorders>
              <w:top w:val="single" w:sz="6" w:space="0" w:color="auto"/>
              <w:left w:val="nil"/>
              <w:bottom w:val="single" w:sz="6" w:space="0" w:color="auto"/>
              <w:right w:val="nil"/>
            </w:tcBorders>
          </w:tcPr>
          <w:p w:rsidR="00203F8D" w:rsidRDefault="0019600E" w:rsidP="00B106F6">
            <w:pPr>
              <w:rPr>
                <w:lang w:val="en-AU"/>
              </w:rPr>
            </w:pPr>
            <w:r>
              <w:rPr>
                <w:lang w:val="en-AU"/>
              </w:rPr>
              <w:t>.20</w:t>
            </w:r>
          </w:p>
        </w:tc>
        <w:tc>
          <w:tcPr>
            <w:tcW w:w="992" w:type="dxa"/>
            <w:tcBorders>
              <w:top w:val="single" w:sz="6" w:space="0" w:color="auto"/>
              <w:left w:val="nil"/>
              <w:bottom w:val="single" w:sz="6" w:space="0" w:color="auto"/>
              <w:right w:val="nil"/>
            </w:tcBorders>
          </w:tcPr>
          <w:p w:rsidR="00203F8D" w:rsidRDefault="00B929DC" w:rsidP="00B106F6">
            <w:pPr>
              <w:rPr>
                <w:lang w:val="en-AU"/>
              </w:rPr>
            </w:pPr>
            <w:r>
              <w:rPr>
                <w:lang w:val="en-AU"/>
              </w:rPr>
              <w:t>.39</w:t>
            </w:r>
          </w:p>
        </w:tc>
        <w:tc>
          <w:tcPr>
            <w:tcW w:w="1134" w:type="dxa"/>
            <w:tcBorders>
              <w:top w:val="single" w:sz="6" w:space="0" w:color="auto"/>
              <w:left w:val="nil"/>
              <w:bottom w:val="single" w:sz="6" w:space="0" w:color="auto"/>
            </w:tcBorders>
          </w:tcPr>
          <w:p w:rsidR="00203F8D" w:rsidRDefault="00B929DC" w:rsidP="00B106F6">
            <w:pPr>
              <w:rPr>
                <w:lang w:val="en-AU"/>
              </w:rPr>
            </w:pPr>
            <w:r>
              <w:rPr>
                <w:lang w:val="en-AU"/>
              </w:rPr>
              <w:t>.34</w:t>
            </w:r>
          </w:p>
        </w:tc>
      </w:tr>
      <w:tr w:rsidR="000A4130" w:rsidTr="008944FC">
        <w:tc>
          <w:tcPr>
            <w:tcW w:w="1607" w:type="dxa"/>
            <w:tcBorders>
              <w:top w:val="single" w:sz="6" w:space="0" w:color="auto"/>
              <w:bottom w:val="single" w:sz="6" w:space="0" w:color="auto"/>
              <w:right w:val="nil"/>
            </w:tcBorders>
          </w:tcPr>
          <w:p w:rsidR="000A4130" w:rsidRPr="00A256D9" w:rsidRDefault="00A256D9" w:rsidP="006C107A">
            <w:pPr>
              <w:rPr>
                <w:b/>
                <w:vertAlign w:val="superscript"/>
                <w:lang w:val="en-AU"/>
              </w:rPr>
            </w:pPr>
            <w:r>
              <w:rPr>
                <w:b/>
                <w:lang w:val="en-AU"/>
              </w:rPr>
              <w:t>Nagelkerke R</w:t>
            </w:r>
            <w:r>
              <w:rPr>
                <w:b/>
                <w:vertAlign w:val="superscript"/>
                <w:lang w:val="en-AU"/>
              </w:rPr>
              <w:t>2</w:t>
            </w:r>
          </w:p>
        </w:tc>
        <w:tc>
          <w:tcPr>
            <w:tcW w:w="4171" w:type="dxa"/>
            <w:gridSpan w:val="5"/>
            <w:tcBorders>
              <w:top w:val="single" w:sz="6" w:space="0" w:color="auto"/>
              <w:left w:val="nil"/>
              <w:bottom w:val="single" w:sz="6" w:space="0" w:color="auto"/>
              <w:right w:val="nil"/>
            </w:tcBorders>
          </w:tcPr>
          <w:p w:rsidR="000A4130" w:rsidRDefault="000A4130" w:rsidP="006C107A">
            <w:pPr>
              <w:rPr>
                <w:lang w:val="en-AU"/>
              </w:rPr>
            </w:pPr>
            <w:r>
              <w:rPr>
                <w:lang w:val="en-AU"/>
              </w:rPr>
              <w:t>.11</w:t>
            </w:r>
          </w:p>
        </w:tc>
        <w:tc>
          <w:tcPr>
            <w:tcW w:w="4111" w:type="dxa"/>
            <w:gridSpan w:val="4"/>
            <w:tcBorders>
              <w:top w:val="single" w:sz="6" w:space="0" w:color="auto"/>
              <w:left w:val="nil"/>
              <w:bottom w:val="single" w:sz="6" w:space="0" w:color="auto"/>
            </w:tcBorders>
          </w:tcPr>
          <w:p w:rsidR="000A4130" w:rsidRDefault="00F33299" w:rsidP="006C107A">
            <w:pPr>
              <w:rPr>
                <w:lang w:val="en-AU"/>
              </w:rPr>
            </w:pPr>
            <w:r>
              <w:rPr>
                <w:lang w:val="en-AU"/>
              </w:rPr>
              <w:t>.09</w:t>
            </w:r>
          </w:p>
        </w:tc>
      </w:tr>
      <w:tr w:rsidR="008E1D1C" w:rsidRPr="00D35C43" w:rsidTr="00556D90">
        <w:tc>
          <w:tcPr>
            <w:tcW w:w="9889" w:type="dxa"/>
            <w:gridSpan w:val="10"/>
            <w:tcBorders>
              <w:top w:val="single" w:sz="6" w:space="0" w:color="auto"/>
            </w:tcBorders>
          </w:tcPr>
          <w:p w:rsidR="00C5365A" w:rsidRDefault="00C5365A" w:rsidP="00C5365A">
            <w:pPr>
              <w:rPr>
                <w:i/>
                <w:lang w:val="en-AU"/>
              </w:rPr>
            </w:pPr>
            <w:r>
              <w:rPr>
                <w:lang w:val="en-AU"/>
              </w:rPr>
              <w:lastRenderedPageBreak/>
              <w:t>Reference category</w:t>
            </w:r>
            <w:r w:rsidRPr="00620FF4">
              <w:rPr>
                <w:lang w:val="en-AU"/>
              </w:rPr>
              <w:t xml:space="preserve">: </w:t>
            </w:r>
            <w:r w:rsidR="003F5614">
              <w:rPr>
                <w:i/>
                <w:lang w:val="en-AU"/>
              </w:rPr>
              <w:t>Family business</w:t>
            </w:r>
            <w:r w:rsidR="001252C1">
              <w:rPr>
                <w:i/>
                <w:lang w:val="en-AU"/>
              </w:rPr>
              <w:t xml:space="preserve"> owners</w:t>
            </w:r>
            <w:r w:rsidRPr="00620FF4">
              <w:rPr>
                <w:i/>
                <w:lang w:val="en-AU"/>
              </w:rPr>
              <w:t xml:space="preserve">            </w:t>
            </w:r>
            <w:r w:rsidR="00B12E68">
              <w:rPr>
                <w:i/>
                <w:lang w:val="en-AU"/>
              </w:rPr>
              <w:t xml:space="preserve">                               </w:t>
            </w:r>
          </w:p>
          <w:p w:rsidR="00467D54" w:rsidRDefault="00C5365A" w:rsidP="00A72340">
            <w:pPr>
              <w:rPr>
                <w:i/>
                <w:lang w:val="en-AU"/>
              </w:rPr>
            </w:pPr>
            <w:r w:rsidRPr="00620FF4">
              <w:rPr>
                <w:i/>
                <w:lang w:val="en-AU"/>
              </w:rPr>
              <w:t>p&lt; 1%: ***; p&lt; 5%: **; p&lt; 10%: *</w:t>
            </w:r>
            <w:r w:rsidR="00A72340">
              <w:rPr>
                <w:i/>
                <w:lang w:val="en-AU"/>
              </w:rPr>
              <w:t xml:space="preserve"> (two-tailed test) </w:t>
            </w:r>
          </w:p>
          <w:p w:rsidR="008E1D1C" w:rsidRDefault="00A72340" w:rsidP="00A72340">
            <w:pPr>
              <w:rPr>
                <w:lang w:val="en-AU"/>
              </w:rPr>
            </w:pPr>
            <w:r>
              <w:rPr>
                <w:i/>
                <w:lang w:val="en-AU"/>
              </w:rPr>
              <w:t>N=</w:t>
            </w:r>
            <w:r w:rsidR="00F33299">
              <w:rPr>
                <w:i/>
                <w:lang w:val="en-AU"/>
              </w:rPr>
              <w:t>2378</w:t>
            </w:r>
          </w:p>
        </w:tc>
      </w:tr>
    </w:tbl>
    <w:p w:rsidR="0013505B" w:rsidRPr="00095411" w:rsidRDefault="0042018C" w:rsidP="00095411">
      <w:pPr>
        <w:pStyle w:val="Caption"/>
        <w:rPr>
          <w:sz w:val="20"/>
          <w:lang w:val="en-AU"/>
        </w:rPr>
      </w:pPr>
      <w:r w:rsidRPr="0042018C">
        <w:rPr>
          <w:sz w:val="20"/>
          <w:lang w:val="en-AU"/>
        </w:rPr>
        <w:t xml:space="preserve">Table </w:t>
      </w:r>
      <w:r w:rsidR="0084476A">
        <w:rPr>
          <w:sz w:val="20"/>
          <w:lang w:val="en-AU"/>
        </w:rPr>
        <w:t>5</w:t>
      </w:r>
      <w:r w:rsidRPr="0042018C">
        <w:rPr>
          <w:sz w:val="20"/>
          <w:lang w:val="en-AU"/>
        </w:rPr>
        <w:t>: Mu</w:t>
      </w:r>
      <w:r w:rsidR="00570772">
        <w:rPr>
          <w:sz w:val="20"/>
          <w:lang w:val="en-AU"/>
        </w:rPr>
        <w:t>ltinomial logistic regression results h</w:t>
      </w:r>
      <w:r w:rsidRPr="0042018C">
        <w:rPr>
          <w:sz w:val="20"/>
          <w:lang w:val="en-AU"/>
        </w:rPr>
        <w:t>ypothesis 1 and 2</w:t>
      </w:r>
    </w:p>
    <w:p w:rsidR="0013505B" w:rsidRDefault="0013505B" w:rsidP="0013505B">
      <w:pPr>
        <w:pStyle w:val="Heading2"/>
        <w:spacing w:line="360" w:lineRule="auto"/>
        <w:rPr>
          <w:b w:val="0"/>
          <w:i/>
          <w:sz w:val="24"/>
          <w:lang w:val="en-GB"/>
        </w:rPr>
      </w:pPr>
      <w:bookmarkStart w:id="19" w:name="_Toc454973504"/>
      <w:r>
        <w:rPr>
          <w:b w:val="0"/>
          <w:i/>
          <w:sz w:val="24"/>
          <w:lang w:val="en-AU"/>
        </w:rPr>
        <w:t>4</w:t>
      </w:r>
      <w:r w:rsidRPr="00760F21">
        <w:rPr>
          <w:b w:val="0"/>
          <w:i/>
          <w:sz w:val="24"/>
          <w:lang w:val="en-GB"/>
        </w:rPr>
        <w:t>.3 Preferences of owners to work in a family business or not</w:t>
      </w:r>
      <w:bookmarkEnd w:id="19"/>
    </w:p>
    <w:p w:rsidR="00A24B00" w:rsidRPr="00095411" w:rsidRDefault="0013505B" w:rsidP="00EA0839">
      <w:pPr>
        <w:spacing w:line="360" w:lineRule="auto"/>
        <w:jc w:val="both"/>
        <w:rPr>
          <w:lang w:val="en-GB"/>
        </w:rPr>
      </w:pPr>
      <w:r>
        <w:rPr>
          <w:lang w:val="en-GB"/>
        </w:rPr>
        <w:t xml:space="preserve">Analysing the preferences for family- or </w:t>
      </w:r>
      <w:r w:rsidR="005E75ED">
        <w:rPr>
          <w:lang w:val="en-GB"/>
        </w:rPr>
        <w:t>non-family</w:t>
      </w:r>
      <w:r>
        <w:rPr>
          <w:lang w:val="en-GB"/>
        </w:rPr>
        <w:t xml:space="preserve"> businesses, no significant differences </w:t>
      </w:r>
      <w:r w:rsidR="00A24B00">
        <w:rPr>
          <w:lang w:val="en-GB"/>
        </w:rPr>
        <w:t xml:space="preserve">in preferences </w:t>
      </w:r>
      <w:r>
        <w:rPr>
          <w:lang w:val="en-GB"/>
        </w:rPr>
        <w:t xml:space="preserve">were found </w:t>
      </w:r>
      <w:r w:rsidR="00A24B00">
        <w:rPr>
          <w:lang w:val="en-GB"/>
        </w:rPr>
        <w:t xml:space="preserve">for founders </w:t>
      </w:r>
      <w:r w:rsidR="00A24B00">
        <w:rPr>
          <w:lang w:val="en-GB"/>
        </w:rPr>
        <w:lastRenderedPageBreak/>
        <w:t xml:space="preserve">(Coeff.=0.24; p&gt;0.10)  and </w:t>
      </w:r>
      <w:r>
        <w:rPr>
          <w:lang w:val="en-GB"/>
        </w:rPr>
        <w:t xml:space="preserve"> owners</w:t>
      </w:r>
      <w:r w:rsidR="00A24B00">
        <w:rPr>
          <w:lang w:val="en-GB"/>
        </w:rPr>
        <w:t xml:space="preserve"> who took over a business (Coeff.=-0.01; p&gt;0.10)  compared to family business owners, as is shown in table 6</w:t>
      </w:r>
      <w:r w:rsidR="005E75ED">
        <w:rPr>
          <w:lang w:val="en-GB"/>
        </w:rPr>
        <w:t>. This result does not support hypothesis 3</w:t>
      </w:r>
      <w:r w:rsidR="00A24B00">
        <w:rPr>
          <w:lang w:val="en-GB"/>
        </w:rPr>
        <w:t xml:space="preserve">. </w:t>
      </w:r>
      <w:r w:rsidR="00095411">
        <w:rPr>
          <w:lang w:val="en-GB"/>
        </w:rPr>
        <w:t xml:space="preserve">The insignificant differences in preferences for family businesses of family business owners compared to founders and owners </w:t>
      </w:r>
      <w:r w:rsidR="00692F34">
        <w:rPr>
          <w:lang w:val="en-GB"/>
        </w:rPr>
        <w:t xml:space="preserve">who took over a business </w:t>
      </w:r>
      <w:r w:rsidR="00411200">
        <w:rPr>
          <w:lang w:val="en-GB"/>
        </w:rPr>
        <w:t>result in</w:t>
      </w:r>
      <w:r w:rsidR="00692F34">
        <w:rPr>
          <w:lang w:val="en-GB"/>
        </w:rPr>
        <w:t xml:space="preserve"> rejection of h</w:t>
      </w:r>
      <w:r w:rsidR="00095411">
        <w:rPr>
          <w:lang w:val="en-GB"/>
        </w:rPr>
        <w:t>ypothesis 3.</w:t>
      </w:r>
      <w:r w:rsidR="005E75ED">
        <w:rPr>
          <w:lang w:val="en-GB"/>
        </w:rPr>
        <w:t xml:space="preserve"> </w:t>
      </w:r>
      <w:r w:rsidR="00A24B00">
        <w:rPr>
          <w:lang w:val="en-GB"/>
        </w:rPr>
        <w:t xml:space="preserve">The fact that this variable shows no significant difference for founders </w:t>
      </w:r>
      <w:r w:rsidR="00A24B00">
        <w:rPr>
          <w:lang w:val="en-GB"/>
        </w:rPr>
        <w:lastRenderedPageBreak/>
        <w:t>and owners who took over a business compared to family business owners is remarkable. Family business owners are the only owners who can choose for the option of taking over a family business, the other owners can not. Aside of that, family business owners have the option to start a business of their own, or take over an existing business. This means that family business own</w:t>
      </w:r>
      <w:r w:rsidR="00A24B00">
        <w:rPr>
          <w:lang w:val="en-GB"/>
        </w:rPr>
        <w:lastRenderedPageBreak/>
        <w:t xml:space="preserve">ers are not expected to own a family business against their preference, because they have the option to leave the family business. </w:t>
      </w:r>
    </w:p>
    <w:p w:rsidR="00951540" w:rsidRPr="00555E4A" w:rsidRDefault="00951540" w:rsidP="00951540">
      <w:pPr>
        <w:pStyle w:val="Heading2"/>
        <w:spacing w:line="360" w:lineRule="auto"/>
        <w:rPr>
          <w:b w:val="0"/>
          <w:i/>
          <w:sz w:val="24"/>
          <w:lang w:val="en-AU"/>
        </w:rPr>
      </w:pPr>
      <w:bookmarkStart w:id="20" w:name="_Toc454973505"/>
      <w:r>
        <w:rPr>
          <w:b w:val="0"/>
          <w:i/>
          <w:sz w:val="24"/>
          <w:lang w:val="en-AU"/>
        </w:rPr>
        <w:t>4</w:t>
      </w:r>
      <w:r w:rsidRPr="00555E4A">
        <w:rPr>
          <w:b w:val="0"/>
          <w:i/>
          <w:sz w:val="24"/>
          <w:lang w:val="en-AU"/>
        </w:rPr>
        <w:t>.4 The entrepreneurial mind-set of business owners</w:t>
      </w:r>
      <w:bookmarkEnd w:id="20"/>
    </w:p>
    <w:p w:rsidR="00951540" w:rsidRDefault="00951540" w:rsidP="00EA0839">
      <w:pPr>
        <w:spacing w:line="360" w:lineRule="auto"/>
        <w:jc w:val="both"/>
        <w:rPr>
          <w:lang w:val="en-GB"/>
        </w:rPr>
      </w:pPr>
      <w:r>
        <w:rPr>
          <w:lang w:val="en-GB"/>
        </w:rPr>
        <w:t xml:space="preserve">Focussing on risky </w:t>
      </w:r>
      <w:r w:rsidR="00056A0B">
        <w:rPr>
          <w:lang w:val="en-GB"/>
        </w:rPr>
        <w:t>intentions</w:t>
      </w:r>
      <w:r>
        <w:rPr>
          <w:lang w:val="en-GB"/>
        </w:rPr>
        <w:t xml:space="preserve">, Table 6 shows that founders are significantly (Coeff.=-0.38; p&lt;0.05) more likely to </w:t>
      </w:r>
      <w:r w:rsidR="00056A0B">
        <w:rPr>
          <w:lang w:val="en-GB"/>
        </w:rPr>
        <w:t>have risky intentions</w:t>
      </w:r>
      <w:r>
        <w:rPr>
          <w:lang w:val="en-GB"/>
        </w:rPr>
        <w:t xml:space="preserve"> when they </w:t>
      </w:r>
      <w:r w:rsidR="00056A0B">
        <w:rPr>
          <w:lang w:val="en-GB"/>
        </w:rPr>
        <w:t>inherit a large amount of money</w:t>
      </w:r>
      <w:r>
        <w:rPr>
          <w:lang w:val="en-GB"/>
        </w:rPr>
        <w:t xml:space="preserve">, than family </w:t>
      </w:r>
      <w:r>
        <w:rPr>
          <w:lang w:val="en-GB"/>
        </w:rPr>
        <w:lastRenderedPageBreak/>
        <w:t>business owne</w:t>
      </w:r>
      <w:r w:rsidR="00D45EF7">
        <w:rPr>
          <w:lang w:val="en-GB"/>
        </w:rPr>
        <w:t>rs, as expected in hypothesis 4a</w:t>
      </w:r>
      <w:r>
        <w:rPr>
          <w:lang w:val="en-GB"/>
        </w:rPr>
        <w:t xml:space="preserve">. Owners who took over a business </w:t>
      </w:r>
      <w:r w:rsidR="00D45EF7">
        <w:rPr>
          <w:lang w:val="en-GB"/>
        </w:rPr>
        <w:t xml:space="preserve">(Coeff.=0.02; p&gt;0.10) </w:t>
      </w:r>
      <w:r>
        <w:rPr>
          <w:lang w:val="en-GB"/>
        </w:rPr>
        <w:t>do not significantly differ in risk taking behaviour compared to family business ow</w:t>
      </w:r>
      <w:r w:rsidR="00D45EF7">
        <w:rPr>
          <w:lang w:val="en-GB"/>
        </w:rPr>
        <w:t xml:space="preserve">ners, </w:t>
      </w:r>
      <w:r w:rsidR="00EA0839">
        <w:rPr>
          <w:lang w:val="en-GB"/>
        </w:rPr>
        <w:t>which is not in line with</w:t>
      </w:r>
      <w:r w:rsidR="00D45EF7">
        <w:rPr>
          <w:lang w:val="en-GB"/>
        </w:rPr>
        <w:t xml:space="preserve"> hypothesis 4a</w:t>
      </w:r>
      <w:r>
        <w:rPr>
          <w:lang w:val="en-GB"/>
        </w:rPr>
        <w:t>.</w:t>
      </w:r>
      <w:r w:rsidR="00EA0839">
        <w:rPr>
          <w:lang w:val="en-GB"/>
        </w:rPr>
        <w:t xml:space="preserve"> Hence hypothesis 4a is rejected.</w:t>
      </w:r>
    </w:p>
    <w:p w:rsidR="00951540" w:rsidRDefault="00951540" w:rsidP="00951540">
      <w:pPr>
        <w:spacing w:line="360" w:lineRule="auto"/>
        <w:jc w:val="both"/>
        <w:rPr>
          <w:lang w:val="en-GB"/>
        </w:rPr>
      </w:pPr>
      <w:r>
        <w:rPr>
          <w:lang w:val="en-GB"/>
        </w:rPr>
        <w:t>Founders have significantly less fear of failure compared to family business owners (Coeff.=0.56</w:t>
      </w:r>
      <w:r w:rsidR="00EA0839">
        <w:rPr>
          <w:lang w:val="en-GB"/>
        </w:rPr>
        <w:t>; p&lt;0.01), proving hypothesis 4b</w:t>
      </w:r>
      <w:r>
        <w:rPr>
          <w:lang w:val="en-GB"/>
        </w:rPr>
        <w:t>. Owners who took over a business</w:t>
      </w:r>
      <w:r w:rsidR="00D45EF7">
        <w:rPr>
          <w:lang w:val="en-GB"/>
        </w:rPr>
        <w:t xml:space="preserve"> (Coeff.=0.09; p&gt;0.10) </w:t>
      </w:r>
      <w:r>
        <w:rPr>
          <w:lang w:val="en-GB"/>
        </w:rPr>
        <w:t xml:space="preserve"> do not </w:t>
      </w:r>
      <w:r>
        <w:rPr>
          <w:lang w:val="en-GB"/>
        </w:rPr>
        <w:lastRenderedPageBreak/>
        <w:t>significantly differ in fear of failure compared to family business</w:t>
      </w:r>
      <w:r w:rsidR="00D45EF7">
        <w:rPr>
          <w:lang w:val="en-GB"/>
        </w:rPr>
        <w:t xml:space="preserve"> owners, so hypothesis 4b</w:t>
      </w:r>
      <w:r>
        <w:rPr>
          <w:lang w:val="en-GB"/>
        </w:rPr>
        <w:t xml:space="preserve"> is </w:t>
      </w:r>
      <w:r w:rsidR="00D45EF7">
        <w:rPr>
          <w:lang w:val="en-GB"/>
        </w:rPr>
        <w:t>rejected</w:t>
      </w:r>
      <w:r>
        <w:rPr>
          <w:lang w:val="en-GB"/>
        </w:rPr>
        <w:t>.</w:t>
      </w:r>
    </w:p>
    <w:p w:rsidR="00B96298" w:rsidRPr="00B96298" w:rsidRDefault="00B96298" w:rsidP="00B96298">
      <w:pPr>
        <w:pStyle w:val="Heading2"/>
        <w:rPr>
          <w:b w:val="0"/>
          <w:i/>
          <w:sz w:val="24"/>
          <w:lang w:val="en-GB"/>
        </w:rPr>
      </w:pPr>
      <w:bookmarkStart w:id="21" w:name="_Toc454973506"/>
      <w:r w:rsidRPr="00B96298">
        <w:rPr>
          <w:b w:val="0"/>
          <w:i/>
          <w:sz w:val="24"/>
          <w:lang w:val="en-GB"/>
        </w:rPr>
        <w:t>Control variables</w:t>
      </w:r>
      <w:bookmarkEnd w:id="21"/>
    </w:p>
    <w:p w:rsidR="00485CA2" w:rsidRDefault="00F94996" w:rsidP="00EA0839">
      <w:pPr>
        <w:spacing w:line="360" w:lineRule="auto"/>
        <w:jc w:val="both"/>
        <w:rPr>
          <w:lang w:val="en-GB"/>
        </w:rPr>
      </w:pPr>
      <w:r>
        <w:rPr>
          <w:lang w:val="en-GB"/>
        </w:rPr>
        <w:t xml:space="preserve">Furthermore, in general we see that </w:t>
      </w:r>
      <w:r w:rsidRPr="00F94996">
        <w:rPr>
          <w:lang w:val="en-GB"/>
        </w:rPr>
        <w:t xml:space="preserve">founders </w:t>
      </w:r>
      <w:r w:rsidRPr="00F94996">
        <w:rPr>
          <w:lang w:val="en-AU"/>
        </w:rPr>
        <w:t>(Coeff.=0.01; p&lt;0.10)</w:t>
      </w:r>
      <w:r>
        <w:rPr>
          <w:lang w:val="en-GB"/>
        </w:rPr>
        <w:t xml:space="preserve"> tend to be significantly older than family business owners. </w:t>
      </w:r>
      <w:r w:rsidR="00056A0B">
        <w:rPr>
          <w:lang w:val="en-GB"/>
        </w:rPr>
        <w:t xml:space="preserve">No significant differences in gender </w:t>
      </w:r>
      <w:r w:rsidR="00411200">
        <w:rPr>
          <w:lang w:val="en-GB"/>
        </w:rPr>
        <w:t>are found between</w:t>
      </w:r>
      <w:r w:rsidR="00056A0B">
        <w:rPr>
          <w:lang w:val="en-GB"/>
        </w:rPr>
        <w:t xml:space="preserve"> </w:t>
      </w:r>
      <w:r w:rsidR="00056A0B">
        <w:rPr>
          <w:lang w:val="en-GB"/>
        </w:rPr>
        <w:lastRenderedPageBreak/>
        <w:t>founders and owners who took over a business compared to family business owners.</w:t>
      </w:r>
    </w:p>
    <w:p w:rsidR="00951540" w:rsidRDefault="00951540" w:rsidP="00485CA2">
      <w:pPr>
        <w:spacing w:line="360" w:lineRule="auto"/>
        <w:jc w:val="both"/>
        <w:rPr>
          <w:lang w:val="en-GB"/>
        </w:rPr>
      </w:pPr>
    </w:p>
    <w:p w:rsidR="00951540" w:rsidRDefault="00951540" w:rsidP="00485CA2">
      <w:pPr>
        <w:spacing w:line="360" w:lineRule="auto"/>
        <w:jc w:val="both"/>
        <w:rPr>
          <w:lang w:val="en-GB"/>
        </w:rPr>
      </w:pPr>
    </w:p>
    <w:p w:rsidR="00951540" w:rsidRDefault="00951540" w:rsidP="00485CA2">
      <w:pPr>
        <w:spacing w:line="360" w:lineRule="auto"/>
        <w:jc w:val="both"/>
        <w:rPr>
          <w:lang w:val="en-GB"/>
        </w:rPr>
      </w:pPr>
    </w:p>
    <w:p w:rsidR="00A24B00" w:rsidRDefault="00A24B00" w:rsidP="00485CA2">
      <w:pPr>
        <w:spacing w:line="360" w:lineRule="auto"/>
        <w:jc w:val="both"/>
        <w:rPr>
          <w:lang w:val="en-GB"/>
        </w:rPr>
      </w:pPr>
    </w:p>
    <w:p w:rsidR="00951540" w:rsidRDefault="00951540" w:rsidP="00485CA2">
      <w:pPr>
        <w:spacing w:line="360" w:lineRule="auto"/>
        <w:jc w:val="both"/>
        <w:rPr>
          <w:lang w:val="en-GB"/>
        </w:rPr>
      </w:pPr>
    </w:p>
    <w:tbl>
      <w:tblPr>
        <w:tblStyle w:val="TableGrid"/>
        <w:tblW w:w="9855" w:type="dxa"/>
        <w:tblBorders>
          <w:left w:val="none" w:sz="0" w:space="0" w:color="auto"/>
          <w:right w:val="none" w:sz="0" w:space="0" w:color="auto"/>
          <w:insideH w:val="single" w:sz="6" w:space="0" w:color="auto"/>
          <w:insideV w:val="single" w:sz="6" w:space="0" w:color="auto"/>
        </w:tblBorders>
        <w:tblLayout w:type="fixed"/>
        <w:tblLook w:val="04A0" w:firstRow="1" w:lastRow="0" w:firstColumn="1" w:lastColumn="0" w:noHBand="0" w:noVBand="1"/>
      </w:tblPr>
      <w:tblGrid>
        <w:gridCol w:w="1608"/>
        <w:gridCol w:w="910"/>
        <w:gridCol w:w="1182"/>
        <w:gridCol w:w="944"/>
        <w:gridCol w:w="993"/>
        <w:gridCol w:w="992"/>
        <w:gridCol w:w="992"/>
        <w:gridCol w:w="142"/>
        <w:gridCol w:w="1005"/>
        <w:gridCol w:w="1087"/>
      </w:tblGrid>
      <w:tr w:rsidR="000A4130" w:rsidTr="00425001">
        <w:tc>
          <w:tcPr>
            <w:tcW w:w="1608" w:type="dxa"/>
            <w:vMerge w:val="restart"/>
            <w:tcBorders>
              <w:top w:val="single" w:sz="6" w:space="0" w:color="auto"/>
              <w:bottom w:val="single" w:sz="6" w:space="0" w:color="auto"/>
              <w:right w:val="nil"/>
            </w:tcBorders>
          </w:tcPr>
          <w:p w:rsidR="000A4130" w:rsidRDefault="000A4130" w:rsidP="006C107A">
            <w:pPr>
              <w:rPr>
                <w:lang w:val="en-AU"/>
              </w:rPr>
            </w:pPr>
          </w:p>
        </w:tc>
        <w:tc>
          <w:tcPr>
            <w:tcW w:w="4029" w:type="dxa"/>
            <w:gridSpan w:val="4"/>
            <w:tcBorders>
              <w:top w:val="single" w:sz="6" w:space="0" w:color="auto"/>
              <w:left w:val="nil"/>
              <w:bottom w:val="single" w:sz="6" w:space="0" w:color="auto"/>
              <w:right w:val="nil"/>
            </w:tcBorders>
          </w:tcPr>
          <w:p w:rsidR="000A4130" w:rsidRPr="0077201E" w:rsidRDefault="00057BCF" w:rsidP="00220A22">
            <w:pPr>
              <w:jc w:val="center"/>
              <w:rPr>
                <w:b/>
                <w:lang w:val="en-AU"/>
              </w:rPr>
            </w:pPr>
            <w:r>
              <w:rPr>
                <w:b/>
                <w:lang w:val="en-AU"/>
              </w:rPr>
              <w:t>Model</w:t>
            </w:r>
            <w:r w:rsidR="00CD77F1">
              <w:rPr>
                <w:b/>
                <w:lang w:val="en-AU"/>
              </w:rPr>
              <w:t xml:space="preserve"> 3</w:t>
            </w:r>
          </w:p>
        </w:tc>
        <w:tc>
          <w:tcPr>
            <w:tcW w:w="4218" w:type="dxa"/>
            <w:gridSpan w:val="5"/>
            <w:tcBorders>
              <w:top w:val="single" w:sz="6" w:space="0" w:color="auto"/>
              <w:left w:val="nil"/>
              <w:bottom w:val="single" w:sz="6" w:space="0" w:color="auto"/>
            </w:tcBorders>
          </w:tcPr>
          <w:p w:rsidR="000A4130" w:rsidRPr="0077201E" w:rsidRDefault="00057BCF" w:rsidP="00220A22">
            <w:pPr>
              <w:jc w:val="center"/>
              <w:rPr>
                <w:b/>
                <w:lang w:val="en-AU"/>
              </w:rPr>
            </w:pPr>
            <w:r>
              <w:rPr>
                <w:b/>
                <w:lang w:val="en-AU"/>
              </w:rPr>
              <w:t>Model</w:t>
            </w:r>
            <w:r w:rsidR="00CD77F1">
              <w:rPr>
                <w:b/>
                <w:lang w:val="en-AU"/>
              </w:rPr>
              <w:t xml:space="preserve"> 4</w:t>
            </w:r>
          </w:p>
        </w:tc>
      </w:tr>
      <w:tr w:rsidR="00F028BC" w:rsidTr="00425001">
        <w:tc>
          <w:tcPr>
            <w:tcW w:w="1608" w:type="dxa"/>
            <w:vMerge/>
            <w:tcBorders>
              <w:top w:val="single" w:sz="6" w:space="0" w:color="auto"/>
              <w:bottom w:val="single" w:sz="6" w:space="0" w:color="auto"/>
              <w:right w:val="nil"/>
            </w:tcBorders>
          </w:tcPr>
          <w:p w:rsidR="00F028BC" w:rsidRDefault="00F028BC" w:rsidP="006C107A">
            <w:pPr>
              <w:rPr>
                <w:lang w:val="en-AU"/>
              </w:rPr>
            </w:pPr>
          </w:p>
        </w:tc>
        <w:tc>
          <w:tcPr>
            <w:tcW w:w="2092" w:type="dxa"/>
            <w:gridSpan w:val="2"/>
            <w:tcBorders>
              <w:top w:val="single" w:sz="6" w:space="0" w:color="auto"/>
              <w:left w:val="nil"/>
              <w:bottom w:val="single" w:sz="6" w:space="0" w:color="auto"/>
              <w:right w:val="nil"/>
            </w:tcBorders>
          </w:tcPr>
          <w:p w:rsidR="00F028BC" w:rsidRDefault="00A14C18" w:rsidP="0077201E">
            <w:pPr>
              <w:jc w:val="center"/>
              <w:rPr>
                <w:lang w:val="en-AU"/>
              </w:rPr>
            </w:pPr>
            <w:r>
              <w:rPr>
                <w:lang w:val="en-AU"/>
              </w:rPr>
              <w:t>Founders</w:t>
            </w:r>
          </w:p>
        </w:tc>
        <w:tc>
          <w:tcPr>
            <w:tcW w:w="1937" w:type="dxa"/>
            <w:gridSpan w:val="2"/>
            <w:tcBorders>
              <w:top w:val="single" w:sz="6" w:space="0" w:color="auto"/>
              <w:left w:val="nil"/>
              <w:bottom w:val="single" w:sz="6" w:space="0" w:color="auto"/>
              <w:right w:val="nil"/>
            </w:tcBorders>
          </w:tcPr>
          <w:p w:rsidR="00F028BC" w:rsidRDefault="00F028BC" w:rsidP="0077201E">
            <w:pPr>
              <w:jc w:val="center"/>
              <w:rPr>
                <w:lang w:val="en-AU"/>
              </w:rPr>
            </w:pPr>
            <w:r w:rsidRPr="00F028BC">
              <w:rPr>
                <w:lang w:val="en-AU"/>
              </w:rPr>
              <w:t>Takeover</w:t>
            </w:r>
            <w:r w:rsidR="00A14C18">
              <w:rPr>
                <w:lang w:val="en-AU"/>
              </w:rPr>
              <w:t xml:space="preserve"> owners</w:t>
            </w:r>
          </w:p>
        </w:tc>
        <w:tc>
          <w:tcPr>
            <w:tcW w:w="1984" w:type="dxa"/>
            <w:gridSpan w:val="2"/>
            <w:tcBorders>
              <w:top w:val="single" w:sz="6" w:space="0" w:color="auto"/>
              <w:left w:val="nil"/>
              <w:bottom w:val="single" w:sz="6" w:space="0" w:color="auto"/>
              <w:right w:val="nil"/>
            </w:tcBorders>
          </w:tcPr>
          <w:p w:rsidR="00F028BC" w:rsidRDefault="00A14C18" w:rsidP="0077201E">
            <w:pPr>
              <w:jc w:val="center"/>
              <w:rPr>
                <w:lang w:val="en-AU"/>
              </w:rPr>
            </w:pPr>
            <w:r>
              <w:rPr>
                <w:lang w:val="en-AU"/>
              </w:rPr>
              <w:t>Founders</w:t>
            </w:r>
          </w:p>
        </w:tc>
        <w:tc>
          <w:tcPr>
            <w:tcW w:w="2234" w:type="dxa"/>
            <w:gridSpan w:val="3"/>
            <w:tcBorders>
              <w:top w:val="single" w:sz="6" w:space="0" w:color="auto"/>
              <w:left w:val="nil"/>
              <w:bottom w:val="single" w:sz="6" w:space="0" w:color="auto"/>
            </w:tcBorders>
          </w:tcPr>
          <w:p w:rsidR="00F028BC" w:rsidRDefault="00F028BC" w:rsidP="0077201E">
            <w:pPr>
              <w:jc w:val="center"/>
              <w:rPr>
                <w:lang w:val="en-AU"/>
              </w:rPr>
            </w:pPr>
            <w:r>
              <w:rPr>
                <w:lang w:val="en-AU"/>
              </w:rPr>
              <w:t>Takeover</w:t>
            </w:r>
            <w:r w:rsidR="00A14C18">
              <w:rPr>
                <w:lang w:val="en-AU"/>
              </w:rPr>
              <w:t xml:space="preserve"> owners</w:t>
            </w:r>
          </w:p>
        </w:tc>
      </w:tr>
      <w:tr w:rsidR="00D35C43" w:rsidRPr="00D4733A" w:rsidTr="00425001">
        <w:tc>
          <w:tcPr>
            <w:tcW w:w="1608" w:type="dxa"/>
            <w:tcBorders>
              <w:top w:val="single" w:sz="6" w:space="0" w:color="auto"/>
              <w:bottom w:val="single" w:sz="6" w:space="0" w:color="auto"/>
              <w:right w:val="nil"/>
            </w:tcBorders>
          </w:tcPr>
          <w:p w:rsidR="00D35C43" w:rsidRPr="0077201E" w:rsidRDefault="00D35C43" w:rsidP="006C107A">
            <w:pPr>
              <w:rPr>
                <w:i/>
                <w:lang w:val="en-AU"/>
              </w:rPr>
            </w:pPr>
            <w:r w:rsidRPr="0077201E">
              <w:rPr>
                <w:i/>
                <w:lang w:val="en-AU"/>
              </w:rPr>
              <w:t>Covariates</w:t>
            </w:r>
          </w:p>
        </w:tc>
        <w:tc>
          <w:tcPr>
            <w:tcW w:w="910" w:type="dxa"/>
            <w:tcBorders>
              <w:top w:val="single" w:sz="6" w:space="0" w:color="auto"/>
              <w:left w:val="nil"/>
              <w:bottom w:val="single" w:sz="6" w:space="0" w:color="auto"/>
              <w:right w:val="nil"/>
            </w:tcBorders>
          </w:tcPr>
          <w:p w:rsidR="00D35C43" w:rsidRPr="0062010A" w:rsidRDefault="00D35C43" w:rsidP="004F58F2">
            <w:pPr>
              <w:rPr>
                <w:i/>
                <w:lang w:val="en-AU"/>
              </w:rPr>
            </w:pPr>
            <w:r>
              <w:rPr>
                <w:i/>
                <w:lang w:val="en-AU"/>
              </w:rPr>
              <w:t>Coeff.</w:t>
            </w:r>
          </w:p>
        </w:tc>
        <w:tc>
          <w:tcPr>
            <w:tcW w:w="1182" w:type="dxa"/>
            <w:tcBorders>
              <w:top w:val="single" w:sz="6" w:space="0" w:color="auto"/>
              <w:left w:val="nil"/>
              <w:bottom w:val="single" w:sz="6" w:space="0" w:color="auto"/>
              <w:right w:val="nil"/>
            </w:tcBorders>
          </w:tcPr>
          <w:p w:rsidR="00D35C43" w:rsidRPr="00D4733A" w:rsidRDefault="0013504B" w:rsidP="006C107A">
            <w:pPr>
              <w:rPr>
                <w:i/>
              </w:rPr>
            </w:pPr>
            <w:r>
              <w:rPr>
                <w:i/>
                <w:lang w:val="en-AU"/>
              </w:rPr>
              <w:t>SE</w:t>
            </w:r>
          </w:p>
        </w:tc>
        <w:tc>
          <w:tcPr>
            <w:tcW w:w="944" w:type="dxa"/>
            <w:tcBorders>
              <w:top w:val="single" w:sz="6" w:space="0" w:color="auto"/>
              <w:left w:val="nil"/>
              <w:bottom w:val="single" w:sz="6" w:space="0" w:color="auto"/>
              <w:right w:val="nil"/>
            </w:tcBorders>
          </w:tcPr>
          <w:p w:rsidR="00D35C43" w:rsidRPr="0062010A" w:rsidRDefault="00D35C43" w:rsidP="004F58F2">
            <w:pPr>
              <w:rPr>
                <w:i/>
                <w:lang w:val="en-AU"/>
              </w:rPr>
            </w:pPr>
            <w:r>
              <w:rPr>
                <w:i/>
                <w:lang w:val="en-AU"/>
              </w:rPr>
              <w:t>Coeff.</w:t>
            </w:r>
          </w:p>
        </w:tc>
        <w:tc>
          <w:tcPr>
            <w:tcW w:w="993" w:type="dxa"/>
            <w:tcBorders>
              <w:top w:val="single" w:sz="6" w:space="0" w:color="auto"/>
              <w:left w:val="nil"/>
              <w:bottom w:val="single" w:sz="6" w:space="0" w:color="auto"/>
              <w:right w:val="nil"/>
            </w:tcBorders>
          </w:tcPr>
          <w:p w:rsidR="00D35C43" w:rsidRPr="00D4733A" w:rsidRDefault="0013504B" w:rsidP="006C107A">
            <w:pPr>
              <w:rPr>
                <w:i/>
                <w:lang w:val="en-AU"/>
              </w:rPr>
            </w:pPr>
            <w:r>
              <w:rPr>
                <w:i/>
                <w:lang w:val="en-AU"/>
              </w:rPr>
              <w:t>SE</w:t>
            </w:r>
          </w:p>
        </w:tc>
        <w:tc>
          <w:tcPr>
            <w:tcW w:w="992" w:type="dxa"/>
            <w:tcBorders>
              <w:top w:val="single" w:sz="6" w:space="0" w:color="auto"/>
              <w:left w:val="nil"/>
              <w:bottom w:val="single" w:sz="6" w:space="0" w:color="auto"/>
              <w:right w:val="nil"/>
            </w:tcBorders>
          </w:tcPr>
          <w:p w:rsidR="00D35C43" w:rsidRPr="0062010A" w:rsidRDefault="00D35C43" w:rsidP="004F58F2">
            <w:pPr>
              <w:rPr>
                <w:i/>
                <w:lang w:val="en-AU"/>
              </w:rPr>
            </w:pPr>
            <w:r>
              <w:rPr>
                <w:i/>
                <w:lang w:val="en-AU"/>
              </w:rPr>
              <w:t>Coeff.</w:t>
            </w:r>
          </w:p>
        </w:tc>
        <w:tc>
          <w:tcPr>
            <w:tcW w:w="992" w:type="dxa"/>
            <w:tcBorders>
              <w:top w:val="single" w:sz="6" w:space="0" w:color="auto"/>
              <w:left w:val="nil"/>
              <w:bottom w:val="single" w:sz="6" w:space="0" w:color="auto"/>
              <w:right w:val="nil"/>
            </w:tcBorders>
          </w:tcPr>
          <w:p w:rsidR="00D35C43" w:rsidRPr="00D4733A" w:rsidRDefault="0013504B" w:rsidP="006C107A">
            <w:pPr>
              <w:rPr>
                <w:i/>
                <w:lang w:val="en-AU"/>
              </w:rPr>
            </w:pPr>
            <w:r>
              <w:rPr>
                <w:i/>
                <w:lang w:val="en-AU"/>
              </w:rPr>
              <w:t>SE</w:t>
            </w:r>
          </w:p>
        </w:tc>
        <w:tc>
          <w:tcPr>
            <w:tcW w:w="1147" w:type="dxa"/>
            <w:gridSpan w:val="2"/>
            <w:tcBorders>
              <w:top w:val="single" w:sz="6" w:space="0" w:color="auto"/>
              <w:left w:val="nil"/>
              <w:bottom w:val="single" w:sz="6" w:space="0" w:color="auto"/>
              <w:right w:val="nil"/>
            </w:tcBorders>
          </w:tcPr>
          <w:p w:rsidR="00D35C43" w:rsidRPr="0062010A" w:rsidRDefault="00D35C43" w:rsidP="004F58F2">
            <w:pPr>
              <w:rPr>
                <w:i/>
                <w:lang w:val="en-AU"/>
              </w:rPr>
            </w:pPr>
            <w:r>
              <w:rPr>
                <w:i/>
                <w:lang w:val="en-AU"/>
              </w:rPr>
              <w:t>Coeff.</w:t>
            </w:r>
          </w:p>
        </w:tc>
        <w:tc>
          <w:tcPr>
            <w:tcW w:w="1087" w:type="dxa"/>
            <w:tcBorders>
              <w:top w:val="single" w:sz="6" w:space="0" w:color="auto"/>
              <w:left w:val="nil"/>
              <w:bottom w:val="single" w:sz="6" w:space="0" w:color="auto"/>
            </w:tcBorders>
          </w:tcPr>
          <w:p w:rsidR="00D35C43" w:rsidRPr="00D4733A" w:rsidRDefault="0013504B" w:rsidP="006C107A">
            <w:pPr>
              <w:rPr>
                <w:i/>
                <w:lang w:val="en-AU"/>
              </w:rPr>
            </w:pPr>
            <w:r>
              <w:rPr>
                <w:i/>
                <w:lang w:val="en-AU"/>
              </w:rPr>
              <w:t>SE</w:t>
            </w:r>
          </w:p>
        </w:tc>
      </w:tr>
      <w:tr w:rsidR="00B377D3" w:rsidRPr="00D4733A" w:rsidTr="00425001">
        <w:tc>
          <w:tcPr>
            <w:tcW w:w="1608" w:type="dxa"/>
            <w:tcBorders>
              <w:top w:val="single" w:sz="6" w:space="0" w:color="auto"/>
              <w:bottom w:val="single" w:sz="6" w:space="0" w:color="auto"/>
              <w:right w:val="nil"/>
            </w:tcBorders>
          </w:tcPr>
          <w:p w:rsidR="00B377D3" w:rsidRPr="00D4733A" w:rsidRDefault="00B377D3" w:rsidP="006C107A">
            <w:pPr>
              <w:rPr>
                <w:lang w:val="en-AU"/>
              </w:rPr>
            </w:pPr>
            <w:r w:rsidRPr="00D4733A">
              <w:rPr>
                <w:lang w:val="en-AU"/>
              </w:rPr>
              <w:t>Intercept</w:t>
            </w:r>
          </w:p>
        </w:tc>
        <w:tc>
          <w:tcPr>
            <w:tcW w:w="910" w:type="dxa"/>
            <w:tcBorders>
              <w:top w:val="single" w:sz="6" w:space="0" w:color="auto"/>
              <w:left w:val="nil"/>
              <w:bottom w:val="single" w:sz="6" w:space="0" w:color="auto"/>
              <w:right w:val="nil"/>
            </w:tcBorders>
          </w:tcPr>
          <w:p w:rsidR="00B377D3" w:rsidRPr="00D4733A" w:rsidRDefault="006420C8" w:rsidP="006C107A">
            <w:pPr>
              <w:rPr>
                <w:lang w:val="en-AU"/>
              </w:rPr>
            </w:pPr>
            <w:r>
              <w:rPr>
                <w:lang w:val="en-AU"/>
              </w:rPr>
              <w:t>-6.78</w:t>
            </w:r>
          </w:p>
        </w:tc>
        <w:tc>
          <w:tcPr>
            <w:tcW w:w="1182" w:type="dxa"/>
            <w:tcBorders>
              <w:top w:val="single" w:sz="6" w:space="0" w:color="auto"/>
              <w:left w:val="nil"/>
              <w:bottom w:val="single" w:sz="6" w:space="0" w:color="auto"/>
              <w:right w:val="nil"/>
            </w:tcBorders>
          </w:tcPr>
          <w:p w:rsidR="00B377D3" w:rsidRPr="00D4733A" w:rsidRDefault="006420C8" w:rsidP="006C107A">
            <w:pPr>
              <w:rPr>
                <w:lang w:val="en-AU"/>
              </w:rPr>
            </w:pPr>
            <w:r>
              <w:rPr>
                <w:lang w:val="en-AU"/>
              </w:rPr>
              <w:t>10.85</w:t>
            </w:r>
          </w:p>
        </w:tc>
        <w:tc>
          <w:tcPr>
            <w:tcW w:w="944" w:type="dxa"/>
            <w:tcBorders>
              <w:top w:val="single" w:sz="6" w:space="0" w:color="auto"/>
              <w:left w:val="nil"/>
              <w:bottom w:val="single" w:sz="6" w:space="0" w:color="auto"/>
              <w:right w:val="nil"/>
            </w:tcBorders>
          </w:tcPr>
          <w:p w:rsidR="00B377D3" w:rsidRPr="00D4733A" w:rsidRDefault="00FB4BDE" w:rsidP="006C107A">
            <w:pPr>
              <w:rPr>
                <w:lang w:val="en-AU"/>
              </w:rPr>
            </w:pPr>
            <w:r>
              <w:rPr>
                <w:lang w:val="en-AU"/>
              </w:rPr>
              <w:t>27.60</w:t>
            </w:r>
          </w:p>
        </w:tc>
        <w:tc>
          <w:tcPr>
            <w:tcW w:w="993" w:type="dxa"/>
            <w:tcBorders>
              <w:top w:val="single" w:sz="6" w:space="0" w:color="auto"/>
              <w:left w:val="nil"/>
              <w:bottom w:val="single" w:sz="6" w:space="0" w:color="auto"/>
              <w:right w:val="nil"/>
            </w:tcBorders>
          </w:tcPr>
          <w:p w:rsidR="00B377D3" w:rsidRPr="00D4733A" w:rsidRDefault="00FB4BDE" w:rsidP="006C107A">
            <w:pPr>
              <w:rPr>
                <w:lang w:val="en-AU"/>
              </w:rPr>
            </w:pPr>
            <w:r>
              <w:rPr>
                <w:lang w:val="en-AU"/>
              </w:rPr>
              <w:t>24.40</w:t>
            </w:r>
          </w:p>
        </w:tc>
        <w:tc>
          <w:tcPr>
            <w:tcW w:w="992" w:type="dxa"/>
            <w:tcBorders>
              <w:top w:val="single" w:sz="6" w:space="0" w:color="auto"/>
              <w:left w:val="nil"/>
              <w:bottom w:val="single" w:sz="6" w:space="0" w:color="auto"/>
              <w:right w:val="nil"/>
            </w:tcBorders>
          </w:tcPr>
          <w:p w:rsidR="00B377D3" w:rsidRPr="00D4733A" w:rsidRDefault="001140C7" w:rsidP="006C107A">
            <w:pPr>
              <w:rPr>
                <w:lang w:val="en-AU"/>
              </w:rPr>
            </w:pPr>
            <w:r>
              <w:rPr>
                <w:lang w:val="en-AU"/>
              </w:rPr>
              <w:t>7.32</w:t>
            </w:r>
          </w:p>
        </w:tc>
        <w:tc>
          <w:tcPr>
            <w:tcW w:w="992" w:type="dxa"/>
            <w:tcBorders>
              <w:top w:val="single" w:sz="6" w:space="0" w:color="auto"/>
              <w:left w:val="nil"/>
              <w:bottom w:val="single" w:sz="6" w:space="0" w:color="auto"/>
              <w:right w:val="nil"/>
            </w:tcBorders>
          </w:tcPr>
          <w:p w:rsidR="00B377D3" w:rsidRPr="00D4733A" w:rsidRDefault="001140C7" w:rsidP="006C107A">
            <w:pPr>
              <w:rPr>
                <w:lang w:val="en-AU"/>
              </w:rPr>
            </w:pPr>
            <w:r>
              <w:rPr>
                <w:lang w:val="en-AU"/>
              </w:rPr>
              <w:t>20.77</w:t>
            </w:r>
          </w:p>
        </w:tc>
        <w:tc>
          <w:tcPr>
            <w:tcW w:w="1147" w:type="dxa"/>
            <w:gridSpan w:val="2"/>
            <w:tcBorders>
              <w:top w:val="single" w:sz="6" w:space="0" w:color="auto"/>
              <w:left w:val="nil"/>
              <w:bottom w:val="single" w:sz="6" w:space="0" w:color="auto"/>
              <w:right w:val="nil"/>
            </w:tcBorders>
          </w:tcPr>
          <w:p w:rsidR="00B377D3" w:rsidRPr="00D4733A" w:rsidRDefault="00277971" w:rsidP="006C107A">
            <w:pPr>
              <w:rPr>
                <w:lang w:val="en-AU"/>
              </w:rPr>
            </w:pPr>
            <w:r>
              <w:rPr>
                <w:lang w:val="en-AU"/>
              </w:rPr>
              <w:t>-2.58</w:t>
            </w:r>
          </w:p>
        </w:tc>
        <w:tc>
          <w:tcPr>
            <w:tcW w:w="1087" w:type="dxa"/>
            <w:tcBorders>
              <w:top w:val="single" w:sz="6" w:space="0" w:color="auto"/>
              <w:left w:val="nil"/>
              <w:bottom w:val="single" w:sz="6" w:space="0" w:color="auto"/>
            </w:tcBorders>
          </w:tcPr>
          <w:p w:rsidR="00B377D3" w:rsidRPr="00D4733A" w:rsidRDefault="00277971" w:rsidP="006C107A">
            <w:pPr>
              <w:rPr>
                <w:lang w:val="en-AU"/>
              </w:rPr>
            </w:pPr>
            <w:r>
              <w:rPr>
                <w:lang w:val="en-AU"/>
              </w:rPr>
              <w:t>33.30</w:t>
            </w:r>
          </w:p>
        </w:tc>
      </w:tr>
      <w:tr w:rsidR="00C008F4" w:rsidRPr="00D4733A" w:rsidTr="007F2CBD">
        <w:tc>
          <w:tcPr>
            <w:tcW w:w="9855" w:type="dxa"/>
            <w:gridSpan w:val="10"/>
            <w:tcBorders>
              <w:top w:val="single" w:sz="6" w:space="0" w:color="auto"/>
              <w:bottom w:val="single" w:sz="6" w:space="0" w:color="auto"/>
            </w:tcBorders>
          </w:tcPr>
          <w:p w:rsidR="00C008F4" w:rsidRDefault="00C008F4" w:rsidP="006C107A">
            <w:pPr>
              <w:rPr>
                <w:lang w:val="en-AU"/>
              </w:rPr>
            </w:pPr>
            <w:r w:rsidRPr="00D4733A">
              <w:rPr>
                <w:b/>
                <w:lang w:val="en-AU"/>
              </w:rPr>
              <w:t>Control vari</w:t>
            </w:r>
            <w:r w:rsidRPr="00717138">
              <w:rPr>
                <w:b/>
                <w:lang w:val="en-AU"/>
              </w:rPr>
              <w:t>ables</w:t>
            </w:r>
          </w:p>
        </w:tc>
      </w:tr>
      <w:tr w:rsidR="00203F8D" w:rsidTr="00425001">
        <w:tc>
          <w:tcPr>
            <w:tcW w:w="1608" w:type="dxa"/>
            <w:tcBorders>
              <w:top w:val="single" w:sz="6" w:space="0" w:color="auto"/>
              <w:bottom w:val="single" w:sz="6" w:space="0" w:color="auto"/>
              <w:right w:val="nil"/>
            </w:tcBorders>
          </w:tcPr>
          <w:p w:rsidR="00203F8D" w:rsidRDefault="00203F8D" w:rsidP="006C107A">
            <w:pPr>
              <w:rPr>
                <w:lang w:val="en-AU"/>
              </w:rPr>
            </w:pPr>
            <w:r>
              <w:rPr>
                <w:lang w:val="en-AU"/>
              </w:rPr>
              <w:t>Age</w:t>
            </w:r>
          </w:p>
        </w:tc>
        <w:tc>
          <w:tcPr>
            <w:tcW w:w="910" w:type="dxa"/>
            <w:tcBorders>
              <w:top w:val="single" w:sz="6" w:space="0" w:color="auto"/>
              <w:left w:val="nil"/>
              <w:bottom w:val="single" w:sz="6" w:space="0" w:color="auto"/>
              <w:right w:val="nil"/>
            </w:tcBorders>
          </w:tcPr>
          <w:p w:rsidR="00203F8D" w:rsidRDefault="006420C8" w:rsidP="006C107A">
            <w:pPr>
              <w:rPr>
                <w:lang w:val="en-AU"/>
              </w:rPr>
            </w:pPr>
            <w:r>
              <w:rPr>
                <w:lang w:val="en-AU"/>
              </w:rPr>
              <w:t>.01</w:t>
            </w:r>
          </w:p>
        </w:tc>
        <w:tc>
          <w:tcPr>
            <w:tcW w:w="1182" w:type="dxa"/>
            <w:tcBorders>
              <w:top w:val="single" w:sz="6" w:space="0" w:color="auto"/>
              <w:left w:val="nil"/>
              <w:bottom w:val="single" w:sz="6" w:space="0" w:color="auto"/>
              <w:right w:val="nil"/>
            </w:tcBorders>
          </w:tcPr>
          <w:p w:rsidR="00203F8D" w:rsidRDefault="00E72AB7" w:rsidP="006420C8">
            <w:pPr>
              <w:rPr>
                <w:lang w:val="en-AU"/>
              </w:rPr>
            </w:pPr>
            <w:r>
              <w:rPr>
                <w:lang w:val="en-AU"/>
              </w:rPr>
              <w:t>.0</w:t>
            </w:r>
            <w:r w:rsidR="006420C8">
              <w:rPr>
                <w:lang w:val="en-AU"/>
              </w:rPr>
              <w:t>1</w:t>
            </w:r>
          </w:p>
        </w:tc>
        <w:tc>
          <w:tcPr>
            <w:tcW w:w="944" w:type="dxa"/>
            <w:tcBorders>
              <w:top w:val="single" w:sz="6" w:space="0" w:color="auto"/>
              <w:left w:val="nil"/>
              <w:bottom w:val="single" w:sz="6" w:space="0" w:color="auto"/>
              <w:right w:val="nil"/>
            </w:tcBorders>
          </w:tcPr>
          <w:p w:rsidR="00203F8D" w:rsidRDefault="00FB4BDE" w:rsidP="00BA70F4">
            <w:pPr>
              <w:rPr>
                <w:lang w:val="en-AU"/>
              </w:rPr>
            </w:pPr>
            <w:r>
              <w:rPr>
                <w:lang w:val="en-AU"/>
              </w:rPr>
              <w:t>-.01</w:t>
            </w:r>
          </w:p>
        </w:tc>
        <w:tc>
          <w:tcPr>
            <w:tcW w:w="993" w:type="dxa"/>
            <w:tcBorders>
              <w:top w:val="single" w:sz="6" w:space="0" w:color="auto"/>
              <w:left w:val="nil"/>
              <w:bottom w:val="single" w:sz="6" w:space="0" w:color="auto"/>
              <w:right w:val="nil"/>
            </w:tcBorders>
          </w:tcPr>
          <w:p w:rsidR="00203F8D" w:rsidRDefault="00857B18" w:rsidP="00FB4BDE">
            <w:pPr>
              <w:rPr>
                <w:lang w:val="en-AU"/>
              </w:rPr>
            </w:pPr>
            <w:r>
              <w:rPr>
                <w:lang w:val="en-AU"/>
              </w:rPr>
              <w:t>.0</w:t>
            </w:r>
            <w:r w:rsidR="00FB4BDE">
              <w:rPr>
                <w:lang w:val="en-AU"/>
              </w:rPr>
              <w:t>2</w:t>
            </w:r>
          </w:p>
        </w:tc>
        <w:tc>
          <w:tcPr>
            <w:tcW w:w="992" w:type="dxa"/>
            <w:tcBorders>
              <w:top w:val="single" w:sz="6" w:space="0" w:color="auto"/>
              <w:left w:val="nil"/>
              <w:bottom w:val="single" w:sz="6" w:space="0" w:color="auto"/>
              <w:right w:val="nil"/>
            </w:tcBorders>
          </w:tcPr>
          <w:p w:rsidR="00203F8D" w:rsidRDefault="00C008F4" w:rsidP="006C107A">
            <w:pPr>
              <w:rPr>
                <w:lang w:val="en-AU"/>
              </w:rPr>
            </w:pPr>
            <w:r>
              <w:rPr>
                <w:lang w:val="en-AU"/>
              </w:rPr>
              <w:t>.01**</w:t>
            </w:r>
          </w:p>
        </w:tc>
        <w:tc>
          <w:tcPr>
            <w:tcW w:w="992" w:type="dxa"/>
            <w:tcBorders>
              <w:top w:val="single" w:sz="6" w:space="0" w:color="auto"/>
              <w:left w:val="nil"/>
              <w:bottom w:val="single" w:sz="6" w:space="0" w:color="auto"/>
              <w:right w:val="nil"/>
            </w:tcBorders>
          </w:tcPr>
          <w:p w:rsidR="00203F8D" w:rsidRDefault="00C008F4" w:rsidP="006C107A">
            <w:pPr>
              <w:rPr>
                <w:lang w:val="en-AU"/>
              </w:rPr>
            </w:pPr>
            <w:r>
              <w:rPr>
                <w:lang w:val="en-AU"/>
              </w:rPr>
              <w:t>.01</w:t>
            </w:r>
          </w:p>
        </w:tc>
        <w:tc>
          <w:tcPr>
            <w:tcW w:w="1147" w:type="dxa"/>
            <w:gridSpan w:val="2"/>
            <w:tcBorders>
              <w:top w:val="single" w:sz="6" w:space="0" w:color="auto"/>
              <w:left w:val="nil"/>
              <w:bottom w:val="single" w:sz="6" w:space="0" w:color="auto"/>
              <w:right w:val="nil"/>
            </w:tcBorders>
          </w:tcPr>
          <w:p w:rsidR="00203F8D" w:rsidRDefault="00277971" w:rsidP="006C107A">
            <w:pPr>
              <w:rPr>
                <w:lang w:val="en-AU"/>
              </w:rPr>
            </w:pPr>
            <w:r>
              <w:rPr>
                <w:lang w:val="en-AU"/>
              </w:rPr>
              <w:t>-</w:t>
            </w:r>
            <w:r w:rsidR="009438F0">
              <w:rPr>
                <w:lang w:val="en-AU"/>
              </w:rPr>
              <w:t>.00</w:t>
            </w:r>
          </w:p>
        </w:tc>
        <w:tc>
          <w:tcPr>
            <w:tcW w:w="1087" w:type="dxa"/>
            <w:tcBorders>
              <w:top w:val="single" w:sz="6" w:space="0" w:color="auto"/>
              <w:left w:val="nil"/>
              <w:bottom w:val="single" w:sz="6" w:space="0" w:color="auto"/>
            </w:tcBorders>
          </w:tcPr>
          <w:p w:rsidR="00203F8D" w:rsidRDefault="009438F0" w:rsidP="006C107A">
            <w:pPr>
              <w:rPr>
                <w:lang w:val="en-AU"/>
              </w:rPr>
            </w:pPr>
            <w:r>
              <w:rPr>
                <w:lang w:val="en-AU"/>
              </w:rPr>
              <w:t>.01</w:t>
            </w:r>
          </w:p>
        </w:tc>
      </w:tr>
      <w:tr w:rsidR="00203F8D" w:rsidTr="00425001">
        <w:tc>
          <w:tcPr>
            <w:tcW w:w="1608" w:type="dxa"/>
            <w:tcBorders>
              <w:top w:val="single" w:sz="6" w:space="0" w:color="auto"/>
              <w:bottom w:val="single" w:sz="6" w:space="0" w:color="auto"/>
              <w:right w:val="nil"/>
            </w:tcBorders>
          </w:tcPr>
          <w:p w:rsidR="00203F8D" w:rsidRPr="00A23870" w:rsidRDefault="00203F8D" w:rsidP="006C107A">
            <w:pPr>
              <w:rPr>
                <w:lang w:val="en-AU"/>
              </w:rPr>
            </w:pPr>
            <w:r>
              <w:rPr>
                <w:lang w:val="en-AU"/>
              </w:rPr>
              <w:t xml:space="preserve">Gender </w:t>
            </w:r>
          </w:p>
        </w:tc>
        <w:tc>
          <w:tcPr>
            <w:tcW w:w="910" w:type="dxa"/>
            <w:tcBorders>
              <w:top w:val="single" w:sz="6" w:space="0" w:color="auto"/>
              <w:left w:val="nil"/>
              <w:bottom w:val="single" w:sz="6" w:space="0" w:color="auto"/>
              <w:right w:val="nil"/>
            </w:tcBorders>
          </w:tcPr>
          <w:p w:rsidR="00203F8D" w:rsidRDefault="006420C8" w:rsidP="006C107A">
            <w:pPr>
              <w:rPr>
                <w:lang w:val="en-AU"/>
              </w:rPr>
            </w:pPr>
            <w:r>
              <w:rPr>
                <w:lang w:val="en-AU"/>
              </w:rPr>
              <w:t>.18</w:t>
            </w:r>
          </w:p>
        </w:tc>
        <w:tc>
          <w:tcPr>
            <w:tcW w:w="1182" w:type="dxa"/>
            <w:tcBorders>
              <w:top w:val="single" w:sz="6" w:space="0" w:color="auto"/>
              <w:left w:val="nil"/>
              <w:bottom w:val="single" w:sz="6" w:space="0" w:color="auto"/>
              <w:right w:val="nil"/>
            </w:tcBorders>
          </w:tcPr>
          <w:p w:rsidR="00203F8D" w:rsidRDefault="006420C8" w:rsidP="006C107A">
            <w:pPr>
              <w:rPr>
                <w:lang w:val="en-AU"/>
              </w:rPr>
            </w:pPr>
            <w:r>
              <w:rPr>
                <w:lang w:val="en-AU"/>
              </w:rPr>
              <w:t>.2</w:t>
            </w:r>
            <w:r w:rsidR="00E72AB7">
              <w:rPr>
                <w:lang w:val="en-AU"/>
              </w:rPr>
              <w:t>6</w:t>
            </w:r>
          </w:p>
        </w:tc>
        <w:tc>
          <w:tcPr>
            <w:tcW w:w="944" w:type="dxa"/>
            <w:tcBorders>
              <w:top w:val="single" w:sz="6" w:space="0" w:color="auto"/>
              <w:left w:val="nil"/>
              <w:bottom w:val="single" w:sz="6" w:space="0" w:color="auto"/>
              <w:right w:val="nil"/>
            </w:tcBorders>
          </w:tcPr>
          <w:p w:rsidR="00203F8D" w:rsidRDefault="00FB4BDE" w:rsidP="006C107A">
            <w:pPr>
              <w:rPr>
                <w:lang w:val="en-AU"/>
              </w:rPr>
            </w:pPr>
            <w:r>
              <w:rPr>
                <w:lang w:val="en-AU"/>
              </w:rPr>
              <w:t>.47</w:t>
            </w:r>
          </w:p>
        </w:tc>
        <w:tc>
          <w:tcPr>
            <w:tcW w:w="993" w:type="dxa"/>
            <w:tcBorders>
              <w:top w:val="single" w:sz="6" w:space="0" w:color="auto"/>
              <w:left w:val="nil"/>
              <w:bottom w:val="single" w:sz="6" w:space="0" w:color="auto"/>
              <w:right w:val="nil"/>
            </w:tcBorders>
          </w:tcPr>
          <w:p w:rsidR="00203F8D" w:rsidRDefault="00857B18" w:rsidP="00FB4BDE">
            <w:pPr>
              <w:rPr>
                <w:lang w:val="en-AU"/>
              </w:rPr>
            </w:pPr>
            <w:r>
              <w:rPr>
                <w:lang w:val="en-AU"/>
              </w:rPr>
              <w:t>.</w:t>
            </w:r>
            <w:r w:rsidR="00FB4BDE">
              <w:rPr>
                <w:lang w:val="en-AU"/>
              </w:rPr>
              <w:t>37</w:t>
            </w:r>
          </w:p>
        </w:tc>
        <w:tc>
          <w:tcPr>
            <w:tcW w:w="992" w:type="dxa"/>
            <w:tcBorders>
              <w:top w:val="single" w:sz="6" w:space="0" w:color="auto"/>
              <w:left w:val="nil"/>
              <w:bottom w:val="single" w:sz="6" w:space="0" w:color="auto"/>
              <w:right w:val="nil"/>
            </w:tcBorders>
          </w:tcPr>
          <w:p w:rsidR="00203F8D" w:rsidRDefault="00CF3AB3" w:rsidP="006C107A">
            <w:pPr>
              <w:rPr>
                <w:lang w:val="en-AU"/>
              </w:rPr>
            </w:pPr>
            <w:r>
              <w:rPr>
                <w:lang w:val="en-AU"/>
              </w:rPr>
              <w:t>.04</w:t>
            </w:r>
          </w:p>
        </w:tc>
        <w:tc>
          <w:tcPr>
            <w:tcW w:w="992" w:type="dxa"/>
            <w:tcBorders>
              <w:top w:val="single" w:sz="6" w:space="0" w:color="auto"/>
              <w:left w:val="nil"/>
              <w:bottom w:val="single" w:sz="6" w:space="0" w:color="auto"/>
              <w:right w:val="nil"/>
            </w:tcBorders>
          </w:tcPr>
          <w:p w:rsidR="00203F8D" w:rsidRDefault="00C008F4" w:rsidP="006C107A">
            <w:pPr>
              <w:rPr>
                <w:lang w:val="en-AU"/>
              </w:rPr>
            </w:pPr>
            <w:r>
              <w:rPr>
                <w:lang w:val="en-AU"/>
              </w:rPr>
              <w:t>.12</w:t>
            </w:r>
          </w:p>
        </w:tc>
        <w:tc>
          <w:tcPr>
            <w:tcW w:w="1147" w:type="dxa"/>
            <w:gridSpan w:val="2"/>
            <w:tcBorders>
              <w:top w:val="single" w:sz="6" w:space="0" w:color="auto"/>
              <w:left w:val="nil"/>
              <w:bottom w:val="single" w:sz="6" w:space="0" w:color="auto"/>
              <w:right w:val="nil"/>
            </w:tcBorders>
          </w:tcPr>
          <w:p w:rsidR="00203F8D" w:rsidRDefault="00277971" w:rsidP="006C107A">
            <w:pPr>
              <w:rPr>
                <w:lang w:val="en-AU"/>
              </w:rPr>
            </w:pPr>
            <w:r>
              <w:rPr>
                <w:lang w:val="en-AU"/>
              </w:rPr>
              <w:t>.15</w:t>
            </w:r>
          </w:p>
        </w:tc>
        <w:tc>
          <w:tcPr>
            <w:tcW w:w="1087" w:type="dxa"/>
            <w:tcBorders>
              <w:top w:val="single" w:sz="6" w:space="0" w:color="auto"/>
              <w:left w:val="nil"/>
              <w:bottom w:val="single" w:sz="6" w:space="0" w:color="auto"/>
            </w:tcBorders>
          </w:tcPr>
          <w:p w:rsidR="00203F8D" w:rsidRDefault="009438F0" w:rsidP="006C107A">
            <w:pPr>
              <w:rPr>
                <w:lang w:val="en-AU"/>
              </w:rPr>
            </w:pPr>
            <w:r>
              <w:rPr>
                <w:lang w:val="en-AU"/>
              </w:rPr>
              <w:t>.18</w:t>
            </w:r>
          </w:p>
        </w:tc>
      </w:tr>
      <w:tr w:rsidR="00C008F4" w:rsidTr="007F2CBD">
        <w:tc>
          <w:tcPr>
            <w:tcW w:w="9855" w:type="dxa"/>
            <w:gridSpan w:val="10"/>
            <w:tcBorders>
              <w:top w:val="single" w:sz="6" w:space="0" w:color="auto"/>
              <w:bottom w:val="single" w:sz="6" w:space="0" w:color="auto"/>
            </w:tcBorders>
          </w:tcPr>
          <w:p w:rsidR="00C008F4" w:rsidRDefault="00C008F4" w:rsidP="006C107A">
            <w:pPr>
              <w:rPr>
                <w:lang w:val="en-AU"/>
              </w:rPr>
            </w:pPr>
            <w:r w:rsidRPr="00E72AB7">
              <w:rPr>
                <w:b/>
                <w:lang w:val="en-AU"/>
              </w:rPr>
              <w:t>Country</w:t>
            </w:r>
          </w:p>
        </w:tc>
      </w:tr>
      <w:tr w:rsidR="00203F8D" w:rsidTr="000A27C7">
        <w:tc>
          <w:tcPr>
            <w:tcW w:w="1608" w:type="dxa"/>
            <w:tcBorders>
              <w:top w:val="single" w:sz="6" w:space="0" w:color="auto"/>
              <w:bottom w:val="single" w:sz="6" w:space="0" w:color="auto"/>
              <w:right w:val="nil"/>
            </w:tcBorders>
          </w:tcPr>
          <w:p w:rsidR="00203F8D" w:rsidRDefault="00203F8D" w:rsidP="006C107A">
            <w:pPr>
              <w:rPr>
                <w:lang w:val="en-AU"/>
              </w:rPr>
            </w:pPr>
            <w:r>
              <w:rPr>
                <w:lang w:val="en-AU"/>
              </w:rPr>
              <w:t>Austria</w:t>
            </w:r>
          </w:p>
        </w:tc>
        <w:tc>
          <w:tcPr>
            <w:tcW w:w="910" w:type="dxa"/>
            <w:tcBorders>
              <w:top w:val="single" w:sz="6" w:space="0" w:color="auto"/>
              <w:left w:val="nil"/>
              <w:bottom w:val="single" w:sz="6" w:space="0" w:color="auto"/>
              <w:right w:val="nil"/>
            </w:tcBorders>
          </w:tcPr>
          <w:p w:rsidR="00203F8D" w:rsidRDefault="006420C8" w:rsidP="00BA70F4">
            <w:pPr>
              <w:rPr>
                <w:lang w:val="en-AU"/>
              </w:rPr>
            </w:pPr>
            <w:r>
              <w:rPr>
                <w:lang w:val="en-AU"/>
              </w:rPr>
              <w:t>.75</w:t>
            </w:r>
          </w:p>
        </w:tc>
        <w:tc>
          <w:tcPr>
            <w:tcW w:w="1182" w:type="dxa"/>
            <w:tcBorders>
              <w:top w:val="single" w:sz="6" w:space="0" w:color="auto"/>
              <w:left w:val="nil"/>
              <w:bottom w:val="single" w:sz="6" w:space="0" w:color="auto"/>
              <w:right w:val="nil"/>
            </w:tcBorders>
          </w:tcPr>
          <w:p w:rsidR="00203F8D" w:rsidRDefault="006420C8" w:rsidP="006C107A">
            <w:pPr>
              <w:rPr>
                <w:lang w:val="en-AU"/>
              </w:rPr>
            </w:pPr>
            <w:r>
              <w:rPr>
                <w:lang w:val="en-AU"/>
              </w:rPr>
              <w:t>.73</w:t>
            </w:r>
          </w:p>
        </w:tc>
        <w:tc>
          <w:tcPr>
            <w:tcW w:w="944" w:type="dxa"/>
            <w:tcBorders>
              <w:top w:val="single" w:sz="6" w:space="0" w:color="auto"/>
              <w:left w:val="nil"/>
              <w:bottom w:val="single" w:sz="6" w:space="0" w:color="auto"/>
              <w:right w:val="nil"/>
            </w:tcBorders>
          </w:tcPr>
          <w:p w:rsidR="00203F8D" w:rsidRDefault="00FB4BDE" w:rsidP="006C107A">
            <w:pPr>
              <w:rPr>
                <w:lang w:val="en-AU"/>
              </w:rPr>
            </w:pPr>
            <w:r>
              <w:rPr>
                <w:lang w:val="en-AU"/>
              </w:rPr>
              <w:t>-.19</w:t>
            </w:r>
          </w:p>
        </w:tc>
        <w:tc>
          <w:tcPr>
            <w:tcW w:w="993" w:type="dxa"/>
            <w:tcBorders>
              <w:top w:val="single" w:sz="6" w:space="0" w:color="auto"/>
              <w:left w:val="nil"/>
              <w:bottom w:val="single" w:sz="6" w:space="0" w:color="auto"/>
              <w:right w:val="nil"/>
            </w:tcBorders>
          </w:tcPr>
          <w:p w:rsidR="00203F8D" w:rsidRDefault="00FB4BDE" w:rsidP="006C107A">
            <w:pPr>
              <w:rPr>
                <w:lang w:val="en-AU"/>
              </w:rPr>
            </w:pPr>
            <w:r>
              <w:rPr>
                <w:lang w:val="en-AU"/>
              </w:rPr>
              <w:t>1.55</w:t>
            </w:r>
          </w:p>
        </w:tc>
        <w:tc>
          <w:tcPr>
            <w:tcW w:w="992" w:type="dxa"/>
            <w:tcBorders>
              <w:top w:val="single" w:sz="6" w:space="0" w:color="auto"/>
              <w:left w:val="nil"/>
              <w:bottom w:val="single" w:sz="6" w:space="0" w:color="auto"/>
              <w:right w:val="nil"/>
            </w:tcBorders>
          </w:tcPr>
          <w:p w:rsidR="00203F8D" w:rsidRDefault="001140C7" w:rsidP="006C107A">
            <w:pPr>
              <w:rPr>
                <w:lang w:val="en-AU"/>
              </w:rPr>
            </w:pPr>
            <w:r>
              <w:rPr>
                <w:lang w:val="en-AU"/>
              </w:rPr>
              <w:t>.30</w:t>
            </w:r>
          </w:p>
        </w:tc>
        <w:tc>
          <w:tcPr>
            <w:tcW w:w="992" w:type="dxa"/>
            <w:tcBorders>
              <w:top w:val="single" w:sz="6" w:space="0" w:color="auto"/>
              <w:left w:val="nil"/>
              <w:bottom w:val="single" w:sz="6" w:space="0" w:color="auto"/>
              <w:right w:val="nil"/>
            </w:tcBorders>
          </w:tcPr>
          <w:p w:rsidR="00203F8D" w:rsidRDefault="001140C7" w:rsidP="006C107A">
            <w:pPr>
              <w:rPr>
                <w:lang w:val="en-AU"/>
              </w:rPr>
            </w:pPr>
            <w:r>
              <w:rPr>
                <w:lang w:val="en-AU"/>
              </w:rPr>
              <w:t>.84</w:t>
            </w:r>
          </w:p>
        </w:tc>
        <w:tc>
          <w:tcPr>
            <w:tcW w:w="1147" w:type="dxa"/>
            <w:gridSpan w:val="2"/>
            <w:tcBorders>
              <w:top w:val="single" w:sz="6" w:space="0" w:color="auto"/>
              <w:left w:val="nil"/>
              <w:bottom w:val="single" w:sz="6" w:space="0" w:color="auto"/>
              <w:right w:val="nil"/>
            </w:tcBorders>
          </w:tcPr>
          <w:p w:rsidR="00203F8D" w:rsidRDefault="00277971" w:rsidP="00BA70F4">
            <w:pPr>
              <w:rPr>
                <w:lang w:val="en-AU"/>
              </w:rPr>
            </w:pPr>
            <w:r>
              <w:rPr>
                <w:lang w:val="en-AU"/>
              </w:rPr>
              <w:t>-.45</w:t>
            </w:r>
          </w:p>
        </w:tc>
        <w:tc>
          <w:tcPr>
            <w:tcW w:w="1087" w:type="dxa"/>
            <w:tcBorders>
              <w:top w:val="single" w:sz="6" w:space="0" w:color="auto"/>
              <w:left w:val="nil"/>
              <w:bottom w:val="single" w:sz="6" w:space="0" w:color="auto"/>
            </w:tcBorders>
          </w:tcPr>
          <w:p w:rsidR="00203F8D" w:rsidRDefault="00277971" w:rsidP="006C107A">
            <w:pPr>
              <w:rPr>
                <w:lang w:val="en-AU"/>
              </w:rPr>
            </w:pPr>
            <w:r>
              <w:rPr>
                <w:lang w:val="en-AU"/>
              </w:rPr>
              <w:t>1.33</w:t>
            </w:r>
          </w:p>
        </w:tc>
      </w:tr>
      <w:tr w:rsidR="00203F8D" w:rsidTr="000A27C7">
        <w:tc>
          <w:tcPr>
            <w:tcW w:w="1608" w:type="dxa"/>
            <w:tcBorders>
              <w:top w:val="single" w:sz="6" w:space="0" w:color="auto"/>
              <w:bottom w:val="single" w:sz="6" w:space="0" w:color="auto"/>
              <w:right w:val="nil"/>
            </w:tcBorders>
          </w:tcPr>
          <w:p w:rsidR="00203F8D" w:rsidRDefault="00203F8D" w:rsidP="006C107A">
            <w:pPr>
              <w:rPr>
                <w:lang w:val="en-AU"/>
              </w:rPr>
            </w:pPr>
            <w:r>
              <w:rPr>
                <w:lang w:val="en-AU"/>
              </w:rPr>
              <w:t>Belgium</w:t>
            </w:r>
          </w:p>
        </w:tc>
        <w:tc>
          <w:tcPr>
            <w:tcW w:w="910" w:type="dxa"/>
            <w:tcBorders>
              <w:top w:val="single" w:sz="6" w:space="0" w:color="auto"/>
              <w:left w:val="nil"/>
              <w:bottom w:val="single" w:sz="6" w:space="0" w:color="auto"/>
              <w:right w:val="nil"/>
            </w:tcBorders>
          </w:tcPr>
          <w:p w:rsidR="00203F8D" w:rsidRDefault="006420C8" w:rsidP="006C107A">
            <w:pPr>
              <w:rPr>
                <w:lang w:val="en-AU"/>
              </w:rPr>
            </w:pPr>
            <w:r>
              <w:rPr>
                <w:lang w:val="en-AU"/>
              </w:rPr>
              <w:t>.30</w:t>
            </w:r>
          </w:p>
        </w:tc>
        <w:tc>
          <w:tcPr>
            <w:tcW w:w="1182" w:type="dxa"/>
            <w:tcBorders>
              <w:top w:val="single" w:sz="6" w:space="0" w:color="auto"/>
              <w:left w:val="nil"/>
              <w:bottom w:val="single" w:sz="6" w:space="0" w:color="auto"/>
              <w:right w:val="nil"/>
            </w:tcBorders>
          </w:tcPr>
          <w:p w:rsidR="00203F8D" w:rsidRDefault="006420C8" w:rsidP="006C107A">
            <w:pPr>
              <w:rPr>
                <w:lang w:val="en-AU"/>
              </w:rPr>
            </w:pPr>
            <w:r>
              <w:rPr>
                <w:lang w:val="en-AU"/>
              </w:rPr>
              <w:t>.74</w:t>
            </w:r>
          </w:p>
        </w:tc>
        <w:tc>
          <w:tcPr>
            <w:tcW w:w="944" w:type="dxa"/>
            <w:tcBorders>
              <w:top w:val="single" w:sz="6" w:space="0" w:color="auto"/>
              <w:left w:val="nil"/>
              <w:bottom w:val="single" w:sz="6" w:space="0" w:color="auto"/>
              <w:right w:val="nil"/>
            </w:tcBorders>
          </w:tcPr>
          <w:p w:rsidR="00203F8D" w:rsidRDefault="00FB4BDE" w:rsidP="006C107A">
            <w:pPr>
              <w:rPr>
                <w:lang w:val="en-AU"/>
              </w:rPr>
            </w:pPr>
            <w:r>
              <w:rPr>
                <w:lang w:val="en-AU"/>
              </w:rPr>
              <w:t>-1.71</w:t>
            </w:r>
          </w:p>
        </w:tc>
        <w:tc>
          <w:tcPr>
            <w:tcW w:w="993" w:type="dxa"/>
            <w:tcBorders>
              <w:top w:val="single" w:sz="6" w:space="0" w:color="auto"/>
              <w:left w:val="nil"/>
              <w:bottom w:val="single" w:sz="6" w:space="0" w:color="auto"/>
              <w:right w:val="nil"/>
            </w:tcBorders>
          </w:tcPr>
          <w:p w:rsidR="00203F8D" w:rsidRDefault="00FB4BDE" w:rsidP="006C107A">
            <w:pPr>
              <w:rPr>
                <w:lang w:val="en-AU"/>
              </w:rPr>
            </w:pPr>
            <w:r>
              <w:rPr>
                <w:lang w:val="en-AU"/>
              </w:rPr>
              <w:t>1.30</w:t>
            </w:r>
          </w:p>
        </w:tc>
        <w:tc>
          <w:tcPr>
            <w:tcW w:w="992" w:type="dxa"/>
            <w:tcBorders>
              <w:top w:val="single" w:sz="6" w:space="0" w:color="auto"/>
              <w:left w:val="nil"/>
              <w:bottom w:val="single" w:sz="6" w:space="0" w:color="auto"/>
              <w:right w:val="nil"/>
            </w:tcBorders>
          </w:tcPr>
          <w:p w:rsidR="00203F8D" w:rsidRDefault="001140C7" w:rsidP="006C107A">
            <w:pPr>
              <w:rPr>
                <w:lang w:val="en-AU"/>
              </w:rPr>
            </w:pPr>
            <w:r>
              <w:rPr>
                <w:lang w:val="en-AU"/>
              </w:rPr>
              <w:t>-.03</w:t>
            </w:r>
          </w:p>
        </w:tc>
        <w:tc>
          <w:tcPr>
            <w:tcW w:w="992" w:type="dxa"/>
            <w:tcBorders>
              <w:top w:val="single" w:sz="6" w:space="0" w:color="auto"/>
              <w:left w:val="nil"/>
              <w:bottom w:val="single" w:sz="6" w:space="0" w:color="auto"/>
              <w:right w:val="nil"/>
            </w:tcBorders>
          </w:tcPr>
          <w:p w:rsidR="00203F8D" w:rsidRDefault="001140C7" w:rsidP="006C107A">
            <w:pPr>
              <w:rPr>
                <w:lang w:val="en-AU"/>
              </w:rPr>
            </w:pPr>
            <w:r>
              <w:rPr>
                <w:lang w:val="en-AU"/>
              </w:rPr>
              <w:t>.85</w:t>
            </w:r>
          </w:p>
        </w:tc>
        <w:tc>
          <w:tcPr>
            <w:tcW w:w="1147" w:type="dxa"/>
            <w:gridSpan w:val="2"/>
            <w:tcBorders>
              <w:top w:val="single" w:sz="6" w:space="0" w:color="auto"/>
              <w:left w:val="nil"/>
              <w:bottom w:val="single" w:sz="6" w:space="0" w:color="auto"/>
              <w:right w:val="nil"/>
            </w:tcBorders>
          </w:tcPr>
          <w:p w:rsidR="00203F8D" w:rsidRDefault="00277971" w:rsidP="00BA70F4">
            <w:pPr>
              <w:rPr>
                <w:lang w:val="en-AU"/>
              </w:rPr>
            </w:pPr>
            <w:r>
              <w:rPr>
                <w:lang w:val="en-AU"/>
              </w:rPr>
              <w:t>-.53</w:t>
            </w:r>
          </w:p>
        </w:tc>
        <w:tc>
          <w:tcPr>
            <w:tcW w:w="1087" w:type="dxa"/>
            <w:tcBorders>
              <w:top w:val="single" w:sz="6" w:space="0" w:color="auto"/>
              <w:left w:val="nil"/>
              <w:bottom w:val="single" w:sz="6" w:space="0" w:color="auto"/>
            </w:tcBorders>
          </w:tcPr>
          <w:p w:rsidR="00203F8D" w:rsidRDefault="00277971" w:rsidP="006C107A">
            <w:pPr>
              <w:rPr>
                <w:lang w:val="en-AU"/>
              </w:rPr>
            </w:pPr>
            <w:r>
              <w:rPr>
                <w:lang w:val="en-AU"/>
              </w:rPr>
              <w:t>1.34</w:t>
            </w:r>
          </w:p>
        </w:tc>
      </w:tr>
      <w:tr w:rsidR="00203F8D" w:rsidTr="000A27C7">
        <w:tc>
          <w:tcPr>
            <w:tcW w:w="1608" w:type="dxa"/>
            <w:tcBorders>
              <w:top w:val="single" w:sz="6" w:space="0" w:color="auto"/>
              <w:bottom w:val="single" w:sz="6" w:space="0" w:color="auto"/>
              <w:right w:val="nil"/>
            </w:tcBorders>
          </w:tcPr>
          <w:p w:rsidR="00203F8D" w:rsidRPr="00A23870" w:rsidRDefault="00203F8D" w:rsidP="006C107A">
            <w:pPr>
              <w:rPr>
                <w:lang w:val="en-AU"/>
              </w:rPr>
            </w:pPr>
            <w:r>
              <w:rPr>
                <w:lang w:val="en-AU"/>
              </w:rPr>
              <w:t>Bulgaria</w:t>
            </w:r>
          </w:p>
        </w:tc>
        <w:tc>
          <w:tcPr>
            <w:tcW w:w="910" w:type="dxa"/>
            <w:tcBorders>
              <w:top w:val="single" w:sz="6" w:space="0" w:color="auto"/>
              <w:left w:val="nil"/>
              <w:bottom w:val="single" w:sz="6" w:space="0" w:color="auto"/>
              <w:right w:val="nil"/>
            </w:tcBorders>
          </w:tcPr>
          <w:p w:rsidR="00203F8D" w:rsidRDefault="008E12D4" w:rsidP="006C107A">
            <w:pPr>
              <w:rPr>
                <w:lang w:val="en-AU"/>
              </w:rPr>
            </w:pPr>
            <w:r>
              <w:rPr>
                <w:lang w:val="en-AU"/>
              </w:rPr>
              <w:t>-</w:t>
            </w:r>
          </w:p>
        </w:tc>
        <w:tc>
          <w:tcPr>
            <w:tcW w:w="1182" w:type="dxa"/>
            <w:tcBorders>
              <w:top w:val="single" w:sz="6" w:space="0" w:color="auto"/>
              <w:left w:val="nil"/>
              <w:bottom w:val="single" w:sz="6" w:space="0" w:color="auto"/>
              <w:right w:val="nil"/>
            </w:tcBorders>
          </w:tcPr>
          <w:p w:rsidR="00203F8D" w:rsidRDefault="008E12D4" w:rsidP="006C107A">
            <w:pPr>
              <w:rPr>
                <w:lang w:val="en-AU"/>
              </w:rPr>
            </w:pPr>
            <w:r>
              <w:rPr>
                <w:lang w:val="en-AU"/>
              </w:rPr>
              <w:t>-</w:t>
            </w:r>
          </w:p>
        </w:tc>
        <w:tc>
          <w:tcPr>
            <w:tcW w:w="944" w:type="dxa"/>
            <w:tcBorders>
              <w:top w:val="single" w:sz="6" w:space="0" w:color="auto"/>
              <w:left w:val="nil"/>
              <w:bottom w:val="single" w:sz="6" w:space="0" w:color="auto"/>
              <w:right w:val="nil"/>
            </w:tcBorders>
          </w:tcPr>
          <w:p w:rsidR="00203F8D" w:rsidRDefault="008E12D4" w:rsidP="006C107A">
            <w:pPr>
              <w:rPr>
                <w:lang w:val="en-AU"/>
              </w:rPr>
            </w:pPr>
            <w:r>
              <w:rPr>
                <w:lang w:val="en-AU"/>
              </w:rPr>
              <w:t>-</w:t>
            </w:r>
          </w:p>
        </w:tc>
        <w:tc>
          <w:tcPr>
            <w:tcW w:w="993" w:type="dxa"/>
            <w:tcBorders>
              <w:top w:val="single" w:sz="6" w:space="0" w:color="auto"/>
              <w:left w:val="nil"/>
              <w:bottom w:val="single" w:sz="6" w:space="0" w:color="auto"/>
              <w:right w:val="nil"/>
            </w:tcBorders>
          </w:tcPr>
          <w:p w:rsidR="00203F8D" w:rsidRDefault="008E12D4" w:rsidP="006C107A">
            <w:pPr>
              <w:rPr>
                <w:lang w:val="en-AU"/>
              </w:rPr>
            </w:pPr>
            <w:r>
              <w:rPr>
                <w:lang w:val="en-AU"/>
              </w:rPr>
              <w:t>-</w:t>
            </w:r>
          </w:p>
        </w:tc>
        <w:tc>
          <w:tcPr>
            <w:tcW w:w="992" w:type="dxa"/>
            <w:tcBorders>
              <w:top w:val="single" w:sz="6" w:space="0" w:color="auto"/>
              <w:left w:val="nil"/>
              <w:bottom w:val="single" w:sz="6" w:space="0" w:color="auto"/>
              <w:right w:val="nil"/>
            </w:tcBorders>
          </w:tcPr>
          <w:p w:rsidR="00203F8D" w:rsidRDefault="001140C7" w:rsidP="006C107A">
            <w:pPr>
              <w:rPr>
                <w:lang w:val="en-AU"/>
              </w:rPr>
            </w:pPr>
            <w:r>
              <w:rPr>
                <w:lang w:val="en-AU"/>
              </w:rPr>
              <w:t>.05</w:t>
            </w:r>
          </w:p>
        </w:tc>
        <w:tc>
          <w:tcPr>
            <w:tcW w:w="992" w:type="dxa"/>
            <w:tcBorders>
              <w:top w:val="single" w:sz="6" w:space="0" w:color="auto"/>
              <w:left w:val="nil"/>
              <w:bottom w:val="single" w:sz="6" w:space="0" w:color="auto"/>
              <w:right w:val="nil"/>
            </w:tcBorders>
          </w:tcPr>
          <w:p w:rsidR="00203F8D" w:rsidRDefault="001140C7" w:rsidP="006C107A">
            <w:pPr>
              <w:rPr>
                <w:lang w:val="en-AU"/>
              </w:rPr>
            </w:pPr>
            <w:r>
              <w:rPr>
                <w:lang w:val="en-AU"/>
              </w:rPr>
              <w:t>.86</w:t>
            </w:r>
          </w:p>
        </w:tc>
        <w:tc>
          <w:tcPr>
            <w:tcW w:w="1147" w:type="dxa"/>
            <w:gridSpan w:val="2"/>
            <w:tcBorders>
              <w:top w:val="single" w:sz="6" w:space="0" w:color="auto"/>
              <w:left w:val="nil"/>
              <w:bottom w:val="single" w:sz="6" w:space="0" w:color="auto"/>
              <w:right w:val="nil"/>
            </w:tcBorders>
          </w:tcPr>
          <w:p w:rsidR="00203F8D" w:rsidRDefault="00277971" w:rsidP="006C107A">
            <w:pPr>
              <w:rPr>
                <w:lang w:val="en-AU"/>
              </w:rPr>
            </w:pPr>
            <w:r>
              <w:rPr>
                <w:lang w:val="en-AU"/>
              </w:rPr>
              <w:t>2.06</w:t>
            </w:r>
          </w:p>
        </w:tc>
        <w:tc>
          <w:tcPr>
            <w:tcW w:w="1087" w:type="dxa"/>
            <w:tcBorders>
              <w:top w:val="single" w:sz="6" w:space="0" w:color="auto"/>
              <w:left w:val="nil"/>
              <w:bottom w:val="single" w:sz="6" w:space="0" w:color="auto"/>
            </w:tcBorders>
          </w:tcPr>
          <w:p w:rsidR="00203F8D" w:rsidRDefault="00277971" w:rsidP="006C107A">
            <w:pPr>
              <w:rPr>
                <w:lang w:val="en-AU"/>
              </w:rPr>
            </w:pPr>
            <w:r>
              <w:rPr>
                <w:lang w:val="en-AU"/>
              </w:rPr>
              <w:t>1.66</w:t>
            </w:r>
          </w:p>
        </w:tc>
      </w:tr>
      <w:tr w:rsidR="00203F8D" w:rsidTr="000A27C7">
        <w:tc>
          <w:tcPr>
            <w:tcW w:w="1608" w:type="dxa"/>
            <w:tcBorders>
              <w:top w:val="single" w:sz="6" w:space="0" w:color="auto"/>
              <w:bottom w:val="single" w:sz="6" w:space="0" w:color="auto"/>
              <w:right w:val="nil"/>
            </w:tcBorders>
          </w:tcPr>
          <w:p w:rsidR="00203F8D" w:rsidRDefault="00203F8D" w:rsidP="006C107A">
            <w:pPr>
              <w:rPr>
                <w:lang w:val="en-AU"/>
              </w:rPr>
            </w:pPr>
            <w:r>
              <w:rPr>
                <w:lang w:val="en-AU"/>
              </w:rPr>
              <w:t>Czech Rep</w:t>
            </w:r>
          </w:p>
        </w:tc>
        <w:tc>
          <w:tcPr>
            <w:tcW w:w="910" w:type="dxa"/>
            <w:tcBorders>
              <w:top w:val="single" w:sz="6" w:space="0" w:color="auto"/>
              <w:left w:val="nil"/>
              <w:bottom w:val="single" w:sz="6" w:space="0" w:color="auto"/>
              <w:right w:val="nil"/>
            </w:tcBorders>
          </w:tcPr>
          <w:p w:rsidR="00203F8D" w:rsidRDefault="006420C8" w:rsidP="006C107A">
            <w:pPr>
              <w:rPr>
                <w:lang w:val="en-AU"/>
              </w:rPr>
            </w:pPr>
            <w:r>
              <w:rPr>
                <w:lang w:val="en-AU"/>
              </w:rPr>
              <w:t>-1.35</w:t>
            </w:r>
          </w:p>
        </w:tc>
        <w:tc>
          <w:tcPr>
            <w:tcW w:w="1182" w:type="dxa"/>
            <w:tcBorders>
              <w:top w:val="single" w:sz="6" w:space="0" w:color="auto"/>
              <w:left w:val="nil"/>
              <w:bottom w:val="single" w:sz="6" w:space="0" w:color="auto"/>
              <w:right w:val="nil"/>
            </w:tcBorders>
          </w:tcPr>
          <w:p w:rsidR="00203F8D" w:rsidRDefault="006420C8" w:rsidP="006C107A">
            <w:pPr>
              <w:rPr>
                <w:lang w:val="en-AU"/>
              </w:rPr>
            </w:pPr>
            <w:r>
              <w:rPr>
                <w:lang w:val="en-AU"/>
              </w:rPr>
              <w:t>1.13</w:t>
            </w:r>
          </w:p>
        </w:tc>
        <w:tc>
          <w:tcPr>
            <w:tcW w:w="944" w:type="dxa"/>
            <w:tcBorders>
              <w:top w:val="single" w:sz="6" w:space="0" w:color="auto"/>
              <w:left w:val="nil"/>
              <w:bottom w:val="single" w:sz="6" w:space="0" w:color="auto"/>
              <w:right w:val="nil"/>
            </w:tcBorders>
          </w:tcPr>
          <w:p w:rsidR="00203F8D" w:rsidRDefault="00FB4BDE" w:rsidP="006C107A">
            <w:pPr>
              <w:rPr>
                <w:lang w:val="en-AU"/>
              </w:rPr>
            </w:pPr>
            <w:r>
              <w:rPr>
                <w:lang w:val="en-AU"/>
              </w:rPr>
              <w:t>-2.48</w:t>
            </w:r>
          </w:p>
        </w:tc>
        <w:tc>
          <w:tcPr>
            <w:tcW w:w="993" w:type="dxa"/>
            <w:tcBorders>
              <w:top w:val="single" w:sz="6" w:space="0" w:color="auto"/>
              <w:left w:val="nil"/>
              <w:bottom w:val="single" w:sz="6" w:space="0" w:color="auto"/>
              <w:right w:val="nil"/>
            </w:tcBorders>
          </w:tcPr>
          <w:p w:rsidR="00203F8D" w:rsidRDefault="00FB4BDE" w:rsidP="006C107A">
            <w:pPr>
              <w:rPr>
                <w:lang w:val="en-AU"/>
              </w:rPr>
            </w:pPr>
            <w:r>
              <w:rPr>
                <w:lang w:val="en-AU"/>
              </w:rPr>
              <w:t>1.64</w:t>
            </w:r>
          </w:p>
        </w:tc>
        <w:tc>
          <w:tcPr>
            <w:tcW w:w="992" w:type="dxa"/>
            <w:tcBorders>
              <w:top w:val="single" w:sz="6" w:space="0" w:color="auto"/>
              <w:left w:val="nil"/>
              <w:bottom w:val="single" w:sz="6" w:space="0" w:color="auto"/>
              <w:right w:val="nil"/>
            </w:tcBorders>
          </w:tcPr>
          <w:p w:rsidR="00203F8D" w:rsidRDefault="001140C7" w:rsidP="00BA70F4">
            <w:pPr>
              <w:rPr>
                <w:lang w:val="en-AU"/>
              </w:rPr>
            </w:pPr>
            <w:r>
              <w:rPr>
                <w:lang w:val="en-AU"/>
              </w:rPr>
              <w:t>-.69</w:t>
            </w:r>
          </w:p>
        </w:tc>
        <w:tc>
          <w:tcPr>
            <w:tcW w:w="992" w:type="dxa"/>
            <w:tcBorders>
              <w:top w:val="single" w:sz="6" w:space="0" w:color="auto"/>
              <w:left w:val="nil"/>
              <w:bottom w:val="single" w:sz="6" w:space="0" w:color="auto"/>
              <w:right w:val="nil"/>
            </w:tcBorders>
          </w:tcPr>
          <w:p w:rsidR="00203F8D" w:rsidRDefault="001140C7" w:rsidP="006C107A">
            <w:pPr>
              <w:rPr>
                <w:lang w:val="en-AU"/>
              </w:rPr>
            </w:pPr>
            <w:r>
              <w:rPr>
                <w:lang w:val="en-AU"/>
              </w:rPr>
              <w:t>.86</w:t>
            </w:r>
          </w:p>
        </w:tc>
        <w:tc>
          <w:tcPr>
            <w:tcW w:w="1147" w:type="dxa"/>
            <w:gridSpan w:val="2"/>
            <w:tcBorders>
              <w:top w:val="single" w:sz="6" w:space="0" w:color="auto"/>
              <w:left w:val="nil"/>
              <w:bottom w:val="single" w:sz="6" w:space="0" w:color="auto"/>
              <w:right w:val="nil"/>
            </w:tcBorders>
          </w:tcPr>
          <w:p w:rsidR="00203F8D" w:rsidRDefault="00277971" w:rsidP="006C107A">
            <w:pPr>
              <w:rPr>
                <w:lang w:val="en-AU"/>
              </w:rPr>
            </w:pPr>
            <w:r>
              <w:rPr>
                <w:lang w:val="en-AU"/>
              </w:rPr>
              <w:t>.46</w:t>
            </w:r>
          </w:p>
        </w:tc>
        <w:tc>
          <w:tcPr>
            <w:tcW w:w="1087" w:type="dxa"/>
            <w:tcBorders>
              <w:top w:val="single" w:sz="6" w:space="0" w:color="auto"/>
              <w:left w:val="nil"/>
              <w:bottom w:val="single" w:sz="6" w:space="0" w:color="auto"/>
            </w:tcBorders>
          </w:tcPr>
          <w:p w:rsidR="00203F8D" w:rsidRDefault="00277971" w:rsidP="006C107A">
            <w:pPr>
              <w:rPr>
                <w:lang w:val="en-AU"/>
              </w:rPr>
            </w:pPr>
            <w:r>
              <w:rPr>
                <w:lang w:val="en-AU"/>
              </w:rPr>
              <w:t>1.42</w:t>
            </w:r>
          </w:p>
        </w:tc>
      </w:tr>
      <w:tr w:rsidR="00203F8D" w:rsidTr="000A27C7">
        <w:tc>
          <w:tcPr>
            <w:tcW w:w="1608" w:type="dxa"/>
            <w:tcBorders>
              <w:top w:val="single" w:sz="6" w:space="0" w:color="auto"/>
              <w:bottom w:val="single" w:sz="6" w:space="0" w:color="auto"/>
              <w:right w:val="nil"/>
            </w:tcBorders>
          </w:tcPr>
          <w:p w:rsidR="00203F8D" w:rsidRDefault="00203F8D" w:rsidP="006C107A">
            <w:pPr>
              <w:rPr>
                <w:lang w:val="en-AU"/>
              </w:rPr>
            </w:pPr>
            <w:r>
              <w:rPr>
                <w:lang w:val="en-AU"/>
              </w:rPr>
              <w:t>Denmark</w:t>
            </w:r>
          </w:p>
        </w:tc>
        <w:tc>
          <w:tcPr>
            <w:tcW w:w="910" w:type="dxa"/>
            <w:tcBorders>
              <w:top w:val="single" w:sz="6" w:space="0" w:color="auto"/>
              <w:left w:val="nil"/>
              <w:bottom w:val="single" w:sz="6" w:space="0" w:color="auto"/>
              <w:right w:val="nil"/>
            </w:tcBorders>
          </w:tcPr>
          <w:p w:rsidR="00203F8D" w:rsidRDefault="008E12D4" w:rsidP="006C107A">
            <w:pPr>
              <w:rPr>
                <w:lang w:val="en-AU"/>
              </w:rPr>
            </w:pPr>
            <w:r>
              <w:rPr>
                <w:lang w:val="en-AU"/>
              </w:rPr>
              <w:t>-</w:t>
            </w:r>
          </w:p>
        </w:tc>
        <w:tc>
          <w:tcPr>
            <w:tcW w:w="1182" w:type="dxa"/>
            <w:tcBorders>
              <w:top w:val="single" w:sz="6" w:space="0" w:color="auto"/>
              <w:left w:val="nil"/>
              <w:bottom w:val="single" w:sz="6" w:space="0" w:color="auto"/>
              <w:right w:val="nil"/>
            </w:tcBorders>
          </w:tcPr>
          <w:p w:rsidR="00203F8D" w:rsidRDefault="008E12D4" w:rsidP="006C107A">
            <w:pPr>
              <w:rPr>
                <w:lang w:val="en-AU"/>
              </w:rPr>
            </w:pPr>
            <w:r>
              <w:rPr>
                <w:lang w:val="en-AU"/>
              </w:rPr>
              <w:t>-</w:t>
            </w:r>
          </w:p>
        </w:tc>
        <w:tc>
          <w:tcPr>
            <w:tcW w:w="944" w:type="dxa"/>
            <w:tcBorders>
              <w:top w:val="single" w:sz="6" w:space="0" w:color="auto"/>
              <w:left w:val="nil"/>
              <w:bottom w:val="single" w:sz="6" w:space="0" w:color="auto"/>
              <w:right w:val="nil"/>
            </w:tcBorders>
          </w:tcPr>
          <w:p w:rsidR="00203F8D" w:rsidRDefault="008E12D4" w:rsidP="00BA70F4">
            <w:pPr>
              <w:rPr>
                <w:lang w:val="en-AU"/>
              </w:rPr>
            </w:pPr>
            <w:r>
              <w:rPr>
                <w:lang w:val="en-AU"/>
              </w:rPr>
              <w:t>-</w:t>
            </w:r>
          </w:p>
        </w:tc>
        <w:tc>
          <w:tcPr>
            <w:tcW w:w="993" w:type="dxa"/>
            <w:tcBorders>
              <w:top w:val="single" w:sz="6" w:space="0" w:color="auto"/>
              <w:left w:val="nil"/>
              <w:bottom w:val="single" w:sz="6" w:space="0" w:color="auto"/>
              <w:right w:val="nil"/>
            </w:tcBorders>
          </w:tcPr>
          <w:p w:rsidR="00203F8D" w:rsidRDefault="008E12D4" w:rsidP="006C107A">
            <w:pPr>
              <w:rPr>
                <w:lang w:val="en-AU"/>
              </w:rPr>
            </w:pPr>
            <w:r>
              <w:rPr>
                <w:lang w:val="en-AU"/>
              </w:rPr>
              <w:t>-</w:t>
            </w:r>
          </w:p>
        </w:tc>
        <w:tc>
          <w:tcPr>
            <w:tcW w:w="992" w:type="dxa"/>
            <w:tcBorders>
              <w:top w:val="single" w:sz="6" w:space="0" w:color="auto"/>
              <w:left w:val="nil"/>
              <w:bottom w:val="single" w:sz="6" w:space="0" w:color="auto"/>
              <w:right w:val="nil"/>
            </w:tcBorders>
          </w:tcPr>
          <w:p w:rsidR="00203F8D" w:rsidRDefault="001140C7" w:rsidP="00BA70F4">
            <w:pPr>
              <w:rPr>
                <w:lang w:val="en-AU"/>
              </w:rPr>
            </w:pPr>
            <w:r>
              <w:rPr>
                <w:lang w:val="en-AU"/>
              </w:rPr>
              <w:t>-.23</w:t>
            </w:r>
          </w:p>
        </w:tc>
        <w:tc>
          <w:tcPr>
            <w:tcW w:w="992" w:type="dxa"/>
            <w:tcBorders>
              <w:top w:val="single" w:sz="6" w:space="0" w:color="auto"/>
              <w:left w:val="nil"/>
              <w:bottom w:val="single" w:sz="6" w:space="0" w:color="auto"/>
              <w:right w:val="nil"/>
            </w:tcBorders>
          </w:tcPr>
          <w:p w:rsidR="00203F8D" w:rsidRDefault="001140C7" w:rsidP="006C107A">
            <w:pPr>
              <w:rPr>
                <w:lang w:val="en-AU"/>
              </w:rPr>
            </w:pPr>
            <w:r>
              <w:rPr>
                <w:lang w:val="en-AU"/>
              </w:rPr>
              <w:t>.89</w:t>
            </w:r>
          </w:p>
        </w:tc>
        <w:tc>
          <w:tcPr>
            <w:tcW w:w="1147" w:type="dxa"/>
            <w:gridSpan w:val="2"/>
            <w:tcBorders>
              <w:top w:val="single" w:sz="6" w:space="0" w:color="auto"/>
              <w:left w:val="nil"/>
              <w:bottom w:val="single" w:sz="6" w:space="0" w:color="auto"/>
              <w:right w:val="nil"/>
            </w:tcBorders>
          </w:tcPr>
          <w:p w:rsidR="00203F8D" w:rsidRDefault="00277971" w:rsidP="00BA70F4">
            <w:pPr>
              <w:rPr>
                <w:lang w:val="en-AU"/>
              </w:rPr>
            </w:pPr>
            <w:r>
              <w:rPr>
                <w:lang w:val="en-AU"/>
              </w:rPr>
              <w:t>-1.04</w:t>
            </w:r>
          </w:p>
        </w:tc>
        <w:tc>
          <w:tcPr>
            <w:tcW w:w="1087" w:type="dxa"/>
            <w:tcBorders>
              <w:top w:val="single" w:sz="6" w:space="0" w:color="auto"/>
              <w:left w:val="nil"/>
              <w:bottom w:val="single" w:sz="6" w:space="0" w:color="auto"/>
            </w:tcBorders>
          </w:tcPr>
          <w:p w:rsidR="00203F8D" w:rsidRDefault="00277971" w:rsidP="006C107A">
            <w:pPr>
              <w:rPr>
                <w:lang w:val="en-AU"/>
              </w:rPr>
            </w:pPr>
            <w:r>
              <w:rPr>
                <w:lang w:val="en-AU"/>
              </w:rPr>
              <w:t>1.35</w:t>
            </w:r>
          </w:p>
        </w:tc>
      </w:tr>
      <w:tr w:rsidR="00203F8D" w:rsidTr="000A27C7">
        <w:tc>
          <w:tcPr>
            <w:tcW w:w="1608" w:type="dxa"/>
            <w:tcBorders>
              <w:top w:val="single" w:sz="6" w:space="0" w:color="auto"/>
              <w:bottom w:val="single" w:sz="6" w:space="0" w:color="auto"/>
              <w:right w:val="nil"/>
            </w:tcBorders>
          </w:tcPr>
          <w:p w:rsidR="00203F8D" w:rsidRDefault="00203F8D" w:rsidP="006C107A">
            <w:pPr>
              <w:rPr>
                <w:lang w:val="en-AU"/>
              </w:rPr>
            </w:pPr>
            <w:r>
              <w:rPr>
                <w:lang w:val="en-AU"/>
              </w:rPr>
              <w:t>Estonia</w:t>
            </w:r>
          </w:p>
        </w:tc>
        <w:tc>
          <w:tcPr>
            <w:tcW w:w="910" w:type="dxa"/>
            <w:tcBorders>
              <w:top w:val="single" w:sz="6" w:space="0" w:color="auto"/>
              <w:left w:val="nil"/>
              <w:bottom w:val="single" w:sz="6" w:space="0" w:color="auto"/>
              <w:right w:val="nil"/>
            </w:tcBorders>
          </w:tcPr>
          <w:p w:rsidR="00203F8D" w:rsidRDefault="006420C8" w:rsidP="006C107A">
            <w:pPr>
              <w:rPr>
                <w:lang w:val="en-AU"/>
              </w:rPr>
            </w:pPr>
            <w:r>
              <w:rPr>
                <w:lang w:val="en-AU"/>
              </w:rPr>
              <w:t>-.44</w:t>
            </w:r>
          </w:p>
        </w:tc>
        <w:tc>
          <w:tcPr>
            <w:tcW w:w="1182" w:type="dxa"/>
            <w:tcBorders>
              <w:top w:val="single" w:sz="6" w:space="0" w:color="auto"/>
              <w:left w:val="nil"/>
              <w:bottom w:val="single" w:sz="6" w:space="0" w:color="auto"/>
              <w:right w:val="nil"/>
            </w:tcBorders>
          </w:tcPr>
          <w:p w:rsidR="00203F8D" w:rsidRDefault="006420C8" w:rsidP="006C107A">
            <w:pPr>
              <w:rPr>
                <w:lang w:val="en-AU"/>
              </w:rPr>
            </w:pPr>
            <w:r>
              <w:rPr>
                <w:lang w:val="en-AU"/>
              </w:rPr>
              <w:t>1.17</w:t>
            </w:r>
          </w:p>
        </w:tc>
        <w:tc>
          <w:tcPr>
            <w:tcW w:w="944" w:type="dxa"/>
            <w:tcBorders>
              <w:top w:val="single" w:sz="6" w:space="0" w:color="auto"/>
              <w:left w:val="nil"/>
              <w:bottom w:val="single" w:sz="6" w:space="0" w:color="auto"/>
              <w:right w:val="nil"/>
            </w:tcBorders>
          </w:tcPr>
          <w:p w:rsidR="00203F8D" w:rsidRDefault="00FB4BDE" w:rsidP="00BA70F4">
            <w:pPr>
              <w:rPr>
                <w:lang w:val="en-AU"/>
              </w:rPr>
            </w:pPr>
            <w:r>
              <w:rPr>
                <w:lang w:val="en-AU"/>
              </w:rPr>
              <w:t>-1.67</w:t>
            </w:r>
          </w:p>
        </w:tc>
        <w:tc>
          <w:tcPr>
            <w:tcW w:w="993" w:type="dxa"/>
            <w:tcBorders>
              <w:top w:val="single" w:sz="6" w:space="0" w:color="auto"/>
              <w:left w:val="nil"/>
              <w:bottom w:val="single" w:sz="6" w:space="0" w:color="auto"/>
              <w:right w:val="nil"/>
            </w:tcBorders>
          </w:tcPr>
          <w:p w:rsidR="00203F8D" w:rsidRDefault="00FB4BDE" w:rsidP="006C107A">
            <w:pPr>
              <w:rPr>
                <w:lang w:val="en-AU"/>
              </w:rPr>
            </w:pPr>
            <w:r>
              <w:rPr>
                <w:lang w:val="en-AU"/>
              </w:rPr>
              <w:t>1.79</w:t>
            </w:r>
          </w:p>
        </w:tc>
        <w:tc>
          <w:tcPr>
            <w:tcW w:w="992" w:type="dxa"/>
            <w:tcBorders>
              <w:top w:val="single" w:sz="6" w:space="0" w:color="auto"/>
              <w:left w:val="nil"/>
              <w:bottom w:val="single" w:sz="6" w:space="0" w:color="auto"/>
              <w:right w:val="nil"/>
            </w:tcBorders>
          </w:tcPr>
          <w:p w:rsidR="00203F8D" w:rsidRDefault="001140C7" w:rsidP="006C107A">
            <w:pPr>
              <w:rPr>
                <w:lang w:val="en-AU"/>
              </w:rPr>
            </w:pPr>
            <w:r>
              <w:rPr>
                <w:lang w:val="en-AU"/>
              </w:rPr>
              <w:t>-1.62</w:t>
            </w:r>
          </w:p>
        </w:tc>
        <w:tc>
          <w:tcPr>
            <w:tcW w:w="992" w:type="dxa"/>
            <w:tcBorders>
              <w:top w:val="single" w:sz="6" w:space="0" w:color="auto"/>
              <w:left w:val="nil"/>
              <w:bottom w:val="single" w:sz="6" w:space="0" w:color="auto"/>
              <w:right w:val="nil"/>
            </w:tcBorders>
          </w:tcPr>
          <w:p w:rsidR="00203F8D" w:rsidRDefault="001140C7" w:rsidP="006C107A">
            <w:pPr>
              <w:rPr>
                <w:lang w:val="en-AU"/>
              </w:rPr>
            </w:pPr>
            <w:r>
              <w:rPr>
                <w:lang w:val="en-AU"/>
              </w:rPr>
              <w:t>.95</w:t>
            </w:r>
          </w:p>
        </w:tc>
        <w:tc>
          <w:tcPr>
            <w:tcW w:w="1147" w:type="dxa"/>
            <w:gridSpan w:val="2"/>
            <w:tcBorders>
              <w:top w:val="single" w:sz="6" w:space="0" w:color="auto"/>
              <w:left w:val="nil"/>
              <w:bottom w:val="single" w:sz="6" w:space="0" w:color="auto"/>
              <w:right w:val="nil"/>
            </w:tcBorders>
          </w:tcPr>
          <w:p w:rsidR="00203F8D" w:rsidRDefault="00277971" w:rsidP="00BA70F4">
            <w:pPr>
              <w:rPr>
                <w:lang w:val="en-AU"/>
              </w:rPr>
            </w:pPr>
            <w:r>
              <w:rPr>
                <w:lang w:val="en-AU"/>
              </w:rPr>
              <w:t>-.36</w:t>
            </w:r>
          </w:p>
        </w:tc>
        <w:tc>
          <w:tcPr>
            <w:tcW w:w="1087" w:type="dxa"/>
            <w:tcBorders>
              <w:top w:val="single" w:sz="6" w:space="0" w:color="auto"/>
              <w:left w:val="nil"/>
              <w:bottom w:val="single" w:sz="6" w:space="0" w:color="auto"/>
            </w:tcBorders>
          </w:tcPr>
          <w:p w:rsidR="00203F8D" w:rsidRDefault="00277971" w:rsidP="006C107A">
            <w:pPr>
              <w:rPr>
                <w:lang w:val="en-AU"/>
              </w:rPr>
            </w:pPr>
            <w:r>
              <w:rPr>
                <w:lang w:val="en-AU"/>
              </w:rPr>
              <w:t>1.48</w:t>
            </w:r>
          </w:p>
        </w:tc>
      </w:tr>
      <w:tr w:rsidR="00203F8D" w:rsidTr="000A27C7">
        <w:tc>
          <w:tcPr>
            <w:tcW w:w="1608" w:type="dxa"/>
            <w:tcBorders>
              <w:top w:val="single" w:sz="6" w:space="0" w:color="auto"/>
              <w:bottom w:val="single" w:sz="6" w:space="0" w:color="auto"/>
              <w:right w:val="nil"/>
            </w:tcBorders>
          </w:tcPr>
          <w:p w:rsidR="00203F8D" w:rsidRPr="00A23870" w:rsidRDefault="00203F8D" w:rsidP="006C107A">
            <w:pPr>
              <w:rPr>
                <w:lang w:val="en-AU"/>
              </w:rPr>
            </w:pPr>
            <w:r>
              <w:rPr>
                <w:lang w:val="en-AU"/>
              </w:rPr>
              <w:t>Finland</w:t>
            </w:r>
          </w:p>
        </w:tc>
        <w:tc>
          <w:tcPr>
            <w:tcW w:w="910" w:type="dxa"/>
            <w:tcBorders>
              <w:top w:val="single" w:sz="6" w:space="0" w:color="auto"/>
              <w:left w:val="nil"/>
              <w:bottom w:val="single" w:sz="6" w:space="0" w:color="auto"/>
              <w:right w:val="nil"/>
            </w:tcBorders>
          </w:tcPr>
          <w:p w:rsidR="00203F8D" w:rsidRDefault="006420C8" w:rsidP="006C107A">
            <w:pPr>
              <w:rPr>
                <w:lang w:val="en-AU"/>
              </w:rPr>
            </w:pPr>
            <w:r>
              <w:rPr>
                <w:lang w:val="en-AU"/>
              </w:rPr>
              <w:t>-.22</w:t>
            </w:r>
          </w:p>
        </w:tc>
        <w:tc>
          <w:tcPr>
            <w:tcW w:w="1182" w:type="dxa"/>
            <w:tcBorders>
              <w:top w:val="single" w:sz="6" w:space="0" w:color="auto"/>
              <w:left w:val="nil"/>
              <w:bottom w:val="single" w:sz="6" w:space="0" w:color="auto"/>
              <w:right w:val="nil"/>
            </w:tcBorders>
          </w:tcPr>
          <w:p w:rsidR="00203F8D" w:rsidRDefault="006420C8" w:rsidP="006C107A">
            <w:pPr>
              <w:rPr>
                <w:lang w:val="en-AU"/>
              </w:rPr>
            </w:pPr>
            <w:r>
              <w:rPr>
                <w:lang w:val="en-AU"/>
              </w:rPr>
              <w:t>.91</w:t>
            </w:r>
          </w:p>
        </w:tc>
        <w:tc>
          <w:tcPr>
            <w:tcW w:w="944" w:type="dxa"/>
            <w:tcBorders>
              <w:top w:val="single" w:sz="6" w:space="0" w:color="auto"/>
              <w:left w:val="nil"/>
              <w:bottom w:val="single" w:sz="6" w:space="0" w:color="auto"/>
              <w:right w:val="nil"/>
            </w:tcBorders>
          </w:tcPr>
          <w:p w:rsidR="00203F8D" w:rsidRDefault="00FB4BDE" w:rsidP="006C107A">
            <w:pPr>
              <w:rPr>
                <w:lang w:val="en-AU"/>
              </w:rPr>
            </w:pPr>
            <w:r>
              <w:rPr>
                <w:lang w:val="en-AU"/>
              </w:rPr>
              <w:t>-1.07</w:t>
            </w:r>
          </w:p>
        </w:tc>
        <w:tc>
          <w:tcPr>
            <w:tcW w:w="993" w:type="dxa"/>
            <w:tcBorders>
              <w:top w:val="single" w:sz="6" w:space="0" w:color="auto"/>
              <w:left w:val="nil"/>
              <w:bottom w:val="single" w:sz="6" w:space="0" w:color="auto"/>
              <w:right w:val="nil"/>
            </w:tcBorders>
          </w:tcPr>
          <w:p w:rsidR="00203F8D" w:rsidRDefault="00FB4BDE" w:rsidP="006C107A">
            <w:pPr>
              <w:rPr>
                <w:lang w:val="en-AU"/>
              </w:rPr>
            </w:pPr>
            <w:r>
              <w:rPr>
                <w:lang w:val="en-AU"/>
              </w:rPr>
              <w:t>1.64</w:t>
            </w:r>
          </w:p>
        </w:tc>
        <w:tc>
          <w:tcPr>
            <w:tcW w:w="992" w:type="dxa"/>
            <w:tcBorders>
              <w:top w:val="single" w:sz="6" w:space="0" w:color="auto"/>
              <w:left w:val="nil"/>
              <w:bottom w:val="single" w:sz="6" w:space="0" w:color="auto"/>
              <w:right w:val="nil"/>
            </w:tcBorders>
          </w:tcPr>
          <w:p w:rsidR="00203F8D" w:rsidRDefault="007E4E86" w:rsidP="00BA70F4">
            <w:pPr>
              <w:rPr>
                <w:lang w:val="en-AU"/>
              </w:rPr>
            </w:pPr>
            <w:r>
              <w:rPr>
                <w:lang w:val="en-AU"/>
              </w:rPr>
              <w:t>0.10</w:t>
            </w:r>
          </w:p>
        </w:tc>
        <w:tc>
          <w:tcPr>
            <w:tcW w:w="992" w:type="dxa"/>
            <w:tcBorders>
              <w:top w:val="single" w:sz="6" w:space="0" w:color="auto"/>
              <w:left w:val="nil"/>
              <w:bottom w:val="single" w:sz="6" w:space="0" w:color="auto"/>
              <w:right w:val="nil"/>
            </w:tcBorders>
          </w:tcPr>
          <w:p w:rsidR="00203F8D" w:rsidRDefault="007E4E86" w:rsidP="006C107A">
            <w:pPr>
              <w:rPr>
                <w:lang w:val="en-AU"/>
              </w:rPr>
            </w:pPr>
            <w:r>
              <w:rPr>
                <w:lang w:val="en-AU"/>
              </w:rPr>
              <w:t>.85</w:t>
            </w:r>
          </w:p>
        </w:tc>
        <w:tc>
          <w:tcPr>
            <w:tcW w:w="1147" w:type="dxa"/>
            <w:gridSpan w:val="2"/>
            <w:tcBorders>
              <w:top w:val="single" w:sz="6" w:space="0" w:color="auto"/>
              <w:left w:val="nil"/>
              <w:bottom w:val="single" w:sz="6" w:space="0" w:color="auto"/>
              <w:right w:val="nil"/>
            </w:tcBorders>
          </w:tcPr>
          <w:p w:rsidR="00203F8D" w:rsidRDefault="00277971" w:rsidP="00BA70F4">
            <w:pPr>
              <w:rPr>
                <w:lang w:val="en-AU"/>
              </w:rPr>
            </w:pPr>
            <w:r>
              <w:rPr>
                <w:lang w:val="en-AU"/>
              </w:rPr>
              <w:t>-.00</w:t>
            </w:r>
          </w:p>
        </w:tc>
        <w:tc>
          <w:tcPr>
            <w:tcW w:w="1087" w:type="dxa"/>
            <w:tcBorders>
              <w:top w:val="single" w:sz="6" w:space="0" w:color="auto"/>
              <w:left w:val="nil"/>
              <w:bottom w:val="single" w:sz="6" w:space="0" w:color="auto"/>
            </w:tcBorders>
          </w:tcPr>
          <w:p w:rsidR="00203F8D" w:rsidRDefault="00277971" w:rsidP="006C107A">
            <w:pPr>
              <w:rPr>
                <w:lang w:val="en-AU"/>
              </w:rPr>
            </w:pPr>
            <w:r>
              <w:rPr>
                <w:lang w:val="en-AU"/>
              </w:rPr>
              <w:t>1.35</w:t>
            </w:r>
          </w:p>
        </w:tc>
      </w:tr>
      <w:tr w:rsidR="00203F8D" w:rsidTr="000A27C7">
        <w:tc>
          <w:tcPr>
            <w:tcW w:w="1608" w:type="dxa"/>
            <w:tcBorders>
              <w:top w:val="single" w:sz="6" w:space="0" w:color="auto"/>
              <w:bottom w:val="single" w:sz="6" w:space="0" w:color="auto"/>
              <w:right w:val="nil"/>
            </w:tcBorders>
          </w:tcPr>
          <w:p w:rsidR="00203F8D" w:rsidRDefault="00203F8D" w:rsidP="006C107A">
            <w:pPr>
              <w:rPr>
                <w:lang w:val="en-AU"/>
              </w:rPr>
            </w:pPr>
            <w:r>
              <w:rPr>
                <w:lang w:val="en-AU"/>
              </w:rPr>
              <w:t>France</w:t>
            </w:r>
          </w:p>
        </w:tc>
        <w:tc>
          <w:tcPr>
            <w:tcW w:w="910" w:type="dxa"/>
            <w:tcBorders>
              <w:top w:val="single" w:sz="6" w:space="0" w:color="auto"/>
              <w:left w:val="nil"/>
              <w:bottom w:val="single" w:sz="6" w:space="0" w:color="auto"/>
              <w:right w:val="nil"/>
            </w:tcBorders>
          </w:tcPr>
          <w:p w:rsidR="00203F8D" w:rsidRDefault="006420C8" w:rsidP="006C107A">
            <w:pPr>
              <w:rPr>
                <w:lang w:val="en-AU"/>
              </w:rPr>
            </w:pPr>
            <w:r>
              <w:rPr>
                <w:lang w:val="en-AU"/>
              </w:rPr>
              <w:t>-.00</w:t>
            </w:r>
          </w:p>
        </w:tc>
        <w:tc>
          <w:tcPr>
            <w:tcW w:w="1182" w:type="dxa"/>
            <w:tcBorders>
              <w:top w:val="single" w:sz="6" w:space="0" w:color="auto"/>
              <w:left w:val="nil"/>
              <w:bottom w:val="single" w:sz="6" w:space="0" w:color="auto"/>
              <w:right w:val="nil"/>
            </w:tcBorders>
          </w:tcPr>
          <w:p w:rsidR="00203F8D" w:rsidRDefault="006420C8" w:rsidP="006C107A">
            <w:pPr>
              <w:rPr>
                <w:lang w:val="en-AU"/>
              </w:rPr>
            </w:pPr>
            <w:r>
              <w:rPr>
                <w:lang w:val="en-AU"/>
              </w:rPr>
              <w:t>.92</w:t>
            </w:r>
          </w:p>
        </w:tc>
        <w:tc>
          <w:tcPr>
            <w:tcW w:w="944" w:type="dxa"/>
            <w:tcBorders>
              <w:top w:val="single" w:sz="6" w:space="0" w:color="auto"/>
              <w:left w:val="nil"/>
              <w:bottom w:val="single" w:sz="6" w:space="0" w:color="auto"/>
              <w:right w:val="nil"/>
            </w:tcBorders>
          </w:tcPr>
          <w:p w:rsidR="00203F8D" w:rsidRDefault="00FB4BDE" w:rsidP="00BA70F4">
            <w:pPr>
              <w:rPr>
                <w:lang w:val="en-AU"/>
              </w:rPr>
            </w:pPr>
            <w:r>
              <w:rPr>
                <w:lang w:val="en-AU"/>
              </w:rPr>
              <w:t>-1.83</w:t>
            </w:r>
          </w:p>
        </w:tc>
        <w:tc>
          <w:tcPr>
            <w:tcW w:w="993" w:type="dxa"/>
            <w:tcBorders>
              <w:top w:val="single" w:sz="6" w:space="0" w:color="auto"/>
              <w:left w:val="nil"/>
              <w:bottom w:val="single" w:sz="6" w:space="0" w:color="auto"/>
              <w:right w:val="nil"/>
            </w:tcBorders>
          </w:tcPr>
          <w:p w:rsidR="00203F8D" w:rsidRDefault="00FB4BDE" w:rsidP="006C107A">
            <w:pPr>
              <w:rPr>
                <w:lang w:val="en-AU"/>
              </w:rPr>
            </w:pPr>
            <w:r>
              <w:rPr>
                <w:lang w:val="en-AU"/>
              </w:rPr>
              <w:t>1.48</w:t>
            </w:r>
          </w:p>
        </w:tc>
        <w:tc>
          <w:tcPr>
            <w:tcW w:w="992" w:type="dxa"/>
            <w:tcBorders>
              <w:top w:val="single" w:sz="6" w:space="0" w:color="auto"/>
              <w:left w:val="nil"/>
              <w:bottom w:val="single" w:sz="6" w:space="0" w:color="auto"/>
              <w:right w:val="nil"/>
            </w:tcBorders>
          </w:tcPr>
          <w:p w:rsidR="00203F8D" w:rsidRDefault="007E4E86" w:rsidP="00BA70F4">
            <w:pPr>
              <w:rPr>
                <w:lang w:val="en-AU"/>
              </w:rPr>
            </w:pPr>
            <w:r>
              <w:rPr>
                <w:lang w:val="en-AU"/>
              </w:rPr>
              <w:t>-.35</w:t>
            </w:r>
          </w:p>
        </w:tc>
        <w:tc>
          <w:tcPr>
            <w:tcW w:w="992" w:type="dxa"/>
            <w:tcBorders>
              <w:top w:val="single" w:sz="6" w:space="0" w:color="auto"/>
              <w:left w:val="nil"/>
              <w:bottom w:val="single" w:sz="6" w:space="0" w:color="auto"/>
              <w:right w:val="nil"/>
            </w:tcBorders>
          </w:tcPr>
          <w:p w:rsidR="00203F8D" w:rsidRDefault="007E4E86" w:rsidP="006C107A">
            <w:pPr>
              <w:rPr>
                <w:lang w:val="en-AU"/>
              </w:rPr>
            </w:pPr>
            <w:r>
              <w:rPr>
                <w:lang w:val="en-AU"/>
              </w:rPr>
              <w:t>.87</w:t>
            </w:r>
          </w:p>
        </w:tc>
        <w:tc>
          <w:tcPr>
            <w:tcW w:w="1147" w:type="dxa"/>
            <w:gridSpan w:val="2"/>
            <w:tcBorders>
              <w:top w:val="single" w:sz="6" w:space="0" w:color="auto"/>
              <w:left w:val="nil"/>
              <w:bottom w:val="single" w:sz="6" w:space="0" w:color="auto"/>
              <w:right w:val="nil"/>
            </w:tcBorders>
          </w:tcPr>
          <w:p w:rsidR="00203F8D" w:rsidRDefault="00277971" w:rsidP="00BA70F4">
            <w:pPr>
              <w:rPr>
                <w:lang w:val="en-AU"/>
              </w:rPr>
            </w:pPr>
            <w:r>
              <w:rPr>
                <w:lang w:val="en-AU"/>
              </w:rPr>
              <w:t>-.53</w:t>
            </w:r>
          </w:p>
        </w:tc>
        <w:tc>
          <w:tcPr>
            <w:tcW w:w="1087" w:type="dxa"/>
            <w:tcBorders>
              <w:top w:val="single" w:sz="6" w:space="0" w:color="auto"/>
              <w:left w:val="nil"/>
              <w:bottom w:val="single" w:sz="6" w:space="0" w:color="auto"/>
            </w:tcBorders>
          </w:tcPr>
          <w:p w:rsidR="00203F8D" w:rsidRDefault="00277971" w:rsidP="006C107A">
            <w:pPr>
              <w:rPr>
                <w:lang w:val="en-AU"/>
              </w:rPr>
            </w:pPr>
            <w:r>
              <w:rPr>
                <w:lang w:val="en-AU"/>
              </w:rPr>
              <w:t>1.37</w:t>
            </w:r>
          </w:p>
        </w:tc>
      </w:tr>
      <w:tr w:rsidR="00203F8D" w:rsidTr="000A27C7">
        <w:tc>
          <w:tcPr>
            <w:tcW w:w="1608" w:type="dxa"/>
            <w:tcBorders>
              <w:top w:val="single" w:sz="6" w:space="0" w:color="auto"/>
              <w:bottom w:val="single" w:sz="6" w:space="0" w:color="auto"/>
              <w:right w:val="nil"/>
            </w:tcBorders>
          </w:tcPr>
          <w:p w:rsidR="00203F8D" w:rsidRDefault="00203F8D" w:rsidP="006C107A">
            <w:pPr>
              <w:rPr>
                <w:lang w:val="en-AU"/>
              </w:rPr>
            </w:pPr>
            <w:r>
              <w:rPr>
                <w:lang w:val="en-AU"/>
              </w:rPr>
              <w:t>Germany</w:t>
            </w:r>
          </w:p>
        </w:tc>
        <w:tc>
          <w:tcPr>
            <w:tcW w:w="910" w:type="dxa"/>
            <w:tcBorders>
              <w:top w:val="single" w:sz="6" w:space="0" w:color="auto"/>
              <w:left w:val="nil"/>
              <w:bottom w:val="single" w:sz="6" w:space="0" w:color="auto"/>
              <w:right w:val="nil"/>
            </w:tcBorders>
          </w:tcPr>
          <w:p w:rsidR="00203F8D" w:rsidRDefault="006420C8" w:rsidP="006C107A">
            <w:pPr>
              <w:rPr>
                <w:lang w:val="en-AU"/>
              </w:rPr>
            </w:pPr>
            <w:r>
              <w:rPr>
                <w:lang w:val="en-AU"/>
              </w:rPr>
              <w:t>1.42</w:t>
            </w:r>
          </w:p>
        </w:tc>
        <w:tc>
          <w:tcPr>
            <w:tcW w:w="1182" w:type="dxa"/>
            <w:tcBorders>
              <w:top w:val="single" w:sz="6" w:space="0" w:color="auto"/>
              <w:left w:val="nil"/>
              <w:bottom w:val="single" w:sz="6" w:space="0" w:color="auto"/>
              <w:right w:val="nil"/>
            </w:tcBorders>
          </w:tcPr>
          <w:p w:rsidR="00203F8D" w:rsidRDefault="006420C8" w:rsidP="006C107A">
            <w:pPr>
              <w:rPr>
                <w:lang w:val="en-AU"/>
              </w:rPr>
            </w:pPr>
            <w:r>
              <w:rPr>
                <w:lang w:val="en-AU"/>
              </w:rPr>
              <w:t>.86</w:t>
            </w:r>
          </w:p>
        </w:tc>
        <w:tc>
          <w:tcPr>
            <w:tcW w:w="944" w:type="dxa"/>
            <w:tcBorders>
              <w:top w:val="single" w:sz="6" w:space="0" w:color="auto"/>
              <w:left w:val="nil"/>
              <w:bottom w:val="single" w:sz="6" w:space="0" w:color="auto"/>
              <w:right w:val="nil"/>
            </w:tcBorders>
          </w:tcPr>
          <w:p w:rsidR="00203F8D" w:rsidRDefault="00FB4BDE" w:rsidP="00BA70F4">
            <w:pPr>
              <w:rPr>
                <w:lang w:val="en-AU"/>
              </w:rPr>
            </w:pPr>
            <w:r>
              <w:rPr>
                <w:lang w:val="en-AU"/>
              </w:rPr>
              <w:t>-1.43</w:t>
            </w:r>
          </w:p>
        </w:tc>
        <w:tc>
          <w:tcPr>
            <w:tcW w:w="993" w:type="dxa"/>
            <w:tcBorders>
              <w:top w:val="single" w:sz="6" w:space="0" w:color="auto"/>
              <w:left w:val="nil"/>
              <w:bottom w:val="single" w:sz="6" w:space="0" w:color="auto"/>
              <w:right w:val="nil"/>
            </w:tcBorders>
          </w:tcPr>
          <w:p w:rsidR="00203F8D" w:rsidRDefault="00FB4BDE" w:rsidP="006C107A">
            <w:pPr>
              <w:rPr>
                <w:lang w:val="en-AU"/>
              </w:rPr>
            </w:pPr>
            <w:r>
              <w:rPr>
                <w:lang w:val="en-AU"/>
              </w:rPr>
              <w:t>1.35</w:t>
            </w:r>
          </w:p>
        </w:tc>
        <w:tc>
          <w:tcPr>
            <w:tcW w:w="992" w:type="dxa"/>
            <w:tcBorders>
              <w:top w:val="single" w:sz="6" w:space="0" w:color="auto"/>
              <w:left w:val="nil"/>
              <w:bottom w:val="single" w:sz="6" w:space="0" w:color="auto"/>
              <w:right w:val="nil"/>
            </w:tcBorders>
          </w:tcPr>
          <w:p w:rsidR="00203F8D" w:rsidRDefault="007E4E86" w:rsidP="006C107A">
            <w:pPr>
              <w:rPr>
                <w:lang w:val="en-AU"/>
              </w:rPr>
            </w:pPr>
            <w:r>
              <w:rPr>
                <w:lang w:val="en-AU"/>
              </w:rPr>
              <w:t>.17</w:t>
            </w:r>
          </w:p>
        </w:tc>
        <w:tc>
          <w:tcPr>
            <w:tcW w:w="992" w:type="dxa"/>
            <w:tcBorders>
              <w:top w:val="single" w:sz="6" w:space="0" w:color="auto"/>
              <w:left w:val="nil"/>
              <w:bottom w:val="single" w:sz="6" w:space="0" w:color="auto"/>
              <w:right w:val="nil"/>
            </w:tcBorders>
          </w:tcPr>
          <w:p w:rsidR="00203F8D" w:rsidRDefault="007E4E86" w:rsidP="006C107A">
            <w:pPr>
              <w:rPr>
                <w:lang w:val="en-AU"/>
              </w:rPr>
            </w:pPr>
            <w:r>
              <w:rPr>
                <w:lang w:val="en-AU"/>
              </w:rPr>
              <w:t>.85</w:t>
            </w:r>
          </w:p>
        </w:tc>
        <w:tc>
          <w:tcPr>
            <w:tcW w:w="1147" w:type="dxa"/>
            <w:gridSpan w:val="2"/>
            <w:tcBorders>
              <w:top w:val="single" w:sz="6" w:space="0" w:color="auto"/>
              <w:left w:val="nil"/>
              <w:bottom w:val="single" w:sz="6" w:space="0" w:color="auto"/>
              <w:right w:val="nil"/>
            </w:tcBorders>
          </w:tcPr>
          <w:p w:rsidR="00203F8D" w:rsidRDefault="00277971" w:rsidP="00BA70F4">
            <w:pPr>
              <w:rPr>
                <w:lang w:val="en-AU"/>
              </w:rPr>
            </w:pPr>
            <w:r>
              <w:rPr>
                <w:lang w:val="en-AU"/>
              </w:rPr>
              <w:t>-.14</w:t>
            </w:r>
          </w:p>
        </w:tc>
        <w:tc>
          <w:tcPr>
            <w:tcW w:w="1087" w:type="dxa"/>
            <w:tcBorders>
              <w:top w:val="single" w:sz="6" w:space="0" w:color="auto"/>
              <w:left w:val="nil"/>
              <w:bottom w:val="single" w:sz="6" w:space="0" w:color="auto"/>
            </w:tcBorders>
          </w:tcPr>
          <w:p w:rsidR="00203F8D" w:rsidRDefault="00277971" w:rsidP="006C107A">
            <w:pPr>
              <w:rPr>
                <w:lang w:val="en-AU"/>
              </w:rPr>
            </w:pPr>
            <w:r>
              <w:rPr>
                <w:lang w:val="en-AU"/>
              </w:rPr>
              <w:t>1.33</w:t>
            </w:r>
          </w:p>
        </w:tc>
      </w:tr>
      <w:tr w:rsidR="00203F8D" w:rsidTr="000A27C7">
        <w:tc>
          <w:tcPr>
            <w:tcW w:w="1608" w:type="dxa"/>
            <w:tcBorders>
              <w:top w:val="single" w:sz="6" w:space="0" w:color="auto"/>
              <w:bottom w:val="single" w:sz="6" w:space="0" w:color="auto"/>
              <w:right w:val="nil"/>
            </w:tcBorders>
          </w:tcPr>
          <w:p w:rsidR="00203F8D" w:rsidRDefault="00203F8D" w:rsidP="006C107A">
            <w:pPr>
              <w:rPr>
                <w:lang w:val="en-AU"/>
              </w:rPr>
            </w:pPr>
            <w:r>
              <w:rPr>
                <w:lang w:val="en-AU"/>
              </w:rPr>
              <w:t>Greece</w:t>
            </w:r>
          </w:p>
        </w:tc>
        <w:tc>
          <w:tcPr>
            <w:tcW w:w="910" w:type="dxa"/>
            <w:tcBorders>
              <w:top w:val="single" w:sz="6" w:space="0" w:color="auto"/>
              <w:left w:val="nil"/>
              <w:bottom w:val="single" w:sz="6" w:space="0" w:color="auto"/>
              <w:right w:val="nil"/>
            </w:tcBorders>
          </w:tcPr>
          <w:p w:rsidR="00203F8D" w:rsidRDefault="006420C8" w:rsidP="00BA70F4">
            <w:pPr>
              <w:rPr>
                <w:lang w:val="en-AU"/>
              </w:rPr>
            </w:pPr>
            <w:r>
              <w:rPr>
                <w:lang w:val="en-AU"/>
              </w:rPr>
              <w:t>.22</w:t>
            </w:r>
          </w:p>
        </w:tc>
        <w:tc>
          <w:tcPr>
            <w:tcW w:w="1182" w:type="dxa"/>
            <w:tcBorders>
              <w:top w:val="single" w:sz="6" w:space="0" w:color="auto"/>
              <w:left w:val="nil"/>
              <w:bottom w:val="single" w:sz="6" w:space="0" w:color="auto"/>
              <w:right w:val="nil"/>
            </w:tcBorders>
          </w:tcPr>
          <w:p w:rsidR="00203F8D" w:rsidRDefault="006420C8" w:rsidP="006C107A">
            <w:pPr>
              <w:rPr>
                <w:lang w:val="en-AU"/>
              </w:rPr>
            </w:pPr>
            <w:r>
              <w:rPr>
                <w:lang w:val="en-AU"/>
              </w:rPr>
              <w:t>.66</w:t>
            </w:r>
          </w:p>
        </w:tc>
        <w:tc>
          <w:tcPr>
            <w:tcW w:w="944" w:type="dxa"/>
            <w:tcBorders>
              <w:top w:val="single" w:sz="6" w:space="0" w:color="auto"/>
              <w:left w:val="nil"/>
              <w:bottom w:val="single" w:sz="6" w:space="0" w:color="auto"/>
              <w:right w:val="nil"/>
            </w:tcBorders>
          </w:tcPr>
          <w:p w:rsidR="00203F8D" w:rsidRDefault="00FB4BDE" w:rsidP="00BA70F4">
            <w:pPr>
              <w:rPr>
                <w:lang w:val="en-AU"/>
              </w:rPr>
            </w:pPr>
            <w:r>
              <w:rPr>
                <w:lang w:val="en-AU"/>
              </w:rPr>
              <w:t>-1.47</w:t>
            </w:r>
          </w:p>
        </w:tc>
        <w:tc>
          <w:tcPr>
            <w:tcW w:w="993" w:type="dxa"/>
            <w:tcBorders>
              <w:top w:val="single" w:sz="6" w:space="0" w:color="auto"/>
              <w:left w:val="nil"/>
              <w:bottom w:val="single" w:sz="6" w:space="0" w:color="auto"/>
              <w:right w:val="nil"/>
            </w:tcBorders>
          </w:tcPr>
          <w:p w:rsidR="00203F8D" w:rsidRDefault="00FB4BDE" w:rsidP="006C107A">
            <w:pPr>
              <w:rPr>
                <w:lang w:val="en-AU"/>
              </w:rPr>
            </w:pPr>
            <w:r>
              <w:rPr>
                <w:lang w:val="en-AU"/>
              </w:rPr>
              <w:t>1.25</w:t>
            </w:r>
          </w:p>
        </w:tc>
        <w:tc>
          <w:tcPr>
            <w:tcW w:w="992" w:type="dxa"/>
            <w:tcBorders>
              <w:top w:val="single" w:sz="6" w:space="0" w:color="auto"/>
              <w:left w:val="nil"/>
              <w:bottom w:val="single" w:sz="6" w:space="0" w:color="auto"/>
              <w:right w:val="nil"/>
            </w:tcBorders>
          </w:tcPr>
          <w:p w:rsidR="00203F8D" w:rsidRDefault="007E4E86" w:rsidP="006C107A">
            <w:pPr>
              <w:rPr>
                <w:lang w:val="en-AU"/>
              </w:rPr>
            </w:pPr>
            <w:r>
              <w:rPr>
                <w:lang w:val="en-AU"/>
              </w:rPr>
              <w:t>.55</w:t>
            </w:r>
          </w:p>
        </w:tc>
        <w:tc>
          <w:tcPr>
            <w:tcW w:w="992" w:type="dxa"/>
            <w:tcBorders>
              <w:top w:val="single" w:sz="6" w:space="0" w:color="auto"/>
              <w:left w:val="nil"/>
              <w:bottom w:val="single" w:sz="6" w:space="0" w:color="auto"/>
              <w:right w:val="nil"/>
            </w:tcBorders>
          </w:tcPr>
          <w:p w:rsidR="00203F8D" w:rsidRDefault="007E4E86" w:rsidP="006C107A">
            <w:pPr>
              <w:rPr>
                <w:lang w:val="en-AU"/>
              </w:rPr>
            </w:pPr>
            <w:r>
              <w:rPr>
                <w:lang w:val="en-AU"/>
              </w:rPr>
              <w:t>.82</w:t>
            </w:r>
          </w:p>
        </w:tc>
        <w:tc>
          <w:tcPr>
            <w:tcW w:w="1147" w:type="dxa"/>
            <w:gridSpan w:val="2"/>
            <w:tcBorders>
              <w:top w:val="single" w:sz="6" w:space="0" w:color="auto"/>
              <w:left w:val="nil"/>
              <w:bottom w:val="single" w:sz="6" w:space="0" w:color="auto"/>
              <w:right w:val="nil"/>
            </w:tcBorders>
          </w:tcPr>
          <w:p w:rsidR="00203F8D" w:rsidRDefault="00277971" w:rsidP="006C107A">
            <w:pPr>
              <w:rPr>
                <w:lang w:val="en-AU"/>
              </w:rPr>
            </w:pPr>
            <w:r>
              <w:rPr>
                <w:lang w:val="en-AU"/>
              </w:rPr>
              <w:t>1.01</w:t>
            </w:r>
          </w:p>
        </w:tc>
        <w:tc>
          <w:tcPr>
            <w:tcW w:w="1087" w:type="dxa"/>
            <w:tcBorders>
              <w:top w:val="single" w:sz="6" w:space="0" w:color="auto"/>
              <w:left w:val="nil"/>
              <w:bottom w:val="single" w:sz="6" w:space="0" w:color="auto"/>
            </w:tcBorders>
          </w:tcPr>
          <w:p w:rsidR="00203F8D" w:rsidRDefault="00277971" w:rsidP="006C107A">
            <w:pPr>
              <w:rPr>
                <w:lang w:val="en-AU"/>
              </w:rPr>
            </w:pPr>
            <w:r>
              <w:rPr>
                <w:lang w:val="en-AU"/>
              </w:rPr>
              <w:t>1.34</w:t>
            </w:r>
          </w:p>
        </w:tc>
      </w:tr>
      <w:tr w:rsidR="00203F8D" w:rsidTr="000A27C7">
        <w:tc>
          <w:tcPr>
            <w:tcW w:w="1608" w:type="dxa"/>
            <w:tcBorders>
              <w:top w:val="single" w:sz="6" w:space="0" w:color="auto"/>
              <w:bottom w:val="single" w:sz="6" w:space="0" w:color="auto"/>
              <w:right w:val="nil"/>
            </w:tcBorders>
          </w:tcPr>
          <w:p w:rsidR="00203F8D" w:rsidRDefault="00203F8D" w:rsidP="006C107A">
            <w:pPr>
              <w:rPr>
                <w:lang w:val="en-AU"/>
              </w:rPr>
            </w:pPr>
            <w:r>
              <w:rPr>
                <w:lang w:val="en-AU"/>
              </w:rPr>
              <w:t>Hungary</w:t>
            </w:r>
          </w:p>
        </w:tc>
        <w:tc>
          <w:tcPr>
            <w:tcW w:w="910" w:type="dxa"/>
            <w:tcBorders>
              <w:top w:val="single" w:sz="6" w:space="0" w:color="auto"/>
              <w:left w:val="nil"/>
              <w:bottom w:val="single" w:sz="6" w:space="0" w:color="auto"/>
              <w:right w:val="nil"/>
            </w:tcBorders>
          </w:tcPr>
          <w:p w:rsidR="00203F8D" w:rsidRDefault="006420C8" w:rsidP="006C107A">
            <w:pPr>
              <w:rPr>
                <w:lang w:val="en-AU"/>
              </w:rPr>
            </w:pPr>
            <w:r>
              <w:rPr>
                <w:lang w:val="en-AU"/>
              </w:rPr>
              <w:t>-.79</w:t>
            </w:r>
          </w:p>
        </w:tc>
        <w:tc>
          <w:tcPr>
            <w:tcW w:w="1182" w:type="dxa"/>
            <w:tcBorders>
              <w:top w:val="single" w:sz="6" w:space="0" w:color="auto"/>
              <w:left w:val="nil"/>
              <w:bottom w:val="single" w:sz="6" w:space="0" w:color="auto"/>
              <w:right w:val="nil"/>
            </w:tcBorders>
          </w:tcPr>
          <w:p w:rsidR="00203F8D" w:rsidRDefault="006420C8" w:rsidP="006C107A">
            <w:pPr>
              <w:rPr>
                <w:lang w:val="en-AU"/>
              </w:rPr>
            </w:pPr>
            <w:r>
              <w:rPr>
                <w:lang w:val="en-AU"/>
              </w:rPr>
              <w:t>1.15</w:t>
            </w:r>
          </w:p>
        </w:tc>
        <w:tc>
          <w:tcPr>
            <w:tcW w:w="944" w:type="dxa"/>
            <w:tcBorders>
              <w:top w:val="single" w:sz="6" w:space="0" w:color="auto"/>
              <w:left w:val="nil"/>
              <w:bottom w:val="single" w:sz="6" w:space="0" w:color="auto"/>
              <w:right w:val="nil"/>
            </w:tcBorders>
          </w:tcPr>
          <w:p w:rsidR="00203F8D" w:rsidRDefault="00FB4BDE" w:rsidP="006C107A">
            <w:pPr>
              <w:rPr>
                <w:lang w:val="en-AU"/>
              </w:rPr>
            </w:pPr>
            <w:r>
              <w:rPr>
                <w:lang w:val="en-AU"/>
              </w:rPr>
              <w:t>-1.78</w:t>
            </w:r>
          </w:p>
        </w:tc>
        <w:tc>
          <w:tcPr>
            <w:tcW w:w="993" w:type="dxa"/>
            <w:tcBorders>
              <w:top w:val="single" w:sz="6" w:space="0" w:color="auto"/>
              <w:left w:val="nil"/>
              <w:bottom w:val="single" w:sz="6" w:space="0" w:color="auto"/>
              <w:right w:val="nil"/>
            </w:tcBorders>
          </w:tcPr>
          <w:p w:rsidR="00203F8D" w:rsidRDefault="00FB4BDE" w:rsidP="006C107A">
            <w:pPr>
              <w:rPr>
                <w:lang w:val="en-AU"/>
              </w:rPr>
            </w:pPr>
            <w:r>
              <w:rPr>
                <w:lang w:val="en-AU"/>
              </w:rPr>
              <w:t>1.78</w:t>
            </w:r>
          </w:p>
        </w:tc>
        <w:tc>
          <w:tcPr>
            <w:tcW w:w="992" w:type="dxa"/>
            <w:tcBorders>
              <w:top w:val="single" w:sz="6" w:space="0" w:color="auto"/>
              <w:left w:val="nil"/>
              <w:bottom w:val="single" w:sz="6" w:space="0" w:color="auto"/>
              <w:right w:val="nil"/>
            </w:tcBorders>
          </w:tcPr>
          <w:p w:rsidR="00203F8D" w:rsidRDefault="007E4E86" w:rsidP="00BA70F4">
            <w:pPr>
              <w:rPr>
                <w:lang w:val="en-AU"/>
              </w:rPr>
            </w:pPr>
            <w:r>
              <w:rPr>
                <w:lang w:val="en-AU"/>
              </w:rPr>
              <w:t>-.53</w:t>
            </w:r>
          </w:p>
        </w:tc>
        <w:tc>
          <w:tcPr>
            <w:tcW w:w="992" w:type="dxa"/>
            <w:tcBorders>
              <w:top w:val="single" w:sz="6" w:space="0" w:color="auto"/>
              <w:left w:val="nil"/>
              <w:bottom w:val="single" w:sz="6" w:space="0" w:color="auto"/>
              <w:right w:val="nil"/>
            </w:tcBorders>
          </w:tcPr>
          <w:p w:rsidR="00203F8D" w:rsidRDefault="007E4E86" w:rsidP="006C107A">
            <w:pPr>
              <w:rPr>
                <w:lang w:val="en-AU"/>
              </w:rPr>
            </w:pPr>
            <w:r>
              <w:rPr>
                <w:lang w:val="en-AU"/>
              </w:rPr>
              <w:t>.88</w:t>
            </w:r>
          </w:p>
        </w:tc>
        <w:tc>
          <w:tcPr>
            <w:tcW w:w="1147" w:type="dxa"/>
            <w:gridSpan w:val="2"/>
            <w:tcBorders>
              <w:top w:val="single" w:sz="6" w:space="0" w:color="auto"/>
              <w:left w:val="nil"/>
              <w:bottom w:val="single" w:sz="6" w:space="0" w:color="auto"/>
              <w:right w:val="nil"/>
            </w:tcBorders>
          </w:tcPr>
          <w:p w:rsidR="00203F8D" w:rsidRDefault="00277971" w:rsidP="00BA70F4">
            <w:pPr>
              <w:rPr>
                <w:lang w:val="en-AU"/>
              </w:rPr>
            </w:pPr>
            <w:r>
              <w:rPr>
                <w:lang w:val="en-AU"/>
              </w:rPr>
              <w:t>.04</w:t>
            </w:r>
          </w:p>
        </w:tc>
        <w:tc>
          <w:tcPr>
            <w:tcW w:w="1087" w:type="dxa"/>
            <w:tcBorders>
              <w:top w:val="single" w:sz="6" w:space="0" w:color="auto"/>
              <w:left w:val="nil"/>
              <w:bottom w:val="single" w:sz="6" w:space="0" w:color="auto"/>
            </w:tcBorders>
          </w:tcPr>
          <w:p w:rsidR="00203F8D" w:rsidRDefault="00277971" w:rsidP="006C107A">
            <w:pPr>
              <w:rPr>
                <w:lang w:val="en-AU"/>
              </w:rPr>
            </w:pPr>
            <w:r>
              <w:rPr>
                <w:lang w:val="en-AU"/>
              </w:rPr>
              <w:t>1.41</w:t>
            </w:r>
          </w:p>
        </w:tc>
      </w:tr>
      <w:tr w:rsidR="00203F8D" w:rsidTr="000A27C7">
        <w:tc>
          <w:tcPr>
            <w:tcW w:w="1608" w:type="dxa"/>
            <w:tcBorders>
              <w:top w:val="single" w:sz="6" w:space="0" w:color="auto"/>
              <w:bottom w:val="single" w:sz="6" w:space="0" w:color="auto"/>
              <w:right w:val="nil"/>
            </w:tcBorders>
          </w:tcPr>
          <w:p w:rsidR="00203F8D" w:rsidRPr="00A23870" w:rsidRDefault="00203F8D" w:rsidP="006C107A">
            <w:pPr>
              <w:rPr>
                <w:lang w:val="en-AU"/>
              </w:rPr>
            </w:pPr>
            <w:r>
              <w:rPr>
                <w:lang w:val="en-AU"/>
              </w:rPr>
              <w:t>Ireland</w:t>
            </w:r>
          </w:p>
        </w:tc>
        <w:tc>
          <w:tcPr>
            <w:tcW w:w="910" w:type="dxa"/>
            <w:tcBorders>
              <w:top w:val="single" w:sz="6" w:space="0" w:color="auto"/>
              <w:left w:val="nil"/>
              <w:bottom w:val="single" w:sz="6" w:space="0" w:color="auto"/>
              <w:right w:val="nil"/>
            </w:tcBorders>
          </w:tcPr>
          <w:p w:rsidR="00203F8D" w:rsidRDefault="006420C8" w:rsidP="006C107A">
            <w:pPr>
              <w:rPr>
                <w:lang w:val="en-AU"/>
              </w:rPr>
            </w:pPr>
            <w:r>
              <w:rPr>
                <w:lang w:val="en-AU"/>
              </w:rPr>
              <w:t>.57</w:t>
            </w:r>
          </w:p>
        </w:tc>
        <w:tc>
          <w:tcPr>
            <w:tcW w:w="1182" w:type="dxa"/>
            <w:tcBorders>
              <w:top w:val="single" w:sz="6" w:space="0" w:color="auto"/>
              <w:left w:val="nil"/>
              <w:bottom w:val="single" w:sz="6" w:space="0" w:color="auto"/>
              <w:right w:val="nil"/>
            </w:tcBorders>
          </w:tcPr>
          <w:p w:rsidR="00203F8D" w:rsidRDefault="006420C8" w:rsidP="006C107A">
            <w:pPr>
              <w:rPr>
                <w:lang w:val="en-AU"/>
              </w:rPr>
            </w:pPr>
            <w:r>
              <w:rPr>
                <w:lang w:val="en-AU"/>
              </w:rPr>
              <w:t>.67</w:t>
            </w:r>
          </w:p>
        </w:tc>
        <w:tc>
          <w:tcPr>
            <w:tcW w:w="944" w:type="dxa"/>
            <w:tcBorders>
              <w:top w:val="single" w:sz="6" w:space="0" w:color="auto"/>
              <w:left w:val="nil"/>
              <w:bottom w:val="single" w:sz="6" w:space="0" w:color="auto"/>
              <w:right w:val="nil"/>
            </w:tcBorders>
          </w:tcPr>
          <w:p w:rsidR="00203F8D" w:rsidRDefault="00FB4BDE" w:rsidP="006C107A">
            <w:pPr>
              <w:rPr>
                <w:lang w:val="en-AU"/>
              </w:rPr>
            </w:pPr>
            <w:r>
              <w:rPr>
                <w:lang w:val="en-AU"/>
              </w:rPr>
              <w:t>-1.41</w:t>
            </w:r>
          </w:p>
        </w:tc>
        <w:tc>
          <w:tcPr>
            <w:tcW w:w="993" w:type="dxa"/>
            <w:tcBorders>
              <w:top w:val="single" w:sz="6" w:space="0" w:color="auto"/>
              <w:left w:val="nil"/>
              <w:bottom w:val="single" w:sz="6" w:space="0" w:color="auto"/>
              <w:right w:val="nil"/>
            </w:tcBorders>
          </w:tcPr>
          <w:p w:rsidR="00203F8D" w:rsidRDefault="00FB4BDE" w:rsidP="006C107A">
            <w:pPr>
              <w:rPr>
                <w:lang w:val="en-AU"/>
              </w:rPr>
            </w:pPr>
            <w:r>
              <w:rPr>
                <w:lang w:val="en-AU"/>
              </w:rPr>
              <w:t>1.27</w:t>
            </w:r>
          </w:p>
        </w:tc>
        <w:tc>
          <w:tcPr>
            <w:tcW w:w="992" w:type="dxa"/>
            <w:tcBorders>
              <w:top w:val="single" w:sz="6" w:space="0" w:color="auto"/>
              <w:left w:val="nil"/>
              <w:bottom w:val="single" w:sz="6" w:space="0" w:color="auto"/>
              <w:right w:val="nil"/>
            </w:tcBorders>
          </w:tcPr>
          <w:p w:rsidR="00203F8D" w:rsidRDefault="007E4E86" w:rsidP="00BA70F4">
            <w:pPr>
              <w:rPr>
                <w:lang w:val="en-AU"/>
              </w:rPr>
            </w:pPr>
            <w:r>
              <w:rPr>
                <w:lang w:val="en-AU"/>
              </w:rPr>
              <w:t>.23</w:t>
            </w:r>
          </w:p>
        </w:tc>
        <w:tc>
          <w:tcPr>
            <w:tcW w:w="992" w:type="dxa"/>
            <w:tcBorders>
              <w:top w:val="single" w:sz="6" w:space="0" w:color="auto"/>
              <w:left w:val="nil"/>
              <w:bottom w:val="single" w:sz="6" w:space="0" w:color="auto"/>
              <w:right w:val="nil"/>
            </w:tcBorders>
          </w:tcPr>
          <w:p w:rsidR="00203F8D" w:rsidRDefault="007E4E86" w:rsidP="006C107A">
            <w:pPr>
              <w:rPr>
                <w:lang w:val="en-AU"/>
              </w:rPr>
            </w:pPr>
            <w:r>
              <w:rPr>
                <w:lang w:val="en-AU"/>
              </w:rPr>
              <w:t>.84</w:t>
            </w:r>
          </w:p>
        </w:tc>
        <w:tc>
          <w:tcPr>
            <w:tcW w:w="1147" w:type="dxa"/>
            <w:gridSpan w:val="2"/>
            <w:tcBorders>
              <w:top w:val="single" w:sz="6" w:space="0" w:color="auto"/>
              <w:left w:val="nil"/>
              <w:bottom w:val="single" w:sz="6" w:space="0" w:color="auto"/>
              <w:right w:val="nil"/>
            </w:tcBorders>
          </w:tcPr>
          <w:p w:rsidR="00203F8D" w:rsidRDefault="00277971" w:rsidP="006C107A">
            <w:pPr>
              <w:rPr>
                <w:lang w:val="en-AU"/>
              </w:rPr>
            </w:pPr>
            <w:r>
              <w:rPr>
                <w:lang w:val="en-AU"/>
              </w:rPr>
              <w:t>.30</w:t>
            </w:r>
          </w:p>
        </w:tc>
        <w:tc>
          <w:tcPr>
            <w:tcW w:w="1087" w:type="dxa"/>
            <w:tcBorders>
              <w:top w:val="single" w:sz="6" w:space="0" w:color="auto"/>
              <w:left w:val="nil"/>
              <w:bottom w:val="single" w:sz="6" w:space="0" w:color="auto"/>
            </w:tcBorders>
          </w:tcPr>
          <w:p w:rsidR="00203F8D" w:rsidRDefault="00277971" w:rsidP="006C107A">
            <w:pPr>
              <w:rPr>
                <w:lang w:val="en-AU"/>
              </w:rPr>
            </w:pPr>
            <w:r>
              <w:rPr>
                <w:lang w:val="en-AU"/>
              </w:rPr>
              <w:t>1.35</w:t>
            </w:r>
          </w:p>
        </w:tc>
      </w:tr>
      <w:tr w:rsidR="00203F8D" w:rsidTr="000A27C7">
        <w:tc>
          <w:tcPr>
            <w:tcW w:w="1608" w:type="dxa"/>
            <w:tcBorders>
              <w:top w:val="single" w:sz="6" w:space="0" w:color="auto"/>
              <w:bottom w:val="single" w:sz="6" w:space="0" w:color="auto"/>
              <w:right w:val="nil"/>
            </w:tcBorders>
          </w:tcPr>
          <w:p w:rsidR="00203F8D" w:rsidRDefault="00203F8D" w:rsidP="006C107A">
            <w:pPr>
              <w:rPr>
                <w:lang w:val="en-AU"/>
              </w:rPr>
            </w:pPr>
            <w:r>
              <w:rPr>
                <w:lang w:val="en-AU"/>
              </w:rPr>
              <w:t>Italy</w:t>
            </w:r>
          </w:p>
        </w:tc>
        <w:tc>
          <w:tcPr>
            <w:tcW w:w="910" w:type="dxa"/>
            <w:tcBorders>
              <w:top w:val="single" w:sz="6" w:space="0" w:color="auto"/>
              <w:left w:val="nil"/>
              <w:bottom w:val="single" w:sz="6" w:space="0" w:color="auto"/>
              <w:right w:val="nil"/>
            </w:tcBorders>
          </w:tcPr>
          <w:p w:rsidR="00203F8D" w:rsidRDefault="006420C8" w:rsidP="00BA70F4">
            <w:pPr>
              <w:rPr>
                <w:lang w:val="en-AU"/>
              </w:rPr>
            </w:pPr>
            <w:r>
              <w:rPr>
                <w:lang w:val="en-AU"/>
              </w:rPr>
              <w:t>.95</w:t>
            </w:r>
          </w:p>
        </w:tc>
        <w:tc>
          <w:tcPr>
            <w:tcW w:w="1182" w:type="dxa"/>
            <w:tcBorders>
              <w:top w:val="single" w:sz="6" w:space="0" w:color="auto"/>
              <w:left w:val="nil"/>
              <w:bottom w:val="single" w:sz="6" w:space="0" w:color="auto"/>
              <w:right w:val="nil"/>
            </w:tcBorders>
          </w:tcPr>
          <w:p w:rsidR="00203F8D" w:rsidRDefault="006420C8" w:rsidP="006C107A">
            <w:pPr>
              <w:rPr>
                <w:lang w:val="en-AU"/>
              </w:rPr>
            </w:pPr>
            <w:r>
              <w:rPr>
                <w:lang w:val="en-AU"/>
              </w:rPr>
              <w:t>.65</w:t>
            </w:r>
          </w:p>
        </w:tc>
        <w:tc>
          <w:tcPr>
            <w:tcW w:w="944" w:type="dxa"/>
            <w:tcBorders>
              <w:top w:val="single" w:sz="6" w:space="0" w:color="auto"/>
              <w:left w:val="nil"/>
              <w:bottom w:val="single" w:sz="6" w:space="0" w:color="auto"/>
              <w:right w:val="nil"/>
            </w:tcBorders>
          </w:tcPr>
          <w:p w:rsidR="00203F8D" w:rsidRDefault="00FB4BDE" w:rsidP="00BA70F4">
            <w:pPr>
              <w:rPr>
                <w:lang w:val="en-AU"/>
              </w:rPr>
            </w:pPr>
            <w:r>
              <w:rPr>
                <w:lang w:val="en-AU"/>
              </w:rPr>
              <w:t>-1.20</w:t>
            </w:r>
          </w:p>
        </w:tc>
        <w:tc>
          <w:tcPr>
            <w:tcW w:w="993" w:type="dxa"/>
            <w:tcBorders>
              <w:top w:val="single" w:sz="6" w:space="0" w:color="auto"/>
              <w:left w:val="nil"/>
              <w:bottom w:val="single" w:sz="6" w:space="0" w:color="auto"/>
              <w:right w:val="nil"/>
            </w:tcBorders>
          </w:tcPr>
          <w:p w:rsidR="00203F8D" w:rsidRDefault="00FB4BDE" w:rsidP="006C107A">
            <w:pPr>
              <w:rPr>
                <w:lang w:val="en-AU"/>
              </w:rPr>
            </w:pPr>
            <w:r>
              <w:rPr>
                <w:lang w:val="en-AU"/>
              </w:rPr>
              <w:t>1.23</w:t>
            </w:r>
          </w:p>
        </w:tc>
        <w:tc>
          <w:tcPr>
            <w:tcW w:w="992" w:type="dxa"/>
            <w:tcBorders>
              <w:top w:val="single" w:sz="6" w:space="0" w:color="auto"/>
              <w:left w:val="nil"/>
              <w:bottom w:val="single" w:sz="6" w:space="0" w:color="auto"/>
              <w:right w:val="nil"/>
            </w:tcBorders>
          </w:tcPr>
          <w:p w:rsidR="00203F8D" w:rsidRDefault="007E4E86" w:rsidP="006C107A">
            <w:pPr>
              <w:rPr>
                <w:lang w:val="en-AU"/>
              </w:rPr>
            </w:pPr>
            <w:r>
              <w:rPr>
                <w:lang w:val="en-AU"/>
              </w:rPr>
              <w:t>.08</w:t>
            </w:r>
          </w:p>
        </w:tc>
        <w:tc>
          <w:tcPr>
            <w:tcW w:w="992" w:type="dxa"/>
            <w:tcBorders>
              <w:top w:val="single" w:sz="6" w:space="0" w:color="auto"/>
              <w:left w:val="nil"/>
              <w:bottom w:val="single" w:sz="6" w:space="0" w:color="auto"/>
              <w:right w:val="nil"/>
            </w:tcBorders>
          </w:tcPr>
          <w:p w:rsidR="00203F8D" w:rsidRDefault="007E4E86" w:rsidP="006C107A">
            <w:pPr>
              <w:rPr>
                <w:lang w:val="en-AU"/>
              </w:rPr>
            </w:pPr>
            <w:r>
              <w:rPr>
                <w:lang w:val="en-AU"/>
              </w:rPr>
              <w:t>.84</w:t>
            </w:r>
          </w:p>
        </w:tc>
        <w:tc>
          <w:tcPr>
            <w:tcW w:w="1147" w:type="dxa"/>
            <w:gridSpan w:val="2"/>
            <w:tcBorders>
              <w:top w:val="single" w:sz="6" w:space="0" w:color="auto"/>
              <w:left w:val="nil"/>
              <w:bottom w:val="single" w:sz="6" w:space="0" w:color="auto"/>
              <w:right w:val="nil"/>
            </w:tcBorders>
          </w:tcPr>
          <w:p w:rsidR="00203F8D" w:rsidRDefault="00277971" w:rsidP="00BA70F4">
            <w:pPr>
              <w:rPr>
                <w:lang w:val="en-AU"/>
              </w:rPr>
            </w:pPr>
            <w:r>
              <w:rPr>
                <w:lang w:val="en-AU"/>
              </w:rPr>
              <w:t>.21</w:t>
            </w:r>
          </w:p>
        </w:tc>
        <w:tc>
          <w:tcPr>
            <w:tcW w:w="1087" w:type="dxa"/>
            <w:tcBorders>
              <w:top w:val="single" w:sz="6" w:space="0" w:color="auto"/>
              <w:left w:val="nil"/>
              <w:bottom w:val="single" w:sz="6" w:space="0" w:color="auto"/>
            </w:tcBorders>
          </w:tcPr>
          <w:p w:rsidR="00203F8D" w:rsidRDefault="00277971" w:rsidP="006C107A">
            <w:pPr>
              <w:rPr>
                <w:lang w:val="en-AU"/>
              </w:rPr>
            </w:pPr>
            <w:r>
              <w:rPr>
                <w:lang w:val="en-AU"/>
              </w:rPr>
              <w:t>1.35</w:t>
            </w:r>
          </w:p>
        </w:tc>
      </w:tr>
      <w:tr w:rsidR="00203F8D" w:rsidTr="000A27C7">
        <w:tc>
          <w:tcPr>
            <w:tcW w:w="1608" w:type="dxa"/>
            <w:tcBorders>
              <w:top w:val="single" w:sz="6" w:space="0" w:color="auto"/>
              <w:bottom w:val="single" w:sz="6" w:space="0" w:color="auto"/>
              <w:right w:val="nil"/>
            </w:tcBorders>
          </w:tcPr>
          <w:p w:rsidR="00203F8D" w:rsidRDefault="00203F8D" w:rsidP="006C107A">
            <w:pPr>
              <w:rPr>
                <w:lang w:val="en-AU"/>
              </w:rPr>
            </w:pPr>
            <w:r>
              <w:rPr>
                <w:lang w:val="en-AU"/>
              </w:rPr>
              <w:t>Latvia</w:t>
            </w:r>
          </w:p>
        </w:tc>
        <w:tc>
          <w:tcPr>
            <w:tcW w:w="910" w:type="dxa"/>
            <w:tcBorders>
              <w:top w:val="single" w:sz="6" w:space="0" w:color="auto"/>
              <w:left w:val="nil"/>
              <w:bottom w:val="single" w:sz="6" w:space="0" w:color="auto"/>
              <w:right w:val="nil"/>
            </w:tcBorders>
          </w:tcPr>
          <w:p w:rsidR="00203F8D" w:rsidRDefault="006420C8" w:rsidP="006C107A">
            <w:pPr>
              <w:rPr>
                <w:lang w:val="en-AU"/>
              </w:rPr>
            </w:pPr>
            <w:r>
              <w:rPr>
                <w:lang w:val="en-AU"/>
              </w:rPr>
              <w:t>.16</w:t>
            </w:r>
          </w:p>
        </w:tc>
        <w:tc>
          <w:tcPr>
            <w:tcW w:w="1182" w:type="dxa"/>
            <w:tcBorders>
              <w:top w:val="single" w:sz="6" w:space="0" w:color="auto"/>
              <w:left w:val="nil"/>
              <w:bottom w:val="single" w:sz="6" w:space="0" w:color="auto"/>
              <w:right w:val="nil"/>
            </w:tcBorders>
          </w:tcPr>
          <w:p w:rsidR="00203F8D" w:rsidRDefault="006420C8" w:rsidP="006C107A">
            <w:pPr>
              <w:rPr>
                <w:lang w:val="en-AU"/>
              </w:rPr>
            </w:pPr>
            <w:r>
              <w:rPr>
                <w:lang w:val="en-AU"/>
              </w:rPr>
              <w:t>.80</w:t>
            </w:r>
          </w:p>
        </w:tc>
        <w:tc>
          <w:tcPr>
            <w:tcW w:w="944" w:type="dxa"/>
            <w:tcBorders>
              <w:top w:val="single" w:sz="6" w:space="0" w:color="auto"/>
              <w:left w:val="nil"/>
              <w:bottom w:val="single" w:sz="6" w:space="0" w:color="auto"/>
              <w:right w:val="nil"/>
            </w:tcBorders>
          </w:tcPr>
          <w:p w:rsidR="00203F8D" w:rsidRDefault="00FB4BDE" w:rsidP="006C107A">
            <w:pPr>
              <w:rPr>
                <w:lang w:val="en-AU"/>
              </w:rPr>
            </w:pPr>
            <w:r>
              <w:rPr>
                <w:lang w:val="en-AU"/>
              </w:rPr>
              <w:t>-.52</w:t>
            </w:r>
          </w:p>
        </w:tc>
        <w:tc>
          <w:tcPr>
            <w:tcW w:w="993" w:type="dxa"/>
            <w:tcBorders>
              <w:top w:val="single" w:sz="6" w:space="0" w:color="auto"/>
              <w:left w:val="nil"/>
              <w:bottom w:val="single" w:sz="6" w:space="0" w:color="auto"/>
              <w:right w:val="nil"/>
            </w:tcBorders>
          </w:tcPr>
          <w:p w:rsidR="00203F8D" w:rsidRDefault="00FB4BDE" w:rsidP="006C107A">
            <w:pPr>
              <w:rPr>
                <w:lang w:val="en-AU"/>
              </w:rPr>
            </w:pPr>
            <w:r>
              <w:rPr>
                <w:lang w:val="en-AU"/>
              </w:rPr>
              <w:t>1.60</w:t>
            </w:r>
          </w:p>
        </w:tc>
        <w:tc>
          <w:tcPr>
            <w:tcW w:w="992" w:type="dxa"/>
            <w:tcBorders>
              <w:top w:val="single" w:sz="6" w:space="0" w:color="auto"/>
              <w:left w:val="nil"/>
              <w:bottom w:val="single" w:sz="6" w:space="0" w:color="auto"/>
              <w:right w:val="nil"/>
            </w:tcBorders>
          </w:tcPr>
          <w:p w:rsidR="00203F8D" w:rsidRDefault="007E4E86" w:rsidP="00BA70F4">
            <w:pPr>
              <w:rPr>
                <w:lang w:val="en-AU"/>
              </w:rPr>
            </w:pPr>
            <w:r>
              <w:rPr>
                <w:lang w:val="en-AU"/>
              </w:rPr>
              <w:t>-.75</w:t>
            </w:r>
          </w:p>
        </w:tc>
        <w:tc>
          <w:tcPr>
            <w:tcW w:w="992" w:type="dxa"/>
            <w:tcBorders>
              <w:top w:val="single" w:sz="6" w:space="0" w:color="auto"/>
              <w:left w:val="nil"/>
              <w:bottom w:val="single" w:sz="6" w:space="0" w:color="auto"/>
              <w:right w:val="nil"/>
            </w:tcBorders>
          </w:tcPr>
          <w:p w:rsidR="00203F8D" w:rsidRDefault="007E4E86" w:rsidP="006C107A">
            <w:pPr>
              <w:rPr>
                <w:lang w:val="en-AU"/>
              </w:rPr>
            </w:pPr>
            <w:r>
              <w:rPr>
                <w:lang w:val="en-AU"/>
              </w:rPr>
              <w:t>.89</w:t>
            </w:r>
          </w:p>
        </w:tc>
        <w:tc>
          <w:tcPr>
            <w:tcW w:w="1147" w:type="dxa"/>
            <w:gridSpan w:val="2"/>
            <w:tcBorders>
              <w:top w:val="single" w:sz="6" w:space="0" w:color="auto"/>
              <w:left w:val="nil"/>
              <w:bottom w:val="single" w:sz="6" w:space="0" w:color="auto"/>
              <w:right w:val="nil"/>
            </w:tcBorders>
          </w:tcPr>
          <w:p w:rsidR="00203F8D" w:rsidRDefault="00277971" w:rsidP="00BA70F4">
            <w:pPr>
              <w:rPr>
                <w:lang w:val="en-AU"/>
              </w:rPr>
            </w:pPr>
            <w:r>
              <w:rPr>
                <w:lang w:val="en-AU"/>
              </w:rPr>
              <w:t>-.17</w:t>
            </w:r>
          </w:p>
        </w:tc>
        <w:tc>
          <w:tcPr>
            <w:tcW w:w="1087" w:type="dxa"/>
            <w:tcBorders>
              <w:top w:val="single" w:sz="6" w:space="0" w:color="auto"/>
              <w:left w:val="nil"/>
              <w:bottom w:val="single" w:sz="6" w:space="0" w:color="auto"/>
            </w:tcBorders>
          </w:tcPr>
          <w:p w:rsidR="00203F8D" w:rsidRDefault="00277971" w:rsidP="006C107A">
            <w:pPr>
              <w:rPr>
                <w:lang w:val="en-AU"/>
              </w:rPr>
            </w:pPr>
            <w:r>
              <w:rPr>
                <w:lang w:val="en-AU"/>
              </w:rPr>
              <w:t>1.41</w:t>
            </w:r>
          </w:p>
        </w:tc>
      </w:tr>
      <w:tr w:rsidR="00203F8D" w:rsidTr="000A27C7">
        <w:tc>
          <w:tcPr>
            <w:tcW w:w="1608" w:type="dxa"/>
            <w:tcBorders>
              <w:top w:val="single" w:sz="6" w:space="0" w:color="auto"/>
              <w:bottom w:val="single" w:sz="6" w:space="0" w:color="auto"/>
              <w:right w:val="nil"/>
            </w:tcBorders>
          </w:tcPr>
          <w:p w:rsidR="00203F8D" w:rsidRDefault="00203F8D" w:rsidP="006C107A">
            <w:pPr>
              <w:rPr>
                <w:lang w:val="en-AU"/>
              </w:rPr>
            </w:pPr>
            <w:r>
              <w:rPr>
                <w:lang w:val="en-AU"/>
              </w:rPr>
              <w:t>Lithuania</w:t>
            </w:r>
          </w:p>
        </w:tc>
        <w:tc>
          <w:tcPr>
            <w:tcW w:w="910" w:type="dxa"/>
            <w:tcBorders>
              <w:top w:val="single" w:sz="6" w:space="0" w:color="auto"/>
              <w:left w:val="nil"/>
              <w:bottom w:val="single" w:sz="6" w:space="0" w:color="auto"/>
              <w:right w:val="nil"/>
            </w:tcBorders>
          </w:tcPr>
          <w:p w:rsidR="00203F8D" w:rsidRDefault="006420C8" w:rsidP="006C107A">
            <w:pPr>
              <w:rPr>
                <w:lang w:val="en-AU"/>
              </w:rPr>
            </w:pPr>
            <w:r>
              <w:rPr>
                <w:lang w:val="en-AU"/>
              </w:rPr>
              <w:t>2.22</w:t>
            </w:r>
          </w:p>
        </w:tc>
        <w:tc>
          <w:tcPr>
            <w:tcW w:w="1182" w:type="dxa"/>
            <w:tcBorders>
              <w:top w:val="single" w:sz="6" w:space="0" w:color="auto"/>
              <w:left w:val="nil"/>
              <w:bottom w:val="single" w:sz="6" w:space="0" w:color="auto"/>
              <w:right w:val="nil"/>
            </w:tcBorders>
          </w:tcPr>
          <w:p w:rsidR="00203F8D" w:rsidRDefault="006420C8" w:rsidP="006C107A">
            <w:pPr>
              <w:rPr>
                <w:lang w:val="en-AU"/>
              </w:rPr>
            </w:pPr>
            <w:r>
              <w:rPr>
                <w:lang w:val="en-AU"/>
              </w:rPr>
              <w:t>1.32</w:t>
            </w:r>
          </w:p>
        </w:tc>
        <w:tc>
          <w:tcPr>
            <w:tcW w:w="944" w:type="dxa"/>
            <w:tcBorders>
              <w:top w:val="single" w:sz="6" w:space="0" w:color="auto"/>
              <w:left w:val="nil"/>
              <w:bottom w:val="single" w:sz="6" w:space="0" w:color="auto"/>
              <w:right w:val="nil"/>
            </w:tcBorders>
          </w:tcPr>
          <w:p w:rsidR="00203F8D" w:rsidRDefault="00FB4BDE" w:rsidP="006C107A">
            <w:pPr>
              <w:rPr>
                <w:lang w:val="en-AU"/>
              </w:rPr>
            </w:pPr>
            <w:r>
              <w:rPr>
                <w:lang w:val="en-AU"/>
              </w:rPr>
              <w:t>-2.04</w:t>
            </w:r>
          </w:p>
        </w:tc>
        <w:tc>
          <w:tcPr>
            <w:tcW w:w="993" w:type="dxa"/>
            <w:tcBorders>
              <w:top w:val="single" w:sz="6" w:space="0" w:color="auto"/>
              <w:left w:val="nil"/>
              <w:bottom w:val="single" w:sz="6" w:space="0" w:color="auto"/>
              <w:right w:val="nil"/>
            </w:tcBorders>
          </w:tcPr>
          <w:p w:rsidR="00203F8D" w:rsidRDefault="00FB4BDE" w:rsidP="006C107A">
            <w:pPr>
              <w:rPr>
                <w:lang w:val="en-AU"/>
              </w:rPr>
            </w:pPr>
            <w:r>
              <w:rPr>
                <w:lang w:val="en-AU"/>
              </w:rPr>
              <w:t>1.43</w:t>
            </w:r>
          </w:p>
        </w:tc>
        <w:tc>
          <w:tcPr>
            <w:tcW w:w="992" w:type="dxa"/>
            <w:tcBorders>
              <w:top w:val="single" w:sz="6" w:space="0" w:color="auto"/>
              <w:left w:val="nil"/>
              <w:bottom w:val="single" w:sz="6" w:space="0" w:color="auto"/>
              <w:right w:val="nil"/>
            </w:tcBorders>
          </w:tcPr>
          <w:p w:rsidR="00203F8D" w:rsidRDefault="007E4E86" w:rsidP="00BA70F4">
            <w:pPr>
              <w:rPr>
                <w:lang w:val="en-AU"/>
              </w:rPr>
            </w:pPr>
            <w:r>
              <w:rPr>
                <w:lang w:val="en-AU"/>
              </w:rPr>
              <w:t>-.39</w:t>
            </w:r>
          </w:p>
        </w:tc>
        <w:tc>
          <w:tcPr>
            <w:tcW w:w="992" w:type="dxa"/>
            <w:tcBorders>
              <w:top w:val="single" w:sz="6" w:space="0" w:color="auto"/>
              <w:left w:val="nil"/>
              <w:bottom w:val="single" w:sz="6" w:space="0" w:color="auto"/>
              <w:right w:val="nil"/>
            </w:tcBorders>
          </w:tcPr>
          <w:p w:rsidR="00203F8D" w:rsidRDefault="007E4E86" w:rsidP="006C107A">
            <w:pPr>
              <w:rPr>
                <w:lang w:val="en-AU"/>
              </w:rPr>
            </w:pPr>
            <w:r>
              <w:rPr>
                <w:lang w:val="en-AU"/>
              </w:rPr>
              <w:t>.89</w:t>
            </w:r>
          </w:p>
        </w:tc>
        <w:tc>
          <w:tcPr>
            <w:tcW w:w="1147" w:type="dxa"/>
            <w:gridSpan w:val="2"/>
            <w:tcBorders>
              <w:top w:val="single" w:sz="6" w:space="0" w:color="auto"/>
              <w:left w:val="nil"/>
              <w:bottom w:val="single" w:sz="6" w:space="0" w:color="auto"/>
              <w:right w:val="nil"/>
            </w:tcBorders>
          </w:tcPr>
          <w:p w:rsidR="00203F8D" w:rsidRDefault="00277971" w:rsidP="00BA70F4">
            <w:pPr>
              <w:rPr>
                <w:lang w:val="en-AU"/>
              </w:rPr>
            </w:pPr>
            <w:r>
              <w:rPr>
                <w:lang w:val="en-AU"/>
              </w:rPr>
              <w:t>-.56</w:t>
            </w:r>
          </w:p>
        </w:tc>
        <w:tc>
          <w:tcPr>
            <w:tcW w:w="1087" w:type="dxa"/>
            <w:tcBorders>
              <w:top w:val="single" w:sz="6" w:space="0" w:color="auto"/>
              <w:left w:val="nil"/>
              <w:bottom w:val="single" w:sz="6" w:space="0" w:color="auto"/>
            </w:tcBorders>
          </w:tcPr>
          <w:p w:rsidR="00203F8D" w:rsidRDefault="00277971" w:rsidP="006C107A">
            <w:pPr>
              <w:rPr>
                <w:lang w:val="en-AU"/>
              </w:rPr>
            </w:pPr>
            <w:r>
              <w:rPr>
                <w:lang w:val="en-AU"/>
              </w:rPr>
              <w:t>1.38</w:t>
            </w:r>
          </w:p>
        </w:tc>
      </w:tr>
      <w:tr w:rsidR="00203F8D" w:rsidTr="000A27C7">
        <w:tc>
          <w:tcPr>
            <w:tcW w:w="1608" w:type="dxa"/>
            <w:tcBorders>
              <w:top w:val="single" w:sz="6" w:space="0" w:color="auto"/>
              <w:bottom w:val="single" w:sz="6" w:space="0" w:color="auto"/>
              <w:right w:val="nil"/>
            </w:tcBorders>
          </w:tcPr>
          <w:p w:rsidR="00203F8D" w:rsidRPr="00A23870" w:rsidRDefault="00203F8D" w:rsidP="006C107A">
            <w:pPr>
              <w:rPr>
                <w:lang w:val="en-AU"/>
              </w:rPr>
            </w:pPr>
            <w:r>
              <w:rPr>
                <w:lang w:val="en-AU"/>
              </w:rPr>
              <w:t>Luxembourg</w:t>
            </w:r>
          </w:p>
        </w:tc>
        <w:tc>
          <w:tcPr>
            <w:tcW w:w="910" w:type="dxa"/>
            <w:tcBorders>
              <w:top w:val="single" w:sz="6" w:space="0" w:color="auto"/>
              <w:left w:val="nil"/>
              <w:bottom w:val="single" w:sz="6" w:space="0" w:color="auto"/>
              <w:right w:val="nil"/>
            </w:tcBorders>
          </w:tcPr>
          <w:p w:rsidR="00203F8D" w:rsidRDefault="006420C8" w:rsidP="006C107A">
            <w:pPr>
              <w:rPr>
                <w:lang w:val="en-AU"/>
              </w:rPr>
            </w:pPr>
            <w:r>
              <w:rPr>
                <w:lang w:val="en-AU"/>
              </w:rPr>
              <w:t>2.43</w:t>
            </w:r>
          </w:p>
        </w:tc>
        <w:tc>
          <w:tcPr>
            <w:tcW w:w="1182" w:type="dxa"/>
            <w:tcBorders>
              <w:top w:val="single" w:sz="6" w:space="0" w:color="auto"/>
              <w:left w:val="nil"/>
              <w:bottom w:val="single" w:sz="6" w:space="0" w:color="auto"/>
              <w:right w:val="nil"/>
            </w:tcBorders>
          </w:tcPr>
          <w:p w:rsidR="00203F8D" w:rsidRDefault="006420C8" w:rsidP="006C107A">
            <w:pPr>
              <w:rPr>
                <w:lang w:val="en-AU"/>
              </w:rPr>
            </w:pPr>
            <w:r>
              <w:rPr>
                <w:lang w:val="en-AU"/>
              </w:rPr>
              <w:t>1.25</w:t>
            </w:r>
          </w:p>
        </w:tc>
        <w:tc>
          <w:tcPr>
            <w:tcW w:w="944" w:type="dxa"/>
            <w:tcBorders>
              <w:top w:val="single" w:sz="6" w:space="0" w:color="auto"/>
              <w:left w:val="nil"/>
              <w:bottom w:val="single" w:sz="6" w:space="0" w:color="auto"/>
              <w:right w:val="nil"/>
            </w:tcBorders>
          </w:tcPr>
          <w:p w:rsidR="00203F8D" w:rsidRDefault="00FB4BDE" w:rsidP="00BA70F4">
            <w:pPr>
              <w:rPr>
                <w:lang w:val="en-AU"/>
              </w:rPr>
            </w:pPr>
            <w:r>
              <w:rPr>
                <w:lang w:val="en-AU"/>
              </w:rPr>
              <w:t>-0.78</w:t>
            </w:r>
          </w:p>
        </w:tc>
        <w:tc>
          <w:tcPr>
            <w:tcW w:w="993" w:type="dxa"/>
            <w:tcBorders>
              <w:top w:val="single" w:sz="6" w:space="0" w:color="auto"/>
              <w:left w:val="nil"/>
              <w:bottom w:val="single" w:sz="6" w:space="0" w:color="auto"/>
              <w:right w:val="nil"/>
            </w:tcBorders>
          </w:tcPr>
          <w:p w:rsidR="00203F8D" w:rsidRDefault="00FB4BDE" w:rsidP="006C107A">
            <w:pPr>
              <w:rPr>
                <w:lang w:val="en-AU"/>
              </w:rPr>
            </w:pPr>
            <w:r>
              <w:rPr>
                <w:lang w:val="en-AU"/>
              </w:rPr>
              <w:t>1.60</w:t>
            </w:r>
          </w:p>
        </w:tc>
        <w:tc>
          <w:tcPr>
            <w:tcW w:w="992" w:type="dxa"/>
            <w:tcBorders>
              <w:top w:val="single" w:sz="6" w:space="0" w:color="auto"/>
              <w:left w:val="nil"/>
              <w:bottom w:val="single" w:sz="6" w:space="0" w:color="auto"/>
              <w:right w:val="nil"/>
            </w:tcBorders>
          </w:tcPr>
          <w:p w:rsidR="00203F8D" w:rsidRDefault="007E4E86" w:rsidP="006C107A">
            <w:pPr>
              <w:rPr>
                <w:lang w:val="en-AU"/>
              </w:rPr>
            </w:pPr>
            <w:r>
              <w:rPr>
                <w:lang w:val="en-AU"/>
              </w:rPr>
              <w:t>1.08</w:t>
            </w:r>
          </w:p>
        </w:tc>
        <w:tc>
          <w:tcPr>
            <w:tcW w:w="992" w:type="dxa"/>
            <w:tcBorders>
              <w:top w:val="single" w:sz="6" w:space="0" w:color="auto"/>
              <w:left w:val="nil"/>
              <w:bottom w:val="single" w:sz="6" w:space="0" w:color="auto"/>
              <w:right w:val="nil"/>
            </w:tcBorders>
          </w:tcPr>
          <w:p w:rsidR="00203F8D" w:rsidRDefault="007E4E86" w:rsidP="006C107A">
            <w:pPr>
              <w:rPr>
                <w:lang w:val="en-AU"/>
              </w:rPr>
            </w:pPr>
            <w:r>
              <w:rPr>
                <w:lang w:val="en-AU"/>
              </w:rPr>
              <w:t>.84</w:t>
            </w:r>
          </w:p>
        </w:tc>
        <w:tc>
          <w:tcPr>
            <w:tcW w:w="1147" w:type="dxa"/>
            <w:gridSpan w:val="2"/>
            <w:tcBorders>
              <w:top w:val="single" w:sz="6" w:space="0" w:color="auto"/>
              <w:left w:val="nil"/>
              <w:bottom w:val="single" w:sz="6" w:space="0" w:color="auto"/>
              <w:right w:val="nil"/>
            </w:tcBorders>
          </w:tcPr>
          <w:p w:rsidR="00203F8D" w:rsidRDefault="00277971" w:rsidP="006C107A">
            <w:pPr>
              <w:rPr>
                <w:lang w:val="en-AU"/>
              </w:rPr>
            </w:pPr>
            <w:r>
              <w:rPr>
                <w:lang w:val="en-AU"/>
              </w:rPr>
              <w:t>1.44</w:t>
            </w:r>
          </w:p>
        </w:tc>
        <w:tc>
          <w:tcPr>
            <w:tcW w:w="1087" w:type="dxa"/>
            <w:tcBorders>
              <w:top w:val="single" w:sz="6" w:space="0" w:color="auto"/>
              <w:left w:val="nil"/>
              <w:bottom w:val="single" w:sz="6" w:space="0" w:color="auto"/>
            </w:tcBorders>
          </w:tcPr>
          <w:p w:rsidR="00203F8D" w:rsidRDefault="00277971" w:rsidP="006C107A">
            <w:pPr>
              <w:rPr>
                <w:lang w:val="en-AU"/>
              </w:rPr>
            </w:pPr>
            <w:r>
              <w:rPr>
                <w:lang w:val="en-AU"/>
              </w:rPr>
              <w:t>1.44</w:t>
            </w:r>
          </w:p>
        </w:tc>
      </w:tr>
      <w:tr w:rsidR="00203F8D" w:rsidTr="000A27C7">
        <w:tc>
          <w:tcPr>
            <w:tcW w:w="1608" w:type="dxa"/>
            <w:tcBorders>
              <w:top w:val="single" w:sz="6" w:space="0" w:color="auto"/>
              <w:bottom w:val="single" w:sz="6" w:space="0" w:color="auto"/>
              <w:right w:val="nil"/>
            </w:tcBorders>
          </w:tcPr>
          <w:p w:rsidR="00203F8D" w:rsidRDefault="00203F8D" w:rsidP="006C107A">
            <w:pPr>
              <w:rPr>
                <w:lang w:val="en-AU"/>
              </w:rPr>
            </w:pPr>
            <w:r>
              <w:rPr>
                <w:lang w:val="en-AU"/>
              </w:rPr>
              <w:lastRenderedPageBreak/>
              <w:t>Malta</w:t>
            </w:r>
          </w:p>
        </w:tc>
        <w:tc>
          <w:tcPr>
            <w:tcW w:w="910" w:type="dxa"/>
            <w:tcBorders>
              <w:top w:val="single" w:sz="6" w:space="0" w:color="auto"/>
              <w:left w:val="nil"/>
              <w:bottom w:val="single" w:sz="6" w:space="0" w:color="auto"/>
              <w:right w:val="nil"/>
            </w:tcBorders>
          </w:tcPr>
          <w:p w:rsidR="00203F8D" w:rsidRDefault="006420C8" w:rsidP="00BA70F4">
            <w:pPr>
              <w:rPr>
                <w:lang w:val="en-AU"/>
              </w:rPr>
            </w:pPr>
            <w:r>
              <w:rPr>
                <w:lang w:val="en-AU"/>
              </w:rPr>
              <w:t>.79</w:t>
            </w:r>
          </w:p>
        </w:tc>
        <w:tc>
          <w:tcPr>
            <w:tcW w:w="1182" w:type="dxa"/>
            <w:tcBorders>
              <w:top w:val="single" w:sz="6" w:space="0" w:color="auto"/>
              <w:left w:val="nil"/>
              <w:bottom w:val="single" w:sz="6" w:space="0" w:color="auto"/>
              <w:right w:val="nil"/>
            </w:tcBorders>
          </w:tcPr>
          <w:p w:rsidR="00203F8D" w:rsidRDefault="006420C8" w:rsidP="006C107A">
            <w:pPr>
              <w:rPr>
                <w:lang w:val="en-AU"/>
              </w:rPr>
            </w:pPr>
            <w:r>
              <w:rPr>
                <w:lang w:val="en-AU"/>
              </w:rPr>
              <w:t>.77</w:t>
            </w:r>
          </w:p>
        </w:tc>
        <w:tc>
          <w:tcPr>
            <w:tcW w:w="944" w:type="dxa"/>
            <w:tcBorders>
              <w:top w:val="single" w:sz="6" w:space="0" w:color="auto"/>
              <w:left w:val="nil"/>
              <w:bottom w:val="single" w:sz="6" w:space="0" w:color="auto"/>
              <w:right w:val="nil"/>
            </w:tcBorders>
          </w:tcPr>
          <w:p w:rsidR="00203F8D" w:rsidRDefault="00FB4BDE" w:rsidP="006C107A">
            <w:pPr>
              <w:rPr>
                <w:lang w:val="en-AU"/>
              </w:rPr>
            </w:pPr>
            <w:r>
              <w:rPr>
                <w:lang w:val="en-AU"/>
              </w:rPr>
              <w:t>-1.09</w:t>
            </w:r>
          </w:p>
        </w:tc>
        <w:tc>
          <w:tcPr>
            <w:tcW w:w="993" w:type="dxa"/>
            <w:tcBorders>
              <w:top w:val="single" w:sz="6" w:space="0" w:color="auto"/>
              <w:left w:val="nil"/>
              <w:bottom w:val="single" w:sz="6" w:space="0" w:color="auto"/>
              <w:right w:val="nil"/>
            </w:tcBorders>
          </w:tcPr>
          <w:p w:rsidR="00203F8D" w:rsidRDefault="00FB4BDE" w:rsidP="006C107A">
            <w:pPr>
              <w:rPr>
                <w:lang w:val="en-AU"/>
              </w:rPr>
            </w:pPr>
            <w:r>
              <w:rPr>
                <w:lang w:val="en-AU"/>
              </w:rPr>
              <w:t>1.39</w:t>
            </w:r>
          </w:p>
        </w:tc>
        <w:tc>
          <w:tcPr>
            <w:tcW w:w="992" w:type="dxa"/>
            <w:tcBorders>
              <w:top w:val="single" w:sz="6" w:space="0" w:color="auto"/>
              <w:left w:val="nil"/>
              <w:bottom w:val="single" w:sz="6" w:space="0" w:color="auto"/>
              <w:right w:val="nil"/>
            </w:tcBorders>
          </w:tcPr>
          <w:p w:rsidR="00203F8D" w:rsidRDefault="007E4E86" w:rsidP="00BA70F4">
            <w:pPr>
              <w:rPr>
                <w:lang w:val="en-AU"/>
              </w:rPr>
            </w:pPr>
            <w:r>
              <w:rPr>
                <w:lang w:val="en-AU"/>
              </w:rPr>
              <w:t>-.13</w:t>
            </w:r>
          </w:p>
        </w:tc>
        <w:tc>
          <w:tcPr>
            <w:tcW w:w="992" w:type="dxa"/>
            <w:tcBorders>
              <w:top w:val="single" w:sz="6" w:space="0" w:color="auto"/>
              <w:left w:val="nil"/>
              <w:bottom w:val="single" w:sz="6" w:space="0" w:color="auto"/>
              <w:right w:val="nil"/>
            </w:tcBorders>
          </w:tcPr>
          <w:p w:rsidR="00203F8D" w:rsidRDefault="007E4E86" w:rsidP="006C107A">
            <w:pPr>
              <w:rPr>
                <w:lang w:val="en-AU"/>
              </w:rPr>
            </w:pPr>
            <w:r>
              <w:rPr>
                <w:lang w:val="en-AU"/>
              </w:rPr>
              <w:t>.89</w:t>
            </w:r>
          </w:p>
        </w:tc>
        <w:tc>
          <w:tcPr>
            <w:tcW w:w="1147" w:type="dxa"/>
            <w:gridSpan w:val="2"/>
            <w:tcBorders>
              <w:top w:val="single" w:sz="6" w:space="0" w:color="auto"/>
              <w:left w:val="nil"/>
              <w:bottom w:val="single" w:sz="6" w:space="0" w:color="auto"/>
              <w:right w:val="nil"/>
            </w:tcBorders>
          </w:tcPr>
          <w:p w:rsidR="00203F8D" w:rsidRDefault="006B1BC1" w:rsidP="00BA70F4">
            <w:pPr>
              <w:rPr>
                <w:lang w:val="en-AU"/>
              </w:rPr>
            </w:pPr>
            <w:r>
              <w:rPr>
                <w:lang w:val="en-AU"/>
              </w:rPr>
              <w:t>-.12</w:t>
            </w:r>
          </w:p>
        </w:tc>
        <w:tc>
          <w:tcPr>
            <w:tcW w:w="1087" w:type="dxa"/>
            <w:tcBorders>
              <w:top w:val="single" w:sz="6" w:space="0" w:color="auto"/>
              <w:left w:val="nil"/>
              <w:bottom w:val="single" w:sz="6" w:space="0" w:color="auto"/>
            </w:tcBorders>
          </w:tcPr>
          <w:p w:rsidR="00203F8D" w:rsidRDefault="006B1BC1" w:rsidP="006C107A">
            <w:pPr>
              <w:rPr>
                <w:lang w:val="en-AU"/>
              </w:rPr>
            </w:pPr>
            <w:r>
              <w:rPr>
                <w:lang w:val="en-AU"/>
              </w:rPr>
              <w:t>1.41</w:t>
            </w:r>
          </w:p>
        </w:tc>
      </w:tr>
      <w:tr w:rsidR="00203F8D" w:rsidTr="000A27C7">
        <w:tc>
          <w:tcPr>
            <w:tcW w:w="1608" w:type="dxa"/>
            <w:tcBorders>
              <w:top w:val="single" w:sz="6" w:space="0" w:color="auto"/>
              <w:bottom w:val="single" w:sz="6" w:space="0" w:color="auto"/>
              <w:right w:val="nil"/>
            </w:tcBorders>
          </w:tcPr>
          <w:p w:rsidR="00203F8D" w:rsidRDefault="00203F8D" w:rsidP="006C107A">
            <w:pPr>
              <w:rPr>
                <w:lang w:val="en-AU"/>
              </w:rPr>
            </w:pPr>
            <w:r>
              <w:rPr>
                <w:lang w:val="en-AU"/>
              </w:rPr>
              <w:t>Netherlands</w:t>
            </w:r>
          </w:p>
        </w:tc>
        <w:tc>
          <w:tcPr>
            <w:tcW w:w="910" w:type="dxa"/>
            <w:tcBorders>
              <w:top w:val="single" w:sz="6" w:space="0" w:color="auto"/>
              <w:left w:val="nil"/>
              <w:bottom w:val="single" w:sz="6" w:space="0" w:color="auto"/>
              <w:right w:val="nil"/>
            </w:tcBorders>
          </w:tcPr>
          <w:p w:rsidR="00203F8D" w:rsidRDefault="006420C8" w:rsidP="006C107A">
            <w:pPr>
              <w:rPr>
                <w:lang w:val="en-AU"/>
              </w:rPr>
            </w:pPr>
            <w:r>
              <w:rPr>
                <w:lang w:val="en-AU"/>
              </w:rPr>
              <w:t>-.05</w:t>
            </w:r>
          </w:p>
        </w:tc>
        <w:tc>
          <w:tcPr>
            <w:tcW w:w="1182" w:type="dxa"/>
            <w:tcBorders>
              <w:top w:val="single" w:sz="6" w:space="0" w:color="auto"/>
              <w:left w:val="nil"/>
              <w:bottom w:val="single" w:sz="6" w:space="0" w:color="auto"/>
              <w:right w:val="nil"/>
            </w:tcBorders>
          </w:tcPr>
          <w:p w:rsidR="00203F8D" w:rsidRDefault="006420C8" w:rsidP="006C107A">
            <w:pPr>
              <w:rPr>
                <w:lang w:val="en-AU"/>
              </w:rPr>
            </w:pPr>
            <w:r>
              <w:rPr>
                <w:lang w:val="en-AU"/>
              </w:rPr>
              <w:t>1.20</w:t>
            </w:r>
          </w:p>
        </w:tc>
        <w:tc>
          <w:tcPr>
            <w:tcW w:w="944" w:type="dxa"/>
            <w:tcBorders>
              <w:top w:val="single" w:sz="6" w:space="0" w:color="auto"/>
              <w:left w:val="nil"/>
              <w:bottom w:val="single" w:sz="6" w:space="0" w:color="auto"/>
              <w:right w:val="nil"/>
            </w:tcBorders>
          </w:tcPr>
          <w:p w:rsidR="00203F8D" w:rsidRDefault="00FB4BDE" w:rsidP="006C107A">
            <w:pPr>
              <w:rPr>
                <w:lang w:val="en-AU"/>
              </w:rPr>
            </w:pPr>
            <w:r>
              <w:rPr>
                <w:lang w:val="en-AU"/>
              </w:rPr>
              <w:t>-2.47</w:t>
            </w:r>
          </w:p>
        </w:tc>
        <w:tc>
          <w:tcPr>
            <w:tcW w:w="993" w:type="dxa"/>
            <w:tcBorders>
              <w:top w:val="single" w:sz="6" w:space="0" w:color="auto"/>
              <w:left w:val="nil"/>
              <w:bottom w:val="single" w:sz="6" w:space="0" w:color="auto"/>
              <w:right w:val="nil"/>
            </w:tcBorders>
          </w:tcPr>
          <w:p w:rsidR="00203F8D" w:rsidRDefault="00FB4BDE" w:rsidP="006C107A">
            <w:pPr>
              <w:rPr>
                <w:lang w:val="en-AU"/>
              </w:rPr>
            </w:pPr>
            <w:r>
              <w:rPr>
                <w:lang w:val="en-AU"/>
              </w:rPr>
              <w:t>1.65</w:t>
            </w:r>
          </w:p>
        </w:tc>
        <w:tc>
          <w:tcPr>
            <w:tcW w:w="992" w:type="dxa"/>
            <w:tcBorders>
              <w:top w:val="single" w:sz="6" w:space="0" w:color="auto"/>
              <w:left w:val="nil"/>
              <w:bottom w:val="single" w:sz="6" w:space="0" w:color="auto"/>
              <w:right w:val="nil"/>
            </w:tcBorders>
          </w:tcPr>
          <w:p w:rsidR="00203F8D" w:rsidRDefault="007E4E86" w:rsidP="00BA70F4">
            <w:pPr>
              <w:rPr>
                <w:lang w:val="en-AU"/>
              </w:rPr>
            </w:pPr>
            <w:r>
              <w:rPr>
                <w:lang w:val="en-AU"/>
              </w:rPr>
              <w:t>-.51</w:t>
            </w:r>
          </w:p>
        </w:tc>
        <w:tc>
          <w:tcPr>
            <w:tcW w:w="992" w:type="dxa"/>
            <w:tcBorders>
              <w:top w:val="single" w:sz="6" w:space="0" w:color="auto"/>
              <w:left w:val="nil"/>
              <w:bottom w:val="single" w:sz="6" w:space="0" w:color="auto"/>
              <w:right w:val="nil"/>
            </w:tcBorders>
          </w:tcPr>
          <w:p w:rsidR="00203F8D" w:rsidRDefault="007E4E86" w:rsidP="006C107A">
            <w:pPr>
              <w:rPr>
                <w:lang w:val="en-AU"/>
              </w:rPr>
            </w:pPr>
            <w:r>
              <w:rPr>
                <w:lang w:val="en-AU"/>
              </w:rPr>
              <w:t>.83</w:t>
            </w:r>
          </w:p>
        </w:tc>
        <w:tc>
          <w:tcPr>
            <w:tcW w:w="1147" w:type="dxa"/>
            <w:gridSpan w:val="2"/>
            <w:tcBorders>
              <w:top w:val="single" w:sz="6" w:space="0" w:color="auto"/>
              <w:left w:val="nil"/>
              <w:bottom w:val="single" w:sz="6" w:space="0" w:color="auto"/>
              <w:right w:val="nil"/>
            </w:tcBorders>
          </w:tcPr>
          <w:p w:rsidR="00203F8D" w:rsidRDefault="006B1BC1" w:rsidP="00BA70F4">
            <w:pPr>
              <w:rPr>
                <w:lang w:val="en-AU"/>
              </w:rPr>
            </w:pPr>
            <w:r>
              <w:rPr>
                <w:lang w:val="en-AU"/>
              </w:rPr>
              <w:t>-.58</w:t>
            </w:r>
          </w:p>
        </w:tc>
        <w:tc>
          <w:tcPr>
            <w:tcW w:w="1087" w:type="dxa"/>
            <w:tcBorders>
              <w:top w:val="single" w:sz="6" w:space="0" w:color="auto"/>
              <w:left w:val="nil"/>
              <w:bottom w:val="single" w:sz="6" w:space="0" w:color="auto"/>
            </w:tcBorders>
          </w:tcPr>
          <w:p w:rsidR="00203F8D" w:rsidRDefault="006B1BC1" w:rsidP="006C107A">
            <w:pPr>
              <w:rPr>
                <w:lang w:val="en-AU"/>
              </w:rPr>
            </w:pPr>
            <w:r>
              <w:rPr>
                <w:lang w:val="en-AU"/>
              </w:rPr>
              <w:t>1.30</w:t>
            </w:r>
          </w:p>
        </w:tc>
      </w:tr>
      <w:tr w:rsidR="00203F8D" w:rsidTr="000A27C7">
        <w:tc>
          <w:tcPr>
            <w:tcW w:w="1608" w:type="dxa"/>
            <w:tcBorders>
              <w:top w:val="single" w:sz="6" w:space="0" w:color="auto"/>
              <w:bottom w:val="single" w:sz="6" w:space="0" w:color="auto"/>
              <w:right w:val="nil"/>
            </w:tcBorders>
          </w:tcPr>
          <w:p w:rsidR="00203F8D" w:rsidRDefault="00203F8D" w:rsidP="006C107A">
            <w:pPr>
              <w:rPr>
                <w:lang w:val="en-AU"/>
              </w:rPr>
            </w:pPr>
            <w:r>
              <w:rPr>
                <w:lang w:val="en-AU"/>
              </w:rPr>
              <w:t>Poland</w:t>
            </w:r>
          </w:p>
        </w:tc>
        <w:tc>
          <w:tcPr>
            <w:tcW w:w="910" w:type="dxa"/>
            <w:tcBorders>
              <w:top w:val="single" w:sz="6" w:space="0" w:color="auto"/>
              <w:left w:val="nil"/>
              <w:bottom w:val="single" w:sz="6" w:space="0" w:color="auto"/>
              <w:right w:val="nil"/>
            </w:tcBorders>
          </w:tcPr>
          <w:p w:rsidR="00203F8D" w:rsidRDefault="006420C8" w:rsidP="006C107A">
            <w:pPr>
              <w:rPr>
                <w:lang w:val="en-AU"/>
              </w:rPr>
            </w:pPr>
            <w:r>
              <w:rPr>
                <w:lang w:val="en-AU"/>
              </w:rPr>
              <w:t>-0.13</w:t>
            </w:r>
          </w:p>
        </w:tc>
        <w:tc>
          <w:tcPr>
            <w:tcW w:w="1182" w:type="dxa"/>
            <w:tcBorders>
              <w:top w:val="single" w:sz="6" w:space="0" w:color="auto"/>
              <w:left w:val="nil"/>
              <w:bottom w:val="single" w:sz="6" w:space="0" w:color="auto"/>
              <w:right w:val="nil"/>
            </w:tcBorders>
          </w:tcPr>
          <w:p w:rsidR="00203F8D" w:rsidRDefault="006420C8" w:rsidP="006C107A">
            <w:pPr>
              <w:rPr>
                <w:lang w:val="en-AU"/>
              </w:rPr>
            </w:pPr>
            <w:r>
              <w:rPr>
                <w:lang w:val="en-AU"/>
              </w:rPr>
              <w:t>0.73</w:t>
            </w:r>
          </w:p>
        </w:tc>
        <w:tc>
          <w:tcPr>
            <w:tcW w:w="944" w:type="dxa"/>
            <w:tcBorders>
              <w:top w:val="single" w:sz="6" w:space="0" w:color="auto"/>
              <w:left w:val="nil"/>
              <w:bottom w:val="single" w:sz="6" w:space="0" w:color="auto"/>
              <w:right w:val="nil"/>
            </w:tcBorders>
          </w:tcPr>
          <w:p w:rsidR="00203F8D" w:rsidRDefault="00FB4BDE" w:rsidP="006C107A">
            <w:pPr>
              <w:rPr>
                <w:lang w:val="en-AU"/>
              </w:rPr>
            </w:pPr>
            <w:r>
              <w:rPr>
                <w:lang w:val="en-AU"/>
              </w:rPr>
              <w:t>-0.19</w:t>
            </w:r>
          </w:p>
        </w:tc>
        <w:tc>
          <w:tcPr>
            <w:tcW w:w="993" w:type="dxa"/>
            <w:tcBorders>
              <w:top w:val="single" w:sz="6" w:space="0" w:color="auto"/>
              <w:left w:val="nil"/>
              <w:bottom w:val="single" w:sz="6" w:space="0" w:color="auto"/>
              <w:right w:val="nil"/>
            </w:tcBorders>
          </w:tcPr>
          <w:p w:rsidR="00203F8D" w:rsidRDefault="00FB4BDE" w:rsidP="006C107A">
            <w:pPr>
              <w:rPr>
                <w:lang w:val="en-AU"/>
              </w:rPr>
            </w:pPr>
            <w:r>
              <w:rPr>
                <w:lang w:val="en-AU"/>
              </w:rPr>
              <w:t>1.57</w:t>
            </w:r>
          </w:p>
        </w:tc>
        <w:tc>
          <w:tcPr>
            <w:tcW w:w="992" w:type="dxa"/>
            <w:tcBorders>
              <w:top w:val="single" w:sz="6" w:space="0" w:color="auto"/>
              <w:left w:val="nil"/>
              <w:bottom w:val="single" w:sz="6" w:space="0" w:color="auto"/>
              <w:right w:val="nil"/>
            </w:tcBorders>
          </w:tcPr>
          <w:p w:rsidR="00203F8D" w:rsidRDefault="007E4E86" w:rsidP="006C107A">
            <w:pPr>
              <w:rPr>
                <w:lang w:val="en-AU"/>
              </w:rPr>
            </w:pPr>
            <w:r>
              <w:rPr>
                <w:lang w:val="en-AU"/>
              </w:rPr>
              <w:t>-.03</w:t>
            </w:r>
          </w:p>
        </w:tc>
        <w:tc>
          <w:tcPr>
            <w:tcW w:w="992" w:type="dxa"/>
            <w:tcBorders>
              <w:top w:val="single" w:sz="6" w:space="0" w:color="auto"/>
              <w:left w:val="nil"/>
              <w:bottom w:val="single" w:sz="6" w:space="0" w:color="auto"/>
              <w:right w:val="nil"/>
            </w:tcBorders>
          </w:tcPr>
          <w:p w:rsidR="00203F8D" w:rsidRDefault="007E4E86" w:rsidP="006C107A">
            <w:pPr>
              <w:rPr>
                <w:lang w:val="en-AU"/>
              </w:rPr>
            </w:pPr>
            <w:r>
              <w:rPr>
                <w:lang w:val="en-AU"/>
              </w:rPr>
              <w:t>.83</w:t>
            </w:r>
          </w:p>
        </w:tc>
        <w:tc>
          <w:tcPr>
            <w:tcW w:w="1147" w:type="dxa"/>
            <w:gridSpan w:val="2"/>
            <w:tcBorders>
              <w:top w:val="single" w:sz="6" w:space="0" w:color="auto"/>
              <w:left w:val="nil"/>
              <w:bottom w:val="single" w:sz="6" w:space="0" w:color="auto"/>
              <w:right w:val="nil"/>
            </w:tcBorders>
          </w:tcPr>
          <w:p w:rsidR="00203F8D" w:rsidRDefault="006B1BC1" w:rsidP="006C107A">
            <w:pPr>
              <w:rPr>
                <w:lang w:val="en-AU"/>
              </w:rPr>
            </w:pPr>
            <w:r>
              <w:rPr>
                <w:lang w:val="en-AU"/>
              </w:rPr>
              <w:t>.61</w:t>
            </w:r>
          </w:p>
        </w:tc>
        <w:tc>
          <w:tcPr>
            <w:tcW w:w="1087" w:type="dxa"/>
            <w:tcBorders>
              <w:top w:val="single" w:sz="6" w:space="0" w:color="auto"/>
              <w:left w:val="nil"/>
              <w:bottom w:val="single" w:sz="6" w:space="0" w:color="auto"/>
            </w:tcBorders>
          </w:tcPr>
          <w:p w:rsidR="00203F8D" w:rsidRDefault="006B1BC1" w:rsidP="006C107A">
            <w:pPr>
              <w:rPr>
                <w:lang w:val="en-AU"/>
              </w:rPr>
            </w:pPr>
            <w:r>
              <w:rPr>
                <w:lang w:val="en-AU"/>
              </w:rPr>
              <w:t>1.35</w:t>
            </w:r>
          </w:p>
        </w:tc>
      </w:tr>
      <w:tr w:rsidR="00203F8D" w:rsidTr="000A27C7">
        <w:tc>
          <w:tcPr>
            <w:tcW w:w="1608" w:type="dxa"/>
            <w:tcBorders>
              <w:top w:val="single" w:sz="6" w:space="0" w:color="auto"/>
              <w:bottom w:val="single" w:sz="6" w:space="0" w:color="auto"/>
              <w:right w:val="nil"/>
            </w:tcBorders>
          </w:tcPr>
          <w:p w:rsidR="00203F8D" w:rsidRDefault="00203F8D" w:rsidP="006C107A">
            <w:pPr>
              <w:rPr>
                <w:lang w:val="en-AU"/>
              </w:rPr>
            </w:pPr>
            <w:r>
              <w:rPr>
                <w:lang w:val="en-AU"/>
              </w:rPr>
              <w:t>Portugal</w:t>
            </w:r>
          </w:p>
        </w:tc>
        <w:tc>
          <w:tcPr>
            <w:tcW w:w="910" w:type="dxa"/>
            <w:tcBorders>
              <w:top w:val="single" w:sz="6" w:space="0" w:color="auto"/>
              <w:left w:val="nil"/>
              <w:bottom w:val="single" w:sz="6" w:space="0" w:color="auto"/>
              <w:right w:val="nil"/>
            </w:tcBorders>
          </w:tcPr>
          <w:p w:rsidR="00203F8D" w:rsidRDefault="006420C8" w:rsidP="006C107A">
            <w:pPr>
              <w:rPr>
                <w:lang w:val="en-AU"/>
              </w:rPr>
            </w:pPr>
            <w:r>
              <w:rPr>
                <w:lang w:val="en-AU"/>
              </w:rPr>
              <w:t>1.13</w:t>
            </w:r>
          </w:p>
        </w:tc>
        <w:tc>
          <w:tcPr>
            <w:tcW w:w="1182" w:type="dxa"/>
            <w:tcBorders>
              <w:top w:val="single" w:sz="6" w:space="0" w:color="auto"/>
              <w:left w:val="nil"/>
              <w:bottom w:val="single" w:sz="6" w:space="0" w:color="auto"/>
              <w:right w:val="nil"/>
            </w:tcBorders>
          </w:tcPr>
          <w:p w:rsidR="00203F8D" w:rsidRDefault="006420C8" w:rsidP="006C107A">
            <w:pPr>
              <w:rPr>
                <w:lang w:val="en-AU"/>
              </w:rPr>
            </w:pPr>
            <w:r>
              <w:rPr>
                <w:lang w:val="en-AU"/>
              </w:rPr>
              <w:t>.66</w:t>
            </w:r>
          </w:p>
        </w:tc>
        <w:tc>
          <w:tcPr>
            <w:tcW w:w="944" w:type="dxa"/>
            <w:tcBorders>
              <w:top w:val="single" w:sz="6" w:space="0" w:color="auto"/>
              <w:left w:val="nil"/>
              <w:bottom w:val="single" w:sz="6" w:space="0" w:color="auto"/>
              <w:right w:val="nil"/>
            </w:tcBorders>
          </w:tcPr>
          <w:p w:rsidR="00203F8D" w:rsidRDefault="00FB4BDE" w:rsidP="00BA70F4">
            <w:pPr>
              <w:rPr>
                <w:lang w:val="en-AU"/>
              </w:rPr>
            </w:pPr>
            <w:r>
              <w:rPr>
                <w:lang w:val="en-AU"/>
              </w:rPr>
              <w:t>-1.08</w:t>
            </w:r>
          </w:p>
        </w:tc>
        <w:tc>
          <w:tcPr>
            <w:tcW w:w="993" w:type="dxa"/>
            <w:tcBorders>
              <w:top w:val="single" w:sz="6" w:space="0" w:color="auto"/>
              <w:left w:val="nil"/>
              <w:bottom w:val="single" w:sz="6" w:space="0" w:color="auto"/>
              <w:right w:val="nil"/>
            </w:tcBorders>
          </w:tcPr>
          <w:p w:rsidR="00203F8D" w:rsidRDefault="00FB4BDE" w:rsidP="006C107A">
            <w:pPr>
              <w:rPr>
                <w:lang w:val="en-AU"/>
              </w:rPr>
            </w:pPr>
            <w:r>
              <w:rPr>
                <w:lang w:val="en-AU"/>
              </w:rPr>
              <w:t>1.25</w:t>
            </w:r>
          </w:p>
        </w:tc>
        <w:tc>
          <w:tcPr>
            <w:tcW w:w="992" w:type="dxa"/>
            <w:tcBorders>
              <w:top w:val="single" w:sz="6" w:space="0" w:color="auto"/>
              <w:left w:val="nil"/>
              <w:bottom w:val="single" w:sz="6" w:space="0" w:color="auto"/>
              <w:right w:val="nil"/>
            </w:tcBorders>
          </w:tcPr>
          <w:p w:rsidR="00203F8D" w:rsidRDefault="007E4E86" w:rsidP="006C107A">
            <w:pPr>
              <w:rPr>
                <w:lang w:val="en-AU"/>
              </w:rPr>
            </w:pPr>
            <w:r>
              <w:rPr>
                <w:lang w:val="en-AU"/>
              </w:rPr>
              <w:t>.19</w:t>
            </w:r>
          </w:p>
        </w:tc>
        <w:tc>
          <w:tcPr>
            <w:tcW w:w="992" w:type="dxa"/>
            <w:tcBorders>
              <w:top w:val="single" w:sz="6" w:space="0" w:color="auto"/>
              <w:left w:val="nil"/>
              <w:bottom w:val="single" w:sz="6" w:space="0" w:color="auto"/>
              <w:right w:val="nil"/>
            </w:tcBorders>
          </w:tcPr>
          <w:p w:rsidR="00203F8D" w:rsidRDefault="007E4E86" w:rsidP="006C107A">
            <w:pPr>
              <w:rPr>
                <w:lang w:val="en-AU"/>
              </w:rPr>
            </w:pPr>
            <w:r>
              <w:rPr>
                <w:lang w:val="en-AU"/>
              </w:rPr>
              <w:t>.84</w:t>
            </w:r>
          </w:p>
        </w:tc>
        <w:tc>
          <w:tcPr>
            <w:tcW w:w="1147" w:type="dxa"/>
            <w:gridSpan w:val="2"/>
            <w:tcBorders>
              <w:top w:val="single" w:sz="6" w:space="0" w:color="auto"/>
              <w:left w:val="nil"/>
              <w:bottom w:val="single" w:sz="6" w:space="0" w:color="auto"/>
              <w:right w:val="nil"/>
            </w:tcBorders>
          </w:tcPr>
          <w:p w:rsidR="00203F8D" w:rsidRDefault="006B1BC1" w:rsidP="009B33A6">
            <w:pPr>
              <w:rPr>
                <w:lang w:val="en-AU"/>
              </w:rPr>
            </w:pPr>
            <w:r>
              <w:rPr>
                <w:lang w:val="en-AU"/>
              </w:rPr>
              <w:t>.12</w:t>
            </w:r>
          </w:p>
        </w:tc>
        <w:tc>
          <w:tcPr>
            <w:tcW w:w="1087" w:type="dxa"/>
            <w:tcBorders>
              <w:top w:val="single" w:sz="6" w:space="0" w:color="auto"/>
              <w:left w:val="nil"/>
              <w:bottom w:val="single" w:sz="6" w:space="0" w:color="auto"/>
            </w:tcBorders>
          </w:tcPr>
          <w:p w:rsidR="00203F8D" w:rsidRDefault="006B1BC1" w:rsidP="006C107A">
            <w:pPr>
              <w:rPr>
                <w:lang w:val="en-AU"/>
              </w:rPr>
            </w:pPr>
            <w:r>
              <w:rPr>
                <w:lang w:val="en-AU"/>
              </w:rPr>
              <w:t>1.35</w:t>
            </w:r>
          </w:p>
        </w:tc>
      </w:tr>
      <w:tr w:rsidR="009B33A6" w:rsidTr="000A27C7">
        <w:tc>
          <w:tcPr>
            <w:tcW w:w="1608" w:type="dxa"/>
            <w:tcBorders>
              <w:top w:val="single" w:sz="6" w:space="0" w:color="auto"/>
              <w:bottom w:val="single" w:sz="6" w:space="0" w:color="auto"/>
              <w:right w:val="nil"/>
            </w:tcBorders>
          </w:tcPr>
          <w:p w:rsidR="009B33A6" w:rsidRPr="00A23870" w:rsidRDefault="009B33A6" w:rsidP="006C107A">
            <w:pPr>
              <w:rPr>
                <w:lang w:val="en-AU"/>
              </w:rPr>
            </w:pPr>
            <w:r>
              <w:rPr>
                <w:lang w:val="en-AU"/>
              </w:rPr>
              <w:t>Cyprus</w:t>
            </w:r>
          </w:p>
        </w:tc>
        <w:tc>
          <w:tcPr>
            <w:tcW w:w="910" w:type="dxa"/>
            <w:tcBorders>
              <w:top w:val="single" w:sz="6" w:space="0" w:color="auto"/>
              <w:left w:val="nil"/>
              <w:bottom w:val="single" w:sz="6" w:space="0" w:color="auto"/>
              <w:right w:val="nil"/>
            </w:tcBorders>
          </w:tcPr>
          <w:p w:rsidR="009B33A6" w:rsidRDefault="006420C8" w:rsidP="006C107A">
            <w:pPr>
              <w:rPr>
                <w:lang w:val="en-AU"/>
              </w:rPr>
            </w:pPr>
            <w:r>
              <w:rPr>
                <w:lang w:val="en-AU"/>
              </w:rPr>
              <w:t>-.13</w:t>
            </w:r>
          </w:p>
        </w:tc>
        <w:tc>
          <w:tcPr>
            <w:tcW w:w="1182" w:type="dxa"/>
            <w:tcBorders>
              <w:top w:val="single" w:sz="6" w:space="0" w:color="auto"/>
              <w:left w:val="nil"/>
              <w:bottom w:val="single" w:sz="6" w:space="0" w:color="auto"/>
              <w:right w:val="nil"/>
            </w:tcBorders>
          </w:tcPr>
          <w:p w:rsidR="009B33A6" w:rsidRDefault="006420C8" w:rsidP="006C107A">
            <w:pPr>
              <w:rPr>
                <w:lang w:val="en-AU"/>
              </w:rPr>
            </w:pPr>
            <w:r>
              <w:rPr>
                <w:lang w:val="en-AU"/>
              </w:rPr>
              <w:t>.60</w:t>
            </w:r>
          </w:p>
        </w:tc>
        <w:tc>
          <w:tcPr>
            <w:tcW w:w="944" w:type="dxa"/>
            <w:tcBorders>
              <w:top w:val="single" w:sz="6" w:space="0" w:color="auto"/>
              <w:left w:val="nil"/>
              <w:bottom w:val="single" w:sz="6" w:space="0" w:color="auto"/>
              <w:right w:val="nil"/>
            </w:tcBorders>
          </w:tcPr>
          <w:p w:rsidR="009B33A6" w:rsidRDefault="00FB4BDE" w:rsidP="006C107A">
            <w:pPr>
              <w:rPr>
                <w:lang w:val="en-AU"/>
              </w:rPr>
            </w:pPr>
            <w:r>
              <w:rPr>
                <w:lang w:val="en-AU"/>
              </w:rPr>
              <w:t>.28</w:t>
            </w:r>
          </w:p>
        </w:tc>
        <w:tc>
          <w:tcPr>
            <w:tcW w:w="993" w:type="dxa"/>
            <w:tcBorders>
              <w:top w:val="single" w:sz="6" w:space="0" w:color="auto"/>
              <w:left w:val="nil"/>
              <w:bottom w:val="single" w:sz="6" w:space="0" w:color="auto"/>
              <w:right w:val="nil"/>
            </w:tcBorders>
          </w:tcPr>
          <w:p w:rsidR="009B33A6" w:rsidRDefault="00FB4BDE" w:rsidP="006C107A">
            <w:pPr>
              <w:rPr>
                <w:lang w:val="en-AU"/>
              </w:rPr>
            </w:pPr>
            <w:r>
              <w:rPr>
                <w:lang w:val="en-AU"/>
              </w:rPr>
              <w:t>1.52</w:t>
            </w:r>
          </w:p>
        </w:tc>
        <w:tc>
          <w:tcPr>
            <w:tcW w:w="992" w:type="dxa"/>
            <w:tcBorders>
              <w:top w:val="single" w:sz="6" w:space="0" w:color="auto"/>
              <w:left w:val="nil"/>
              <w:bottom w:val="single" w:sz="6" w:space="0" w:color="auto"/>
              <w:right w:val="nil"/>
            </w:tcBorders>
          </w:tcPr>
          <w:p w:rsidR="009B33A6" w:rsidRDefault="007E4E86" w:rsidP="004917A5">
            <w:pPr>
              <w:rPr>
                <w:lang w:val="en-AU"/>
              </w:rPr>
            </w:pPr>
            <w:r>
              <w:rPr>
                <w:lang w:val="en-AU"/>
              </w:rPr>
              <w:t>-.43</w:t>
            </w:r>
          </w:p>
        </w:tc>
        <w:tc>
          <w:tcPr>
            <w:tcW w:w="992" w:type="dxa"/>
            <w:tcBorders>
              <w:top w:val="single" w:sz="6" w:space="0" w:color="auto"/>
              <w:left w:val="nil"/>
              <w:bottom w:val="single" w:sz="6" w:space="0" w:color="auto"/>
              <w:right w:val="nil"/>
            </w:tcBorders>
          </w:tcPr>
          <w:p w:rsidR="009B33A6" w:rsidRDefault="007E4E86" w:rsidP="006C107A">
            <w:pPr>
              <w:rPr>
                <w:lang w:val="en-AU"/>
              </w:rPr>
            </w:pPr>
            <w:r>
              <w:rPr>
                <w:lang w:val="en-AU"/>
              </w:rPr>
              <w:t>.83</w:t>
            </w:r>
          </w:p>
        </w:tc>
        <w:tc>
          <w:tcPr>
            <w:tcW w:w="1147" w:type="dxa"/>
            <w:gridSpan w:val="2"/>
            <w:tcBorders>
              <w:top w:val="single" w:sz="6" w:space="0" w:color="auto"/>
              <w:left w:val="nil"/>
              <w:bottom w:val="single" w:sz="6" w:space="0" w:color="auto"/>
              <w:right w:val="nil"/>
            </w:tcBorders>
          </w:tcPr>
          <w:p w:rsidR="009B33A6" w:rsidRDefault="006B1BC1" w:rsidP="00ED6ED1">
            <w:pPr>
              <w:rPr>
                <w:lang w:val="en-AU"/>
              </w:rPr>
            </w:pPr>
            <w:r>
              <w:rPr>
                <w:lang w:val="en-AU"/>
              </w:rPr>
              <w:t>.77</w:t>
            </w:r>
          </w:p>
        </w:tc>
        <w:tc>
          <w:tcPr>
            <w:tcW w:w="1087" w:type="dxa"/>
            <w:tcBorders>
              <w:top w:val="single" w:sz="6" w:space="0" w:color="auto"/>
              <w:left w:val="nil"/>
              <w:bottom w:val="single" w:sz="6" w:space="0" w:color="auto"/>
            </w:tcBorders>
          </w:tcPr>
          <w:p w:rsidR="009B33A6" w:rsidRDefault="006B1BC1" w:rsidP="00ED6ED1">
            <w:pPr>
              <w:rPr>
                <w:lang w:val="en-AU"/>
              </w:rPr>
            </w:pPr>
            <w:r>
              <w:rPr>
                <w:lang w:val="en-AU"/>
              </w:rPr>
              <w:t>1.37</w:t>
            </w:r>
          </w:p>
        </w:tc>
      </w:tr>
      <w:tr w:rsidR="009B33A6" w:rsidTr="000A27C7">
        <w:tc>
          <w:tcPr>
            <w:tcW w:w="1608" w:type="dxa"/>
            <w:tcBorders>
              <w:top w:val="single" w:sz="6" w:space="0" w:color="auto"/>
              <w:bottom w:val="single" w:sz="6" w:space="0" w:color="auto"/>
              <w:right w:val="nil"/>
            </w:tcBorders>
          </w:tcPr>
          <w:p w:rsidR="009B33A6" w:rsidRDefault="009B33A6" w:rsidP="006C107A">
            <w:pPr>
              <w:rPr>
                <w:lang w:val="en-AU"/>
              </w:rPr>
            </w:pPr>
            <w:r>
              <w:rPr>
                <w:lang w:val="en-AU"/>
              </w:rPr>
              <w:t>Romania</w:t>
            </w:r>
          </w:p>
        </w:tc>
        <w:tc>
          <w:tcPr>
            <w:tcW w:w="910" w:type="dxa"/>
            <w:tcBorders>
              <w:top w:val="single" w:sz="6" w:space="0" w:color="auto"/>
              <w:left w:val="nil"/>
              <w:bottom w:val="single" w:sz="6" w:space="0" w:color="auto"/>
              <w:right w:val="nil"/>
            </w:tcBorders>
          </w:tcPr>
          <w:p w:rsidR="009B33A6" w:rsidRDefault="008E12D4" w:rsidP="006C107A">
            <w:pPr>
              <w:rPr>
                <w:lang w:val="en-AU"/>
              </w:rPr>
            </w:pPr>
            <w:r>
              <w:rPr>
                <w:lang w:val="en-AU"/>
              </w:rPr>
              <w:t>-</w:t>
            </w:r>
          </w:p>
        </w:tc>
        <w:tc>
          <w:tcPr>
            <w:tcW w:w="1182" w:type="dxa"/>
            <w:tcBorders>
              <w:top w:val="single" w:sz="6" w:space="0" w:color="auto"/>
              <w:left w:val="nil"/>
              <w:bottom w:val="single" w:sz="6" w:space="0" w:color="auto"/>
              <w:right w:val="nil"/>
            </w:tcBorders>
          </w:tcPr>
          <w:p w:rsidR="009B33A6" w:rsidRDefault="008E12D4" w:rsidP="006C107A">
            <w:pPr>
              <w:rPr>
                <w:lang w:val="en-AU"/>
              </w:rPr>
            </w:pPr>
            <w:r>
              <w:rPr>
                <w:lang w:val="en-AU"/>
              </w:rPr>
              <w:t>-</w:t>
            </w:r>
          </w:p>
        </w:tc>
        <w:tc>
          <w:tcPr>
            <w:tcW w:w="944" w:type="dxa"/>
            <w:tcBorders>
              <w:top w:val="single" w:sz="6" w:space="0" w:color="auto"/>
              <w:left w:val="nil"/>
              <w:bottom w:val="single" w:sz="6" w:space="0" w:color="auto"/>
              <w:right w:val="nil"/>
            </w:tcBorders>
          </w:tcPr>
          <w:p w:rsidR="009B33A6" w:rsidRDefault="008E12D4" w:rsidP="006C107A">
            <w:pPr>
              <w:rPr>
                <w:lang w:val="en-AU"/>
              </w:rPr>
            </w:pPr>
            <w:r>
              <w:rPr>
                <w:lang w:val="en-AU"/>
              </w:rPr>
              <w:t>-</w:t>
            </w:r>
          </w:p>
        </w:tc>
        <w:tc>
          <w:tcPr>
            <w:tcW w:w="993" w:type="dxa"/>
            <w:tcBorders>
              <w:top w:val="single" w:sz="6" w:space="0" w:color="auto"/>
              <w:left w:val="nil"/>
              <w:bottom w:val="single" w:sz="6" w:space="0" w:color="auto"/>
              <w:right w:val="nil"/>
            </w:tcBorders>
          </w:tcPr>
          <w:p w:rsidR="009B33A6" w:rsidRDefault="008E12D4" w:rsidP="006C107A">
            <w:pPr>
              <w:rPr>
                <w:lang w:val="en-AU"/>
              </w:rPr>
            </w:pPr>
            <w:r>
              <w:rPr>
                <w:lang w:val="en-AU"/>
              </w:rPr>
              <w:t>-</w:t>
            </w:r>
          </w:p>
        </w:tc>
        <w:tc>
          <w:tcPr>
            <w:tcW w:w="992" w:type="dxa"/>
            <w:tcBorders>
              <w:top w:val="single" w:sz="6" w:space="0" w:color="auto"/>
              <w:left w:val="nil"/>
              <w:bottom w:val="single" w:sz="6" w:space="0" w:color="auto"/>
              <w:right w:val="nil"/>
            </w:tcBorders>
          </w:tcPr>
          <w:p w:rsidR="009B33A6" w:rsidRDefault="007E4E86" w:rsidP="004917A5">
            <w:pPr>
              <w:rPr>
                <w:lang w:val="en-AU"/>
              </w:rPr>
            </w:pPr>
            <w:r>
              <w:rPr>
                <w:lang w:val="en-AU"/>
              </w:rPr>
              <w:t>-.44</w:t>
            </w:r>
          </w:p>
        </w:tc>
        <w:tc>
          <w:tcPr>
            <w:tcW w:w="992" w:type="dxa"/>
            <w:tcBorders>
              <w:top w:val="single" w:sz="6" w:space="0" w:color="auto"/>
              <w:left w:val="nil"/>
              <w:bottom w:val="single" w:sz="6" w:space="0" w:color="auto"/>
              <w:right w:val="nil"/>
            </w:tcBorders>
          </w:tcPr>
          <w:p w:rsidR="009B33A6" w:rsidRDefault="007E4E86" w:rsidP="006C107A">
            <w:pPr>
              <w:rPr>
                <w:lang w:val="en-AU"/>
              </w:rPr>
            </w:pPr>
            <w:r>
              <w:rPr>
                <w:lang w:val="en-AU"/>
              </w:rPr>
              <w:t>.88</w:t>
            </w:r>
          </w:p>
        </w:tc>
        <w:tc>
          <w:tcPr>
            <w:tcW w:w="1147" w:type="dxa"/>
            <w:gridSpan w:val="2"/>
            <w:tcBorders>
              <w:top w:val="single" w:sz="6" w:space="0" w:color="auto"/>
              <w:left w:val="nil"/>
              <w:bottom w:val="single" w:sz="6" w:space="0" w:color="auto"/>
              <w:right w:val="nil"/>
            </w:tcBorders>
          </w:tcPr>
          <w:p w:rsidR="009B33A6" w:rsidRDefault="006B1BC1" w:rsidP="00ED6ED1">
            <w:pPr>
              <w:rPr>
                <w:lang w:val="en-AU"/>
              </w:rPr>
            </w:pPr>
            <w:r>
              <w:rPr>
                <w:lang w:val="en-AU"/>
              </w:rPr>
              <w:t>.91</w:t>
            </w:r>
          </w:p>
        </w:tc>
        <w:tc>
          <w:tcPr>
            <w:tcW w:w="1087" w:type="dxa"/>
            <w:tcBorders>
              <w:top w:val="single" w:sz="6" w:space="0" w:color="auto"/>
              <w:left w:val="nil"/>
              <w:bottom w:val="single" w:sz="6" w:space="0" w:color="auto"/>
            </w:tcBorders>
          </w:tcPr>
          <w:p w:rsidR="009B33A6" w:rsidRDefault="006B1BC1" w:rsidP="00ED6ED1">
            <w:pPr>
              <w:rPr>
                <w:lang w:val="en-AU"/>
              </w:rPr>
            </w:pPr>
            <w:r>
              <w:rPr>
                <w:lang w:val="en-AU"/>
              </w:rPr>
              <w:t>1.52</w:t>
            </w:r>
          </w:p>
        </w:tc>
      </w:tr>
      <w:tr w:rsidR="009B33A6" w:rsidTr="000A27C7">
        <w:tc>
          <w:tcPr>
            <w:tcW w:w="1608" w:type="dxa"/>
            <w:tcBorders>
              <w:top w:val="single" w:sz="6" w:space="0" w:color="auto"/>
              <w:bottom w:val="single" w:sz="6" w:space="0" w:color="auto"/>
              <w:right w:val="nil"/>
            </w:tcBorders>
          </w:tcPr>
          <w:p w:rsidR="009B33A6" w:rsidRDefault="009B33A6" w:rsidP="006C107A">
            <w:pPr>
              <w:rPr>
                <w:lang w:val="en-AU"/>
              </w:rPr>
            </w:pPr>
            <w:r>
              <w:rPr>
                <w:lang w:val="en-AU"/>
              </w:rPr>
              <w:t>Slovakia</w:t>
            </w:r>
          </w:p>
        </w:tc>
        <w:tc>
          <w:tcPr>
            <w:tcW w:w="910" w:type="dxa"/>
            <w:tcBorders>
              <w:top w:val="single" w:sz="6" w:space="0" w:color="auto"/>
              <w:left w:val="nil"/>
              <w:bottom w:val="single" w:sz="6" w:space="0" w:color="auto"/>
              <w:right w:val="nil"/>
            </w:tcBorders>
          </w:tcPr>
          <w:p w:rsidR="009B33A6" w:rsidRDefault="006420C8" w:rsidP="006C107A">
            <w:pPr>
              <w:rPr>
                <w:lang w:val="en-AU"/>
              </w:rPr>
            </w:pPr>
            <w:r>
              <w:rPr>
                <w:lang w:val="en-AU"/>
              </w:rPr>
              <w:t>-1.04</w:t>
            </w:r>
          </w:p>
        </w:tc>
        <w:tc>
          <w:tcPr>
            <w:tcW w:w="1182" w:type="dxa"/>
            <w:tcBorders>
              <w:top w:val="single" w:sz="6" w:space="0" w:color="auto"/>
              <w:left w:val="nil"/>
              <w:bottom w:val="single" w:sz="6" w:space="0" w:color="auto"/>
              <w:right w:val="nil"/>
            </w:tcBorders>
          </w:tcPr>
          <w:p w:rsidR="009B33A6" w:rsidRDefault="006420C8" w:rsidP="006C107A">
            <w:pPr>
              <w:rPr>
                <w:lang w:val="en-AU"/>
              </w:rPr>
            </w:pPr>
            <w:r>
              <w:rPr>
                <w:lang w:val="en-AU"/>
              </w:rPr>
              <w:t>.87</w:t>
            </w:r>
          </w:p>
        </w:tc>
        <w:tc>
          <w:tcPr>
            <w:tcW w:w="944" w:type="dxa"/>
            <w:tcBorders>
              <w:top w:val="single" w:sz="6" w:space="0" w:color="auto"/>
              <w:left w:val="nil"/>
              <w:bottom w:val="single" w:sz="6" w:space="0" w:color="auto"/>
              <w:right w:val="nil"/>
            </w:tcBorders>
          </w:tcPr>
          <w:p w:rsidR="009B33A6" w:rsidRDefault="00FB4BDE" w:rsidP="006C107A">
            <w:pPr>
              <w:rPr>
                <w:lang w:val="en-AU"/>
              </w:rPr>
            </w:pPr>
            <w:r>
              <w:rPr>
                <w:lang w:val="en-AU"/>
              </w:rPr>
              <w:t>-1.14</w:t>
            </w:r>
          </w:p>
        </w:tc>
        <w:tc>
          <w:tcPr>
            <w:tcW w:w="993" w:type="dxa"/>
            <w:tcBorders>
              <w:top w:val="single" w:sz="6" w:space="0" w:color="auto"/>
              <w:left w:val="nil"/>
              <w:bottom w:val="single" w:sz="6" w:space="0" w:color="auto"/>
              <w:right w:val="nil"/>
            </w:tcBorders>
          </w:tcPr>
          <w:p w:rsidR="009B33A6" w:rsidRDefault="00FB4BDE" w:rsidP="006C107A">
            <w:pPr>
              <w:rPr>
                <w:lang w:val="en-AU"/>
              </w:rPr>
            </w:pPr>
            <w:r>
              <w:rPr>
                <w:lang w:val="en-AU"/>
              </w:rPr>
              <w:t>1.64</w:t>
            </w:r>
          </w:p>
        </w:tc>
        <w:tc>
          <w:tcPr>
            <w:tcW w:w="992" w:type="dxa"/>
            <w:tcBorders>
              <w:top w:val="single" w:sz="6" w:space="0" w:color="auto"/>
              <w:left w:val="nil"/>
              <w:bottom w:val="single" w:sz="6" w:space="0" w:color="auto"/>
              <w:right w:val="nil"/>
            </w:tcBorders>
          </w:tcPr>
          <w:p w:rsidR="009B33A6" w:rsidRDefault="007E4E86" w:rsidP="006C107A">
            <w:pPr>
              <w:rPr>
                <w:lang w:val="en-AU"/>
              </w:rPr>
            </w:pPr>
            <w:r>
              <w:rPr>
                <w:lang w:val="en-AU"/>
              </w:rPr>
              <w:t>-1.29</w:t>
            </w:r>
          </w:p>
        </w:tc>
        <w:tc>
          <w:tcPr>
            <w:tcW w:w="992" w:type="dxa"/>
            <w:tcBorders>
              <w:top w:val="single" w:sz="6" w:space="0" w:color="auto"/>
              <w:left w:val="nil"/>
              <w:bottom w:val="single" w:sz="6" w:space="0" w:color="auto"/>
              <w:right w:val="nil"/>
            </w:tcBorders>
          </w:tcPr>
          <w:p w:rsidR="009B33A6" w:rsidRDefault="007E4E86" w:rsidP="006C107A">
            <w:pPr>
              <w:rPr>
                <w:lang w:val="en-AU"/>
              </w:rPr>
            </w:pPr>
            <w:r>
              <w:rPr>
                <w:lang w:val="en-AU"/>
              </w:rPr>
              <w:t>.89</w:t>
            </w:r>
          </w:p>
        </w:tc>
        <w:tc>
          <w:tcPr>
            <w:tcW w:w="1147" w:type="dxa"/>
            <w:gridSpan w:val="2"/>
            <w:tcBorders>
              <w:top w:val="single" w:sz="6" w:space="0" w:color="auto"/>
              <w:left w:val="nil"/>
              <w:bottom w:val="single" w:sz="6" w:space="0" w:color="auto"/>
              <w:right w:val="nil"/>
            </w:tcBorders>
          </w:tcPr>
          <w:p w:rsidR="009B33A6" w:rsidRDefault="006B1BC1" w:rsidP="004917A5">
            <w:pPr>
              <w:rPr>
                <w:lang w:val="en-AU"/>
              </w:rPr>
            </w:pPr>
            <w:r>
              <w:rPr>
                <w:lang w:val="en-AU"/>
              </w:rPr>
              <w:t>-.36</w:t>
            </w:r>
          </w:p>
        </w:tc>
        <w:tc>
          <w:tcPr>
            <w:tcW w:w="1087" w:type="dxa"/>
            <w:tcBorders>
              <w:top w:val="single" w:sz="6" w:space="0" w:color="auto"/>
              <w:left w:val="nil"/>
              <w:bottom w:val="single" w:sz="6" w:space="0" w:color="auto"/>
            </w:tcBorders>
          </w:tcPr>
          <w:p w:rsidR="009B33A6" w:rsidRDefault="006B1BC1" w:rsidP="00ED6ED1">
            <w:pPr>
              <w:rPr>
                <w:lang w:val="en-AU"/>
              </w:rPr>
            </w:pPr>
            <w:r>
              <w:rPr>
                <w:lang w:val="en-AU"/>
              </w:rPr>
              <w:t>1.40</w:t>
            </w:r>
          </w:p>
        </w:tc>
      </w:tr>
      <w:tr w:rsidR="009B33A6" w:rsidTr="000A27C7">
        <w:tc>
          <w:tcPr>
            <w:tcW w:w="1608" w:type="dxa"/>
            <w:tcBorders>
              <w:top w:val="single" w:sz="6" w:space="0" w:color="auto"/>
              <w:bottom w:val="single" w:sz="6" w:space="0" w:color="auto"/>
              <w:right w:val="nil"/>
            </w:tcBorders>
          </w:tcPr>
          <w:p w:rsidR="009B33A6" w:rsidRDefault="009B33A6" w:rsidP="006C107A">
            <w:pPr>
              <w:rPr>
                <w:lang w:val="en-AU"/>
              </w:rPr>
            </w:pPr>
            <w:r>
              <w:rPr>
                <w:lang w:val="en-AU"/>
              </w:rPr>
              <w:t>Slovenia</w:t>
            </w:r>
          </w:p>
        </w:tc>
        <w:tc>
          <w:tcPr>
            <w:tcW w:w="910" w:type="dxa"/>
            <w:tcBorders>
              <w:top w:val="single" w:sz="6" w:space="0" w:color="auto"/>
              <w:left w:val="nil"/>
              <w:bottom w:val="single" w:sz="6" w:space="0" w:color="auto"/>
              <w:right w:val="nil"/>
            </w:tcBorders>
          </w:tcPr>
          <w:p w:rsidR="009B33A6" w:rsidRDefault="006420C8" w:rsidP="006C107A">
            <w:pPr>
              <w:rPr>
                <w:lang w:val="en-AU"/>
              </w:rPr>
            </w:pPr>
            <w:r>
              <w:rPr>
                <w:lang w:val="en-AU"/>
              </w:rPr>
              <w:t>.48</w:t>
            </w:r>
          </w:p>
        </w:tc>
        <w:tc>
          <w:tcPr>
            <w:tcW w:w="1182" w:type="dxa"/>
            <w:tcBorders>
              <w:top w:val="single" w:sz="6" w:space="0" w:color="auto"/>
              <w:left w:val="nil"/>
              <w:bottom w:val="single" w:sz="6" w:space="0" w:color="auto"/>
              <w:right w:val="nil"/>
            </w:tcBorders>
          </w:tcPr>
          <w:p w:rsidR="009B33A6" w:rsidRDefault="006420C8" w:rsidP="006C107A">
            <w:pPr>
              <w:rPr>
                <w:lang w:val="en-AU"/>
              </w:rPr>
            </w:pPr>
            <w:r>
              <w:rPr>
                <w:lang w:val="en-AU"/>
              </w:rPr>
              <w:t>.96</w:t>
            </w:r>
          </w:p>
        </w:tc>
        <w:tc>
          <w:tcPr>
            <w:tcW w:w="944" w:type="dxa"/>
            <w:tcBorders>
              <w:top w:val="single" w:sz="6" w:space="0" w:color="auto"/>
              <w:left w:val="nil"/>
              <w:bottom w:val="single" w:sz="6" w:space="0" w:color="auto"/>
              <w:right w:val="nil"/>
            </w:tcBorders>
          </w:tcPr>
          <w:p w:rsidR="009B33A6" w:rsidRDefault="00FB4BDE" w:rsidP="006C107A">
            <w:pPr>
              <w:rPr>
                <w:lang w:val="en-AU"/>
              </w:rPr>
            </w:pPr>
            <w:r>
              <w:rPr>
                <w:lang w:val="en-AU"/>
              </w:rPr>
              <w:t>-2.15</w:t>
            </w:r>
          </w:p>
        </w:tc>
        <w:tc>
          <w:tcPr>
            <w:tcW w:w="993" w:type="dxa"/>
            <w:tcBorders>
              <w:top w:val="single" w:sz="6" w:space="0" w:color="auto"/>
              <w:left w:val="nil"/>
              <w:bottom w:val="single" w:sz="6" w:space="0" w:color="auto"/>
              <w:right w:val="nil"/>
            </w:tcBorders>
          </w:tcPr>
          <w:p w:rsidR="009B33A6" w:rsidRDefault="00FB4BDE" w:rsidP="006C107A">
            <w:pPr>
              <w:rPr>
                <w:lang w:val="en-AU"/>
              </w:rPr>
            </w:pPr>
            <w:r>
              <w:rPr>
                <w:lang w:val="en-AU"/>
              </w:rPr>
              <w:t>1.42</w:t>
            </w:r>
          </w:p>
        </w:tc>
        <w:tc>
          <w:tcPr>
            <w:tcW w:w="992" w:type="dxa"/>
            <w:tcBorders>
              <w:top w:val="single" w:sz="6" w:space="0" w:color="auto"/>
              <w:left w:val="nil"/>
              <w:bottom w:val="single" w:sz="6" w:space="0" w:color="auto"/>
              <w:right w:val="nil"/>
            </w:tcBorders>
          </w:tcPr>
          <w:p w:rsidR="009B33A6" w:rsidRDefault="007E4E86" w:rsidP="004917A5">
            <w:pPr>
              <w:rPr>
                <w:lang w:val="en-AU"/>
              </w:rPr>
            </w:pPr>
            <w:r>
              <w:rPr>
                <w:lang w:val="en-AU"/>
              </w:rPr>
              <w:t>.41</w:t>
            </w:r>
          </w:p>
        </w:tc>
        <w:tc>
          <w:tcPr>
            <w:tcW w:w="992" w:type="dxa"/>
            <w:tcBorders>
              <w:top w:val="single" w:sz="6" w:space="0" w:color="auto"/>
              <w:left w:val="nil"/>
              <w:bottom w:val="single" w:sz="6" w:space="0" w:color="auto"/>
              <w:right w:val="nil"/>
            </w:tcBorders>
          </w:tcPr>
          <w:p w:rsidR="009B33A6" w:rsidRDefault="007E4E86" w:rsidP="006C107A">
            <w:pPr>
              <w:rPr>
                <w:lang w:val="en-AU"/>
              </w:rPr>
            </w:pPr>
            <w:r>
              <w:rPr>
                <w:lang w:val="en-AU"/>
              </w:rPr>
              <w:t>.88</w:t>
            </w:r>
          </w:p>
        </w:tc>
        <w:tc>
          <w:tcPr>
            <w:tcW w:w="1147" w:type="dxa"/>
            <w:gridSpan w:val="2"/>
            <w:tcBorders>
              <w:top w:val="single" w:sz="6" w:space="0" w:color="auto"/>
              <w:left w:val="nil"/>
              <w:bottom w:val="single" w:sz="6" w:space="0" w:color="auto"/>
              <w:right w:val="nil"/>
            </w:tcBorders>
          </w:tcPr>
          <w:p w:rsidR="009B33A6" w:rsidRDefault="006B1BC1" w:rsidP="004917A5">
            <w:pPr>
              <w:rPr>
                <w:lang w:val="en-AU"/>
              </w:rPr>
            </w:pPr>
            <w:r>
              <w:rPr>
                <w:lang w:val="en-AU"/>
              </w:rPr>
              <w:t>-.46</w:t>
            </w:r>
          </w:p>
        </w:tc>
        <w:tc>
          <w:tcPr>
            <w:tcW w:w="1087" w:type="dxa"/>
            <w:tcBorders>
              <w:top w:val="single" w:sz="6" w:space="0" w:color="auto"/>
              <w:left w:val="nil"/>
              <w:bottom w:val="single" w:sz="6" w:space="0" w:color="auto"/>
            </w:tcBorders>
          </w:tcPr>
          <w:p w:rsidR="009B33A6" w:rsidRDefault="006B1BC1" w:rsidP="00ED6ED1">
            <w:pPr>
              <w:rPr>
                <w:lang w:val="en-AU"/>
              </w:rPr>
            </w:pPr>
            <w:r>
              <w:rPr>
                <w:lang w:val="en-AU"/>
              </w:rPr>
              <w:t>1.37</w:t>
            </w:r>
          </w:p>
        </w:tc>
      </w:tr>
      <w:tr w:rsidR="009B33A6" w:rsidTr="000A27C7">
        <w:tc>
          <w:tcPr>
            <w:tcW w:w="1608" w:type="dxa"/>
            <w:tcBorders>
              <w:top w:val="single" w:sz="6" w:space="0" w:color="auto"/>
              <w:bottom w:val="single" w:sz="6" w:space="0" w:color="auto"/>
              <w:right w:val="nil"/>
            </w:tcBorders>
          </w:tcPr>
          <w:p w:rsidR="009B33A6" w:rsidRPr="00A23870" w:rsidRDefault="009B33A6" w:rsidP="006C107A">
            <w:pPr>
              <w:rPr>
                <w:lang w:val="en-AU"/>
              </w:rPr>
            </w:pPr>
            <w:r>
              <w:rPr>
                <w:lang w:val="en-AU"/>
              </w:rPr>
              <w:t>Spain</w:t>
            </w:r>
          </w:p>
        </w:tc>
        <w:tc>
          <w:tcPr>
            <w:tcW w:w="910" w:type="dxa"/>
            <w:tcBorders>
              <w:top w:val="single" w:sz="6" w:space="0" w:color="auto"/>
              <w:left w:val="nil"/>
              <w:bottom w:val="single" w:sz="6" w:space="0" w:color="auto"/>
              <w:right w:val="nil"/>
            </w:tcBorders>
          </w:tcPr>
          <w:p w:rsidR="009B33A6" w:rsidRDefault="006420C8" w:rsidP="006C107A">
            <w:pPr>
              <w:rPr>
                <w:lang w:val="en-AU"/>
              </w:rPr>
            </w:pPr>
            <w:r>
              <w:rPr>
                <w:lang w:val="en-AU"/>
              </w:rPr>
              <w:t>.83</w:t>
            </w:r>
          </w:p>
        </w:tc>
        <w:tc>
          <w:tcPr>
            <w:tcW w:w="1182" w:type="dxa"/>
            <w:tcBorders>
              <w:top w:val="single" w:sz="6" w:space="0" w:color="auto"/>
              <w:left w:val="nil"/>
              <w:bottom w:val="single" w:sz="6" w:space="0" w:color="auto"/>
              <w:right w:val="nil"/>
            </w:tcBorders>
          </w:tcPr>
          <w:p w:rsidR="009B33A6" w:rsidRDefault="006420C8" w:rsidP="006C107A">
            <w:pPr>
              <w:rPr>
                <w:lang w:val="en-AU"/>
              </w:rPr>
            </w:pPr>
            <w:r>
              <w:rPr>
                <w:lang w:val="en-AU"/>
              </w:rPr>
              <w:t>.78</w:t>
            </w:r>
          </w:p>
        </w:tc>
        <w:tc>
          <w:tcPr>
            <w:tcW w:w="944" w:type="dxa"/>
            <w:tcBorders>
              <w:top w:val="single" w:sz="6" w:space="0" w:color="auto"/>
              <w:left w:val="nil"/>
              <w:bottom w:val="single" w:sz="6" w:space="0" w:color="auto"/>
              <w:right w:val="nil"/>
            </w:tcBorders>
          </w:tcPr>
          <w:p w:rsidR="009B33A6" w:rsidRDefault="00FB4BDE" w:rsidP="006C107A">
            <w:pPr>
              <w:rPr>
                <w:lang w:val="en-AU"/>
              </w:rPr>
            </w:pPr>
            <w:r>
              <w:rPr>
                <w:lang w:val="en-AU"/>
              </w:rPr>
              <w:t>-1.39</w:t>
            </w:r>
          </w:p>
        </w:tc>
        <w:tc>
          <w:tcPr>
            <w:tcW w:w="993" w:type="dxa"/>
            <w:tcBorders>
              <w:top w:val="single" w:sz="6" w:space="0" w:color="auto"/>
              <w:left w:val="nil"/>
              <w:bottom w:val="single" w:sz="6" w:space="0" w:color="auto"/>
              <w:right w:val="nil"/>
            </w:tcBorders>
          </w:tcPr>
          <w:p w:rsidR="009B33A6" w:rsidRDefault="00FB4BDE" w:rsidP="006C107A">
            <w:pPr>
              <w:rPr>
                <w:lang w:val="en-AU"/>
              </w:rPr>
            </w:pPr>
            <w:r>
              <w:rPr>
                <w:lang w:val="en-AU"/>
              </w:rPr>
              <w:t>1.34</w:t>
            </w:r>
          </w:p>
        </w:tc>
        <w:tc>
          <w:tcPr>
            <w:tcW w:w="992" w:type="dxa"/>
            <w:tcBorders>
              <w:top w:val="single" w:sz="6" w:space="0" w:color="auto"/>
              <w:left w:val="nil"/>
              <w:bottom w:val="single" w:sz="6" w:space="0" w:color="auto"/>
              <w:right w:val="nil"/>
            </w:tcBorders>
          </w:tcPr>
          <w:p w:rsidR="009B33A6" w:rsidRDefault="007E4E86" w:rsidP="004917A5">
            <w:pPr>
              <w:rPr>
                <w:lang w:val="en-AU"/>
              </w:rPr>
            </w:pPr>
            <w:r>
              <w:rPr>
                <w:lang w:val="en-AU"/>
              </w:rPr>
              <w:t>-.92</w:t>
            </w:r>
          </w:p>
        </w:tc>
        <w:tc>
          <w:tcPr>
            <w:tcW w:w="992" w:type="dxa"/>
            <w:tcBorders>
              <w:top w:val="single" w:sz="6" w:space="0" w:color="auto"/>
              <w:left w:val="nil"/>
              <w:bottom w:val="single" w:sz="6" w:space="0" w:color="auto"/>
              <w:right w:val="nil"/>
            </w:tcBorders>
          </w:tcPr>
          <w:p w:rsidR="009B33A6" w:rsidRDefault="007E4E86" w:rsidP="006C107A">
            <w:pPr>
              <w:rPr>
                <w:lang w:val="en-AU"/>
              </w:rPr>
            </w:pPr>
            <w:r>
              <w:rPr>
                <w:lang w:val="en-AU"/>
              </w:rPr>
              <w:t>.89</w:t>
            </w:r>
          </w:p>
        </w:tc>
        <w:tc>
          <w:tcPr>
            <w:tcW w:w="1147" w:type="dxa"/>
            <w:gridSpan w:val="2"/>
            <w:tcBorders>
              <w:top w:val="single" w:sz="6" w:space="0" w:color="auto"/>
              <w:left w:val="nil"/>
              <w:bottom w:val="single" w:sz="6" w:space="0" w:color="auto"/>
              <w:right w:val="nil"/>
            </w:tcBorders>
          </w:tcPr>
          <w:p w:rsidR="009B33A6" w:rsidRDefault="006B1BC1" w:rsidP="004917A5">
            <w:pPr>
              <w:rPr>
                <w:lang w:val="en-AU"/>
              </w:rPr>
            </w:pPr>
            <w:r>
              <w:rPr>
                <w:lang w:val="en-AU"/>
              </w:rPr>
              <w:t>-.64</w:t>
            </w:r>
          </w:p>
        </w:tc>
        <w:tc>
          <w:tcPr>
            <w:tcW w:w="1087" w:type="dxa"/>
            <w:tcBorders>
              <w:top w:val="single" w:sz="6" w:space="0" w:color="auto"/>
              <w:left w:val="nil"/>
              <w:bottom w:val="single" w:sz="6" w:space="0" w:color="auto"/>
            </w:tcBorders>
          </w:tcPr>
          <w:p w:rsidR="009B33A6" w:rsidRDefault="006B1BC1" w:rsidP="00ED6ED1">
            <w:pPr>
              <w:rPr>
                <w:lang w:val="en-AU"/>
              </w:rPr>
            </w:pPr>
            <w:r>
              <w:rPr>
                <w:lang w:val="en-AU"/>
              </w:rPr>
              <w:t>1.39</w:t>
            </w:r>
          </w:p>
        </w:tc>
      </w:tr>
      <w:tr w:rsidR="009B33A6" w:rsidTr="000A27C7">
        <w:tc>
          <w:tcPr>
            <w:tcW w:w="1608" w:type="dxa"/>
            <w:tcBorders>
              <w:top w:val="single" w:sz="6" w:space="0" w:color="auto"/>
              <w:bottom w:val="single" w:sz="6" w:space="0" w:color="auto"/>
              <w:right w:val="nil"/>
            </w:tcBorders>
          </w:tcPr>
          <w:p w:rsidR="009B33A6" w:rsidRDefault="009B33A6" w:rsidP="006C107A">
            <w:pPr>
              <w:rPr>
                <w:lang w:val="en-AU"/>
              </w:rPr>
            </w:pPr>
            <w:r>
              <w:rPr>
                <w:lang w:val="en-AU"/>
              </w:rPr>
              <w:t>Sweden</w:t>
            </w:r>
          </w:p>
        </w:tc>
        <w:tc>
          <w:tcPr>
            <w:tcW w:w="910" w:type="dxa"/>
            <w:tcBorders>
              <w:top w:val="single" w:sz="6" w:space="0" w:color="auto"/>
              <w:left w:val="nil"/>
              <w:bottom w:val="single" w:sz="6" w:space="0" w:color="auto"/>
              <w:right w:val="nil"/>
            </w:tcBorders>
          </w:tcPr>
          <w:p w:rsidR="009B33A6" w:rsidRDefault="008E12D4" w:rsidP="004917A5">
            <w:pPr>
              <w:rPr>
                <w:lang w:val="en-AU"/>
              </w:rPr>
            </w:pPr>
            <w:r>
              <w:rPr>
                <w:lang w:val="en-AU"/>
              </w:rPr>
              <w:t>-</w:t>
            </w:r>
          </w:p>
        </w:tc>
        <w:tc>
          <w:tcPr>
            <w:tcW w:w="1182" w:type="dxa"/>
            <w:tcBorders>
              <w:top w:val="single" w:sz="6" w:space="0" w:color="auto"/>
              <w:left w:val="nil"/>
              <w:bottom w:val="single" w:sz="6" w:space="0" w:color="auto"/>
              <w:right w:val="nil"/>
            </w:tcBorders>
          </w:tcPr>
          <w:p w:rsidR="009B33A6" w:rsidRDefault="008E12D4" w:rsidP="006C107A">
            <w:pPr>
              <w:rPr>
                <w:lang w:val="en-AU"/>
              </w:rPr>
            </w:pPr>
            <w:r>
              <w:rPr>
                <w:lang w:val="en-AU"/>
              </w:rPr>
              <w:t>-</w:t>
            </w:r>
          </w:p>
        </w:tc>
        <w:tc>
          <w:tcPr>
            <w:tcW w:w="944" w:type="dxa"/>
            <w:tcBorders>
              <w:top w:val="single" w:sz="6" w:space="0" w:color="auto"/>
              <w:left w:val="nil"/>
              <w:bottom w:val="single" w:sz="6" w:space="0" w:color="auto"/>
              <w:right w:val="nil"/>
            </w:tcBorders>
          </w:tcPr>
          <w:p w:rsidR="009B33A6" w:rsidRDefault="008E12D4" w:rsidP="006C107A">
            <w:pPr>
              <w:rPr>
                <w:lang w:val="en-AU"/>
              </w:rPr>
            </w:pPr>
            <w:r>
              <w:rPr>
                <w:lang w:val="en-AU"/>
              </w:rPr>
              <w:t>-</w:t>
            </w:r>
          </w:p>
        </w:tc>
        <w:tc>
          <w:tcPr>
            <w:tcW w:w="993" w:type="dxa"/>
            <w:tcBorders>
              <w:top w:val="single" w:sz="6" w:space="0" w:color="auto"/>
              <w:left w:val="nil"/>
              <w:bottom w:val="single" w:sz="6" w:space="0" w:color="auto"/>
              <w:right w:val="nil"/>
            </w:tcBorders>
          </w:tcPr>
          <w:p w:rsidR="009B33A6" w:rsidRDefault="008E12D4" w:rsidP="006C107A">
            <w:pPr>
              <w:rPr>
                <w:lang w:val="en-AU"/>
              </w:rPr>
            </w:pPr>
            <w:r>
              <w:rPr>
                <w:lang w:val="en-AU"/>
              </w:rPr>
              <w:t>-</w:t>
            </w:r>
          </w:p>
        </w:tc>
        <w:tc>
          <w:tcPr>
            <w:tcW w:w="992" w:type="dxa"/>
            <w:tcBorders>
              <w:top w:val="single" w:sz="6" w:space="0" w:color="auto"/>
              <w:left w:val="nil"/>
              <w:bottom w:val="single" w:sz="6" w:space="0" w:color="auto"/>
              <w:right w:val="nil"/>
            </w:tcBorders>
          </w:tcPr>
          <w:p w:rsidR="009B33A6" w:rsidRDefault="007E4E86" w:rsidP="004917A5">
            <w:pPr>
              <w:rPr>
                <w:lang w:val="en-AU"/>
              </w:rPr>
            </w:pPr>
            <w:r>
              <w:rPr>
                <w:lang w:val="en-AU"/>
              </w:rPr>
              <w:t>-.91</w:t>
            </w:r>
          </w:p>
        </w:tc>
        <w:tc>
          <w:tcPr>
            <w:tcW w:w="992" w:type="dxa"/>
            <w:tcBorders>
              <w:top w:val="single" w:sz="6" w:space="0" w:color="auto"/>
              <w:left w:val="nil"/>
              <w:bottom w:val="single" w:sz="6" w:space="0" w:color="auto"/>
              <w:right w:val="nil"/>
            </w:tcBorders>
          </w:tcPr>
          <w:p w:rsidR="009B33A6" w:rsidRDefault="007E4E86" w:rsidP="006C107A">
            <w:pPr>
              <w:rPr>
                <w:lang w:val="en-AU"/>
              </w:rPr>
            </w:pPr>
            <w:r>
              <w:rPr>
                <w:lang w:val="en-AU"/>
              </w:rPr>
              <w:t>.95</w:t>
            </w:r>
          </w:p>
        </w:tc>
        <w:tc>
          <w:tcPr>
            <w:tcW w:w="1147" w:type="dxa"/>
            <w:gridSpan w:val="2"/>
            <w:tcBorders>
              <w:top w:val="single" w:sz="6" w:space="0" w:color="auto"/>
              <w:left w:val="nil"/>
              <w:bottom w:val="single" w:sz="6" w:space="0" w:color="auto"/>
              <w:right w:val="nil"/>
            </w:tcBorders>
          </w:tcPr>
          <w:p w:rsidR="009B33A6" w:rsidRDefault="006B1BC1" w:rsidP="004917A5">
            <w:pPr>
              <w:rPr>
                <w:lang w:val="en-AU"/>
              </w:rPr>
            </w:pPr>
            <w:r>
              <w:rPr>
                <w:lang w:val="en-AU"/>
              </w:rPr>
              <w:t>-.89</w:t>
            </w:r>
          </w:p>
        </w:tc>
        <w:tc>
          <w:tcPr>
            <w:tcW w:w="1087" w:type="dxa"/>
            <w:tcBorders>
              <w:top w:val="single" w:sz="6" w:space="0" w:color="auto"/>
              <w:left w:val="nil"/>
              <w:bottom w:val="single" w:sz="6" w:space="0" w:color="auto"/>
            </w:tcBorders>
          </w:tcPr>
          <w:p w:rsidR="009B33A6" w:rsidRDefault="006B1BC1" w:rsidP="00ED6ED1">
            <w:pPr>
              <w:rPr>
                <w:lang w:val="en-AU"/>
              </w:rPr>
            </w:pPr>
            <w:r>
              <w:rPr>
                <w:lang w:val="en-AU"/>
              </w:rPr>
              <w:t>1.44</w:t>
            </w:r>
          </w:p>
        </w:tc>
      </w:tr>
      <w:tr w:rsidR="009B33A6" w:rsidTr="000A27C7">
        <w:tc>
          <w:tcPr>
            <w:tcW w:w="1608" w:type="dxa"/>
            <w:tcBorders>
              <w:top w:val="single" w:sz="6" w:space="0" w:color="auto"/>
              <w:bottom w:val="single" w:sz="6" w:space="0" w:color="auto"/>
              <w:right w:val="nil"/>
            </w:tcBorders>
          </w:tcPr>
          <w:p w:rsidR="009B33A6" w:rsidRDefault="009B33A6" w:rsidP="006C107A">
            <w:pPr>
              <w:rPr>
                <w:lang w:val="en-AU"/>
              </w:rPr>
            </w:pPr>
            <w:r>
              <w:rPr>
                <w:lang w:val="en-AU"/>
              </w:rPr>
              <w:t>UK</w:t>
            </w:r>
            <w:r w:rsidR="00FB4BDE">
              <w:rPr>
                <w:lang w:val="en-AU"/>
              </w:rPr>
              <w:t xml:space="preserve"> (reference category)</w:t>
            </w:r>
          </w:p>
        </w:tc>
        <w:tc>
          <w:tcPr>
            <w:tcW w:w="910" w:type="dxa"/>
            <w:tcBorders>
              <w:top w:val="single" w:sz="6" w:space="0" w:color="auto"/>
              <w:left w:val="nil"/>
              <w:bottom w:val="single" w:sz="6" w:space="0" w:color="auto"/>
              <w:right w:val="nil"/>
            </w:tcBorders>
          </w:tcPr>
          <w:p w:rsidR="009B33A6" w:rsidRDefault="009B33A6" w:rsidP="006C107A">
            <w:pPr>
              <w:rPr>
                <w:lang w:val="en-AU"/>
              </w:rPr>
            </w:pPr>
            <w:r>
              <w:rPr>
                <w:lang w:val="en-AU"/>
              </w:rPr>
              <w:t>-</w:t>
            </w:r>
          </w:p>
        </w:tc>
        <w:tc>
          <w:tcPr>
            <w:tcW w:w="1182" w:type="dxa"/>
            <w:tcBorders>
              <w:top w:val="single" w:sz="6" w:space="0" w:color="auto"/>
              <w:left w:val="nil"/>
              <w:bottom w:val="single" w:sz="6" w:space="0" w:color="auto"/>
              <w:right w:val="nil"/>
            </w:tcBorders>
          </w:tcPr>
          <w:p w:rsidR="009B33A6" w:rsidRDefault="009B33A6" w:rsidP="006C107A">
            <w:pPr>
              <w:rPr>
                <w:lang w:val="en-AU"/>
              </w:rPr>
            </w:pPr>
            <w:r>
              <w:rPr>
                <w:lang w:val="en-AU"/>
              </w:rPr>
              <w:t>-</w:t>
            </w:r>
          </w:p>
        </w:tc>
        <w:tc>
          <w:tcPr>
            <w:tcW w:w="944" w:type="dxa"/>
            <w:tcBorders>
              <w:top w:val="single" w:sz="6" w:space="0" w:color="auto"/>
              <w:left w:val="nil"/>
              <w:bottom w:val="single" w:sz="6" w:space="0" w:color="auto"/>
              <w:right w:val="nil"/>
            </w:tcBorders>
          </w:tcPr>
          <w:p w:rsidR="009B33A6" w:rsidRDefault="009B33A6" w:rsidP="006C107A">
            <w:pPr>
              <w:rPr>
                <w:lang w:val="en-AU"/>
              </w:rPr>
            </w:pPr>
            <w:r>
              <w:rPr>
                <w:lang w:val="en-AU"/>
              </w:rPr>
              <w:t>-</w:t>
            </w:r>
          </w:p>
        </w:tc>
        <w:tc>
          <w:tcPr>
            <w:tcW w:w="993" w:type="dxa"/>
            <w:tcBorders>
              <w:top w:val="single" w:sz="6" w:space="0" w:color="auto"/>
              <w:left w:val="nil"/>
              <w:bottom w:val="single" w:sz="6" w:space="0" w:color="auto"/>
              <w:right w:val="nil"/>
            </w:tcBorders>
          </w:tcPr>
          <w:p w:rsidR="009B33A6" w:rsidRDefault="009B33A6" w:rsidP="006C107A">
            <w:pPr>
              <w:rPr>
                <w:lang w:val="en-AU"/>
              </w:rPr>
            </w:pPr>
            <w:r>
              <w:rPr>
                <w:lang w:val="en-AU"/>
              </w:rPr>
              <w:t>-</w:t>
            </w:r>
          </w:p>
        </w:tc>
        <w:tc>
          <w:tcPr>
            <w:tcW w:w="992" w:type="dxa"/>
            <w:tcBorders>
              <w:top w:val="single" w:sz="6" w:space="0" w:color="auto"/>
              <w:left w:val="nil"/>
              <w:bottom w:val="single" w:sz="6" w:space="0" w:color="auto"/>
              <w:right w:val="nil"/>
            </w:tcBorders>
          </w:tcPr>
          <w:p w:rsidR="009B33A6" w:rsidRDefault="007E4E86" w:rsidP="004917A5">
            <w:pPr>
              <w:rPr>
                <w:lang w:val="en-AU"/>
              </w:rPr>
            </w:pPr>
            <w:r>
              <w:rPr>
                <w:lang w:val="en-AU"/>
              </w:rPr>
              <w:t>-</w:t>
            </w:r>
          </w:p>
        </w:tc>
        <w:tc>
          <w:tcPr>
            <w:tcW w:w="992" w:type="dxa"/>
            <w:tcBorders>
              <w:top w:val="single" w:sz="6" w:space="0" w:color="auto"/>
              <w:left w:val="nil"/>
              <w:bottom w:val="single" w:sz="6" w:space="0" w:color="auto"/>
              <w:right w:val="nil"/>
            </w:tcBorders>
          </w:tcPr>
          <w:p w:rsidR="009B33A6" w:rsidRDefault="007E4E86" w:rsidP="006C107A">
            <w:pPr>
              <w:rPr>
                <w:lang w:val="en-AU"/>
              </w:rPr>
            </w:pPr>
            <w:r>
              <w:rPr>
                <w:lang w:val="en-AU"/>
              </w:rPr>
              <w:t>-</w:t>
            </w:r>
          </w:p>
        </w:tc>
        <w:tc>
          <w:tcPr>
            <w:tcW w:w="1147" w:type="dxa"/>
            <w:gridSpan w:val="2"/>
            <w:tcBorders>
              <w:top w:val="single" w:sz="6" w:space="0" w:color="auto"/>
              <w:left w:val="nil"/>
              <w:bottom w:val="single" w:sz="6" w:space="0" w:color="auto"/>
              <w:right w:val="nil"/>
            </w:tcBorders>
          </w:tcPr>
          <w:p w:rsidR="009B33A6" w:rsidRDefault="006B1BC1" w:rsidP="00ED6ED1">
            <w:pPr>
              <w:rPr>
                <w:lang w:val="en-AU"/>
              </w:rPr>
            </w:pPr>
            <w:r>
              <w:rPr>
                <w:lang w:val="en-AU"/>
              </w:rPr>
              <w:t>-</w:t>
            </w:r>
          </w:p>
        </w:tc>
        <w:tc>
          <w:tcPr>
            <w:tcW w:w="1087" w:type="dxa"/>
            <w:tcBorders>
              <w:top w:val="single" w:sz="6" w:space="0" w:color="auto"/>
              <w:left w:val="nil"/>
              <w:bottom w:val="single" w:sz="6" w:space="0" w:color="auto"/>
            </w:tcBorders>
          </w:tcPr>
          <w:p w:rsidR="009B33A6" w:rsidRDefault="006B1BC1" w:rsidP="00ED6ED1">
            <w:pPr>
              <w:rPr>
                <w:lang w:val="en-AU"/>
              </w:rPr>
            </w:pPr>
            <w:r>
              <w:rPr>
                <w:lang w:val="en-AU"/>
              </w:rPr>
              <w:t>-</w:t>
            </w:r>
          </w:p>
        </w:tc>
      </w:tr>
      <w:tr w:rsidR="00EE2602" w:rsidTr="007F2CBD">
        <w:tc>
          <w:tcPr>
            <w:tcW w:w="9855" w:type="dxa"/>
            <w:gridSpan w:val="10"/>
            <w:tcBorders>
              <w:top w:val="single" w:sz="6" w:space="0" w:color="auto"/>
              <w:bottom w:val="single" w:sz="6" w:space="0" w:color="auto"/>
            </w:tcBorders>
          </w:tcPr>
          <w:p w:rsidR="00EE2602" w:rsidRDefault="00EE2602" w:rsidP="00ED6ED1">
            <w:pPr>
              <w:rPr>
                <w:lang w:val="en-AU"/>
              </w:rPr>
            </w:pPr>
            <w:r>
              <w:rPr>
                <w:b/>
                <w:lang w:val="en-AU"/>
              </w:rPr>
              <w:t>Included variables</w:t>
            </w:r>
          </w:p>
        </w:tc>
      </w:tr>
      <w:tr w:rsidR="009B33A6" w:rsidRPr="00890CD1" w:rsidTr="000A27C7">
        <w:tc>
          <w:tcPr>
            <w:tcW w:w="1608" w:type="dxa"/>
            <w:tcBorders>
              <w:top w:val="single" w:sz="6" w:space="0" w:color="auto"/>
              <w:bottom w:val="single" w:sz="6" w:space="0" w:color="auto"/>
              <w:right w:val="nil"/>
            </w:tcBorders>
          </w:tcPr>
          <w:p w:rsidR="009B33A6" w:rsidRDefault="009B33A6" w:rsidP="006C107A">
            <w:pPr>
              <w:rPr>
                <w:i/>
                <w:lang w:val="en-AU"/>
              </w:rPr>
            </w:pPr>
            <w:r>
              <w:rPr>
                <w:i/>
                <w:lang w:val="en-AU"/>
              </w:rPr>
              <w:t>Pref. fam. Bus</w:t>
            </w:r>
          </w:p>
          <w:p w:rsidR="009B33A6" w:rsidRPr="00B56070" w:rsidRDefault="009B33A6" w:rsidP="006C107A">
            <w:pPr>
              <w:rPr>
                <w:i/>
                <w:lang w:val="en-AU"/>
              </w:rPr>
            </w:pPr>
            <w:r>
              <w:rPr>
                <w:i/>
                <w:lang w:val="en-AU"/>
              </w:rPr>
              <w:t>(yes/no)</w:t>
            </w:r>
          </w:p>
        </w:tc>
        <w:tc>
          <w:tcPr>
            <w:tcW w:w="910" w:type="dxa"/>
            <w:tcBorders>
              <w:top w:val="single" w:sz="6" w:space="0" w:color="auto"/>
              <w:left w:val="nil"/>
              <w:bottom w:val="single" w:sz="6" w:space="0" w:color="auto"/>
              <w:right w:val="nil"/>
            </w:tcBorders>
          </w:tcPr>
          <w:p w:rsidR="009B33A6" w:rsidRDefault="006420C8" w:rsidP="00C008F4">
            <w:pPr>
              <w:rPr>
                <w:lang w:val="en-AU"/>
              </w:rPr>
            </w:pPr>
            <w:r>
              <w:rPr>
                <w:lang w:val="en-AU"/>
              </w:rPr>
              <w:t>.24</w:t>
            </w:r>
          </w:p>
        </w:tc>
        <w:tc>
          <w:tcPr>
            <w:tcW w:w="1182" w:type="dxa"/>
            <w:tcBorders>
              <w:top w:val="single" w:sz="6" w:space="0" w:color="auto"/>
              <w:left w:val="nil"/>
              <w:bottom w:val="single" w:sz="6" w:space="0" w:color="auto"/>
              <w:right w:val="nil"/>
            </w:tcBorders>
          </w:tcPr>
          <w:p w:rsidR="009B33A6" w:rsidRDefault="006420C8" w:rsidP="00C008F4">
            <w:pPr>
              <w:rPr>
                <w:lang w:val="en-AU"/>
              </w:rPr>
            </w:pPr>
            <w:r>
              <w:rPr>
                <w:lang w:val="en-AU"/>
              </w:rPr>
              <w:t>.27</w:t>
            </w:r>
          </w:p>
        </w:tc>
        <w:tc>
          <w:tcPr>
            <w:tcW w:w="944" w:type="dxa"/>
            <w:tcBorders>
              <w:top w:val="single" w:sz="6" w:space="0" w:color="auto"/>
              <w:left w:val="nil"/>
              <w:bottom w:val="single" w:sz="6" w:space="0" w:color="auto"/>
              <w:right w:val="nil"/>
            </w:tcBorders>
          </w:tcPr>
          <w:p w:rsidR="009B33A6" w:rsidRDefault="007C4145" w:rsidP="004917A5">
            <w:pPr>
              <w:rPr>
                <w:lang w:val="en-AU"/>
              </w:rPr>
            </w:pPr>
            <w:r>
              <w:rPr>
                <w:lang w:val="en-AU"/>
              </w:rPr>
              <w:t>-0.01</w:t>
            </w:r>
          </w:p>
        </w:tc>
        <w:tc>
          <w:tcPr>
            <w:tcW w:w="993" w:type="dxa"/>
            <w:tcBorders>
              <w:top w:val="single" w:sz="6" w:space="0" w:color="auto"/>
              <w:left w:val="nil"/>
              <w:bottom w:val="single" w:sz="6" w:space="0" w:color="auto"/>
              <w:right w:val="nil"/>
            </w:tcBorders>
          </w:tcPr>
          <w:p w:rsidR="009B33A6" w:rsidRDefault="007C4145" w:rsidP="00C008F4">
            <w:pPr>
              <w:rPr>
                <w:lang w:val="en-AU"/>
              </w:rPr>
            </w:pPr>
            <w:r>
              <w:rPr>
                <w:lang w:val="en-AU"/>
              </w:rPr>
              <w:t>0.39</w:t>
            </w:r>
          </w:p>
        </w:tc>
        <w:tc>
          <w:tcPr>
            <w:tcW w:w="992" w:type="dxa"/>
            <w:tcBorders>
              <w:top w:val="single" w:sz="6" w:space="0" w:color="auto"/>
              <w:left w:val="nil"/>
              <w:bottom w:val="single" w:sz="6" w:space="0" w:color="auto"/>
              <w:right w:val="nil"/>
            </w:tcBorders>
          </w:tcPr>
          <w:p w:rsidR="009B33A6" w:rsidRDefault="009B33A6" w:rsidP="006C107A">
            <w:pPr>
              <w:rPr>
                <w:lang w:val="en-AU"/>
              </w:rPr>
            </w:pPr>
          </w:p>
        </w:tc>
        <w:tc>
          <w:tcPr>
            <w:tcW w:w="1134" w:type="dxa"/>
            <w:gridSpan w:val="2"/>
            <w:tcBorders>
              <w:top w:val="single" w:sz="6" w:space="0" w:color="auto"/>
              <w:left w:val="nil"/>
              <w:bottom w:val="single" w:sz="6" w:space="0" w:color="auto"/>
              <w:right w:val="nil"/>
            </w:tcBorders>
          </w:tcPr>
          <w:p w:rsidR="009B33A6" w:rsidRDefault="009B33A6" w:rsidP="006C107A">
            <w:pPr>
              <w:rPr>
                <w:lang w:val="en-AU"/>
              </w:rPr>
            </w:pPr>
          </w:p>
        </w:tc>
        <w:tc>
          <w:tcPr>
            <w:tcW w:w="1005" w:type="dxa"/>
            <w:tcBorders>
              <w:top w:val="single" w:sz="6" w:space="0" w:color="auto"/>
              <w:left w:val="nil"/>
              <w:bottom w:val="single" w:sz="6" w:space="0" w:color="auto"/>
              <w:right w:val="nil"/>
            </w:tcBorders>
          </w:tcPr>
          <w:p w:rsidR="009B33A6" w:rsidRDefault="009B33A6" w:rsidP="006C107A">
            <w:pPr>
              <w:rPr>
                <w:lang w:val="en-AU"/>
              </w:rPr>
            </w:pPr>
          </w:p>
        </w:tc>
        <w:tc>
          <w:tcPr>
            <w:tcW w:w="1087" w:type="dxa"/>
            <w:tcBorders>
              <w:top w:val="single" w:sz="6" w:space="0" w:color="auto"/>
              <w:left w:val="nil"/>
              <w:bottom w:val="single" w:sz="6" w:space="0" w:color="auto"/>
            </w:tcBorders>
          </w:tcPr>
          <w:p w:rsidR="009B33A6" w:rsidRDefault="009B33A6" w:rsidP="006C107A">
            <w:pPr>
              <w:rPr>
                <w:lang w:val="en-AU"/>
              </w:rPr>
            </w:pPr>
          </w:p>
        </w:tc>
      </w:tr>
      <w:tr w:rsidR="009B33A6" w:rsidRPr="009D33B9" w:rsidTr="000A27C7">
        <w:tc>
          <w:tcPr>
            <w:tcW w:w="1608" w:type="dxa"/>
            <w:tcBorders>
              <w:top w:val="single" w:sz="6" w:space="0" w:color="auto"/>
              <w:bottom w:val="single" w:sz="6" w:space="0" w:color="auto"/>
              <w:right w:val="nil"/>
            </w:tcBorders>
          </w:tcPr>
          <w:p w:rsidR="009B33A6" w:rsidRDefault="009B33A6" w:rsidP="006C107A">
            <w:pPr>
              <w:rPr>
                <w:i/>
                <w:lang w:val="en-AU"/>
              </w:rPr>
            </w:pPr>
            <w:r>
              <w:rPr>
                <w:i/>
                <w:lang w:val="en-AU"/>
              </w:rPr>
              <w:t>Risk taking behaviour</w:t>
            </w:r>
          </w:p>
          <w:p w:rsidR="009B33A6" w:rsidRPr="00B56070" w:rsidRDefault="009B33A6" w:rsidP="006C107A">
            <w:pPr>
              <w:rPr>
                <w:i/>
                <w:lang w:val="en-AU"/>
              </w:rPr>
            </w:pPr>
            <w:r>
              <w:rPr>
                <w:i/>
                <w:lang w:val="en-AU"/>
              </w:rPr>
              <w:t>(yes/no)</w:t>
            </w:r>
          </w:p>
        </w:tc>
        <w:tc>
          <w:tcPr>
            <w:tcW w:w="910" w:type="dxa"/>
            <w:tcBorders>
              <w:top w:val="single" w:sz="6" w:space="0" w:color="auto"/>
              <w:left w:val="nil"/>
              <w:bottom w:val="single" w:sz="6" w:space="0" w:color="auto"/>
              <w:right w:val="nil"/>
            </w:tcBorders>
          </w:tcPr>
          <w:p w:rsidR="009B33A6" w:rsidRDefault="009B33A6" w:rsidP="006C107A">
            <w:pPr>
              <w:rPr>
                <w:lang w:val="en-AU"/>
              </w:rPr>
            </w:pPr>
          </w:p>
        </w:tc>
        <w:tc>
          <w:tcPr>
            <w:tcW w:w="1182" w:type="dxa"/>
            <w:tcBorders>
              <w:top w:val="single" w:sz="6" w:space="0" w:color="auto"/>
              <w:left w:val="nil"/>
              <w:bottom w:val="single" w:sz="6" w:space="0" w:color="auto"/>
              <w:right w:val="nil"/>
            </w:tcBorders>
          </w:tcPr>
          <w:p w:rsidR="009B33A6" w:rsidRDefault="009B33A6" w:rsidP="006C107A">
            <w:pPr>
              <w:rPr>
                <w:lang w:val="en-AU"/>
              </w:rPr>
            </w:pPr>
          </w:p>
        </w:tc>
        <w:tc>
          <w:tcPr>
            <w:tcW w:w="944" w:type="dxa"/>
            <w:tcBorders>
              <w:top w:val="single" w:sz="6" w:space="0" w:color="auto"/>
              <w:left w:val="nil"/>
              <w:bottom w:val="single" w:sz="6" w:space="0" w:color="auto"/>
              <w:right w:val="nil"/>
            </w:tcBorders>
          </w:tcPr>
          <w:p w:rsidR="009B33A6" w:rsidRDefault="009B33A6" w:rsidP="006C107A">
            <w:pPr>
              <w:rPr>
                <w:lang w:val="en-AU"/>
              </w:rPr>
            </w:pPr>
          </w:p>
        </w:tc>
        <w:tc>
          <w:tcPr>
            <w:tcW w:w="993" w:type="dxa"/>
            <w:tcBorders>
              <w:top w:val="single" w:sz="6" w:space="0" w:color="auto"/>
              <w:left w:val="nil"/>
              <w:bottom w:val="single" w:sz="6" w:space="0" w:color="auto"/>
              <w:right w:val="nil"/>
            </w:tcBorders>
          </w:tcPr>
          <w:p w:rsidR="009B33A6" w:rsidRDefault="009B33A6" w:rsidP="006C107A">
            <w:pPr>
              <w:rPr>
                <w:lang w:val="en-AU"/>
              </w:rPr>
            </w:pPr>
          </w:p>
        </w:tc>
        <w:tc>
          <w:tcPr>
            <w:tcW w:w="992" w:type="dxa"/>
            <w:tcBorders>
              <w:top w:val="single" w:sz="6" w:space="0" w:color="auto"/>
              <w:left w:val="nil"/>
              <w:bottom w:val="single" w:sz="6" w:space="0" w:color="auto"/>
              <w:right w:val="nil"/>
            </w:tcBorders>
          </w:tcPr>
          <w:p w:rsidR="009B33A6" w:rsidRDefault="007E4E86" w:rsidP="00584899">
            <w:pPr>
              <w:rPr>
                <w:lang w:val="en-AU"/>
              </w:rPr>
            </w:pPr>
            <w:r>
              <w:rPr>
                <w:lang w:val="en-AU"/>
              </w:rPr>
              <w:t>-.38**</w:t>
            </w:r>
          </w:p>
        </w:tc>
        <w:tc>
          <w:tcPr>
            <w:tcW w:w="1134" w:type="dxa"/>
            <w:gridSpan w:val="2"/>
            <w:tcBorders>
              <w:top w:val="single" w:sz="6" w:space="0" w:color="auto"/>
              <w:left w:val="nil"/>
              <w:bottom w:val="single" w:sz="6" w:space="0" w:color="auto"/>
              <w:right w:val="nil"/>
            </w:tcBorders>
          </w:tcPr>
          <w:p w:rsidR="009B33A6" w:rsidRDefault="009B33A6" w:rsidP="006C107A">
            <w:pPr>
              <w:rPr>
                <w:lang w:val="en-AU"/>
              </w:rPr>
            </w:pPr>
            <w:r>
              <w:rPr>
                <w:lang w:val="en-AU"/>
              </w:rPr>
              <w:t>.15</w:t>
            </w:r>
          </w:p>
        </w:tc>
        <w:tc>
          <w:tcPr>
            <w:tcW w:w="1005" w:type="dxa"/>
            <w:tcBorders>
              <w:top w:val="single" w:sz="6" w:space="0" w:color="auto"/>
              <w:left w:val="nil"/>
              <w:bottom w:val="single" w:sz="6" w:space="0" w:color="auto"/>
              <w:right w:val="nil"/>
            </w:tcBorders>
          </w:tcPr>
          <w:p w:rsidR="009B33A6" w:rsidRDefault="006B1BC1" w:rsidP="006C107A">
            <w:pPr>
              <w:rPr>
                <w:lang w:val="en-AU"/>
              </w:rPr>
            </w:pPr>
            <w:r>
              <w:rPr>
                <w:lang w:val="en-AU"/>
              </w:rPr>
              <w:t>.02</w:t>
            </w:r>
          </w:p>
        </w:tc>
        <w:tc>
          <w:tcPr>
            <w:tcW w:w="1087" w:type="dxa"/>
            <w:tcBorders>
              <w:top w:val="single" w:sz="6" w:space="0" w:color="auto"/>
              <w:left w:val="nil"/>
              <w:bottom w:val="single" w:sz="6" w:space="0" w:color="auto"/>
            </w:tcBorders>
          </w:tcPr>
          <w:p w:rsidR="009B33A6" w:rsidRDefault="00274D2F" w:rsidP="006C107A">
            <w:pPr>
              <w:rPr>
                <w:lang w:val="en-AU"/>
              </w:rPr>
            </w:pPr>
            <w:r>
              <w:rPr>
                <w:lang w:val="en-AU"/>
              </w:rPr>
              <w:t>.25</w:t>
            </w:r>
          </w:p>
        </w:tc>
      </w:tr>
      <w:tr w:rsidR="009B33A6" w:rsidRPr="007E4E86" w:rsidTr="000A27C7">
        <w:tc>
          <w:tcPr>
            <w:tcW w:w="1608" w:type="dxa"/>
            <w:tcBorders>
              <w:top w:val="single" w:sz="6" w:space="0" w:color="auto"/>
              <w:bottom w:val="single" w:sz="6" w:space="0" w:color="auto"/>
              <w:right w:val="nil"/>
            </w:tcBorders>
          </w:tcPr>
          <w:p w:rsidR="009B33A6" w:rsidRDefault="00803B53" w:rsidP="00396294">
            <w:pPr>
              <w:rPr>
                <w:i/>
                <w:lang w:val="en-AU"/>
              </w:rPr>
            </w:pPr>
            <w:r>
              <w:rPr>
                <w:i/>
                <w:lang w:val="en-AU"/>
              </w:rPr>
              <w:t>Fear of failure</w:t>
            </w:r>
            <w:r w:rsidR="007E4E86">
              <w:rPr>
                <w:i/>
                <w:lang w:val="en-AU"/>
              </w:rPr>
              <w:t xml:space="preserve"> (yes/no)</w:t>
            </w:r>
          </w:p>
        </w:tc>
        <w:tc>
          <w:tcPr>
            <w:tcW w:w="910" w:type="dxa"/>
            <w:tcBorders>
              <w:top w:val="single" w:sz="6" w:space="0" w:color="auto"/>
              <w:left w:val="nil"/>
              <w:bottom w:val="single" w:sz="6" w:space="0" w:color="auto"/>
              <w:right w:val="nil"/>
            </w:tcBorders>
          </w:tcPr>
          <w:p w:rsidR="009B33A6" w:rsidRDefault="009B33A6" w:rsidP="006C107A">
            <w:pPr>
              <w:rPr>
                <w:lang w:val="en-AU"/>
              </w:rPr>
            </w:pPr>
          </w:p>
        </w:tc>
        <w:tc>
          <w:tcPr>
            <w:tcW w:w="1182" w:type="dxa"/>
            <w:tcBorders>
              <w:top w:val="single" w:sz="6" w:space="0" w:color="auto"/>
              <w:left w:val="nil"/>
              <w:bottom w:val="single" w:sz="6" w:space="0" w:color="auto"/>
              <w:right w:val="nil"/>
            </w:tcBorders>
          </w:tcPr>
          <w:p w:rsidR="009B33A6" w:rsidRDefault="009B33A6" w:rsidP="006C107A">
            <w:pPr>
              <w:rPr>
                <w:lang w:val="en-AU"/>
              </w:rPr>
            </w:pPr>
          </w:p>
        </w:tc>
        <w:tc>
          <w:tcPr>
            <w:tcW w:w="944" w:type="dxa"/>
            <w:tcBorders>
              <w:top w:val="single" w:sz="6" w:space="0" w:color="auto"/>
              <w:left w:val="nil"/>
              <w:bottom w:val="single" w:sz="6" w:space="0" w:color="auto"/>
              <w:right w:val="nil"/>
            </w:tcBorders>
          </w:tcPr>
          <w:p w:rsidR="009B33A6" w:rsidRDefault="009B33A6" w:rsidP="006C107A">
            <w:pPr>
              <w:rPr>
                <w:lang w:val="en-AU"/>
              </w:rPr>
            </w:pPr>
          </w:p>
        </w:tc>
        <w:tc>
          <w:tcPr>
            <w:tcW w:w="993" w:type="dxa"/>
            <w:tcBorders>
              <w:top w:val="single" w:sz="6" w:space="0" w:color="auto"/>
              <w:left w:val="nil"/>
              <w:bottom w:val="single" w:sz="6" w:space="0" w:color="auto"/>
              <w:right w:val="nil"/>
            </w:tcBorders>
          </w:tcPr>
          <w:p w:rsidR="009B33A6" w:rsidRDefault="009B33A6" w:rsidP="006C107A">
            <w:pPr>
              <w:rPr>
                <w:lang w:val="en-AU"/>
              </w:rPr>
            </w:pPr>
          </w:p>
        </w:tc>
        <w:tc>
          <w:tcPr>
            <w:tcW w:w="992" w:type="dxa"/>
            <w:tcBorders>
              <w:top w:val="single" w:sz="6" w:space="0" w:color="auto"/>
              <w:left w:val="nil"/>
              <w:bottom w:val="single" w:sz="6" w:space="0" w:color="auto"/>
              <w:right w:val="nil"/>
            </w:tcBorders>
          </w:tcPr>
          <w:p w:rsidR="009B33A6" w:rsidRDefault="007E4E86" w:rsidP="00ED6ED1">
            <w:pPr>
              <w:rPr>
                <w:lang w:val="en-AU"/>
              </w:rPr>
            </w:pPr>
            <w:r>
              <w:rPr>
                <w:lang w:val="en-AU"/>
              </w:rPr>
              <w:t>.56***</w:t>
            </w:r>
          </w:p>
        </w:tc>
        <w:tc>
          <w:tcPr>
            <w:tcW w:w="1134" w:type="dxa"/>
            <w:gridSpan w:val="2"/>
            <w:tcBorders>
              <w:top w:val="single" w:sz="6" w:space="0" w:color="auto"/>
              <w:left w:val="nil"/>
              <w:bottom w:val="single" w:sz="6" w:space="0" w:color="auto"/>
              <w:right w:val="nil"/>
            </w:tcBorders>
          </w:tcPr>
          <w:p w:rsidR="009B33A6" w:rsidRDefault="007E4E86" w:rsidP="00ED6ED1">
            <w:pPr>
              <w:rPr>
                <w:lang w:val="en-AU"/>
              </w:rPr>
            </w:pPr>
            <w:r>
              <w:rPr>
                <w:lang w:val="en-AU"/>
              </w:rPr>
              <w:t>.12</w:t>
            </w:r>
          </w:p>
        </w:tc>
        <w:tc>
          <w:tcPr>
            <w:tcW w:w="1005" w:type="dxa"/>
            <w:tcBorders>
              <w:top w:val="single" w:sz="6" w:space="0" w:color="auto"/>
              <w:left w:val="nil"/>
              <w:bottom w:val="single" w:sz="6" w:space="0" w:color="auto"/>
              <w:right w:val="nil"/>
            </w:tcBorders>
          </w:tcPr>
          <w:p w:rsidR="009B33A6" w:rsidRDefault="006B1BC1" w:rsidP="006C107A">
            <w:pPr>
              <w:rPr>
                <w:lang w:val="en-AU"/>
              </w:rPr>
            </w:pPr>
            <w:r>
              <w:rPr>
                <w:lang w:val="en-AU"/>
              </w:rPr>
              <w:t>.09</w:t>
            </w:r>
          </w:p>
        </w:tc>
        <w:tc>
          <w:tcPr>
            <w:tcW w:w="1087" w:type="dxa"/>
            <w:tcBorders>
              <w:top w:val="single" w:sz="6" w:space="0" w:color="auto"/>
              <w:left w:val="nil"/>
              <w:bottom w:val="single" w:sz="6" w:space="0" w:color="auto"/>
            </w:tcBorders>
          </w:tcPr>
          <w:p w:rsidR="009B33A6" w:rsidRDefault="006B1BC1" w:rsidP="006C107A">
            <w:pPr>
              <w:rPr>
                <w:lang w:val="en-AU"/>
              </w:rPr>
            </w:pPr>
            <w:r>
              <w:rPr>
                <w:lang w:val="en-AU"/>
              </w:rPr>
              <w:t>.19</w:t>
            </w:r>
          </w:p>
        </w:tc>
      </w:tr>
      <w:tr w:rsidR="009B33A6" w:rsidTr="000A27C7">
        <w:tc>
          <w:tcPr>
            <w:tcW w:w="1608" w:type="dxa"/>
            <w:tcBorders>
              <w:top w:val="single" w:sz="6" w:space="0" w:color="auto"/>
              <w:bottom w:val="single" w:sz="6" w:space="0" w:color="auto"/>
              <w:right w:val="nil"/>
            </w:tcBorders>
          </w:tcPr>
          <w:p w:rsidR="009B33A6" w:rsidRPr="00A256D9" w:rsidRDefault="009B33A6" w:rsidP="006C107A">
            <w:pPr>
              <w:rPr>
                <w:vertAlign w:val="superscript"/>
                <w:lang w:val="en-AU"/>
              </w:rPr>
            </w:pPr>
            <w:r w:rsidRPr="0062010A">
              <w:rPr>
                <w:b/>
                <w:lang w:val="en-AU"/>
              </w:rPr>
              <w:t>Na</w:t>
            </w:r>
            <w:r w:rsidR="00A256D9">
              <w:rPr>
                <w:b/>
                <w:lang w:val="en-AU"/>
              </w:rPr>
              <w:t>gelkerke R</w:t>
            </w:r>
            <w:r w:rsidR="00A256D9">
              <w:rPr>
                <w:b/>
                <w:vertAlign w:val="superscript"/>
                <w:lang w:val="en-AU"/>
              </w:rPr>
              <w:t>2</w:t>
            </w:r>
          </w:p>
        </w:tc>
        <w:tc>
          <w:tcPr>
            <w:tcW w:w="4029" w:type="dxa"/>
            <w:gridSpan w:val="4"/>
            <w:tcBorders>
              <w:top w:val="single" w:sz="6" w:space="0" w:color="auto"/>
              <w:left w:val="nil"/>
              <w:bottom w:val="single" w:sz="6" w:space="0" w:color="auto"/>
              <w:right w:val="nil"/>
            </w:tcBorders>
          </w:tcPr>
          <w:p w:rsidR="009B33A6" w:rsidRDefault="00A97356" w:rsidP="006C107A">
            <w:pPr>
              <w:rPr>
                <w:lang w:val="en-AU"/>
              </w:rPr>
            </w:pPr>
            <w:r>
              <w:rPr>
                <w:lang w:val="en-AU"/>
              </w:rPr>
              <w:t>.17</w:t>
            </w:r>
          </w:p>
        </w:tc>
        <w:tc>
          <w:tcPr>
            <w:tcW w:w="4218" w:type="dxa"/>
            <w:gridSpan w:val="5"/>
            <w:tcBorders>
              <w:top w:val="single" w:sz="6" w:space="0" w:color="auto"/>
              <w:left w:val="nil"/>
              <w:bottom w:val="single" w:sz="6" w:space="0" w:color="auto"/>
            </w:tcBorders>
          </w:tcPr>
          <w:p w:rsidR="009B33A6" w:rsidRDefault="009B33A6" w:rsidP="006C107A">
            <w:pPr>
              <w:rPr>
                <w:lang w:val="en-AU"/>
              </w:rPr>
            </w:pPr>
            <w:r>
              <w:rPr>
                <w:lang w:val="en-AU"/>
              </w:rPr>
              <w:t>.11</w:t>
            </w:r>
          </w:p>
        </w:tc>
      </w:tr>
      <w:tr w:rsidR="009B33A6" w:rsidRPr="00D35C43" w:rsidTr="007F2CBD">
        <w:tc>
          <w:tcPr>
            <w:tcW w:w="9855" w:type="dxa"/>
            <w:gridSpan w:val="10"/>
            <w:tcBorders>
              <w:top w:val="single" w:sz="6" w:space="0" w:color="auto"/>
            </w:tcBorders>
          </w:tcPr>
          <w:p w:rsidR="00D4733A" w:rsidRDefault="009B33A6" w:rsidP="00620FF4">
            <w:pPr>
              <w:rPr>
                <w:i/>
                <w:lang w:val="en-AU"/>
              </w:rPr>
            </w:pPr>
            <w:r>
              <w:rPr>
                <w:lang w:val="en-AU"/>
              </w:rPr>
              <w:t>Reference category</w:t>
            </w:r>
            <w:r w:rsidRPr="00620FF4">
              <w:rPr>
                <w:lang w:val="en-AU"/>
              </w:rPr>
              <w:t xml:space="preserve">: </w:t>
            </w:r>
            <w:r w:rsidR="003F5614">
              <w:rPr>
                <w:i/>
                <w:lang w:val="en-AU"/>
              </w:rPr>
              <w:t>Family business</w:t>
            </w:r>
            <w:r w:rsidR="001252C1">
              <w:rPr>
                <w:i/>
                <w:lang w:val="en-AU"/>
              </w:rPr>
              <w:t xml:space="preserve"> owners</w:t>
            </w:r>
            <w:r w:rsidR="00620FF4" w:rsidRPr="00620FF4">
              <w:rPr>
                <w:i/>
                <w:lang w:val="en-AU"/>
              </w:rPr>
              <w:t xml:space="preserve">                                            </w:t>
            </w:r>
          </w:p>
          <w:p w:rsidR="00467D54" w:rsidRDefault="00620FF4" w:rsidP="00620FF4">
            <w:pPr>
              <w:rPr>
                <w:i/>
                <w:lang w:val="en-AU"/>
              </w:rPr>
            </w:pPr>
            <w:r w:rsidRPr="00620FF4">
              <w:rPr>
                <w:i/>
                <w:lang w:val="en-AU"/>
              </w:rPr>
              <w:t>p&lt; 1%: ***; p&lt; 5%: **; p&lt; 10%: *</w:t>
            </w:r>
            <w:r w:rsidR="00D4733A">
              <w:rPr>
                <w:i/>
                <w:lang w:val="en-AU"/>
              </w:rPr>
              <w:t xml:space="preserve"> (two-tailed test)</w:t>
            </w:r>
            <w:r w:rsidR="00580907">
              <w:rPr>
                <w:i/>
                <w:lang w:val="en-AU"/>
              </w:rPr>
              <w:t xml:space="preserve"> </w:t>
            </w:r>
          </w:p>
          <w:p w:rsidR="00415E3D" w:rsidRPr="000A27C7" w:rsidRDefault="00580907" w:rsidP="00620FF4">
            <w:pPr>
              <w:rPr>
                <w:i/>
                <w:lang w:val="en-AU"/>
              </w:rPr>
            </w:pPr>
            <w:r>
              <w:rPr>
                <w:i/>
                <w:lang w:val="en-AU"/>
              </w:rPr>
              <w:t>N=447 (model 3), 2334(model 4)</w:t>
            </w:r>
          </w:p>
        </w:tc>
      </w:tr>
    </w:tbl>
    <w:p w:rsidR="00396294" w:rsidRDefault="0042018C" w:rsidP="00580907">
      <w:pPr>
        <w:pStyle w:val="Caption"/>
        <w:rPr>
          <w:sz w:val="20"/>
          <w:lang w:val="en-AU"/>
        </w:rPr>
      </w:pPr>
      <w:r w:rsidRPr="0042018C">
        <w:rPr>
          <w:sz w:val="20"/>
          <w:lang w:val="en-AU"/>
        </w:rPr>
        <w:t>Table</w:t>
      </w:r>
      <w:r w:rsidR="005A4935">
        <w:rPr>
          <w:sz w:val="20"/>
          <w:lang w:val="en-AU"/>
        </w:rPr>
        <w:t xml:space="preserve"> </w:t>
      </w:r>
      <w:r w:rsidR="002B7EDB">
        <w:rPr>
          <w:sz w:val="20"/>
          <w:lang w:val="en-AU"/>
        </w:rPr>
        <w:t>6</w:t>
      </w:r>
      <w:r w:rsidRPr="0042018C">
        <w:rPr>
          <w:sz w:val="20"/>
          <w:lang w:val="en-AU"/>
        </w:rPr>
        <w:t xml:space="preserve">: Multinomial </w:t>
      </w:r>
      <w:r w:rsidR="00570772">
        <w:rPr>
          <w:sz w:val="20"/>
          <w:lang w:val="en-AU"/>
        </w:rPr>
        <w:t>logistic r</w:t>
      </w:r>
      <w:r w:rsidRPr="0042018C">
        <w:rPr>
          <w:sz w:val="20"/>
          <w:lang w:val="en-AU"/>
        </w:rPr>
        <w:t xml:space="preserve">egression </w:t>
      </w:r>
      <w:r w:rsidR="00570772">
        <w:rPr>
          <w:sz w:val="20"/>
          <w:lang w:val="en-AU"/>
        </w:rPr>
        <w:t>r</w:t>
      </w:r>
      <w:r w:rsidRPr="0042018C">
        <w:rPr>
          <w:sz w:val="20"/>
          <w:lang w:val="en-AU"/>
        </w:rPr>
        <w:t xml:space="preserve">esults </w:t>
      </w:r>
      <w:r w:rsidR="00570772">
        <w:rPr>
          <w:sz w:val="20"/>
          <w:lang w:val="en-AU"/>
        </w:rPr>
        <w:t>h</w:t>
      </w:r>
      <w:r w:rsidRPr="0042018C">
        <w:rPr>
          <w:sz w:val="20"/>
          <w:lang w:val="en-AU"/>
        </w:rPr>
        <w:t>ypothesis 3 and 4</w:t>
      </w:r>
      <w:r w:rsidR="00620FF4">
        <w:rPr>
          <w:sz w:val="20"/>
          <w:lang w:val="en-AU"/>
        </w:rPr>
        <w:t xml:space="preserve"> </w:t>
      </w:r>
    </w:p>
    <w:p w:rsidR="00853AB8" w:rsidRDefault="00853AB8" w:rsidP="00996013">
      <w:pPr>
        <w:pStyle w:val="Heading1"/>
        <w:numPr>
          <w:ilvl w:val="0"/>
          <w:numId w:val="5"/>
        </w:numPr>
        <w:spacing w:line="360" w:lineRule="auto"/>
        <w:rPr>
          <w:lang w:val="en-AU"/>
        </w:rPr>
      </w:pPr>
      <w:bookmarkStart w:id="22" w:name="_Toc454973507"/>
      <w:r w:rsidRPr="005C4979">
        <w:rPr>
          <w:lang w:val="en-AU"/>
        </w:rPr>
        <w:lastRenderedPageBreak/>
        <w:t>Discussion</w:t>
      </w:r>
      <w:r w:rsidR="00C45E3E">
        <w:rPr>
          <w:lang w:val="en-AU"/>
        </w:rPr>
        <w:t>,</w:t>
      </w:r>
      <w:r w:rsidR="00C45E3E" w:rsidRPr="00C45E3E">
        <w:rPr>
          <w:lang w:val="en-AU"/>
        </w:rPr>
        <w:t xml:space="preserve"> </w:t>
      </w:r>
      <w:r w:rsidR="00C45E3E" w:rsidRPr="005C4979">
        <w:rPr>
          <w:lang w:val="en-AU"/>
        </w:rPr>
        <w:t>Conclusion and</w:t>
      </w:r>
      <w:r w:rsidR="00C45E3E">
        <w:rPr>
          <w:lang w:val="en-AU"/>
        </w:rPr>
        <w:t xml:space="preserve"> </w:t>
      </w:r>
      <w:r w:rsidR="00C45E3E" w:rsidRPr="005C4979">
        <w:rPr>
          <w:lang w:val="en-AU"/>
        </w:rPr>
        <w:t>Limitations</w:t>
      </w:r>
      <w:bookmarkEnd w:id="22"/>
    </w:p>
    <w:p w:rsidR="001E477A" w:rsidRPr="001E477A" w:rsidRDefault="001E477A" w:rsidP="00485CA2">
      <w:pPr>
        <w:pStyle w:val="Heading2"/>
        <w:spacing w:line="360" w:lineRule="auto"/>
        <w:jc w:val="both"/>
        <w:rPr>
          <w:b w:val="0"/>
          <w:i/>
          <w:sz w:val="24"/>
          <w:lang w:val="en-AU"/>
        </w:rPr>
      </w:pPr>
      <w:bookmarkStart w:id="23" w:name="_Toc454973508"/>
      <w:r>
        <w:rPr>
          <w:b w:val="0"/>
          <w:i/>
          <w:sz w:val="24"/>
          <w:lang w:val="en-AU"/>
        </w:rPr>
        <w:t>Discussion</w:t>
      </w:r>
      <w:r w:rsidR="00196C29">
        <w:rPr>
          <w:b w:val="0"/>
          <w:i/>
          <w:sz w:val="24"/>
          <w:lang w:val="en-AU"/>
        </w:rPr>
        <w:t xml:space="preserve"> and Conclusion</w:t>
      </w:r>
      <w:bookmarkEnd w:id="23"/>
    </w:p>
    <w:p w:rsidR="00567EA1" w:rsidRDefault="00C45E3E" w:rsidP="00110487">
      <w:pPr>
        <w:spacing w:line="360" w:lineRule="auto"/>
        <w:jc w:val="both"/>
        <w:rPr>
          <w:lang w:val="en-AU"/>
        </w:rPr>
      </w:pPr>
      <w:r>
        <w:rPr>
          <w:lang w:val="en-AU"/>
        </w:rPr>
        <w:t xml:space="preserve">This study investigated the differences between founders, </w:t>
      </w:r>
      <w:r w:rsidR="00D07426">
        <w:rPr>
          <w:lang w:val="en-AU"/>
        </w:rPr>
        <w:t>owners</w:t>
      </w:r>
      <w:r>
        <w:rPr>
          <w:lang w:val="en-AU"/>
        </w:rPr>
        <w:t xml:space="preserve"> who took over a business and </w:t>
      </w:r>
      <w:r w:rsidR="00D07426">
        <w:rPr>
          <w:lang w:val="en-AU"/>
        </w:rPr>
        <w:t>owner</w:t>
      </w:r>
      <w:r w:rsidR="00996013">
        <w:rPr>
          <w:lang w:val="en-AU"/>
        </w:rPr>
        <w:t xml:space="preserve">s who took over a </w:t>
      </w:r>
      <w:r w:rsidR="003F5614">
        <w:rPr>
          <w:lang w:val="en-AU"/>
        </w:rPr>
        <w:t>family business</w:t>
      </w:r>
      <w:r w:rsidR="00996013">
        <w:rPr>
          <w:lang w:val="en-AU"/>
        </w:rPr>
        <w:t xml:space="preserve">. Expectations were that </w:t>
      </w:r>
      <w:r w:rsidR="003F5614">
        <w:rPr>
          <w:lang w:val="en-AU"/>
        </w:rPr>
        <w:t>family business</w:t>
      </w:r>
      <w:r>
        <w:rPr>
          <w:lang w:val="en-AU"/>
        </w:rPr>
        <w:t xml:space="preserve"> </w:t>
      </w:r>
      <w:r w:rsidR="00D07426">
        <w:rPr>
          <w:lang w:val="en-AU"/>
        </w:rPr>
        <w:t>owners</w:t>
      </w:r>
      <w:r>
        <w:rPr>
          <w:lang w:val="en-AU"/>
        </w:rPr>
        <w:t xml:space="preserve"> were lower educated and less likely to have fol</w:t>
      </w:r>
      <w:r w:rsidR="00160ABF">
        <w:rPr>
          <w:lang w:val="en-AU"/>
        </w:rPr>
        <w:t xml:space="preserve">lowed an entrepreneurial course. Family business owners were indeed lower educated </w:t>
      </w:r>
      <w:r w:rsidR="00160ABF">
        <w:rPr>
          <w:lang w:val="en-AU"/>
        </w:rPr>
        <w:lastRenderedPageBreak/>
        <w:t>but not less likely to have followed an entrepreneurial course</w:t>
      </w:r>
      <w:r w:rsidR="002C3E5F">
        <w:rPr>
          <w:lang w:val="en-AU"/>
        </w:rPr>
        <w:t>, proving the asso</w:t>
      </w:r>
      <w:r w:rsidR="00882AC0">
        <w:rPr>
          <w:lang w:val="en-AU"/>
        </w:rPr>
        <w:t>ciation</w:t>
      </w:r>
      <w:r w:rsidR="00F84F07">
        <w:rPr>
          <w:lang w:val="en-AU"/>
        </w:rPr>
        <w:t xml:space="preserve"> found in earlier literature, </w:t>
      </w:r>
      <w:r w:rsidR="00C212A4">
        <w:rPr>
          <w:lang w:val="en-AU"/>
        </w:rPr>
        <w:t xml:space="preserve">of higher levels of education </w:t>
      </w:r>
      <w:r w:rsidR="00F84F07">
        <w:rPr>
          <w:lang w:val="en-AU"/>
        </w:rPr>
        <w:t>with</w:t>
      </w:r>
      <w:r w:rsidR="00C212A4">
        <w:rPr>
          <w:lang w:val="en-AU"/>
        </w:rPr>
        <w:t xml:space="preserve"> </w:t>
      </w:r>
      <w:r w:rsidR="00F84F07">
        <w:rPr>
          <w:lang w:val="en-AU"/>
        </w:rPr>
        <w:t xml:space="preserve">an increased chance of </w:t>
      </w:r>
      <w:r w:rsidR="00567EA1">
        <w:rPr>
          <w:lang w:val="en-AU"/>
        </w:rPr>
        <w:t>founding a business</w:t>
      </w:r>
      <w:r w:rsidR="00C212A4">
        <w:rPr>
          <w:lang w:val="en-AU"/>
        </w:rPr>
        <w:t xml:space="preserve"> </w:t>
      </w:r>
      <w:sdt>
        <w:sdtPr>
          <w:rPr>
            <w:lang w:val="en-AU"/>
          </w:rPr>
          <w:id w:val="-1788269791"/>
          <w:citation/>
        </w:sdtPr>
        <w:sdtEndPr/>
        <w:sdtContent>
          <w:r w:rsidR="00650B98">
            <w:rPr>
              <w:lang w:val="en-AU"/>
            </w:rPr>
            <w:fldChar w:fldCharType="begin"/>
          </w:r>
          <w:r w:rsidR="00C212A4" w:rsidRPr="00C212A4">
            <w:rPr>
              <w:lang w:val="en-AU"/>
            </w:rPr>
            <w:instrText xml:space="preserve"> CITATION Par12 \l 1043 </w:instrText>
          </w:r>
          <w:r w:rsidR="00650B98">
            <w:rPr>
              <w:lang w:val="en-AU"/>
            </w:rPr>
            <w:fldChar w:fldCharType="separate"/>
          </w:r>
          <w:r w:rsidR="00B20D70" w:rsidRPr="00B20D70">
            <w:rPr>
              <w:noProof/>
              <w:lang w:val="en-AU"/>
            </w:rPr>
            <w:t>(Parker &amp; van Praag, 2012)</w:t>
          </w:r>
          <w:r w:rsidR="00650B98">
            <w:rPr>
              <w:lang w:val="en-AU"/>
            </w:rPr>
            <w:fldChar w:fldCharType="end"/>
          </w:r>
        </w:sdtContent>
      </w:sdt>
      <w:r w:rsidR="00252DA9">
        <w:rPr>
          <w:lang w:val="en-AU"/>
        </w:rPr>
        <w:t>. The</w:t>
      </w:r>
      <w:r w:rsidR="00160ABF">
        <w:rPr>
          <w:lang w:val="en-AU"/>
        </w:rPr>
        <w:t xml:space="preserve"> lower level of education</w:t>
      </w:r>
      <w:r w:rsidR="002C3E5F">
        <w:rPr>
          <w:lang w:val="en-AU"/>
        </w:rPr>
        <w:t xml:space="preserve"> of family business owners </w:t>
      </w:r>
      <w:r w:rsidR="00160ABF">
        <w:rPr>
          <w:lang w:val="en-AU"/>
        </w:rPr>
        <w:t xml:space="preserve">was also suggested by </w:t>
      </w:r>
      <w:r w:rsidR="00567EA1">
        <w:rPr>
          <w:lang w:val="en-AU"/>
        </w:rPr>
        <w:t>earlier</w:t>
      </w:r>
      <w:r w:rsidR="00160ABF">
        <w:rPr>
          <w:lang w:val="en-AU"/>
        </w:rPr>
        <w:t xml:space="preserve"> literature </w:t>
      </w:r>
      <w:sdt>
        <w:sdtPr>
          <w:rPr>
            <w:lang w:val="en-AU"/>
          </w:rPr>
          <w:id w:val="-880559187"/>
          <w:citation/>
        </w:sdtPr>
        <w:sdtEndPr/>
        <w:sdtContent>
          <w:r w:rsidR="00650B98">
            <w:rPr>
              <w:lang w:val="en-AU"/>
            </w:rPr>
            <w:fldChar w:fldCharType="begin"/>
          </w:r>
          <w:r w:rsidR="00160ABF" w:rsidRPr="00160ABF">
            <w:rPr>
              <w:lang w:val="en-AU"/>
            </w:rPr>
            <w:instrText xml:space="preserve"> CITATION Fai07 \l 1043 </w:instrText>
          </w:r>
          <w:r w:rsidR="00650B98">
            <w:rPr>
              <w:lang w:val="en-AU"/>
            </w:rPr>
            <w:fldChar w:fldCharType="separate"/>
          </w:r>
          <w:r w:rsidR="00B20D70" w:rsidRPr="00B20D70">
            <w:rPr>
              <w:noProof/>
              <w:lang w:val="en-AU"/>
            </w:rPr>
            <w:t>(Fairlie &amp; Robb, 2007)</w:t>
          </w:r>
          <w:r w:rsidR="00650B98">
            <w:rPr>
              <w:lang w:val="en-AU"/>
            </w:rPr>
            <w:fldChar w:fldCharType="end"/>
          </w:r>
        </w:sdtContent>
      </w:sdt>
      <w:r w:rsidR="00160ABF">
        <w:rPr>
          <w:lang w:val="en-AU"/>
        </w:rPr>
        <w:t xml:space="preserve">. </w:t>
      </w:r>
      <w:r>
        <w:rPr>
          <w:lang w:val="en-AU"/>
        </w:rPr>
        <w:t xml:space="preserve"> </w:t>
      </w:r>
    </w:p>
    <w:p w:rsidR="00417447" w:rsidRDefault="00160ABF" w:rsidP="00110487">
      <w:pPr>
        <w:spacing w:line="360" w:lineRule="auto"/>
        <w:jc w:val="both"/>
        <w:rPr>
          <w:lang w:val="en-AU"/>
        </w:rPr>
      </w:pPr>
      <w:r>
        <w:rPr>
          <w:lang w:val="en-AU"/>
        </w:rPr>
        <w:lastRenderedPageBreak/>
        <w:t xml:space="preserve">Family business owners were expected to report </w:t>
      </w:r>
      <w:r w:rsidR="00C45E3E">
        <w:rPr>
          <w:lang w:val="en-AU"/>
        </w:rPr>
        <w:t>more</w:t>
      </w:r>
      <w:r>
        <w:rPr>
          <w:lang w:val="en-AU"/>
        </w:rPr>
        <w:t xml:space="preserve"> often</w:t>
      </w:r>
      <w:r w:rsidR="00417447">
        <w:rPr>
          <w:lang w:val="en-AU"/>
        </w:rPr>
        <w:t xml:space="preserve"> returns from shares and </w:t>
      </w:r>
      <w:r w:rsidR="00C45E3E">
        <w:rPr>
          <w:lang w:val="en-AU"/>
        </w:rPr>
        <w:t>investments</w:t>
      </w:r>
      <w:r>
        <w:rPr>
          <w:lang w:val="en-AU"/>
        </w:rPr>
        <w:t xml:space="preserve"> to be their main source of income</w:t>
      </w:r>
      <w:r w:rsidR="00C45E3E">
        <w:rPr>
          <w:lang w:val="en-AU"/>
        </w:rPr>
        <w:t>,</w:t>
      </w:r>
      <w:r w:rsidR="00417447">
        <w:rPr>
          <w:lang w:val="en-AU"/>
        </w:rPr>
        <w:t xml:space="preserve"> because family businesses make more use of equity than non-family businesses and the return on this</w:t>
      </w:r>
      <w:r w:rsidR="00987B52">
        <w:rPr>
          <w:lang w:val="en-AU"/>
        </w:rPr>
        <w:t xml:space="preserve"> previous equity</w:t>
      </w:r>
      <w:r w:rsidR="00417447">
        <w:rPr>
          <w:lang w:val="en-AU"/>
        </w:rPr>
        <w:t xml:space="preserve"> investment</w:t>
      </w:r>
      <w:r w:rsidR="00E217D6">
        <w:rPr>
          <w:lang w:val="en-AU"/>
        </w:rPr>
        <w:t>s</w:t>
      </w:r>
      <w:r w:rsidR="00417447">
        <w:rPr>
          <w:lang w:val="en-AU"/>
        </w:rPr>
        <w:t xml:space="preserve"> will be paid </w:t>
      </w:r>
      <w:r w:rsidR="00987B52">
        <w:rPr>
          <w:lang w:val="en-AU"/>
        </w:rPr>
        <w:t xml:space="preserve">back </w:t>
      </w:r>
      <w:r w:rsidR="00417447">
        <w:rPr>
          <w:lang w:val="en-AU"/>
        </w:rPr>
        <w:t xml:space="preserve">to the family </w:t>
      </w:r>
      <w:r w:rsidR="00E217D6">
        <w:rPr>
          <w:lang w:val="en-AU"/>
        </w:rPr>
        <w:t xml:space="preserve">business </w:t>
      </w:r>
      <w:r w:rsidR="00417447">
        <w:rPr>
          <w:lang w:val="en-AU"/>
        </w:rPr>
        <w:t>stakeholder</w:t>
      </w:r>
      <w:r w:rsidR="00E217D6">
        <w:rPr>
          <w:lang w:val="en-AU"/>
        </w:rPr>
        <w:t>s</w:t>
      </w:r>
      <w:r w:rsidR="00417447">
        <w:rPr>
          <w:lang w:val="en-AU"/>
        </w:rPr>
        <w:t>.</w:t>
      </w:r>
      <w:r>
        <w:rPr>
          <w:lang w:val="en-AU"/>
        </w:rPr>
        <w:t xml:space="preserve"> </w:t>
      </w:r>
      <w:r w:rsidR="00417447">
        <w:rPr>
          <w:lang w:val="en-AU"/>
        </w:rPr>
        <w:t>T</w:t>
      </w:r>
      <w:r w:rsidR="00EA5F84">
        <w:rPr>
          <w:lang w:val="en-AU"/>
        </w:rPr>
        <w:t>his difference</w:t>
      </w:r>
      <w:r>
        <w:rPr>
          <w:lang w:val="en-AU"/>
        </w:rPr>
        <w:t xml:space="preserve"> turned out not to be</w:t>
      </w:r>
      <w:r w:rsidR="00EA5F84">
        <w:rPr>
          <w:lang w:val="en-AU"/>
        </w:rPr>
        <w:t xml:space="preserve"> not</w:t>
      </w:r>
      <w:r>
        <w:rPr>
          <w:lang w:val="en-AU"/>
        </w:rPr>
        <w:t xml:space="preserve"> significant</w:t>
      </w:r>
      <w:r w:rsidR="00EA5F84">
        <w:rPr>
          <w:lang w:val="en-AU"/>
        </w:rPr>
        <w:t>. The fact that there were no significant differences found  for this variable between founders and business owners who took over an existing business compared to family business owners did not surprise</w:t>
      </w:r>
      <w:r w:rsidR="00110487">
        <w:rPr>
          <w:lang w:val="en-AU"/>
        </w:rPr>
        <w:t>, because this</w:t>
      </w:r>
      <w:r w:rsidR="00EA5F84">
        <w:rPr>
          <w:lang w:val="en-AU"/>
        </w:rPr>
        <w:t xml:space="preserve"> effect was not found in earlier</w:t>
      </w:r>
      <w:r w:rsidR="00917BB7">
        <w:rPr>
          <w:lang w:val="en-AU"/>
        </w:rPr>
        <w:t xml:space="preserve"> literature as well</w:t>
      </w:r>
      <w:r w:rsidR="00110487">
        <w:rPr>
          <w:lang w:val="en-AU"/>
        </w:rPr>
        <w:t xml:space="preserve">. </w:t>
      </w:r>
    </w:p>
    <w:p w:rsidR="000C4D9F" w:rsidRDefault="00417447" w:rsidP="00110487">
      <w:pPr>
        <w:spacing w:line="360" w:lineRule="auto"/>
        <w:jc w:val="both"/>
        <w:rPr>
          <w:noProof/>
          <w:lang w:val="en-AU"/>
        </w:rPr>
      </w:pPr>
      <w:r>
        <w:rPr>
          <w:lang w:val="en-AU"/>
        </w:rPr>
        <w:t>The m</w:t>
      </w:r>
      <w:r w:rsidR="00996013">
        <w:rPr>
          <w:lang w:val="en-AU"/>
        </w:rPr>
        <w:t xml:space="preserve">ost remarkable result of this study is that </w:t>
      </w:r>
      <w:r w:rsidR="003F5614">
        <w:rPr>
          <w:lang w:val="en-AU"/>
        </w:rPr>
        <w:t>family business</w:t>
      </w:r>
      <w:r w:rsidR="005C60A2">
        <w:rPr>
          <w:lang w:val="en-AU"/>
        </w:rPr>
        <w:t xml:space="preserve"> </w:t>
      </w:r>
      <w:r w:rsidR="00D07426">
        <w:rPr>
          <w:lang w:val="en-AU"/>
        </w:rPr>
        <w:t>owners</w:t>
      </w:r>
      <w:r w:rsidR="005C60A2">
        <w:rPr>
          <w:lang w:val="en-AU"/>
        </w:rPr>
        <w:t xml:space="preserve"> </w:t>
      </w:r>
      <w:r w:rsidR="00160ABF">
        <w:rPr>
          <w:lang w:val="en-AU"/>
        </w:rPr>
        <w:t>have the same preference regarding owning a family business or a non-family business</w:t>
      </w:r>
      <w:r>
        <w:rPr>
          <w:lang w:val="en-AU"/>
        </w:rPr>
        <w:t xml:space="preserve"> compared to founders and business owners who took over a business</w:t>
      </w:r>
      <w:r w:rsidR="007539EB">
        <w:rPr>
          <w:lang w:val="en-AU"/>
        </w:rPr>
        <w:t>. This is an i</w:t>
      </w:r>
      <w:r w:rsidR="00C57898">
        <w:rPr>
          <w:lang w:val="en-AU"/>
        </w:rPr>
        <w:t>nteresting</w:t>
      </w:r>
      <w:r w:rsidR="007539EB">
        <w:rPr>
          <w:lang w:val="en-AU"/>
        </w:rPr>
        <w:t xml:space="preserve"> result</w:t>
      </w:r>
      <w:r w:rsidR="00C57898">
        <w:rPr>
          <w:lang w:val="en-AU"/>
        </w:rPr>
        <w:t xml:space="preserve">, because </w:t>
      </w:r>
      <w:r w:rsidR="0096734A">
        <w:rPr>
          <w:lang w:val="en-AU"/>
        </w:rPr>
        <w:t>family business owners</w:t>
      </w:r>
      <w:r w:rsidR="00C57898">
        <w:rPr>
          <w:lang w:val="en-AU"/>
        </w:rPr>
        <w:t xml:space="preserve"> are the only owners who have the option of taking over a </w:t>
      </w:r>
      <w:r w:rsidR="003F5614">
        <w:rPr>
          <w:lang w:val="en-AU"/>
        </w:rPr>
        <w:t>family business</w:t>
      </w:r>
      <w:r w:rsidR="00C57898">
        <w:rPr>
          <w:lang w:val="en-AU"/>
        </w:rPr>
        <w:t xml:space="preserve"> and the option to take over a non-</w:t>
      </w:r>
      <w:r w:rsidR="003F5614">
        <w:rPr>
          <w:lang w:val="en-AU"/>
        </w:rPr>
        <w:t>family business</w:t>
      </w:r>
      <w:r w:rsidR="00160ABF">
        <w:rPr>
          <w:lang w:val="en-AU"/>
        </w:rPr>
        <w:t>.</w:t>
      </w:r>
      <w:r w:rsidR="0096734A">
        <w:rPr>
          <w:lang w:val="en-AU"/>
        </w:rPr>
        <w:t xml:space="preserve"> </w:t>
      </w:r>
      <w:r w:rsidR="005C60A2">
        <w:rPr>
          <w:lang w:val="en-AU"/>
        </w:rPr>
        <w:t>This implicates that c</w:t>
      </w:r>
      <w:r w:rsidR="00936372">
        <w:rPr>
          <w:lang w:val="en-AU"/>
        </w:rPr>
        <w:t xml:space="preserve">ertain </w:t>
      </w:r>
      <w:r w:rsidR="00E217D6">
        <w:rPr>
          <w:lang w:val="en-AU"/>
        </w:rPr>
        <w:t>factors keep family business</w:t>
      </w:r>
      <w:r w:rsidR="00936372">
        <w:rPr>
          <w:lang w:val="en-AU"/>
        </w:rPr>
        <w:t xml:space="preserve"> </w:t>
      </w:r>
      <w:r w:rsidR="00D07426">
        <w:rPr>
          <w:lang w:val="en-AU"/>
        </w:rPr>
        <w:t>owners</w:t>
      </w:r>
      <w:r w:rsidR="00160ABF">
        <w:rPr>
          <w:lang w:val="en-AU"/>
        </w:rPr>
        <w:t xml:space="preserve"> from making the</w:t>
      </w:r>
      <w:r w:rsidR="005C60A2">
        <w:rPr>
          <w:lang w:val="en-AU"/>
        </w:rPr>
        <w:t xml:space="preserve"> choice </w:t>
      </w:r>
      <w:r w:rsidR="00160ABF">
        <w:rPr>
          <w:lang w:val="en-AU"/>
        </w:rPr>
        <w:t>according to their actual preference</w:t>
      </w:r>
      <w:r w:rsidR="00E217D6">
        <w:rPr>
          <w:lang w:val="en-AU"/>
        </w:rPr>
        <w:t>s</w:t>
      </w:r>
      <w:r w:rsidR="00160ABF">
        <w:rPr>
          <w:lang w:val="en-AU"/>
        </w:rPr>
        <w:t xml:space="preserve">, </w:t>
      </w:r>
      <w:r w:rsidR="005C60A2">
        <w:rPr>
          <w:lang w:val="en-AU"/>
        </w:rPr>
        <w:t xml:space="preserve">to start </w:t>
      </w:r>
      <w:r w:rsidR="00C83CF6">
        <w:rPr>
          <w:lang w:val="en-AU"/>
        </w:rPr>
        <w:t>working for a non-family business</w:t>
      </w:r>
      <w:r w:rsidR="005C60A2">
        <w:rPr>
          <w:lang w:val="en-AU"/>
        </w:rPr>
        <w:t>.</w:t>
      </w:r>
      <w:r w:rsidR="00936372">
        <w:rPr>
          <w:lang w:val="en-AU"/>
        </w:rPr>
        <w:t xml:space="preserve"> </w:t>
      </w:r>
      <w:r w:rsidR="005C60A2">
        <w:rPr>
          <w:lang w:val="en-AU"/>
        </w:rPr>
        <w:t>With founders signif</w:t>
      </w:r>
      <w:r w:rsidR="00C57898">
        <w:rPr>
          <w:lang w:val="en-AU"/>
        </w:rPr>
        <w:t xml:space="preserve">icantly being older than </w:t>
      </w:r>
      <w:r w:rsidR="003F5614">
        <w:rPr>
          <w:lang w:val="en-AU"/>
        </w:rPr>
        <w:t>family business</w:t>
      </w:r>
      <w:r w:rsidR="005C60A2">
        <w:rPr>
          <w:lang w:val="en-AU"/>
        </w:rPr>
        <w:t xml:space="preserve"> </w:t>
      </w:r>
      <w:r w:rsidR="00D07426">
        <w:rPr>
          <w:lang w:val="en-AU"/>
        </w:rPr>
        <w:t>owners</w:t>
      </w:r>
      <w:r w:rsidR="005C60A2">
        <w:rPr>
          <w:lang w:val="en-AU"/>
        </w:rPr>
        <w:t xml:space="preserve">, chances are that after gaining experience in the </w:t>
      </w:r>
      <w:r w:rsidR="003F5614">
        <w:rPr>
          <w:lang w:val="en-AU"/>
        </w:rPr>
        <w:t>family business</w:t>
      </w:r>
      <w:r w:rsidR="00D07426">
        <w:rPr>
          <w:lang w:val="en-AU"/>
        </w:rPr>
        <w:t>, the owner</w:t>
      </w:r>
      <w:r w:rsidR="005C60A2">
        <w:rPr>
          <w:lang w:val="en-AU"/>
        </w:rPr>
        <w:t xml:space="preserve"> leaves the </w:t>
      </w:r>
      <w:r w:rsidR="003F5614">
        <w:rPr>
          <w:lang w:val="en-AU"/>
        </w:rPr>
        <w:t>family business</w:t>
      </w:r>
      <w:r w:rsidR="006C1FAD">
        <w:rPr>
          <w:lang w:val="en-AU"/>
        </w:rPr>
        <w:t xml:space="preserve"> to start a new firm, considering </w:t>
      </w:r>
      <w:r w:rsidR="00D07426">
        <w:rPr>
          <w:lang w:val="en-AU"/>
        </w:rPr>
        <w:t xml:space="preserve"> the gained </w:t>
      </w:r>
      <w:r w:rsidR="006C1FAD">
        <w:rPr>
          <w:lang w:val="en-AU"/>
        </w:rPr>
        <w:t>experience as an important factor in entrepreneurship</w:t>
      </w:r>
      <w:r w:rsidR="00044053">
        <w:rPr>
          <w:lang w:val="en-AU"/>
        </w:rPr>
        <w:t xml:space="preserve"> (</w:t>
      </w:r>
      <w:r w:rsidR="00044053" w:rsidRPr="001135BE">
        <w:rPr>
          <w:noProof/>
          <w:lang w:val="en-AU"/>
        </w:rPr>
        <w:t>Simpson, Tuck, &amp; Bellamy, 2004</w:t>
      </w:r>
      <w:r w:rsidR="00044053">
        <w:rPr>
          <w:noProof/>
          <w:lang w:val="en-AU"/>
        </w:rPr>
        <w:t xml:space="preserve">; </w:t>
      </w:r>
      <w:r w:rsidR="00044053" w:rsidRPr="00044053">
        <w:rPr>
          <w:noProof/>
          <w:lang w:val="en-AU"/>
        </w:rPr>
        <w:t>Fairlie &amp; Robb, 2007)</w:t>
      </w:r>
      <w:r w:rsidR="00044053">
        <w:rPr>
          <w:noProof/>
          <w:lang w:val="en-AU"/>
        </w:rPr>
        <w:t>.</w:t>
      </w:r>
      <w:r w:rsidR="00160ABF">
        <w:rPr>
          <w:noProof/>
          <w:lang w:val="en-AU"/>
        </w:rPr>
        <w:t xml:space="preserve"> </w:t>
      </w:r>
    </w:p>
    <w:p w:rsidR="00680DF5" w:rsidRDefault="00160ABF" w:rsidP="00110487">
      <w:pPr>
        <w:spacing w:line="360" w:lineRule="auto"/>
        <w:jc w:val="both"/>
        <w:rPr>
          <w:lang w:val="en-AU"/>
        </w:rPr>
      </w:pPr>
      <w:r>
        <w:rPr>
          <w:noProof/>
          <w:lang w:val="en-AU"/>
        </w:rPr>
        <w:t xml:space="preserve">Furthermore, founders show significantly more risky </w:t>
      </w:r>
      <w:r w:rsidR="000C4D9F">
        <w:rPr>
          <w:noProof/>
          <w:lang w:val="en-AU"/>
        </w:rPr>
        <w:t>intentions</w:t>
      </w:r>
      <w:r>
        <w:rPr>
          <w:noProof/>
          <w:lang w:val="en-AU"/>
        </w:rPr>
        <w:t xml:space="preserve"> </w:t>
      </w:r>
      <w:r w:rsidR="00A12865">
        <w:rPr>
          <w:noProof/>
          <w:lang w:val="en-AU"/>
        </w:rPr>
        <w:t xml:space="preserve">and a lower fear of failure </w:t>
      </w:r>
      <w:r>
        <w:rPr>
          <w:noProof/>
          <w:lang w:val="en-AU"/>
        </w:rPr>
        <w:t xml:space="preserve">than family business owners. This </w:t>
      </w:r>
      <w:r w:rsidR="00110487">
        <w:rPr>
          <w:noProof/>
          <w:lang w:val="en-AU"/>
        </w:rPr>
        <w:t xml:space="preserve">was according to </w:t>
      </w:r>
      <w:r w:rsidR="000C4D9F">
        <w:rPr>
          <w:noProof/>
          <w:lang w:val="en-AU"/>
        </w:rPr>
        <w:t>the earlier</w:t>
      </w:r>
      <w:r w:rsidR="00E217D6">
        <w:rPr>
          <w:noProof/>
          <w:lang w:val="en-AU"/>
        </w:rPr>
        <w:t xml:space="preserve"> lite</w:t>
      </w:r>
      <w:r w:rsidR="00110487">
        <w:rPr>
          <w:noProof/>
          <w:lang w:val="en-AU"/>
        </w:rPr>
        <w:t xml:space="preserve">rature </w:t>
      </w:r>
      <w:r w:rsidR="000C4D9F">
        <w:rPr>
          <w:noProof/>
          <w:lang w:val="en-AU"/>
        </w:rPr>
        <w:t xml:space="preserve">and </w:t>
      </w:r>
      <w:r w:rsidR="00110487">
        <w:rPr>
          <w:noProof/>
          <w:lang w:val="en-AU"/>
        </w:rPr>
        <w:t xml:space="preserve">as expected, where family business owners are more represented in the conservative industries </w:t>
      </w:r>
      <w:sdt>
        <w:sdtPr>
          <w:rPr>
            <w:noProof/>
            <w:lang w:val="en-AU"/>
          </w:rPr>
          <w:id w:val="-1532331925"/>
          <w:citation/>
        </w:sdtPr>
        <w:sdtEndPr/>
        <w:sdtContent>
          <w:r w:rsidR="00650B98">
            <w:rPr>
              <w:noProof/>
              <w:lang w:val="en-AU"/>
            </w:rPr>
            <w:fldChar w:fldCharType="begin"/>
          </w:r>
          <w:r w:rsidR="00553F19" w:rsidRPr="00553F19">
            <w:rPr>
              <w:noProof/>
              <w:lang w:val="en-AU"/>
            </w:rPr>
            <w:instrText xml:space="preserve"> CITATION Don12 \l 1043 </w:instrText>
          </w:r>
          <w:r w:rsidR="00650B98">
            <w:rPr>
              <w:noProof/>
              <w:lang w:val="en-AU"/>
            </w:rPr>
            <w:fldChar w:fldCharType="separate"/>
          </w:r>
          <w:r w:rsidR="00B20D70" w:rsidRPr="00B20D70">
            <w:rPr>
              <w:noProof/>
              <w:lang w:val="en-AU"/>
            </w:rPr>
            <w:t>(Donckels &amp; Fröhlich, 1991)</w:t>
          </w:r>
          <w:r w:rsidR="00650B98">
            <w:rPr>
              <w:noProof/>
              <w:lang w:val="en-AU"/>
            </w:rPr>
            <w:fldChar w:fldCharType="end"/>
          </w:r>
        </w:sdtContent>
      </w:sdt>
      <w:r w:rsidR="00553F19">
        <w:rPr>
          <w:noProof/>
          <w:lang w:val="en-AU"/>
        </w:rPr>
        <w:t xml:space="preserve">. This turns out not </w:t>
      </w:r>
      <w:r w:rsidR="00110487">
        <w:rPr>
          <w:noProof/>
          <w:lang w:val="en-AU"/>
        </w:rPr>
        <w:t xml:space="preserve"> </w:t>
      </w:r>
      <w:r w:rsidR="00A12865">
        <w:rPr>
          <w:noProof/>
          <w:lang w:val="en-AU"/>
        </w:rPr>
        <w:t>to be only due to their risk</w:t>
      </w:r>
      <w:r w:rsidR="000C4D9F">
        <w:rPr>
          <w:noProof/>
          <w:lang w:val="en-AU"/>
        </w:rPr>
        <w:t>y</w:t>
      </w:r>
      <w:r w:rsidR="00A12865">
        <w:rPr>
          <w:noProof/>
          <w:lang w:val="en-AU"/>
        </w:rPr>
        <w:t xml:space="preserve"> </w:t>
      </w:r>
      <w:r w:rsidR="000C4D9F">
        <w:rPr>
          <w:noProof/>
          <w:lang w:val="en-AU"/>
        </w:rPr>
        <w:t>intentions</w:t>
      </w:r>
      <w:r w:rsidR="00A12865">
        <w:rPr>
          <w:noProof/>
          <w:lang w:val="en-AU"/>
        </w:rPr>
        <w:t>, but as stated, also to the fear of failure of the owners.</w:t>
      </w:r>
    </w:p>
    <w:p w:rsidR="001E477A" w:rsidRPr="001E477A" w:rsidRDefault="001E477A" w:rsidP="00485CA2">
      <w:pPr>
        <w:pStyle w:val="Heading2"/>
        <w:jc w:val="both"/>
        <w:rPr>
          <w:b w:val="0"/>
          <w:i/>
          <w:sz w:val="24"/>
          <w:lang w:val="en-AU"/>
        </w:rPr>
      </w:pPr>
      <w:bookmarkStart w:id="24" w:name="_Toc454973509"/>
      <w:r>
        <w:rPr>
          <w:b w:val="0"/>
          <w:i/>
          <w:sz w:val="24"/>
          <w:lang w:val="en-AU"/>
        </w:rPr>
        <w:t>Limitations and f</w:t>
      </w:r>
      <w:r w:rsidRPr="001E477A">
        <w:rPr>
          <w:b w:val="0"/>
          <w:i/>
          <w:sz w:val="24"/>
          <w:lang w:val="en-AU"/>
        </w:rPr>
        <w:t>uture research</w:t>
      </w:r>
      <w:r w:rsidR="008B1FC8">
        <w:rPr>
          <w:b w:val="0"/>
          <w:i/>
          <w:sz w:val="24"/>
          <w:lang w:val="en-AU"/>
        </w:rPr>
        <w:t xml:space="preserve"> suggestions</w:t>
      </w:r>
      <w:bookmarkEnd w:id="24"/>
    </w:p>
    <w:p w:rsidR="005A567F" w:rsidRDefault="00936372" w:rsidP="006E25C0">
      <w:pPr>
        <w:spacing w:line="360" w:lineRule="auto"/>
        <w:jc w:val="both"/>
        <w:rPr>
          <w:lang w:val="en-AU"/>
        </w:rPr>
      </w:pPr>
      <w:r>
        <w:rPr>
          <w:lang w:val="en-AU"/>
        </w:rPr>
        <w:t>The rea</w:t>
      </w:r>
      <w:r w:rsidR="009270A3">
        <w:rPr>
          <w:lang w:val="en-AU"/>
        </w:rPr>
        <w:t xml:space="preserve">sons why the majority of </w:t>
      </w:r>
      <w:r w:rsidR="003F5614">
        <w:rPr>
          <w:lang w:val="en-AU"/>
        </w:rPr>
        <w:t>family business</w:t>
      </w:r>
      <w:r>
        <w:rPr>
          <w:lang w:val="en-AU"/>
        </w:rPr>
        <w:t xml:space="preserve"> </w:t>
      </w:r>
      <w:r w:rsidR="00685A14">
        <w:rPr>
          <w:lang w:val="en-AU"/>
        </w:rPr>
        <w:t>owners</w:t>
      </w:r>
      <w:r>
        <w:rPr>
          <w:lang w:val="en-AU"/>
        </w:rPr>
        <w:t xml:space="preserve"> do</w:t>
      </w:r>
      <w:r w:rsidR="00685A14">
        <w:rPr>
          <w:lang w:val="en-AU"/>
        </w:rPr>
        <w:t xml:space="preserve"> not choose to leave the </w:t>
      </w:r>
      <w:r w:rsidR="003F5614">
        <w:rPr>
          <w:lang w:val="en-AU"/>
        </w:rPr>
        <w:t>family business</w:t>
      </w:r>
      <w:r>
        <w:rPr>
          <w:lang w:val="en-AU"/>
        </w:rPr>
        <w:t xml:space="preserve"> </w:t>
      </w:r>
      <w:r w:rsidR="009270A3">
        <w:rPr>
          <w:lang w:val="en-AU"/>
        </w:rPr>
        <w:t xml:space="preserve">might be </w:t>
      </w:r>
      <w:r w:rsidR="006C1FAD">
        <w:rPr>
          <w:lang w:val="en-AU"/>
        </w:rPr>
        <w:t>subject for future research, already existing literature on this topic shows that ther</w:t>
      </w:r>
      <w:r w:rsidR="00FF79F0">
        <w:rPr>
          <w:lang w:val="en-AU"/>
        </w:rPr>
        <w:t>e are in fact several</w:t>
      </w:r>
      <w:r w:rsidR="006C1FAD">
        <w:rPr>
          <w:lang w:val="en-AU"/>
        </w:rPr>
        <w:t xml:space="preserve"> hurdles to take when leaving the </w:t>
      </w:r>
      <w:r w:rsidR="003F5614">
        <w:rPr>
          <w:lang w:val="en-AU"/>
        </w:rPr>
        <w:t>family business</w:t>
      </w:r>
      <w:r w:rsidR="006C1FAD">
        <w:rPr>
          <w:lang w:val="en-AU"/>
        </w:rPr>
        <w:t xml:space="preserve"> </w:t>
      </w:r>
      <w:sdt>
        <w:sdtPr>
          <w:rPr>
            <w:lang w:val="en-AU"/>
          </w:rPr>
          <w:id w:val="42104297"/>
          <w:citation/>
        </w:sdtPr>
        <w:sdtEndPr/>
        <w:sdtContent>
          <w:r w:rsidR="00650B98">
            <w:rPr>
              <w:lang w:val="en-AU"/>
            </w:rPr>
            <w:fldChar w:fldCharType="begin"/>
          </w:r>
          <w:r w:rsidR="006C1FAD" w:rsidRPr="006C1FAD">
            <w:rPr>
              <w:lang w:val="en-AU"/>
            </w:rPr>
            <w:instrText xml:space="preserve"> CITATION Sha05 \l 1043 </w:instrText>
          </w:r>
          <w:r w:rsidR="00650B98">
            <w:rPr>
              <w:lang w:val="en-AU"/>
            </w:rPr>
            <w:fldChar w:fldCharType="separate"/>
          </w:r>
          <w:r w:rsidR="00B20D70" w:rsidRPr="00B20D70">
            <w:rPr>
              <w:noProof/>
              <w:lang w:val="en-AU"/>
            </w:rPr>
            <w:t>(Sharma &amp; Irving, 2005)</w:t>
          </w:r>
          <w:r w:rsidR="00650B98">
            <w:rPr>
              <w:lang w:val="en-AU"/>
            </w:rPr>
            <w:fldChar w:fldCharType="end"/>
          </w:r>
        </w:sdtContent>
      </w:sdt>
      <w:r w:rsidR="006C1FAD">
        <w:rPr>
          <w:lang w:val="en-AU"/>
        </w:rPr>
        <w:t>.</w:t>
      </w:r>
      <w:r w:rsidR="006318DE">
        <w:rPr>
          <w:lang w:val="en-AU"/>
        </w:rPr>
        <w:t xml:space="preserve"> </w:t>
      </w:r>
      <w:r w:rsidR="005A567F">
        <w:rPr>
          <w:lang w:val="en-AU"/>
        </w:rPr>
        <w:t>A limitation regarding the empirical analysis is that twelve countries have</w:t>
      </w:r>
      <w:r w:rsidR="006318DE">
        <w:rPr>
          <w:lang w:val="en-AU"/>
        </w:rPr>
        <w:t xml:space="preserve"> been left out as control variables, including these variables would be beneficial for the reliability of the results of further research.</w:t>
      </w:r>
      <w:r w:rsidR="00196C29">
        <w:rPr>
          <w:lang w:val="en-AU"/>
        </w:rPr>
        <w:t xml:space="preserve"> Furthermore, model 3 uses unfortunately a lower number of observations than the other three models. This was due to the fact that there were few observations for this variable.</w:t>
      </w:r>
      <w:r w:rsidR="005A567F">
        <w:rPr>
          <w:lang w:val="en-AU"/>
        </w:rPr>
        <w:t xml:space="preserve"> I</w:t>
      </w:r>
      <w:r w:rsidR="00196C29">
        <w:rPr>
          <w:lang w:val="en-AU"/>
        </w:rPr>
        <w:t xml:space="preserve">t would be </w:t>
      </w:r>
      <w:r w:rsidR="00945639">
        <w:rPr>
          <w:lang w:val="en-AU"/>
        </w:rPr>
        <w:t xml:space="preserve">valuable to </w:t>
      </w:r>
      <w:r w:rsidR="005A567F">
        <w:rPr>
          <w:lang w:val="en-AU"/>
        </w:rPr>
        <w:t>create a new model, based on a higher number of observations.</w:t>
      </w:r>
      <w:r w:rsidR="00945639">
        <w:rPr>
          <w:lang w:val="en-AU"/>
        </w:rPr>
        <w:t xml:space="preserve"> </w:t>
      </w:r>
    </w:p>
    <w:p w:rsidR="00D521D4" w:rsidRDefault="005A567F" w:rsidP="006E25C0">
      <w:pPr>
        <w:spacing w:line="360" w:lineRule="auto"/>
        <w:jc w:val="both"/>
        <w:rPr>
          <w:lang w:val="en-AU"/>
        </w:rPr>
      </w:pPr>
      <w:r>
        <w:rPr>
          <w:lang w:val="en-AU"/>
        </w:rPr>
        <w:t>In the Flash Eurobarometer d</w:t>
      </w:r>
      <w:r w:rsidR="002857A2">
        <w:rPr>
          <w:lang w:val="en-AU"/>
        </w:rPr>
        <w:t xml:space="preserve">ataset no </w:t>
      </w:r>
      <w:r w:rsidR="00685A14">
        <w:rPr>
          <w:lang w:val="en-AU"/>
        </w:rPr>
        <w:t xml:space="preserve">monetary </w:t>
      </w:r>
      <w:r w:rsidR="002857A2">
        <w:rPr>
          <w:lang w:val="en-AU"/>
        </w:rPr>
        <w:t xml:space="preserve">data was available on income, other than self-reported </w:t>
      </w:r>
      <w:r w:rsidR="00FF79F0">
        <w:rPr>
          <w:lang w:val="en-AU"/>
        </w:rPr>
        <w:t xml:space="preserve">household income </w:t>
      </w:r>
      <w:r w:rsidR="002857A2">
        <w:rPr>
          <w:lang w:val="en-AU"/>
        </w:rPr>
        <w:t>on a four option categorical scale. Data on the monetary rewards of</w:t>
      </w:r>
      <w:r w:rsidR="00FF79F0">
        <w:rPr>
          <w:lang w:val="en-AU"/>
        </w:rPr>
        <w:t xml:space="preserve"> respondents would add value to future research</w:t>
      </w:r>
      <w:r w:rsidR="00A46138">
        <w:rPr>
          <w:lang w:val="en-AU"/>
        </w:rPr>
        <w:t xml:space="preserve"> by showing to what extent monetary rewards are related to characteristics of the three types of owners</w:t>
      </w:r>
      <w:r w:rsidR="002857A2">
        <w:rPr>
          <w:lang w:val="en-AU"/>
        </w:rPr>
        <w:t xml:space="preserve">. </w:t>
      </w:r>
      <w:r w:rsidR="00405DAB">
        <w:rPr>
          <w:lang w:val="en-AU"/>
        </w:rPr>
        <w:t>Monetary data would create the possibility to explain better why people remain in family businesses instead of non-family businesses. The dataset provides data on the non-monetary features of businesses which are valued by the respondent</w:t>
      </w:r>
      <w:r w:rsidR="0028039C">
        <w:rPr>
          <w:lang w:val="en-AU"/>
        </w:rPr>
        <w:t>s, like safety and working conditions</w:t>
      </w:r>
      <w:r w:rsidR="00405DAB">
        <w:rPr>
          <w:lang w:val="en-AU"/>
        </w:rPr>
        <w:t>, and monetary data could make to overview of reasons to work for different types of businesses more complete.</w:t>
      </w:r>
    </w:p>
    <w:p w:rsidR="00664D34" w:rsidRDefault="00664D34" w:rsidP="006E25C0">
      <w:pPr>
        <w:spacing w:line="360" w:lineRule="auto"/>
        <w:jc w:val="both"/>
        <w:rPr>
          <w:lang w:val="en-AU"/>
        </w:rPr>
      </w:pPr>
    </w:p>
    <w:p w:rsidR="00664D34" w:rsidRDefault="00664D34" w:rsidP="006E25C0">
      <w:pPr>
        <w:spacing w:line="360" w:lineRule="auto"/>
        <w:jc w:val="both"/>
        <w:rPr>
          <w:lang w:val="en-AU"/>
        </w:rPr>
      </w:pPr>
    </w:p>
    <w:p w:rsidR="00664D34" w:rsidRDefault="00664D34" w:rsidP="006E25C0">
      <w:pPr>
        <w:spacing w:line="360" w:lineRule="auto"/>
        <w:jc w:val="both"/>
        <w:rPr>
          <w:lang w:val="en-AU"/>
        </w:rPr>
      </w:pPr>
    </w:p>
    <w:p w:rsidR="00BA74A1" w:rsidRDefault="00BA74A1" w:rsidP="006E25C0">
      <w:pPr>
        <w:spacing w:line="360" w:lineRule="auto"/>
        <w:jc w:val="both"/>
        <w:rPr>
          <w:lang w:val="en-AU"/>
        </w:rPr>
      </w:pPr>
    </w:p>
    <w:p w:rsidR="00BA74A1" w:rsidRDefault="00BA74A1" w:rsidP="006E25C0">
      <w:pPr>
        <w:spacing w:line="360" w:lineRule="auto"/>
        <w:jc w:val="both"/>
        <w:rPr>
          <w:lang w:val="en-AU"/>
        </w:rPr>
      </w:pPr>
    </w:p>
    <w:p w:rsidR="00F94996" w:rsidRDefault="00F94996" w:rsidP="006E25C0">
      <w:pPr>
        <w:spacing w:line="360" w:lineRule="auto"/>
        <w:jc w:val="both"/>
        <w:rPr>
          <w:lang w:val="en-AU"/>
        </w:rPr>
      </w:pPr>
    </w:p>
    <w:p w:rsidR="00F94996" w:rsidRDefault="00F94996" w:rsidP="006E25C0">
      <w:pPr>
        <w:spacing w:line="360" w:lineRule="auto"/>
        <w:jc w:val="both"/>
        <w:rPr>
          <w:lang w:val="en-AU"/>
        </w:rPr>
      </w:pPr>
    </w:p>
    <w:p w:rsidR="00F94996" w:rsidRDefault="00F94996" w:rsidP="006E25C0">
      <w:pPr>
        <w:spacing w:line="360" w:lineRule="auto"/>
        <w:jc w:val="both"/>
        <w:rPr>
          <w:lang w:val="en-AU"/>
        </w:rPr>
      </w:pPr>
    </w:p>
    <w:p w:rsidR="00F94996" w:rsidRDefault="00F94996" w:rsidP="006E25C0">
      <w:pPr>
        <w:spacing w:line="360" w:lineRule="auto"/>
        <w:jc w:val="both"/>
        <w:rPr>
          <w:lang w:val="en-AU"/>
        </w:rPr>
      </w:pPr>
    </w:p>
    <w:p w:rsidR="004A7B4C" w:rsidRDefault="004A7B4C" w:rsidP="006E25C0">
      <w:pPr>
        <w:spacing w:line="360" w:lineRule="auto"/>
        <w:jc w:val="both"/>
        <w:rPr>
          <w:lang w:val="en-AU"/>
        </w:rPr>
      </w:pPr>
    </w:p>
    <w:p w:rsidR="00936784" w:rsidRDefault="00936784" w:rsidP="001135BE">
      <w:pPr>
        <w:rPr>
          <w:lang w:val="en-AU"/>
        </w:rPr>
      </w:pPr>
    </w:p>
    <w:bookmarkStart w:id="25" w:name="_Toc454973510" w:displacedByCustomXml="next"/>
    <w:sdt>
      <w:sdtPr>
        <w:rPr>
          <w:rFonts w:asciiTheme="minorHAnsi" w:eastAsiaTheme="minorHAnsi" w:hAnsiTheme="minorHAnsi" w:cstheme="minorBidi"/>
          <w:b w:val="0"/>
          <w:bCs w:val="0"/>
          <w:color w:val="auto"/>
          <w:sz w:val="22"/>
          <w:szCs w:val="22"/>
        </w:rPr>
        <w:id w:val="-1364744871"/>
        <w:docPartObj>
          <w:docPartGallery w:val="Bibliographies"/>
          <w:docPartUnique/>
        </w:docPartObj>
      </w:sdtPr>
      <w:sdtEndPr/>
      <w:sdtContent>
        <w:p w:rsidR="006B528E" w:rsidRPr="00066C74" w:rsidRDefault="00953357">
          <w:pPr>
            <w:pStyle w:val="Heading1"/>
            <w:rPr>
              <w:rFonts w:asciiTheme="minorHAnsi" w:eastAsiaTheme="minorHAnsi" w:hAnsiTheme="minorHAnsi" w:cstheme="minorBidi"/>
              <w:b w:val="0"/>
              <w:bCs w:val="0"/>
              <w:color w:val="auto"/>
              <w:sz w:val="22"/>
              <w:szCs w:val="22"/>
              <w:lang w:val="fr-FR"/>
            </w:rPr>
          </w:pPr>
          <w:r w:rsidRPr="00F817B2">
            <w:rPr>
              <w:lang w:val="fr-FR"/>
            </w:rPr>
            <w:t>Bibliography</w:t>
          </w:r>
          <w:bookmarkEnd w:id="25"/>
        </w:p>
        <w:sdt>
          <w:sdtPr>
            <w:id w:val="111145805"/>
            <w:bibliography/>
          </w:sdtPr>
          <w:sdtEndPr/>
          <w:sdtContent>
            <w:p w:rsidR="00B20D70" w:rsidRPr="00B20D70" w:rsidRDefault="00650B98" w:rsidP="00B20D70">
              <w:pPr>
                <w:pStyle w:val="Bibliography"/>
                <w:ind w:left="720" w:hanging="720"/>
                <w:rPr>
                  <w:noProof/>
                  <w:lang w:val="en-AU"/>
                </w:rPr>
              </w:pPr>
              <w:r>
                <w:fldChar w:fldCharType="begin"/>
              </w:r>
              <w:r w:rsidR="006B528E" w:rsidRPr="00917BB7">
                <w:rPr>
                  <w:lang w:val="fr-FR"/>
                </w:rPr>
                <w:instrText>BIBLIOGRAPHY</w:instrText>
              </w:r>
              <w:r>
                <w:fldChar w:fldCharType="separate"/>
              </w:r>
              <w:r w:rsidR="00B20D70" w:rsidRPr="00917BB7">
                <w:rPr>
                  <w:noProof/>
                  <w:lang w:val="fr-FR"/>
                </w:rPr>
                <w:t xml:space="preserve">Armitage, C., &amp; Conner, M. (2001). </w:t>
              </w:r>
              <w:r w:rsidR="00B20D70" w:rsidRPr="00B20D70">
                <w:rPr>
                  <w:noProof/>
                  <w:lang w:val="en-AU"/>
                </w:rPr>
                <w:t xml:space="preserve">Efficacy of the theory of planned behaviour: A meta-analytic review. </w:t>
              </w:r>
              <w:r w:rsidR="00B20D70" w:rsidRPr="00B20D70">
                <w:rPr>
                  <w:i/>
                  <w:iCs/>
                  <w:noProof/>
                  <w:lang w:val="en-AU"/>
                </w:rPr>
                <w:t>British Journal of Social Psychology, 40</w:t>
              </w:r>
              <w:r w:rsidR="00B20D70" w:rsidRPr="00B20D70">
                <w:rPr>
                  <w:noProof/>
                  <w:lang w:val="en-AU"/>
                </w:rPr>
                <w:t>, 471-499.</w:t>
              </w:r>
            </w:p>
            <w:p w:rsidR="00B20D70" w:rsidRPr="00B20D70" w:rsidRDefault="00B20D70" w:rsidP="00B20D70">
              <w:pPr>
                <w:pStyle w:val="Bibliography"/>
                <w:ind w:left="720" w:hanging="720"/>
                <w:rPr>
                  <w:noProof/>
                  <w:lang w:val="en-AU"/>
                </w:rPr>
              </w:pPr>
              <w:r w:rsidRPr="00B20D70">
                <w:rPr>
                  <w:noProof/>
                  <w:lang w:val="en-AU"/>
                </w:rPr>
                <w:t xml:space="preserve">Bates, T. (1990). Entrepreneur human capital inputs and small business longevity. </w:t>
              </w:r>
              <w:r w:rsidRPr="00B20D70">
                <w:rPr>
                  <w:i/>
                  <w:iCs/>
                  <w:noProof/>
                  <w:lang w:val="en-AU"/>
                </w:rPr>
                <w:t>The Review of Economics and Statistics, 72(4)</w:t>
              </w:r>
              <w:r w:rsidRPr="00B20D70">
                <w:rPr>
                  <w:noProof/>
                  <w:lang w:val="en-AU"/>
                </w:rPr>
                <w:t>, 551-559.</w:t>
              </w:r>
            </w:p>
            <w:p w:rsidR="00B20D70" w:rsidRPr="00B20D70" w:rsidRDefault="00B20D70" w:rsidP="00B20D70">
              <w:pPr>
                <w:pStyle w:val="Bibliography"/>
                <w:ind w:left="720" w:hanging="720"/>
                <w:rPr>
                  <w:noProof/>
                  <w:lang w:val="en-AU"/>
                </w:rPr>
              </w:pPr>
              <w:r w:rsidRPr="00B20D70">
                <w:rPr>
                  <w:noProof/>
                  <w:lang w:val="en-AU"/>
                </w:rPr>
                <w:t xml:space="preserve">Beehr, T., Drexler, J., &amp; Faulkner, S. (1997). Working in small family businesses: Empirical comparisons to non-family businesses. </w:t>
              </w:r>
              <w:r w:rsidRPr="00B20D70">
                <w:rPr>
                  <w:i/>
                  <w:iCs/>
                  <w:noProof/>
                  <w:lang w:val="en-AU"/>
                </w:rPr>
                <w:t>Journal of Organizational Behavior, 18</w:t>
              </w:r>
              <w:r w:rsidRPr="00B20D70">
                <w:rPr>
                  <w:noProof/>
                  <w:lang w:val="en-AU"/>
                </w:rPr>
                <w:t>, 297-312.</w:t>
              </w:r>
            </w:p>
            <w:p w:rsidR="00B20D70" w:rsidRPr="00B20D70" w:rsidRDefault="00B20D70" w:rsidP="00B20D70">
              <w:pPr>
                <w:pStyle w:val="Bibliography"/>
                <w:ind w:left="720" w:hanging="720"/>
                <w:rPr>
                  <w:noProof/>
                  <w:lang w:val="en-AU"/>
                </w:rPr>
              </w:pPr>
              <w:r w:rsidRPr="00B20D70">
                <w:rPr>
                  <w:noProof/>
                  <w:lang w:val="en-AU"/>
                </w:rPr>
                <w:t xml:space="preserve">Bengtsson, O., &amp; Hand, J. (2011). CEO compensation in venture-backed firms. </w:t>
              </w:r>
              <w:r w:rsidRPr="00B20D70">
                <w:rPr>
                  <w:i/>
                  <w:iCs/>
                  <w:noProof/>
                  <w:lang w:val="en-AU"/>
                </w:rPr>
                <w:t>Journal of Business Venturing, 26</w:t>
              </w:r>
              <w:r w:rsidRPr="00B20D70">
                <w:rPr>
                  <w:noProof/>
                  <w:lang w:val="en-AU"/>
                </w:rPr>
                <w:t>, 391-411.</w:t>
              </w:r>
            </w:p>
            <w:p w:rsidR="00B20D70" w:rsidRPr="00B20D70" w:rsidRDefault="00B20D70" w:rsidP="00B20D70">
              <w:pPr>
                <w:pStyle w:val="Bibliography"/>
                <w:ind w:left="720" w:hanging="720"/>
                <w:rPr>
                  <w:noProof/>
                  <w:lang w:val="en-AU"/>
                </w:rPr>
              </w:pPr>
              <w:r w:rsidRPr="00B20D70">
                <w:rPr>
                  <w:noProof/>
                  <w:lang w:val="en-AU"/>
                </w:rPr>
                <w:t xml:space="preserve">Beugelsdijk, S., &amp; Noorderhaven, N. (2005). Personality characteristics of self-employed; an empirical study. </w:t>
              </w:r>
              <w:r w:rsidRPr="00B20D70">
                <w:rPr>
                  <w:i/>
                  <w:iCs/>
                  <w:noProof/>
                  <w:lang w:val="en-AU"/>
                </w:rPr>
                <w:t>Small Business Economics, 24</w:t>
              </w:r>
              <w:r w:rsidRPr="00B20D70">
                <w:rPr>
                  <w:noProof/>
                  <w:lang w:val="en-AU"/>
                </w:rPr>
                <w:t>, 159-167.</w:t>
              </w:r>
            </w:p>
            <w:p w:rsidR="00B20D70" w:rsidRPr="00B20D70" w:rsidRDefault="00B20D70" w:rsidP="00B20D70">
              <w:pPr>
                <w:pStyle w:val="Bibliography"/>
                <w:ind w:left="720" w:hanging="720"/>
                <w:rPr>
                  <w:noProof/>
                  <w:lang w:val="en-AU"/>
                </w:rPr>
              </w:pPr>
              <w:r w:rsidRPr="00B20D70">
                <w:rPr>
                  <w:noProof/>
                  <w:lang w:val="en-AU"/>
                </w:rPr>
                <w:t xml:space="preserve">Block, J., Thurik, R., Van der Zwan, P., &amp; Walter, S. (2012). Business takeover or new venture? Individual and environmental determinants from a cross-country study. </w:t>
              </w:r>
              <w:r w:rsidRPr="00B20D70">
                <w:rPr>
                  <w:i/>
                  <w:iCs/>
                  <w:noProof/>
                  <w:lang w:val="en-AU"/>
                </w:rPr>
                <w:t>Entrepreneurship Theory and Practice, 37(5)</w:t>
              </w:r>
              <w:r w:rsidRPr="00B20D70">
                <w:rPr>
                  <w:noProof/>
                  <w:lang w:val="en-AU"/>
                </w:rPr>
                <w:t>, 1099-1121.</w:t>
              </w:r>
            </w:p>
            <w:p w:rsidR="00B20D70" w:rsidRPr="00B20D70" w:rsidRDefault="00B20D70" w:rsidP="00B20D70">
              <w:pPr>
                <w:pStyle w:val="Bibliography"/>
                <w:ind w:left="720" w:hanging="720"/>
                <w:rPr>
                  <w:noProof/>
                  <w:lang w:val="en-AU"/>
                </w:rPr>
              </w:pPr>
              <w:r w:rsidRPr="00B20D70">
                <w:rPr>
                  <w:noProof/>
                  <w:lang w:val="en-AU"/>
                </w:rPr>
                <w:t xml:space="preserve">Blundell, R., Dearden, L., Meghir, C., &amp; Sianesi, B. (1999). Human capital investment: The returns from education and training to the individual, the firm and the economy. </w:t>
              </w:r>
              <w:r w:rsidRPr="00B20D70">
                <w:rPr>
                  <w:i/>
                  <w:iCs/>
                  <w:noProof/>
                  <w:lang w:val="en-AU"/>
                </w:rPr>
                <w:t>Fiscal Studies, 20(1)</w:t>
              </w:r>
              <w:r w:rsidRPr="00B20D70">
                <w:rPr>
                  <w:noProof/>
                  <w:lang w:val="en-AU"/>
                </w:rPr>
                <w:t>, 1-23.</w:t>
              </w:r>
            </w:p>
            <w:p w:rsidR="00B20D70" w:rsidRPr="00B20D70" w:rsidRDefault="00B20D70" w:rsidP="00B20D70">
              <w:pPr>
                <w:pStyle w:val="Bibliography"/>
                <w:ind w:left="720" w:hanging="720"/>
                <w:rPr>
                  <w:noProof/>
                  <w:lang w:val="en-AU"/>
                </w:rPr>
              </w:pPr>
              <w:r w:rsidRPr="00B20D70">
                <w:rPr>
                  <w:noProof/>
                  <w:lang w:val="en-AU"/>
                </w:rPr>
                <w:t xml:space="preserve">Bronfenbrenner, U. (1986). Ecology of the family as a context for human development: Research perspectives. </w:t>
              </w:r>
              <w:r w:rsidRPr="00B20D70">
                <w:rPr>
                  <w:i/>
                  <w:iCs/>
                  <w:noProof/>
                  <w:lang w:val="en-AU"/>
                </w:rPr>
                <w:t>Developmental Psychology, 22(6)</w:t>
              </w:r>
              <w:r w:rsidRPr="00B20D70">
                <w:rPr>
                  <w:noProof/>
                  <w:lang w:val="en-AU"/>
                </w:rPr>
                <w:t>, 723-742.</w:t>
              </w:r>
            </w:p>
            <w:p w:rsidR="00B20D70" w:rsidRPr="00B20D70" w:rsidRDefault="00B20D70" w:rsidP="00B20D70">
              <w:pPr>
                <w:pStyle w:val="Bibliography"/>
                <w:ind w:left="720" w:hanging="720"/>
                <w:rPr>
                  <w:noProof/>
                  <w:lang w:val="en-AU"/>
                </w:rPr>
              </w:pPr>
              <w:r w:rsidRPr="00B20D70">
                <w:rPr>
                  <w:noProof/>
                  <w:lang w:val="en-AU"/>
                </w:rPr>
                <w:t xml:space="preserve">Carney, M. (2005). Corporate governance and competitive advantage in family-controlled firms. </w:t>
              </w:r>
              <w:r w:rsidRPr="00B20D70">
                <w:rPr>
                  <w:i/>
                  <w:iCs/>
                  <w:noProof/>
                  <w:lang w:val="en-AU"/>
                </w:rPr>
                <w:t>Entrepreneurship Theory and Practice, 29(3)</w:t>
              </w:r>
              <w:r w:rsidRPr="00B20D70">
                <w:rPr>
                  <w:noProof/>
                  <w:lang w:val="en-AU"/>
                </w:rPr>
                <w:t>, 249-265.</w:t>
              </w:r>
            </w:p>
            <w:p w:rsidR="00B20D70" w:rsidRPr="00B20D70" w:rsidRDefault="00B20D70" w:rsidP="00B20D70">
              <w:pPr>
                <w:pStyle w:val="Bibliography"/>
                <w:ind w:left="720" w:hanging="720"/>
                <w:rPr>
                  <w:noProof/>
                  <w:lang w:val="en-AU"/>
                </w:rPr>
              </w:pPr>
              <w:r w:rsidRPr="00B20D70">
                <w:rPr>
                  <w:noProof/>
                  <w:lang w:val="en-AU"/>
                </w:rPr>
                <w:t xml:space="preserve">Carsrud, A., &amp; Brannback, M. (2009). </w:t>
              </w:r>
              <w:r w:rsidRPr="00B20D70">
                <w:rPr>
                  <w:i/>
                  <w:iCs/>
                  <w:noProof/>
                  <w:lang w:val="en-AU"/>
                </w:rPr>
                <w:t>Understanding the entrepreneurial mind.</w:t>
              </w:r>
              <w:r w:rsidRPr="00B20D70">
                <w:rPr>
                  <w:noProof/>
                  <w:lang w:val="en-AU"/>
                </w:rPr>
                <w:t xml:space="preserve"> Dordrecht: Springer.</w:t>
              </w:r>
            </w:p>
            <w:p w:rsidR="00B20D70" w:rsidRPr="00B20D70" w:rsidRDefault="00B20D70" w:rsidP="00B20D70">
              <w:pPr>
                <w:pStyle w:val="Bibliography"/>
                <w:ind w:left="720" w:hanging="720"/>
                <w:rPr>
                  <w:noProof/>
                  <w:lang w:val="en-AU"/>
                </w:rPr>
              </w:pPr>
              <w:r w:rsidRPr="00B20D70">
                <w:rPr>
                  <w:noProof/>
                  <w:lang w:val="en-AU"/>
                </w:rPr>
                <w:t xml:space="preserve">Chell, E. (1985). The entrepreneurial personality: A few ghosts laid to rest? </w:t>
              </w:r>
              <w:r w:rsidRPr="00B20D70">
                <w:rPr>
                  <w:i/>
                  <w:iCs/>
                  <w:noProof/>
                  <w:lang w:val="en-AU"/>
                </w:rPr>
                <w:t>International Small Business Journal, 3(3)</w:t>
              </w:r>
              <w:r w:rsidRPr="00B20D70">
                <w:rPr>
                  <w:noProof/>
                  <w:lang w:val="en-AU"/>
                </w:rPr>
                <w:t>, 43-54.</w:t>
              </w:r>
            </w:p>
            <w:p w:rsidR="00B20D70" w:rsidRPr="00B20D70" w:rsidRDefault="00B20D70" w:rsidP="00B20D70">
              <w:pPr>
                <w:pStyle w:val="Bibliography"/>
                <w:ind w:left="720" w:hanging="720"/>
                <w:rPr>
                  <w:noProof/>
                  <w:lang w:val="en-AU"/>
                </w:rPr>
              </w:pPr>
              <w:r w:rsidRPr="00B20D70">
                <w:rPr>
                  <w:noProof/>
                  <w:lang w:val="en-AU"/>
                </w:rPr>
                <w:t xml:space="preserve">Danes, S. M., Stafford, K., Haynes, G., &amp; Amarapurkar, S. S. (2009). Family capital of family firms. </w:t>
              </w:r>
              <w:r w:rsidRPr="00B20D70">
                <w:rPr>
                  <w:i/>
                  <w:iCs/>
                  <w:noProof/>
                  <w:lang w:val="en-AU"/>
                </w:rPr>
                <w:t>Family Business Review</w:t>
              </w:r>
              <w:r w:rsidRPr="00B20D70">
                <w:rPr>
                  <w:noProof/>
                  <w:lang w:val="en-AU"/>
                </w:rPr>
                <w:t>, 1-17.</w:t>
              </w:r>
            </w:p>
            <w:p w:rsidR="00B20D70" w:rsidRPr="00B20D70" w:rsidRDefault="00B20D70" w:rsidP="00B20D70">
              <w:pPr>
                <w:pStyle w:val="Bibliography"/>
                <w:ind w:left="720" w:hanging="720"/>
                <w:rPr>
                  <w:noProof/>
                  <w:lang w:val="en-AU"/>
                </w:rPr>
              </w:pPr>
              <w:r w:rsidRPr="00B20D70">
                <w:rPr>
                  <w:noProof/>
                  <w:lang w:val="en-AU"/>
                </w:rPr>
                <w:t xml:space="preserve">Dee, T. (2004). Are there civic returns to education? </w:t>
              </w:r>
              <w:r w:rsidRPr="00B20D70">
                <w:rPr>
                  <w:i/>
                  <w:iCs/>
                  <w:noProof/>
                  <w:lang w:val="en-AU"/>
                </w:rPr>
                <w:t>Journal of Public Economics, 88</w:t>
              </w:r>
              <w:r w:rsidRPr="00B20D70">
                <w:rPr>
                  <w:noProof/>
                  <w:lang w:val="en-AU"/>
                </w:rPr>
                <w:t>, 1697-1720.</w:t>
              </w:r>
            </w:p>
            <w:p w:rsidR="00B20D70" w:rsidRPr="00B20D70" w:rsidRDefault="00B20D70" w:rsidP="00B20D70">
              <w:pPr>
                <w:pStyle w:val="Bibliography"/>
                <w:ind w:left="720" w:hanging="720"/>
                <w:rPr>
                  <w:noProof/>
                  <w:lang w:val="en-AU"/>
                </w:rPr>
              </w:pPr>
              <w:r w:rsidRPr="00B20D70">
                <w:rPr>
                  <w:noProof/>
                  <w:lang w:val="en-AU"/>
                </w:rPr>
                <w:t xml:space="preserve">Donckels, R., &amp; Fröhlich, E. (1991). Are family businesses really different? European experiences from STRATOS. </w:t>
              </w:r>
              <w:r w:rsidRPr="00B20D70">
                <w:rPr>
                  <w:i/>
                  <w:iCs/>
                  <w:noProof/>
                  <w:lang w:val="en-AU"/>
                </w:rPr>
                <w:t>Family Business Review, 9(2)</w:t>
              </w:r>
              <w:r w:rsidRPr="00B20D70">
                <w:rPr>
                  <w:noProof/>
                  <w:lang w:val="en-AU"/>
                </w:rPr>
                <w:t>, 149-160.</w:t>
              </w:r>
            </w:p>
            <w:p w:rsidR="00B20D70" w:rsidRPr="00B20D70" w:rsidRDefault="00B20D70" w:rsidP="00B20D70">
              <w:pPr>
                <w:pStyle w:val="Bibliography"/>
                <w:ind w:left="720" w:hanging="720"/>
                <w:rPr>
                  <w:noProof/>
                  <w:lang w:val="en-AU"/>
                </w:rPr>
              </w:pPr>
              <w:r w:rsidRPr="00B20D70">
                <w:rPr>
                  <w:noProof/>
                  <w:lang w:val="en-AU"/>
                </w:rPr>
                <w:t xml:space="preserve">Donnelley, R. (1964). The family business. </w:t>
              </w:r>
              <w:r w:rsidRPr="00B20D70">
                <w:rPr>
                  <w:i/>
                  <w:iCs/>
                  <w:noProof/>
                  <w:lang w:val="en-AU"/>
                </w:rPr>
                <w:t>Harvard Business Review, 42(4)</w:t>
              </w:r>
              <w:r w:rsidRPr="00B20D70">
                <w:rPr>
                  <w:noProof/>
                  <w:lang w:val="en-AU"/>
                </w:rPr>
                <w:t>, 93-105.</w:t>
              </w:r>
            </w:p>
            <w:p w:rsidR="00B20D70" w:rsidRPr="00B20D70" w:rsidRDefault="00B20D70" w:rsidP="00B20D70">
              <w:pPr>
                <w:pStyle w:val="Bibliography"/>
                <w:ind w:left="720" w:hanging="720"/>
                <w:rPr>
                  <w:noProof/>
                  <w:lang w:val="en-AU"/>
                </w:rPr>
              </w:pPr>
              <w:r w:rsidRPr="00B20D70">
                <w:rPr>
                  <w:noProof/>
                  <w:lang w:val="en-AU"/>
                </w:rPr>
                <w:t xml:space="preserve">Duxbury, L., Haines, G., &amp; Riding, A. (1996). A personality profile of Canadian informal investors. </w:t>
              </w:r>
              <w:r w:rsidRPr="00B20D70">
                <w:rPr>
                  <w:i/>
                  <w:iCs/>
                  <w:noProof/>
                  <w:lang w:val="en-AU"/>
                </w:rPr>
                <w:t>Journal of Small Business Management, 34(2)</w:t>
              </w:r>
              <w:r w:rsidRPr="00B20D70">
                <w:rPr>
                  <w:noProof/>
                  <w:lang w:val="en-AU"/>
                </w:rPr>
                <w:t>, 44-55.</w:t>
              </w:r>
            </w:p>
            <w:p w:rsidR="00B20D70" w:rsidRPr="00B20D70" w:rsidRDefault="00B20D70" w:rsidP="00B20D70">
              <w:pPr>
                <w:pStyle w:val="Bibliography"/>
                <w:ind w:left="720" w:hanging="720"/>
                <w:rPr>
                  <w:noProof/>
                  <w:lang w:val="en-AU"/>
                </w:rPr>
              </w:pPr>
              <w:r w:rsidRPr="00B20D70">
                <w:rPr>
                  <w:noProof/>
                  <w:lang w:val="en-AU"/>
                </w:rPr>
                <w:t xml:space="preserve">Fairlie, R., &amp; Robb, A. (2007). Families, human capital, and small businesses: Evidence from the characteristics of business owners survey. </w:t>
              </w:r>
              <w:r w:rsidRPr="00B20D70">
                <w:rPr>
                  <w:i/>
                  <w:iCs/>
                  <w:noProof/>
                  <w:lang w:val="en-AU"/>
                </w:rPr>
                <w:t>Industrial and Labor Relations Review, 60(2)</w:t>
              </w:r>
              <w:r w:rsidRPr="00B20D70">
                <w:rPr>
                  <w:noProof/>
                  <w:lang w:val="en-AU"/>
                </w:rPr>
                <w:t>, 225-245.</w:t>
              </w:r>
            </w:p>
            <w:p w:rsidR="00B20D70" w:rsidRPr="00B20D70" w:rsidRDefault="00B20D70" w:rsidP="00B20D70">
              <w:pPr>
                <w:pStyle w:val="Bibliography"/>
                <w:ind w:left="720" w:hanging="720"/>
                <w:rPr>
                  <w:noProof/>
                  <w:lang w:val="en-AU"/>
                </w:rPr>
              </w:pPr>
              <w:r w:rsidRPr="00B20D70">
                <w:rPr>
                  <w:noProof/>
                  <w:lang w:val="en-AU"/>
                </w:rPr>
                <w:t xml:space="preserve">Gallo, M., Tàpies, J., &amp; Cappuyns, K. (2004). Comparison of family and non-family businesses: Financial logic and personal preferences. </w:t>
              </w:r>
              <w:r w:rsidRPr="00B20D70">
                <w:rPr>
                  <w:i/>
                  <w:iCs/>
                  <w:noProof/>
                  <w:lang w:val="en-AU"/>
                </w:rPr>
                <w:t>Family Business Review, 17(4)</w:t>
              </w:r>
              <w:r w:rsidRPr="00B20D70">
                <w:rPr>
                  <w:noProof/>
                  <w:lang w:val="en-AU"/>
                </w:rPr>
                <w:t>, 303-318.</w:t>
              </w:r>
            </w:p>
            <w:p w:rsidR="00B20D70" w:rsidRPr="00B20D70" w:rsidRDefault="00B20D70" w:rsidP="00B20D70">
              <w:pPr>
                <w:pStyle w:val="Bibliography"/>
                <w:ind w:left="720" w:hanging="720"/>
                <w:rPr>
                  <w:noProof/>
                  <w:lang w:val="en-AU"/>
                </w:rPr>
              </w:pPr>
              <w:r w:rsidRPr="00B20D70">
                <w:rPr>
                  <w:noProof/>
                  <w:lang w:val="en-AU"/>
                </w:rPr>
                <w:t xml:space="preserve">Gomez-Mejia, L. R., Larraza-Kintana, M., &amp; Makri, M. (2003). The determinants of executive compensation in family-controlled public corporations. </w:t>
              </w:r>
              <w:r w:rsidRPr="00B20D70">
                <w:rPr>
                  <w:i/>
                  <w:iCs/>
                  <w:noProof/>
                  <w:lang w:val="en-AU"/>
                </w:rPr>
                <w:t>Academy of Management Journal, 46(2)</w:t>
              </w:r>
              <w:r w:rsidRPr="00B20D70">
                <w:rPr>
                  <w:noProof/>
                  <w:lang w:val="en-AU"/>
                </w:rPr>
                <w:t>, 226-237.</w:t>
              </w:r>
            </w:p>
            <w:p w:rsidR="00B20D70" w:rsidRPr="00B20D70" w:rsidRDefault="00B20D70" w:rsidP="00B20D70">
              <w:pPr>
                <w:pStyle w:val="Bibliography"/>
                <w:ind w:left="720" w:hanging="720"/>
                <w:rPr>
                  <w:noProof/>
                  <w:lang w:val="en-AU"/>
                </w:rPr>
              </w:pPr>
              <w:r w:rsidRPr="00B20D70">
                <w:rPr>
                  <w:noProof/>
                  <w:lang w:val="en-AU"/>
                </w:rPr>
                <w:t xml:space="preserve">Gubitta, P., &amp; Gianecchini, M. (2002). Governance and flexibility in family-owned sme's. </w:t>
              </w:r>
              <w:r w:rsidRPr="00B20D70">
                <w:rPr>
                  <w:i/>
                  <w:iCs/>
                  <w:noProof/>
                  <w:lang w:val="en-AU"/>
                </w:rPr>
                <w:t>Family Business Review, 15(4)</w:t>
              </w:r>
              <w:r w:rsidRPr="00B20D70">
                <w:rPr>
                  <w:noProof/>
                  <w:lang w:val="en-AU"/>
                </w:rPr>
                <w:t>, 277-297.</w:t>
              </w:r>
            </w:p>
            <w:p w:rsidR="00B20D70" w:rsidRPr="00B20D70" w:rsidRDefault="00B20D70" w:rsidP="00B20D70">
              <w:pPr>
                <w:pStyle w:val="Bibliography"/>
                <w:ind w:left="720" w:hanging="720"/>
                <w:rPr>
                  <w:noProof/>
                  <w:lang w:val="en-AU"/>
                </w:rPr>
              </w:pPr>
              <w:r w:rsidRPr="00B20D70">
                <w:rPr>
                  <w:noProof/>
                  <w:lang w:val="en-AU"/>
                </w:rPr>
                <w:t xml:space="preserve">Guzzo, R., &amp; Abbott, S. (1990). Family firms as utopian organizations. </w:t>
              </w:r>
              <w:r w:rsidRPr="00B20D70">
                <w:rPr>
                  <w:i/>
                  <w:iCs/>
                  <w:noProof/>
                  <w:lang w:val="en-AU"/>
                </w:rPr>
                <w:t>Family Business Review, 3(1)</w:t>
              </w:r>
              <w:r w:rsidRPr="00B20D70">
                <w:rPr>
                  <w:noProof/>
                  <w:lang w:val="en-AU"/>
                </w:rPr>
                <w:t>, 23-33.</w:t>
              </w:r>
            </w:p>
            <w:p w:rsidR="00B20D70" w:rsidRPr="00B20D70" w:rsidRDefault="00B20D70" w:rsidP="00B20D70">
              <w:pPr>
                <w:pStyle w:val="Bibliography"/>
                <w:ind w:left="720" w:hanging="720"/>
                <w:rPr>
                  <w:noProof/>
                  <w:lang w:val="en-AU"/>
                </w:rPr>
              </w:pPr>
              <w:r w:rsidRPr="00B20D70">
                <w:rPr>
                  <w:noProof/>
                  <w:lang w:val="en-AU"/>
                </w:rPr>
                <w:t xml:space="preserve">Hayward, M., Shepherd, D., &amp; Griffin, D. (2006). A hubris theory of entrepreneurship. </w:t>
              </w:r>
              <w:r w:rsidRPr="00B20D70">
                <w:rPr>
                  <w:i/>
                  <w:iCs/>
                  <w:noProof/>
                  <w:lang w:val="en-AU"/>
                </w:rPr>
                <w:t>Management Science, 52(2)</w:t>
              </w:r>
              <w:r w:rsidRPr="00B20D70">
                <w:rPr>
                  <w:noProof/>
                  <w:lang w:val="en-AU"/>
                </w:rPr>
                <w:t>, 160-172.</w:t>
              </w:r>
            </w:p>
            <w:p w:rsidR="00B20D70" w:rsidRPr="00B20D70" w:rsidRDefault="00B20D70" w:rsidP="00B20D70">
              <w:pPr>
                <w:pStyle w:val="Bibliography"/>
                <w:ind w:left="720" w:hanging="720"/>
                <w:rPr>
                  <w:noProof/>
                  <w:lang w:val="en-AU"/>
                </w:rPr>
              </w:pPr>
              <w:r w:rsidRPr="00B20D70">
                <w:rPr>
                  <w:noProof/>
                  <w:lang w:val="en-AU"/>
                </w:rPr>
                <w:t xml:space="preserve">He, L. (2008). Do founders matter? A study of executive compensation, governance structure and firm performance. </w:t>
              </w:r>
              <w:r w:rsidRPr="00B20D70">
                <w:rPr>
                  <w:i/>
                  <w:iCs/>
                  <w:noProof/>
                  <w:lang w:val="en-AU"/>
                </w:rPr>
                <w:t>Journal of Business Venturing, 23</w:t>
              </w:r>
              <w:r w:rsidRPr="00B20D70">
                <w:rPr>
                  <w:noProof/>
                  <w:lang w:val="en-AU"/>
                </w:rPr>
                <w:t>, 257-279.</w:t>
              </w:r>
            </w:p>
            <w:p w:rsidR="00B20D70" w:rsidRPr="00B20D70" w:rsidRDefault="00B20D70" w:rsidP="00B20D70">
              <w:pPr>
                <w:pStyle w:val="Bibliography"/>
                <w:ind w:left="720" w:hanging="720"/>
                <w:rPr>
                  <w:noProof/>
                  <w:lang w:val="en-AU"/>
                </w:rPr>
              </w:pPr>
              <w:r w:rsidRPr="00B20D70">
                <w:rPr>
                  <w:noProof/>
                  <w:lang w:val="en-AU"/>
                </w:rPr>
                <w:t xml:space="preserve">Heinrichs, S., &amp; Walter, S. (2015). Who becomes an entrepreneur? A 30-years-review of individual-level research and an agenda for future research. </w:t>
              </w:r>
              <w:r w:rsidRPr="00B20D70">
                <w:rPr>
                  <w:i/>
                  <w:iCs/>
                  <w:noProof/>
                  <w:lang w:val="en-AU"/>
                </w:rPr>
                <w:t>Journal of Small Business and Enterprise Development, 22(2)</w:t>
              </w:r>
              <w:r w:rsidRPr="00B20D70">
                <w:rPr>
                  <w:noProof/>
                  <w:lang w:val="en-AU"/>
                </w:rPr>
                <w:t>, 225-248.</w:t>
              </w:r>
            </w:p>
            <w:p w:rsidR="00B20D70" w:rsidRPr="00B20D70" w:rsidRDefault="00B20D70" w:rsidP="00B20D70">
              <w:pPr>
                <w:pStyle w:val="Bibliography"/>
                <w:ind w:left="720" w:hanging="720"/>
                <w:rPr>
                  <w:noProof/>
                  <w:lang w:val="en-AU"/>
                </w:rPr>
              </w:pPr>
              <w:r w:rsidRPr="00B20D70">
                <w:rPr>
                  <w:noProof/>
                  <w:lang w:val="en-AU"/>
                </w:rPr>
                <w:t xml:space="preserve">Jensen, R. (2010). The (perceived) returns to education and the demand for schooling. </w:t>
              </w:r>
              <w:r w:rsidRPr="00B20D70">
                <w:rPr>
                  <w:i/>
                  <w:iCs/>
                  <w:noProof/>
                  <w:lang w:val="en-AU"/>
                </w:rPr>
                <w:t>The Quarterly Journal of Economics, 125(2)</w:t>
              </w:r>
              <w:r w:rsidRPr="00B20D70">
                <w:rPr>
                  <w:noProof/>
                  <w:lang w:val="en-AU"/>
                </w:rPr>
                <w:t>, 515-548.</w:t>
              </w:r>
            </w:p>
            <w:p w:rsidR="00B20D70" w:rsidRPr="00B20D70" w:rsidRDefault="00B20D70" w:rsidP="00B20D70">
              <w:pPr>
                <w:pStyle w:val="Bibliography"/>
                <w:ind w:left="720" w:hanging="720"/>
                <w:rPr>
                  <w:noProof/>
                  <w:lang w:val="en-AU"/>
                </w:rPr>
              </w:pPr>
              <w:r w:rsidRPr="00B20D70">
                <w:rPr>
                  <w:noProof/>
                  <w:lang w:val="en-AU"/>
                </w:rPr>
                <w:t xml:space="preserve">Koiranen, M. (2002). Over 100 years of age but still entrepreneurially active in business: Exploring the values and family characteristics of old Finnish family firms. </w:t>
              </w:r>
              <w:r w:rsidRPr="00B20D70">
                <w:rPr>
                  <w:i/>
                  <w:iCs/>
                  <w:noProof/>
                  <w:lang w:val="en-AU"/>
                </w:rPr>
                <w:t>Family Business Review, 15(3)</w:t>
              </w:r>
              <w:r w:rsidRPr="00B20D70">
                <w:rPr>
                  <w:noProof/>
                  <w:lang w:val="en-AU"/>
                </w:rPr>
                <w:t>, 175-188.</w:t>
              </w:r>
            </w:p>
            <w:p w:rsidR="00B20D70" w:rsidRPr="00B20D70" w:rsidRDefault="00B20D70" w:rsidP="00B20D70">
              <w:pPr>
                <w:pStyle w:val="Bibliography"/>
                <w:ind w:left="720" w:hanging="720"/>
                <w:rPr>
                  <w:noProof/>
                  <w:lang w:val="en-AU"/>
                </w:rPr>
              </w:pPr>
              <w:r w:rsidRPr="00B20D70">
                <w:rPr>
                  <w:noProof/>
                  <w:lang w:val="en-AU"/>
                </w:rPr>
                <w:t xml:space="preserve">Kolstad, I., &amp; Wiig, A. (2015). Education and entrepreneurial success. </w:t>
              </w:r>
              <w:r w:rsidRPr="00B20D70">
                <w:rPr>
                  <w:i/>
                  <w:iCs/>
                  <w:noProof/>
                  <w:lang w:val="en-AU"/>
                </w:rPr>
                <w:t>Small Business Economics, 44(4)</w:t>
              </w:r>
              <w:r w:rsidRPr="00B20D70">
                <w:rPr>
                  <w:noProof/>
                  <w:lang w:val="en-AU"/>
                </w:rPr>
                <w:t>, 783-796.</w:t>
              </w:r>
            </w:p>
            <w:p w:rsidR="00B20D70" w:rsidRPr="00B20D70" w:rsidRDefault="00B20D70" w:rsidP="00B20D70">
              <w:pPr>
                <w:pStyle w:val="Bibliography"/>
                <w:ind w:left="720" w:hanging="720"/>
                <w:rPr>
                  <w:noProof/>
                  <w:lang w:val="en-AU"/>
                </w:rPr>
              </w:pPr>
              <w:r w:rsidRPr="00B20D70">
                <w:rPr>
                  <w:noProof/>
                  <w:lang w:val="en-AU"/>
                </w:rPr>
                <w:t xml:space="preserve">Layard, R., &amp; Psacharopoulos, G. (1974). The screening hypothesis and the returns to education. </w:t>
              </w:r>
              <w:r w:rsidRPr="00B20D70">
                <w:rPr>
                  <w:i/>
                  <w:iCs/>
                  <w:noProof/>
                  <w:lang w:val="en-AU"/>
                </w:rPr>
                <w:t>Journal of Political Economy, 82(5)</w:t>
              </w:r>
              <w:r w:rsidRPr="00B20D70">
                <w:rPr>
                  <w:noProof/>
                  <w:lang w:val="en-AU"/>
                </w:rPr>
                <w:t>, 985-998.</w:t>
              </w:r>
            </w:p>
            <w:p w:rsidR="00B20D70" w:rsidRPr="00B20D70" w:rsidRDefault="00B20D70" w:rsidP="00B20D70">
              <w:pPr>
                <w:pStyle w:val="Bibliography"/>
                <w:ind w:left="720" w:hanging="720"/>
                <w:rPr>
                  <w:noProof/>
                  <w:lang w:val="en-AU"/>
                </w:rPr>
              </w:pPr>
              <w:r w:rsidRPr="00B20D70">
                <w:rPr>
                  <w:noProof/>
                  <w:lang w:val="en-AU"/>
                </w:rPr>
                <w:t xml:space="preserve">Martínez, D., Mora, J., &amp; Vila, L. (2007). Entrepreneurs, the self-employed and employees amongst young european higher education graduates. </w:t>
              </w:r>
              <w:r w:rsidRPr="00B20D70">
                <w:rPr>
                  <w:i/>
                  <w:iCs/>
                  <w:noProof/>
                  <w:lang w:val="en-AU"/>
                </w:rPr>
                <w:t>European Journal of Education, 42(1)</w:t>
              </w:r>
              <w:r w:rsidRPr="00B20D70">
                <w:rPr>
                  <w:noProof/>
                  <w:lang w:val="en-AU"/>
                </w:rPr>
                <w:t>, 99-117.</w:t>
              </w:r>
            </w:p>
            <w:p w:rsidR="00B20D70" w:rsidRPr="00B20D70" w:rsidRDefault="00B20D70" w:rsidP="00B20D70">
              <w:pPr>
                <w:pStyle w:val="Bibliography"/>
                <w:ind w:left="720" w:hanging="720"/>
                <w:rPr>
                  <w:noProof/>
                  <w:lang w:val="en-AU"/>
                </w:rPr>
              </w:pPr>
              <w:r w:rsidRPr="00B20D70">
                <w:rPr>
                  <w:noProof/>
                  <w:lang w:val="en-AU"/>
                </w:rPr>
                <w:t xml:space="preserve">Maula, M., Autio, E., &amp; Arenius, P. (2005). What drives micro-angel investments? </w:t>
              </w:r>
              <w:r w:rsidRPr="00B20D70">
                <w:rPr>
                  <w:i/>
                  <w:iCs/>
                  <w:noProof/>
                  <w:lang w:val="en-AU"/>
                </w:rPr>
                <w:t>Small Business Economics, 25</w:t>
              </w:r>
              <w:r w:rsidRPr="00B20D70">
                <w:rPr>
                  <w:noProof/>
                  <w:lang w:val="en-AU"/>
                </w:rPr>
                <w:t>, 459-475.</w:t>
              </w:r>
            </w:p>
            <w:p w:rsidR="00B20D70" w:rsidRPr="00B20D70" w:rsidRDefault="00B20D70" w:rsidP="00B20D70">
              <w:pPr>
                <w:pStyle w:val="Bibliography"/>
                <w:ind w:left="720" w:hanging="720"/>
                <w:rPr>
                  <w:noProof/>
                  <w:lang w:val="en-AU"/>
                </w:rPr>
              </w:pPr>
              <w:r w:rsidRPr="00B20D70">
                <w:rPr>
                  <w:noProof/>
                  <w:lang w:val="en-AU"/>
                </w:rPr>
                <w:t xml:space="preserve">Medina, C., Lavado, A., &amp; Cabrera, R. (2005). Characteristics of innovative companies: A case study of companies in different sectors. </w:t>
              </w:r>
              <w:r w:rsidRPr="00B20D70">
                <w:rPr>
                  <w:i/>
                  <w:iCs/>
                  <w:noProof/>
                  <w:lang w:val="en-AU"/>
                </w:rPr>
                <w:t>Creativity and Innovation Management, 14(3)</w:t>
              </w:r>
              <w:r w:rsidRPr="00B20D70">
                <w:rPr>
                  <w:noProof/>
                  <w:lang w:val="en-AU"/>
                </w:rPr>
                <w:t>, 272-287.</w:t>
              </w:r>
            </w:p>
            <w:p w:rsidR="00B20D70" w:rsidRPr="00B20D70" w:rsidRDefault="00B20D70" w:rsidP="00B20D70">
              <w:pPr>
                <w:pStyle w:val="Bibliography"/>
                <w:ind w:left="720" w:hanging="720"/>
                <w:rPr>
                  <w:noProof/>
                  <w:lang w:val="en-AU"/>
                </w:rPr>
              </w:pPr>
              <w:r w:rsidRPr="00B20D70">
                <w:rPr>
                  <w:noProof/>
                  <w:lang w:val="en-AU"/>
                </w:rPr>
                <w:t xml:space="preserve">Michiels, A., Voordeckers, W., Lybaert, N., &amp; Steijvers, T. (2012). CEO compensation in private family firms: Pay-for-performance and the moderating role of ownership and management. </w:t>
              </w:r>
              <w:r w:rsidRPr="00B20D70">
                <w:rPr>
                  <w:i/>
                  <w:iCs/>
                  <w:noProof/>
                  <w:lang w:val="en-AU"/>
                </w:rPr>
                <w:t>Family Business Review, 26(2)</w:t>
              </w:r>
              <w:r w:rsidRPr="00B20D70">
                <w:rPr>
                  <w:noProof/>
                  <w:lang w:val="en-AU"/>
                </w:rPr>
                <w:t>, 140-160.</w:t>
              </w:r>
            </w:p>
            <w:p w:rsidR="00B20D70" w:rsidRPr="00B20D70" w:rsidRDefault="00B20D70" w:rsidP="00B20D70">
              <w:pPr>
                <w:pStyle w:val="Bibliography"/>
                <w:ind w:left="720" w:hanging="720"/>
                <w:rPr>
                  <w:noProof/>
                  <w:lang w:val="en-AU"/>
                </w:rPr>
              </w:pPr>
              <w:r w:rsidRPr="00B20D70">
                <w:rPr>
                  <w:noProof/>
                  <w:lang w:val="en-AU"/>
                </w:rPr>
                <w:t xml:space="preserve">Miller, D., Le Breton-Miller, I., &amp; Scholnick, B. (2008). Stewardship vs. stagnation: An empyrical comparison of small family and non-family businesses. </w:t>
              </w:r>
              <w:r w:rsidRPr="00B20D70">
                <w:rPr>
                  <w:i/>
                  <w:iCs/>
                  <w:noProof/>
                  <w:lang w:val="en-AU"/>
                </w:rPr>
                <w:t>Journal of Management Studies, 45(1)</w:t>
              </w:r>
              <w:r w:rsidRPr="00B20D70">
                <w:rPr>
                  <w:noProof/>
                  <w:lang w:val="en-AU"/>
                </w:rPr>
                <w:t>, 51-78.</w:t>
              </w:r>
            </w:p>
            <w:p w:rsidR="00B20D70" w:rsidRPr="00B20D70" w:rsidRDefault="00B20D70" w:rsidP="00B20D70">
              <w:pPr>
                <w:pStyle w:val="Bibliography"/>
                <w:ind w:left="720" w:hanging="720"/>
                <w:rPr>
                  <w:noProof/>
                  <w:lang w:val="en-AU"/>
                </w:rPr>
              </w:pPr>
              <w:r w:rsidRPr="00B20D70">
                <w:rPr>
                  <w:noProof/>
                  <w:lang w:val="en-AU"/>
                </w:rPr>
                <w:t xml:space="preserve">Mishra, C. S., &amp; McConaughy, D. L. (1999). Founding family control and capital structure: The risk of loss of control and the aversion to debt. </w:t>
              </w:r>
              <w:r w:rsidRPr="00B20D70">
                <w:rPr>
                  <w:i/>
                  <w:iCs/>
                  <w:noProof/>
                  <w:lang w:val="en-AU"/>
                </w:rPr>
                <w:t>Entrepreneurship Theory and Practice, 23(4)</w:t>
              </w:r>
              <w:r w:rsidRPr="00B20D70">
                <w:rPr>
                  <w:noProof/>
                  <w:lang w:val="en-AU"/>
                </w:rPr>
                <w:t>, 53-64.</w:t>
              </w:r>
            </w:p>
            <w:p w:rsidR="00B20D70" w:rsidRPr="00B20D70" w:rsidRDefault="00B20D70" w:rsidP="00B20D70">
              <w:pPr>
                <w:pStyle w:val="Bibliography"/>
                <w:ind w:left="720" w:hanging="720"/>
                <w:rPr>
                  <w:noProof/>
                  <w:lang w:val="en-AU"/>
                </w:rPr>
              </w:pPr>
              <w:r w:rsidRPr="00B20D70">
                <w:rPr>
                  <w:noProof/>
                  <w:lang w:val="en-AU"/>
                </w:rPr>
                <w:t xml:space="preserve">O'Boyle, E., Rutherford, M., &amp; Pollack, J. (2010). Examining the relation between ethical focus and financial performance in family firms: An exploratory study. </w:t>
              </w:r>
              <w:r w:rsidRPr="00B20D70">
                <w:rPr>
                  <w:i/>
                  <w:iCs/>
                  <w:noProof/>
                  <w:lang w:val="en-AU"/>
                </w:rPr>
                <w:t>Family Business Review, 23(4)</w:t>
              </w:r>
              <w:r w:rsidRPr="00B20D70">
                <w:rPr>
                  <w:noProof/>
                  <w:lang w:val="en-AU"/>
                </w:rPr>
                <w:t>, 310-326.</w:t>
              </w:r>
            </w:p>
            <w:p w:rsidR="00B20D70" w:rsidRPr="00B20D70" w:rsidRDefault="00B20D70" w:rsidP="00B20D70">
              <w:pPr>
                <w:pStyle w:val="Bibliography"/>
                <w:ind w:left="720" w:hanging="720"/>
                <w:rPr>
                  <w:noProof/>
                  <w:lang w:val="en-AU"/>
                </w:rPr>
              </w:pPr>
              <w:r w:rsidRPr="00B20D70">
                <w:rPr>
                  <w:noProof/>
                  <w:lang w:val="en-AU"/>
                </w:rPr>
                <w:t xml:space="preserve">Parker, S., &amp; van Praag, M. (2012). The entrepreneur's mode of entry: Business takeover or new venture start? </w:t>
              </w:r>
              <w:r w:rsidRPr="00B20D70">
                <w:rPr>
                  <w:i/>
                  <w:iCs/>
                  <w:noProof/>
                  <w:lang w:val="en-AU"/>
                </w:rPr>
                <w:t>Journal of Business Venturing, 27(1)</w:t>
              </w:r>
              <w:r w:rsidRPr="00B20D70">
                <w:rPr>
                  <w:noProof/>
                  <w:lang w:val="en-AU"/>
                </w:rPr>
                <w:t>, 31-46.</w:t>
              </w:r>
            </w:p>
            <w:p w:rsidR="00B20D70" w:rsidRPr="00B20D70" w:rsidRDefault="00B20D70" w:rsidP="00B20D70">
              <w:pPr>
                <w:pStyle w:val="Bibliography"/>
                <w:ind w:left="720" w:hanging="720"/>
                <w:rPr>
                  <w:noProof/>
                  <w:lang w:val="en-AU"/>
                </w:rPr>
              </w:pPr>
              <w:r w:rsidRPr="00B20D70">
                <w:rPr>
                  <w:noProof/>
                  <w:lang w:val="en-AU"/>
                </w:rPr>
                <w:t xml:space="preserve">Porter, M. (1998). Clusters and the new economics of competition. </w:t>
              </w:r>
              <w:r w:rsidRPr="00B20D70">
                <w:rPr>
                  <w:i/>
                  <w:iCs/>
                  <w:noProof/>
                  <w:lang w:val="en-AU"/>
                </w:rPr>
                <w:t>Harvard Business Review</w:t>
              </w:r>
              <w:r w:rsidRPr="00B20D70">
                <w:rPr>
                  <w:noProof/>
                  <w:lang w:val="en-AU"/>
                </w:rPr>
                <w:t>, 76-90.</w:t>
              </w:r>
            </w:p>
            <w:p w:rsidR="00B20D70" w:rsidRPr="00B20D70" w:rsidRDefault="00B20D70" w:rsidP="00B20D70">
              <w:pPr>
                <w:pStyle w:val="Bibliography"/>
                <w:ind w:left="720" w:hanging="720"/>
                <w:rPr>
                  <w:noProof/>
                  <w:lang w:val="en-AU"/>
                </w:rPr>
              </w:pPr>
              <w:r w:rsidRPr="00B20D70">
                <w:rPr>
                  <w:noProof/>
                  <w:lang w:val="en-AU"/>
                </w:rPr>
                <w:t xml:space="preserve">Poza, E. J. (2010). </w:t>
              </w:r>
              <w:r w:rsidRPr="00B20D70">
                <w:rPr>
                  <w:i/>
                  <w:iCs/>
                  <w:noProof/>
                  <w:lang w:val="en-AU"/>
                </w:rPr>
                <w:t>Family business.</w:t>
              </w:r>
              <w:r w:rsidRPr="00B20D70">
                <w:rPr>
                  <w:noProof/>
                  <w:lang w:val="en-AU"/>
                </w:rPr>
                <w:t xml:space="preserve"> Mason: South-Western Cengage Learning.</w:t>
              </w:r>
            </w:p>
            <w:p w:rsidR="00B20D70" w:rsidRPr="00B20D70" w:rsidRDefault="00B20D70" w:rsidP="00B20D70">
              <w:pPr>
                <w:pStyle w:val="Bibliography"/>
                <w:ind w:left="720" w:hanging="720"/>
                <w:rPr>
                  <w:noProof/>
                  <w:lang w:val="en-AU"/>
                </w:rPr>
              </w:pPr>
              <w:r w:rsidRPr="00B20D70">
                <w:rPr>
                  <w:noProof/>
                  <w:lang w:val="en-AU"/>
                </w:rPr>
                <w:t xml:space="preserve">Psacharopoulos, G. (1994). Returns to investment in education: A global update. </w:t>
              </w:r>
              <w:r w:rsidRPr="00B20D70">
                <w:rPr>
                  <w:i/>
                  <w:iCs/>
                  <w:noProof/>
                  <w:lang w:val="en-AU"/>
                </w:rPr>
                <w:t>World Development, 22(9)</w:t>
              </w:r>
              <w:r w:rsidRPr="00B20D70">
                <w:rPr>
                  <w:noProof/>
                  <w:lang w:val="en-AU"/>
                </w:rPr>
                <w:t>, 1325-1343.</w:t>
              </w:r>
            </w:p>
            <w:p w:rsidR="00B20D70" w:rsidRPr="00B20D70" w:rsidRDefault="00B20D70" w:rsidP="00B20D70">
              <w:pPr>
                <w:pStyle w:val="Bibliography"/>
                <w:ind w:left="720" w:hanging="720"/>
                <w:rPr>
                  <w:noProof/>
                  <w:lang w:val="en-AU"/>
                </w:rPr>
              </w:pPr>
              <w:r w:rsidRPr="00B20D70">
                <w:rPr>
                  <w:noProof/>
                  <w:lang w:val="en-AU"/>
                </w:rPr>
                <w:t xml:space="preserve">Robinson, P., &amp; Sexton, E. (1994). The effect of education and experience on self-employment. </w:t>
              </w:r>
              <w:r w:rsidRPr="00B20D70">
                <w:rPr>
                  <w:i/>
                  <w:iCs/>
                  <w:noProof/>
                  <w:lang w:val="en-AU"/>
                </w:rPr>
                <w:t>Journal of Business Venturing, 9(2)</w:t>
              </w:r>
              <w:r w:rsidRPr="00B20D70">
                <w:rPr>
                  <w:noProof/>
                  <w:lang w:val="en-AU"/>
                </w:rPr>
                <w:t>, 141-156.</w:t>
              </w:r>
            </w:p>
            <w:p w:rsidR="00B20D70" w:rsidRPr="00B20D70" w:rsidRDefault="00B20D70" w:rsidP="00B20D70">
              <w:pPr>
                <w:pStyle w:val="Bibliography"/>
                <w:ind w:left="720" w:hanging="720"/>
                <w:rPr>
                  <w:noProof/>
                  <w:lang w:val="en-AU"/>
                </w:rPr>
              </w:pPr>
              <w:r w:rsidRPr="00B20D70">
                <w:rPr>
                  <w:noProof/>
                  <w:lang w:val="en-AU"/>
                </w:rPr>
                <w:t xml:space="preserve">Salganicoff, M. (1990). Women in family businesses: Challenges and opportunities. </w:t>
              </w:r>
              <w:r w:rsidRPr="00B20D70">
                <w:rPr>
                  <w:i/>
                  <w:iCs/>
                  <w:noProof/>
                  <w:lang w:val="en-AU"/>
                </w:rPr>
                <w:t>Family Business Review, 3(2)</w:t>
              </w:r>
              <w:r w:rsidRPr="00B20D70">
                <w:rPr>
                  <w:noProof/>
                  <w:lang w:val="en-AU"/>
                </w:rPr>
                <w:t>, 125-137.</w:t>
              </w:r>
            </w:p>
            <w:p w:rsidR="00B20D70" w:rsidRPr="00B20D70" w:rsidRDefault="00B20D70" w:rsidP="00B20D70">
              <w:pPr>
                <w:pStyle w:val="Bibliography"/>
                <w:ind w:left="720" w:hanging="720"/>
                <w:rPr>
                  <w:noProof/>
                  <w:lang w:val="en-AU"/>
                </w:rPr>
              </w:pPr>
              <w:r w:rsidRPr="00B20D70">
                <w:rPr>
                  <w:noProof/>
                  <w:lang w:val="en-AU"/>
                </w:rPr>
                <w:t xml:space="preserve">Schumpeter, J. (1947). The creative response in economic history. </w:t>
              </w:r>
              <w:r w:rsidRPr="00B20D70">
                <w:rPr>
                  <w:i/>
                  <w:iCs/>
                  <w:noProof/>
                  <w:lang w:val="en-AU"/>
                </w:rPr>
                <w:t>The Journal of Economic History, 7(02)</w:t>
              </w:r>
              <w:r w:rsidRPr="00B20D70">
                <w:rPr>
                  <w:noProof/>
                  <w:lang w:val="en-AU"/>
                </w:rPr>
                <w:t>, 149-159.</w:t>
              </w:r>
            </w:p>
            <w:p w:rsidR="00B20D70" w:rsidRPr="00B20D70" w:rsidRDefault="00B20D70" w:rsidP="00B20D70">
              <w:pPr>
                <w:pStyle w:val="Bibliography"/>
                <w:ind w:left="720" w:hanging="720"/>
                <w:rPr>
                  <w:noProof/>
                  <w:lang w:val="en-AU"/>
                </w:rPr>
              </w:pPr>
              <w:r w:rsidRPr="00B20D70">
                <w:rPr>
                  <w:noProof/>
                  <w:lang w:val="en-AU"/>
                </w:rPr>
                <w:t xml:space="preserve">Shanker, M., &amp; Astrachan, J. (1996). Myths and realities: Family businesses' contribution to the US economy- A framework for assessing family business statistics. </w:t>
              </w:r>
              <w:r w:rsidRPr="00B20D70">
                <w:rPr>
                  <w:i/>
                  <w:iCs/>
                  <w:noProof/>
                  <w:lang w:val="en-AU"/>
                </w:rPr>
                <w:t>Family Business Review, 9(2)</w:t>
              </w:r>
              <w:r w:rsidRPr="00B20D70">
                <w:rPr>
                  <w:noProof/>
                  <w:lang w:val="en-AU"/>
                </w:rPr>
                <w:t>, 107-123.</w:t>
              </w:r>
            </w:p>
            <w:p w:rsidR="00B20D70" w:rsidRPr="00B20D70" w:rsidRDefault="00B20D70" w:rsidP="00B20D70">
              <w:pPr>
                <w:pStyle w:val="Bibliography"/>
                <w:ind w:left="720" w:hanging="720"/>
                <w:rPr>
                  <w:noProof/>
                  <w:lang w:val="en-AU"/>
                </w:rPr>
              </w:pPr>
              <w:r w:rsidRPr="00B20D70">
                <w:rPr>
                  <w:noProof/>
                  <w:lang w:val="en-AU"/>
                </w:rPr>
                <w:t xml:space="preserve">Sharma, P., &amp; Irving, P. (2005). Four bases of family business successor commitment: Antecedents and consequences. </w:t>
              </w:r>
              <w:r w:rsidRPr="00B20D70">
                <w:rPr>
                  <w:i/>
                  <w:iCs/>
                  <w:noProof/>
                  <w:lang w:val="en-AU"/>
                </w:rPr>
                <w:t>Entrepreneurship Theory and Practice, 29(1)</w:t>
              </w:r>
              <w:r w:rsidRPr="00B20D70">
                <w:rPr>
                  <w:noProof/>
                  <w:lang w:val="en-AU"/>
                </w:rPr>
                <w:t>, 13-33.</w:t>
              </w:r>
            </w:p>
            <w:p w:rsidR="00B20D70" w:rsidRPr="00B20D70" w:rsidRDefault="00B20D70" w:rsidP="00B20D70">
              <w:pPr>
                <w:pStyle w:val="Bibliography"/>
                <w:ind w:left="720" w:hanging="720"/>
                <w:rPr>
                  <w:noProof/>
                  <w:lang w:val="en-AU"/>
                </w:rPr>
              </w:pPr>
              <w:r w:rsidRPr="00B20D70">
                <w:rPr>
                  <w:noProof/>
                  <w:lang w:val="en-AU"/>
                </w:rPr>
                <w:t xml:space="preserve">Simoes, N., Crespo, N., &amp; Moreira, S. (2015). Individual determinants of self-employment entry: What do we really know? </w:t>
              </w:r>
              <w:r w:rsidRPr="00B20D70">
                <w:rPr>
                  <w:i/>
                  <w:iCs/>
                  <w:noProof/>
                  <w:lang w:val="en-AU"/>
                </w:rPr>
                <w:t>Journal of Economic Surveys, 00(0)</w:t>
              </w:r>
              <w:r w:rsidRPr="00B20D70">
                <w:rPr>
                  <w:noProof/>
                  <w:lang w:val="en-AU"/>
                </w:rPr>
                <w:t>, 1-24.</w:t>
              </w:r>
            </w:p>
            <w:p w:rsidR="00B20D70" w:rsidRPr="00B20D70" w:rsidRDefault="00B20D70" w:rsidP="00B20D70">
              <w:pPr>
                <w:pStyle w:val="Bibliography"/>
                <w:ind w:left="720" w:hanging="720"/>
                <w:rPr>
                  <w:noProof/>
                  <w:lang w:val="en-AU"/>
                </w:rPr>
              </w:pPr>
              <w:r w:rsidRPr="00B20D70">
                <w:rPr>
                  <w:noProof/>
                  <w:lang w:val="en-AU"/>
                </w:rPr>
                <w:t xml:space="preserve">Simon, M., Houghton, S., &amp; Aquino, K. (1999). Cognitive biases, risk perception, and venture formation: How individuals decide to start companies. </w:t>
              </w:r>
              <w:r w:rsidRPr="00B20D70">
                <w:rPr>
                  <w:i/>
                  <w:iCs/>
                  <w:noProof/>
                  <w:lang w:val="en-AU"/>
                </w:rPr>
                <w:t>Journal of Business Venturing, 15</w:t>
              </w:r>
              <w:r w:rsidRPr="00B20D70">
                <w:rPr>
                  <w:noProof/>
                  <w:lang w:val="en-AU"/>
                </w:rPr>
                <w:t>, 113-134.</w:t>
              </w:r>
            </w:p>
            <w:p w:rsidR="00B20D70" w:rsidRPr="00B20D70" w:rsidRDefault="00B20D70" w:rsidP="00B20D70">
              <w:pPr>
                <w:pStyle w:val="Bibliography"/>
                <w:ind w:left="720" w:hanging="720"/>
                <w:rPr>
                  <w:noProof/>
                  <w:lang w:val="en-AU"/>
                </w:rPr>
              </w:pPr>
              <w:r w:rsidRPr="00B20D70">
                <w:rPr>
                  <w:noProof/>
                  <w:lang w:val="en-AU"/>
                </w:rPr>
                <w:t xml:space="preserve">Simpson, M., Tuck, N., &amp; Bellamy, S. (2004). Small business success factors: The role of education and training. </w:t>
              </w:r>
              <w:r w:rsidRPr="00B20D70">
                <w:rPr>
                  <w:i/>
                  <w:iCs/>
                  <w:noProof/>
                  <w:lang w:val="en-AU"/>
                </w:rPr>
                <w:t>Education + Training, 46(8)</w:t>
              </w:r>
              <w:r w:rsidRPr="00B20D70">
                <w:rPr>
                  <w:noProof/>
                  <w:lang w:val="en-AU"/>
                </w:rPr>
                <w:t>, 481-491.</w:t>
              </w:r>
            </w:p>
            <w:p w:rsidR="00B20D70" w:rsidRPr="00B20D70" w:rsidRDefault="00B20D70" w:rsidP="00B20D70">
              <w:pPr>
                <w:pStyle w:val="Bibliography"/>
                <w:ind w:left="720" w:hanging="720"/>
                <w:rPr>
                  <w:noProof/>
                  <w:lang w:val="en-AU"/>
                </w:rPr>
              </w:pPr>
              <w:r w:rsidRPr="00B20D70">
                <w:rPr>
                  <w:noProof/>
                  <w:lang w:val="en-AU"/>
                </w:rPr>
                <w:t xml:space="preserve">Stavrou, E. (1999). Succession in family businesses: Exploring the effects of demographic facors on offspring intentions to join and take over the business. </w:t>
              </w:r>
              <w:r w:rsidRPr="00B20D70">
                <w:rPr>
                  <w:i/>
                  <w:iCs/>
                  <w:noProof/>
                  <w:lang w:val="en-AU"/>
                </w:rPr>
                <w:t>Journal of Small Business Management, 37(3)</w:t>
              </w:r>
              <w:r w:rsidRPr="00B20D70">
                <w:rPr>
                  <w:noProof/>
                  <w:lang w:val="en-AU"/>
                </w:rPr>
                <w:t>, 43-61.</w:t>
              </w:r>
            </w:p>
            <w:p w:rsidR="00B20D70" w:rsidRPr="00B20D70" w:rsidRDefault="00B20D70" w:rsidP="00B20D70">
              <w:pPr>
                <w:pStyle w:val="Bibliography"/>
                <w:ind w:left="720" w:hanging="720"/>
                <w:rPr>
                  <w:noProof/>
                  <w:lang w:val="en-AU"/>
                </w:rPr>
              </w:pPr>
              <w:r w:rsidRPr="00B20D70">
                <w:rPr>
                  <w:noProof/>
                  <w:lang w:val="en-AU"/>
                </w:rPr>
                <w:t xml:space="preserve">Steier, L. (2007). New venture creation and organization: A familial sub-narrative. </w:t>
              </w:r>
              <w:r w:rsidRPr="00B20D70">
                <w:rPr>
                  <w:i/>
                  <w:iCs/>
                  <w:noProof/>
                  <w:lang w:val="en-AU"/>
                </w:rPr>
                <w:t>Journal of Business Research, 60</w:t>
              </w:r>
              <w:r w:rsidRPr="00B20D70">
                <w:rPr>
                  <w:noProof/>
                  <w:lang w:val="en-AU"/>
                </w:rPr>
                <w:t>, 1099-1107.</w:t>
              </w:r>
            </w:p>
            <w:p w:rsidR="00B20D70" w:rsidRPr="00B20D70" w:rsidRDefault="00B20D70" w:rsidP="00B20D70">
              <w:pPr>
                <w:pStyle w:val="Bibliography"/>
                <w:ind w:left="720" w:hanging="720"/>
                <w:rPr>
                  <w:noProof/>
                </w:rPr>
              </w:pPr>
              <w:r w:rsidRPr="00B20D70">
                <w:rPr>
                  <w:noProof/>
                  <w:lang w:val="en-AU"/>
                </w:rPr>
                <w:t xml:space="preserve">Storey, D., &amp; Green, F. (2010). </w:t>
              </w:r>
              <w:r w:rsidRPr="00B20D70">
                <w:rPr>
                  <w:i/>
                  <w:iCs/>
                  <w:noProof/>
                  <w:lang w:val="en-AU"/>
                </w:rPr>
                <w:t>Small business and entrepreneurship.</w:t>
              </w:r>
              <w:r w:rsidRPr="00B20D70">
                <w:rPr>
                  <w:noProof/>
                  <w:lang w:val="en-AU"/>
                </w:rPr>
                <w:t xml:space="preserve"> </w:t>
              </w:r>
              <w:r w:rsidRPr="00B20D70">
                <w:rPr>
                  <w:noProof/>
                </w:rPr>
                <w:t>Harlow: Financial Times Prentice Hall.</w:t>
              </w:r>
            </w:p>
            <w:p w:rsidR="00B20D70" w:rsidRPr="00B20D70" w:rsidRDefault="00B20D70" w:rsidP="00B20D70">
              <w:pPr>
                <w:pStyle w:val="Bibliography"/>
                <w:ind w:left="720" w:hanging="720"/>
                <w:rPr>
                  <w:noProof/>
                  <w:lang w:val="en-AU"/>
                </w:rPr>
              </w:pPr>
              <w:r w:rsidRPr="00B20D70">
                <w:rPr>
                  <w:noProof/>
                </w:rPr>
                <w:t xml:space="preserve">Van der Sluis, J., Van Praag, M., &amp; Vijverberg, W. (2008). </w:t>
              </w:r>
              <w:r w:rsidRPr="00B20D70">
                <w:rPr>
                  <w:noProof/>
                  <w:lang w:val="en-AU"/>
                </w:rPr>
                <w:t xml:space="preserve">Education and entrepreneurship selection and performance: A review of the empirical literature. </w:t>
              </w:r>
              <w:r w:rsidRPr="00B20D70">
                <w:rPr>
                  <w:i/>
                  <w:iCs/>
                  <w:noProof/>
                  <w:lang w:val="en-AU"/>
                </w:rPr>
                <w:t>Journal of Economic Surveys, 22(5)</w:t>
              </w:r>
              <w:r w:rsidRPr="00B20D70">
                <w:rPr>
                  <w:noProof/>
                  <w:lang w:val="en-AU"/>
                </w:rPr>
                <w:t>, 795-841.</w:t>
              </w:r>
            </w:p>
            <w:p w:rsidR="00B20D70" w:rsidRPr="00B20D70" w:rsidRDefault="00B20D70" w:rsidP="00B20D70">
              <w:pPr>
                <w:pStyle w:val="Bibliography"/>
                <w:ind w:left="720" w:hanging="720"/>
                <w:rPr>
                  <w:noProof/>
                  <w:lang w:val="en-AU"/>
                </w:rPr>
              </w:pPr>
              <w:r w:rsidRPr="00B20D70">
                <w:rPr>
                  <w:noProof/>
                  <w:lang w:val="en-AU"/>
                </w:rPr>
                <w:t xml:space="preserve">Vieira, E. (2013). Family firms and the market reaction to dividend news. </w:t>
              </w:r>
              <w:r w:rsidRPr="00B20D70">
                <w:rPr>
                  <w:i/>
                  <w:iCs/>
                  <w:noProof/>
                  <w:lang w:val="en-AU"/>
                </w:rPr>
                <w:t>Journal of Modern Accounting and Auditing, 9(4)</w:t>
              </w:r>
              <w:r w:rsidRPr="00B20D70">
                <w:rPr>
                  <w:noProof/>
                  <w:lang w:val="en-AU"/>
                </w:rPr>
                <w:t>, 527-541.</w:t>
              </w:r>
            </w:p>
            <w:p w:rsidR="00B20D70" w:rsidRPr="00B20D70" w:rsidRDefault="00B20D70" w:rsidP="00B20D70">
              <w:pPr>
                <w:pStyle w:val="Bibliography"/>
                <w:ind w:left="720" w:hanging="720"/>
                <w:rPr>
                  <w:noProof/>
                  <w:lang w:val="en-AU"/>
                </w:rPr>
              </w:pPr>
              <w:r w:rsidRPr="00B20D70">
                <w:rPr>
                  <w:noProof/>
                  <w:lang w:val="en-AU"/>
                </w:rPr>
                <w:t xml:space="preserve">Ward, J. (1987). </w:t>
              </w:r>
              <w:r w:rsidRPr="00B20D70">
                <w:rPr>
                  <w:i/>
                  <w:iCs/>
                  <w:noProof/>
                  <w:lang w:val="en-AU"/>
                </w:rPr>
                <w:t>Keeping family business healthy: How to plan for continued growth, profitability, and family leadership.</w:t>
              </w:r>
              <w:r w:rsidRPr="00B20D70">
                <w:rPr>
                  <w:noProof/>
                  <w:lang w:val="en-AU"/>
                </w:rPr>
                <w:t xml:space="preserve"> San Francisco, CA: Jossey-Bass.</w:t>
              </w:r>
            </w:p>
            <w:p w:rsidR="00B20D70" w:rsidRPr="00B20D70" w:rsidRDefault="00B20D70" w:rsidP="00B20D70">
              <w:pPr>
                <w:pStyle w:val="Bibliography"/>
                <w:ind w:left="720" w:hanging="720"/>
                <w:rPr>
                  <w:noProof/>
                  <w:lang w:val="en-AU"/>
                </w:rPr>
              </w:pPr>
              <w:r w:rsidRPr="00B20D70">
                <w:rPr>
                  <w:noProof/>
                  <w:lang w:val="en-AU"/>
                </w:rPr>
                <w:t xml:space="preserve">Zammuto, R., Griffith, T., Majchrzak, A., Dougherty, D., &amp; Faraj, S. (2007). Information technology and the changing fabric of organization. </w:t>
              </w:r>
              <w:r w:rsidRPr="00B20D70">
                <w:rPr>
                  <w:i/>
                  <w:iCs/>
                  <w:noProof/>
                  <w:lang w:val="en-AU"/>
                </w:rPr>
                <w:t>Organization Science, 18(5)</w:t>
              </w:r>
              <w:r w:rsidRPr="00B20D70">
                <w:rPr>
                  <w:noProof/>
                  <w:lang w:val="en-AU"/>
                </w:rPr>
                <w:t>, 749-762.</w:t>
              </w:r>
            </w:p>
            <w:p w:rsidR="00B20D70" w:rsidRPr="00B20D70" w:rsidRDefault="00B20D70" w:rsidP="00B20D70">
              <w:pPr>
                <w:pStyle w:val="Bibliography"/>
                <w:ind w:left="720" w:hanging="720"/>
                <w:rPr>
                  <w:noProof/>
                  <w:lang w:val="en-AU"/>
                </w:rPr>
              </w:pPr>
              <w:r w:rsidRPr="00B20D70">
                <w:rPr>
                  <w:noProof/>
                </w:rPr>
                <w:t xml:space="preserve">Zellweger, T., Sieger, P., &amp; Halter, F. (2011). </w:t>
              </w:r>
              <w:r w:rsidRPr="00B20D70">
                <w:rPr>
                  <w:noProof/>
                  <w:lang w:val="en-AU"/>
                </w:rPr>
                <w:t xml:space="preserve">Should I stay or should I go? Career choice intentions of students with family business background. </w:t>
              </w:r>
              <w:r w:rsidRPr="00B20D70">
                <w:rPr>
                  <w:i/>
                  <w:iCs/>
                  <w:noProof/>
                  <w:lang w:val="en-AU"/>
                </w:rPr>
                <w:t>Journal of Business Venturing, 26</w:t>
              </w:r>
              <w:r w:rsidRPr="00B20D70">
                <w:rPr>
                  <w:noProof/>
                  <w:lang w:val="en-AU"/>
                </w:rPr>
                <w:t>, 521-536.</w:t>
              </w:r>
            </w:p>
            <w:p w:rsidR="006B528E" w:rsidRDefault="00650B98" w:rsidP="00B20D70">
              <w:r>
                <w:rPr>
                  <w:b/>
                  <w:bCs/>
                </w:rPr>
                <w:fldChar w:fldCharType="end"/>
              </w:r>
            </w:p>
          </w:sdtContent>
        </w:sdt>
      </w:sdtContent>
    </w:sdt>
    <w:sectPr w:rsidR="006B528E" w:rsidSect="00202CEC">
      <w:footerReference w:type="default" r:id="rId10"/>
      <w:pgSz w:w="11906" w:h="16838"/>
      <w:pgMar w:top="1417" w:right="1417" w:bottom="1417" w:left="1417" w:header="708" w:footer="708" w:gutter="0"/>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C6DEC" w:rsidRDefault="001C6DEC" w:rsidP="00DE426E">
      <w:pPr>
        <w:spacing w:after="0" w:line="240" w:lineRule="auto"/>
      </w:pPr>
      <w:r>
        <w:separator/>
      </w:r>
    </w:p>
  </w:endnote>
  <w:endnote w:type="continuationSeparator" w:id="0">
    <w:p w:rsidR="001C6DEC" w:rsidRDefault="001C6DEC" w:rsidP="00DE426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parajita">
    <w:panose1 w:val="020B0604020202020204"/>
    <w:charset w:val="00"/>
    <w:family w:val="swiss"/>
    <w:pitch w:val="variable"/>
    <w:sig w:usb0="00008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32851413"/>
      <w:docPartObj>
        <w:docPartGallery w:val="Page Numbers (Bottom of Page)"/>
        <w:docPartUnique/>
      </w:docPartObj>
    </w:sdtPr>
    <w:sdtEndPr/>
    <w:sdtContent>
      <w:p w:rsidR="00917BB7" w:rsidRDefault="00FA6980">
        <w:pPr>
          <w:pStyle w:val="Footer"/>
        </w:pPr>
        <w:r>
          <w:rPr>
            <w:noProof/>
            <w:lang w:val="en-GB" w:eastAsia="en-GB"/>
          </w:rPr>
          <mc:AlternateContent>
            <mc:Choice Requires="wps">
              <w:drawing>
                <wp:anchor distT="0" distB="0" distL="114300" distR="114300" simplePos="0" relativeHeight="251659264" behindDoc="0" locked="0" layoutInCell="1" allowOverlap="1">
                  <wp:simplePos x="0" y="0"/>
                  <wp:positionH relativeFrom="rightMargin">
                    <wp:align>center</wp:align>
                  </wp:positionH>
                  <wp:positionV relativeFrom="bottomMargin">
                    <wp:align>center</wp:align>
                  </wp:positionV>
                  <wp:extent cx="565785" cy="191770"/>
                  <wp:effectExtent l="0" t="0" r="0" b="0"/>
                  <wp:wrapNone/>
                  <wp:docPr id="650" name="Rechthoek 6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flipH="1">
                            <a:off x="0" y="0"/>
                            <a:ext cx="565785" cy="191770"/>
                          </a:xfrm>
                          <a:prstGeom prst="rect">
                            <a:avLst/>
                          </a:prstGeom>
                          <a:noFill/>
                          <a:extLst>
                            <a:ext uri="{909E8E84-426E-40DD-AFC4-6F175D3DCCD1}">
                              <a14:hiddenFill xmlns:a14="http://schemas.microsoft.com/office/drawing/2010/main">
                                <a:solidFill>
                                  <a:srgbClr val="C0504D"/>
                                </a:solidFill>
                              </a14:hiddenFill>
                            </a:ext>
                            <a:ext uri="{91240B29-F687-4F45-9708-019B960494DF}">
                              <a14:hiddenLine xmlns:a14="http://schemas.microsoft.com/office/drawing/2010/main" w="28575">
                                <a:solidFill>
                                  <a:srgbClr val="5C83B4"/>
                                </a:solidFill>
                                <a:miter lim="800000"/>
                                <a:headEnd/>
                                <a:tailEnd/>
                              </a14:hiddenLine>
                            </a:ext>
                          </a:extLst>
                        </wps:spPr>
                        <wps:txbx>
                          <w:txbxContent>
                            <w:p w:rsidR="00917BB7" w:rsidRPr="00202CEC" w:rsidRDefault="00917BB7">
                              <w:pPr>
                                <w:pBdr>
                                  <w:top w:val="single" w:sz="4" w:space="1" w:color="7F7F7F" w:themeColor="background1" w:themeShade="7F"/>
                                </w:pBdr>
                                <w:jc w:val="center"/>
                                <w:rPr>
                                  <w:color w:val="808080" w:themeColor="background1" w:themeShade="80"/>
                                </w:rPr>
                              </w:pPr>
                              <w:r w:rsidRPr="00202CEC">
                                <w:rPr>
                                  <w:color w:val="808080" w:themeColor="background1" w:themeShade="80"/>
                                </w:rPr>
                                <w:fldChar w:fldCharType="begin"/>
                              </w:r>
                              <w:r w:rsidRPr="00202CEC">
                                <w:rPr>
                                  <w:color w:val="808080" w:themeColor="background1" w:themeShade="80"/>
                                </w:rPr>
                                <w:instrText>PAGE   \* MERGEFORMAT</w:instrText>
                              </w:r>
                              <w:r w:rsidRPr="00202CEC">
                                <w:rPr>
                                  <w:color w:val="808080" w:themeColor="background1" w:themeShade="80"/>
                                </w:rPr>
                                <w:fldChar w:fldCharType="separate"/>
                              </w:r>
                              <w:r w:rsidR="00FA6980">
                                <w:rPr>
                                  <w:noProof/>
                                  <w:color w:val="808080" w:themeColor="background1" w:themeShade="80"/>
                                </w:rPr>
                                <w:t>19</w:t>
                              </w:r>
                              <w:r w:rsidRPr="00202CEC">
                                <w:rPr>
                                  <w:color w:val="808080" w:themeColor="background1" w:themeShade="80"/>
                                </w:rPr>
                                <w:fldChar w:fldCharType="end"/>
                              </w:r>
                            </w:p>
                          </w:txbxContent>
                        </wps:txbx>
                        <wps:bodyPr rot="0" vert="horz" wrap="square" lIns="91440" tIns="0" rIns="91440" bIns="0" anchor="t" anchorCtr="0" upright="1">
                          <a:noAutofit/>
                        </wps:bodyPr>
                      </wps:wsp>
                    </a:graphicData>
                  </a:graphic>
                  <wp14:sizeRelH relativeFrom="page">
                    <wp14:pctWidth>0</wp14:pctWidth>
                  </wp14:sizeRelH>
                  <wp14:sizeRelV relativeFrom="bottomMargin">
                    <wp14:pctHeight>0</wp14:pctHeight>
                  </wp14:sizeRelV>
                </wp:anchor>
              </w:drawing>
            </mc:Choice>
            <mc:Fallback>
              <w:pict>
                <v:rect id="Rechthoek 650" o:spid="_x0000_s1027" style="position:absolute;margin-left:0;margin-top:0;width:44.55pt;height:15.1pt;rotation:180;flip:x;z-index:251659264;visibility:visible;mso-wrap-style:square;mso-width-percent:0;mso-height-percent:0;mso-wrap-distance-left:9pt;mso-wrap-distance-top:0;mso-wrap-distance-right:9pt;mso-wrap-distance-bottom:0;mso-position-horizontal:center;mso-position-horizontal-relative:right-margin-area;mso-position-vertical:center;mso-position-vertical-relative:bottom-margin-area;mso-width-percent:0;mso-height-percent:0;mso-width-relative:page;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" filled="f" fillcolor="#c0504d" stroked="f" strokecolor="#5c83b4" strokeweight="2.25pt">
                  <v:textbox inset=",0,,0">
                    <w:txbxContent>
                      <w:p w:rsidR="00917BB7" w:rsidRPr="00202CEC" w:rsidRDefault="00917BB7">
                        <w:pPr>
                          <w:pBdr>
                            <w:top w:val="single" w:sz="4" w:space="1" w:color="7F7F7F" w:themeColor="background1" w:themeShade="7F"/>
                          </w:pBdr>
                          <w:jc w:val="center"/>
                          <w:rPr>
                            <w:color w:val="808080" w:themeColor="background1" w:themeShade="80"/>
                          </w:rPr>
                        </w:pPr>
                        <w:r w:rsidRPr="00202CEC">
                          <w:rPr>
                            <w:color w:val="808080" w:themeColor="background1" w:themeShade="80"/>
                          </w:rPr>
                          <w:fldChar w:fldCharType="begin"/>
                        </w:r>
                        <w:r w:rsidRPr="00202CEC">
                          <w:rPr>
                            <w:color w:val="808080" w:themeColor="background1" w:themeShade="80"/>
                          </w:rPr>
                          <w:instrText>PAGE   \* MERGEFORMAT</w:instrText>
                        </w:r>
                        <w:r w:rsidRPr="00202CEC">
                          <w:rPr>
                            <w:color w:val="808080" w:themeColor="background1" w:themeShade="80"/>
                          </w:rPr>
                          <w:fldChar w:fldCharType="separate"/>
                        </w:r>
                        <w:r w:rsidR="00FA6980">
                          <w:rPr>
                            <w:noProof/>
                            <w:color w:val="808080" w:themeColor="background1" w:themeShade="80"/>
                          </w:rPr>
                          <w:t>19</w:t>
                        </w:r>
                        <w:r w:rsidRPr="00202CEC">
                          <w:rPr>
                            <w:color w:val="808080" w:themeColor="background1" w:themeShade="80"/>
                          </w:rPr>
                          <w:fldChar w:fldCharType="end"/>
                        </w:r>
                      </w:p>
                    </w:txbxContent>
                  </v:textbox>
                  <w10:wrap anchorx="margin" anchory="margin"/>
                </v:rect>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C6DEC" w:rsidRDefault="001C6DEC" w:rsidP="00DE426E">
      <w:pPr>
        <w:spacing w:after="0" w:line="240" w:lineRule="auto"/>
      </w:pPr>
      <w:r>
        <w:separator/>
      </w:r>
    </w:p>
  </w:footnote>
  <w:footnote w:type="continuationSeparator" w:id="0">
    <w:p w:rsidR="001C6DEC" w:rsidRDefault="001C6DEC" w:rsidP="00DE426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0B77073"/>
    <w:multiLevelType w:val="hybridMultilevel"/>
    <w:tmpl w:val="646AD3E0"/>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nsid w:val="13E0377A"/>
    <w:multiLevelType w:val="hybridMultilevel"/>
    <w:tmpl w:val="2D021F8E"/>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nsid w:val="1B955C4E"/>
    <w:multiLevelType w:val="multilevel"/>
    <w:tmpl w:val="E3944C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C4E6637"/>
    <w:multiLevelType w:val="multilevel"/>
    <w:tmpl w:val="98C083F0"/>
    <w:lvl w:ilvl="0">
      <w:start w:val="1"/>
      <w:numFmt w:val="decimal"/>
      <w:lvlText w:val="%1."/>
      <w:lvlJc w:val="left"/>
      <w:pPr>
        <w:ind w:left="720" w:hanging="360"/>
      </w:pPr>
      <w:rPr>
        <w:rFonts w:hint="default"/>
      </w:rPr>
    </w:lvl>
    <w:lvl w:ilvl="1">
      <w:start w:val="1"/>
      <w:numFmt w:val="decimal"/>
      <w:isLgl/>
      <w:lvlText w:val="%1.%2"/>
      <w:lvlJc w:val="left"/>
      <w:pPr>
        <w:ind w:left="768" w:hanging="408"/>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4">
    <w:nsid w:val="2D0C7204"/>
    <w:multiLevelType w:val="multilevel"/>
    <w:tmpl w:val="B9964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3A16AF4"/>
    <w:multiLevelType w:val="multilevel"/>
    <w:tmpl w:val="98C083F0"/>
    <w:lvl w:ilvl="0">
      <w:start w:val="1"/>
      <w:numFmt w:val="decimal"/>
      <w:lvlText w:val="%1."/>
      <w:lvlJc w:val="left"/>
      <w:pPr>
        <w:ind w:left="720" w:hanging="360"/>
      </w:pPr>
      <w:rPr>
        <w:rFonts w:hint="default"/>
      </w:rPr>
    </w:lvl>
    <w:lvl w:ilvl="1">
      <w:start w:val="1"/>
      <w:numFmt w:val="decimal"/>
      <w:isLgl/>
      <w:lvlText w:val="%1.%2"/>
      <w:lvlJc w:val="left"/>
      <w:pPr>
        <w:ind w:left="768" w:hanging="408"/>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6">
    <w:nsid w:val="5E757811"/>
    <w:multiLevelType w:val="hybridMultilevel"/>
    <w:tmpl w:val="3F0288F0"/>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
    <w:nsid w:val="6E213225"/>
    <w:multiLevelType w:val="hybridMultilevel"/>
    <w:tmpl w:val="FB42D468"/>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8">
    <w:nsid w:val="754C383A"/>
    <w:multiLevelType w:val="hybridMultilevel"/>
    <w:tmpl w:val="881C0CC4"/>
    <w:lvl w:ilvl="0" w:tplc="D43A7380">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8"/>
  </w:num>
  <w:num w:numId="4">
    <w:abstractNumId w:val="6"/>
  </w:num>
  <w:num w:numId="5">
    <w:abstractNumId w:val="3"/>
  </w:num>
  <w:num w:numId="6">
    <w:abstractNumId w:val="1"/>
  </w:num>
  <w:num w:numId="7">
    <w:abstractNumId w:val="7"/>
  </w:num>
  <w:num w:numId="8">
    <w:abstractNumId w:val="5"/>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drawingGridHorizontalSpacing w:val="110"/>
  <w:displayHorizontalDrawingGridEvery w:val="2"/>
  <w:characterSpacingControl w:val="doNotCompress"/>
  <w:hdrShapeDefaults>
    <o:shapedefaults v:ext="edit" spidmax="409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790C"/>
    <w:rsid w:val="000008BA"/>
    <w:rsid w:val="00002926"/>
    <w:rsid w:val="00004711"/>
    <w:rsid w:val="00010E57"/>
    <w:rsid w:val="00013290"/>
    <w:rsid w:val="000200E7"/>
    <w:rsid w:val="00020F4F"/>
    <w:rsid w:val="00026418"/>
    <w:rsid w:val="00032808"/>
    <w:rsid w:val="000345E5"/>
    <w:rsid w:val="00036329"/>
    <w:rsid w:val="00037FB9"/>
    <w:rsid w:val="00042391"/>
    <w:rsid w:val="00044053"/>
    <w:rsid w:val="00044EF4"/>
    <w:rsid w:val="00047865"/>
    <w:rsid w:val="0005111D"/>
    <w:rsid w:val="000523C3"/>
    <w:rsid w:val="00052866"/>
    <w:rsid w:val="00055E7D"/>
    <w:rsid w:val="00056938"/>
    <w:rsid w:val="00056A0B"/>
    <w:rsid w:val="00057BCF"/>
    <w:rsid w:val="000642F7"/>
    <w:rsid w:val="00064561"/>
    <w:rsid w:val="00065D3C"/>
    <w:rsid w:val="00066C74"/>
    <w:rsid w:val="00070800"/>
    <w:rsid w:val="00071787"/>
    <w:rsid w:val="000810C3"/>
    <w:rsid w:val="00081F97"/>
    <w:rsid w:val="000839DD"/>
    <w:rsid w:val="00084C6C"/>
    <w:rsid w:val="000857A9"/>
    <w:rsid w:val="0008621F"/>
    <w:rsid w:val="00086F6D"/>
    <w:rsid w:val="00087C43"/>
    <w:rsid w:val="00092454"/>
    <w:rsid w:val="00092C52"/>
    <w:rsid w:val="0009441C"/>
    <w:rsid w:val="00095411"/>
    <w:rsid w:val="0009674C"/>
    <w:rsid w:val="00097376"/>
    <w:rsid w:val="000A1B26"/>
    <w:rsid w:val="000A27C7"/>
    <w:rsid w:val="000A360E"/>
    <w:rsid w:val="000A3665"/>
    <w:rsid w:val="000A4130"/>
    <w:rsid w:val="000A44C4"/>
    <w:rsid w:val="000B2878"/>
    <w:rsid w:val="000B2ED1"/>
    <w:rsid w:val="000B517F"/>
    <w:rsid w:val="000B52F4"/>
    <w:rsid w:val="000B7D72"/>
    <w:rsid w:val="000C431C"/>
    <w:rsid w:val="000C4D9F"/>
    <w:rsid w:val="000C5AA7"/>
    <w:rsid w:val="000D0470"/>
    <w:rsid w:val="000D04A2"/>
    <w:rsid w:val="000E23B8"/>
    <w:rsid w:val="000E5253"/>
    <w:rsid w:val="000E5431"/>
    <w:rsid w:val="000E56A0"/>
    <w:rsid w:val="000F11FE"/>
    <w:rsid w:val="000F62BB"/>
    <w:rsid w:val="00103496"/>
    <w:rsid w:val="00106F07"/>
    <w:rsid w:val="00107E9D"/>
    <w:rsid w:val="00110026"/>
    <w:rsid w:val="00110487"/>
    <w:rsid w:val="00110FB9"/>
    <w:rsid w:val="00112EC1"/>
    <w:rsid w:val="001135BE"/>
    <w:rsid w:val="001140C7"/>
    <w:rsid w:val="00114FD7"/>
    <w:rsid w:val="00115BA8"/>
    <w:rsid w:val="001233AC"/>
    <w:rsid w:val="001238B7"/>
    <w:rsid w:val="001252C1"/>
    <w:rsid w:val="001316C4"/>
    <w:rsid w:val="0013356F"/>
    <w:rsid w:val="0013504B"/>
    <w:rsid w:val="0013505B"/>
    <w:rsid w:val="00135129"/>
    <w:rsid w:val="001410E7"/>
    <w:rsid w:val="00144026"/>
    <w:rsid w:val="001501A5"/>
    <w:rsid w:val="00150390"/>
    <w:rsid w:val="00150A32"/>
    <w:rsid w:val="00153876"/>
    <w:rsid w:val="00153C0E"/>
    <w:rsid w:val="00155B2D"/>
    <w:rsid w:val="00160ABF"/>
    <w:rsid w:val="00161CF7"/>
    <w:rsid w:val="00163EA5"/>
    <w:rsid w:val="001654CA"/>
    <w:rsid w:val="00170C0B"/>
    <w:rsid w:val="00173C02"/>
    <w:rsid w:val="00187A19"/>
    <w:rsid w:val="0019004C"/>
    <w:rsid w:val="001930C2"/>
    <w:rsid w:val="00193348"/>
    <w:rsid w:val="0019600E"/>
    <w:rsid w:val="00196C29"/>
    <w:rsid w:val="001A199D"/>
    <w:rsid w:val="001A2BFB"/>
    <w:rsid w:val="001A35D1"/>
    <w:rsid w:val="001A65D4"/>
    <w:rsid w:val="001B04E8"/>
    <w:rsid w:val="001B4634"/>
    <w:rsid w:val="001B625D"/>
    <w:rsid w:val="001C4D62"/>
    <w:rsid w:val="001C55FE"/>
    <w:rsid w:val="001C5C79"/>
    <w:rsid w:val="001C6DEC"/>
    <w:rsid w:val="001D0131"/>
    <w:rsid w:val="001D48B2"/>
    <w:rsid w:val="001D690A"/>
    <w:rsid w:val="001D6F8E"/>
    <w:rsid w:val="001E142D"/>
    <w:rsid w:val="001E194C"/>
    <w:rsid w:val="001E1AA9"/>
    <w:rsid w:val="001E324A"/>
    <w:rsid w:val="001E39A8"/>
    <w:rsid w:val="001E477A"/>
    <w:rsid w:val="001E5CE9"/>
    <w:rsid w:val="001E6B59"/>
    <w:rsid w:val="001E7DE5"/>
    <w:rsid w:val="001F0F0A"/>
    <w:rsid w:val="001F4430"/>
    <w:rsid w:val="001F7439"/>
    <w:rsid w:val="00200D3B"/>
    <w:rsid w:val="0020139A"/>
    <w:rsid w:val="00202983"/>
    <w:rsid w:val="00202CEC"/>
    <w:rsid w:val="00203F8D"/>
    <w:rsid w:val="00205424"/>
    <w:rsid w:val="00206A97"/>
    <w:rsid w:val="00206F27"/>
    <w:rsid w:val="00207653"/>
    <w:rsid w:val="0020799A"/>
    <w:rsid w:val="00207C04"/>
    <w:rsid w:val="00211D43"/>
    <w:rsid w:val="00212B07"/>
    <w:rsid w:val="0021545B"/>
    <w:rsid w:val="002173F0"/>
    <w:rsid w:val="00220A22"/>
    <w:rsid w:val="002217FC"/>
    <w:rsid w:val="00222A58"/>
    <w:rsid w:val="0022430F"/>
    <w:rsid w:val="00224DCE"/>
    <w:rsid w:val="0022597E"/>
    <w:rsid w:val="0023288B"/>
    <w:rsid w:val="00234703"/>
    <w:rsid w:val="00234FA7"/>
    <w:rsid w:val="00236BDC"/>
    <w:rsid w:val="00240D1D"/>
    <w:rsid w:val="00241D6C"/>
    <w:rsid w:val="002443FF"/>
    <w:rsid w:val="00247477"/>
    <w:rsid w:val="0024756D"/>
    <w:rsid w:val="002525DA"/>
    <w:rsid w:val="00252DA9"/>
    <w:rsid w:val="002555CA"/>
    <w:rsid w:val="00260656"/>
    <w:rsid w:val="00261D24"/>
    <w:rsid w:val="00262196"/>
    <w:rsid w:val="00262DDA"/>
    <w:rsid w:val="00264F3F"/>
    <w:rsid w:val="002709AD"/>
    <w:rsid w:val="00271313"/>
    <w:rsid w:val="00274D2F"/>
    <w:rsid w:val="00276CD4"/>
    <w:rsid w:val="00277971"/>
    <w:rsid w:val="0028039C"/>
    <w:rsid w:val="002813D9"/>
    <w:rsid w:val="00281770"/>
    <w:rsid w:val="0028453C"/>
    <w:rsid w:val="002857A2"/>
    <w:rsid w:val="0029178E"/>
    <w:rsid w:val="00294392"/>
    <w:rsid w:val="002961CF"/>
    <w:rsid w:val="002A0681"/>
    <w:rsid w:val="002A1858"/>
    <w:rsid w:val="002A1935"/>
    <w:rsid w:val="002A2401"/>
    <w:rsid w:val="002A32CF"/>
    <w:rsid w:val="002A479E"/>
    <w:rsid w:val="002A5242"/>
    <w:rsid w:val="002B3143"/>
    <w:rsid w:val="002B5BE2"/>
    <w:rsid w:val="002B7EDB"/>
    <w:rsid w:val="002C3BEF"/>
    <w:rsid w:val="002C3E5F"/>
    <w:rsid w:val="002D0299"/>
    <w:rsid w:val="002D2040"/>
    <w:rsid w:val="002D668D"/>
    <w:rsid w:val="002D74C6"/>
    <w:rsid w:val="002E0514"/>
    <w:rsid w:val="002E152C"/>
    <w:rsid w:val="002E324E"/>
    <w:rsid w:val="002E77CB"/>
    <w:rsid w:val="002F152F"/>
    <w:rsid w:val="002F1905"/>
    <w:rsid w:val="002F4219"/>
    <w:rsid w:val="002F64BA"/>
    <w:rsid w:val="002F64F1"/>
    <w:rsid w:val="002F6B15"/>
    <w:rsid w:val="0030032F"/>
    <w:rsid w:val="003023A2"/>
    <w:rsid w:val="00307BEA"/>
    <w:rsid w:val="003134F8"/>
    <w:rsid w:val="00315DFE"/>
    <w:rsid w:val="0031790C"/>
    <w:rsid w:val="003213AA"/>
    <w:rsid w:val="0032286B"/>
    <w:rsid w:val="00327EE1"/>
    <w:rsid w:val="00341F2F"/>
    <w:rsid w:val="00343343"/>
    <w:rsid w:val="00343B20"/>
    <w:rsid w:val="0035006F"/>
    <w:rsid w:val="003530C6"/>
    <w:rsid w:val="003550A0"/>
    <w:rsid w:val="00355958"/>
    <w:rsid w:val="0035666E"/>
    <w:rsid w:val="00360311"/>
    <w:rsid w:val="00363028"/>
    <w:rsid w:val="00363354"/>
    <w:rsid w:val="0036699E"/>
    <w:rsid w:val="003669DC"/>
    <w:rsid w:val="003674E1"/>
    <w:rsid w:val="0037132D"/>
    <w:rsid w:val="0037512F"/>
    <w:rsid w:val="00376482"/>
    <w:rsid w:val="00376CB6"/>
    <w:rsid w:val="003772FA"/>
    <w:rsid w:val="00380E24"/>
    <w:rsid w:val="003848AD"/>
    <w:rsid w:val="00387939"/>
    <w:rsid w:val="00391E85"/>
    <w:rsid w:val="00392880"/>
    <w:rsid w:val="00396294"/>
    <w:rsid w:val="003A2AB7"/>
    <w:rsid w:val="003A3EFD"/>
    <w:rsid w:val="003A3F75"/>
    <w:rsid w:val="003A474C"/>
    <w:rsid w:val="003A4B41"/>
    <w:rsid w:val="003A58B3"/>
    <w:rsid w:val="003C0085"/>
    <w:rsid w:val="003C23F6"/>
    <w:rsid w:val="003C2EFD"/>
    <w:rsid w:val="003C4435"/>
    <w:rsid w:val="003C583A"/>
    <w:rsid w:val="003C6F35"/>
    <w:rsid w:val="003D6A3E"/>
    <w:rsid w:val="003E0656"/>
    <w:rsid w:val="003E0F6F"/>
    <w:rsid w:val="003E195E"/>
    <w:rsid w:val="003F1802"/>
    <w:rsid w:val="003F546C"/>
    <w:rsid w:val="003F5614"/>
    <w:rsid w:val="003F6830"/>
    <w:rsid w:val="003F687D"/>
    <w:rsid w:val="004011AC"/>
    <w:rsid w:val="004014D7"/>
    <w:rsid w:val="00402DA3"/>
    <w:rsid w:val="0040470C"/>
    <w:rsid w:val="00405306"/>
    <w:rsid w:val="00405DAB"/>
    <w:rsid w:val="0041012A"/>
    <w:rsid w:val="00411200"/>
    <w:rsid w:val="00415E3D"/>
    <w:rsid w:val="00415E95"/>
    <w:rsid w:val="0041696D"/>
    <w:rsid w:val="00416C3D"/>
    <w:rsid w:val="00417447"/>
    <w:rsid w:val="0042018C"/>
    <w:rsid w:val="00421312"/>
    <w:rsid w:val="00425001"/>
    <w:rsid w:val="004325C1"/>
    <w:rsid w:val="00433E6E"/>
    <w:rsid w:val="0043404E"/>
    <w:rsid w:val="00436C67"/>
    <w:rsid w:val="004441EC"/>
    <w:rsid w:val="004455FE"/>
    <w:rsid w:val="00445E87"/>
    <w:rsid w:val="0044614B"/>
    <w:rsid w:val="00446968"/>
    <w:rsid w:val="004473BF"/>
    <w:rsid w:val="0045096B"/>
    <w:rsid w:val="0045701E"/>
    <w:rsid w:val="00464DA3"/>
    <w:rsid w:val="0046616A"/>
    <w:rsid w:val="0046692F"/>
    <w:rsid w:val="00467D54"/>
    <w:rsid w:val="00472FDF"/>
    <w:rsid w:val="004735EC"/>
    <w:rsid w:val="004736E4"/>
    <w:rsid w:val="00475F08"/>
    <w:rsid w:val="004766B7"/>
    <w:rsid w:val="00477223"/>
    <w:rsid w:val="0048057A"/>
    <w:rsid w:val="0048311C"/>
    <w:rsid w:val="004852E6"/>
    <w:rsid w:val="00485CA2"/>
    <w:rsid w:val="00490FB3"/>
    <w:rsid w:val="004917A5"/>
    <w:rsid w:val="00492174"/>
    <w:rsid w:val="004968DC"/>
    <w:rsid w:val="004A0089"/>
    <w:rsid w:val="004A262C"/>
    <w:rsid w:val="004A5349"/>
    <w:rsid w:val="004A7B4C"/>
    <w:rsid w:val="004B0119"/>
    <w:rsid w:val="004B312B"/>
    <w:rsid w:val="004C08CB"/>
    <w:rsid w:val="004C2532"/>
    <w:rsid w:val="004C30E9"/>
    <w:rsid w:val="004C69EA"/>
    <w:rsid w:val="004D308F"/>
    <w:rsid w:val="004D34B6"/>
    <w:rsid w:val="004D4AAF"/>
    <w:rsid w:val="004E0B0D"/>
    <w:rsid w:val="004E0C00"/>
    <w:rsid w:val="004E1341"/>
    <w:rsid w:val="004E74FC"/>
    <w:rsid w:val="004F0E7A"/>
    <w:rsid w:val="004F1FAD"/>
    <w:rsid w:val="004F2316"/>
    <w:rsid w:val="004F2EC8"/>
    <w:rsid w:val="004F30C8"/>
    <w:rsid w:val="004F58F2"/>
    <w:rsid w:val="005045C8"/>
    <w:rsid w:val="005064A3"/>
    <w:rsid w:val="00507474"/>
    <w:rsid w:val="00510DE4"/>
    <w:rsid w:val="00512065"/>
    <w:rsid w:val="005121A2"/>
    <w:rsid w:val="00512369"/>
    <w:rsid w:val="00514830"/>
    <w:rsid w:val="00514B8F"/>
    <w:rsid w:val="0051583C"/>
    <w:rsid w:val="00515E73"/>
    <w:rsid w:val="00516C8C"/>
    <w:rsid w:val="00520168"/>
    <w:rsid w:val="005223D1"/>
    <w:rsid w:val="00522E01"/>
    <w:rsid w:val="005349AD"/>
    <w:rsid w:val="005431DB"/>
    <w:rsid w:val="00550A49"/>
    <w:rsid w:val="0055131A"/>
    <w:rsid w:val="0055280E"/>
    <w:rsid w:val="00552A50"/>
    <w:rsid w:val="00553976"/>
    <w:rsid w:val="00553ECF"/>
    <w:rsid w:val="00553F19"/>
    <w:rsid w:val="00555E4A"/>
    <w:rsid w:val="00556D90"/>
    <w:rsid w:val="005601C3"/>
    <w:rsid w:val="005616D8"/>
    <w:rsid w:val="00561A8F"/>
    <w:rsid w:val="005627A5"/>
    <w:rsid w:val="005634A2"/>
    <w:rsid w:val="005643F3"/>
    <w:rsid w:val="005649E3"/>
    <w:rsid w:val="00564A65"/>
    <w:rsid w:val="00567EA1"/>
    <w:rsid w:val="00570772"/>
    <w:rsid w:val="00572D9E"/>
    <w:rsid w:val="00574091"/>
    <w:rsid w:val="00580907"/>
    <w:rsid w:val="00584899"/>
    <w:rsid w:val="00590E3D"/>
    <w:rsid w:val="0059153E"/>
    <w:rsid w:val="00592514"/>
    <w:rsid w:val="005A4935"/>
    <w:rsid w:val="005A567F"/>
    <w:rsid w:val="005A5CB0"/>
    <w:rsid w:val="005A7411"/>
    <w:rsid w:val="005B1EC3"/>
    <w:rsid w:val="005B7D40"/>
    <w:rsid w:val="005C141F"/>
    <w:rsid w:val="005C148A"/>
    <w:rsid w:val="005C4979"/>
    <w:rsid w:val="005C60A2"/>
    <w:rsid w:val="005D1B15"/>
    <w:rsid w:val="005D2635"/>
    <w:rsid w:val="005D2839"/>
    <w:rsid w:val="005D3C64"/>
    <w:rsid w:val="005D571F"/>
    <w:rsid w:val="005E5FBD"/>
    <w:rsid w:val="005E7423"/>
    <w:rsid w:val="005E75ED"/>
    <w:rsid w:val="005F5185"/>
    <w:rsid w:val="005F6AB6"/>
    <w:rsid w:val="005F7A63"/>
    <w:rsid w:val="006011C7"/>
    <w:rsid w:val="006023BF"/>
    <w:rsid w:val="006052DE"/>
    <w:rsid w:val="006112B0"/>
    <w:rsid w:val="00611D97"/>
    <w:rsid w:val="00612432"/>
    <w:rsid w:val="00614E77"/>
    <w:rsid w:val="00616359"/>
    <w:rsid w:val="006163BA"/>
    <w:rsid w:val="0062010A"/>
    <w:rsid w:val="00620F9B"/>
    <w:rsid w:val="00620FF4"/>
    <w:rsid w:val="00621101"/>
    <w:rsid w:val="00622CBD"/>
    <w:rsid w:val="0062386B"/>
    <w:rsid w:val="006273CE"/>
    <w:rsid w:val="006307A2"/>
    <w:rsid w:val="006318DE"/>
    <w:rsid w:val="006420C8"/>
    <w:rsid w:val="00642C70"/>
    <w:rsid w:val="00644604"/>
    <w:rsid w:val="006453FB"/>
    <w:rsid w:val="00646963"/>
    <w:rsid w:val="00650B98"/>
    <w:rsid w:val="00650C46"/>
    <w:rsid w:val="006524F5"/>
    <w:rsid w:val="006539E9"/>
    <w:rsid w:val="00653D1B"/>
    <w:rsid w:val="006551EB"/>
    <w:rsid w:val="006568F7"/>
    <w:rsid w:val="00657FD5"/>
    <w:rsid w:val="0066165E"/>
    <w:rsid w:val="00664D34"/>
    <w:rsid w:val="00666826"/>
    <w:rsid w:val="006722CC"/>
    <w:rsid w:val="00676938"/>
    <w:rsid w:val="00680DF5"/>
    <w:rsid w:val="006833A8"/>
    <w:rsid w:val="00685A14"/>
    <w:rsid w:val="00686DC0"/>
    <w:rsid w:val="00691E41"/>
    <w:rsid w:val="00692F34"/>
    <w:rsid w:val="006936D1"/>
    <w:rsid w:val="006936E4"/>
    <w:rsid w:val="0069762A"/>
    <w:rsid w:val="006A0633"/>
    <w:rsid w:val="006A1F7D"/>
    <w:rsid w:val="006B1BC1"/>
    <w:rsid w:val="006B528E"/>
    <w:rsid w:val="006B7809"/>
    <w:rsid w:val="006C03AD"/>
    <w:rsid w:val="006C08BB"/>
    <w:rsid w:val="006C0920"/>
    <w:rsid w:val="006C107A"/>
    <w:rsid w:val="006C1FAD"/>
    <w:rsid w:val="006C57C5"/>
    <w:rsid w:val="006C5D9B"/>
    <w:rsid w:val="006C69A3"/>
    <w:rsid w:val="006D21B5"/>
    <w:rsid w:val="006D44A5"/>
    <w:rsid w:val="006D4DF0"/>
    <w:rsid w:val="006D6BF7"/>
    <w:rsid w:val="006E25C0"/>
    <w:rsid w:val="006E7BD3"/>
    <w:rsid w:val="006E7E2A"/>
    <w:rsid w:val="006F0B43"/>
    <w:rsid w:val="006F272A"/>
    <w:rsid w:val="00705A87"/>
    <w:rsid w:val="00714E11"/>
    <w:rsid w:val="00717138"/>
    <w:rsid w:val="007219E0"/>
    <w:rsid w:val="00722497"/>
    <w:rsid w:val="00722B33"/>
    <w:rsid w:val="00726229"/>
    <w:rsid w:val="00733F98"/>
    <w:rsid w:val="00737AAD"/>
    <w:rsid w:val="00741AE8"/>
    <w:rsid w:val="00742D54"/>
    <w:rsid w:val="0074359D"/>
    <w:rsid w:val="0075343E"/>
    <w:rsid w:val="007539EB"/>
    <w:rsid w:val="00757C5D"/>
    <w:rsid w:val="00760F21"/>
    <w:rsid w:val="0076304C"/>
    <w:rsid w:val="007635AF"/>
    <w:rsid w:val="007639C5"/>
    <w:rsid w:val="0076480C"/>
    <w:rsid w:val="00767707"/>
    <w:rsid w:val="00771D92"/>
    <w:rsid w:val="0077201E"/>
    <w:rsid w:val="00775469"/>
    <w:rsid w:val="00776C7B"/>
    <w:rsid w:val="0078057B"/>
    <w:rsid w:val="00782484"/>
    <w:rsid w:val="00784330"/>
    <w:rsid w:val="00784FCB"/>
    <w:rsid w:val="0078610C"/>
    <w:rsid w:val="00786BC6"/>
    <w:rsid w:val="00791318"/>
    <w:rsid w:val="0079235D"/>
    <w:rsid w:val="00794E41"/>
    <w:rsid w:val="00794E45"/>
    <w:rsid w:val="007A2558"/>
    <w:rsid w:val="007B1A23"/>
    <w:rsid w:val="007B43E1"/>
    <w:rsid w:val="007B4632"/>
    <w:rsid w:val="007C2A22"/>
    <w:rsid w:val="007C393B"/>
    <w:rsid w:val="007C4145"/>
    <w:rsid w:val="007C59EF"/>
    <w:rsid w:val="007C6347"/>
    <w:rsid w:val="007C6C4A"/>
    <w:rsid w:val="007C723C"/>
    <w:rsid w:val="007D198A"/>
    <w:rsid w:val="007D5F62"/>
    <w:rsid w:val="007D74B8"/>
    <w:rsid w:val="007E1C6A"/>
    <w:rsid w:val="007E26D4"/>
    <w:rsid w:val="007E3915"/>
    <w:rsid w:val="007E3D7A"/>
    <w:rsid w:val="007E43FC"/>
    <w:rsid w:val="007E4E86"/>
    <w:rsid w:val="007E685C"/>
    <w:rsid w:val="007E6CE6"/>
    <w:rsid w:val="007F117D"/>
    <w:rsid w:val="007F1A70"/>
    <w:rsid w:val="007F2CBD"/>
    <w:rsid w:val="007F383B"/>
    <w:rsid w:val="007F4065"/>
    <w:rsid w:val="007F6155"/>
    <w:rsid w:val="0080159B"/>
    <w:rsid w:val="008034E2"/>
    <w:rsid w:val="00803B53"/>
    <w:rsid w:val="00804054"/>
    <w:rsid w:val="0081080C"/>
    <w:rsid w:val="00816543"/>
    <w:rsid w:val="00817E1F"/>
    <w:rsid w:val="0082018F"/>
    <w:rsid w:val="008267F6"/>
    <w:rsid w:val="00827B8E"/>
    <w:rsid w:val="00831F05"/>
    <w:rsid w:val="00834717"/>
    <w:rsid w:val="008351DB"/>
    <w:rsid w:val="00837DF1"/>
    <w:rsid w:val="008412A0"/>
    <w:rsid w:val="0084476A"/>
    <w:rsid w:val="008465E6"/>
    <w:rsid w:val="00851AA4"/>
    <w:rsid w:val="008531D3"/>
    <w:rsid w:val="00853A20"/>
    <w:rsid w:val="00853AB8"/>
    <w:rsid w:val="008562F9"/>
    <w:rsid w:val="00857AC3"/>
    <w:rsid w:val="00857B18"/>
    <w:rsid w:val="00862C77"/>
    <w:rsid w:val="0087124D"/>
    <w:rsid w:val="008715A0"/>
    <w:rsid w:val="00871DF2"/>
    <w:rsid w:val="0087423C"/>
    <w:rsid w:val="00875D46"/>
    <w:rsid w:val="00876451"/>
    <w:rsid w:val="00882AC0"/>
    <w:rsid w:val="00883C63"/>
    <w:rsid w:val="0088627D"/>
    <w:rsid w:val="00890CD1"/>
    <w:rsid w:val="008944FC"/>
    <w:rsid w:val="00896B67"/>
    <w:rsid w:val="0089756A"/>
    <w:rsid w:val="008A4FB4"/>
    <w:rsid w:val="008A6896"/>
    <w:rsid w:val="008A7372"/>
    <w:rsid w:val="008B1FC8"/>
    <w:rsid w:val="008B4C58"/>
    <w:rsid w:val="008C29C6"/>
    <w:rsid w:val="008C6312"/>
    <w:rsid w:val="008C6F66"/>
    <w:rsid w:val="008C7CDF"/>
    <w:rsid w:val="008D091E"/>
    <w:rsid w:val="008D1144"/>
    <w:rsid w:val="008D194E"/>
    <w:rsid w:val="008D39E6"/>
    <w:rsid w:val="008D3DCE"/>
    <w:rsid w:val="008D6149"/>
    <w:rsid w:val="008E12D4"/>
    <w:rsid w:val="008E1D1C"/>
    <w:rsid w:val="008E3ADF"/>
    <w:rsid w:val="008E7BF5"/>
    <w:rsid w:val="008F3C43"/>
    <w:rsid w:val="008F47D5"/>
    <w:rsid w:val="00901B1B"/>
    <w:rsid w:val="00902A0E"/>
    <w:rsid w:val="0090483F"/>
    <w:rsid w:val="00904CF5"/>
    <w:rsid w:val="00912A70"/>
    <w:rsid w:val="00913FB3"/>
    <w:rsid w:val="00914DB0"/>
    <w:rsid w:val="0091603B"/>
    <w:rsid w:val="00917434"/>
    <w:rsid w:val="00917BB7"/>
    <w:rsid w:val="00920161"/>
    <w:rsid w:val="00921F80"/>
    <w:rsid w:val="00923319"/>
    <w:rsid w:val="00926B9A"/>
    <w:rsid w:val="009270A3"/>
    <w:rsid w:val="009301A5"/>
    <w:rsid w:val="009311B7"/>
    <w:rsid w:val="00931366"/>
    <w:rsid w:val="00936372"/>
    <w:rsid w:val="00936784"/>
    <w:rsid w:val="00937E0A"/>
    <w:rsid w:val="00940D0B"/>
    <w:rsid w:val="0094188A"/>
    <w:rsid w:val="009433B3"/>
    <w:rsid w:val="009438F0"/>
    <w:rsid w:val="009453FE"/>
    <w:rsid w:val="00945639"/>
    <w:rsid w:val="00946793"/>
    <w:rsid w:val="00951540"/>
    <w:rsid w:val="00953357"/>
    <w:rsid w:val="00964584"/>
    <w:rsid w:val="00964DD8"/>
    <w:rsid w:val="0096734A"/>
    <w:rsid w:val="00975540"/>
    <w:rsid w:val="00975B4A"/>
    <w:rsid w:val="0098163B"/>
    <w:rsid w:val="00982DE0"/>
    <w:rsid w:val="00987B52"/>
    <w:rsid w:val="00987DBD"/>
    <w:rsid w:val="00993FB9"/>
    <w:rsid w:val="009949F5"/>
    <w:rsid w:val="00996013"/>
    <w:rsid w:val="00996B74"/>
    <w:rsid w:val="009979E1"/>
    <w:rsid w:val="009A2DDC"/>
    <w:rsid w:val="009A331A"/>
    <w:rsid w:val="009A3418"/>
    <w:rsid w:val="009B33A6"/>
    <w:rsid w:val="009B446D"/>
    <w:rsid w:val="009B4BD1"/>
    <w:rsid w:val="009B54B4"/>
    <w:rsid w:val="009B6A4B"/>
    <w:rsid w:val="009C1806"/>
    <w:rsid w:val="009C1C3C"/>
    <w:rsid w:val="009C2345"/>
    <w:rsid w:val="009C3211"/>
    <w:rsid w:val="009C5373"/>
    <w:rsid w:val="009C6CBE"/>
    <w:rsid w:val="009C7CB0"/>
    <w:rsid w:val="009D060A"/>
    <w:rsid w:val="009D28C1"/>
    <w:rsid w:val="009D33B9"/>
    <w:rsid w:val="009E4FAD"/>
    <w:rsid w:val="009E5018"/>
    <w:rsid w:val="009E5B25"/>
    <w:rsid w:val="009E731A"/>
    <w:rsid w:val="009E7EEE"/>
    <w:rsid w:val="009F053B"/>
    <w:rsid w:val="009F06C6"/>
    <w:rsid w:val="009F1D84"/>
    <w:rsid w:val="009F3224"/>
    <w:rsid w:val="009F3755"/>
    <w:rsid w:val="009F573C"/>
    <w:rsid w:val="00A0075C"/>
    <w:rsid w:val="00A05877"/>
    <w:rsid w:val="00A06DB4"/>
    <w:rsid w:val="00A070AA"/>
    <w:rsid w:val="00A07D5B"/>
    <w:rsid w:val="00A11805"/>
    <w:rsid w:val="00A12865"/>
    <w:rsid w:val="00A147BF"/>
    <w:rsid w:val="00A14C18"/>
    <w:rsid w:val="00A23870"/>
    <w:rsid w:val="00A23F3C"/>
    <w:rsid w:val="00A246AF"/>
    <w:rsid w:val="00A24B00"/>
    <w:rsid w:val="00A256D9"/>
    <w:rsid w:val="00A30A7A"/>
    <w:rsid w:val="00A32638"/>
    <w:rsid w:val="00A40E17"/>
    <w:rsid w:val="00A4257D"/>
    <w:rsid w:val="00A429B4"/>
    <w:rsid w:val="00A4350B"/>
    <w:rsid w:val="00A4500D"/>
    <w:rsid w:val="00A46138"/>
    <w:rsid w:val="00A52BD1"/>
    <w:rsid w:val="00A5355B"/>
    <w:rsid w:val="00A53F99"/>
    <w:rsid w:val="00A5516D"/>
    <w:rsid w:val="00A55C60"/>
    <w:rsid w:val="00A569D6"/>
    <w:rsid w:val="00A6342E"/>
    <w:rsid w:val="00A678E9"/>
    <w:rsid w:val="00A72340"/>
    <w:rsid w:val="00A72EA8"/>
    <w:rsid w:val="00A74F98"/>
    <w:rsid w:val="00A81008"/>
    <w:rsid w:val="00A813DC"/>
    <w:rsid w:val="00A83AAC"/>
    <w:rsid w:val="00A856B2"/>
    <w:rsid w:val="00A920A9"/>
    <w:rsid w:val="00A93180"/>
    <w:rsid w:val="00A97356"/>
    <w:rsid w:val="00AA1D4B"/>
    <w:rsid w:val="00AB2028"/>
    <w:rsid w:val="00AC19CC"/>
    <w:rsid w:val="00AC36F4"/>
    <w:rsid w:val="00AC52B8"/>
    <w:rsid w:val="00AD011F"/>
    <w:rsid w:val="00AD071F"/>
    <w:rsid w:val="00AD480C"/>
    <w:rsid w:val="00AD73EE"/>
    <w:rsid w:val="00AE3487"/>
    <w:rsid w:val="00AE520B"/>
    <w:rsid w:val="00AF0A3D"/>
    <w:rsid w:val="00AF791A"/>
    <w:rsid w:val="00B004FD"/>
    <w:rsid w:val="00B04DBD"/>
    <w:rsid w:val="00B106F6"/>
    <w:rsid w:val="00B11244"/>
    <w:rsid w:val="00B1283F"/>
    <w:rsid w:val="00B12E68"/>
    <w:rsid w:val="00B12F17"/>
    <w:rsid w:val="00B15E41"/>
    <w:rsid w:val="00B20D70"/>
    <w:rsid w:val="00B214CF"/>
    <w:rsid w:val="00B2308B"/>
    <w:rsid w:val="00B26986"/>
    <w:rsid w:val="00B271A0"/>
    <w:rsid w:val="00B271F1"/>
    <w:rsid w:val="00B311DF"/>
    <w:rsid w:val="00B34B6B"/>
    <w:rsid w:val="00B35EE9"/>
    <w:rsid w:val="00B377D3"/>
    <w:rsid w:val="00B42D3F"/>
    <w:rsid w:val="00B47117"/>
    <w:rsid w:val="00B510ED"/>
    <w:rsid w:val="00B5164C"/>
    <w:rsid w:val="00B52A73"/>
    <w:rsid w:val="00B53FAE"/>
    <w:rsid w:val="00B56070"/>
    <w:rsid w:val="00B60786"/>
    <w:rsid w:val="00B61999"/>
    <w:rsid w:val="00B701D4"/>
    <w:rsid w:val="00B7061E"/>
    <w:rsid w:val="00B7169F"/>
    <w:rsid w:val="00B7566B"/>
    <w:rsid w:val="00B82FA4"/>
    <w:rsid w:val="00B831CA"/>
    <w:rsid w:val="00B84532"/>
    <w:rsid w:val="00B84548"/>
    <w:rsid w:val="00B86B82"/>
    <w:rsid w:val="00B929DC"/>
    <w:rsid w:val="00B93E03"/>
    <w:rsid w:val="00B96298"/>
    <w:rsid w:val="00B96750"/>
    <w:rsid w:val="00BA40A8"/>
    <w:rsid w:val="00BA4FA8"/>
    <w:rsid w:val="00BA62E3"/>
    <w:rsid w:val="00BA6FC2"/>
    <w:rsid w:val="00BA70F4"/>
    <w:rsid w:val="00BA74A1"/>
    <w:rsid w:val="00BB2421"/>
    <w:rsid w:val="00BC035F"/>
    <w:rsid w:val="00BC0AAF"/>
    <w:rsid w:val="00BC1F29"/>
    <w:rsid w:val="00BC4BE2"/>
    <w:rsid w:val="00BC5C72"/>
    <w:rsid w:val="00BD111C"/>
    <w:rsid w:val="00BD367A"/>
    <w:rsid w:val="00BD3849"/>
    <w:rsid w:val="00BD796A"/>
    <w:rsid w:val="00BE2E62"/>
    <w:rsid w:val="00BE3224"/>
    <w:rsid w:val="00BE48FF"/>
    <w:rsid w:val="00BE6F1A"/>
    <w:rsid w:val="00BE7E17"/>
    <w:rsid w:val="00BF02EB"/>
    <w:rsid w:val="00BF2303"/>
    <w:rsid w:val="00BF45B7"/>
    <w:rsid w:val="00BF5EC6"/>
    <w:rsid w:val="00BF7680"/>
    <w:rsid w:val="00C00263"/>
    <w:rsid w:val="00C008F4"/>
    <w:rsid w:val="00C01856"/>
    <w:rsid w:val="00C05270"/>
    <w:rsid w:val="00C100A6"/>
    <w:rsid w:val="00C10F67"/>
    <w:rsid w:val="00C118C3"/>
    <w:rsid w:val="00C11CC8"/>
    <w:rsid w:val="00C15B40"/>
    <w:rsid w:val="00C212A4"/>
    <w:rsid w:val="00C2132C"/>
    <w:rsid w:val="00C21D3D"/>
    <w:rsid w:val="00C24802"/>
    <w:rsid w:val="00C24D82"/>
    <w:rsid w:val="00C27DCC"/>
    <w:rsid w:val="00C27DFE"/>
    <w:rsid w:val="00C300DC"/>
    <w:rsid w:val="00C30D72"/>
    <w:rsid w:val="00C3358C"/>
    <w:rsid w:val="00C37E30"/>
    <w:rsid w:val="00C433D9"/>
    <w:rsid w:val="00C45AC3"/>
    <w:rsid w:val="00C45E3E"/>
    <w:rsid w:val="00C468F1"/>
    <w:rsid w:val="00C478CA"/>
    <w:rsid w:val="00C5365A"/>
    <w:rsid w:val="00C53AE8"/>
    <w:rsid w:val="00C54D36"/>
    <w:rsid w:val="00C574EA"/>
    <w:rsid w:val="00C57898"/>
    <w:rsid w:val="00C6170A"/>
    <w:rsid w:val="00C6482C"/>
    <w:rsid w:val="00C6661F"/>
    <w:rsid w:val="00C66E4D"/>
    <w:rsid w:val="00C71871"/>
    <w:rsid w:val="00C731D0"/>
    <w:rsid w:val="00C733C9"/>
    <w:rsid w:val="00C82877"/>
    <w:rsid w:val="00C82CA6"/>
    <w:rsid w:val="00C83CF6"/>
    <w:rsid w:val="00C84D0E"/>
    <w:rsid w:val="00C8666F"/>
    <w:rsid w:val="00C86759"/>
    <w:rsid w:val="00C910EC"/>
    <w:rsid w:val="00C91E5D"/>
    <w:rsid w:val="00C92B53"/>
    <w:rsid w:val="00C93356"/>
    <w:rsid w:val="00C9386C"/>
    <w:rsid w:val="00C94D5F"/>
    <w:rsid w:val="00CA2C4F"/>
    <w:rsid w:val="00CA794B"/>
    <w:rsid w:val="00CB045B"/>
    <w:rsid w:val="00CB0AAF"/>
    <w:rsid w:val="00CC31AC"/>
    <w:rsid w:val="00CC48CE"/>
    <w:rsid w:val="00CC5154"/>
    <w:rsid w:val="00CC5269"/>
    <w:rsid w:val="00CC5E9D"/>
    <w:rsid w:val="00CC5FC5"/>
    <w:rsid w:val="00CC72BA"/>
    <w:rsid w:val="00CD0A72"/>
    <w:rsid w:val="00CD196F"/>
    <w:rsid w:val="00CD330F"/>
    <w:rsid w:val="00CD4A12"/>
    <w:rsid w:val="00CD58B2"/>
    <w:rsid w:val="00CD77F1"/>
    <w:rsid w:val="00CE2721"/>
    <w:rsid w:val="00CE56D5"/>
    <w:rsid w:val="00CE5F91"/>
    <w:rsid w:val="00CF1DD8"/>
    <w:rsid w:val="00CF3AB3"/>
    <w:rsid w:val="00CF6EC9"/>
    <w:rsid w:val="00D07426"/>
    <w:rsid w:val="00D1140B"/>
    <w:rsid w:val="00D20FDB"/>
    <w:rsid w:val="00D216F2"/>
    <w:rsid w:val="00D31B65"/>
    <w:rsid w:val="00D35C43"/>
    <w:rsid w:val="00D36103"/>
    <w:rsid w:val="00D3779F"/>
    <w:rsid w:val="00D4064F"/>
    <w:rsid w:val="00D409BC"/>
    <w:rsid w:val="00D41EAA"/>
    <w:rsid w:val="00D42A1C"/>
    <w:rsid w:val="00D45EF7"/>
    <w:rsid w:val="00D4733A"/>
    <w:rsid w:val="00D50541"/>
    <w:rsid w:val="00D521D4"/>
    <w:rsid w:val="00D5633D"/>
    <w:rsid w:val="00D5645A"/>
    <w:rsid w:val="00D56616"/>
    <w:rsid w:val="00D6326D"/>
    <w:rsid w:val="00D63B89"/>
    <w:rsid w:val="00D719B3"/>
    <w:rsid w:val="00D761A5"/>
    <w:rsid w:val="00D8469B"/>
    <w:rsid w:val="00D85570"/>
    <w:rsid w:val="00D872D6"/>
    <w:rsid w:val="00DA2C06"/>
    <w:rsid w:val="00DA5F1A"/>
    <w:rsid w:val="00DB1960"/>
    <w:rsid w:val="00DB3858"/>
    <w:rsid w:val="00DC0A7C"/>
    <w:rsid w:val="00DC32CC"/>
    <w:rsid w:val="00DC572D"/>
    <w:rsid w:val="00DC77EC"/>
    <w:rsid w:val="00DD3AFD"/>
    <w:rsid w:val="00DD431E"/>
    <w:rsid w:val="00DE13F0"/>
    <w:rsid w:val="00DE1AC8"/>
    <w:rsid w:val="00DE426E"/>
    <w:rsid w:val="00DF3AF2"/>
    <w:rsid w:val="00DF47B6"/>
    <w:rsid w:val="00DF49EF"/>
    <w:rsid w:val="00DF5C1F"/>
    <w:rsid w:val="00E05F79"/>
    <w:rsid w:val="00E076EE"/>
    <w:rsid w:val="00E102FE"/>
    <w:rsid w:val="00E164D2"/>
    <w:rsid w:val="00E217D6"/>
    <w:rsid w:val="00E2467F"/>
    <w:rsid w:val="00E34F63"/>
    <w:rsid w:val="00E37DC0"/>
    <w:rsid w:val="00E40E5D"/>
    <w:rsid w:val="00E460DB"/>
    <w:rsid w:val="00E469FD"/>
    <w:rsid w:val="00E52C7B"/>
    <w:rsid w:val="00E60238"/>
    <w:rsid w:val="00E60D0D"/>
    <w:rsid w:val="00E64B07"/>
    <w:rsid w:val="00E654AF"/>
    <w:rsid w:val="00E6649C"/>
    <w:rsid w:val="00E712C6"/>
    <w:rsid w:val="00E728AD"/>
    <w:rsid w:val="00E72AB7"/>
    <w:rsid w:val="00E7409B"/>
    <w:rsid w:val="00E742AD"/>
    <w:rsid w:val="00E80DCA"/>
    <w:rsid w:val="00E855EC"/>
    <w:rsid w:val="00E85A7A"/>
    <w:rsid w:val="00E871A9"/>
    <w:rsid w:val="00E87AF8"/>
    <w:rsid w:val="00E91913"/>
    <w:rsid w:val="00E94617"/>
    <w:rsid w:val="00EA0839"/>
    <w:rsid w:val="00EA12BA"/>
    <w:rsid w:val="00EA20AD"/>
    <w:rsid w:val="00EA3FF5"/>
    <w:rsid w:val="00EA565A"/>
    <w:rsid w:val="00EA5F84"/>
    <w:rsid w:val="00EA7F33"/>
    <w:rsid w:val="00EB54D4"/>
    <w:rsid w:val="00EB57D0"/>
    <w:rsid w:val="00EB6807"/>
    <w:rsid w:val="00EB7075"/>
    <w:rsid w:val="00EC7A47"/>
    <w:rsid w:val="00ED06DE"/>
    <w:rsid w:val="00ED3519"/>
    <w:rsid w:val="00ED52E8"/>
    <w:rsid w:val="00ED6ED1"/>
    <w:rsid w:val="00ED784E"/>
    <w:rsid w:val="00EE2602"/>
    <w:rsid w:val="00EF206D"/>
    <w:rsid w:val="00EF25C1"/>
    <w:rsid w:val="00EF48A0"/>
    <w:rsid w:val="00EF538A"/>
    <w:rsid w:val="00EF6B4A"/>
    <w:rsid w:val="00F028BC"/>
    <w:rsid w:val="00F12499"/>
    <w:rsid w:val="00F124BB"/>
    <w:rsid w:val="00F1510B"/>
    <w:rsid w:val="00F15727"/>
    <w:rsid w:val="00F15A3B"/>
    <w:rsid w:val="00F16871"/>
    <w:rsid w:val="00F30AB2"/>
    <w:rsid w:val="00F30DEB"/>
    <w:rsid w:val="00F33299"/>
    <w:rsid w:val="00F34C43"/>
    <w:rsid w:val="00F40E18"/>
    <w:rsid w:val="00F476CF"/>
    <w:rsid w:val="00F530AF"/>
    <w:rsid w:val="00F574B6"/>
    <w:rsid w:val="00F57D52"/>
    <w:rsid w:val="00F65D3F"/>
    <w:rsid w:val="00F66AAC"/>
    <w:rsid w:val="00F67262"/>
    <w:rsid w:val="00F700F1"/>
    <w:rsid w:val="00F772A5"/>
    <w:rsid w:val="00F77665"/>
    <w:rsid w:val="00F77D9E"/>
    <w:rsid w:val="00F80DD6"/>
    <w:rsid w:val="00F817B2"/>
    <w:rsid w:val="00F82F4D"/>
    <w:rsid w:val="00F83861"/>
    <w:rsid w:val="00F848F6"/>
    <w:rsid w:val="00F84F07"/>
    <w:rsid w:val="00F94996"/>
    <w:rsid w:val="00F95B82"/>
    <w:rsid w:val="00F97F2D"/>
    <w:rsid w:val="00FA122C"/>
    <w:rsid w:val="00FA1FD6"/>
    <w:rsid w:val="00FA6980"/>
    <w:rsid w:val="00FB071F"/>
    <w:rsid w:val="00FB09EA"/>
    <w:rsid w:val="00FB3982"/>
    <w:rsid w:val="00FB4061"/>
    <w:rsid w:val="00FB4BDE"/>
    <w:rsid w:val="00FB7363"/>
    <w:rsid w:val="00FC3DB9"/>
    <w:rsid w:val="00FC46A3"/>
    <w:rsid w:val="00FC48A5"/>
    <w:rsid w:val="00FD223C"/>
    <w:rsid w:val="00FD34EC"/>
    <w:rsid w:val="00FD35EC"/>
    <w:rsid w:val="00FD4239"/>
    <w:rsid w:val="00FD4F0C"/>
    <w:rsid w:val="00FD63E1"/>
    <w:rsid w:val="00FD7764"/>
    <w:rsid w:val="00FE3C33"/>
    <w:rsid w:val="00FE6F1F"/>
    <w:rsid w:val="00FF18F0"/>
    <w:rsid w:val="00FF1985"/>
    <w:rsid w:val="00FF3A3E"/>
    <w:rsid w:val="00FF5C5B"/>
    <w:rsid w:val="00FF62B8"/>
    <w:rsid w:val="00FF79F0"/>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4099"/>
    <o:shapelayout v:ext="edit">
      <o:idmap v:ext="edit" data="1"/>
    </o:shapelayout>
  </w:shapeDefaults>
  <w:decimalSymbol w:val=","/>
  <w:listSeparator w:val=";"/>
  <w15:docId w15:val="{FFDEECBC-5D96-4C54-BC51-CF244690FC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Kop1Char"/>
    <w:uiPriority w:val="9"/>
    <w:qFormat/>
    <w:rsid w:val="00853AB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Kop2Char"/>
    <w:uiPriority w:val="9"/>
    <w:unhideWhenUsed/>
    <w:qFormat/>
    <w:rsid w:val="00853AB8"/>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Kop3Char"/>
    <w:uiPriority w:val="9"/>
    <w:unhideWhenUsed/>
    <w:qFormat/>
    <w:rsid w:val="00853AB8"/>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F1D84"/>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customStyle="1" w:styleId="Kop1Char">
    <w:name w:val="Kop 1 Char"/>
    <w:basedOn w:val="DefaultParagraphFont"/>
    <w:link w:val="Heading1"/>
    <w:uiPriority w:val="9"/>
    <w:rsid w:val="00853AB8"/>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unhideWhenUsed/>
    <w:qFormat/>
    <w:rsid w:val="00853AB8"/>
    <w:pPr>
      <w:outlineLvl w:val="9"/>
    </w:pPr>
    <w:rPr>
      <w:lang w:eastAsia="nl-NL"/>
    </w:rPr>
  </w:style>
  <w:style w:type="paragraph" w:styleId="BalloonText">
    <w:name w:val="Balloon Text"/>
    <w:basedOn w:val="Normal"/>
    <w:link w:val="BallontekstChar"/>
    <w:uiPriority w:val="99"/>
    <w:semiHidden/>
    <w:unhideWhenUsed/>
    <w:rsid w:val="00853AB8"/>
    <w:pPr>
      <w:spacing w:after="0" w:line="240" w:lineRule="auto"/>
    </w:pPr>
    <w:rPr>
      <w:rFonts w:ascii="Tahoma" w:hAnsi="Tahoma" w:cs="Tahoma"/>
      <w:sz w:val="16"/>
      <w:szCs w:val="16"/>
    </w:rPr>
  </w:style>
  <w:style w:type="character" w:customStyle="1" w:styleId="BallontekstChar">
    <w:name w:val="Ballontekst Char"/>
    <w:basedOn w:val="DefaultParagraphFont"/>
    <w:link w:val="BalloonText"/>
    <w:uiPriority w:val="99"/>
    <w:semiHidden/>
    <w:rsid w:val="00853AB8"/>
    <w:rPr>
      <w:rFonts w:ascii="Tahoma" w:hAnsi="Tahoma" w:cs="Tahoma"/>
      <w:sz w:val="16"/>
      <w:szCs w:val="16"/>
    </w:rPr>
  </w:style>
  <w:style w:type="character" w:customStyle="1" w:styleId="Kop2Char">
    <w:name w:val="Kop 2 Char"/>
    <w:basedOn w:val="DefaultParagraphFont"/>
    <w:link w:val="Heading2"/>
    <w:uiPriority w:val="9"/>
    <w:rsid w:val="00853AB8"/>
    <w:rPr>
      <w:rFonts w:asciiTheme="majorHAnsi" w:eastAsiaTheme="majorEastAsia" w:hAnsiTheme="majorHAnsi" w:cstheme="majorBidi"/>
      <w:b/>
      <w:bCs/>
      <w:color w:val="4F81BD" w:themeColor="accent1"/>
      <w:sz w:val="26"/>
      <w:szCs w:val="26"/>
    </w:rPr>
  </w:style>
  <w:style w:type="character" w:customStyle="1" w:styleId="Kop3Char">
    <w:name w:val="Kop 3 Char"/>
    <w:basedOn w:val="DefaultParagraphFont"/>
    <w:link w:val="Heading3"/>
    <w:uiPriority w:val="9"/>
    <w:rsid w:val="00853AB8"/>
    <w:rPr>
      <w:rFonts w:asciiTheme="majorHAnsi" w:eastAsiaTheme="majorEastAsia" w:hAnsiTheme="majorHAnsi" w:cstheme="majorBidi"/>
      <w:b/>
      <w:bCs/>
      <w:color w:val="4F81BD" w:themeColor="accent1"/>
    </w:rPr>
  </w:style>
  <w:style w:type="paragraph" w:styleId="TOC1">
    <w:name w:val="toc 1"/>
    <w:basedOn w:val="Normal"/>
    <w:next w:val="Normal"/>
    <w:autoRedefine/>
    <w:uiPriority w:val="39"/>
    <w:unhideWhenUsed/>
    <w:rsid w:val="00853AB8"/>
    <w:pPr>
      <w:spacing w:after="100"/>
    </w:pPr>
  </w:style>
  <w:style w:type="paragraph" w:styleId="TOC2">
    <w:name w:val="toc 2"/>
    <w:basedOn w:val="Normal"/>
    <w:next w:val="Normal"/>
    <w:autoRedefine/>
    <w:uiPriority w:val="39"/>
    <w:unhideWhenUsed/>
    <w:rsid w:val="00853AB8"/>
    <w:pPr>
      <w:spacing w:after="100"/>
      <w:ind w:left="220"/>
    </w:pPr>
  </w:style>
  <w:style w:type="paragraph" w:styleId="TOC3">
    <w:name w:val="toc 3"/>
    <w:basedOn w:val="Normal"/>
    <w:next w:val="Normal"/>
    <w:autoRedefine/>
    <w:uiPriority w:val="39"/>
    <w:unhideWhenUsed/>
    <w:rsid w:val="00853AB8"/>
    <w:pPr>
      <w:spacing w:after="100"/>
      <w:ind w:left="440"/>
    </w:pPr>
  </w:style>
  <w:style w:type="character" w:styleId="Hyperlink">
    <w:name w:val="Hyperlink"/>
    <w:basedOn w:val="DefaultParagraphFont"/>
    <w:uiPriority w:val="99"/>
    <w:unhideWhenUsed/>
    <w:rsid w:val="00853AB8"/>
    <w:rPr>
      <w:color w:val="0000FF" w:themeColor="hyperlink"/>
      <w:u w:val="single"/>
    </w:rPr>
  </w:style>
  <w:style w:type="table" w:styleId="TableGrid">
    <w:name w:val="Table Grid"/>
    <w:basedOn w:val="TableNormal"/>
    <w:uiPriority w:val="59"/>
    <w:rsid w:val="00A07D5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EndnoteText">
    <w:name w:val="endnote text"/>
    <w:basedOn w:val="Normal"/>
    <w:link w:val="EindnoottekstChar"/>
    <w:uiPriority w:val="99"/>
    <w:semiHidden/>
    <w:unhideWhenUsed/>
    <w:rsid w:val="00DE426E"/>
    <w:pPr>
      <w:spacing w:after="0" w:line="240" w:lineRule="auto"/>
    </w:pPr>
    <w:rPr>
      <w:sz w:val="20"/>
      <w:szCs w:val="20"/>
    </w:rPr>
  </w:style>
  <w:style w:type="character" w:customStyle="1" w:styleId="EindnoottekstChar">
    <w:name w:val="Eindnoottekst Char"/>
    <w:basedOn w:val="DefaultParagraphFont"/>
    <w:link w:val="EndnoteText"/>
    <w:uiPriority w:val="99"/>
    <w:semiHidden/>
    <w:rsid w:val="00DE426E"/>
    <w:rPr>
      <w:sz w:val="20"/>
      <w:szCs w:val="20"/>
    </w:rPr>
  </w:style>
  <w:style w:type="character" w:styleId="EndnoteReference">
    <w:name w:val="endnote reference"/>
    <w:basedOn w:val="DefaultParagraphFont"/>
    <w:uiPriority w:val="99"/>
    <w:semiHidden/>
    <w:unhideWhenUsed/>
    <w:rsid w:val="00DE426E"/>
    <w:rPr>
      <w:vertAlign w:val="superscript"/>
    </w:rPr>
  </w:style>
  <w:style w:type="paragraph" w:styleId="ListParagraph">
    <w:name w:val="List Paragraph"/>
    <w:basedOn w:val="Normal"/>
    <w:uiPriority w:val="34"/>
    <w:qFormat/>
    <w:rsid w:val="0055280E"/>
    <w:pPr>
      <w:ind w:left="720"/>
      <w:contextualSpacing/>
    </w:pPr>
  </w:style>
  <w:style w:type="paragraph" w:styleId="Bibliography">
    <w:name w:val="Bibliography"/>
    <w:basedOn w:val="Normal"/>
    <w:next w:val="Normal"/>
    <w:uiPriority w:val="37"/>
    <w:unhideWhenUsed/>
    <w:rsid w:val="006B528E"/>
  </w:style>
  <w:style w:type="paragraph" w:styleId="Subtitle">
    <w:name w:val="Subtitle"/>
    <w:basedOn w:val="Normal"/>
    <w:next w:val="Normal"/>
    <w:link w:val="OndertitelChar"/>
    <w:uiPriority w:val="11"/>
    <w:qFormat/>
    <w:rsid w:val="003A3EFD"/>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OndertitelChar">
    <w:name w:val="Ondertitel Char"/>
    <w:basedOn w:val="DefaultParagraphFont"/>
    <w:link w:val="Subtitle"/>
    <w:uiPriority w:val="11"/>
    <w:rsid w:val="003A3EFD"/>
    <w:rPr>
      <w:rFonts w:asciiTheme="majorHAnsi" w:eastAsiaTheme="majorEastAsia" w:hAnsiTheme="majorHAnsi" w:cstheme="majorBidi"/>
      <w:i/>
      <w:iCs/>
      <w:color w:val="4F81BD" w:themeColor="accent1"/>
      <w:spacing w:val="15"/>
      <w:sz w:val="24"/>
      <w:szCs w:val="24"/>
    </w:rPr>
  </w:style>
  <w:style w:type="paragraph" w:styleId="Caption">
    <w:name w:val="caption"/>
    <w:basedOn w:val="Normal"/>
    <w:next w:val="Normal"/>
    <w:uiPriority w:val="35"/>
    <w:unhideWhenUsed/>
    <w:qFormat/>
    <w:rsid w:val="00BE6F1A"/>
    <w:pPr>
      <w:spacing w:line="240" w:lineRule="auto"/>
    </w:pPr>
    <w:rPr>
      <w:b/>
      <w:bCs/>
      <w:color w:val="4F81BD" w:themeColor="accent1"/>
      <w:sz w:val="18"/>
      <w:szCs w:val="18"/>
    </w:rPr>
  </w:style>
  <w:style w:type="table" w:styleId="ColorfulShading-Accent6">
    <w:name w:val="Colorful Shading Accent 6"/>
    <w:basedOn w:val="TableNormal"/>
    <w:uiPriority w:val="71"/>
    <w:rsid w:val="0024756D"/>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24756D"/>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MediumGrid1-Accent3">
    <w:name w:val="Medium Grid 1 Accent 3"/>
    <w:basedOn w:val="TableNormal"/>
    <w:uiPriority w:val="67"/>
    <w:rsid w:val="0024756D"/>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
    <w:name w:val="Medium Grid 1"/>
    <w:basedOn w:val="TableNormal"/>
    <w:uiPriority w:val="67"/>
    <w:rsid w:val="0024756D"/>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24756D"/>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List1-Accent5">
    <w:name w:val="Medium List 1 Accent 5"/>
    <w:basedOn w:val="TableNormal"/>
    <w:uiPriority w:val="65"/>
    <w:rsid w:val="0024756D"/>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LightGrid-Accent5">
    <w:name w:val="Light Grid Accent 5"/>
    <w:basedOn w:val="TableNormal"/>
    <w:uiPriority w:val="62"/>
    <w:rsid w:val="0024756D"/>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4">
    <w:name w:val="Light Grid Accent 4"/>
    <w:basedOn w:val="TableNormal"/>
    <w:uiPriority w:val="62"/>
    <w:rsid w:val="0024756D"/>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3">
    <w:name w:val="Light Grid Accent 3"/>
    <w:basedOn w:val="TableNormal"/>
    <w:uiPriority w:val="62"/>
    <w:rsid w:val="0024756D"/>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List-Accent5">
    <w:name w:val="Light List Accent 5"/>
    <w:basedOn w:val="TableNormal"/>
    <w:uiPriority w:val="61"/>
    <w:rsid w:val="0024756D"/>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paragraph" w:styleId="NoSpacing">
    <w:name w:val="No Spacing"/>
    <w:link w:val="GeenafstandChar"/>
    <w:uiPriority w:val="1"/>
    <w:qFormat/>
    <w:rsid w:val="00A32638"/>
    <w:pPr>
      <w:spacing w:after="0" w:line="240" w:lineRule="auto"/>
    </w:pPr>
    <w:rPr>
      <w:rFonts w:eastAsiaTheme="minorEastAsia"/>
    </w:rPr>
  </w:style>
  <w:style w:type="character" w:customStyle="1" w:styleId="GeenafstandChar">
    <w:name w:val="Geen afstand Char"/>
    <w:basedOn w:val="DefaultParagraphFont"/>
    <w:link w:val="NoSpacing"/>
    <w:uiPriority w:val="1"/>
    <w:rsid w:val="00A32638"/>
    <w:rPr>
      <w:rFonts w:eastAsiaTheme="minorEastAsia"/>
    </w:rPr>
  </w:style>
  <w:style w:type="paragraph" w:styleId="Header">
    <w:name w:val="header"/>
    <w:basedOn w:val="Normal"/>
    <w:link w:val="KoptekstChar"/>
    <w:uiPriority w:val="99"/>
    <w:unhideWhenUsed/>
    <w:rsid w:val="00202CEC"/>
    <w:pPr>
      <w:tabs>
        <w:tab w:val="center" w:pos="4536"/>
        <w:tab w:val="right" w:pos="9072"/>
      </w:tabs>
      <w:spacing w:after="0" w:line="240" w:lineRule="auto"/>
    </w:pPr>
  </w:style>
  <w:style w:type="character" w:customStyle="1" w:styleId="KoptekstChar">
    <w:name w:val="Koptekst Char"/>
    <w:basedOn w:val="DefaultParagraphFont"/>
    <w:link w:val="Header"/>
    <w:uiPriority w:val="99"/>
    <w:rsid w:val="00202CEC"/>
  </w:style>
  <w:style w:type="paragraph" w:styleId="Footer">
    <w:name w:val="footer"/>
    <w:basedOn w:val="Normal"/>
    <w:link w:val="VoettekstChar"/>
    <w:uiPriority w:val="99"/>
    <w:unhideWhenUsed/>
    <w:rsid w:val="00202CEC"/>
    <w:pPr>
      <w:tabs>
        <w:tab w:val="center" w:pos="4536"/>
        <w:tab w:val="right" w:pos="9072"/>
      </w:tabs>
      <w:spacing w:after="0" w:line="240" w:lineRule="auto"/>
    </w:pPr>
  </w:style>
  <w:style w:type="character" w:customStyle="1" w:styleId="VoettekstChar">
    <w:name w:val="Voettekst Char"/>
    <w:basedOn w:val="DefaultParagraphFont"/>
    <w:link w:val="Footer"/>
    <w:uiPriority w:val="99"/>
    <w:rsid w:val="00202CE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5275210">
      <w:bodyDiv w:val="1"/>
      <w:marLeft w:val="0"/>
      <w:marRight w:val="0"/>
      <w:marTop w:val="0"/>
      <w:marBottom w:val="0"/>
      <w:divBdr>
        <w:top w:val="none" w:sz="0" w:space="0" w:color="auto"/>
        <w:left w:val="none" w:sz="0" w:space="0" w:color="auto"/>
        <w:bottom w:val="none" w:sz="0" w:space="0" w:color="auto"/>
        <w:right w:val="none" w:sz="0" w:space="0" w:color="auto"/>
      </w:divBdr>
    </w:div>
    <w:div w:id="1096291968">
      <w:bodyDiv w:val="1"/>
      <w:marLeft w:val="0"/>
      <w:marRight w:val="0"/>
      <w:marTop w:val="0"/>
      <w:marBottom w:val="0"/>
      <w:divBdr>
        <w:top w:val="none" w:sz="0" w:space="0" w:color="auto"/>
        <w:left w:val="none" w:sz="0" w:space="0" w:color="auto"/>
        <w:bottom w:val="none" w:sz="0" w:space="0" w:color="auto"/>
        <w:right w:val="none" w:sz="0" w:space="0" w:color="auto"/>
      </w:divBdr>
    </w:div>
    <w:div w:id="12225972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pn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2016-06-30T00:00:00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b:Source>
    <b:Tag>Sto10</b:Tag>
    <b:SourceType>Book</b:SourceType>
    <b:Guid>{76182F4E-047A-4AED-B884-DD90DC15A4CE}</b:Guid>
    <b:Author>
      <b:Author>
        <b:NameList>
          <b:Person>
            <b:Last>Storey</b:Last>
            <b:First>D</b:First>
          </b:Person>
          <b:Person>
            <b:Last>Green</b:Last>
            <b:First>F</b:First>
          </b:Person>
        </b:NameList>
      </b:Author>
    </b:Author>
    <b:Title>Small business and entrepreneurship</b:Title>
    <b:Year>2010</b:Year>
    <b:City>Harlow</b:City>
    <b:Publisher>Financial Times Prentice Hall</b:Publisher>
    <b:RefOrder>29</b:RefOrder>
  </b:Source>
  <b:Source>
    <b:Tag>War87</b:Tag>
    <b:SourceType>Book</b:SourceType>
    <b:Guid>{6B049C45-1BB8-41F1-9A78-19E51AD8A3AB}</b:Guid>
    <b:Author>
      <b:Author>
        <b:NameList>
          <b:Person>
            <b:Last>Ward</b:Last>
            <b:First>J.L.</b:First>
          </b:Person>
        </b:NameList>
      </b:Author>
    </b:Author>
    <b:Title>Keeping family business healthy: How to plan for continued growth, profitability, and family leadership.</b:Title>
    <b:Year>1987</b:Year>
    <b:City>San Francisco, CA</b:City>
    <b:Publisher>Jossey-Bass</b:Publisher>
    <b:RefOrder>5</b:RefOrder>
  </b:Source>
  <b:Source>
    <b:Tag>Sha96</b:Tag>
    <b:SourceType>JournalArticle</b:SourceType>
    <b:Guid>{DDDDCC3E-AEB8-490A-8378-38461069B17B}</b:Guid>
    <b:Author>
      <b:Author>
        <b:NameList>
          <b:Person>
            <b:Last>Shanker</b:Last>
            <b:First>M.C.</b:First>
          </b:Person>
          <b:Person>
            <b:Last>Astrachan</b:Last>
            <b:First>J.H.</b:First>
          </b:Person>
        </b:NameList>
      </b:Author>
    </b:Author>
    <b:Title>Myths and realities: Family businesses' contribution to the US economy- A framework for assessing family business statistics</b:Title>
    <b:JournalName>Family Business Review, 9(2)</b:JournalName>
    <b:Year>1996</b:Year>
    <b:Pages>107-123</b:Pages>
    <b:RefOrder>8</b:RefOrder>
  </b:Source>
  <b:Source>
    <b:Tag>Psa94</b:Tag>
    <b:SourceType>JournalArticle</b:SourceType>
    <b:Guid>{EA62B6DE-EF57-48E2-BA72-D18CD124AAAF}</b:Guid>
    <b:Author>
      <b:Author>
        <b:NameList>
          <b:Person>
            <b:Last>Psacharopoulos</b:Last>
            <b:First>G.</b:First>
          </b:Person>
        </b:NameList>
      </b:Author>
    </b:Author>
    <b:Title>Returns to investment in education: A global update</b:Title>
    <b:JournalName>World Development, 22(9)</b:JournalName>
    <b:Year>1994</b:Year>
    <b:Pages>1325-1343</b:Pages>
    <b:RefOrder>9</b:RefOrder>
  </b:Source>
  <b:Source>
    <b:Tag>Dee04</b:Tag>
    <b:SourceType>JournalArticle</b:SourceType>
    <b:Guid>{AEE9ECBF-6C26-419F-B9F5-2F3856E55005}</b:Guid>
    <b:Author>
      <b:Author>
        <b:NameList>
          <b:Person>
            <b:Last>Dee</b:Last>
            <b:First>T.S.</b:First>
          </b:Person>
        </b:NameList>
      </b:Author>
    </b:Author>
    <b:Title>Are there civic returns to education?</b:Title>
    <b:JournalName>Journal of Public Economics, 88</b:JournalName>
    <b:Year>2004</b:Year>
    <b:Pages>1697-1720</b:Pages>
    <b:RefOrder>10</b:RefOrder>
  </b:Source>
  <b:Source>
    <b:Tag>Bat90</b:Tag>
    <b:SourceType>JournalArticle</b:SourceType>
    <b:Guid>{7AD76FB4-AA69-42C0-80C9-D7850C8D20BA}</b:Guid>
    <b:Author>
      <b:Author>
        <b:NameList>
          <b:Person>
            <b:Last>Bates</b:Last>
            <b:First>T.</b:First>
          </b:Person>
        </b:NameList>
      </b:Author>
    </b:Author>
    <b:Title>Entrepreneur human capital inputs and small business longevity</b:Title>
    <b:JournalName>The Review of Economics and Statistics, 72(4)</b:JournalName>
    <b:Year>1990</b:Year>
    <b:Pages>551-559</b:Pages>
    <b:RefOrder>14</b:RefOrder>
  </b:Source>
  <b:Source>
    <b:Tag>Sim04</b:Tag>
    <b:SourceType>JournalArticle</b:SourceType>
    <b:Guid>{2AB298E5-9F46-4846-8911-951F6D091286}</b:Guid>
    <b:Author>
      <b:Author>
        <b:NameList>
          <b:Person>
            <b:Last>Simpson</b:Last>
            <b:First>Mike</b:First>
          </b:Person>
          <b:Person>
            <b:Last>Tuck</b:Last>
            <b:First>Nicki</b:First>
          </b:Person>
          <b:Person>
            <b:Last>Bellamy</b:Last>
            <b:First>Sarah</b:First>
          </b:Person>
        </b:NameList>
      </b:Author>
    </b:Author>
    <b:Title>Small business success factors: The role of education and training</b:Title>
    <b:JournalName>Education + Training, 46(8)</b:JournalName>
    <b:Year>2004</b:Year>
    <b:Pages>481-491</b:Pages>
    <b:RefOrder>18</b:RefOrder>
  </b:Source>
  <b:Source>
    <b:Tag>Fai07</b:Tag>
    <b:SourceType>JournalArticle</b:SourceType>
    <b:Guid>{A893CAF3-304F-45B1-954F-FAEC6B9D8F79}</b:Guid>
    <b:Author>
      <b:Author>
        <b:NameList>
          <b:Person>
            <b:Last>Fairlie</b:Last>
            <b:First>R.W.</b:First>
          </b:Person>
          <b:Person>
            <b:Last>Robb</b:Last>
            <b:First>A.</b:First>
          </b:Person>
        </b:NameList>
      </b:Author>
    </b:Author>
    <b:Title>Families, human capital, and small businesses: Evidence from the characteristics of business owners survey</b:Title>
    <b:JournalName>Industrial and Labor Relations Review, 60(2)</b:JournalName>
    <b:Year>2007</b:Year>
    <b:Pages>225-245</b:Pages>
    <b:RefOrder>20</b:RefOrder>
  </b:Source>
  <b:Source>
    <b:Tag>Dan09</b:Tag>
    <b:SourceType>JournalArticle</b:SourceType>
    <b:Guid>{03B4A25E-6C0A-4EE9-A058-C612BAF89E21}</b:Guid>
    <b:Author>
      <b:Author>
        <b:NameList>
          <b:Person>
            <b:Last>Danes</b:Last>
            <b:First>Sharon</b:First>
            <b:Middle>M.</b:Middle>
          </b:Person>
          <b:Person>
            <b:Last>Stafford</b:Last>
            <b:First>Kathryn</b:First>
          </b:Person>
          <b:Person>
            <b:Last>Haynes</b:Last>
            <b:First>George</b:First>
          </b:Person>
          <b:Person>
            <b:Last>Amarapurkar</b:Last>
            <b:First>Sayali</b:First>
            <b:Middle>S.</b:Middle>
          </b:Person>
        </b:NameList>
      </b:Author>
    </b:Author>
    <b:Title>Family capital of family firms</b:Title>
    <b:JournalName>Family Business Review</b:JournalName>
    <b:Year>2009</b:Year>
    <b:Pages>1-17</b:Pages>
    <b:RefOrder>19</b:RefOrder>
  </b:Source>
  <b:Source>
    <b:Tag>Blo12</b:Tag>
    <b:SourceType>JournalArticle</b:SourceType>
    <b:Guid>{90073D91-6FC0-42AE-AC23-FCAE736118F2}</b:Guid>
    <b:Author>
      <b:Author>
        <b:NameList>
          <b:Person>
            <b:Last>Block</b:Last>
            <b:First>J.</b:First>
          </b:Person>
          <b:Person>
            <b:Last>Thurik</b:Last>
            <b:First>R.</b:First>
          </b:Person>
          <b:Person>
            <b:Last>Van der Zwan</b:Last>
            <b:First>P.</b:First>
          </b:Person>
          <b:Person>
            <b:Last>Walter</b:Last>
            <b:First>S.</b:First>
          </b:Person>
        </b:NameList>
      </b:Author>
    </b:Author>
    <b:Title>Business takeover or new venture? Individual and environmental determinants from a cross-country study</b:Title>
    <b:JournalName>Entrepreneurship Theory and Practice, 37(5)</b:JournalName>
    <b:Year>2012</b:Year>
    <b:Pages>1099-1121</b:Pages>
    <b:RefOrder>47</b:RefOrder>
  </b:Source>
  <b:Source>
    <b:Tag>Hei15</b:Tag>
    <b:SourceType>JournalArticle</b:SourceType>
    <b:Guid>{9464DEB5-28F0-4419-9F0B-C5C77546A2C5}</b:Guid>
    <b:Author>
      <b:Author>
        <b:NameList>
          <b:Person>
            <b:Last>Heinrichs</b:Last>
            <b:First>S.</b:First>
          </b:Person>
          <b:Person>
            <b:Last>Walter</b:Last>
            <b:First>S.</b:First>
          </b:Person>
        </b:NameList>
      </b:Author>
    </b:Author>
    <b:Title>Who becomes an entrepreneur? A 30-years-review of individual-level research and an agenda for future research</b:Title>
    <b:JournalName>Journal of Small Business and Enterprise Development, 22(2)</b:JournalName>
    <b:Year>2015</b:Year>
    <b:Pages>225-248</b:Pages>
    <b:RefOrder>7</b:RefOrder>
  </b:Source>
  <b:Source>
    <b:Tag>Sim15</b:Tag>
    <b:SourceType>JournalArticle</b:SourceType>
    <b:Guid>{8BB5797F-C091-48B3-9AB5-A4789A387414}</b:Guid>
    <b:Author>
      <b:Author>
        <b:NameList>
          <b:Person>
            <b:Last>Simoes</b:Last>
            <b:First>N.</b:First>
          </b:Person>
          <b:Person>
            <b:Last>Crespo</b:Last>
            <b:First>N.</b:First>
          </b:Person>
          <b:Person>
            <b:Last>Moreira</b:Last>
            <b:First>S.B.</b:First>
          </b:Person>
        </b:NameList>
      </b:Author>
    </b:Author>
    <b:Title>Individual determinants of self-employment entry: What do we really know?</b:Title>
    <b:JournalName>Journal of Economic Surveys, 00(0)</b:JournalName>
    <b:Year>2015</b:Year>
    <b:Pages>1-24</b:Pages>
    <b:RefOrder>48</b:RefOrder>
  </b:Source>
  <b:Source>
    <b:Tag>Por98</b:Tag>
    <b:SourceType>JournalArticle</b:SourceType>
    <b:Guid>{AC2B6F10-46F3-4349-9AB4-DDCA291BAD74}</b:Guid>
    <b:Title>Clusters and the new economics of competition</b:Title>
    <b:Year>1998</b:Year>
    <b:Author>
      <b:Author>
        <b:NameList>
          <b:Person>
            <b:Last>Porter</b:Last>
            <b:First>M.E.</b:First>
          </b:Person>
        </b:NameList>
      </b:Author>
    </b:Author>
    <b:JournalName>Harvard Business Review</b:JournalName>
    <b:Pages>76-90</b:Pages>
    <b:RefOrder>39</b:RefOrder>
  </b:Source>
  <b:Source>
    <b:Tag>Med05</b:Tag>
    <b:SourceType>JournalArticle</b:SourceType>
    <b:Guid>{D1A45546-5DED-4E7D-8708-1C6AE56A4A09}</b:Guid>
    <b:Author>
      <b:Author>
        <b:NameList>
          <b:Person>
            <b:Last>Medina</b:Last>
            <b:First>C.C.</b:First>
          </b:Person>
          <b:Person>
            <b:Last>Lavado</b:Last>
            <b:First>A.C.</b:First>
          </b:Person>
          <b:Person>
            <b:Last>Cabrera</b:Last>
            <b:First>R.V.</b:First>
          </b:Person>
        </b:NameList>
      </b:Author>
    </b:Author>
    <b:Title>Characteristics of innovative companies: A case study of companies in different sectors</b:Title>
    <b:JournalName>Creativity and Innovation Management, 14(3)</b:JournalName>
    <b:Year>2005</b:Year>
    <b:Pages>272-287</b:Pages>
    <b:RefOrder>41</b:RefOrder>
  </b:Source>
  <b:Source>
    <b:Tag>Gub02</b:Tag>
    <b:SourceType>JournalArticle</b:SourceType>
    <b:Guid>{62F59BD2-5F74-4E24-88F5-AF230DEDEE7B}</b:Guid>
    <b:Author>
      <b:Author>
        <b:NameList>
          <b:Person>
            <b:Last>Gubitta</b:Last>
            <b:First>P.</b:First>
          </b:Person>
          <b:Person>
            <b:Last>Gianecchini</b:Last>
            <b:First>M.</b:First>
          </b:Person>
        </b:NameList>
      </b:Author>
    </b:Author>
    <b:Title>Governance and flexibility in family-owned sme's</b:Title>
    <b:JournalName>Family Business Review, 15(4)</b:JournalName>
    <b:Year>2002</b:Year>
    <b:Pages>277-297</b:Pages>
    <b:RefOrder>38</b:RefOrder>
  </b:Source>
  <b:Source>
    <b:Tag>Zam07</b:Tag>
    <b:SourceType>JournalArticle</b:SourceType>
    <b:Guid>{B37D9A32-12D2-42D2-B2F6-3DAD2E49223B}</b:Guid>
    <b:Author>
      <b:Author>
        <b:NameList>
          <b:Person>
            <b:Last>Zammuto</b:Last>
            <b:First>R.F.</b:First>
          </b:Person>
          <b:Person>
            <b:Last>Griffith</b:Last>
            <b:First>T.L.</b:First>
          </b:Person>
          <b:Person>
            <b:Last>Majchrzak</b:Last>
            <b:First>A.</b:First>
          </b:Person>
          <b:Person>
            <b:Last>Dougherty</b:Last>
            <b:First>D.J.</b:First>
          </b:Person>
          <b:Person>
            <b:Last>Faraj</b:Last>
            <b:First>S.</b:First>
          </b:Person>
        </b:NameList>
      </b:Author>
    </b:Author>
    <b:Title>Information technology and the changing fabric of organization</b:Title>
    <b:JournalName>Organization Science, 18(5)</b:JournalName>
    <b:Year>2007</b:Year>
    <b:Pages>749-762</b:Pages>
    <b:RefOrder>40</b:RefOrder>
  </b:Source>
  <b:Source>
    <b:Tag>Mis99</b:Tag>
    <b:SourceType>JournalArticle</b:SourceType>
    <b:Guid>{435E8C5E-7BBC-4973-9D30-DEBA8E6BE6CE}</b:Guid>
    <b:Author>
      <b:Author>
        <b:NameList>
          <b:Person>
            <b:Last>Mishra</b:Last>
            <b:First>Chandra</b:First>
            <b:Middle>S.</b:Middle>
          </b:Person>
          <b:Person>
            <b:Last>McConaughy</b:Last>
            <b:First>Daniel</b:First>
            <b:Middle>L.</b:Middle>
          </b:Person>
        </b:NameList>
      </b:Author>
    </b:Author>
    <b:Title>Founding family control and capital structure: The risk of loss of control and the aversion to debt</b:Title>
    <b:JournalName>Entrepreneurship Theory and Practice, 23(4)</b:JournalName>
    <b:Year>1999</b:Year>
    <b:Pages>53-64</b:Pages>
    <b:RefOrder>25</b:RefOrder>
  </b:Source>
  <b:Source>
    <b:Tag>Mic12</b:Tag>
    <b:SourceType>JournalArticle</b:SourceType>
    <b:Guid>{5C04D2BB-D1DD-4781-A44C-A4B24F2494C7}</b:Guid>
    <b:Author>
      <b:Author>
        <b:NameList>
          <b:Person>
            <b:Last>Michiels</b:Last>
            <b:First>A.</b:First>
          </b:Person>
          <b:Person>
            <b:Last>Voordeckers</b:Last>
            <b:First>W.</b:First>
          </b:Person>
          <b:Person>
            <b:Last>Lybaert</b:Last>
            <b:First>N.</b:First>
          </b:Person>
          <b:Person>
            <b:Last>Steijvers</b:Last>
            <b:First>T.</b:First>
          </b:Person>
        </b:NameList>
      </b:Author>
    </b:Author>
    <b:Title>CEO compensation in private family firms: Pay-for-performance and the moderating role of ownership and management</b:Title>
    <b:JournalName>Family Business Review, 26(2)</b:JournalName>
    <b:Year>2012</b:Year>
    <b:Pages>140-160</b:Pages>
    <b:RefOrder>21</b:RefOrder>
  </b:Source>
  <b:Source>
    <b:Tag>OBo10</b:Tag>
    <b:SourceType>JournalArticle</b:SourceType>
    <b:Guid>{581AD3D3-CA8F-4D38-AEF4-933B5E492309}</b:Guid>
    <b:Author>
      <b:Author>
        <b:NameList>
          <b:Person>
            <b:Last>O'Boyle</b:Last>
            <b:First>E.H.</b:First>
          </b:Person>
          <b:Person>
            <b:Last>Rutherford</b:Last>
            <b:First>M.W.</b:First>
          </b:Person>
          <b:Person>
            <b:Last>Pollack</b:Last>
            <b:First>J.M.</b:First>
          </b:Person>
        </b:NameList>
      </b:Author>
    </b:Author>
    <b:Title>Examining the relation between ethical focus and financial performance in family firms: An exploratory study</b:Title>
    <b:JournalName>Family Business Review, 23(4)</b:JournalName>
    <b:Year>2010</b:Year>
    <b:Pages>310-326</b:Pages>
    <b:RefOrder>22</b:RefOrder>
  </b:Source>
  <b:Source>
    <b:Tag>Gom03</b:Tag>
    <b:SourceType>JournalArticle</b:SourceType>
    <b:Guid>{E8EE2720-4BB4-47AA-9CF6-5A9B00527B9A}</b:Guid>
    <b:Author>
      <b:Author>
        <b:NameList>
          <b:Person>
            <b:Last>Gomez-Mejia</b:Last>
            <b:First>Luis</b:First>
            <b:Middle>R.</b:Middle>
          </b:Person>
          <b:Person>
            <b:Last>Larraza-Kintana</b:Last>
            <b:First>Martin</b:First>
          </b:Person>
          <b:Person>
            <b:Last>Makri</b:Last>
            <b:First>Marianna</b:First>
          </b:Person>
        </b:NameList>
      </b:Author>
    </b:Author>
    <b:Title>The determinants of executive compensation in family-controlled public corporations</b:Title>
    <b:JournalName>Academy of Management Journal, 46(2)</b:JournalName>
    <b:Year>2003</b:Year>
    <b:Pages>226-237</b:Pages>
    <b:RefOrder>23</b:RefOrder>
  </b:Source>
  <b:Source>
    <b:Tag>HeL08</b:Tag>
    <b:SourceType>JournalArticle</b:SourceType>
    <b:Guid>{FBE6DC3B-74DC-43E5-A0F2-1D166E6999B4}</b:Guid>
    <b:Author>
      <b:Author>
        <b:NameList>
          <b:Person>
            <b:Last>He</b:Last>
            <b:First>L.</b:First>
          </b:Person>
        </b:NameList>
      </b:Author>
    </b:Author>
    <b:Title>Do founders matter? A study of executive compensation, governance structure and firm performance</b:Title>
    <b:JournalName>Journal of Business Venturing, 23</b:JournalName>
    <b:Year>2008</b:Year>
    <b:Pages>257-279</b:Pages>
    <b:RefOrder>26</b:RefOrder>
  </b:Source>
  <b:Source>
    <b:Tag>Vie13</b:Tag>
    <b:SourceType>JournalArticle</b:SourceType>
    <b:Guid>{EC409D3F-4F61-4034-B66F-6DE7CE294C05}</b:Guid>
    <b:Author>
      <b:Author>
        <b:NameList>
          <b:Person>
            <b:Last>Vieira</b:Last>
            <b:First>E.F.S.</b:First>
          </b:Person>
        </b:NameList>
      </b:Author>
    </b:Author>
    <b:Title>Family firms and the market reaction to dividend news</b:Title>
    <b:JournalName>Journal of Modern Accounting and Auditing, 9(4)</b:JournalName>
    <b:Year>2013</b:Year>
    <b:Pages>527-541</b:Pages>
    <b:RefOrder>24</b:RefOrder>
  </b:Source>
  <b:Source>
    <b:Tag>Ben11</b:Tag>
    <b:SourceType>JournalArticle</b:SourceType>
    <b:Guid>{44D5A5EA-9F13-499C-9DC7-F090967BAAD4}</b:Guid>
    <b:Author>
      <b:Author>
        <b:NameList>
          <b:Person>
            <b:Last>Bengtsson</b:Last>
            <b:First>O.</b:First>
          </b:Person>
          <b:Person>
            <b:Last>Hand</b:Last>
            <b:First>J.R.M.</b:First>
          </b:Person>
        </b:NameList>
      </b:Author>
    </b:Author>
    <b:Title>CEO compensation in venture-backed firms</b:Title>
    <b:JournalName>Journal of Business Venturing, 26</b:JournalName>
    <b:Year>2011</b:Year>
    <b:Pages>391-411</b:Pages>
    <b:RefOrder>27</b:RefOrder>
  </b:Source>
  <b:Source>
    <b:Tag>Mil08</b:Tag>
    <b:SourceType>JournalArticle</b:SourceType>
    <b:Guid>{1182D486-771B-40A6-A657-8602AFB9E14B}</b:Guid>
    <b:Author>
      <b:Author>
        <b:NameList>
          <b:Person>
            <b:Last>Miller</b:Last>
            <b:First>D.</b:First>
          </b:Person>
          <b:Person>
            <b:Last>Le Breton-Miller</b:Last>
            <b:First>I.</b:First>
          </b:Person>
          <b:Person>
            <b:Last>Scholnick</b:Last>
            <b:First>B.</b:First>
          </b:Person>
        </b:NameList>
      </b:Author>
    </b:Author>
    <b:Title>Stewardship vs. stagnation: An empyrical comparison of small family and non-family businesses</b:Title>
    <b:JournalName>Journal of Management Studies, 45(1)</b:JournalName>
    <b:Year>2008</b:Year>
    <b:Pages>51-78</b:Pages>
    <b:RefOrder>49</b:RefOrder>
  </b:Source>
  <b:Source>
    <b:Tag>Gal04</b:Tag>
    <b:SourceType>JournalArticle</b:SourceType>
    <b:Guid>{70B0CAEA-E30D-47E8-9A0E-3B32CDF783D2}</b:Guid>
    <b:Author>
      <b:Author>
        <b:NameList>
          <b:Person>
            <b:Last>Gallo</b:Last>
            <b:First>M.A.</b:First>
          </b:Person>
          <b:Person>
            <b:Last>Tàpies</b:Last>
            <b:First>J.</b:First>
          </b:Person>
          <b:Person>
            <b:Last>Cappuyns</b:Last>
            <b:First>K.</b:First>
          </b:Person>
        </b:NameList>
      </b:Author>
    </b:Author>
    <b:Title>Comparison of family and non-family businesses: Financial logic and personal preferences</b:Title>
    <b:JournalName>Family Business Review, 17(4)</b:JournalName>
    <b:Year>2004</b:Year>
    <b:Pages>303-318</b:Pages>
    <b:RefOrder>50</b:RefOrder>
  </b:Source>
  <b:Source>
    <b:Tag>Don12</b:Tag>
    <b:SourceType>JournalArticle</b:SourceType>
    <b:Guid>{582DF568-4372-4453-8F8D-1F1AB0DBDDBE}</b:Guid>
    <b:Author>
      <b:Author>
        <b:NameList>
          <b:Person>
            <b:Last>Donckels</b:Last>
            <b:First>Rik</b:First>
          </b:Person>
          <b:Person>
            <b:Last>Fröhlich</b:Last>
            <b:First>Erwin</b:First>
          </b:Person>
        </b:NameList>
      </b:Author>
    </b:Author>
    <b:Title>Are family businesses really different? European experiences from STRATOS</b:Title>
    <b:JournalName>Family Business Review, 9(2)</b:JournalName>
    <b:Year>1991</b:Year>
    <b:Pages>149-160</b:Pages>
    <b:RefOrder>2</b:RefOrder>
  </b:Source>
  <b:Source>
    <b:Tag>Koi02</b:Tag>
    <b:SourceType>JournalArticle</b:SourceType>
    <b:Guid>{68B6AFAE-4BEA-4487-8728-F9B887420E6D}</b:Guid>
    <b:Title>Over 100 years of age but still entrepreneurially active in business: Exploring the values and family characteristics of old Finnish family firms</b:Title>
    <b:Year>2002</b:Year>
    <b:Author>
      <b:Author>
        <b:NameList>
          <b:Person>
            <b:Last>Koiranen</b:Last>
            <b:First>Matti</b:First>
          </b:Person>
        </b:NameList>
      </b:Author>
    </b:Author>
    <b:JournalName>Family Business Review, 15(3)</b:JournalName>
    <b:Pages>175-188</b:Pages>
    <b:RefOrder>3</b:RefOrder>
  </b:Source>
  <b:Source>
    <b:Tag>Bee97</b:Tag>
    <b:SourceType>JournalArticle</b:SourceType>
    <b:Guid>{0FCDB3F6-FC3B-431A-8CD9-395ED18EDF5B}</b:Guid>
    <b:Author>
      <b:Author>
        <b:NameList>
          <b:Person>
            <b:Last>Beehr</b:Last>
            <b:First>T.A.</b:First>
          </b:Person>
          <b:Person>
            <b:Last>Drexler</b:Last>
            <b:First>J.A.</b:First>
          </b:Person>
          <b:Person>
            <b:Last>Faulkner</b:Last>
            <b:First>S.</b:First>
          </b:Person>
        </b:NameList>
      </b:Author>
    </b:Author>
    <b:Title>Working in small family businesses: Empirical comparisons to non-family businesses</b:Title>
    <b:JournalName>Journal of Organizational Behavior, 18</b:JournalName>
    <b:Year>1997</b:Year>
    <b:Pages>297-312</b:Pages>
    <b:RefOrder>4</b:RefOrder>
  </b:Source>
  <b:Source>
    <b:Tag>Sta93</b:Tag>
    <b:SourceType>JournalArticle</b:SourceType>
    <b:Guid>{DD89D723-64B2-4ACA-9036-2617DE9491EB}</b:Guid>
    <b:Author>
      <b:Author>
        <b:NameList>
          <b:Person>
            <b:Last>Stavrou</b:Last>
            <b:First>E.T.</b:First>
          </b:Person>
        </b:NameList>
      </b:Author>
    </b:Author>
    <b:Title>Succession in family businesses: Exploring the effects of demographic facors on offspring intentions to join and take over the business</b:Title>
    <b:JournalName>Journal of Small Business Management, 37(3)</b:JournalName>
    <b:Year>1999</b:Year>
    <b:Pages>43-61</b:Pages>
    <b:RefOrder>51</b:RefOrder>
  </b:Source>
  <b:Source>
    <b:Tag>Zel11</b:Tag>
    <b:SourceType>JournalArticle</b:SourceType>
    <b:Guid>{687D15CF-EECA-4D4F-AC93-B887BD276B56}</b:Guid>
    <b:Author>
      <b:Author>
        <b:NameList>
          <b:Person>
            <b:Last>Zellweger</b:Last>
            <b:First>T.</b:First>
          </b:Person>
          <b:Person>
            <b:Last>Sieger</b:Last>
            <b:First>P.</b:First>
          </b:Person>
          <b:Person>
            <b:Last>Halter</b:Last>
            <b:First>F</b:First>
          </b:Person>
        </b:NameList>
      </b:Author>
    </b:Author>
    <b:Title>Should I stay or should I go? Career choice intentions of students with family business background</b:Title>
    <b:JournalName>Journal of Business Venturing, 26</b:JournalName>
    <b:Year>2011</b:Year>
    <b:Pages>521-536</b:Pages>
    <b:RefOrder>30</b:RefOrder>
  </b:Source>
  <b:Source>
    <b:Tag>Sim99</b:Tag>
    <b:SourceType>JournalArticle</b:SourceType>
    <b:Guid>{53EC8766-CEE8-4203-8F45-EFF463862A5F}</b:Guid>
    <b:Author>
      <b:Author>
        <b:NameList>
          <b:Person>
            <b:Last>Simon</b:Last>
            <b:First>M.</b:First>
          </b:Person>
          <b:Person>
            <b:Last>Houghton</b:Last>
            <b:First>S.M.</b:First>
          </b:Person>
          <b:Person>
            <b:Last>Aquino</b:Last>
            <b:First>K.</b:First>
          </b:Person>
        </b:NameList>
      </b:Author>
    </b:Author>
    <b:Title>Cognitive biases, risk perception, and venture formation: How individuals decide to start companies</b:Title>
    <b:JournalName>Journal of Business Venturing, 15</b:JournalName>
    <b:Year>1999</b:Year>
    <b:Pages>113-134</b:Pages>
    <b:RefOrder>31</b:RefOrder>
  </b:Source>
  <b:Source>
    <b:Tag>Hay62</b:Tag>
    <b:SourceType>JournalArticle</b:SourceType>
    <b:Guid>{E87F617A-C423-4EC4-AF41-3E367836D3FC}</b:Guid>
    <b:Title>A hubris theory of entrepreneurship</b:Title>
    <b:Year>2006</b:Year>
    <b:Author>
      <b:Author>
        <b:NameList>
          <b:Person>
            <b:Last>Hayward</b:Last>
            <b:First>M.L.A.</b:First>
          </b:Person>
          <b:Person>
            <b:Last>Shepherd</b:Last>
            <b:First>D.A.</b:First>
          </b:Person>
          <b:Person>
            <b:Last>Griffin</b:Last>
            <b:First>D.</b:First>
          </b:Person>
        </b:NameList>
      </b:Author>
    </b:Author>
    <b:JournalName>Management Science, 52(2)</b:JournalName>
    <b:Pages>160-172</b:Pages>
    <b:RefOrder>33</b:RefOrder>
  </b:Source>
  <b:Source>
    <b:Tag>Sha05</b:Tag>
    <b:SourceType>JournalArticle</b:SourceType>
    <b:Guid>{8B0751F2-3C37-47DF-B803-5BE60C43D490}</b:Guid>
    <b:Author>
      <b:Author>
        <b:NameList>
          <b:Person>
            <b:Last>Sharma</b:Last>
            <b:First>P.</b:First>
          </b:Person>
          <b:Person>
            <b:Last>Irving</b:Last>
            <b:First>P.G.</b:First>
          </b:Person>
        </b:NameList>
      </b:Author>
    </b:Author>
    <b:Title>Four bases of family business successor commitment: Antecedents and consequences</b:Title>
    <b:JournalName>Entrepreneurship Theory and Practice, 29(1)</b:JournalName>
    <b:Year>2005</b:Year>
    <b:Pages>13-33</b:Pages>
    <b:RefOrder>34</b:RefOrder>
  </b:Source>
  <b:Source>
    <b:Tag>Arm01</b:Tag>
    <b:SourceType>JournalArticle</b:SourceType>
    <b:Guid>{F0B5A20D-14E6-4622-9789-6E5C1A0CCC82}</b:Guid>
    <b:Author>
      <b:Author>
        <b:NameList>
          <b:Person>
            <b:Last>Armitage</b:Last>
            <b:First>C.J.</b:First>
          </b:Person>
          <b:Person>
            <b:Last>Conner</b:Last>
            <b:First>M.</b:First>
          </b:Person>
        </b:NameList>
      </b:Author>
    </b:Author>
    <b:Title>Efficacy of the theory of planned behaviour: A meta-analytic review</b:Title>
    <b:JournalName>British Journal of Social Psychology, 40</b:JournalName>
    <b:Year>2001</b:Year>
    <b:Pages>471-499</b:Pages>
    <b:RefOrder>32</b:RefOrder>
  </b:Source>
  <b:Source>
    <b:Tag>Ste07</b:Tag>
    <b:SourceType>JournalArticle</b:SourceType>
    <b:Guid>{D607305C-ECBD-4E19-919F-82BAB57D243C}</b:Guid>
    <b:Author>
      <b:Author>
        <b:NameList>
          <b:Person>
            <b:Last>Steier</b:Last>
            <b:First>L.</b:First>
          </b:Person>
        </b:NameList>
      </b:Author>
    </b:Author>
    <b:Title>New venture creation and organization: A familial sub-narrative</b:Title>
    <b:JournalName>Journal of Business Research, 60</b:JournalName>
    <b:Year>2007</b:Year>
    <b:Pages>1099-1107</b:Pages>
    <b:RefOrder>36</b:RefOrder>
  </b:Source>
  <b:Source>
    <b:Tag>Beu05</b:Tag>
    <b:SourceType>JournalArticle</b:SourceType>
    <b:Guid>{675904CA-BC84-4BC8-B210-BDDBE4051FD0}</b:Guid>
    <b:Author>
      <b:Author>
        <b:NameList>
          <b:Person>
            <b:Last>Beugelsdijk</b:Last>
            <b:First>S.</b:First>
          </b:Person>
          <b:Person>
            <b:Last>Noorderhaven</b:Last>
            <b:First>N.</b:First>
          </b:Person>
        </b:NameList>
      </b:Author>
    </b:Author>
    <b:Title>Personality characteristics of self-employed; an empirical study</b:Title>
    <b:JournalName>Small Business Economics, 24</b:JournalName>
    <b:Year>2005</b:Year>
    <b:Pages>159-167</b:Pages>
    <b:RefOrder>6</b:RefOrder>
  </b:Source>
  <b:Source>
    <b:Tag>Bro86</b:Tag>
    <b:SourceType>JournalArticle</b:SourceType>
    <b:Guid>{AF1E3217-3C97-4A83-834F-783BDA4F7CAE}</b:Guid>
    <b:Author>
      <b:Author>
        <b:NameList>
          <b:Person>
            <b:Last>Bronfenbrenner</b:Last>
            <b:First>U.</b:First>
          </b:Person>
        </b:NameList>
      </b:Author>
    </b:Author>
    <b:Title>Ecology of the family as a context for human development: Research perspectives.</b:Title>
    <b:JournalName>Developmental Psychology, 22(6)</b:JournalName>
    <b:Year>1986</b:Year>
    <b:Pages>723-742</b:Pages>
    <b:RefOrder>35</b:RefOrder>
  </b:Source>
  <b:Source>
    <b:Tag>Car05</b:Tag>
    <b:SourceType>JournalArticle</b:SourceType>
    <b:Guid>{1C46E3E7-307C-4503-AAF2-E1037D3A125D}</b:Guid>
    <b:Author>
      <b:Author>
        <b:NameList>
          <b:Person>
            <b:Last>Carney</b:Last>
            <b:First>M.</b:First>
          </b:Person>
        </b:NameList>
      </b:Author>
    </b:Author>
    <b:Title>Corporate governance and competitive advantage in family-controlled firms</b:Title>
    <b:JournalName>Entrepreneurship Theory and Practice, 29(3)</b:JournalName>
    <b:Year>2005</b:Year>
    <b:Pages>249-265</b:Pages>
    <b:RefOrder>37</b:RefOrder>
  </b:Source>
  <b:Source>
    <b:Tag>Car09</b:Tag>
    <b:SourceType>Book</b:SourceType>
    <b:Guid>{C39CAA4A-4A13-45CB-9E85-3DBAB66DB8C6}</b:Guid>
    <b:Title>Understanding the entrepreneurial mind</b:Title>
    <b:Year>2009</b:Year>
    <b:Author>
      <b:Author>
        <b:NameList>
          <b:Person>
            <b:Last>Carsrud</b:Last>
            <b:First>A.L.</b:First>
          </b:Person>
          <b:Person>
            <b:Last>Brannback</b:Last>
            <b:First>M.</b:First>
          </b:Person>
        </b:NameList>
      </b:Author>
    </b:Author>
    <b:City>Dordrecht</b:City>
    <b:Publisher>Springer</b:Publisher>
    <b:RefOrder>52</b:RefOrder>
  </b:Source>
  <b:Source>
    <b:Tag>Che85</b:Tag>
    <b:SourceType>JournalArticle</b:SourceType>
    <b:Guid>{628FCF59-C0F3-4E9B-93A9-D67FD677710E}</b:Guid>
    <b:Author>
      <b:Author>
        <b:NameList>
          <b:Person>
            <b:Last>Chell</b:Last>
            <b:First>E</b:First>
          </b:Person>
        </b:NameList>
      </b:Author>
    </b:Author>
    <b:Title>The entrepreneurial personality: A few ghosts laid to rest?</b:Title>
    <b:JournalName>International Small Business Journal, 3(3)</b:JournalName>
    <b:Year>1985</b:Year>
    <b:Pages>43-54</b:Pages>
    <b:RefOrder>28</b:RefOrder>
  </b:Source>
  <b:Source>
    <b:Tag>Don64</b:Tag>
    <b:SourceType>JournalArticle</b:SourceType>
    <b:Guid>{CDC275FF-3C85-4DB4-B530-93F290C77688}</b:Guid>
    <b:Author>
      <b:Author>
        <b:NameList>
          <b:Person>
            <b:Last>Donnelley</b:Last>
            <b:First>R.G.</b:First>
          </b:Person>
        </b:NameList>
      </b:Author>
    </b:Author>
    <b:Title>The family business</b:Title>
    <b:JournalName>Harvard Business Review, 42(4)</b:JournalName>
    <b:Year>1964</b:Year>
    <b:Pages>93-105</b:Pages>
    <b:RefOrder>53</b:RefOrder>
  </b:Source>
  <b:Source>
    <b:Tag>Guz90</b:Tag>
    <b:SourceType>JournalArticle</b:SourceType>
    <b:Guid>{0369FB34-EB26-473B-8BBC-FF7F9314BB97}</b:Guid>
    <b:Author>
      <b:Author>
        <b:NameList>
          <b:Person>
            <b:Last>Guzzo</b:Last>
            <b:First>R.A.</b:First>
          </b:Person>
          <b:Person>
            <b:Last>Abbott</b:Last>
            <b:First>S.</b:First>
          </b:Person>
        </b:NameList>
      </b:Author>
    </b:Author>
    <b:Title>Family firms as utopian organizations</b:Title>
    <b:JournalName>Family Business Review, 3(1)</b:JournalName>
    <b:Year>1990</b:Year>
    <b:Pages>23-33</b:Pages>
    <b:RefOrder>54</b:RefOrder>
  </b:Source>
  <b:Source>
    <b:Tag>Poz10</b:Tag>
    <b:SourceType>Book</b:SourceType>
    <b:Guid>{952A0387-13B5-4927-A04C-D4DADE8DA88B}</b:Guid>
    <b:Title>Family business</b:Title>
    <b:Year>2010</b:Year>
    <b:Author>
      <b:Author>
        <b:NameList>
          <b:Person>
            <b:Last>Poza</b:Last>
            <b:First>Ernesto</b:First>
            <b:Middle>J.</b:Middle>
          </b:Person>
        </b:NameList>
      </b:Author>
    </b:Author>
    <b:City>Mason</b:City>
    <b:Publisher>South-Western Cengage Learning</b:Publisher>
    <b:RefOrder>1</b:RefOrder>
  </b:Source>
  <b:Source>
    <b:Tag>Rob94</b:Tag>
    <b:SourceType>JournalArticle</b:SourceType>
    <b:Guid>{1B321C3C-95B1-426E-A429-DB6912577010}</b:Guid>
    <b:Title>The effect of education and experience on self-employment</b:Title>
    <b:Year>1994</b:Year>
    <b:Author>
      <b:Author>
        <b:NameList>
          <b:Person>
            <b:Last>Robinson</b:Last>
            <b:First>P.B.</b:First>
          </b:Person>
          <b:Person>
            <b:Last>Sexton</b:Last>
            <b:First>E.A.</b:First>
          </b:Person>
        </b:NameList>
      </b:Author>
    </b:Author>
    <b:JournalName>Journal of Business Venturing, 9(2)</b:JournalName>
    <b:Pages>141-156</b:Pages>
    <b:RefOrder>15</b:RefOrder>
  </b:Source>
  <b:Source>
    <b:Tag>Sal90</b:Tag>
    <b:SourceType>JournalArticle</b:SourceType>
    <b:Guid>{310CA0FD-51D7-4986-80AE-2BBFD13973D1}</b:Guid>
    <b:Author>
      <b:Author>
        <b:NameList>
          <b:Person>
            <b:Last>Salganicoff</b:Last>
            <b:First>M.</b:First>
          </b:Person>
        </b:NameList>
      </b:Author>
    </b:Author>
    <b:Title>Women in family businesses: Challenges and opportunities</b:Title>
    <b:JournalName>Family Business Review, 3(2)</b:JournalName>
    <b:Year>1990</b:Year>
    <b:Pages>125-137</b:Pages>
    <b:RefOrder>55</b:RefOrder>
  </b:Source>
  <b:Source>
    <b:Tag>Sch47</b:Tag>
    <b:SourceType>JournalArticle</b:SourceType>
    <b:Guid>{B3C3DF7B-701B-45A8-B164-00F241EC38A8}</b:Guid>
    <b:Author>
      <b:Author>
        <b:NameList>
          <b:Person>
            <b:Last>Schumpeter</b:Last>
            <b:First>J.A.</b:First>
          </b:Person>
        </b:NameList>
      </b:Author>
    </b:Author>
    <b:Title>The creative response in economic history</b:Title>
    <b:Year>1947</b:Year>
    <b:JournalName>The Journal of Economic History, 7(02)</b:JournalName>
    <b:Pages>149-159</b:Pages>
    <b:RefOrder>44</b:RefOrder>
  </b:Source>
  <b:Source>
    <b:Tag>Blu99</b:Tag>
    <b:SourceType>JournalArticle</b:SourceType>
    <b:Guid>{C6552646-60D7-4CC9-B43A-BEFF6C684C3F}</b:Guid>
    <b:Author>
      <b:Author>
        <b:NameList>
          <b:Person>
            <b:Last>Blundell</b:Last>
            <b:First>R.</b:First>
          </b:Person>
          <b:Person>
            <b:Last>Dearden</b:Last>
            <b:First>L.</b:First>
          </b:Person>
          <b:Person>
            <b:Last>Meghir</b:Last>
            <b:First>C.</b:First>
          </b:Person>
          <b:Person>
            <b:Last>Sianesi</b:Last>
            <b:First>B.</b:First>
          </b:Person>
        </b:NameList>
      </b:Author>
    </b:Author>
    <b:Title>Human capital investment: The returns from education and training to the individual, the firm and the economy</b:Title>
    <b:JournalName>Fiscal Studies, 20(1)</b:JournalName>
    <b:Year>1999</b:Year>
    <b:Pages>1-23</b:Pages>
    <b:RefOrder>12</b:RefOrder>
  </b:Source>
  <b:Source>
    <b:Tag>Lay74</b:Tag>
    <b:SourceType>JournalArticle</b:SourceType>
    <b:Guid>{8B4B72DD-8D82-4335-8D16-227BBD56296B}</b:Guid>
    <b:Author>
      <b:Author>
        <b:NameList>
          <b:Person>
            <b:Last>Layard</b:Last>
            <b:First>R.</b:First>
          </b:Person>
          <b:Person>
            <b:Last>Psacharopoulos</b:Last>
            <b:First>G.</b:First>
          </b:Person>
        </b:NameList>
      </b:Author>
    </b:Author>
    <b:Title>The screening hypothesis and the returns to education</b:Title>
    <b:JournalName>Journal of Political Economy, 82(5)</b:JournalName>
    <b:Year>1974</b:Year>
    <b:Pages>985-998</b:Pages>
    <b:RefOrder>13</b:RefOrder>
  </b:Source>
  <b:Source>
    <b:Tag>Jen10</b:Tag>
    <b:SourceType>JournalArticle</b:SourceType>
    <b:Guid>{0BAF638C-6E44-465A-9227-6CA167341633}</b:Guid>
    <b:Author>
      <b:Author>
        <b:NameList>
          <b:Person>
            <b:Last>Jensen</b:Last>
            <b:First>R.</b:First>
          </b:Person>
        </b:NameList>
      </b:Author>
    </b:Author>
    <b:Title>The (perceived) returns to education and the demand for schooling</b:Title>
    <b:JournalName>The Quarterly Journal of Economics, 125(2)</b:JournalName>
    <b:Year>2010</b:Year>
    <b:Pages>515-548</b:Pages>
    <b:RefOrder>11</b:RefOrder>
  </b:Source>
  <b:Source>
    <b:Tag>Dux96</b:Tag>
    <b:SourceType>JournalArticle</b:SourceType>
    <b:Guid>{65F74EF0-7CCC-42E2-9A2C-A89D31E16065}</b:Guid>
    <b:Author>
      <b:Author>
        <b:NameList>
          <b:Person>
            <b:Last>Duxbury</b:Last>
            <b:First>L.</b:First>
          </b:Person>
          <b:Person>
            <b:Last>Haines</b:Last>
            <b:First>G.</b:First>
          </b:Person>
          <b:Person>
            <b:Last>Riding</b:Last>
            <b:First>A.</b:First>
          </b:Person>
        </b:NameList>
      </b:Author>
    </b:Author>
    <b:Title>A personality profile of Canadian informal investors</b:Title>
    <b:JournalName>Journal of Small Business Management, 34(2)</b:JournalName>
    <b:Year>1996</b:Year>
    <b:Pages>44-55</b:Pages>
    <b:RefOrder>42</b:RefOrder>
  </b:Source>
  <b:Source>
    <b:Tag>Mau05</b:Tag>
    <b:SourceType>JournalArticle</b:SourceType>
    <b:Guid>{E337297C-B72F-429B-BAFD-05E80C8DE049}</b:Guid>
    <b:Author>
      <b:Author>
        <b:NameList>
          <b:Person>
            <b:Last>Maula</b:Last>
            <b:First>M.</b:First>
          </b:Person>
          <b:Person>
            <b:Last>Autio</b:Last>
            <b:First>E.</b:First>
          </b:Person>
          <b:Person>
            <b:Last>Arenius</b:Last>
            <b:First>P.</b:First>
          </b:Person>
        </b:NameList>
      </b:Author>
    </b:Author>
    <b:Title>What drives micro-angel investments?</b:Title>
    <b:JournalName>Small Business Economics, 25</b:JournalName>
    <b:Year>2005</b:Year>
    <b:Pages>459-475</b:Pages>
    <b:RefOrder>43</b:RefOrder>
  </b:Source>
  <b:Source>
    <b:Tag>Par12</b:Tag>
    <b:SourceType>JournalArticle</b:SourceType>
    <b:Guid>{D0B8DAB4-9A6A-4278-BD00-5DC88D80C390}</b:Guid>
    <b:Author>
      <b:Author>
        <b:NameList>
          <b:Person>
            <b:Last>Parker</b:Last>
            <b:First>S.C.</b:First>
          </b:Person>
          <b:Person>
            <b:Last>van Praag</b:Last>
            <b:First>M.</b:First>
          </b:Person>
        </b:NameList>
      </b:Author>
    </b:Author>
    <b:Title>The entrepreneur's mode of entry: Business takeover or new venture start?</b:Title>
    <b:JournalName>Journal of Business Venturing, 27(1)</b:JournalName>
    <b:Year>2012</b:Year>
    <b:Pages>31-46</b:Pages>
    <b:RefOrder>46</b:RefOrder>
  </b:Source>
  <b:Source>
    <b:Tag>Van08</b:Tag>
    <b:SourceType>JournalArticle</b:SourceType>
    <b:Guid>{33E02F57-3784-4E78-9639-AC5D58208774}</b:Guid>
    <b:Author>
      <b:Author>
        <b:NameList>
          <b:Person>
            <b:Last>Van der Sluis</b:Last>
            <b:First>J.</b:First>
          </b:Person>
          <b:Person>
            <b:Last>Van Praag</b:Last>
            <b:First>M.</b:First>
          </b:Person>
          <b:Person>
            <b:Last>Vijverberg</b:Last>
            <b:First>W.</b:First>
          </b:Person>
        </b:NameList>
      </b:Author>
    </b:Author>
    <b:Title>Education and entrepreneurship selection and performance: A review of the empirical literature</b:Title>
    <b:JournalName>Journal of Economic Surveys, 22(5)</b:JournalName>
    <b:Year>2008</b:Year>
    <b:Pages>795-841</b:Pages>
    <b:RefOrder>16</b:RefOrder>
  </b:Source>
  <b:Source>
    <b:Tag>Kol15</b:Tag>
    <b:SourceType>JournalArticle</b:SourceType>
    <b:Guid>{A94B917D-F4F0-49D7-A8FD-00BB9E94D2F8}</b:Guid>
    <b:Author>
      <b:Author>
        <b:NameList>
          <b:Person>
            <b:Last>Kolstad</b:Last>
            <b:First>I.</b:First>
          </b:Person>
          <b:Person>
            <b:Last>Wiig</b:Last>
            <b:First>A.</b:First>
          </b:Person>
        </b:NameList>
      </b:Author>
    </b:Author>
    <b:Title>Education and entrepreneurial success</b:Title>
    <b:JournalName>Small Business Economics, 44(4)</b:JournalName>
    <b:Year>2015</b:Year>
    <b:Pages>783-796</b:Pages>
    <b:RefOrder>17</b:RefOrder>
  </b:Source>
  <b:Source>
    <b:Tag>Mar07</b:Tag>
    <b:SourceType>JournalArticle</b:SourceType>
    <b:Guid>{95E0A2CF-E127-45E3-B516-F7A2C4C4B58C}</b:Guid>
    <b:Author>
      <b:Author>
        <b:NameList>
          <b:Person>
            <b:Last>Martínez</b:Last>
            <b:First>D.</b:First>
          </b:Person>
          <b:Person>
            <b:Last>Mora</b:Last>
            <b:First>J.G.</b:First>
          </b:Person>
          <b:Person>
            <b:Last>Vila</b:Last>
            <b:First>L.E.</b:First>
          </b:Person>
        </b:NameList>
      </b:Author>
    </b:Author>
    <b:Title>Entrepreneurs, the self-employed and employees amongst young european higher education graduates</b:Title>
    <b:JournalName>European Journal of Education, 42(1)</b:JournalName>
    <b:Year>2007</b:Year>
    <b:Pages>99-117</b:Pages>
    <b:RefOrder>45</b:RefOrder>
  </b:Source>
</b:Sourc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4590C884-EC0B-4023-AB15-87EA5ABBFE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28</Pages>
  <Words>9239</Words>
  <Characters>52667</Characters>
  <Application>Microsoft Office Word</Application>
  <DocSecurity>4</DocSecurity>
  <Lines>438</Lines>
  <Paragraphs>123</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What determines the mode of entry into self-employment?</vt:lpstr>
      <vt:lpstr>What determines the mode of entry into self-employment?</vt:lpstr>
    </vt:vector>
  </TitlesOfParts>
  <Company>Erasmus school of economics</Company>
  <LinksUpToDate>false</LinksUpToDate>
  <CharactersWithSpaces>61783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What determines the mode of entry into self-employment?</dc:title>
  <dc:subject>A comparison of educational level, type of income, satisfaction with current business, fear of failure and risk taking behaviour</dc:subject>
  <dc:creator>Huibert van der Hart (382831)</dc:creator>
  <cp:lastModifiedBy>Nita Ramsaransing</cp:lastModifiedBy>
  <cp:revision>2</cp:revision>
  <cp:lastPrinted>2016-06-29T13:24:00Z</cp:lastPrinted>
  <dcterms:created xsi:type="dcterms:W3CDTF">2016-07-20T07:07:00Z</dcterms:created>
  <dcterms:modified xsi:type="dcterms:W3CDTF">2016-07-20T07:07:00Z</dcterms:modified>
</cp:coreProperties>
</file>