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AA6" w:rsidRPr="00301E4D" w:rsidRDefault="00643AA6" w:rsidP="008B227A">
      <w:pPr>
        <w:jc w:val="both"/>
        <w:rPr>
          <w:sz w:val="56"/>
        </w:rPr>
      </w:pPr>
      <w:bookmarkStart w:id="0" w:name="_GoBack"/>
      <w:bookmarkEnd w:id="0"/>
      <w:r w:rsidRPr="00301E4D">
        <w:rPr>
          <w:sz w:val="56"/>
        </w:rPr>
        <w:t>The effect of slow steaming on delivery reliability</w:t>
      </w:r>
      <w:r w:rsidR="001A760A" w:rsidRPr="00301E4D">
        <w:rPr>
          <w:sz w:val="56"/>
        </w:rPr>
        <w:t xml:space="preserve"> in liner shipping</w:t>
      </w:r>
    </w:p>
    <w:p w:rsidR="00643AA6" w:rsidRPr="00AE5A1E" w:rsidRDefault="00643AA6" w:rsidP="008B227A">
      <w:pPr>
        <w:jc w:val="both"/>
        <w:rPr>
          <w:sz w:val="32"/>
        </w:rPr>
      </w:pPr>
    </w:p>
    <w:p w:rsidR="00643AA6" w:rsidRPr="00AE5A1E" w:rsidRDefault="005D3458" w:rsidP="008B227A">
      <w:pPr>
        <w:jc w:val="both"/>
        <w:rPr>
          <w:color w:val="7F7F7F" w:themeColor="text1" w:themeTint="80"/>
          <w:sz w:val="32"/>
        </w:rPr>
      </w:pPr>
      <w:r>
        <w:rPr>
          <w:color w:val="7F7F7F" w:themeColor="text1" w:themeTint="80"/>
          <w:sz w:val="32"/>
        </w:rPr>
        <w:lastRenderedPageBreak/>
        <w:t xml:space="preserve">An </w:t>
      </w:r>
      <w:r w:rsidR="00643AA6" w:rsidRPr="00AE5A1E">
        <w:rPr>
          <w:color w:val="7F7F7F" w:themeColor="text1" w:themeTint="80"/>
          <w:sz w:val="32"/>
        </w:rPr>
        <w:t>analysis of the delivery reliability of shipping lines in the port of Rotterdam</w:t>
      </w:r>
    </w:p>
    <w:p w:rsidR="00643AA6" w:rsidRPr="00AE5A1E" w:rsidRDefault="00643AA6" w:rsidP="008B227A">
      <w:pPr>
        <w:jc w:val="both"/>
        <w:rPr>
          <w:sz w:val="32"/>
        </w:rPr>
      </w:pPr>
    </w:p>
    <w:p w:rsidR="00643AA6" w:rsidRPr="00AE5A1E" w:rsidRDefault="00643AA6" w:rsidP="008B227A">
      <w:pPr>
        <w:jc w:val="both"/>
        <w:rPr>
          <w:sz w:val="32"/>
        </w:rPr>
      </w:pPr>
    </w:p>
    <w:p w:rsidR="00643AA6" w:rsidRPr="00AE5A1E" w:rsidRDefault="00643AA6" w:rsidP="008B227A">
      <w:pPr>
        <w:jc w:val="both"/>
        <w:rPr>
          <w:sz w:val="32"/>
        </w:rPr>
      </w:pPr>
    </w:p>
    <w:p w:rsidR="00643AA6" w:rsidRPr="00AE5A1E" w:rsidRDefault="00643AA6" w:rsidP="008B227A">
      <w:pPr>
        <w:jc w:val="both"/>
        <w:rPr>
          <w:sz w:val="32"/>
        </w:rPr>
      </w:pPr>
    </w:p>
    <w:p w:rsidR="00643AA6" w:rsidRPr="00AE5A1E" w:rsidRDefault="00643AA6" w:rsidP="008B227A">
      <w:pPr>
        <w:jc w:val="both"/>
        <w:rPr>
          <w:sz w:val="32"/>
        </w:rPr>
      </w:pPr>
    </w:p>
    <w:p w:rsidR="00643AA6" w:rsidRPr="00AE5A1E" w:rsidRDefault="00643AA6" w:rsidP="008B227A">
      <w:pPr>
        <w:jc w:val="both"/>
        <w:rPr>
          <w:sz w:val="32"/>
        </w:rPr>
      </w:pPr>
    </w:p>
    <w:p w:rsidR="00643AA6" w:rsidRPr="00AE5A1E" w:rsidRDefault="00643AA6" w:rsidP="008B227A">
      <w:pPr>
        <w:jc w:val="both"/>
        <w:rPr>
          <w:sz w:val="32"/>
        </w:rPr>
      </w:pPr>
    </w:p>
    <w:p w:rsidR="00643AA6" w:rsidRPr="00AE5A1E" w:rsidRDefault="00643AA6" w:rsidP="008B227A">
      <w:pPr>
        <w:jc w:val="both"/>
      </w:pPr>
    </w:p>
    <w:p w:rsidR="0039652E" w:rsidRPr="00AE5A1E" w:rsidRDefault="00643AA6" w:rsidP="008B227A">
      <w:pPr>
        <w:jc w:val="both"/>
        <w:rPr>
          <w:sz w:val="32"/>
        </w:rPr>
      </w:pPr>
      <w:r w:rsidRPr="00AE5A1E">
        <w:rPr>
          <w:sz w:val="32"/>
        </w:rPr>
        <w:t xml:space="preserve"> </w:t>
      </w:r>
    </w:p>
    <w:p w:rsidR="00B42E40" w:rsidRPr="00AE5A1E" w:rsidRDefault="00B42E40" w:rsidP="008B227A">
      <w:pPr>
        <w:jc w:val="both"/>
        <w:rPr>
          <w:b/>
          <w:sz w:val="28"/>
          <w:szCs w:val="28"/>
        </w:rPr>
      </w:pPr>
    </w:p>
    <w:p w:rsidR="00301E4D" w:rsidRDefault="00301E4D" w:rsidP="008B227A">
      <w:pPr>
        <w:jc w:val="both"/>
        <w:rPr>
          <w:b/>
          <w:sz w:val="28"/>
          <w:szCs w:val="28"/>
        </w:rPr>
      </w:pPr>
    </w:p>
    <w:p w:rsidR="00C25E13" w:rsidRPr="00AE5A1E" w:rsidRDefault="0039652E" w:rsidP="008B227A">
      <w:pPr>
        <w:jc w:val="both"/>
        <w:rPr>
          <w:b/>
          <w:sz w:val="28"/>
          <w:szCs w:val="28"/>
        </w:rPr>
      </w:pPr>
      <w:r w:rsidRPr="00AE5A1E">
        <w:rPr>
          <w:b/>
          <w:sz w:val="28"/>
          <w:szCs w:val="28"/>
        </w:rPr>
        <w:t>Bachelor thesis</w:t>
      </w:r>
    </w:p>
    <w:p w:rsidR="0039652E" w:rsidRPr="00AE5A1E" w:rsidRDefault="0039652E" w:rsidP="008B227A">
      <w:pPr>
        <w:jc w:val="both"/>
        <w:rPr>
          <w:b/>
          <w:sz w:val="28"/>
          <w:szCs w:val="28"/>
        </w:rPr>
      </w:pPr>
      <w:r w:rsidRPr="00AE5A1E">
        <w:rPr>
          <w:b/>
          <w:sz w:val="28"/>
          <w:szCs w:val="28"/>
        </w:rPr>
        <w:t>Economics and Business Economics, Erasmus University Rotterdam</w:t>
      </w:r>
    </w:p>
    <w:p w:rsidR="00C25E13" w:rsidRPr="00AE5A1E" w:rsidRDefault="00C25E13" w:rsidP="008B227A">
      <w:pPr>
        <w:jc w:val="both"/>
        <w:rPr>
          <w:sz w:val="28"/>
          <w:szCs w:val="28"/>
        </w:rPr>
      </w:pPr>
    </w:p>
    <w:p w:rsidR="0039652E" w:rsidRPr="00AE5A1E" w:rsidRDefault="0039652E" w:rsidP="008B227A">
      <w:pPr>
        <w:jc w:val="both"/>
        <w:rPr>
          <w:sz w:val="28"/>
          <w:szCs w:val="28"/>
        </w:rPr>
      </w:pPr>
      <w:r w:rsidRPr="00AE5A1E">
        <w:rPr>
          <w:sz w:val="28"/>
          <w:szCs w:val="28"/>
        </w:rPr>
        <w:t xml:space="preserve">Name: </w:t>
      </w:r>
      <w:r w:rsidRPr="00AE5A1E">
        <w:rPr>
          <w:sz w:val="28"/>
          <w:szCs w:val="28"/>
        </w:rPr>
        <w:tab/>
      </w:r>
      <w:r w:rsidRPr="00AE5A1E">
        <w:rPr>
          <w:sz w:val="28"/>
          <w:szCs w:val="28"/>
        </w:rPr>
        <w:tab/>
        <w:t>Cas Michiels</w:t>
      </w:r>
    </w:p>
    <w:p w:rsidR="0039652E" w:rsidRPr="00AE5A1E" w:rsidRDefault="0039652E" w:rsidP="008B227A">
      <w:pPr>
        <w:jc w:val="both"/>
        <w:rPr>
          <w:sz w:val="28"/>
          <w:szCs w:val="28"/>
        </w:rPr>
      </w:pPr>
      <w:r w:rsidRPr="00AE5A1E">
        <w:rPr>
          <w:sz w:val="28"/>
          <w:szCs w:val="28"/>
        </w:rPr>
        <w:t>Student number:</w:t>
      </w:r>
      <w:r w:rsidRPr="00AE5A1E">
        <w:rPr>
          <w:sz w:val="28"/>
          <w:szCs w:val="28"/>
        </w:rPr>
        <w:tab/>
        <w:t>370396</w:t>
      </w:r>
    </w:p>
    <w:p w:rsidR="0039652E" w:rsidRDefault="0039652E" w:rsidP="008B227A">
      <w:pPr>
        <w:jc w:val="both"/>
        <w:rPr>
          <w:sz w:val="28"/>
          <w:szCs w:val="28"/>
        </w:rPr>
      </w:pPr>
      <w:r w:rsidRPr="00AE5A1E">
        <w:rPr>
          <w:sz w:val="28"/>
          <w:szCs w:val="28"/>
        </w:rPr>
        <w:lastRenderedPageBreak/>
        <w:t>Supervisor:</w:t>
      </w:r>
      <w:r w:rsidRPr="00AE5A1E">
        <w:rPr>
          <w:sz w:val="28"/>
          <w:szCs w:val="28"/>
        </w:rPr>
        <w:tab/>
      </w:r>
      <w:r w:rsidRPr="00AE5A1E">
        <w:rPr>
          <w:sz w:val="28"/>
          <w:szCs w:val="28"/>
        </w:rPr>
        <w:tab/>
        <w:t>Martijn Streng</w:t>
      </w:r>
    </w:p>
    <w:p w:rsidR="00943DEC" w:rsidRPr="00456422" w:rsidRDefault="00943DEC" w:rsidP="008B227A">
      <w:pPr>
        <w:pStyle w:val="NoSpacing"/>
        <w:jc w:val="both"/>
        <w:rPr>
          <w:b/>
          <w:sz w:val="44"/>
          <w:szCs w:val="28"/>
        </w:rPr>
      </w:pPr>
      <w:r w:rsidRPr="00456422">
        <w:rPr>
          <w:b/>
          <w:sz w:val="36"/>
        </w:rPr>
        <w:t>Abstract</w:t>
      </w:r>
    </w:p>
    <w:p w:rsidR="00456422" w:rsidRDefault="00456422" w:rsidP="008B227A">
      <w:pPr>
        <w:pStyle w:val="NoSpacing"/>
        <w:jc w:val="both"/>
      </w:pPr>
    </w:p>
    <w:p w:rsidR="008A5193" w:rsidRDefault="00943DEC" w:rsidP="008B227A">
      <w:pPr>
        <w:pStyle w:val="NoSpacing"/>
        <w:jc w:val="both"/>
      </w:pPr>
      <w:r>
        <w:t xml:space="preserve">In this bachelor thesis </w:t>
      </w:r>
      <w:r w:rsidR="00724A65">
        <w:t xml:space="preserve">research has been conducted on the question whether slow steaming has an effect on delivery reliability in liner shipping. This research consisted of a theoretical part, in which the findings of relevant academic articles are discussed, as well as an empirical part, in which the results from a survey among shippers and forwarders </w:t>
      </w:r>
      <w:r w:rsidR="00724A65">
        <w:lastRenderedPageBreak/>
        <w:t xml:space="preserve">that are active in the port of Rotterdam are presented. </w:t>
      </w:r>
      <w:r w:rsidR="008A5193">
        <w:t>In the past there</w:t>
      </w:r>
      <w:r w:rsidR="00456422">
        <w:t xml:space="preserve"> has not been </w:t>
      </w:r>
      <w:r w:rsidR="008A5193">
        <w:t xml:space="preserve">a </w:t>
      </w:r>
      <w:r w:rsidR="00456422">
        <w:t xml:space="preserve">consensus about the effect of slow steaming on delivery reliability. </w:t>
      </w:r>
      <w:r w:rsidR="00101160">
        <w:t>Although</w:t>
      </w:r>
      <w:r w:rsidR="008A254D">
        <w:t xml:space="preserve"> this is contradicted by some theoretical articles, the results from surveys of other researchers as well as </w:t>
      </w:r>
      <w:r w:rsidR="008C6BDA">
        <w:t xml:space="preserve">from </w:t>
      </w:r>
      <w:r w:rsidR="008A254D">
        <w:t xml:space="preserve">my own survey show that there is no effect of slow steaming on delivery reliability. Because of slow steaming shipping lines have the possibility to speed up in case of delays, but </w:t>
      </w:r>
      <w:r w:rsidR="008A5193">
        <w:t>according to the empirical results</w:t>
      </w:r>
      <w:r w:rsidR="008A254D">
        <w:t xml:space="preserve"> this option </w:t>
      </w:r>
      <w:r w:rsidR="008A5193">
        <w:t>has not lead to an increase of delivery reliability</w:t>
      </w:r>
      <w:r w:rsidR="008A254D">
        <w:t xml:space="preserve">. This would imply that shippers are </w:t>
      </w:r>
      <w:r w:rsidR="008A254D">
        <w:lastRenderedPageBreak/>
        <w:t xml:space="preserve">only experiencing a negative effect from slow steaming, namely the increase in inventory costs, whereas shipping lines are benefiting in multiple ways. </w:t>
      </w:r>
      <w:r w:rsidR="008A5193">
        <w:t xml:space="preserve">However, </w:t>
      </w:r>
      <w:r w:rsidR="008C6BDA">
        <w:t xml:space="preserve">there are some limitations present regarding the empirical results. </w:t>
      </w:r>
      <w:r w:rsidR="008A5193">
        <w:t>Because the theoretical and empirical results contradict each other, it is concluded that there may not be a positive effect of slow steaming on delivery reliability.</w:t>
      </w:r>
    </w:p>
    <w:p w:rsidR="008A5193" w:rsidRDefault="008A5193" w:rsidP="008B227A">
      <w:pPr>
        <w:pStyle w:val="NoSpacing"/>
        <w:jc w:val="both"/>
      </w:pPr>
    </w:p>
    <w:p w:rsidR="008A254D" w:rsidRDefault="008A254D" w:rsidP="008B227A">
      <w:pPr>
        <w:pStyle w:val="NoSpacing"/>
        <w:jc w:val="both"/>
      </w:pPr>
    </w:p>
    <w:p w:rsidR="00456422" w:rsidRDefault="00456422" w:rsidP="008B227A">
      <w:pPr>
        <w:pStyle w:val="NoSpacing"/>
        <w:jc w:val="both"/>
      </w:pPr>
    </w:p>
    <w:p w:rsidR="00456422" w:rsidRDefault="00456422" w:rsidP="008B227A">
      <w:pPr>
        <w:pStyle w:val="NoSpacing"/>
        <w:jc w:val="both"/>
      </w:pPr>
    </w:p>
    <w:p w:rsidR="00456422" w:rsidRDefault="00456422" w:rsidP="008B227A">
      <w:pPr>
        <w:jc w:val="both"/>
      </w:pPr>
      <w:r>
        <w:br w:type="page"/>
      </w:r>
    </w:p>
    <w:sdt>
      <w:sdtPr>
        <w:id w:val="521996878"/>
        <w:docPartObj>
          <w:docPartGallery w:val="Table of Contents"/>
          <w:docPartUnique/>
        </w:docPartObj>
      </w:sdtPr>
      <w:sdtEndPr/>
      <w:sdtContent>
        <w:p w:rsidR="00B42E40" w:rsidRPr="00AE5A1E" w:rsidRDefault="00B42E40" w:rsidP="008B227A">
          <w:pPr>
            <w:pStyle w:val="NoSpacing"/>
            <w:jc w:val="both"/>
            <w:rPr>
              <w:rStyle w:val="Heading1Char"/>
            </w:rPr>
          </w:pPr>
          <w:r w:rsidRPr="00AE5A1E">
            <w:rPr>
              <w:rStyle w:val="Heading1Char"/>
            </w:rPr>
            <w:t>Table of contents</w:t>
          </w:r>
        </w:p>
        <w:p w:rsidR="00B42E40" w:rsidRPr="00AE5A1E" w:rsidRDefault="00B42E40" w:rsidP="008B227A">
          <w:pPr>
            <w:pStyle w:val="NoSpacing"/>
            <w:jc w:val="both"/>
            <w:rPr>
              <w:rStyle w:val="Heading1Char"/>
            </w:rPr>
          </w:pPr>
        </w:p>
        <w:p w:rsidR="00D025A6" w:rsidRDefault="000F03A8">
          <w:pPr>
            <w:pStyle w:val="TOC1"/>
            <w:tabs>
              <w:tab w:val="right" w:leader="dot" w:pos="9062"/>
            </w:tabs>
            <w:rPr>
              <w:rFonts w:eastAsiaTheme="minorEastAsia"/>
              <w:noProof/>
              <w:sz w:val="22"/>
              <w:lang w:val="nl-NL" w:eastAsia="nl-NL"/>
            </w:rPr>
          </w:pPr>
          <w:r w:rsidRPr="00AE5A1E">
            <w:fldChar w:fldCharType="begin"/>
          </w:r>
          <w:r w:rsidR="00B42E40" w:rsidRPr="00AE5A1E">
            <w:instrText xml:space="preserve"> TOC \o "1-3" \h \z \u </w:instrText>
          </w:r>
          <w:r w:rsidRPr="00AE5A1E">
            <w:fldChar w:fldCharType="separate"/>
          </w:r>
          <w:hyperlink w:anchor="_Toc456698826" w:history="1">
            <w:r w:rsidR="00D025A6" w:rsidRPr="007B2AF1">
              <w:rPr>
                <w:rStyle w:val="Hyperlink"/>
                <w:noProof/>
              </w:rPr>
              <w:t>1 Introduction</w:t>
            </w:r>
            <w:r w:rsidR="00D025A6">
              <w:rPr>
                <w:noProof/>
                <w:webHidden/>
              </w:rPr>
              <w:tab/>
            </w:r>
            <w:r w:rsidR="00D025A6">
              <w:rPr>
                <w:noProof/>
                <w:webHidden/>
              </w:rPr>
              <w:fldChar w:fldCharType="begin"/>
            </w:r>
            <w:r w:rsidR="00D025A6">
              <w:rPr>
                <w:noProof/>
                <w:webHidden/>
              </w:rPr>
              <w:instrText xml:space="preserve"> PAGEREF _Toc456698826 \h </w:instrText>
            </w:r>
            <w:r w:rsidR="00D025A6">
              <w:rPr>
                <w:noProof/>
                <w:webHidden/>
              </w:rPr>
            </w:r>
            <w:r w:rsidR="00D025A6">
              <w:rPr>
                <w:noProof/>
                <w:webHidden/>
              </w:rPr>
              <w:fldChar w:fldCharType="separate"/>
            </w:r>
            <w:r w:rsidR="00D025A6">
              <w:rPr>
                <w:noProof/>
                <w:webHidden/>
              </w:rPr>
              <w:t>4</w:t>
            </w:r>
            <w:r w:rsidR="00D025A6">
              <w:rPr>
                <w:noProof/>
                <w:webHidden/>
              </w:rPr>
              <w:fldChar w:fldCharType="end"/>
            </w:r>
          </w:hyperlink>
        </w:p>
        <w:p w:rsidR="00D025A6" w:rsidRDefault="00DE4EF4">
          <w:pPr>
            <w:pStyle w:val="TOC1"/>
            <w:tabs>
              <w:tab w:val="right" w:leader="dot" w:pos="9062"/>
            </w:tabs>
            <w:rPr>
              <w:rFonts w:eastAsiaTheme="minorEastAsia"/>
              <w:noProof/>
              <w:sz w:val="22"/>
              <w:lang w:val="nl-NL" w:eastAsia="nl-NL"/>
            </w:rPr>
          </w:pPr>
          <w:hyperlink w:anchor="_Toc456698827" w:history="1">
            <w:r w:rsidR="00D025A6" w:rsidRPr="007B2AF1">
              <w:rPr>
                <w:rStyle w:val="Hyperlink"/>
                <w:noProof/>
              </w:rPr>
              <w:t>2 Liner services</w:t>
            </w:r>
            <w:r w:rsidR="00D025A6">
              <w:rPr>
                <w:noProof/>
                <w:webHidden/>
              </w:rPr>
              <w:tab/>
            </w:r>
            <w:r w:rsidR="00D025A6">
              <w:rPr>
                <w:noProof/>
                <w:webHidden/>
              </w:rPr>
              <w:fldChar w:fldCharType="begin"/>
            </w:r>
            <w:r w:rsidR="00D025A6">
              <w:rPr>
                <w:noProof/>
                <w:webHidden/>
              </w:rPr>
              <w:instrText xml:space="preserve"> PAGEREF _Toc456698827 \h </w:instrText>
            </w:r>
            <w:r w:rsidR="00D025A6">
              <w:rPr>
                <w:noProof/>
                <w:webHidden/>
              </w:rPr>
            </w:r>
            <w:r w:rsidR="00D025A6">
              <w:rPr>
                <w:noProof/>
                <w:webHidden/>
              </w:rPr>
              <w:fldChar w:fldCharType="separate"/>
            </w:r>
            <w:r w:rsidR="00D025A6">
              <w:rPr>
                <w:noProof/>
                <w:webHidden/>
              </w:rPr>
              <w:t>6</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28" w:history="1">
            <w:r w:rsidR="00D025A6" w:rsidRPr="007B2AF1">
              <w:rPr>
                <w:rStyle w:val="Hyperlink"/>
                <w:noProof/>
              </w:rPr>
              <w:t>2.1 Parties in liner shipping</w:t>
            </w:r>
            <w:r w:rsidR="00D025A6">
              <w:rPr>
                <w:noProof/>
                <w:webHidden/>
              </w:rPr>
              <w:tab/>
            </w:r>
            <w:r w:rsidR="00D025A6">
              <w:rPr>
                <w:noProof/>
                <w:webHidden/>
              </w:rPr>
              <w:fldChar w:fldCharType="begin"/>
            </w:r>
            <w:r w:rsidR="00D025A6">
              <w:rPr>
                <w:noProof/>
                <w:webHidden/>
              </w:rPr>
              <w:instrText xml:space="preserve"> PAGEREF _Toc456698828 \h </w:instrText>
            </w:r>
            <w:r w:rsidR="00D025A6">
              <w:rPr>
                <w:noProof/>
                <w:webHidden/>
              </w:rPr>
            </w:r>
            <w:r w:rsidR="00D025A6">
              <w:rPr>
                <w:noProof/>
                <w:webHidden/>
              </w:rPr>
              <w:fldChar w:fldCharType="separate"/>
            </w:r>
            <w:r w:rsidR="00D025A6">
              <w:rPr>
                <w:noProof/>
                <w:webHidden/>
              </w:rPr>
              <w:t>6</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29" w:history="1">
            <w:r w:rsidR="00D025A6" w:rsidRPr="007B2AF1">
              <w:rPr>
                <w:rStyle w:val="Hyperlink"/>
                <w:noProof/>
              </w:rPr>
              <w:t>2.2 Types of shipping routes</w:t>
            </w:r>
            <w:r w:rsidR="00D025A6">
              <w:rPr>
                <w:noProof/>
                <w:webHidden/>
              </w:rPr>
              <w:tab/>
            </w:r>
            <w:r w:rsidR="00D025A6">
              <w:rPr>
                <w:noProof/>
                <w:webHidden/>
              </w:rPr>
              <w:fldChar w:fldCharType="begin"/>
            </w:r>
            <w:r w:rsidR="00D025A6">
              <w:rPr>
                <w:noProof/>
                <w:webHidden/>
              </w:rPr>
              <w:instrText xml:space="preserve"> PAGEREF _Toc456698829 \h </w:instrText>
            </w:r>
            <w:r w:rsidR="00D025A6">
              <w:rPr>
                <w:noProof/>
                <w:webHidden/>
              </w:rPr>
            </w:r>
            <w:r w:rsidR="00D025A6">
              <w:rPr>
                <w:noProof/>
                <w:webHidden/>
              </w:rPr>
              <w:fldChar w:fldCharType="separate"/>
            </w:r>
            <w:r w:rsidR="00D025A6">
              <w:rPr>
                <w:noProof/>
                <w:webHidden/>
              </w:rPr>
              <w:t>7</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30" w:history="1">
            <w:r w:rsidR="00D025A6" w:rsidRPr="007B2AF1">
              <w:rPr>
                <w:rStyle w:val="Hyperlink"/>
                <w:noProof/>
              </w:rPr>
              <w:t>2.3 Design of a liner service</w:t>
            </w:r>
            <w:r w:rsidR="00D025A6">
              <w:rPr>
                <w:noProof/>
                <w:webHidden/>
              </w:rPr>
              <w:tab/>
            </w:r>
            <w:r w:rsidR="00D025A6">
              <w:rPr>
                <w:noProof/>
                <w:webHidden/>
              </w:rPr>
              <w:fldChar w:fldCharType="begin"/>
            </w:r>
            <w:r w:rsidR="00D025A6">
              <w:rPr>
                <w:noProof/>
                <w:webHidden/>
              </w:rPr>
              <w:instrText xml:space="preserve"> PAGEREF _Toc456698830 \h </w:instrText>
            </w:r>
            <w:r w:rsidR="00D025A6">
              <w:rPr>
                <w:noProof/>
                <w:webHidden/>
              </w:rPr>
            </w:r>
            <w:r w:rsidR="00D025A6">
              <w:rPr>
                <w:noProof/>
                <w:webHidden/>
              </w:rPr>
              <w:fldChar w:fldCharType="separate"/>
            </w:r>
            <w:r w:rsidR="00D025A6">
              <w:rPr>
                <w:noProof/>
                <w:webHidden/>
              </w:rPr>
              <w:t>8</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31" w:history="1">
            <w:r w:rsidR="00D025A6" w:rsidRPr="007B2AF1">
              <w:rPr>
                <w:rStyle w:val="Hyperlink"/>
                <w:noProof/>
              </w:rPr>
              <w:t>2.4 Conclusion</w:t>
            </w:r>
            <w:r w:rsidR="00D025A6">
              <w:rPr>
                <w:noProof/>
                <w:webHidden/>
              </w:rPr>
              <w:tab/>
            </w:r>
            <w:r w:rsidR="00D025A6">
              <w:rPr>
                <w:noProof/>
                <w:webHidden/>
              </w:rPr>
              <w:fldChar w:fldCharType="begin"/>
            </w:r>
            <w:r w:rsidR="00D025A6">
              <w:rPr>
                <w:noProof/>
                <w:webHidden/>
              </w:rPr>
              <w:instrText xml:space="preserve"> PAGEREF _Toc456698831 \h </w:instrText>
            </w:r>
            <w:r w:rsidR="00D025A6">
              <w:rPr>
                <w:noProof/>
                <w:webHidden/>
              </w:rPr>
            </w:r>
            <w:r w:rsidR="00D025A6">
              <w:rPr>
                <w:noProof/>
                <w:webHidden/>
              </w:rPr>
              <w:fldChar w:fldCharType="separate"/>
            </w:r>
            <w:r w:rsidR="00D025A6">
              <w:rPr>
                <w:noProof/>
                <w:webHidden/>
              </w:rPr>
              <w:t>11</w:t>
            </w:r>
            <w:r w:rsidR="00D025A6">
              <w:rPr>
                <w:noProof/>
                <w:webHidden/>
              </w:rPr>
              <w:fldChar w:fldCharType="end"/>
            </w:r>
          </w:hyperlink>
        </w:p>
        <w:p w:rsidR="00D025A6" w:rsidRDefault="00DE4EF4">
          <w:pPr>
            <w:pStyle w:val="TOC1"/>
            <w:tabs>
              <w:tab w:val="right" w:leader="dot" w:pos="9062"/>
            </w:tabs>
            <w:rPr>
              <w:rFonts w:eastAsiaTheme="minorEastAsia"/>
              <w:noProof/>
              <w:sz w:val="22"/>
              <w:lang w:val="nl-NL" w:eastAsia="nl-NL"/>
            </w:rPr>
          </w:pPr>
          <w:hyperlink w:anchor="_Toc456698832" w:history="1">
            <w:r w:rsidR="00D025A6" w:rsidRPr="007B2AF1">
              <w:rPr>
                <w:rStyle w:val="Hyperlink"/>
                <w:noProof/>
              </w:rPr>
              <w:t>3  Slow steaming</w:t>
            </w:r>
            <w:r w:rsidR="00D025A6">
              <w:rPr>
                <w:noProof/>
                <w:webHidden/>
              </w:rPr>
              <w:tab/>
            </w:r>
            <w:r w:rsidR="00D025A6">
              <w:rPr>
                <w:noProof/>
                <w:webHidden/>
              </w:rPr>
              <w:fldChar w:fldCharType="begin"/>
            </w:r>
            <w:r w:rsidR="00D025A6">
              <w:rPr>
                <w:noProof/>
                <w:webHidden/>
              </w:rPr>
              <w:instrText xml:space="preserve"> PAGEREF _Toc456698832 \h </w:instrText>
            </w:r>
            <w:r w:rsidR="00D025A6">
              <w:rPr>
                <w:noProof/>
                <w:webHidden/>
              </w:rPr>
            </w:r>
            <w:r w:rsidR="00D025A6">
              <w:rPr>
                <w:noProof/>
                <w:webHidden/>
              </w:rPr>
              <w:fldChar w:fldCharType="separate"/>
            </w:r>
            <w:r w:rsidR="00D025A6">
              <w:rPr>
                <w:noProof/>
                <w:webHidden/>
              </w:rPr>
              <w:t>12</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33" w:history="1">
            <w:r w:rsidR="00D025A6" w:rsidRPr="007B2AF1">
              <w:rPr>
                <w:rStyle w:val="Hyperlink"/>
                <w:noProof/>
              </w:rPr>
              <w:t>3.1 Definition</w:t>
            </w:r>
            <w:r w:rsidR="00D025A6">
              <w:rPr>
                <w:noProof/>
                <w:webHidden/>
              </w:rPr>
              <w:tab/>
            </w:r>
            <w:r w:rsidR="00D025A6">
              <w:rPr>
                <w:noProof/>
                <w:webHidden/>
              </w:rPr>
              <w:fldChar w:fldCharType="begin"/>
            </w:r>
            <w:r w:rsidR="00D025A6">
              <w:rPr>
                <w:noProof/>
                <w:webHidden/>
              </w:rPr>
              <w:instrText xml:space="preserve"> PAGEREF _Toc456698833 \h </w:instrText>
            </w:r>
            <w:r w:rsidR="00D025A6">
              <w:rPr>
                <w:noProof/>
                <w:webHidden/>
              </w:rPr>
            </w:r>
            <w:r w:rsidR="00D025A6">
              <w:rPr>
                <w:noProof/>
                <w:webHidden/>
              </w:rPr>
              <w:fldChar w:fldCharType="separate"/>
            </w:r>
            <w:r w:rsidR="00D025A6">
              <w:rPr>
                <w:noProof/>
                <w:webHidden/>
              </w:rPr>
              <w:t>12</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34" w:history="1">
            <w:r w:rsidR="00D025A6" w:rsidRPr="007B2AF1">
              <w:rPr>
                <w:rStyle w:val="Hyperlink"/>
                <w:noProof/>
              </w:rPr>
              <w:t>3.2 Longer transit times in liner services</w:t>
            </w:r>
            <w:r w:rsidR="00D025A6">
              <w:rPr>
                <w:noProof/>
                <w:webHidden/>
              </w:rPr>
              <w:tab/>
            </w:r>
            <w:r w:rsidR="00D025A6">
              <w:rPr>
                <w:noProof/>
                <w:webHidden/>
              </w:rPr>
              <w:fldChar w:fldCharType="begin"/>
            </w:r>
            <w:r w:rsidR="00D025A6">
              <w:rPr>
                <w:noProof/>
                <w:webHidden/>
              </w:rPr>
              <w:instrText xml:space="preserve"> PAGEREF _Toc456698834 \h </w:instrText>
            </w:r>
            <w:r w:rsidR="00D025A6">
              <w:rPr>
                <w:noProof/>
                <w:webHidden/>
              </w:rPr>
            </w:r>
            <w:r w:rsidR="00D025A6">
              <w:rPr>
                <w:noProof/>
                <w:webHidden/>
              </w:rPr>
              <w:fldChar w:fldCharType="separate"/>
            </w:r>
            <w:r w:rsidR="00D025A6">
              <w:rPr>
                <w:noProof/>
                <w:webHidden/>
              </w:rPr>
              <w:t>12</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35" w:history="1">
            <w:r w:rsidR="00D025A6" w:rsidRPr="007B2AF1">
              <w:rPr>
                <w:rStyle w:val="Hyperlink"/>
                <w:noProof/>
              </w:rPr>
              <w:t>3.3 The conflict between shipping lines and shippers</w:t>
            </w:r>
            <w:r w:rsidR="00D025A6">
              <w:rPr>
                <w:noProof/>
                <w:webHidden/>
              </w:rPr>
              <w:tab/>
            </w:r>
            <w:r w:rsidR="00D025A6">
              <w:rPr>
                <w:noProof/>
                <w:webHidden/>
              </w:rPr>
              <w:fldChar w:fldCharType="begin"/>
            </w:r>
            <w:r w:rsidR="00D025A6">
              <w:rPr>
                <w:noProof/>
                <w:webHidden/>
              </w:rPr>
              <w:instrText xml:space="preserve"> PAGEREF _Toc456698835 \h </w:instrText>
            </w:r>
            <w:r w:rsidR="00D025A6">
              <w:rPr>
                <w:noProof/>
                <w:webHidden/>
              </w:rPr>
            </w:r>
            <w:r w:rsidR="00D025A6">
              <w:rPr>
                <w:noProof/>
                <w:webHidden/>
              </w:rPr>
              <w:fldChar w:fldCharType="separate"/>
            </w:r>
            <w:r w:rsidR="00D025A6">
              <w:rPr>
                <w:noProof/>
                <w:webHidden/>
              </w:rPr>
              <w:t>13</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36" w:history="1">
            <w:r w:rsidR="00D025A6" w:rsidRPr="007B2AF1">
              <w:rPr>
                <w:rStyle w:val="Hyperlink"/>
                <w:noProof/>
              </w:rPr>
              <w:t>3.4 Conclusion</w:t>
            </w:r>
            <w:r w:rsidR="00D025A6">
              <w:rPr>
                <w:noProof/>
                <w:webHidden/>
              </w:rPr>
              <w:tab/>
            </w:r>
            <w:r w:rsidR="00D025A6">
              <w:rPr>
                <w:noProof/>
                <w:webHidden/>
              </w:rPr>
              <w:fldChar w:fldCharType="begin"/>
            </w:r>
            <w:r w:rsidR="00D025A6">
              <w:rPr>
                <w:noProof/>
                <w:webHidden/>
              </w:rPr>
              <w:instrText xml:space="preserve"> PAGEREF _Toc456698836 \h </w:instrText>
            </w:r>
            <w:r w:rsidR="00D025A6">
              <w:rPr>
                <w:noProof/>
                <w:webHidden/>
              </w:rPr>
            </w:r>
            <w:r w:rsidR="00D025A6">
              <w:rPr>
                <w:noProof/>
                <w:webHidden/>
              </w:rPr>
              <w:fldChar w:fldCharType="separate"/>
            </w:r>
            <w:r w:rsidR="00D025A6">
              <w:rPr>
                <w:noProof/>
                <w:webHidden/>
              </w:rPr>
              <w:t>14</w:t>
            </w:r>
            <w:r w:rsidR="00D025A6">
              <w:rPr>
                <w:noProof/>
                <w:webHidden/>
              </w:rPr>
              <w:fldChar w:fldCharType="end"/>
            </w:r>
          </w:hyperlink>
        </w:p>
        <w:p w:rsidR="00D025A6" w:rsidRDefault="00DE4EF4">
          <w:pPr>
            <w:pStyle w:val="TOC1"/>
            <w:tabs>
              <w:tab w:val="right" w:leader="dot" w:pos="9062"/>
            </w:tabs>
            <w:rPr>
              <w:rFonts w:eastAsiaTheme="minorEastAsia"/>
              <w:noProof/>
              <w:sz w:val="22"/>
              <w:lang w:val="nl-NL" w:eastAsia="nl-NL"/>
            </w:rPr>
          </w:pPr>
          <w:hyperlink w:anchor="_Toc456698837" w:history="1">
            <w:r w:rsidR="00D025A6" w:rsidRPr="007B2AF1">
              <w:rPr>
                <w:rStyle w:val="Hyperlink"/>
                <w:noProof/>
              </w:rPr>
              <w:t>4 The effects of slow steaming on shipping lines</w:t>
            </w:r>
            <w:r w:rsidR="00D025A6">
              <w:rPr>
                <w:noProof/>
                <w:webHidden/>
              </w:rPr>
              <w:tab/>
            </w:r>
            <w:r w:rsidR="00D025A6">
              <w:rPr>
                <w:noProof/>
                <w:webHidden/>
              </w:rPr>
              <w:fldChar w:fldCharType="begin"/>
            </w:r>
            <w:r w:rsidR="00D025A6">
              <w:rPr>
                <w:noProof/>
                <w:webHidden/>
              </w:rPr>
              <w:instrText xml:space="preserve"> PAGEREF _Toc456698837 \h </w:instrText>
            </w:r>
            <w:r w:rsidR="00D025A6">
              <w:rPr>
                <w:noProof/>
                <w:webHidden/>
              </w:rPr>
            </w:r>
            <w:r w:rsidR="00D025A6">
              <w:rPr>
                <w:noProof/>
                <w:webHidden/>
              </w:rPr>
              <w:fldChar w:fldCharType="separate"/>
            </w:r>
            <w:r w:rsidR="00D025A6">
              <w:rPr>
                <w:noProof/>
                <w:webHidden/>
              </w:rPr>
              <w:t>15</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38" w:history="1">
            <w:r w:rsidR="00D025A6" w:rsidRPr="007B2AF1">
              <w:rPr>
                <w:rStyle w:val="Hyperlink"/>
                <w:noProof/>
              </w:rPr>
              <w:t>4.1 Fuel consumption</w:t>
            </w:r>
            <w:r w:rsidR="00D025A6">
              <w:rPr>
                <w:noProof/>
                <w:webHidden/>
              </w:rPr>
              <w:tab/>
            </w:r>
            <w:r w:rsidR="00D025A6">
              <w:rPr>
                <w:noProof/>
                <w:webHidden/>
              </w:rPr>
              <w:fldChar w:fldCharType="begin"/>
            </w:r>
            <w:r w:rsidR="00D025A6">
              <w:rPr>
                <w:noProof/>
                <w:webHidden/>
              </w:rPr>
              <w:instrText xml:space="preserve"> PAGEREF _Toc456698838 \h </w:instrText>
            </w:r>
            <w:r w:rsidR="00D025A6">
              <w:rPr>
                <w:noProof/>
                <w:webHidden/>
              </w:rPr>
            </w:r>
            <w:r w:rsidR="00D025A6">
              <w:rPr>
                <w:noProof/>
                <w:webHidden/>
              </w:rPr>
              <w:fldChar w:fldCharType="separate"/>
            </w:r>
            <w:r w:rsidR="00D025A6">
              <w:rPr>
                <w:noProof/>
                <w:webHidden/>
              </w:rPr>
              <w:t>15</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39" w:history="1">
            <w:r w:rsidR="00D025A6" w:rsidRPr="007B2AF1">
              <w:rPr>
                <w:rStyle w:val="Hyperlink"/>
                <w:noProof/>
              </w:rPr>
              <w:t>4.2 Emission of CO₂</w:t>
            </w:r>
            <w:r w:rsidR="00D025A6">
              <w:rPr>
                <w:noProof/>
                <w:webHidden/>
              </w:rPr>
              <w:tab/>
            </w:r>
            <w:r w:rsidR="00D025A6">
              <w:rPr>
                <w:noProof/>
                <w:webHidden/>
              </w:rPr>
              <w:fldChar w:fldCharType="begin"/>
            </w:r>
            <w:r w:rsidR="00D025A6">
              <w:rPr>
                <w:noProof/>
                <w:webHidden/>
              </w:rPr>
              <w:instrText xml:space="preserve"> PAGEREF _Toc456698839 \h </w:instrText>
            </w:r>
            <w:r w:rsidR="00D025A6">
              <w:rPr>
                <w:noProof/>
                <w:webHidden/>
              </w:rPr>
            </w:r>
            <w:r w:rsidR="00D025A6">
              <w:rPr>
                <w:noProof/>
                <w:webHidden/>
              </w:rPr>
              <w:fldChar w:fldCharType="separate"/>
            </w:r>
            <w:r w:rsidR="00D025A6">
              <w:rPr>
                <w:noProof/>
                <w:webHidden/>
              </w:rPr>
              <w:t>17</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40" w:history="1">
            <w:r w:rsidR="00D025A6" w:rsidRPr="007B2AF1">
              <w:rPr>
                <w:rStyle w:val="Hyperlink"/>
                <w:noProof/>
              </w:rPr>
              <w:t>4.3 Absorption of excess fleet</w:t>
            </w:r>
            <w:r w:rsidR="00D025A6">
              <w:rPr>
                <w:noProof/>
                <w:webHidden/>
              </w:rPr>
              <w:tab/>
            </w:r>
            <w:r w:rsidR="00D025A6">
              <w:rPr>
                <w:noProof/>
                <w:webHidden/>
              </w:rPr>
              <w:fldChar w:fldCharType="begin"/>
            </w:r>
            <w:r w:rsidR="00D025A6">
              <w:rPr>
                <w:noProof/>
                <w:webHidden/>
              </w:rPr>
              <w:instrText xml:space="preserve"> PAGEREF _Toc456698840 \h </w:instrText>
            </w:r>
            <w:r w:rsidR="00D025A6">
              <w:rPr>
                <w:noProof/>
                <w:webHidden/>
              </w:rPr>
            </w:r>
            <w:r w:rsidR="00D025A6">
              <w:rPr>
                <w:noProof/>
                <w:webHidden/>
              </w:rPr>
              <w:fldChar w:fldCharType="separate"/>
            </w:r>
            <w:r w:rsidR="00D025A6">
              <w:rPr>
                <w:noProof/>
                <w:webHidden/>
              </w:rPr>
              <w:t>19</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41" w:history="1">
            <w:r w:rsidR="00D025A6" w:rsidRPr="007B2AF1">
              <w:rPr>
                <w:rStyle w:val="Hyperlink"/>
                <w:noProof/>
              </w:rPr>
              <w:t>4.4 Sustainability of slow steaming from a shipping lines' perspective</w:t>
            </w:r>
            <w:r w:rsidR="00D025A6">
              <w:rPr>
                <w:noProof/>
                <w:webHidden/>
              </w:rPr>
              <w:tab/>
            </w:r>
            <w:r w:rsidR="00D025A6">
              <w:rPr>
                <w:noProof/>
                <w:webHidden/>
              </w:rPr>
              <w:fldChar w:fldCharType="begin"/>
            </w:r>
            <w:r w:rsidR="00D025A6">
              <w:rPr>
                <w:noProof/>
                <w:webHidden/>
              </w:rPr>
              <w:instrText xml:space="preserve"> PAGEREF _Toc456698841 \h </w:instrText>
            </w:r>
            <w:r w:rsidR="00D025A6">
              <w:rPr>
                <w:noProof/>
                <w:webHidden/>
              </w:rPr>
            </w:r>
            <w:r w:rsidR="00D025A6">
              <w:rPr>
                <w:noProof/>
                <w:webHidden/>
              </w:rPr>
              <w:fldChar w:fldCharType="separate"/>
            </w:r>
            <w:r w:rsidR="00D025A6">
              <w:rPr>
                <w:noProof/>
                <w:webHidden/>
              </w:rPr>
              <w:t>19</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42" w:history="1">
            <w:r w:rsidR="00D025A6" w:rsidRPr="007B2AF1">
              <w:rPr>
                <w:rStyle w:val="Hyperlink"/>
                <w:noProof/>
              </w:rPr>
              <w:t>4.5 Conclusion</w:t>
            </w:r>
            <w:r w:rsidR="00D025A6">
              <w:rPr>
                <w:noProof/>
                <w:webHidden/>
              </w:rPr>
              <w:tab/>
            </w:r>
            <w:r w:rsidR="00D025A6">
              <w:rPr>
                <w:noProof/>
                <w:webHidden/>
              </w:rPr>
              <w:fldChar w:fldCharType="begin"/>
            </w:r>
            <w:r w:rsidR="00D025A6">
              <w:rPr>
                <w:noProof/>
                <w:webHidden/>
              </w:rPr>
              <w:instrText xml:space="preserve"> PAGEREF _Toc456698842 \h </w:instrText>
            </w:r>
            <w:r w:rsidR="00D025A6">
              <w:rPr>
                <w:noProof/>
                <w:webHidden/>
              </w:rPr>
            </w:r>
            <w:r w:rsidR="00D025A6">
              <w:rPr>
                <w:noProof/>
                <w:webHidden/>
              </w:rPr>
              <w:fldChar w:fldCharType="separate"/>
            </w:r>
            <w:r w:rsidR="00D025A6">
              <w:rPr>
                <w:noProof/>
                <w:webHidden/>
              </w:rPr>
              <w:t>20</w:t>
            </w:r>
            <w:r w:rsidR="00D025A6">
              <w:rPr>
                <w:noProof/>
                <w:webHidden/>
              </w:rPr>
              <w:fldChar w:fldCharType="end"/>
            </w:r>
          </w:hyperlink>
        </w:p>
        <w:p w:rsidR="00D025A6" w:rsidRDefault="00DE4EF4">
          <w:pPr>
            <w:pStyle w:val="TOC1"/>
            <w:tabs>
              <w:tab w:val="right" w:leader="dot" w:pos="9062"/>
            </w:tabs>
            <w:rPr>
              <w:rFonts w:eastAsiaTheme="minorEastAsia"/>
              <w:noProof/>
              <w:sz w:val="22"/>
              <w:lang w:val="nl-NL" w:eastAsia="nl-NL"/>
            </w:rPr>
          </w:pPr>
          <w:hyperlink w:anchor="_Toc456698843" w:history="1">
            <w:r w:rsidR="00D025A6" w:rsidRPr="007B2AF1">
              <w:rPr>
                <w:rStyle w:val="Hyperlink"/>
                <w:noProof/>
              </w:rPr>
              <w:t>5 The effects of slow steaming on shippers</w:t>
            </w:r>
            <w:r w:rsidR="00D025A6">
              <w:rPr>
                <w:noProof/>
                <w:webHidden/>
              </w:rPr>
              <w:tab/>
            </w:r>
            <w:r w:rsidR="00D025A6">
              <w:rPr>
                <w:noProof/>
                <w:webHidden/>
              </w:rPr>
              <w:fldChar w:fldCharType="begin"/>
            </w:r>
            <w:r w:rsidR="00D025A6">
              <w:rPr>
                <w:noProof/>
                <w:webHidden/>
              </w:rPr>
              <w:instrText xml:space="preserve"> PAGEREF _Toc456698843 \h </w:instrText>
            </w:r>
            <w:r w:rsidR="00D025A6">
              <w:rPr>
                <w:noProof/>
                <w:webHidden/>
              </w:rPr>
            </w:r>
            <w:r w:rsidR="00D025A6">
              <w:rPr>
                <w:noProof/>
                <w:webHidden/>
              </w:rPr>
              <w:fldChar w:fldCharType="separate"/>
            </w:r>
            <w:r w:rsidR="00D025A6">
              <w:rPr>
                <w:noProof/>
                <w:webHidden/>
              </w:rPr>
              <w:t>21</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44" w:history="1">
            <w:r w:rsidR="00D025A6" w:rsidRPr="007B2AF1">
              <w:rPr>
                <w:rStyle w:val="Hyperlink"/>
                <w:noProof/>
              </w:rPr>
              <w:t>5.1 Inventory costs</w:t>
            </w:r>
            <w:r w:rsidR="00D025A6">
              <w:rPr>
                <w:noProof/>
                <w:webHidden/>
              </w:rPr>
              <w:tab/>
            </w:r>
            <w:r w:rsidR="00D025A6">
              <w:rPr>
                <w:noProof/>
                <w:webHidden/>
              </w:rPr>
              <w:fldChar w:fldCharType="begin"/>
            </w:r>
            <w:r w:rsidR="00D025A6">
              <w:rPr>
                <w:noProof/>
                <w:webHidden/>
              </w:rPr>
              <w:instrText xml:space="preserve"> PAGEREF _Toc456698844 \h </w:instrText>
            </w:r>
            <w:r w:rsidR="00D025A6">
              <w:rPr>
                <w:noProof/>
                <w:webHidden/>
              </w:rPr>
            </w:r>
            <w:r w:rsidR="00D025A6">
              <w:rPr>
                <w:noProof/>
                <w:webHidden/>
              </w:rPr>
              <w:fldChar w:fldCharType="separate"/>
            </w:r>
            <w:r w:rsidR="00D025A6">
              <w:rPr>
                <w:noProof/>
                <w:webHidden/>
              </w:rPr>
              <w:t>21</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45" w:history="1">
            <w:r w:rsidR="00D025A6" w:rsidRPr="007B2AF1">
              <w:rPr>
                <w:rStyle w:val="Hyperlink"/>
                <w:noProof/>
              </w:rPr>
              <w:t>5.2 Delivery reliability</w:t>
            </w:r>
            <w:r w:rsidR="00D025A6">
              <w:rPr>
                <w:noProof/>
                <w:webHidden/>
              </w:rPr>
              <w:tab/>
            </w:r>
            <w:r w:rsidR="00D025A6">
              <w:rPr>
                <w:noProof/>
                <w:webHidden/>
              </w:rPr>
              <w:fldChar w:fldCharType="begin"/>
            </w:r>
            <w:r w:rsidR="00D025A6">
              <w:rPr>
                <w:noProof/>
                <w:webHidden/>
              </w:rPr>
              <w:instrText xml:space="preserve"> PAGEREF _Toc456698845 \h </w:instrText>
            </w:r>
            <w:r w:rsidR="00D025A6">
              <w:rPr>
                <w:noProof/>
                <w:webHidden/>
              </w:rPr>
            </w:r>
            <w:r w:rsidR="00D025A6">
              <w:rPr>
                <w:noProof/>
                <w:webHidden/>
              </w:rPr>
              <w:fldChar w:fldCharType="separate"/>
            </w:r>
            <w:r w:rsidR="00D025A6">
              <w:rPr>
                <w:noProof/>
                <w:webHidden/>
              </w:rPr>
              <w:t>21</w:t>
            </w:r>
            <w:r w:rsidR="00D025A6">
              <w:rPr>
                <w:noProof/>
                <w:webHidden/>
              </w:rPr>
              <w:fldChar w:fldCharType="end"/>
            </w:r>
          </w:hyperlink>
        </w:p>
        <w:p w:rsidR="00D025A6" w:rsidRDefault="00DE4EF4">
          <w:pPr>
            <w:pStyle w:val="TOC3"/>
            <w:tabs>
              <w:tab w:val="right" w:leader="dot" w:pos="9062"/>
            </w:tabs>
            <w:rPr>
              <w:rFonts w:eastAsiaTheme="minorEastAsia"/>
              <w:noProof/>
              <w:sz w:val="22"/>
              <w:lang w:val="nl-NL" w:eastAsia="nl-NL"/>
            </w:rPr>
          </w:pPr>
          <w:hyperlink w:anchor="_Toc456698846" w:history="1">
            <w:r w:rsidR="00D025A6" w:rsidRPr="007B2AF1">
              <w:rPr>
                <w:rStyle w:val="Hyperlink"/>
                <w:noProof/>
              </w:rPr>
              <w:t>5.2.1 Definition</w:t>
            </w:r>
            <w:r w:rsidR="00D025A6">
              <w:rPr>
                <w:noProof/>
                <w:webHidden/>
              </w:rPr>
              <w:tab/>
            </w:r>
            <w:r w:rsidR="00D025A6">
              <w:rPr>
                <w:noProof/>
                <w:webHidden/>
              </w:rPr>
              <w:fldChar w:fldCharType="begin"/>
            </w:r>
            <w:r w:rsidR="00D025A6">
              <w:rPr>
                <w:noProof/>
                <w:webHidden/>
              </w:rPr>
              <w:instrText xml:space="preserve"> PAGEREF _Toc456698846 \h </w:instrText>
            </w:r>
            <w:r w:rsidR="00D025A6">
              <w:rPr>
                <w:noProof/>
                <w:webHidden/>
              </w:rPr>
            </w:r>
            <w:r w:rsidR="00D025A6">
              <w:rPr>
                <w:noProof/>
                <w:webHidden/>
              </w:rPr>
              <w:fldChar w:fldCharType="separate"/>
            </w:r>
            <w:r w:rsidR="00D025A6">
              <w:rPr>
                <w:noProof/>
                <w:webHidden/>
              </w:rPr>
              <w:t>22</w:t>
            </w:r>
            <w:r w:rsidR="00D025A6">
              <w:rPr>
                <w:noProof/>
                <w:webHidden/>
              </w:rPr>
              <w:fldChar w:fldCharType="end"/>
            </w:r>
          </w:hyperlink>
        </w:p>
        <w:p w:rsidR="00D025A6" w:rsidRDefault="00DE4EF4">
          <w:pPr>
            <w:pStyle w:val="TOC3"/>
            <w:tabs>
              <w:tab w:val="right" w:leader="dot" w:pos="9062"/>
            </w:tabs>
            <w:rPr>
              <w:rFonts w:eastAsiaTheme="minorEastAsia"/>
              <w:noProof/>
              <w:sz w:val="22"/>
              <w:lang w:val="nl-NL" w:eastAsia="nl-NL"/>
            </w:rPr>
          </w:pPr>
          <w:hyperlink w:anchor="_Toc456698847" w:history="1">
            <w:r w:rsidR="00D025A6" w:rsidRPr="007B2AF1">
              <w:rPr>
                <w:rStyle w:val="Hyperlink"/>
                <w:noProof/>
              </w:rPr>
              <w:t>5.2.2 Importance</w:t>
            </w:r>
            <w:r w:rsidR="00D025A6">
              <w:rPr>
                <w:noProof/>
                <w:webHidden/>
              </w:rPr>
              <w:tab/>
            </w:r>
            <w:r w:rsidR="00D025A6">
              <w:rPr>
                <w:noProof/>
                <w:webHidden/>
              </w:rPr>
              <w:fldChar w:fldCharType="begin"/>
            </w:r>
            <w:r w:rsidR="00D025A6">
              <w:rPr>
                <w:noProof/>
                <w:webHidden/>
              </w:rPr>
              <w:instrText xml:space="preserve"> PAGEREF _Toc456698847 \h </w:instrText>
            </w:r>
            <w:r w:rsidR="00D025A6">
              <w:rPr>
                <w:noProof/>
                <w:webHidden/>
              </w:rPr>
            </w:r>
            <w:r w:rsidR="00D025A6">
              <w:rPr>
                <w:noProof/>
                <w:webHidden/>
              </w:rPr>
              <w:fldChar w:fldCharType="separate"/>
            </w:r>
            <w:r w:rsidR="00D025A6">
              <w:rPr>
                <w:noProof/>
                <w:webHidden/>
              </w:rPr>
              <w:t>22</w:t>
            </w:r>
            <w:r w:rsidR="00D025A6">
              <w:rPr>
                <w:noProof/>
                <w:webHidden/>
              </w:rPr>
              <w:fldChar w:fldCharType="end"/>
            </w:r>
          </w:hyperlink>
        </w:p>
        <w:p w:rsidR="00D025A6" w:rsidRDefault="00DE4EF4">
          <w:pPr>
            <w:pStyle w:val="TOC3"/>
            <w:tabs>
              <w:tab w:val="right" w:leader="dot" w:pos="9062"/>
            </w:tabs>
            <w:rPr>
              <w:rFonts w:eastAsiaTheme="minorEastAsia"/>
              <w:noProof/>
              <w:sz w:val="22"/>
              <w:lang w:val="nl-NL" w:eastAsia="nl-NL"/>
            </w:rPr>
          </w:pPr>
          <w:hyperlink w:anchor="_Toc456698848" w:history="1">
            <w:r w:rsidR="00D025A6" w:rsidRPr="007B2AF1">
              <w:rPr>
                <w:rStyle w:val="Hyperlink"/>
                <w:noProof/>
              </w:rPr>
              <w:t>5.2.3 Causes of delays</w:t>
            </w:r>
            <w:r w:rsidR="00D025A6">
              <w:rPr>
                <w:noProof/>
                <w:webHidden/>
              </w:rPr>
              <w:tab/>
            </w:r>
            <w:r w:rsidR="00D025A6">
              <w:rPr>
                <w:noProof/>
                <w:webHidden/>
              </w:rPr>
              <w:fldChar w:fldCharType="begin"/>
            </w:r>
            <w:r w:rsidR="00D025A6">
              <w:rPr>
                <w:noProof/>
                <w:webHidden/>
              </w:rPr>
              <w:instrText xml:space="preserve"> PAGEREF _Toc456698848 \h </w:instrText>
            </w:r>
            <w:r w:rsidR="00D025A6">
              <w:rPr>
                <w:noProof/>
                <w:webHidden/>
              </w:rPr>
            </w:r>
            <w:r w:rsidR="00D025A6">
              <w:rPr>
                <w:noProof/>
                <w:webHidden/>
              </w:rPr>
              <w:fldChar w:fldCharType="separate"/>
            </w:r>
            <w:r w:rsidR="00D025A6">
              <w:rPr>
                <w:noProof/>
                <w:webHidden/>
              </w:rPr>
              <w:t>22</w:t>
            </w:r>
            <w:r w:rsidR="00D025A6">
              <w:rPr>
                <w:noProof/>
                <w:webHidden/>
              </w:rPr>
              <w:fldChar w:fldCharType="end"/>
            </w:r>
          </w:hyperlink>
        </w:p>
        <w:p w:rsidR="00D025A6" w:rsidRDefault="00DE4EF4">
          <w:pPr>
            <w:pStyle w:val="TOC3"/>
            <w:tabs>
              <w:tab w:val="right" w:leader="dot" w:pos="9062"/>
            </w:tabs>
            <w:rPr>
              <w:rFonts w:eastAsiaTheme="minorEastAsia"/>
              <w:noProof/>
              <w:sz w:val="22"/>
              <w:lang w:val="nl-NL" w:eastAsia="nl-NL"/>
            </w:rPr>
          </w:pPr>
          <w:hyperlink w:anchor="_Toc456698849" w:history="1">
            <w:r w:rsidR="00D025A6" w:rsidRPr="007B2AF1">
              <w:rPr>
                <w:rStyle w:val="Hyperlink"/>
                <w:noProof/>
              </w:rPr>
              <w:t>5.2.4 Dealing with delays</w:t>
            </w:r>
            <w:r w:rsidR="00D025A6">
              <w:rPr>
                <w:noProof/>
                <w:webHidden/>
              </w:rPr>
              <w:tab/>
            </w:r>
            <w:r w:rsidR="00D025A6">
              <w:rPr>
                <w:noProof/>
                <w:webHidden/>
              </w:rPr>
              <w:fldChar w:fldCharType="begin"/>
            </w:r>
            <w:r w:rsidR="00D025A6">
              <w:rPr>
                <w:noProof/>
                <w:webHidden/>
              </w:rPr>
              <w:instrText xml:space="preserve"> PAGEREF _Toc456698849 \h </w:instrText>
            </w:r>
            <w:r w:rsidR="00D025A6">
              <w:rPr>
                <w:noProof/>
                <w:webHidden/>
              </w:rPr>
            </w:r>
            <w:r w:rsidR="00D025A6">
              <w:rPr>
                <w:noProof/>
                <w:webHidden/>
              </w:rPr>
              <w:fldChar w:fldCharType="separate"/>
            </w:r>
            <w:r w:rsidR="00D025A6">
              <w:rPr>
                <w:noProof/>
                <w:webHidden/>
              </w:rPr>
              <w:t>23</w:t>
            </w:r>
            <w:r w:rsidR="00D025A6">
              <w:rPr>
                <w:noProof/>
                <w:webHidden/>
              </w:rPr>
              <w:fldChar w:fldCharType="end"/>
            </w:r>
          </w:hyperlink>
        </w:p>
        <w:p w:rsidR="00D025A6" w:rsidRDefault="00DE4EF4">
          <w:pPr>
            <w:pStyle w:val="TOC3"/>
            <w:tabs>
              <w:tab w:val="right" w:leader="dot" w:pos="9062"/>
            </w:tabs>
            <w:rPr>
              <w:rFonts w:eastAsiaTheme="minorEastAsia"/>
              <w:noProof/>
              <w:sz w:val="22"/>
              <w:lang w:val="nl-NL" w:eastAsia="nl-NL"/>
            </w:rPr>
          </w:pPr>
          <w:hyperlink w:anchor="_Toc456698850" w:history="1">
            <w:r w:rsidR="00D025A6" w:rsidRPr="007B2AF1">
              <w:rPr>
                <w:rStyle w:val="Hyperlink"/>
                <w:noProof/>
              </w:rPr>
              <w:t>5.2.5 Slow steaming</w:t>
            </w:r>
            <w:r w:rsidR="00D025A6">
              <w:rPr>
                <w:noProof/>
                <w:webHidden/>
              </w:rPr>
              <w:tab/>
            </w:r>
            <w:r w:rsidR="00D025A6">
              <w:rPr>
                <w:noProof/>
                <w:webHidden/>
              </w:rPr>
              <w:fldChar w:fldCharType="begin"/>
            </w:r>
            <w:r w:rsidR="00D025A6">
              <w:rPr>
                <w:noProof/>
                <w:webHidden/>
              </w:rPr>
              <w:instrText xml:space="preserve"> PAGEREF _Toc456698850 \h </w:instrText>
            </w:r>
            <w:r w:rsidR="00D025A6">
              <w:rPr>
                <w:noProof/>
                <w:webHidden/>
              </w:rPr>
            </w:r>
            <w:r w:rsidR="00D025A6">
              <w:rPr>
                <w:noProof/>
                <w:webHidden/>
              </w:rPr>
              <w:fldChar w:fldCharType="separate"/>
            </w:r>
            <w:r w:rsidR="00D025A6">
              <w:rPr>
                <w:noProof/>
                <w:webHidden/>
              </w:rPr>
              <w:t>24</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51" w:history="1">
            <w:r w:rsidR="00D025A6" w:rsidRPr="007B2AF1">
              <w:rPr>
                <w:rStyle w:val="Hyperlink"/>
                <w:noProof/>
              </w:rPr>
              <w:t>5.3 Conclusion</w:t>
            </w:r>
            <w:r w:rsidR="00D025A6">
              <w:rPr>
                <w:noProof/>
                <w:webHidden/>
              </w:rPr>
              <w:tab/>
            </w:r>
            <w:r w:rsidR="00D025A6">
              <w:rPr>
                <w:noProof/>
                <w:webHidden/>
              </w:rPr>
              <w:fldChar w:fldCharType="begin"/>
            </w:r>
            <w:r w:rsidR="00D025A6">
              <w:rPr>
                <w:noProof/>
                <w:webHidden/>
              </w:rPr>
              <w:instrText xml:space="preserve"> PAGEREF _Toc456698851 \h </w:instrText>
            </w:r>
            <w:r w:rsidR="00D025A6">
              <w:rPr>
                <w:noProof/>
                <w:webHidden/>
              </w:rPr>
            </w:r>
            <w:r w:rsidR="00D025A6">
              <w:rPr>
                <w:noProof/>
                <w:webHidden/>
              </w:rPr>
              <w:fldChar w:fldCharType="separate"/>
            </w:r>
            <w:r w:rsidR="00D025A6">
              <w:rPr>
                <w:noProof/>
                <w:webHidden/>
              </w:rPr>
              <w:t>24</w:t>
            </w:r>
            <w:r w:rsidR="00D025A6">
              <w:rPr>
                <w:noProof/>
                <w:webHidden/>
              </w:rPr>
              <w:fldChar w:fldCharType="end"/>
            </w:r>
          </w:hyperlink>
        </w:p>
        <w:p w:rsidR="00D025A6" w:rsidRDefault="00DE4EF4">
          <w:pPr>
            <w:pStyle w:val="TOC1"/>
            <w:tabs>
              <w:tab w:val="right" w:leader="dot" w:pos="9062"/>
            </w:tabs>
            <w:rPr>
              <w:rFonts w:eastAsiaTheme="minorEastAsia"/>
              <w:noProof/>
              <w:sz w:val="22"/>
              <w:lang w:val="nl-NL" w:eastAsia="nl-NL"/>
            </w:rPr>
          </w:pPr>
          <w:hyperlink w:anchor="_Toc456698852" w:history="1">
            <w:r w:rsidR="00D025A6" w:rsidRPr="007B2AF1">
              <w:rPr>
                <w:rStyle w:val="Hyperlink"/>
                <w:noProof/>
              </w:rPr>
              <w:t>6 An empirical analysis of delivery reliability in the port of Rotterdam</w:t>
            </w:r>
            <w:r w:rsidR="00D025A6">
              <w:rPr>
                <w:noProof/>
                <w:webHidden/>
              </w:rPr>
              <w:tab/>
            </w:r>
            <w:r w:rsidR="00D025A6">
              <w:rPr>
                <w:noProof/>
                <w:webHidden/>
              </w:rPr>
              <w:fldChar w:fldCharType="begin"/>
            </w:r>
            <w:r w:rsidR="00D025A6">
              <w:rPr>
                <w:noProof/>
                <w:webHidden/>
              </w:rPr>
              <w:instrText xml:space="preserve"> PAGEREF _Toc456698852 \h </w:instrText>
            </w:r>
            <w:r w:rsidR="00D025A6">
              <w:rPr>
                <w:noProof/>
                <w:webHidden/>
              </w:rPr>
            </w:r>
            <w:r w:rsidR="00D025A6">
              <w:rPr>
                <w:noProof/>
                <w:webHidden/>
              </w:rPr>
              <w:fldChar w:fldCharType="separate"/>
            </w:r>
            <w:r w:rsidR="00D025A6">
              <w:rPr>
                <w:noProof/>
                <w:webHidden/>
              </w:rPr>
              <w:t>26</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53" w:history="1">
            <w:r w:rsidR="00D025A6" w:rsidRPr="007B2AF1">
              <w:rPr>
                <w:rStyle w:val="Hyperlink"/>
                <w:noProof/>
              </w:rPr>
              <w:t>6.1 Methodology</w:t>
            </w:r>
            <w:r w:rsidR="00D025A6">
              <w:rPr>
                <w:noProof/>
                <w:webHidden/>
              </w:rPr>
              <w:tab/>
            </w:r>
            <w:r w:rsidR="00D025A6">
              <w:rPr>
                <w:noProof/>
                <w:webHidden/>
              </w:rPr>
              <w:fldChar w:fldCharType="begin"/>
            </w:r>
            <w:r w:rsidR="00D025A6">
              <w:rPr>
                <w:noProof/>
                <w:webHidden/>
              </w:rPr>
              <w:instrText xml:space="preserve"> PAGEREF _Toc456698853 \h </w:instrText>
            </w:r>
            <w:r w:rsidR="00D025A6">
              <w:rPr>
                <w:noProof/>
                <w:webHidden/>
              </w:rPr>
            </w:r>
            <w:r w:rsidR="00D025A6">
              <w:rPr>
                <w:noProof/>
                <w:webHidden/>
              </w:rPr>
              <w:fldChar w:fldCharType="separate"/>
            </w:r>
            <w:r w:rsidR="00D025A6">
              <w:rPr>
                <w:noProof/>
                <w:webHidden/>
              </w:rPr>
              <w:t>26</w:t>
            </w:r>
            <w:r w:rsidR="00D025A6">
              <w:rPr>
                <w:noProof/>
                <w:webHidden/>
              </w:rPr>
              <w:fldChar w:fldCharType="end"/>
            </w:r>
          </w:hyperlink>
        </w:p>
        <w:p w:rsidR="00D025A6" w:rsidRDefault="00DE4EF4">
          <w:pPr>
            <w:pStyle w:val="TOC3"/>
            <w:tabs>
              <w:tab w:val="right" w:leader="dot" w:pos="9062"/>
            </w:tabs>
            <w:rPr>
              <w:rFonts w:eastAsiaTheme="minorEastAsia"/>
              <w:noProof/>
              <w:sz w:val="22"/>
              <w:lang w:val="nl-NL" w:eastAsia="nl-NL"/>
            </w:rPr>
          </w:pPr>
          <w:hyperlink w:anchor="_Toc456698854" w:history="1">
            <w:r w:rsidR="00D025A6" w:rsidRPr="007B2AF1">
              <w:rPr>
                <w:rStyle w:val="Hyperlink"/>
                <w:noProof/>
              </w:rPr>
              <w:t>6.1.1 Aim of the research</w:t>
            </w:r>
            <w:r w:rsidR="00D025A6">
              <w:rPr>
                <w:noProof/>
                <w:webHidden/>
              </w:rPr>
              <w:tab/>
            </w:r>
            <w:r w:rsidR="00D025A6">
              <w:rPr>
                <w:noProof/>
                <w:webHidden/>
              </w:rPr>
              <w:fldChar w:fldCharType="begin"/>
            </w:r>
            <w:r w:rsidR="00D025A6">
              <w:rPr>
                <w:noProof/>
                <w:webHidden/>
              </w:rPr>
              <w:instrText xml:space="preserve"> PAGEREF _Toc456698854 \h </w:instrText>
            </w:r>
            <w:r w:rsidR="00D025A6">
              <w:rPr>
                <w:noProof/>
                <w:webHidden/>
              </w:rPr>
            </w:r>
            <w:r w:rsidR="00D025A6">
              <w:rPr>
                <w:noProof/>
                <w:webHidden/>
              </w:rPr>
              <w:fldChar w:fldCharType="separate"/>
            </w:r>
            <w:r w:rsidR="00D025A6">
              <w:rPr>
                <w:noProof/>
                <w:webHidden/>
              </w:rPr>
              <w:t>26</w:t>
            </w:r>
            <w:r w:rsidR="00D025A6">
              <w:rPr>
                <w:noProof/>
                <w:webHidden/>
              </w:rPr>
              <w:fldChar w:fldCharType="end"/>
            </w:r>
          </w:hyperlink>
        </w:p>
        <w:p w:rsidR="00D025A6" w:rsidRDefault="00DE4EF4">
          <w:pPr>
            <w:pStyle w:val="TOC3"/>
            <w:tabs>
              <w:tab w:val="right" w:leader="dot" w:pos="9062"/>
            </w:tabs>
            <w:rPr>
              <w:rFonts w:eastAsiaTheme="minorEastAsia"/>
              <w:noProof/>
              <w:sz w:val="22"/>
              <w:lang w:val="nl-NL" w:eastAsia="nl-NL"/>
            </w:rPr>
          </w:pPr>
          <w:hyperlink w:anchor="_Toc456698855" w:history="1">
            <w:r w:rsidR="00D025A6" w:rsidRPr="007B2AF1">
              <w:rPr>
                <w:rStyle w:val="Hyperlink"/>
                <w:noProof/>
              </w:rPr>
              <w:t>6.1.2 Process of data gathering</w:t>
            </w:r>
            <w:r w:rsidR="00D025A6">
              <w:rPr>
                <w:noProof/>
                <w:webHidden/>
              </w:rPr>
              <w:tab/>
            </w:r>
            <w:r w:rsidR="00D025A6">
              <w:rPr>
                <w:noProof/>
                <w:webHidden/>
              </w:rPr>
              <w:fldChar w:fldCharType="begin"/>
            </w:r>
            <w:r w:rsidR="00D025A6">
              <w:rPr>
                <w:noProof/>
                <w:webHidden/>
              </w:rPr>
              <w:instrText xml:space="preserve"> PAGEREF _Toc456698855 \h </w:instrText>
            </w:r>
            <w:r w:rsidR="00D025A6">
              <w:rPr>
                <w:noProof/>
                <w:webHidden/>
              </w:rPr>
            </w:r>
            <w:r w:rsidR="00D025A6">
              <w:rPr>
                <w:noProof/>
                <w:webHidden/>
              </w:rPr>
              <w:fldChar w:fldCharType="separate"/>
            </w:r>
            <w:r w:rsidR="00D025A6">
              <w:rPr>
                <w:noProof/>
                <w:webHidden/>
              </w:rPr>
              <w:t>26</w:t>
            </w:r>
            <w:r w:rsidR="00D025A6">
              <w:rPr>
                <w:noProof/>
                <w:webHidden/>
              </w:rPr>
              <w:fldChar w:fldCharType="end"/>
            </w:r>
          </w:hyperlink>
        </w:p>
        <w:p w:rsidR="00D025A6" w:rsidRDefault="00DE4EF4">
          <w:pPr>
            <w:pStyle w:val="TOC3"/>
            <w:tabs>
              <w:tab w:val="right" w:leader="dot" w:pos="9062"/>
            </w:tabs>
            <w:rPr>
              <w:rFonts w:eastAsiaTheme="minorEastAsia"/>
              <w:noProof/>
              <w:sz w:val="22"/>
              <w:lang w:val="nl-NL" w:eastAsia="nl-NL"/>
            </w:rPr>
          </w:pPr>
          <w:hyperlink w:anchor="_Toc456698856" w:history="1">
            <w:r w:rsidR="00D025A6" w:rsidRPr="007B2AF1">
              <w:rPr>
                <w:rStyle w:val="Hyperlink"/>
                <w:noProof/>
              </w:rPr>
              <w:t>6.1.3 Survey</w:t>
            </w:r>
            <w:r w:rsidR="00D025A6">
              <w:rPr>
                <w:noProof/>
                <w:webHidden/>
              </w:rPr>
              <w:tab/>
            </w:r>
            <w:r w:rsidR="00D025A6">
              <w:rPr>
                <w:noProof/>
                <w:webHidden/>
              </w:rPr>
              <w:fldChar w:fldCharType="begin"/>
            </w:r>
            <w:r w:rsidR="00D025A6">
              <w:rPr>
                <w:noProof/>
                <w:webHidden/>
              </w:rPr>
              <w:instrText xml:space="preserve"> PAGEREF _Toc456698856 \h </w:instrText>
            </w:r>
            <w:r w:rsidR="00D025A6">
              <w:rPr>
                <w:noProof/>
                <w:webHidden/>
              </w:rPr>
            </w:r>
            <w:r w:rsidR="00D025A6">
              <w:rPr>
                <w:noProof/>
                <w:webHidden/>
              </w:rPr>
              <w:fldChar w:fldCharType="separate"/>
            </w:r>
            <w:r w:rsidR="00D025A6">
              <w:rPr>
                <w:noProof/>
                <w:webHidden/>
              </w:rPr>
              <w:t>27</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57" w:history="1">
            <w:r w:rsidR="00D025A6" w:rsidRPr="007B2AF1">
              <w:rPr>
                <w:rStyle w:val="Hyperlink"/>
                <w:noProof/>
              </w:rPr>
              <w:t>6.2 Data</w:t>
            </w:r>
            <w:r w:rsidR="00D025A6">
              <w:rPr>
                <w:noProof/>
                <w:webHidden/>
              </w:rPr>
              <w:tab/>
            </w:r>
            <w:r w:rsidR="00D025A6">
              <w:rPr>
                <w:noProof/>
                <w:webHidden/>
              </w:rPr>
              <w:fldChar w:fldCharType="begin"/>
            </w:r>
            <w:r w:rsidR="00D025A6">
              <w:rPr>
                <w:noProof/>
                <w:webHidden/>
              </w:rPr>
              <w:instrText xml:space="preserve"> PAGEREF _Toc456698857 \h </w:instrText>
            </w:r>
            <w:r w:rsidR="00D025A6">
              <w:rPr>
                <w:noProof/>
                <w:webHidden/>
              </w:rPr>
            </w:r>
            <w:r w:rsidR="00D025A6">
              <w:rPr>
                <w:noProof/>
                <w:webHidden/>
              </w:rPr>
              <w:fldChar w:fldCharType="separate"/>
            </w:r>
            <w:r w:rsidR="00D025A6">
              <w:rPr>
                <w:noProof/>
                <w:webHidden/>
              </w:rPr>
              <w:t>28</w:t>
            </w:r>
            <w:r w:rsidR="00D025A6">
              <w:rPr>
                <w:noProof/>
                <w:webHidden/>
              </w:rPr>
              <w:fldChar w:fldCharType="end"/>
            </w:r>
          </w:hyperlink>
        </w:p>
        <w:p w:rsidR="00D025A6" w:rsidRDefault="00DE4EF4">
          <w:pPr>
            <w:pStyle w:val="TOC3"/>
            <w:tabs>
              <w:tab w:val="right" w:leader="dot" w:pos="9062"/>
            </w:tabs>
            <w:rPr>
              <w:rFonts w:eastAsiaTheme="minorEastAsia"/>
              <w:noProof/>
              <w:sz w:val="22"/>
              <w:lang w:val="nl-NL" w:eastAsia="nl-NL"/>
            </w:rPr>
          </w:pPr>
          <w:hyperlink w:anchor="_Toc456698858" w:history="1">
            <w:r w:rsidR="00D025A6" w:rsidRPr="007B2AF1">
              <w:rPr>
                <w:rStyle w:val="Hyperlink"/>
                <w:noProof/>
              </w:rPr>
              <w:t>6.2.1 Data filters</w:t>
            </w:r>
            <w:r w:rsidR="00D025A6">
              <w:rPr>
                <w:noProof/>
                <w:webHidden/>
              </w:rPr>
              <w:tab/>
            </w:r>
            <w:r w:rsidR="00D025A6">
              <w:rPr>
                <w:noProof/>
                <w:webHidden/>
              </w:rPr>
              <w:fldChar w:fldCharType="begin"/>
            </w:r>
            <w:r w:rsidR="00D025A6">
              <w:rPr>
                <w:noProof/>
                <w:webHidden/>
              </w:rPr>
              <w:instrText xml:space="preserve"> PAGEREF _Toc456698858 \h </w:instrText>
            </w:r>
            <w:r w:rsidR="00D025A6">
              <w:rPr>
                <w:noProof/>
                <w:webHidden/>
              </w:rPr>
            </w:r>
            <w:r w:rsidR="00D025A6">
              <w:rPr>
                <w:noProof/>
                <w:webHidden/>
              </w:rPr>
              <w:fldChar w:fldCharType="separate"/>
            </w:r>
            <w:r w:rsidR="00D025A6">
              <w:rPr>
                <w:noProof/>
                <w:webHidden/>
              </w:rPr>
              <w:t>28</w:t>
            </w:r>
            <w:r w:rsidR="00D025A6">
              <w:rPr>
                <w:noProof/>
                <w:webHidden/>
              </w:rPr>
              <w:fldChar w:fldCharType="end"/>
            </w:r>
          </w:hyperlink>
        </w:p>
        <w:p w:rsidR="00D025A6" w:rsidRDefault="00DE4EF4">
          <w:pPr>
            <w:pStyle w:val="TOC3"/>
            <w:tabs>
              <w:tab w:val="right" w:leader="dot" w:pos="9062"/>
            </w:tabs>
            <w:rPr>
              <w:rFonts w:eastAsiaTheme="minorEastAsia"/>
              <w:noProof/>
              <w:sz w:val="22"/>
              <w:lang w:val="nl-NL" w:eastAsia="nl-NL"/>
            </w:rPr>
          </w:pPr>
          <w:hyperlink w:anchor="_Toc456698859" w:history="1">
            <w:r w:rsidR="00D025A6" w:rsidRPr="007B2AF1">
              <w:rPr>
                <w:rStyle w:val="Hyperlink"/>
                <w:noProof/>
              </w:rPr>
              <w:t>6.2.2 Describing survey questions</w:t>
            </w:r>
            <w:r w:rsidR="00D025A6">
              <w:rPr>
                <w:noProof/>
                <w:webHidden/>
              </w:rPr>
              <w:tab/>
            </w:r>
            <w:r w:rsidR="00D025A6">
              <w:rPr>
                <w:noProof/>
                <w:webHidden/>
              </w:rPr>
              <w:fldChar w:fldCharType="begin"/>
            </w:r>
            <w:r w:rsidR="00D025A6">
              <w:rPr>
                <w:noProof/>
                <w:webHidden/>
              </w:rPr>
              <w:instrText xml:space="preserve"> PAGEREF _Toc456698859 \h </w:instrText>
            </w:r>
            <w:r w:rsidR="00D025A6">
              <w:rPr>
                <w:noProof/>
                <w:webHidden/>
              </w:rPr>
            </w:r>
            <w:r w:rsidR="00D025A6">
              <w:rPr>
                <w:noProof/>
                <w:webHidden/>
              </w:rPr>
              <w:fldChar w:fldCharType="separate"/>
            </w:r>
            <w:r w:rsidR="00D025A6">
              <w:rPr>
                <w:noProof/>
                <w:webHidden/>
              </w:rPr>
              <w:t>28</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60" w:history="1">
            <w:r w:rsidR="00D025A6" w:rsidRPr="007B2AF1">
              <w:rPr>
                <w:rStyle w:val="Hyperlink"/>
                <w:noProof/>
              </w:rPr>
              <w:t>6.3 Results</w:t>
            </w:r>
            <w:r w:rsidR="00D025A6">
              <w:rPr>
                <w:noProof/>
                <w:webHidden/>
              </w:rPr>
              <w:tab/>
            </w:r>
            <w:r w:rsidR="00D025A6">
              <w:rPr>
                <w:noProof/>
                <w:webHidden/>
              </w:rPr>
              <w:fldChar w:fldCharType="begin"/>
            </w:r>
            <w:r w:rsidR="00D025A6">
              <w:rPr>
                <w:noProof/>
                <w:webHidden/>
              </w:rPr>
              <w:instrText xml:space="preserve"> PAGEREF _Toc456698860 \h </w:instrText>
            </w:r>
            <w:r w:rsidR="00D025A6">
              <w:rPr>
                <w:noProof/>
                <w:webHidden/>
              </w:rPr>
            </w:r>
            <w:r w:rsidR="00D025A6">
              <w:rPr>
                <w:noProof/>
                <w:webHidden/>
              </w:rPr>
              <w:fldChar w:fldCharType="separate"/>
            </w:r>
            <w:r w:rsidR="00D025A6">
              <w:rPr>
                <w:noProof/>
                <w:webHidden/>
              </w:rPr>
              <w:t>30</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61" w:history="1">
            <w:r w:rsidR="00D025A6" w:rsidRPr="007B2AF1">
              <w:rPr>
                <w:rStyle w:val="Hyperlink"/>
                <w:noProof/>
              </w:rPr>
              <w:t>6.4 Conclusion</w:t>
            </w:r>
            <w:r w:rsidR="00D025A6">
              <w:rPr>
                <w:noProof/>
                <w:webHidden/>
              </w:rPr>
              <w:tab/>
            </w:r>
            <w:r w:rsidR="00D025A6">
              <w:rPr>
                <w:noProof/>
                <w:webHidden/>
              </w:rPr>
              <w:fldChar w:fldCharType="begin"/>
            </w:r>
            <w:r w:rsidR="00D025A6">
              <w:rPr>
                <w:noProof/>
                <w:webHidden/>
              </w:rPr>
              <w:instrText xml:space="preserve"> PAGEREF _Toc456698861 \h </w:instrText>
            </w:r>
            <w:r w:rsidR="00D025A6">
              <w:rPr>
                <w:noProof/>
                <w:webHidden/>
              </w:rPr>
            </w:r>
            <w:r w:rsidR="00D025A6">
              <w:rPr>
                <w:noProof/>
                <w:webHidden/>
              </w:rPr>
              <w:fldChar w:fldCharType="separate"/>
            </w:r>
            <w:r w:rsidR="00D025A6">
              <w:rPr>
                <w:noProof/>
                <w:webHidden/>
              </w:rPr>
              <w:t>34</w:t>
            </w:r>
            <w:r w:rsidR="00D025A6">
              <w:rPr>
                <w:noProof/>
                <w:webHidden/>
              </w:rPr>
              <w:fldChar w:fldCharType="end"/>
            </w:r>
          </w:hyperlink>
        </w:p>
        <w:p w:rsidR="00D025A6" w:rsidRDefault="00DE4EF4">
          <w:pPr>
            <w:pStyle w:val="TOC1"/>
            <w:tabs>
              <w:tab w:val="right" w:leader="dot" w:pos="9062"/>
            </w:tabs>
            <w:rPr>
              <w:rFonts w:eastAsiaTheme="minorEastAsia"/>
              <w:noProof/>
              <w:sz w:val="22"/>
              <w:lang w:val="nl-NL" w:eastAsia="nl-NL"/>
            </w:rPr>
          </w:pPr>
          <w:hyperlink w:anchor="_Toc456698862" w:history="1">
            <w:r w:rsidR="00D025A6" w:rsidRPr="007B2AF1">
              <w:rPr>
                <w:rStyle w:val="Hyperlink"/>
                <w:noProof/>
              </w:rPr>
              <w:t>7 Conclusion</w:t>
            </w:r>
            <w:r w:rsidR="00D025A6">
              <w:rPr>
                <w:noProof/>
                <w:webHidden/>
              </w:rPr>
              <w:tab/>
            </w:r>
            <w:r w:rsidR="00D025A6">
              <w:rPr>
                <w:noProof/>
                <w:webHidden/>
              </w:rPr>
              <w:fldChar w:fldCharType="begin"/>
            </w:r>
            <w:r w:rsidR="00D025A6">
              <w:rPr>
                <w:noProof/>
                <w:webHidden/>
              </w:rPr>
              <w:instrText xml:space="preserve"> PAGEREF _Toc456698862 \h </w:instrText>
            </w:r>
            <w:r w:rsidR="00D025A6">
              <w:rPr>
                <w:noProof/>
                <w:webHidden/>
              </w:rPr>
            </w:r>
            <w:r w:rsidR="00D025A6">
              <w:rPr>
                <w:noProof/>
                <w:webHidden/>
              </w:rPr>
              <w:fldChar w:fldCharType="separate"/>
            </w:r>
            <w:r w:rsidR="00D025A6">
              <w:rPr>
                <w:noProof/>
                <w:webHidden/>
              </w:rPr>
              <w:t>36</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63" w:history="1">
            <w:r w:rsidR="00D025A6" w:rsidRPr="007B2AF1">
              <w:rPr>
                <w:rStyle w:val="Hyperlink"/>
                <w:noProof/>
              </w:rPr>
              <w:t>7.1 Summary</w:t>
            </w:r>
            <w:r w:rsidR="00D025A6">
              <w:rPr>
                <w:noProof/>
                <w:webHidden/>
              </w:rPr>
              <w:tab/>
            </w:r>
            <w:r w:rsidR="00D025A6">
              <w:rPr>
                <w:noProof/>
                <w:webHidden/>
              </w:rPr>
              <w:fldChar w:fldCharType="begin"/>
            </w:r>
            <w:r w:rsidR="00D025A6">
              <w:rPr>
                <w:noProof/>
                <w:webHidden/>
              </w:rPr>
              <w:instrText xml:space="preserve"> PAGEREF _Toc456698863 \h </w:instrText>
            </w:r>
            <w:r w:rsidR="00D025A6">
              <w:rPr>
                <w:noProof/>
                <w:webHidden/>
              </w:rPr>
            </w:r>
            <w:r w:rsidR="00D025A6">
              <w:rPr>
                <w:noProof/>
                <w:webHidden/>
              </w:rPr>
              <w:fldChar w:fldCharType="separate"/>
            </w:r>
            <w:r w:rsidR="00D025A6">
              <w:rPr>
                <w:noProof/>
                <w:webHidden/>
              </w:rPr>
              <w:t>36</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64" w:history="1">
            <w:r w:rsidR="00D025A6" w:rsidRPr="007B2AF1">
              <w:rPr>
                <w:rStyle w:val="Hyperlink"/>
                <w:noProof/>
              </w:rPr>
              <w:t>7.2 Answer to the research question</w:t>
            </w:r>
            <w:r w:rsidR="00D025A6">
              <w:rPr>
                <w:noProof/>
                <w:webHidden/>
              </w:rPr>
              <w:tab/>
            </w:r>
            <w:r w:rsidR="00D025A6">
              <w:rPr>
                <w:noProof/>
                <w:webHidden/>
              </w:rPr>
              <w:fldChar w:fldCharType="begin"/>
            </w:r>
            <w:r w:rsidR="00D025A6">
              <w:rPr>
                <w:noProof/>
                <w:webHidden/>
              </w:rPr>
              <w:instrText xml:space="preserve"> PAGEREF _Toc456698864 \h </w:instrText>
            </w:r>
            <w:r w:rsidR="00D025A6">
              <w:rPr>
                <w:noProof/>
                <w:webHidden/>
              </w:rPr>
            </w:r>
            <w:r w:rsidR="00D025A6">
              <w:rPr>
                <w:noProof/>
                <w:webHidden/>
              </w:rPr>
              <w:fldChar w:fldCharType="separate"/>
            </w:r>
            <w:r w:rsidR="00D025A6">
              <w:rPr>
                <w:noProof/>
                <w:webHidden/>
              </w:rPr>
              <w:t>37</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65" w:history="1">
            <w:r w:rsidR="00D025A6" w:rsidRPr="007B2AF1">
              <w:rPr>
                <w:rStyle w:val="Hyperlink"/>
                <w:noProof/>
              </w:rPr>
              <w:t>7.3 Limitations</w:t>
            </w:r>
            <w:r w:rsidR="00D025A6">
              <w:rPr>
                <w:noProof/>
                <w:webHidden/>
              </w:rPr>
              <w:tab/>
            </w:r>
            <w:r w:rsidR="00D025A6">
              <w:rPr>
                <w:noProof/>
                <w:webHidden/>
              </w:rPr>
              <w:fldChar w:fldCharType="begin"/>
            </w:r>
            <w:r w:rsidR="00D025A6">
              <w:rPr>
                <w:noProof/>
                <w:webHidden/>
              </w:rPr>
              <w:instrText xml:space="preserve"> PAGEREF _Toc456698865 \h </w:instrText>
            </w:r>
            <w:r w:rsidR="00D025A6">
              <w:rPr>
                <w:noProof/>
                <w:webHidden/>
              </w:rPr>
            </w:r>
            <w:r w:rsidR="00D025A6">
              <w:rPr>
                <w:noProof/>
                <w:webHidden/>
              </w:rPr>
              <w:fldChar w:fldCharType="separate"/>
            </w:r>
            <w:r w:rsidR="00D025A6">
              <w:rPr>
                <w:noProof/>
                <w:webHidden/>
              </w:rPr>
              <w:t>37</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66" w:history="1">
            <w:r w:rsidR="00D025A6" w:rsidRPr="007B2AF1">
              <w:rPr>
                <w:rStyle w:val="Hyperlink"/>
                <w:noProof/>
              </w:rPr>
              <w:t>7.4 Suggestions for further research</w:t>
            </w:r>
            <w:r w:rsidR="00D025A6">
              <w:rPr>
                <w:noProof/>
                <w:webHidden/>
              </w:rPr>
              <w:tab/>
            </w:r>
            <w:r w:rsidR="00D025A6">
              <w:rPr>
                <w:noProof/>
                <w:webHidden/>
              </w:rPr>
              <w:fldChar w:fldCharType="begin"/>
            </w:r>
            <w:r w:rsidR="00D025A6">
              <w:rPr>
                <w:noProof/>
                <w:webHidden/>
              </w:rPr>
              <w:instrText xml:space="preserve"> PAGEREF _Toc456698866 \h </w:instrText>
            </w:r>
            <w:r w:rsidR="00D025A6">
              <w:rPr>
                <w:noProof/>
                <w:webHidden/>
              </w:rPr>
            </w:r>
            <w:r w:rsidR="00D025A6">
              <w:rPr>
                <w:noProof/>
                <w:webHidden/>
              </w:rPr>
              <w:fldChar w:fldCharType="separate"/>
            </w:r>
            <w:r w:rsidR="00D025A6">
              <w:rPr>
                <w:noProof/>
                <w:webHidden/>
              </w:rPr>
              <w:t>38</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67" w:history="1">
            <w:r w:rsidR="00D025A6" w:rsidRPr="007B2AF1">
              <w:rPr>
                <w:rStyle w:val="Hyperlink"/>
                <w:noProof/>
              </w:rPr>
              <w:t>7.5 Implication for shippers</w:t>
            </w:r>
            <w:r w:rsidR="00D025A6">
              <w:rPr>
                <w:noProof/>
                <w:webHidden/>
              </w:rPr>
              <w:tab/>
            </w:r>
            <w:r w:rsidR="00D025A6">
              <w:rPr>
                <w:noProof/>
                <w:webHidden/>
              </w:rPr>
              <w:fldChar w:fldCharType="begin"/>
            </w:r>
            <w:r w:rsidR="00D025A6">
              <w:rPr>
                <w:noProof/>
                <w:webHidden/>
              </w:rPr>
              <w:instrText xml:space="preserve"> PAGEREF _Toc456698867 \h </w:instrText>
            </w:r>
            <w:r w:rsidR="00D025A6">
              <w:rPr>
                <w:noProof/>
                <w:webHidden/>
              </w:rPr>
            </w:r>
            <w:r w:rsidR="00D025A6">
              <w:rPr>
                <w:noProof/>
                <w:webHidden/>
              </w:rPr>
              <w:fldChar w:fldCharType="separate"/>
            </w:r>
            <w:r w:rsidR="00D025A6">
              <w:rPr>
                <w:noProof/>
                <w:webHidden/>
              </w:rPr>
              <w:t>38</w:t>
            </w:r>
            <w:r w:rsidR="00D025A6">
              <w:rPr>
                <w:noProof/>
                <w:webHidden/>
              </w:rPr>
              <w:fldChar w:fldCharType="end"/>
            </w:r>
          </w:hyperlink>
        </w:p>
        <w:p w:rsidR="00D025A6" w:rsidRDefault="00DE4EF4">
          <w:pPr>
            <w:pStyle w:val="TOC1"/>
            <w:tabs>
              <w:tab w:val="right" w:leader="dot" w:pos="9062"/>
            </w:tabs>
            <w:rPr>
              <w:rFonts w:eastAsiaTheme="minorEastAsia"/>
              <w:noProof/>
              <w:sz w:val="22"/>
              <w:lang w:val="nl-NL" w:eastAsia="nl-NL"/>
            </w:rPr>
          </w:pPr>
          <w:hyperlink w:anchor="_Toc456698868" w:history="1">
            <w:r w:rsidR="00D025A6" w:rsidRPr="007B2AF1">
              <w:rPr>
                <w:rStyle w:val="Hyperlink"/>
                <w:noProof/>
              </w:rPr>
              <w:t>References</w:t>
            </w:r>
            <w:r w:rsidR="00D025A6">
              <w:rPr>
                <w:noProof/>
                <w:webHidden/>
              </w:rPr>
              <w:tab/>
            </w:r>
            <w:r w:rsidR="00D025A6">
              <w:rPr>
                <w:noProof/>
                <w:webHidden/>
              </w:rPr>
              <w:fldChar w:fldCharType="begin"/>
            </w:r>
            <w:r w:rsidR="00D025A6">
              <w:rPr>
                <w:noProof/>
                <w:webHidden/>
              </w:rPr>
              <w:instrText xml:space="preserve"> PAGEREF _Toc456698868 \h </w:instrText>
            </w:r>
            <w:r w:rsidR="00D025A6">
              <w:rPr>
                <w:noProof/>
                <w:webHidden/>
              </w:rPr>
            </w:r>
            <w:r w:rsidR="00D025A6">
              <w:rPr>
                <w:noProof/>
                <w:webHidden/>
              </w:rPr>
              <w:fldChar w:fldCharType="separate"/>
            </w:r>
            <w:r w:rsidR="00D025A6">
              <w:rPr>
                <w:noProof/>
                <w:webHidden/>
              </w:rPr>
              <w:t>39</w:t>
            </w:r>
            <w:r w:rsidR="00D025A6">
              <w:rPr>
                <w:noProof/>
                <w:webHidden/>
              </w:rPr>
              <w:fldChar w:fldCharType="end"/>
            </w:r>
          </w:hyperlink>
        </w:p>
        <w:p w:rsidR="00D025A6" w:rsidRDefault="00DE4EF4">
          <w:pPr>
            <w:pStyle w:val="TOC1"/>
            <w:tabs>
              <w:tab w:val="right" w:leader="dot" w:pos="9062"/>
            </w:tabs>
            <w:rPr>
              <w:rFonts w:eastAsiaTheme="minorEastAsia"/>
              <w:noProof/>
              <w:sz w:val="22"/>
              <w:lang w:val="nl-NL" w:eastAsia="nl-NL"/>
            </w:rPr>
          </w:pPr>
          <w:hyperlink w:anchor="_Toc456698869" w:history="1">
            <w:r w:rsidR="00D025A6" w:rsidRPr="007B2AF1">
              <w:rPr>
                <w:rStyle w:val="Hyperlink"/>
                <w:noProof/>
              </w:rPr>
              <w:t>Appendices</w:t>
            </w:r>
            <w:r w:rsidR="00D025A6">
              <w:rPr>
                <w:noProof/>
                <w:webHidden/>
              </w:rPr>
              <w:tab/>
            </w:r>
            <w:r w:rsidR="00D025A6">
              <w:rPr>
                <w:noProof/>
                <w:webHidden/>
              </w:rPr>
              <w:fldChar w:fldCharType="begin"/>
            </w:r>
            <w:r w:rsidR="00D025A6">
              <w:rPr>
                <w:noProof/>
                <w:webHidden/>
              </w:rPr>
              <w:instrText xml:space="preserve"> PAGEREF _Toc456698869 \h </w:instrText>
            </w:r>
            <w:r w:rsidR="00D025A6">
              <w:rPr>
                <w:noProof/>
                <w:webHidden/>
              </w:rPr>
            </w:r>
            <w:r w:rsidR="00D025A6">
              <w:rPr>
                <w:noProof/>
                <w:webHidden/>
              </w:rPr>
              <w:fldChar w:fldCharType="separate"/>
            </w:r>
            <w:r w:rsidR="00D025A6">
              <w:rPr>
                <w:noProof/>
                <w:webHidden/>
              </w:rPr>
              <w:t>42</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70" w:history="1">
            <w:r w:rsidR="00D025A6" w:rsidRPr="007B2AF1">
              <w:rPr>
                <w:rStyle w:val="Hyperlink"/>
                <w:noProof/>
              </w:rPr>
              <w:t>Appendix 1: survey questions and answer options</w:t>
            </w:r>
            <w:r w:rsidR="00D025A6">
              <w:rPr>
                <w:noProof/>
                <w:webHidden/>
              </w:rPr>
              <w:tab/>
            </w:r>
            <w:r w:rsidR="00D025A6">
              <w:rPr>
                <w:noProof/>
                <w:webHidden/>
              </w:rPr>
              <w:fldChar w:fldCharType="begin"/>
            </w:r>
            <w:r w:rsidR="00D025A6">
              <w:rPr>
                <w:noProof/>
                <w:webHidden/>
              </w:rPr>
              <w:instrText xml:space="preserve"> PAGEREF _Toc456698870 \h </w:instrText>
            </w:r>
            <w:r w:rsidR="00D025A6">
              <w:rPr>
                <w:noProof/>
                <w:webHidden/>
              </w:rPr>
            </w:r>
            <w:r w:rsidR="00D025A6">
              <w:rPr>
                <w:noProof/>
                <w:webHidden/>
              </w:rPr>
              <w:fldChar w:fldCharType="separate"/>
            </w:r>
            <w:r w:rsidR="00D025A6">
              <w:rPr>
                <w:noProof/>
                <w:webHidden/>
              </w:rPr>
              <w:t>42</w:t>
            </w:r>
            <w:r w:rsidR="00D025A6">
              <w:rPr>
                <w:noProof/>
                <w:webHidden/>
              </w:rPr>
              <w:fldChar w:fldCharType="end"/>
            </w:r>
          </w:hyperlink>
        </w:p>
        <w:p w:rsidR="00D025A6" w:rsidRDefault="00DE4EF4">
          <w:pPr>
            <w:pStyle w:val="TOC3"/>
            <w:tabs>
              <w:tab w:val="right" w:leader="dot" w:pos="9062"/>
            </w:tabs>
            <w:rPr>
              <w:rFonts w:eastAsiaTheme="minorEastAsia"/>
              <w:noProof/>
              <w:sz w:val="22"/>
              <w:lang w:val="nl-NL" w:eastAsia="nl-NL"/>
            </w:rPr>
          </w:pPr>
          <w:hyperlink w:anchor="_Toc456698871" w:history="1">
            <w:r w:rsidR="00D025A6" w:rsidRPr="007B2AF1">
              <w:rPr>
                <w:rStyle w:val="Hyperlink"/>
                <w:noProof/>
              </w:rPr>
              <w:t>Questions</w:t>
            </w:r>
            <w:r w:rsidR="00D025A6">
              <w:rPr>
                <w:noProof/>
                <w:webHidden/>
              </w:rPr>
              <w:tab/>
            </w:r>
            <w:r w:rsidR="00D025A6">
              <w:rPr>
                <w:noProof/>
                <w:webHidden/>
              </w:rPr>
              <w:fldChar w:fldCharType="begin"/>
            </w:r>
            <w:r w:rsidR="00D025A6">
              <w:rPr>
                <w:noProof/>
                <w:webHidden/>
              </w:rPr>
              <w:instrText xml:space="preserve"> PAGEREF _Toc456698871 \h </w:instrText>
            </w:r>
            <w:r w:rsidR="00D025A6">
              <w:rPr>
                <w:noProof/>
                <w:webHidden/>
              </w:rPr>
            </w:r>
            <w:r w:rsidR="00D025A6">
              <w:rPr>
                <w:noProof/>
                <w:webHidden/>
              </w:rPr>
              <w:fldChar w:fldCharType="separate"/>
            </w:r>
            <w:r w:rsidR="00D025A6">
              <w:rPr>
                <w:noProof/>
                <w:webHidden/>
              </w:rPr>
              <w:t>42</w:t>
            </w:r>
            <w:r w:rsidR="00D025A6">
              <w:rPr>
                <w:noProof/>
                <w:webHidden/>
              </w:rPr>
              <w:fldChar w:fldCharType="end"/>
            </w:r>
          </w:hyperlink>
        </w:p>
        <w:p w:rsidR="00D025A6" w:rsidRDefault="00DE4EF4">
          <w:pPr>
            <w:pStyle w:val="TOC3"/>
            <w:tabs>
              <w:tab w:val="right" w:leader="dot" w:pos="9062"/>
            </w:tabs>
            <w:rPr>
              <w:rFonts w:eastAsiaTheme="minorEastAsia"/>
              <w:noProof/>
              <w:sz w:val="22"/>
              <w:lang w:val="nl-NL" w:eastAsia="nl-NL"/>
            </w:rPr>
          </w:pPr>
          <w:hyperlink w:anchor="_Toc456698872" w:history="1">
            <w:r w:rsidR="00D025A6" w:rsidRPr="007B2AF1">
              <w:rPr>
                <w:rStyle w:val="Hyperlink"/>
                <w:noProof/>
              </w:rPr>
              <w:t>Answer options</w:t>
            </w:r>
            <w:r w:rsidR="00D025A6">
              <w:rPr>
                <w:noProof/>
                <w:webHidden/>
              </w:rPr>
              <w:tab/>
            </w:r>
            <w:r w:rsidR="00D025A6">
              <w:rPr>
                <w:noProof/>
                <w:webHidden/>
              </w:rPr>
              <w:fldChar w:fldCharType="begin"/>
            </w:r>
            <w:r w:rsidR="00D025A6">
              <w:rPr>
                <w:noProof/>
                <w:webHidden/>
              </w:rPr>
              <w:instrText xml:space="preserve"> PAGEREF _Toc456698872 \h </w:instrText>
            </w:r>
            <w:r w:rsidR="00D025A6">
              <w:rPr>
                <w:noProof/>
                <w:webHidden/>
              </w:rPr>
            </w:r>
            <w:r w:rsidR="00D025A6">
              <w:rPr>
                <w:noProof/>
                <w:webHidden/>
              </w:rPr>
              <w:fldChar w:fldCharType="separate"/>
            </w:r>
            <w:r w:rsidR="00D025A6">
              <w:rPr>
                <w:noProof/>
                <w:webHidden/>
              </w:rPr>
              <w:t>42</w:t>
            </w:r>
            <w:r w:rsidR="00D025A6">
              <w:rPr>
                <w:noProof/>
                <w:webHidden/>
              </w:rPr>
              <w:fldChar w:fldCharType="end"/>
            </w:r>
          </w:hyperlink>
        </w:p>
        <w:p w:rsidR="00D025A6" w:rsidRDefault="00DE4EF4">
          <w:pPr>
            <w:pStyle w:val="TOC2"/>
            <w:tabs>
              <w:tab w:val="right" w:leader="dot" w:pos="9062"/>
            </w:tabs>
            <w:rPr>
              <w:rFonts w:eastAsiaTheme="minorEastAsia"/>
              <w:noProof/>
              <w:sz w:val="22"/>
              <w:lang w:val="nl-NL" w:eastAsia="nl-NL"/>
            </w:rPr>
          </w:pPr>
          <w:hyperlink w:anchor="_Toc456698873" w:history="1">
            <w:r w:rsidR="00D025A6" w:rsidRPr="007B2AF1">
              <w:rPr>
                <w:rStyle w:val="Hyperlink"/>
                <w:noProof/>
              </w:rPr>
              <w:t>Appendix 2: survey results</w:t>
            </w:r>
            <w:r w:rsidR="00D025A6">
              <w:rPr>
                <w:noProof/>
                <w:webHidden/>
              </w:rPr>
              <w:tab/>
            </w:r>
            <w:r w:rsidR="00D025A6">
              <w:rPr>
                <w:noProof/>
                <w:webHidden/>
              </w:rPr>
              <w:fldChar w:fldCharType="begin"/>
            </w:r>
            <w:r w:rsidR="00D025A6">
              <w:rPr>
                <w:noProof/>
                <w:webHidden/>
              </w:rPr>
              <w:instrText xml:space="preserve"> PAGEREF _Toc456698873 \h </w:instrText>
            </w:r>
            <w:r w:rsidR="00D025A6">
              <w:rPr>
                <w:noProof/>
                <w:webHidden/>
              </w:rPr>
            </w:r>
            <w:r w:rsidR="00D025A6">
              <w:rPr>
                <w:noProof/>
                <w:webHidden/>
              </w:rPr>
              <w:fldChar w:fldCharType="separate"/>
            </w:r>
            <w:r w:rsidR="00D025A6">
              <w:rPr>
                <w:noProof/>
                <w:webHidden/>
              </w:rPr>
              <w:t>44</w:t>
            </w:r>
            <w:r w:rsidR="00D025A6">
              <w:rPr>
                <w:noProof/>
                <w:webHidden/>
              </w:rPr>
              <w:fldChar w:fldCharType="end"/>
            </w:r>
          </w:hyperlink>
        </w:p>
        <w:p w:rsidR="00B42E40" w:rsidRPr="00AE5A1E" w:rsidRDefault="000F03A8" w:rsidP="008B227A">
          <w:pPr>
            <w:jc w:val="both"/>
          </w:pPr>
          <w:r w:rsidRPr="00AE5A1E">
            <w:fldChar w:fldCharType="end"/>
          </w:r>
        </w:p>
      </w:sdtContent>
    </w:sdt>
    <w:p w:rsidR="009A160A" w:rsidRPr="00AE5A1E" w:rsidRDefault="009A160A" w:rsidP="008B227A">
      <w:pPr>
        <w:jc w:val="both"/>
        <w:rPr>
          <w:rFonts w:asciiTheme="majorHAnsi" w:eastAsiaTheme="majorEastAsia" w:hAnsiTheme="majorHAnsi" w:cstheme="majorBidi"/>
          <w:b/>
          <w:bCs/>
          <w:color w:val="4F81BD" w:themeColor="accent1"/>
          <w:sz w:val="32"/>
          <w:szCs w:val="28"/>
        </w:rPr>
      </w:pPr>
      <w:r w:rsidRPr="00AE5A1E">
        <w:rPr>
          <w:sz w:val="32"/>
          <w:szCs w:val="28"/>
        </w:rPr>
        <w:br w:type="page"/>
      </w:r>
    </w:p>
    <w:p w:rsidR="00B42E40" w:rsidRPr="00AE5A1E" w:rsidRDefault="00B42E40" w:rsidP="008B227A">
      <w:pPr>
        <w:pStyle w:val="Heading1"/>
        <w:jc w:val="both"/>
      </w:pPr>
      <w:bookmarkStart w:id="1" w:name="_Toc456698826"/>
      <w:r w:rsidRPr="00AE5A1E">
        <w:lastRenderedPageBreak/>
        <w:t>1 Introduction</w:t>
      </w:r>
      <w:bookmarkEnd w:id="1"/>
    </w:p>
    <w:p w:rsidR="004B6A9D" w:rsidRPr="00AE5A1E" w:rsidRDefault="004B6A9D" w:rsidP="008B227A">
      <w:pPr>
        <w:pStyle w:val="NoSpacing"/>
        <w:jc w:val="both"/>
      </w:pPr>
    </w:p>
    <w:p w:rsidR="00B42E40" w:rsidRPr="00AE5A1E" w:rsidRDefault="00B42E40" w:rsidP="008B227A">
      <w:pPr>
        <w:pStyle w:val="NoSpacing"/>
        <w:jc w:val="both"/>
      </w:pPr>
      <w:r w:rsidRPr="00AE5A1E">
        <w:t>During the last decades, the extent to which the world is globalised has increased heavily. Mass production of products, consisting of components from in some cases a wide variety of locations, and worldwide distribution have been made possible. The worldwide maritime transport sector</w:t>
      </w:r>
      <w:r w:rsidR="002B7F2A">
        <w:t>,</w:t>
      </w:r>
      <w:r w:rsidRPr="00AE5A1E">
        <w:t xml:space="preserve"> along with its innovations during all these years to transport goods cheaply between places all over the world</w:t>
      </w:r>
      <w:r w:rsidR="002B7F2A">
        <w:t>,</w:t>
      </w:r>
      <w:r w:rsidRPr="00AE5A1E">
        <w:t xml:space="preserve"> plays an essential role in many supply chains. However, </w:t>
      </w:r>
      <w:r w:rsidRPr="00AE5A1E">
        <w:lastRenderedPageBreak/>
        <w:t>during the years before 2007 the fuel price has increased considerably, putting enormous pressure on carriers to find a sustainable way to safeguard future profits (</w:t>
      </w:r>
      <w:r w:rsidR="00AB42A9" w:rsidRPr="00AE5A1E">
        <w:t>Bonney &amp; Leach, 2010</w:t>
      </w:r>
      <w:r w:rsidR="00AB42A9">
        <w:t>; Lee, Lee &amp; Zhang, 2015</w:t>
      </w:r>
      <w:r w:rsidRPr="00AE5A1E">
        <w:t xml:space="preserve">). From the end of 2007 onwards, slow steaming has therefore become a popular practice in worldwide maritime transport. Slow steaming means that carriers let their ships sail more slowly in order to save relatively high amounts of fuel. This leads to lower fuel costs for carriers and </w:t>
      </w:r>
      <w:r w:rsidR="002B7F2A">
        <w:t>reduce</w:t>
      </w:r>
      <w:r w:rsidR="000268C9">
        <w:t>d</w:t>
      </w:r>
      <w:r w:rsidRPr="00AE5A1E">
        <w:t xml:space="preserve"> emissions of greenhouse gasses </w:t>
      </w:r>
      <w:sdt>
        <w:sdtPr>
          <w:id w:val="784330158"/>
          <w:citation/>
        </w:sdtPr>
        <w:sdtEndPr/>
        <w:sdtContent>
          <w:r w:rsidR="000F03A8" w:rsidRPr="00AE5A1E">
            <w:fldChar w:fldCharType="begin"/>
          </w:r>
          <w:r w:rsidRPr="00AE5A1E">
            <w:instrText xml:space="preserve"> CITATION Lee14 \l 1043 </w:instrText>
          </w:r>
          <w:r w:rsidR="000F03A8" w:rsidRPr="00AE5A1E">
            <w:fldChar w:fldCharType="separate"/>
          </w:r>
          <w:r w:rsidR="007E639B">
            <w:rPr>
              <w:noProof/>
            </w:rPr>
            <w:t>(Hong Liang, 2014)</w:t>
          </w:r>
          <w:r w:rsidR="000F03A8" w:rsidRPr="00AE5A1E">
            <w:fldChar w:fldCharType="end"/>
          </w:r>
        </w:sdtContent>
      </w:sdt>
      <w:r w:rsidRPr="00AE5A1E">
        <w:t>.</w:t>
      </w:r>
    </w:p>
    <w:p w:rsidR="004B6A9D" w:rsidRPr="00AE5A1E" w:rsidRDefault="004B6A9D" w:rsidP="008B227A">
      <w:pPr>
        <w:pStyle w:val="NoSpacing"/>
        <w:jc w:val="both"/>
      </w:pPr>
    </w:p>
    <w:p w:rsidR="00B42E40" w:rsidRPr="00AE5A1E" w:rsidRDefault="00B42E40" w:rsidP="008B227A">
      <w:pPr>
        <w:pStyle w:val="NoSpacing"/>
        <w:jc w:val="both"/>
      </w:pPr>
      <w:r w:rsidRPr="00AE5A1E">
        <w:t>The practice of slow steaming causes a conflict between carriers on the one hand, which have chosen to implement it and therefore not unsurprisingly benefit in terms of cost savings, and shippers on the other. Slow steaming results in longer transit times, which increases shippers' costs in terms of higher shippers' in-transit (pipeline) inventory levels and higher safety stock needs due to lower forecast accuracy</w:t>
      </w:r>
      <w:r w:rsidR="002B7F2A">
        <w:t xml:space="preserve"> for example</w:t>
      </w:r>
      <w:r w:rsidR="00FD6935">
        <w:t xml:space="preserve"> (Bonney </w:t>
      </w:r>
      <w:r w:rsidR="000311A0">
        <w:t>&amp; Leach</w:t>
      </w:r>
      <w:r w:rsidR="00FD6935">
        <w:t>, 2010)</w:t>
      </w:r>
      <w:r w:rsidRPr="00AE5A1E">
        <w:t xml:space="preserve">. </w:t>
      </w:r>
      <w:r w:rsidR="00FE58E5">
        <w:t>Furthermore</w:t>
      </w:r>
      <w:r w:rsidR="000836AA" w:rsidRPr="00AE5A1E">
        <w:t>,</w:t>
      </w:r>
      <w:r w:rsidRPr="00AE5A1E">
        <w:t xml:space="preserve"> longer transit times create problems concerning perishable </w:t>
      </w:r>
      <w:r w:rsidRPr="00AE5A1E">
        <w:lastRenderedPageBreak/>
        <w:t xml:space="preserve">goods </w:t>
      </w:r>
      <w:sdt>
        <w:sdtPr>
          <w:id w:val="784330164"/>
          <w:citation/>
        </w:sdtPr>
        <w:sdtEndPr/>
        <w:sdtContent>
          <w:r w:rsidR="000F03A8" w:rsidRPr="00AE5A1E">
            <w:fldChar w:fldCharType="begin"/>
          </w:r>
          <w:r w:rsidRPr="00AE5A1E">
            <w:instrText xml:space="preserve"> CITATION Pag11 \l 1043  </w:instrText>
          </w:r>
          <w:r w:rsidR="000F03A8" w:rsidRPr="00AE5A1E">
            <w:fldChar w:fldCharType="separate"/>
          </w:r>
          <w:r w:rsidR="007E639B">
            <w:rPr>
              <w:noProof/>
            </w:rPr>
            <w:t>(Page, 2011)</w:t>
          </w:r>
          <w:r w:rsidR="000F03A8" w:rsidRPr="00AE5A1E">
            <w:fldChar w:fldCharType="end"/>
          </w:r>
        </w:sdtContent>
      </w:sdt>
      <w:r w:rsidRPr="00AE5A1E">
        <w:t xml:space="preserve">. According to Maloni, Paul and Gligor (2013), there would be a benefit for shippers as well, namely the improvement of schedule reliability, which would reduce safety stock needs. This improvement of reliability would be caused by ships having the possibility to increase speed when encountering delays during their voyage </w:t>
      </w:r>
      <w:sdt>
        <w:sdtPr>
          <w:id w:val="324582861"/>
          <w:citation/>
        </w:sdtPr>
        <w:sdtEndPr/>
        <w:sdtContent>
          <w:r w:rsidR="000F03A8">
            <w:fldChar w:fldCharType="begin"/>
          </w:r>
          <w:r w:rsidR="005353C0" w:rsidRPr="00DE4EF4">
            <w:instrText xml:space="preserve"> CITATION Mal13 \l 1043  </w:instrText>
          </w:r>
          <w:r w:rsidR="000F03A8">
            <w:fldChar w:fldCharType="separate"/>
          </w:r>
          <w:r w:rsidR="007E639B" w:rsidRPr="00DE4EF4">
            <w:rPr>
              <w:noProof/>
            </w:rPr>
            <w:t>(Maloni, Paul, &amp; Gligor, 2013)</w:t>
          </w:r>
          <w:r w:rsidR="000F03A8">
            <w:fldChar w:fldCharType="end"/>
          </w:r>
        </w:sdtContent>
      </w:sdt>
      <w:r w:rsidRPr="00AE5A1E">
        <w:t xml:space="preserve">. When sailing at full speed this would not be possible </w:t>
      </w:r>
      <w:sdt>
        <w:sdtPr>
          <w:id w:val="784330167"/>
          <w:citation/>
        </w:sdtPr>
        <w:sdtEndPr/>
        <w:sdtContent>
          <w:r w:rsidR="000F03A8" w:rsidRPr="00AE5A1E">
            <w:fldChar w:fldCharType="begin"/>
          </w:r>
          <w:r w:rsidRPr="00AE5A1E">
            <w:instrText xml:space="preserve"> CITATION Klo13 \l 1043 </w:instrText>
          </w:r>
          <w:r w:rsidR="000F03A8" w:rsidRPr="00AE5A1E">
            <w:fldChar w:fldCharType="separate"/>
          </w:r>
          <w:r w:rsidR="007E639B">
            <w:rPr>
              <w:noProof/>
            </w:rPr>
            <w:t>(Kloch, 2013)</w:t>
          </w:r>
          <w:r w:rsidR="000F03A8" w:rsidRPr="00AE5A1E">
            <w:fldChar w:fldCharType="end"/>
          </w:r>
        </w:sdtContent>
      </w:sdt>
      <w:r w:rsidRPr="00AE5A1E">
        <w:t>. However, Gallagher (2010) found that this benefit of higher reliability was not recognized by shippers, which was a fe</w:t>
      </w:r>
      <w:r w:rsidR="00FD6935">
        <w:t xml:space="preserve">w years later </w:t>
      </w:r>
      <w:r w:rsidR="00FD6935">
        <w:lastRenderedPageBreak/>
        <w:t xml:space="preserve">confirmed by Lee et al </w:t>
      </w:r>
      <w:r w:rsidRPr="00AE5A1E">
        <w:t>(2015), as carriers would remain reluctant to speed up.</w:t>
      </w:r>
    </w:p>
    <w:p w:rsidR="004B6A9D" w:rsidRPr="00AE5A1E" w:rsidRDefault="004B6A9D" w:rsidP="008B227A">
      <w:pPr>
        <w:pStyle w:val="NoSpacing"/>
        <w:jc w:val="both"/>
      </w:pPr>
    </w:p>
    <w:p w:rsidR="00B42E40" w:rsidRPr="00AE5A1E" w:rsidRDefault="00B42E40" w:rsidP="008B227A">
      <w:pPr>
        <w:pStyle w:val="NoSpacing"/>
        <w:jc w:val="both"/>
      </w:pPr>
      <w:r w:rsidRPr="00AE5A1E">
        <w:t xml:space="preserve">In this thesis the effect of slow steaming on the factor </w:t>
      </w:r>
      <w:r w:rsidR="00436A2E">
        <w:t>'</w:t>
      </w:r>
      <w:r w:rsidRPr="00AE5A1E">
        <w:t xml:space="preserve">delivery reliability' will be looked into. According to Notteboom (2006), the reliability of a liner service network can be defined as "the probability </w:t>
      </w:r>
      <w:r w:rsidR="00160571">
        <w:t xml:space="preserve">[that] </w:t>
      </w:r>
      <w:r w:rsidRPr="00AE5A1E">
        <w:t xml:space="preserve">one or more of its links does not fail to function, according to a set standard of operating variables". In other words, the reliability has to do with the probability that a ship unloads its cargo in a certain </w:t>
      </w:r>
      <w:r w:rsidRPr="00AE5A1E">
        <w:lastRenderedPageBreak/>
        <w:t>port on time, which would be according to an official schedule</w:t>
      </w:r>
      <w:r w:rsidR="001704DD" w:rsidRPr="00AE5A1E">
        <w:t xml:space="preserve"> (Notteboom, 2006)</w:t>
      </w:r>
      <w:r w:rsidRPr="00AE5A1E">
        <w:t>. Shippers have been very disappointed in the past about carriers not willing to lower their prices in order to share their benefits of slow steaming with them, while they were encountering mostly negative effects</w:t>
      </w:r>
      <w:r w:rsidR="00EA2B68">
        <w:t xml:space="preserve"> (Maloni et al, 2013)</w:t>
      </w:r>
      <w:r w:rsidRPr="00AE5A1E">
        <w:t xml:space="preserve">. </w:t>
      </w:r>
      <w:r w:rsidR="008A5193">
        <w:t>On the one hand, i</w:t>
      </w:r>
      <w:r w:rsidRPr="00AE5A1E">
        <w:t xml:space="preserve">f shippers </w:t>
      </w:r>
      <w:r w:rsidR="002B7F2A">
        <w:t>can</w:t>
      </w:r>
      <w:r w:rsidRPr="00AE5A1E">
        <w:t xml:space="preserve"> provide carriers with evidence about the lack of improvement of </w:t>
      </w:r>
      <w:r w:rsidR="008A5193">
        <w:t xml:space="preserve">delivery </w:t>
      </w:r>
      <w:r w:rsidRPr="00AE5A1E">
        <w:t xml:space="preserve">reliability during </w:t>
      </w:r>
      <w:r w:rsidR="008A5193">
        <w:t>freight rate</w:t>
      </w:r>
      <w:r w:rsidRPr="00AE5A1E">
        <w:t xml:space="preserve"> negotiations, both parties may agree to a lower </w:t>
      </w:r>
      <w:r w:rsidR="008A5193">
        <w:t>freight rate</w:t>
      </w:r>
      <w:r w:rsidRPr="00AE5A1E">
        <w:t xml:space="preserve">. This may also </w:t>
      </w:r>
      <w:r w:rsidRPr="00AE5A1E">
        <w:lastRenderedPageBreak/>
        <w:t xml:space="preserve">benefit final customers, as the prices they pay to the shippers could then be (partly) lowered. </w:t>
      </w:r>
      <w:r w:rsidR="008A5193" w:rsidRPr="000323D1">
        <w:t>However, freight rates are dependent on many variables</w:t>
      </w:r>
      <w:r w:rsidR="008A5193">
        <w:t xml:space="preserve">, so a different perception in negotiations towards this factor would perhaps not lead to substantial changes. </w:t>
      </w:r>
      <w:r w:rsidRPr="00AE5A1E">
        <w:t>On the other hand, if there appears to be an improvement of</w:t>
      </w:r>
      <w:r w:rsidR="000268C9">
        <w:t xml:space="preserve"> delivery</w:t>
      </w:r>
      <w:r w:rsidRPr="00AE5A1E">
        <w:t xml:space="preserve"> reliability, the future perspective of slow steaming could flourish, which would be very beneficial for the environment, as the total emission of greenhouse gasses is reduced</w:t>
      </w:r>
      <w:r w:rsidR="000268C9">
        <w:t xml:space="preserve"> due to this practice</w:t>
      </w:r>
      <w:r w:rsidRPr="00AE5A1E">
        <w:t>.</w:t>
      </w:r>
    </w:p>
    <w:p w:rsidR="004B6A9D" w:rsidRPr="00AE5A1E" w:rsidRDefault="004B6A9D" w:rsidP="008B227A">
      <w:pPr>
        <w:pStyle w:val="NoSpacing"/>
        <w:jc w:val="both"/>
      </w:pPr>
    </w:p>
    <w:p w:rsidR="00B42E40" w:rsidRPr="00AE5A1E" w:rsidRDefault="00B42E40" w:rsidP="008B227A">
      <w:pPr>
        <w:pStyle w:val="NoSpacing"/>
        <w:jc w:val="both"/>
      </w:pPr>
      <w:r w:rsidRPr="00AE5A1E">
        <w:lastRenderedPageBreak/>
        <w:t xml:space="preserve">Currently the bunker price is as low as during the early 2000s and it has not been lower since </w:t>
      </w:r>
      <w:sdt>
        <w:sdtPr>
          <w:id w:val="784330161"/>
          <w:citation/>
        </w:sdtPr>
        <w:sdtEndPr/>
        <w:sdtContent>
          <w:r w:rsidR="000F03A8" w:rsidRPr="00AE5A1E">
            <w:fldChar w:fldCharType="begin"/>
          </w:r>
          <w:r w:rsidRPr="00AE5A1E">
            <w:instrText xml:space="preserve"> CITATION Wac16 \l 1043 </w:instrText>
          </w:r>
          <w:r w:rsidR="000F03A8" w:rsidRPr="00AE5A1E">
            <w:fldChar w:fldCharType="separate"/>
          </w:r>
          <w:r w:rsidR="007E639B">
            <w:rPr>
              <w:noProof/>
            </w:rPr>
            <w:t>(Wackett, 2016)</w:t>
          </w:r>
          <w:r w:rsidR="000F03A8" w:rsidRPr="00AE5A1E">
            <w:fldChar w:fldCharType="end"/>
          </w:r>
        </w:sdtContent>
      </w:sdt>
      <w:r w:rsidRPr="00AE5A1E">
        <w:t xml:space="preserve">. It is arguable whether slow steaming will be practiced in the future if the bunker price decreases even more, because then carriers would probably profit from speeding up the transit time of their ships. </w:t>
      </w:r>
      <w:r w:rsidR="002B7F2A">
        <w:t>For now, however,</w:t>
      </w:r>
      <w:r w:rsidRPr="00AE5A1E">
        <w:t xml:space="preserve"> carriers appear to be reluctant towards abandoning slow steaming, mainly due to very low vessel charter rates and container leasing rates </w:t>
      </w:r>
      <w:sdt>
        <w:sdtPr>
          <w:id w:val="784330162"/>
          <w:citation/>
        </w:sdtPr>
        <w:sdtEndPr/>
        <w:sdtContent>
          <w:r w:rsidR="000F03A8" w:rsidRPr="00AE5A1E">
            <w:fldChar w:fldCharType="begin"/>
          </w:r>
          <w:r w:rsidRPr="00AE5A1E">
            <w:instrText xml:space="preserve"> CITATION Bar16 \l 1043 </w:instrText>
          </w:r>
          <w:r w:rsidR="000F03A8" w:rsidRPr="00AE5A1E">
            <w:fldChar w:fldCharType="separate"/>
          </w:r>
          <w:r w:rsidR="007E639B">
            <w:rPr>
              <w:noProof/>
            </w:rPr>
            <w:t>(Barnard, 2016)</w:t>
          </w:r>
          <w:r w:rsidR="000F03A8" w:rsidRPr="00AE5A1E">
            <w:fldChar w:fldCharType="end"/>
          </w:r>
        </w:sdtContent>
      </w:sdt>
      <w:r w:rsidRPr="00AE5A1E">
        <w:t xml:space="preserve">. Therefore research on slow steaming </w:t>
      </w:r>
      <w:r w:rsidR="000268C9">
        <w:t>is still</w:t>
      </w:r>
      <w:r w:rsidRPr="00AE5A1E">
        <w:t xml:space="preserve"> relevant, at least for the near future.</w:t>
      </w:r>
    </w:p>
    <w:p w:rsidR="004B6A9D" w:rsidRPr="00AE5A1E" w:rsidRDefault="004B6A9D" w:rsidP="008B227A">
      <w:pPr>
        <w:pStyle w:val="NoSpacing"/>
        <w:jc w:val="both"/>
      </w:pPr>
    </w:p>
    <w:p w:rsidR="00B42E40" w:rsidRPr="00AE5A1E" w:rsidRDefault="00B42E40" w:rsidP="008B227A">
      <w:pPr>
        <w:pStyle w:val="NoSpacing"/>
        <w:jc w:val="both"/>
      </w:pPr>
      <w:r w:rsidRPr="00AE5A1E">
        <w:t xml:space="preserve">As is indicated before, shippers may not experience a higher </w:t>
      </w:r>
      <w:r w:rsidR="000268C9">
        <w:t xml:space="preserve">delivery </w:t>
      </w:r>
      <w:r w:rsidRPr="00AE5A1E">
        <w:t xml:space="preserve">reliability due to slow steaming. </w:t>
      </w:r>
      <w:r w:rsidR="002119C5">
        <w:t>S</w:t>
      </w:r>
      <w:r w:rsidRPr="00AE5A1E">
        <w:t>ome academic research has been conducted on the effects of slow steaming on carriers and shippers. First</w:t>
      </w:r>
      <w:r w:rsidR="002B7F2A">
        <w:t>ly</w:t>
      </w:r>
      <w:r w:rsidRPr="00AE5A1E">
        <w:t>, Lee et al (2015) have presented a model to measure the quantitative relationship between the steaming speed, service quality and bunker cost. Service quality was measured in terms of delay probability, which of course connects with delivery reliabil</w:t>
      </w:r>
      <w:r w:rsidRPr="00AE5A1E">
        <w:lastRenderedPageBreak/>
        <w:t>ity. They have looked into two different strategies for carriers: fast steaming and flexible slow steaming. Their model showed that slow steaming with the flexibility to speed up causes both shipping time and</w:t>
      </w:r>
      <w:r w:rsidR="000268C9">
        <w:t xml:space="preserve"> delivery</w:t>
      </w:r>
      <w:r w:rsidRPr="00AE5A1E">
        <w:t xml:space="preserve"> reliability to increase. </w:t>
      </w:r>
      <w:r w:rsidR="002119C5" w:rsidRPr="002119C5">
        <w:t>Secondly</w:t>
      </w:r>
      <w:r w:rsidRPr="00AE5A1E">
        <w:t xml:space="preserve">, Maloni et al (2013) have set up a quite extensive quantitative model to measure the effects of slow steaming on carriers and shippers, such as </w:t>
      </w:r>
      <w:r w:rsidR="002B7F2A">
        <w:t>through</w:t>
      </w:r>
      <w:r w:rsidRPr="00AE5A1E">
        <w:t xml:space="preserve"> fuel costs, pipeline inventory costs and carbon emissions, </w:t>
      </w:r>
      <w:r w:rsidRPr="00AE5A1E">
        <w:lastRenderedPageBreak/>
        <w:t>but do not qua</w:t>
      </w:r>
      <w:r w:rsidR="000268C9">
        <w:t xml:space="preserve">ntify the effect on the factor delivery </w:t>
      </w:r>
      <w:r w:rsidRPr="00AE5A1E">
        <w:t>reliability.</w:t>
      </w:r>
      <w:r w:rsidR="002119C5">
        <w:t xml:space="preserve"> However</w:t>
      </w:r>
      <w:r w:rsidR="000268C9">
        <w:t>,</w:t>
      </w:r>
      <w:r w:rsidR="002119C5">
        <w:t xml:space="preserve"> they assumed that the effect on delivery reliability is positive.</w:t>
      </w:r>
    </w:p>
    <w:p w:rsidR="004B6A9D" w:rsidRPr="00AE5A1E" w:rsidRDefault="004B6A9D" w:rsidP="008B227A">
      <w:pPr>
        <w:pStyle w:val="NoSpacing"/>
        <w:jc w:val="both"/>
      </w:pPr>
    </w:p>
    <w:p w:rsidR="00B42E40" w:rsidRPr="00AE5A1E" w:rsidRDefault="00B42E40" w:rsidP="008B227A">
      <w:pPr>
        <w:pStyle w:val="NoSpacing"/>
        <w:jc w:val="both"/>
      </w:pPr>
      <w:r w:rsidRPr="00AE5A1E">
        <w:t xml:space="preserve">So </w:t>
      </w:r>
      <w:r w:rsidR="002119C5">
        <w:t xml:space="preserve">some </w:t>
      </w:r>
      <w:r w:rsidRPr="00AE5A1E">
        <w:t xml:space="preserve">academic research on the effects of slow steaming on carriers and shippers has been conducted, but the focus of this thesis will be narrowed down to specifically the effect of slow steaming on delivery </w:t>
      </w:r>
      <w:r w:rsidR="000268C9">
        <w:t>reliability. R</w:t>
      </w:r>
      <w:r w:rsidR="000926F1" w:rsidRPr="000926F1">
        <w:t>esults from a survey</w:t>
      </w:r>
      <w:r w:rsidR="000268C9">
        <w:t xml:space="preserve"> are used</w:t>
      </w:r>
      <w:r w:rsidR="000926F1" w:rsidRPr="000926F1">
        <w:t xml:space="preserve"> which was sent to </w:t>
      </w:r>
      <w:r w:rsidRPr="000926F1">
        <w:t>forwarders and shippers</w:t>
      </w:r>
      <w:r w:rsidR="00376CF2">
        <w:t xml:space="preserve"> that are active in the port of Rotterdam</w:t>
      </w:r>
      <w:r w:rsidR="00FA5421">
        <w:t xml:space="preserve">. </w:t>
      </w:r>
      <w:r w:rsidRPr="00AE5A1E">
        <w:t xml:space="preserve">This effect will </w:t>
      </w:r>
      <w:r w:rsidRPr="00AE5A1E">
        <w:lastRenderedPageBreak/>
        <w:t xml:space="preserve">show whether </w:t>
      </w:r>
      <w:r w:rsidR="000268C9">
        <w:t>vessels</w:t>
      </w:r>
      <w:r w:rsidRPr="00AE5A1E">
        <w:t xml:space="preserve"> are actually speeding up in case of delays </w:t>
      </w:r>
      <w:r w:rsidR="002B7F2A">
        <w:t xml:space="preserve">to keep tight to their schedule, which would </w:t>
      </w:r>
      <w:r w:rsidRPr="00AE5A1E">
        <w:t xml:space="preserve">improve delivery reliability. In this way, this thesis will be a means to try to fill a gap in academic literature and to provide shippers with some clarity </w:t>
      </w:r>
      <w:r w:rsidR="002B7F2A">
        <w:t>on</w:t>
      </w:r>
      <w:r w:rsidRPr="00AE5A1E">
        <w:t xml:space="preserve"> the effect of slow steaming on delivery reliability.</w:t>
      </w:r>
      <w:r w:rsidR="00CA35FE">
        <w:t xml:space="preserve"> Only liner services are looked into in this thesis, </w:t>
      </w:r>
      <w:r w:rsidR="002119C5">
        <w:t xml:space="preserve">for </w:t>
      </w:r>
      <w:r w:rsidR="00CA35FE">
        <w:t>which</w:t>
      </w:r>
      <w:r w:rsidR="002119C5">
        <w:t xml:space="preserve"> the reason</w:t>
      </w:r>
      <w:r w:rsidR="00CA35FE">
        <w:t xml:space="preserve"> will be explained in the next chapter.</w:t>
      </w:r>
      <w:r w:rsidRPr="00AE5A1E">
        <w:t xml:space="preserve"> This leads to the following research question: "What is the effect of slow steaming on delivery reliability</w:t>
      </w:r>
      <w:r w:rsidR="00CA35FE">
        <w:t xml:space="preserve"> </w:t>
      </w:r>
      <w:r w:rsidR="00CA35FE">
        <w:lastRenderedPageBreak/>
        <w:t>in liner shipping</w:t>
      </w:r>
      <w:r w:rsidRPr="00AE5A1E">
        <w:t xml:space="preserve">?" </w:t>
      </w:r>
      <w:r w:rsidR="00EE3A39">
        <w:t>Delivery reliability</w:t>
      </w:r>
      <w:r w:rsidRPr="00AE5A1E">
        <w:t xml:space="preserve"> is defined in this thesis as the </w:t>
      </w:r>
      <w:r w:rsidR="00EE3A39">
        <w:t xml:space="preserve">probability that an </w:t>
      </w:r>
      <w:r w:rsidRPr="00AE5A1E">
        <w:t xml:space="preserve">arrival of a </w:t>
      </w:r>
      <w:r w:rsidR="000268C9">
        <w:t>vessel</w:t>
      </w:r>
      <w:r w:rsidRPr="00AE5A1E">
        <w:t xml:space="preserve"> in the port of Rotterdam </w:t>
      </w:r>
      <w:r w:rsidR="00EE3A39">
        <w:t xml:space="preserve">is </w:t>
      </w:r>
      <w:r w:rsidRPr="00AE5A1E">
        <w:t>according to schedule</w:t>
      </w:r>
      <w:r w:rsidR="002B7F2A">
        <w:t>. S</w:t>
      </w:r>
      <w:r w:rsidRPr="00FA5421">
        <w:t>o delays at the terminal</w:t>
      </w:r>
      <w:r w:rsidR="002B7F2A">
        <w:t>, for example,</w:t>
      </w:r>
      <w:r w:rsidRPr="00FA5421">
        <w:t xml:space="preserve"> are not included</w:t>
      </w:r>
      <w:r w:rsidR="00FA5421">
        <w:t xml:space="preserve"> in this definition</w:t>
      </w:r>
      <w:r w:rsidRPr="00FA5421">
        <w:t xml:space="preserve"> as they are at least not a direct result of slow steaming.</w:t>
      </w:r>
    </w:p>
    <w:p w:rsidR="004B6A9D" w:rsidRPr="00AE5A1E" w:rsidRDefault="004B6A9D" w:rsidP="008B227A">
      <w:pPr>
        <w:pStyle w:val="NoSpacing"/>
        <w:jc w:val="both"/>
      </w:pPr>
    </w:p>
    <w:p w:rsidR="000926F1" w:rsidRPr="000926F1" w:rsidRDefault="00B42E40" w:rsidP="008B227A">
      <w:pPr>
        <w:pStyle w:val="NoSpacing"/>
        <w:jc w:val="both"/>
      </w:pPr>
      <w:r w:rsidRPr="000926F1">
        <w:t>The following chapters will form the basis to be able to answer this research question. First</w:t>
      </w:r>
      <w:r w:rsidR="00FA5421">
        <w:t xml:space="preserve"> in chapter 2 the parties involved in liner shipping and the design of a liner service are discussed. </w:t>
      </w:r>
      <w:r w:rsidR="00FC4441">
        <w:t xml:space="preserve">Then </w:t>
      </w:r>
      <w:r w:rsidR="00FA5421">
        <w:t>chapter 3 el</w:t>
      </w:r>
      <w:r w:rsidR="00A560EC">
        <w:t>aborates</w:t>
      </w:r>
      <w:r w:rsidR="00FA5421">
        <w:t xml:space="preserve"> on what s</w:t>
      </w:r>
      <w:r w:rsidR="0061547F">
        <w:t xml:space="preserve">low </w:t>
      </w:r>
      <w:r w:rsidR="0061547F">
        <w:lastRenderedPageBreak/>
        <w:t>steaming is precisely about and on the conflict between shipping lines and shippers</w:t>
      </w:r>
      <w:r w:rsidR="00FA5421">
        <w:t xml:space="preserve">. </w:t>
      </w:r>
      <w:r w:rsidR="00FC4441">
        <w:t>Next, i</w:t>
      </w:r>
      <w:r w:rsidR="00FA5421">
        <w:t xml:space="preserve">n chapter 4 </w:t>
      </w:r>
      <w:r w:rsidR="00EE3A39">
        <w:t xml:space="preserve">the main effects of slow steaming </w:t>
      </w:r>
      <w:r w:rsidR="002158C3">
        <w:t xml:space="preserve">on shipping lines </w:t>
      </w:r>
      <w:r w:rsidR="00EE3A39">
        <w:t xml:space="preserve">are mentioned. </w:t>
      </w:r>
      <w:r w:rsidR="002158C3">
        <w:t>In chapter 5 the main effects of slow steaming on shippers are discussed, among which the factor delivery reliability. Subsequently in chapter 6</w:t>
      </w:r>
      <w:r w:rsidR="00EE3A39">
        <w:t xml:space="preserve"> the </w:t>
      </w:r>
      <w:r w:rsidR="00082A21">
        <w:t>outline</w:t>
      </w:r>
      <w:r w:rsidR="002158C3">
        <w:t xml:space="preserve"> of the survey and the corresponding results are presented. These results </w:t>
      </w:r>
      <w:r w:rsidR="000268C9">
        <w:t>are</w:t>
      </w:r>
      <w:r w:rsidR="002158C3">
        <w:t xml:space="preserve"> compared </w:t>
      </w:r>
      <w:r w:rsidR="000268C9">
        <w:t>with</w:t>
      </w:r>
      <w:r w:rsidR="002158C3">
        <w:t xml:space="preserve"> the findings from academic literature. </w:t>
      </w:r>
      <w:r w:rsidR="00FC4441">
        <w:t xml:space="preserve">The conclusion </w:t>
      </w:r>
      <w:r w:rsidR="00CA35FE">
        <w:t>is stated</w:t>
      </w:r>
      <w:r w:rsidR="002158C3">
        <w:t xml:space="preserve"> in chapter 7</w:t>
      </w:r>
      <w:r w:rsidR="00FC4441">
        <w:t>, which consist</w:t>
      </w:r>
      <w:r w:rsidR="00CA35FE">
        <w:t>s</w:t>
      </w:r>
      <w:r w:rsidR="00FC4441">
        <w:t xml:space="preserve"> of a summary, </w:t>
      </w:r>
      <w:r w:rsidR="00FC4441">
        <w:lastRenderedPageBreak/>
        <w:t>an answer to the research quest</w:t>
      </w:r>
      <w:r w:rsidR="00E46584">
        <w:t>ion, limitations of this thesis</w:t>
      </w:r>
      <w:r w:rsidR="000268C9">
        <w:t>' research</w:t>
      </w:r>
      <w:r w:rsidR="00E46584">
        <w:t xml:space="preserve">, </w:t>
      </w:r>
      <w:r w:rsidR="00FC4441">
        <w:t>recommendations for further research</w:t>
      </w:r>
      <w:r w:rsidR="00E46584">
        <w:t xml:space="preserve"> and an implication for shippers</w:t>
      </w:r>
      <w:r w:rsidR="00FC4441">
        <w:t xml:space="preserve">. </w:t>
      </w:r>
    </w:p>
    <w:p w:rsidR="002119C5" w:rsidRDefault="002119C5" w:rsidP="008B227A">
      <w:pPr>
        <w:jc w:val="both"/>
        <w:rPr>
          <w:rFonts w:asciiTheme="majorHAnsi" w:eastAsiaTheme="majorEastAsia" w:hAnsiTheme="majorHAnsi" w:cstheme="majorBidi"/>
          <w:b/>
          <w:bCs/>
          <w:color w:val="365F91" w:themeColor="accent1" w:themeShade="BF"/>
          <w:sz w:val="32"/>
          <w:szCs w:val="28"/>
        </w:rPr>
      </w:pPr>
      <w:r>
        <w:br w:type="page"/>
      </w:r>
    </w:p>
    <w:p w:rsidR="006D2D2F" w:rsidRPr="00AE5A1E" w:rsidRDefault="00163326" w:rsidP="008B227A">
      <w:pPr>
        <w:pStyle w:val="Heading1"/>
        <w:jc w:val="both"/>
      </w:pPr>
      <w:bookmarkStart w:id="2" w:name="_Toc456698827"/>
      <w:r w:rsidRPr="00AE5A1E">
        <w:lastRenderedPageBreak/>
        <w:t xml:space="preserve">2 </w:t>
      </w:r>
      <w:r w:rsidR="00CC32FD" w:rsidRPr="00AE5A1E">
        <w:t>Liner services</w:t>
      </w:r>
      <w:bookmarkEnd w:id="2"/>
    </w:p>
    <w:p w:rsidR="004B6A9D" w:rsidRPr="00AE5A1E" w:rsidRDefault="004B6A9D" w:rsidP="008B227A">
      <w:pPr>
        <w:pStyle w:val="NoSpacing"/>
        <w:jc w:val="both"/>
      </w:pPr>
    </w:p>
    <w:p w:rsidR="00D96776" w:rsidRDefault="004B6A9D" w:rsidP="008B227A">
      <w:pPr>
        <w:pStyle w:val="NoSpacing"/>
        <w:jc w:val="both"/>
      </w:pPr>
      <w:r w:rsidRPr="00AE5A1E">
        <w:t>Before discussing slow steaming and its effects more extensively, the most important parties in the liner shipping industry are discussed. It should be noticed that the focus of this thesis lies on the liner shipping industry, so the bulk shipping industry is not taken into account. There</w:t>
      </w:r>
      <w:r w:rsidR="00D96776">
        <w:t xml:space="preserve"> are two main reasons for this. The first one is that </w:t>
      </w:r>
      <w:r w:rsidRPr="00AE5A1E">
        <w:t xml:space="preserve">bulk carriers do not publish the schedules of their vessels. This is because bulk carriers do not have a schedule. They have short-term </w:t>
      </w:r>
      <w:r w:rsidRPr="00AE5A1E">
        <w:lastRenderedPageBreak/>
        <w:t>or long-term contracts with customers and these customers request them to ship a certain amount of cargo when it is needed. This need</w:t>
      </w:r>
      <w:r w:rsidR="0009365D" w:rsidRPr="00AE5A1E">
        <w:t>s</w:t>
      </w:r>
      <w:r w:rsidRPr="00AE5A1E">
        <w:t xml:space="preserve"> not to be on a regular basis. According to</w:t>
      </w:r>
      <w:r w:rsidR="00626E1B">
        <w:t xml:space="preserve"> </w:t>
      </w:r>
      <w:r w:rsidRPr="00AE5A1E">
        <w:t>De Langen</w:t>
      </w:r>
      <w:r w:rsidR="00626E1B">
        <w:t xml:space="preserve">, </w:t>
      </w:r>
      <w:r w:rsidR="00626E1B" w:rsidRPr="00AE5A1E">
        <w:t>Nijdam</w:t>
      </w:r>
      <w:r w:rsidRPr="00AE5A1E">
        <w:t xml:space="preserve"> and Van der Lugt (2012), one of the reasons for this important distinction between the two industries is that shippers</w:t>
      </w:r>
      <w:r w:rsidR="00660BB7">
        <w:t xml:space="preserve"> in the bulk markets</w:t>
      </w:r>
      <w:r w:rsidRPr="00AE5A1E">
        <w:t xml:space="preserve"> usually demand substantial volumes by which a ship can be completely filled, while in the liner shipping markets shippers only demand relatively small shipment sizes. </w:t>
      </w:r>
      <w:r w:rsidR="00D96776">
        <w:t xml:space="preserve">In this thesis the effect of slow steaming on delivery reliability is researched. </w:t>
      </w:r>
      <w:r w:rsidR="00D96776">
        <w:lastRenderedPageBreak/>
        <w:t>Although the data regarding the schedules of shipping lines are not analysed, it is important to narrow the focus of this thesis down to liner shipping in order to compare the results with findings from other researchers, as most research regarding delivery reliability has been conducted on liner shipping. The second reason is that ships in liner shipping contribute relatively much to the worldwide emission of CO</w:t>
      </w:r>
      <w:r w:rsidR="00660BB7" w:rsidRPr="00AE5A1E">
        <w:t>₂</w:t>
      </w:r>
      <w:r w:rsidR="00D96776">
        <w:t xml:space="preserve"> </w:t>
      </w:r>
      <w:r w:rsidR="00660BB7">
        <w:t xml:space="preserve">compared to other ships </w:t>
      </w:r>
      <w:sdt>
        <w:sdtPr>
          <w:id w:val="1600293692"/>
          <w:citation/>
        </w:sdtPr>
        <w:sdtEndPr/>
        <w:sdtContent>
          <w:r w:rsidR="000F03A8">
            <w:fldChar w:fldCharType="begin"/>
          </w:r>
          <w:r w:rsidR="005353C0">
            <w:rPr>
              <w:lang w:val="en-US"/>
            </w:rPr>
            <w:instrText xml:space="preserve"> CITATION Psa09 \l 1033  </w:instrText>
          </w:r>
          <w:r w:rsidR="000F03A8">
            <w:fldChar w:fldCharType="separate"/>
          </w:r>
          <w:r w:rsidR="007E639B">
            <w:rPr>
              <w:noProof/>
              <w:lang w:val="en-US"/>
            </w:rPr>
            <w:t>(Psaraftis &amp; Kontovas, 2009)</w:t>
          </w:r>
          <w:r w:rsidR="000F03A8">
            <w:fldChar w:fldCharType="end"/>
          </w:r>
        </w:sdtContent>
      </w:sdt>
      <w:r w:rsidR="00660BB7">
        <w:t>. Because slow steaming has a major positive impact on CO</w:t>
      </w:r>
      <w:r w:rsidR="00660BB7" w:rsidRPr="00AE5A1E">
        <w:t>₂</w:t>
      </w:r>
      <w:r w:rsidR="00660BB7">
        <w:t xml:space="preserve"> </w:t>
      </w:r>
      <w:r w:rsidR="00660BB7">
        <w:lastRenderedPageBreak/>
        <w:t>emissions, which is further explained in section 4.2, it is interesting to investigate the sustainability of slow steaming in liner shipping. An improvement of delivery reliability could enhance this sustainability.</w:t>
      </w:r>
    </w:p>
    <w:p w:rsidR="00D96776" w:rsidRDefault="00D96776" w:rsidP="008B227A">
      <w:pPr>
        <w:pStyle w:val="NoSpacing"/>
        <w:jc w:val="both"/>
      </w:pPr>
    </w:p>
    <w:p w:rsidR="00D92057" w:rsidRPr="00AE5A1E" w:rsidRDefault="00163326" w:rsidP="008B227A">
      <w:pPr>
        <w:pStyle w:val="Heading2"/>
        <w:jc w:val="both"/>
      </w:pPr>
      <w:bookmarkStart w:id="3" w:name="_Toc456698828"/>
      <w:r w:rsidRPr="00AE5A1E">
        <w:t xml:space="preserve">2.1 </w:t>
      </w:r>
      <w:r w:rsidR="00D92057" w:rsidRPr="00AE5A1E">
        <w:t>Parties in liner shipping</w:t>
      </w:r>
      <w:bookmarkEnd w:id="3"/>
    </w:p>
    <w:p w:rsidR="009D5246" w:rsidRPr="00AE5A1E" w:rsidRDefault="009D5246" w:rsidP="008B227A">
      <w:pPr>
        <w:pStyle w:val="NoSpacing"/>
        <w:jc w:val="both"/>
      </w:pPr>
    </w:p>
    <w:p w:rsidR="00626E1B" w:rsidRDefault="007E0471" w:rsidP="008B227A">
      <w:pPr>
        <w:pStyle w:val="NoSpacing"/>
        <w:jc w:val="both"/>
      </w:pPr>
      <w:r w:rsidRPr="00AE5A1E">
        <w:t xml:space="preserve">Now an overview of </w:t>
      </w:r>
      <w:r w:rsidR="0009365D" w:rsidRPr="00AE5A1E">
        <w:t>(</w:t>
      </w:r>
      <w:r w:rsidRPr="00AE5A1E">
        <w:t>a</w:t>
      </w:r>
      <w:r w:rsidR="00BD7A38" w:rsidRPr="00AE5A1E">
        <w:t xml:space="preserve"> part of</w:t>
      </w:r>
      <w:r w:rsidR="0009365D" w:rsidRPr="00AE5A1E">
        <w:t>) the</w:t>
      </w:r>
      <w:r w:rsidRPr="00AE5A1E">
        <w:t xml:space="preserve"> supply chain in the liner shipping industry is presented. </w:t>
      </w:r>
      <w:r w:rsidR="00BF4AE3" w:rsidRPr="00AE5A1E">
        <w:t xml:space="preserve">This type of industry is </w:t>
      </w:r>
      <w:r w:rsidR="00BF4AE3" w:rsidRPr="00AE5A1E">
        <w:lastRenderedPageBreak/>
        <w:t>about transporting containers, cars and roll-on/roll-off cargo</w:t>
      </w:r>
      <w:r w:rsidR="0009365D" w:rsidRPr="00AE5A1E">
        <w:t>.</w:t>
      </w:r>
      <w:r w:rsidR="00BF4AE3" w:rsidRPr="00AE5A1E">
        <w:t xml:space="preserve"> If there is </w:t>
      </w:r>
      <w:r w:rsidR="00486F3D">
        <w:t xml:space="preserve">a </w:t>
      </w:r>
      <w:r w:rsidR="00BF4AE3" w:rsidRPr="00AE5A1E">
        <w:t>demand for transport of certain goods, a shipper will be the company that will try to arrange transport from A to B. So the shipper agrees with the cargo owner to a contract in which is stated that the shipper is responsible for the transport of the cargo.</w:t>
      </w:r>
      <w:r w:rsidR="008158C4">
        <w:t xml:space="preserve"> Sometimes the shipper may be the same person as the cargo owner.</w:t>
      </w:r>
    </w:p>
    <w:p w:rsidR="00E05173" w:rsidRPr="00AE5A1E" w:rsidRDefault="00E05173" w:rsidP="008B227A">
      <w:pPr>
        <w:pStyle w:val="NoSpacing"/>
        <w:jc w:val="both"/>
      </w:pPr>
    </w:p>
    <w:p w:rsidR="001C7273" w:rsidRPr="00AE5A1E" w:rsidRDefault="00BF4AE3" w:rsidP="008B227A">
      <w:pPr>
        <w:pStyle w:val="NoSpacing"/>
        <w:jc w:val="both"/>
      </w:pPr>
      <w:r w:rsidRPr="00AE5A1E">
        <w:lastRenderedPageBreak/>
        <w:t xml:space="preserve">It does happen that a shipper directly contacts a carrier to arrange transport overseas, but it is more common that intermediaries are used in the supply chain. As can be derived from the picture below, </w:t>
      </w:r>
      <w:r w:rsidR="00DB31B9" w:rsidRPr="00AE5A1E">
        <w:t xml:space="preserve">the shipper could reach out to a forwarder or a shipping agent. It is possible that both types of companies are fitted in the supply chain as well. </w:t>
      </w:r>
      <w:r w:rsidR="00BD7A38" w:rsidRPr="00AE5A1E">
        <w:t xml:space="preserve">Which way is chosen depends on the amount of cargo that a shipper wants to be transported and the company size of the carrier </w:t>
      </w:r>
      <w:r w:rsidR="008158C4">
        <w:t xml:space="preserve">(De Langen et al, 2012). </w:t>
      </w:r>
    </w:p>
    <w:p w:rsidR="00BD7A38" w:rsidRPr="00AE5A1E" w:rsidRDefault="00BD7A38" w:rsidP="008B227A">
      <w:pPr>
        <w:pStyle w:val="NoSpacing"/>
        <w:jc w:val="both"/>
      </w:pPr>
    </w:p>
    <w:p w:rsidR="00BF4AE3" w:rsidRPr="00AE5A1E" w:rsidRDefault="00BF4AE3" w:rsidP="008B227A">
      <w:pPr>
        <w:pStyle w:val="NoSpacing"/>
        <w:keepNext/>
        <w:jc w:val="both"/>
      </w:pPr>
      <w:r w:rsidRPr="00AE5A1E">
        <w:rPr>
          <w:noProof/>
          <w:lang w:eastAsia="en-GB"/>
        </w:rPr>
        <w:lastRenderedPageBreak/>
        <w:drawing>
          <wp:inline distT="0" distB="0" distL="0" distR="0">
            <wp:extent cx="4468466" cy="1940119"/>
            <wp:effectExtent l="0" t="0" r="0" b="0"/>
            <wp:docPr id="2" name="Afbeelding 1" descr="Linkages in maritime transport blz 19 syllab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ages in maritime transport blz 19 syllabus.png"/>
                    <pic:cNvPicPr/>
                  </pic:nvPicPr>
                  <pic:blipFill>
                    <a:blip r:embed="rId8" cstate="print"/>
                    <a:stretch>
                      <a:fillRect/>
                    </a:stretch>
                  </pic:blipFill>
                  <pic:spPr>
                    <a:xfrm>
                      <a:off x="0" y="0"/>
                      <a:ext cx="4521113" cy="1962977"/>
                    </a:xfrm>
                    <a:prstGeom prst="rect">
                      <a:avLst/>
                    </a:prstGeom>
                  </pic:spPr>
                </pic:pic>
              </a:graphicData>
            </a:graphic>
          </wp:inline>
        </w:drawing>
      </w:r>
    </w:p>
    <w:p w:rsidR="00BF4AE3" w:rsidRPr="00AE5A1E" w:rsidRDefault="00BF4AE3" w:rsidP="008B227A">
      <w:pPr>
        <w:pStyle w:val="Caption"/>
        <w:jc w:val="both"/>
        <w:rPr>
          <w:sz w:val="24"/>
        </w:rPr>
      </w:pPr>
      <w:r w:rsidRPr="00AE5A1E">
        <w:t xml:space="preserve">Figure </w:t>
      </w:r>
      <w:r w:rsidR="000F03A8" w:rsidRPr="00AE5A1E">
        <w:fldChar w:fldCharType="begin"/>
      </w:r>
      <w:r w:rsidRPr="00AE5A1E">
        <w:instrText xml:space="preserve"> SEQ Figure \* ARABIC </w:instrText>
      </w:r>
      <w:r w:rsidR="000F03A8" w:rsidRPr="00AE5A1E">
        <w:fldChar w:fldCharType="separate"/>
      </w:r>
      <w:r w:rsidR="00FC2507">
        <w:rPr>
          <w:noProof/>
        </w:rPr>
        <w:t>1</w:t>
      </w:r>
      <w:r w:rsidR="000F03A8" w:rsidRPr="00AE5A1E">
        <w:fldChar w:fldCharType="end"/>
      </w:r>
      <w:r w:rsidR="00626E1B">
        <w:rPr>
          <w:noProof/>
        </w:rPr>
        <w:t>: l</w:t>
      </w:r>
      <w:r w:rsidRPr="00AE5A1E">
        <w:rPr>
          <w:noProof/>
        </w:rPr>
        <w:t>inkages in maritime transport</w:t>
      </w:r>
      <w:r w:rsidR="00626E1B">
        <w:rPr>
          <w:noProof/>
        </w:rPr>
        <w:t xml:space="preserve">. </w:t>
      </w:r>
      <w:r w:rsidR="00626E1B" w:rsidRPr="00626E1B">
        <w:rPr>
          <w:i/>
          <w:noProof/>
        </w:rPr>
        <w:t>S</w:t>
      </w:r>
      <w:r w:rsidRPr="00626E1B">
        <w:rPr>
          <w:i/>
          <w:noProof/>
        </w:rPr>
        <w:t xml:space="preserve">ource: </w:t>
      </w:r>
      <w:r w:rsidR="00626E1B">
        <w:rPr>
          <w:i/>
          <w:noProof/>
        </w:rPr>
        <w:t>De Langen et al, 2012,</w:t>
      </w:r>
      <w:r w:rsidR="00626E1B" w:rsidRPr="00626E1B">
        <w:rPr>
          <w:i/>
          <w:noProof/>
        </w:rPr>
        <w:t xml:space="preserve"> p. 19.</w:t>
      </w:r>
    </w:p>
    <w:p w:rsidR="00E52A56" w:rsidRPr="00AE5A1E" w:rsidRDefault="00E05173" w:rsidP="008B227A">
      <w:pPr>
        <w:pStyle w:val="NoSpacing"/>
        <w:jc w:val="both"/>
      </w:pPr>
      <w:r w:rsidRPr="00AE5A1E">
        <w:t>In the liner shipping industry, a carrier transport</w:t>
      </w:r>
      <w:r w:rsidR="00AC014E">
        <w:t>s</w:t>
      </w:r>
      <w:r w:rsidRPr="00AE5A1E">
        <w:t xml:space="preserve"> the cargo from one port to another. This type of company operates ships but does not always own them. Instead, there are ship-owning companies which charter their ships for a long term to a carrier</w:t>
      </w:r>
      <w:r w:rsidR="008158C4">
        <w:t xml:space="preserve"> (De Langen et al, 2012). </w:t>
      </w:r>
      <w:r w:rsidR="00AC014E">
        <w:t>Because</w:t>
      </w:r>
      <w:r w:rsidR="00A40639" w:rsidRPr="00AE5A1E">
        <w:t xml:space="preserve"> liner shipping companies operate via specific routes and schedules, </w:t>
      </w:r>
      <w:r w:rsidR="00A40639" w:rsidRPr="00AE5A1E">
        <w:lastRenderedPageBreak/>
        <w:t xml:space="preserve">they face an important strategic decision in terms of the exact routes they operate on. </w:t>
      </w:r>
      <w:r w:rsidR="00E52A56" w:rsidRPr="00AE5A1E">
        <w:t xml:space="preserve">Later on the network design of a liner shipping company will be discussed. </w:t>
      </w:r>
    </w:p>
    <w:p w:rsidR="00626E1B" w:rsidRDefault="00A40639" w:rsidP="008B227A">
      <w:pPr>
        <w:pStyle w:val="NoSpacing"/>
        <w:jc w:val="both"/>
      </w:pPr>
      <w:r w:rsidRPr="00AE5A1E">
        <w:tab/>
      </w:r>
    </w:p>
    <w:p w:rsidR="00A40639" w:rsidRPr="00AE5A1E" w:rsidRDefault="00A40639" w:rsidP="008B227A">
      <w:pPr>
        <w:pStyle w:val="NoSpacing"/>
        <w:jc w:val="both"/>
      </w:pPr>
      <w:r w:rsidRPr="00AE5A1E">
        <w:t xml:space="preserve">The </w:t>
      </w:r>
      <w:r w:rsidR="00340E0E" w:rsidRPr="00AE5A1E">
        <w:t xml:space="preserve">freight </w:t>
      </w:r>
      <w:r w:rsidR="00DC6F01" w:rsidRPr="00AE5A1E">
        <w:t>forwarder is, according to De Langen (2004), the most important intermediary in a port</w:t>
      </w:r>
      <w:r w:rsidR="00340E0E" w:rsidRPr="00AE5A1E">
        <w:t xml:space="preserve">. This party is located in a specific port and </w:t>
      </w:r>
      <w:r w:rsidR="00AC014E">
        <w:t>can</w:t>
      </w:r>
      <w:r w:rsidR="00340E0E" w:rsidRPr="00AE5A1E">
        <w:t xml:space="preserve"> be contacted by a shipper to arrange a contract with a carrier. A forwarder can distinguish itself from competitors by delivering hig</w:t>
      </w:r>
      <w:r w:rsidR="00AC014E">
        <w:t>h quality for a low price, by way of</w:t>
      </w:r>
      <w:r w:rsidR="00340E0E" w:rsidRPr="00AE5A1E">
        <w:t xml:space="preserve"> negotiating favourable transport contracts. </w:t>
      </w:r>
      <w:r w:rsidR="00340E0E" w:rsidRPr="00AE5A1E">
        <w:lastRenderedPageBreak/>
        <w:t>Because a shipper may not be familiar with the procedures in a port and the carriers and terminal operators that are active in it, he may reach out to a forwarder.</w:t>
      </w:r>
    </w:p>
    <w:p w:rsidR="00626E1B" w:rsidRDefault="00340E0E" w:rsidP="008B227A">
      <w:pPr>
        <w:pStyle w:val="NoSpacing"/>
        <w:jc w:val="both"/>
      </w:pPr>
      <w:r w:rsidRPr="00AE5A1E">
        <w:tab/>
      </w:r>
    </w:p>
    <w:p w:rsidR="00234719" w:rsidRPr="00AE5A1E" w:rsidRDefault="00340E0E" w:rsidP="008B227A">
      <w:pPr>
        <w:pStyle w:val="NoSpacing"/>
        <w:jc w:val="both"/>
      </w:pPr>
      <w:r w:rsidRPr="00AE5A1E">
        <w:t xml:space="preserve">Another intermediary is the shipping agent </w:t>
      </w:r>
      <w:r w:rsidR="00BD0EDF" w:rsidRPr="00AE5A1E">
        <w:t xml:space="preserve">which </w:t>
      </w:r>
      <w:r w:rsidRPr="00AE5A1E">
        <w:t xml:space="preserve">may be regarded as the person who represents a shipping company in a port. </w:t>
      </w:r>
      <w:r w:rsidR="00234719" w:rsidRPr="00AE5A1E">
        <w:t xml:space="preserve">It may be more efficient for some carriers to let them be represented instead of setting up an own office. </w:t>
      </w:r>
      <w:r w:rsidR="00BD0EDF" w:rsidRPr="00AE5A1E">
        <w:t>Apart from some common tasks</w:t>
      </w:r>
      <w:r w:rsidR="00AC014E">
        <w:t>,</w:t>
      </w:r>
      <w:r w:rsidR="00BD0EDF" w:rsidRPr="00AE5A1E">
        <w:t xml:space="preserve"> like administering port charges and arranging for pilotage and towage, the agent </w:t>
      </w:r>
      <w:r w:rsidR="00BD0EDF" w:rsidRPr="00AE5A1E">
        <w:lastRenderedPageBreak/>
        <w:t>may also be mandated to sign transport contracts on behalf of the carrier.</w:t>
      </w:r>
    </w:p>
    <w:p w:rsidR="00626E1B" w:rsidRDefault="00AC014E" w:rsidP="008B227A">
      <w:pPr>
        <w:pStyle w:val="NoSpacing"/>
        <w:jc w:val="both"/>
      </w:pPr>
      <w:r>
        <w:tab/>
      </w:r>
    </w:p>
    <w:p w:rsidR="00BF4AE3" w:rsidRDefault="00D92057" w:rsidP="008B227A">
      <w:pPr>
        <w:pStyle w:val="NoSpacing"/>
        <w:jc w:val="both"/>
      </w:pPr>
      <w:r w:rsidRPr="00AC014E">
        <w:t>A fifth important party in the supply chain for liner shipping</w:t>
      </w:r>
      <w:r w:rsidR="00626E1B">
        <w:t xml:space="preserve">, besides the previously </w:t>
      </w:r>
      <w:r w:rsidR="00AC014E" w:rsidRPr="00AC014E">
        <w:t>mentioned ones including the shipper,</w:t>
      </w:r>
      <w:r w:rsidRPr="00AC014E">
        <w:t xml:space="preserve"> is the terminal operator,</w:t>
      </w:r>
      <w:r w:rsidR="00AC014E" w:rsidRPr="00AC014E">
        <w:t xml:space="preserve"> </w:t>
      </w:r>
      <w:r w:rsidRPr="00AC014E">
        <w:t xml:space="preserve">which is responsible for the loading and unloading of cargo. It is vital to mention this party, as its operating efficiency affects the reliability of the whole supply chain. Terminal operators rely on the time </w:t>
      </w:r>
      <w:r w:rsidRPr="00AC014E">
        <w:lastRenderedPageBreak/>
        <w:t>schedules of shipping lines, so slow steaming may also have effects on them</w:t>
      </w:r>
      <w:r w:rsidR="001704DD" w:rsidRPr="00AC014E">
        <w:t xml:space="preserve"> </w:t>
      </w:r>
      <w:r w:rsidR="008158C4">
        <w:t xml:space="preserve">(De Langen et al, 2012). </w:t>
      </w:r>
    </w:p>
    <w:p w:rsidR="00D92A0F" w:rsidRDefault="00D92A0F" w:rsidP="008B227A">
      <w:pPr>
        <w:pStyle w:val="NoSpacing"/>
        <w:jc w:val="both"/>
      </w:pPr>
    </w:p>
    <w:p w:rsidR="00D92A0F" w:rsidRPr="00AE5A1E" w:rsidRDefault="00D92A0F" w:rsidP="008B227A">
      <w:pPr>
        <w:pStyle w:val="Heading2"/>
        <w:jc w:val="both"/>
      </w:pPr>
      <w:bookmarkStart w:id="4" w:name="_Toc456698829"/>
      <w:r>
        <w:t>2.2</w:t>
      </w:r>
      <w:r w:rsidRPr="00AE5A1E">
        <w:t xml:space="preserve"> Types of shipping routes</w:t>
      </w:r>
      <w:bookmarkEnd w:id="4"/>
    </w:p>
    <w:p w:rsidR="00D92A0F" w:rsidRPr="00AE5A1E" w:rsidRDefault="00D92A0F" w:rsidP="008B227A">
      <w:pPr>
        <w:pStyle w:val="NoSpacing"/>
        <w:jc w:val="both"/>
      </w:pPr>
    </w:p>
    <w:p w:rsidR="00D92A0F" w:rsidRPr="00AE5A1E" w:rsidRDefault="00D92A0F" w:rsidP="008B227A">
      <w:pPr>
        <w:pStyle w:val="NoSpacing"/>
        <w:jc w:val="both"/>
      </w:pPr>
      <w:r w:rsidRPr="00AE5A1E">
        <w:t xml:space="preserve">Traditionally shipping lines use three types of shipping routes: port to port, pendulum and round the world service routes. A port to port route is a route on which ships are </w:t>
      </w:r>
      <w:r w:rsidRPr="00AE5A1E">
        <w:lastRenderedPageBreak/>
        <w:t>moving back and forth between two ports. A pendulum service is the repeated process of ships calling at ports in a certain sequence which are often within a small geographical proximity to each other. After that, usually, those ships cross an ocean. A round the world route involves a roundtrip in which</w:t>
      </w:r>
      <w:r>
        <w:t>,</w:t>
      </w:r>
      <w:r w:rsidRPr="00AE5A1E">
        <w:t xml:space="preserve"> again</w:t>
      </w:r>
      <w:r>
        <w:t>,</w:t>
      </w:r>
      <w:r w:rsidRPr="00AE5A1E">
        <w:t xml:space="preserve"> ports are served in a certain sequence, but here a limited number of ports per continent are called at </w:t>
      </w:r>
      <w:sdt>
        <w:sdtPr>
          <w:id w:val="692460689"/>
          <w:citation/>
        </w:sdtPr>
        <w:sdtEndPr/>
        <w:sdtContent>
          <w:r w:rsidR="000F03A8">
            <w:fldChar w:fldCharType="begin"/>
          </w:r>
          <w:r w:rsidR="005353C0" w:rsidRPr="00DE4EF4">
            <w:instrText xml:space="preserve"> CITATION Lun09 \l 1043  </w:instrText>
          </w:r>
          <w:r w:rsidR="000F03A8">
            <w:fldChar w:fldCharType="separate"/>
          </w:r>
          <w:r w:rsidR="007E639B" w:rsidRPr="00DE4EF4">
            <w:rPr>
              <w:noProof/>
            </w:rPr>
            <w:t>(Lun &amp; Browne, 2009)</w:t>
          </w:r>
          <w:r w:rsidR="000F03A8">
            <w:fldChar w:fldCharType="end"/>
          </w:r>
        </w:sdtContent>
      </w:sdt>
      <w:r w:rsidRPr="00AE5A1E">
        <w:t xml:space="preserve">. The hub-and-spoke system is quite common in liner shipping; with respect to imported cargo, the cargo is first transported to a primary hub and </w:t>
      </w:r>
      <w:r w:rsidRPr="00AE5A1E">
        <w:lastRenderedPageBreak/>
        <w:t xml:space="preserve">then shipped to a smaller port by so-called 'feeder services'. For exported cargo it works the other way around. Hence, the primary ports have to facilitate an efficient handling of relatively large containerships. There are two characteristics that separate a primary port from other ports: (i) it is often located geographically in the centre of a region, in some cases with a (large) hinterland, and (ii) it is able to accommodate relatively large vessels </w:t>
      </w:r>
      <w:sdt>
        <w:sdtPr>
          <w:id w:val="692460690"/>
          <w:citation/>
        </w:sdtPr>
        <w:sdtEndPr/>
        <w:sdtContent>
          <w:r w:rsidR="000F03A8">
            <w:fldChar w:fldCharType="begin"/>
          </w:r>
          <w:r w:rsidR="005353C0" w:rsidRPr="00DE4EF4">
            <w:instrText xml:space="preserve"> CITATION Gil99 \l 1043  </w:instrText>
          </w:r>
          <w:r w:rsidR="000F03A8">
            <w:fldChar w:fldCharType="separate"/>
          </w:r>
          <w:r w:rsidR="007E639B" w:rsidRPr="00DE4EF4">
            <w:rPr>
              <w:noProof/>
            </w:rPr>
            <w:t>(Gilman, 1999)</w:t>
          </w:r>
          <w:r w:rsidR="000F03A8">
            <w:fldChar w:fldCharType="end"/>
          </w:r>
        </w:sdtContent>
      </w:sdt>
      <w:r w:rsidRPr="00AE5A1E">
        <w:t xml:space="preserve">. These primary hubs could also be called transhipment hubs. Relay is another kind of transhipment, which involves the transfer </w:t>
      </w:r>
      <w:r w:rsidRPr="00AE5A1E">
        <w:lastRenderedPageBreak/>
        <w:t xml:space="preserve">of cargo from one container vessel on a major route onto another vessel on another major route. This takes place at a hub port </w:t>
      </w:r>
      <w:sdt>
        <w:sdtPr>
          <w:id w:val="692460691"/>
          <w:citation/>
        </w:sdtPr>
        <w:sdtEndPr/>
        <w:sdtContent>
          <w:r w:rsidR="000F03A8">
            <w:fldChar w:fldCharType="begin"/>
          </w:r>
          <w:r w:rsidR="005353C0" w:rsidRPr="00DE4EF4">
            <w:instrText xml:space="preserve"> CITATION Lun09 \l 1043  </w:instrText>
          </w:r>
          <w:r w:rsidR="000F03A8">
            <w:fldChar w:fldCharType="separate"/>
          </w:r>
          <w:r w:rsidR="007E639B" w:rsidRPr="00DE4EF4">
            <w:rPr>
              <w:noProof/>
            </w:rPr>
            <w:t>(Lun &amp; Browne, 2009)</w:t>
          </w:r>
          <w:r w:rsidR="000F03A8">
            <w:fldChar w:fldCharType="end"/>
          </w:r>
        </w:sdtContent>
      </w:sdt>
      <w:r w:rsidRPr="00AE5A1E">
        <w:t xml:space="preserve">. However, there are only some carriers that have managed to construct such a relay network, such as Maersk Line </w:t>
      </w:r>
      <w:sdt>
        <w:sdtPr>
          <w:id w:val="692460692"/>
          <w:citation/>
        </w:sdtPr>
        <w:sdtEndPr/>
        <w:sdtContent>
          <w:r w:rsidR="000F03A8">
            <w:fldChar w:fldCharType="begin"/>
          </w:r>
          <w:r w:rsidR="005353C0" w:rsidRPr="00DE4EF4">
            <w:instrText xml:space="preserve"> CITATION Not08 \t  \l 1043  </w:instrText>
          </w:r>
          <w:r w:rsidR="000F03A8">
            <w:fldChar w:fldCharType="separate"/>
          </w:r>
          <w:r w:rsidR="007E639B" w:rsidRPr="00DE4EF4">
            <w:rPr>
              <w:noProof/>
            </w:rPr>
            <w:t>(Notteboom &amp; Rodrigue, 2008)</w:t>
          </w:r>
          <w:r w:rsidR="000F03A8">
            <w:fldChar w:fldCharType="end"/>
          </w:r>
        </w:sdtContent>
      </w:sdt>
      <w:r w:rsidRPr="00AE5A1E">
        <w:t xml:space="preserve">. It is imaginable that a carrier has to be very large in order to make such a network efficient. Most of the considered routes are of a line-bundling type, which means that there is a connection between a group of x roundtrips and </w:t>
      </w:r>
      <w:r w:rsidRPr="00AE5A1E">
        <w:lastRenderedPageBreak/>
        <w:t>y vessels. As there is some overlap, cargo can be transported efficiently via transhipment (Notteboom, 2006).</w:t>
      </w:r>
    </w:p>
    <w:p w:rsidR="00D92057" w:rsidRPr="00AC014E" w:rsidRDefault="00D92057" w:rsidP="008B227A">
      <w:pPr>
        <w:pStyle w:val="NoSpacing"/>
        <w:jc w:val="both"/>
      </w:pPr>
    </w:p>
    <w:p w:rsidR="00646C1B" w:rsidRPr="00AE5A1E" w:rsidRDefault="00163326" w:rsidP="008B227A">
      <w:pPr>
        <w:pStyle w:val="Heading2"/>
        <w:jc w:val="both"/>
      </w:pPr>
      <w:bookmarkStart w:id="5" w:name="_Toc456698830"/>
      <w:r w:rsidRPr="00AE5A1E">
        <w:t>2.</w:t>
      </w:r>
      <w:r w:rsidR="00D92A0F">
        <w:t>3</w:t>
      </w:r>
      <w:r w:rsidRPr="00AE5A1E">
        <w:t xml:space="preserve"> Design of a liner service</w:t>
      </w:r>
      <w:bookmarkEnd w:id="5"/>
    </w:p>
    <w:p w:rsidR="00646C1B" w:rsidRPr="00AE5A1E" w:rsidRDefault="00646C1B" w:rsidP="008B227A">
      <w:pPr>
        <w:pStyle w:val="NoSpacing"/>
        <w:jc w:val="both"/>
      </w:pPr>
    </w:p>
    <w:p w:rsidR="00646C1B" w:rsidRPr="00AE5A1E" w:rsidRDefault="002714B0" w:rsidP="008B227A">
      <w:pPr>
        <w:pStyle w:val="NoSpacing"/>
        <w:jc w:val="both"/>
      </w:pPr>
      <w:r w:rsidRPr="00AE5A1E">
        <w:t xml:space="preserve">As stated before, shipping lines mostly transport containers. </w:t>
      </w:r>
      <w:r w:rsidR="00511068" w:rsidRPr="00AE5A1E">
        <w:t xml:space="preserve">The container was invented 60 years ago and since then containers </w:t>
      </w:r>
      <w:r w:rsidR="00AC014E">
        <w:t>are</w:t>
      </w:r>
      <w:r w:rsidR="00511068" w:rsidRPr="00AE5A1E">
        <w:t xml:space="preserve"> used more and more in worldwide transpor</w:t>
      </w:r>
      <w:r w:rsidR="00511068" w:rsidRPr="00AE5A1E">
        <w:lastRenderedPageBreak/>
        <w:t>tation over sea. This development is called 'containerization', which has reduced shipping costs remarkably, as cargo could be transported more efficiently</w:t>
      </w:r>
      <w:r w:rsidR="008B227A">
        <w:t xml:space="preserve"> </w:t>
      </w:r>
      <w:sdt>
        <w:sdtPr>
          <w:id w:val="145726278"/>
          <w:citation/>
        </w:sdtPr>
        <w:sdtEndPr/>
        <w:sdtContent>
          <w:r w:rsidR="000F03A8">
            <w:fldChar w:fldCharType="begin"/>
          </w:r>
          <w:r w:rsidR="005353C0" w:rsidRPr="00DE4EF4">
            <w:instrText xml:space="preserve"> CITATION Chr13 \l 1043  </w:instrText>
          </w:r>
          <w:r w:rsidR="000F03A8">
            <w:fldChar w:fldCharType="separate"/>
          </w:r>
          <w:r w:rsidR="007E639B" w:rsidRPr="00DE4EF4">
            <w:rPr>
              <w:noProof/>
            </w:rPr>
            <w:t>(Christiansen, Fagerholt, Nygreen, &amp; Ronen, 2013)</w:t>
          </w:r>
          <w:r w:rsidR="000F03A8">
            <w:fldChar w:fldCharType="end"/>
          </w:r>
        </w:sdtContent>
      </w:sdt>
      <w:r w:rsidR="00511068" w:rsidRPr="00AE5A1E">
        <w:t xml:space="preserve">. </w:t>
      </w:r>
      <w:r w:rsidR="00DD1DF5" w:rsidRPr="00AE5A1E">
        <w:t xml:space="preserve">The following piece is about how the process of container transport from port to port works, so about how a liner service is designed in a way that this process runs efficiently. </w:t>
      </w:r>
    </w:p>
    <w:p w:rsidR="00386A21" w:rsidRPr="00AE5A1E" w:rsidRDefault="00386A21" w:rsidP="008B227A">
      <w:pPr>
        <w:pStyle w:val="NoSpacing"/>
        <w:jc w:val="both"/>
      </w:pPr>
    </w:p>
    <w:p w:rsidR="00386A21" w:rsidRPr="00AE5A1E" w:rsidRDefault="00646C1B" w:rsidP="008B227A">
      <w:pPr>
        <w:pStyle w:val="NoSpacing"/>
        <w:jc w:val="both"/>
      </w:pPr>
      <w:r w:rsidRPr="00AE5A1E">
        <w:t>C</w:t>
      </w:r>
      <w:r w:rsidR="00E52A56" w:rsidRPr="00AE5A1E">
        <w:t xml:space="preserve">hristiansen et al (2013) have pointed out that shipping lines have established routes all over the world via which </w:t>
      </w:r>
      <w:r w:rsidR="00E52A56" w:rsidRPr="00AE5A1E">
        <w:lastRenderedPageBreak/>
        <w:t>their vessels are sailing. As already mentioned, these routes are connected to specific schedules, which are often published months</w:t>
      </w:r>
      <w:r w:rsidR="009F2534">
        <w:t xml:space="preserve"> in advance. According to these authors t</w:t>
      </w:r>
      <w:r w:rsidR="00E52A56" w:rsidRPr="00AE5A1E">
        <w:t>here are three decisions that resul</w:t>
      </w:r>
      <w:r w:rsidR="00AC014E">
        <w:t>t in a specific route, namely (i</w:t>
      </w:r>
      <w:r w:rsidR="00E52A56" w:rsidRPr="00AE5A1E">
        <w:t>) which ports t</w:t>
      </w:r>
      <w:r w:rsidR="00AC014E">
        <w:t>o visit and in what sequence, (ii</w:t>
      </w:r>
      <w:r w:rsidR="00E52A56" w:rsidRPr="00AE5A1E">
        <w:t>) how</w:t>
      </w:r>
      <w:r w:rsidR="00AC014E">
        <w:t xml:space="preserve"> often to visit the ports and (iii</w:t>
      </w:r>
      <w:r w:rsidR="00E52A56" w:rsidRPr="00AE5A1E">
        <w:t xml:space="preserve">) the size and the speed of the ships to use. </w:t>
      </w:r>
      <w:r w:rsidR="00C50E57" w:rsidRPr="00AE5A1E">
        <w:t xml:space="preserve">In order to construct an efficient network design, a shipping line should estimate the demand for its service in different ports accurately. </w:t>
      </w:r>
      <w:r w:rsidR="00294281" w:rsidRPr="00AE5A1E">
        <w:t xml:space="preserve">Once the design of a liner service </w:t>
      </w:r>
      <w:r w:rsidR="00294281" w:rsidRPr="00AE5A1E">
        <w:lastRenderedPageBreak/>
        <w:t>is finished and the route is operational, the route is often used for many years</w:t>
      </w:r>
      <w:r w:rsidR="008B227A">
        <w:t xml:space="preserve"> (Christiansen et al, 2013). </w:t>
      </w:r>
      <w:r w:rsidR="00386A21" w:rsidRPr="00AE5A1E">
        <w:tab/>
      </w:r>
    </w:p>
    <w:p w:rsidR="00626E1B" w:rsidRDefault="00626E1B" w:rsidP="008B227A">
      <w:pPr>
        <w:pStyle w:val="NoSpacing"/>
        <w:jc w:val="both"/>
      </w:pPr>
    </w:p>
    <w:p w:rsidR="000B42AC" w:rsidRDefault="007F6C89" w:rsidP="008B227A">
      <w:pPr>
        <w:autoSpaceDE w:val="0"/>
        <w:autoSpaceDN w:val="0"/>
        <w:adjustRightInd w:val="0"/>
        <w:spacing w:after="0" w:line="240" w:lineRule="auto"/>
        <w:jc w:val="both"/>
      </w:pPr>
      <w:r>
        <w:t>However, there are many more decisions that shipping lines have to make in order to create an efficient liner service</w:t>
      </w:r>
      <w:r w:rsidR="00FE7C98">
        <w:t>. There are three decision-making levels</w:t>
      </w:r>
      <w:r>
        <w:t xml:space="preserve"> </w:t>
      </w:r>
      <w:sdt>
        <w:sdtPr>
          <w:id w:val="-366369688"/>
          <w:citation/>
        </w:sdtPr>
        <w:sdtEndPr/>
        <w:sdtContent>
          <w:r w:rsidR="000F03A8">
            <w:fldChar w:fldCharType="begin"/>
          </w:r>
          <w:r w:rsidR="005353C0">
            <w:rPr>
              <w:lang w:val="en-US"/>
            </w:rPr>
            <w:instrText xml:space="preserve"> CITATION Men14 \l 1033  </w:instrText>
          </w:r>
          <w:r w:rsidR="000F03A8">
            <w:fldChar w:fldCharType="separate"/>
          </w:r>
          <w:r w:rsidR="007E639B">
            <w:rPr>
              <w:noProof/>
              <w:lang w:val="en-US"/>
            </w:rPr>
            <w:t>(Meng, Wang, Andersson, &amp; Thun, 2014)</w:t>
          </w:r>
          <w:r w:rsidR="000F03A8">
            <w:fldChar w:fldCharType="end"/>
          </w:r>
        </w:sdtContent>
      </w:sdt>
      <w:r w:rsidR="00F03795">
        <w:t xml:space="preserve">. These are strategic, tactical and operational. Meng et al (2014) have studied academic articles from the last three decades until 2014 that were about containership routing and scheduling problems and in </w:t>
      </w:r>
      <w:r w:rsidR="00F03795">
        <w:lastRenderedPageBreak/>
        <w:t xml:space="preserve">which operations methods were used to address these problems. </w:t>
      </w:r>
      <w:r w:rsidR="00422E40">
        <w:t xml:space="preserve">The three levels of decision-making will be explained shortly. Firstly, </w:t>
      </w:r>
      <w:r w:rsidR="00797B5D">
        <w:t>the strategic level has to do with decisions that are related to a long-term vision. This level consists of three problems: fleet size and mix, alliance strategy and network design. Fleet size and mix concern</w:t>
      </w:r>
      <w:r w:rsidR="008B227A">
        <w:t>s</w:t>
      </w:r>
      <w:r w:rsidR="00797B5D">
        <w:t xml:space="preserve"> the type and number of ships that a fleet consists</w:t>
      </w:r>
      <w:r w:rsidR="003721DE">
        <w:t xml:space="preserve"> of</w:t>
      </w:r>
      <w:r w:rsidR="00797B5D">
        <w:t>. During the last years there has been a trend in liner shipping to order larger ships to profit from economies of scale. This increases the importanc</w:t>
      </w:r>
      <w:r w:rsidR="00BB64E8">
        <w:t>e of an optimal network design; i</w:t>
      </w:r>
      <w:r w:rsidR="00797B5D">
        <w:t xml:space="preserve">f demand does </w:t>
      </w:r>
      <w:r w:rsidR="00797B5D">
        <w:lastRenderedPageBreak/>
        <w:t>not increase</w:t>
      </w:r>
      <w:r w:rsidR="00BB64E8">
        <w:t xml:space="preserve"> and ships get larger</w:t>
      </w:r>
      <w:r w:rsidR="00797B5D">
        <w:t xml:space="preserve">, </w:t>
      </w:r>
      <w:r w:rsidR="00BB64E8">
        <w:t>less ships are needed to meet this demand</w:t>
      </w:r>
      <w:r w:rsidR="00A9052C">
        <w:t>. Shipping lines are less flexible if the number of ships is decreased. Then there are a number of reasons for shipping lines to coope</w:t>
      </w:r>
      <w:r w:rsidR="000E4CB5">
        <w:t xml:space="preserve">rate with competitors in alliances or </w:t>
      </w:r>
      <w:r w:rsidR="00A9052C">
        <w:t xml:space="preserve">collaborations. </w:t>
      </w:r>
      <w:r w:rsidR="00A9052C" w:rsidRPr="005A231B">
        <w:t xml:space="preserve">According to </w:t>
      </w:r>
      <w:r w:rsidR="005A231B" w:rsidRPr="005A231B">
        <w:t xml:space="preserve">Agarwal and Ergun </w:t>
      </w:r>
      <w:r w:rsidR="005A231B">
        <w:t>(</w:t>
      </w:r>
      <w:r w:rsidR="005A231B" w:rsidRPr="005A231B">
        <w:t>2010</w:t>
      </w:r>
      <w:r w:rsidR="005A231B">
        <w:t xml:space="preserve">), these are that (i) liner shipping is a capital-intensive industry, (ii) there is a trend of larger ships resulting in a lower frequency of service, and (iii) due to alliances </w:t>
      </w:r>
      <w:r w:rsidR="008B227A">
        <w:t>shipping lines</w:t>
      </w:r>
      <w:r w:rsidR="005A231B">
        <w:t xml:space="preserve"> can enlarge the scope of their operations. Hence, it could be beneficial for shipping lines to cooperate with </w:t>
      </w:r>
      <w:r w:rsidR="005A231B">
        <w:lastRenderedPageBreak/>
        <w:t xml:space="preserve">competitors. Another decision at the strategic level involves </w:t>
      </w:r>
      <w:r w:rsidR="005E6C70">
        <w:t>the ‘liner container shipping network design’</w:t>
      </w:r>
      <w:r w:rsidR="00887B15">
        <w:t xml:space="preserve">, which is about which ports should be visited and in what order. </w:t>
      </w:r>
      <w:r w:rsidR="003721DE">
        <w:t>This decision</w:t>
      </w:r>
      <w:r w:rsidR="00205BCD">
        <w:t xml:space="preserve"> is surely influenced by the fleet size and mix and it is also related to various tactical decisions. </w:t>
      </w:r>
      <w:r w:rsidR="003721DE">
        <w:t>Below</w:t>
      </w:r>
      <w:r w:rsidR="00FC2507">
        <w:t xml:space="preserve"> four different categories of network design are presented. </w:t>
      </w:r>
    </w:p>
    <w:p w:rsidR="003721DE" w:rsidRDefault="003721DE" w:rsidP="008B227A">
      <w:pPr>
        <w:autoSpaceDE w:val="0"/>
        <w:autoSpaceDN w:val="0"/>
        <w:adjustRightInd w:val="0"/>
        <w:spacing w:after="0" w:line="240" w:lineRule="auto"/>
        <w:jc w:val="both"/>
      </w:pPr>
    </w:p>
    <w:p w:rsidR="000B42AC" w:rsidRDefault="000B42AC" w:rsidP="008B227A">
      <w:pPr>
        <w:autoSpaceDE w:val="0"/>
        <w:autoSpaceDN w:val="0"/>
        <w:adjustRightInd w:val="0"/>
        <w:spacing w:after="0" w:line="240" w:lineRule="auto"/>
        <w:jc w:val="both"/>
      </w:pPr>
      <w:r>
        <w:rPr>
          <w:noProof/>
          <w:lang w:eastAsia="en-GB"/>
        </w:rPr>
        <w:lastRenderedPageBreak/>
        <w:drawing>
          <wp:inline distT="0" distB="0" distL="0" distR="0">
            <wp:extent cx="3321100" cy="37932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 network desig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27012" cy="3800023"/>
                    </a:xfrm>
                    <a:prstGeom prst="rect">
                      <a:avLst/>
                    </a:prstGeom>
                  </pic:spPr>
                </pic:pic>
              </a:graphicData>
            </a:graphic>
          </wp:inline>
        </w:drawing>
      </w:r>
    </w:p>
    <w:p w:rsidR="000B42AC" w:rsidRDefault="000B42AC" w:rsidP="008B227A">
      <w:pPr>
        <w:pStyle w:val="Caption"/>
        <w:jc w:val="both"/>
        <w:rPr>
          <w:i/>
        </w:rPr>
      </w:pPr>
      <w:r>
        <w:t xml:space="preserve">Figure </w:t>
      </w:r>
      <w:r w:rsidR="000F03A8">
        <w:fldChar w:fldCharType="begin"/>
      </w:r>
      <w:r>
        <w:instrText xml:space="preserve"> SEQ Figure \* ARABIC </w:instrText>
      </w:r>
      <w:r w:rsidR="000F03A8">
        <w:fldChar w:fldCharType="separate"/>
      </w:r>
      <w:r>
        <w:rPr>
          <w:noProof/>
        </w:rPr>
        <w:t>2</w:t>
      </w:r>
      <w:r w:rsidR="000F03A8">
        <w:fldChar w:fldCharType="end"/>
      </w:r>
      <w:r>
        <w:t xml:space="preserve">: liner shipping network design categories. </w:t>
      </w:r>
      <w:r>
        <w:rPr>
          <w:i/>
        </w:rPr>
        <w:t>Source: Meng et al (2014).</w:t>
      </w:r>
    </w:p>
    <w:p w:rsidR="007E1599" w:rsidRDefault="003721DE" w:rsidP="008B227A">
      <w:pPr>
        <w:autoSpaceDE w:val="0"/>
        <w:autoSpaceDN w:val="0"/>
        <w:adjustRightInd w:val="0"/>
        <w:spacing w:after="0" w:line="240" w:lineRule="auto"/>
        <w:jc w:val="both"/>
      </w:pPr>
      <w:r>
        <w:t xml:space="preserve">Regarding the last category, the general liner shipping network, I want to highlight two articles that the authors refer </w:t>
      </w:r>
      <w:r>
        <w:lastRenderedPageBreak/>
        <w:t xml:space="preserve">to. The first one is written by Agarwal and Ergun (2008) and is about a multi-commodity space-time network model. They tried to reach an optimal solution for the design problem when considering a weekly frequency of calling, a heterogeneous fleet mix, multiple ship routes and multiple cargo transhipment locations. </w:t>
      </w:r>
      <w:r w:rsidR="00DE593A">
        <w:t xml:space="preserve">Their model was tested on networks that included up to 20 ports and 100 vessels. </w:t>
      </w:r>
      <w:r w:rsidR="00435785">
        <w:t>Their results showed a high ship capacity utilization rate and a significant number of transhipments in the solution that was eventually created. The second article, written by</w:t>
      </w:r>
      <w:r w:rsidR="007E1599">
        <w:t xml:space="preserve"> </w:t>
      </w:r>
      <w:r w:rsidR="007E1599">
        <w:lastRenderedPageBreak/>
        <w:t xml:space="preserve">Meng, Wang and Liu (2012), is about a model concerning a large-scale intermodal liner shipping network design which was applied to create a design of the shipping services of a global liner shipping company. Hence, besides the complexity of a general liner shipping network as is depicted in the graph, the problem becomes even more complex when considering the intermodal transport of containers. </w:t>
      </w:r>
      <w:r w:rsidR="00661E73">
        <w:t>This is the reason why many articles have been written about the optimization of liner networks.</w:t>
      </w:r>
    </w:p>
    <w:p w:rsidR="00E60720" w:rsidRDefault="00E60720" w:rsidP="008B227A">
      <w:pPr>
        <w:pStyle w:val="NoSpacing"/>
        <w:jc w:val="both"/>
      </w:pPr>
    </w:p>
    <w:p w:rsidR="0078533A" w:rsidRDefault="00E60720" w:rsidP="008B227A">
      <w:pPr>
        <w:pStyle w:val="NoSpacing"/>
        <w:jc w:val="both"/>
      </w:pPr>
      <w:r>
        <w:lastRenderedPageBreak/>
        <w:t xml:space="preserve">Secondly, another level of decision-making is the tactical one. </w:t>
      </w:r>
      <w:r w:rsidR="00A160B4">
        <w:t xml:space="preserve">The related decisions are the frequency determination, the fleet deployment, the optimization of sailing speed and the schedule design. These decisions are restricted by the decisions made at the strategic level. </w:t>
      </w:r>
      <w:r w:rsidR="00354440">
        <w:t>The determination of frequency involves a trade-off between the interests of shippers, which prefer a high frequency, and shipping lines, which prefer a low frequency due to cost savings that occur when accumulating cargo. This is a rea</w:t>
      </w:r>
      <w:r w:rsidR="00354440">
        <w:lastRenderedPageBreak/>
        <w:t xml:space="preserve">son why a weekly service is common in liner shipping. Another reason is that terminal operators can then more easily make sure that they include sufficient berth time windows in their schedules. </w:t>
      </w:r>
      <w:r w:rsidR="00F237BC">
        <w:t xml:space="preserve">The fleet deployment decision has to do with which ships should be deployed at different round trips. Meng et al (2014) note that the number of ships is limited and that its type can make a ship inappropriate to be deployed at a certain route due to physical and commercial restrictions. This means for example that a ship may not fit into a specific canal on the route or that it is not </w:t>
      </w:r>
      <w:r w:rsidR="00F237BC">
        <w:lastRenderedPageBreak/>
        <w:t>profitable to deploy a relatively large ship on a route with a low demand.</w:t>
      </w:r>
      <w:r w:rsidR="00C73663">
        <w:t xml:space="preserve"> </w:t>
      </w:r>
      <w:r w:rsidR="00120B87">
        <w:t>Notteboom (2006) states i</w:t>
      </w:r>
      <w:r w:rsidR="00120B87" w:rsidRPr="00AE5A1E">
        <w:t xml:space="preserve">t is generally most ideal to deploy a homogeneous fleet mix on a route, as being able to guarantee the desired frequency of certain volumes is more likely then. However, this is not always possible as increases in vessel size come along with huge investments (Notteboom, 2006). </w:t>
      </w:r>
      <w:r w:rsidR="00C73663">
        <w:t xml:space="preserve">The optimization of sailing speed is a topic that is very much related to slow steaming and therefore it is discussed later on. </w:t>
      </w:r>
      <w:r w:rsidR="0078533A">
        <w:t xml:space="preserve">Speed optimization is </w:t>
      </w:r>
      <w:r w:rsidR="0078533A">
        <w:lastRenderedPageBreak/>
        <w:t>closely related to the schedule design, which is t</w:t>
      </w:r>
      <w:r w:rsidR="001D3396">
        <w:t xml:space="preserve">he last decision at the tactical level. </w:t>
      </w:r>
      <w:r w:rsidR="0078533A">
        <w:t xml:space="preserve">Also this decision is discussed extensively later on in this thesis, as delivery reliability is very much dependent on the schedule design. However, it can already be noted that the schedule design is more complex if containers are transhipped by other ships, because apart from the time that the containers are on board, also the connection time in the ports of transhipment should be taken into account. Wang and Meng (2011) and Alvarez (2012) have come up with mathematical formulas to give </w:t>
      </w:r>
      <w:r w:rsidR="0078533A">
        <w:lastRenderedPageBreak/>
        <w:t xml:space="preserve">an insight into the relation between these connection times and schedule designs. </w:t>
      </w:r>
    </w:p>
    <w:p w:rsidR="00E03FB3" w:rsidRDefault="00E03FB3" w:rsidP="008B227A">
      <w:pPr>
        <w:pStyle w:val="NoSpacing"/>
        <w:jc w:val="both"/>
      </w:pPr>
    </w:p>
    <w:p w:rsidR="0053416E" w:rsidRDefault="00E03FB3" w:rsidP="008B227A">
      <w:pPr>
        <w:pStyle w:val="NoSpacing"/>
        <w:jc w:val="both"/>
      </w:pPr>
      <w:r>
        <w:t>Thirdly, there are numerous decisions to be made at the operational level. These decisions are generally similar in the way that they are all focused on the short term. Meng et al (2014) discuss</w:t>
      </w:r>
      <w:r w:rsidR="000E4CB5">
        <w:t>ed</w:t>
      </w:r>
      <w:r>
        <w:t xml:space="preserve"> two of these decisions, namely cargo booking and routing, and ship rescheduling. </w:t>
      </w:r>
      <w:r w:rsidR="00ED20C2">
        <w:t xml:space="preserve">Cargo booking means that a shipping line determines how many containers to ship from a certain origin to a </w:t>
      </w:r>
      <w:r w:rsidR="00F160D1">
        <w:t xml:space="preserve">certain </w:t>
      </w:r>
      <w:r w:rsidR="00ED20C2">
        <w:t xml:space="preserve">direction. When </w:t>
      </w:r>
      <w:r w:rsidR="00ED20C2">
        <w:lastRenderedPageBreak/>
        <w:t>containers are shipped from the same origin to the same destination, they are generally regarded as simi</w:t>
      </w:r>
      <w:r w:rsidR="00F160D1">
        <w:t>lar by shipping lines, whereas for example in the airline industry there are multiple ways in which passengers are still differentiated.</w:t>
      </w:r>
      <w:r w:rsidR="00ED20C2">
        <w:t xml:space="preserve"> Cargo routing involves the problem that sufficient containers should be present at each port to transport the cargo in. If </w:t>
      </w:r>
      <w:r w:rsidR="00994FCB">
        <w:t xml:space="preserve">there are too few containers in a port, cargo cannot be picked up for transport by ships. Dong and Song (2012) looked into this problem of the repositioning of empty containers in the case of a liner shipping system with </w:t>
      </w:r>
      <w:r w:rsidR="00994FCB">
        <w:lastRenderedPageBreak/>
        <w:t xml:space="preserve">multiple vessels, multiple ports and multiple voyages. They regard this repositioning as essential because of the trade imbalance between geographical locations in the world. If a port exports more containers than that it imports, </w:t>
      </w:r>
      <w:r w:rsidR="0075205C">
        <w:t xml:space="preserve">it is logical that empty containers have to be transported to this port. </w:t>
      </w:r>
      <w:r w:rsidR="00B83860">
        <w:t>The other dec</w:t>
      </w:r>
      <w:r w:rsidR="004369A0">
        <w:t>ision on this level concerns shi</w:t>
      </w:r>
      <w:r w:rsidR="00B83860">
        <w:t>p rescheduling</w:t>
      </w:r>
      <w:r w:rsidR="004369A0">
        <w:t xml:space="preserve">. This is sometimes necessary due to all kinds of disruptions in a liner shipping system. The ways to reschedule ships are discussed by Brouer </w:t>
      </w:r>
      <w:r w:rsidR="000311A0">
        <w:t xml:space="preserve">, Dirksen, Pisinger and Vaaben (2013). </w:t>
      </w:r>
      <w:r w:rsidR="004369A0">
        <w:t xml:space="preserve">These will be mentioned in section 4.4. </w:t>
      </w:r>
    </w:p>
    <w:p w:rsidR="00F160D1" w:rsidRDefault="00F160D1" w:rsidP="008B227A">
      <w:pPr>
        <w:pStyle w:val="NoSpacing"/>
        <w:jc w:val="both"/>
      </w:pPr>
    </w:p>
    <w:p w:rsidR="0053416E" w:rsidRPr="00AE5A1E" w:rsidRDefault="00AB44F4" w:rsidP="008B227A">
      <w:pPr>
        <w:pStyle w:val="Heading2"/>
        <w:jc w:val="both"/>
      </w:pPr>
      <w:bookmarkStart w:id="6" w:name="_Toc456698831"/>
      <w:r>
        <w:t>2.4 Conclusion</w:t>
      </w:r>
      <w:bookmarkEnd w:id="6"/>
    </w:p>
    <w:p w:rsidR="00765751" w:rsidRDefault="00765751" w:rsidP="008B227A">
      <w:pPr>
        <w:pStyle w:val="NoSpacing"/>
        <w:jc w:val="both"/>
      </w:pPr>
    </w:p>
    <w:p w:rsidR="0053416E" w:rsidRPr="00AE5A1E" w:rsidRDefault="006C22B9" w:rsidP="008B227A">
      <w:pPr>
        <w:pStyle w:val="NoSpacing"/>
        <w:jc w:val="both"/>
      </w:pPr>
      <w:r>
        <w:t xml:space="preserve">In this chapter first the roles of five important parties in liner shipping were mentioned, namely shippers, shipping lines, forwarders, shipping agents and terminal operators. Then was explained what kind of shipping routes there are. Finally the design of a liner service was discussed. Shipping lines have to make decisions on three different levels, </w:t>
      </w:r>
      <w:r>
        <w:lastRenderedPageBreak/>
        <w:t xml:space="preserve">namely the strategic, the tactical and the operational level. </w:t>
      </w:r>
      <w:r w:rsidR="008018F2">
        <w:t>Designing a liner se</w:t>
      </w:r>
      <w:r w:rsidR="004F177D">
        <w:t xml:space="preserve">rvice is a very complex process, but it is essential to understand which decisions shipping lines have to make before going in depth into </w:t>
      </w:r>
      <w:r w:rsidR="000A17E9">
        <w:t xml:space="preserve">the effects of the implementation of slow steaming in liner services, especially </w:t>
      </w:r>
      <w:r w:rsidR="004931B5">
        <w:t xml:space="preserve">the effect </w:t>
      </w:r>
      <w:r w:rsidR="000A17E9">
        <w:t>on delivery reliability.</w:t>
      </w:r>
      <w:r w:rsidR="004F177D">
        <w:t xml:space="preserve"> </w:t>
      </w:r>
      <w:r w:rsidR="000A17E9">
        <w:t xml:space="preserve">It would also have been interesting to do research on the optimization of a liner service, but in general much academic literature has been devoted to this topic and </w:t>
      </w:r>
      <w:r w:rsidR="004931B5">
        <w:t xml:space="preserve">it requires a high level of mathematical knowledge, which I do not </w:t>
      </w:r>
      <w:r w:rsidR="000E4CB5">
        <w:t>possess</w:t>
      </w:r>
      <w:r w:rsidR="004931B5">
        <w:t xml:space="preserve">. </w:t>
      </w:r>
      <w:r w:rsidR="006E7BF8">
        <w:t xml:space="preserve">In the next chapter slow </w:t>
      </w:r>
      <w:r w:rsidR="006E7BF8">
        <w:lastRenderedPageBreak/>
        <w:t>steaming and the resulting conflict between shippers and shipping lines are discussed.</w:t>
      </w:r>
      <w:r w:rsidR="00A73776" w:rsidRPr="00AE5A1E">
        <w:t xml:space="preserve"> </w:t>
      </w:r>
    </w:p>
    <w:p w:rsidR="00A73776" w:rsidRDefault="00A73776" w:rsidP="008B227A">
      <w:pPr>
        <w:jc w:val="both"/>
        <w:rPr>
          <w:rFonts w:asciiTheme="majorHAnsi" w:eastAsiaTheme="majorEastAsia" w:hAnsiTheme="majorHAnsi" w:cstheme="majorBidi"/>
          <w:b/>
          <w:bCs/>
          <w:color w:val="365F91" w:themeColor="accent1" w:themeShade="BF"/>
          <w:sz w:val="32"/>
          <w:szCs w:val="28"/>
        </w:rPr>
      </w:pPr>
      <w:r>
        <w:br w:type="page"/>
      </w:r>
    </w:p>
    <w:p w:rsidR="009D5246" w:rsidRPr="00AE5A1E" w:rsidRDefault="00CC32FD" w:rsidP="008B227A">
      <w:pPr>
        <w:pStyle w:val="Heading1"/>
        <w:jc w:val="both"/>
      </w:pPr>
      <w:bookmarkStart w:id="7" w:name="_Toc456698832"/>
      <w:r w:rsidRPr="00AE5A1E">
        <w:lastRenderedPageBreak/>
        <w:t>3</w:t>
      </w:r>
      <w:r w:rsidR="00163326" w:rsidRPr="00AE5A1E">
        <w:t xml:space="preserve"> </w:t>
      </w:r>
      <w:r w:rsidR="00D92057" w:rsidRPr="00AE5A1E">
        <w:t xml:space="preserve"> Slow steaming</w:t>
      </w:r>
      <w:bookmarkEnd w:id="7"/>
    </w:p>
    <w:p w:rsidR="00A733F1" w:rsidRPr="00AE5A1E" w:rsidRDefault="00A733F1" w:rsidP="008B227A">
      <w:pPr>
        <w:pStyle w:val="NoSpacing"/>
        <w:jc w:val="both"/>
      </w:pPr>
    </w:p>
    <w:p w:rsidR="00163326" w:rsidRPr="00AE5A1E" w:rsidRDefault="00CC32FD" w:rsidP="008B227A">
      <w:pPr>
        <w:pStyle w:val="Heading2"/>
        <w:jc w:val="both"/>
      </w:pPr>
      <w:bookmarkStart w:id="8" w:name="_Toc456698833"/>
      <w:r w:rsidRPr="00AE5A1E">
        <w:t xml:space="preserve">3.1 </w:t>
      </w:r>
      <w:r w:rsidR="00163326" w:rsidRPr="00AE5A1E">
        <w:t>Definition</w:t>
      </w:r>
      <w:bookmarkEnd w:id="8"/>
    </w:p>
    <w:p w:rsidR="00C90CCC" w:rsidRPr="00AE5A1E" w:rsidRDefault="00C90CCC" w:rsidP="008B227A">
      <w:pPr>
        <w:pStyle w:val="NoSpacing"/>
        <w:jc w:val="both"/>
      </w:pPr>
    </w:p>
    <w:p w:rsidR="00506B1B" w:rsidRDefault="00D53599" w:rsidP="008B227A">
      <w:pPr>
        <w:pStyle w:val="NoSpacing"/>
        <w:jc w:val="both"/>
      </w:pPr>
      <w:r w:rsidRPr="00D53599">
        <w:t>The implementation of slow steaming started at the end of 2007 and f</w:t>
      </w:r>
      <w:r w:rsidR="00506B1B" w:rsidRPr="00D53599">
        <w:t>rom mid-2010 onwards most shipping lines have adopted slow steaming as a means to reduce operational costs.</w:t>
      </w:r>
      <w:r w:rsidR="00506B1B" w:rsidRPr="00AE5A1E">
        <w:t xml:space="preserve"> W</w:t>
      </w:r>
      <w:r w:rsidR="000272B7">
        <w:t>oo and Moon (2014) have defined</w:t>
      </w:r>
      <w:r w:rsidR="00506B1B" w:rsidRPr="00AE5A1E">
        <w:t xml:space="preserve"> slow steaming </w:t>
      </w:r>
      <w:r w:rsidR="00506B1B" w:rsidRPr="00AE5A1E">
        <w:lastRenderedPageBreak/>
        <w:t xml:space="preserve">as "the operational technique that operates the vessel using a lower speed than the deliberately designed voyage speed, which makes it necessary to employ more vessels to transport the same volume of cargo while maintaining the announced weekly service schedule" </w:t>
      </w:r>
      <w:sdt>
        <w:sdtPr>
          <w:id w:val="276633376"/>
          <w:citation/>
        </w:sdtPr>
        <w:sdtEndPr/>
        <w:sdtContent>
          <w:r w:rsidR="000F03A8">
            <w:fldChar w:fldCharType="begin"/>
          </w:r>
          <w:r w:rsidR="005353C0" w:rsidRPr="00DE4EF4">
            <w:instrText xml:space="preserve"> CITATION Woo14 \l 1043  </w:instrText>
          </w:r>
          <w:r w:rsidR="000F03A8">
            <w:fldChar w:fldCharType="separate"/>
          </w:r>
          <w:r w:rsidR="007E639B" w:rsidRPr="00DE4EF4">
            <w:rPr>
              <w:noProof/>
            </w:rPr>
            <w:t>(Woo &amp; Moon, 2014)</w:t>
          </w:r>
          <w:r w:rsidR="000F03A8">
            <w:fldChar w:fldCharType="end"/>
          </w:r>
        </w:sdtContent>
      </w:sdt>
      <w:r w:rsidR="00506B1B" w:rsidRPr="00AE5A1E">
        <w:t xml:space="preserve">. </w:t>
      </w:r>
      <w:r w:rsidR="00A963AA" w:rsidRPr="00AE5A1E">
        <w:t xml:space="preserve">Maloni et al (2013) </w:t>
      </w:r>
      <w:r w:rsidR="00506B1B" w:rsidRPr="00AE5A1E">
        <w:t xml:space="preserve">note that </w:t>
      </w:r>
      <w:r w:rsidR="00FE16E2" w:rsidRPr="00AE5A1E">
        <w:t>(i)</w:t>
      </w:r>
      <w:r w:rsidR="00B564DD" w:rsidRPr="00AE5A1E">
        <w:t xml:space="preserve"> according to Bonney (2010),</w:t>
      </w:r>
      <w:r w:rsidR="00FE16E2" w:rsidRPr="00AE5A1E">
        <w:t xml:space="preserve"> </w:t>
      </w:r>
      <w:r w:rsidR="00C90CCC" w:rsidRPr="00AE5A1E">
        <w:t>'full' speed for a container</w:t>
      </w:r>
      <w:r w:rsidR="00506B1B" w:rsidRPr="00AE5A1E">
        <w:t>ship in most cases comes down to 24 knots, which is in general 85-90 percent of the engine capacity</w:t>
      </w:r>
      <w:r w:rsidR="00FE16E2" w:rsidRPr="00AE5A1E">
        <w:t xml:space="preserve">, (ii) sailing slower makes it possible to save on fuel costs and (iii) fuel costs may amount to more than </w:t>
      </w:r>
      <w:r w:rsidR="00FE16E2" w:rsidRPr="00AE5A1E">
        <w:lastRenderedPageBreak/>
        <w:t>half of the total operati</w:t>
      </w:r>
      <w:r w:rsidR="00A33DD6">
        <w:t xml:space="preserve">ng costs according to Notteboom </w:t>
      </w:r>
      <w:r w:rsidR="00FE16E2" w:rsidRPr="00AE5A1E">
        <w:t>(2006)</w:t>
      </w:r>
      <w:r w:rsidR="00D37800" w:rsidRPr="00AE5A1E">
        <w:t xml:space="preserve">, </w:t>
      </w:r>
      <w:r w:rsidR="00FE16E2" w:rsidRPr="00AE5A1E">
        <w:t>so savings will affect transport costs per TEU substantially</w:t>
      </w:r>
      <w:r w:rsidR="000311A0">
        <w:t xml:space="preserve"> (Notteboom &amp; Vernimmen, 2009; Maloni et al, 2013)</w:t>
      </w:r>
      <w:r w:rsidR="00D37800" w:rsidRPr="00AE5A1E">
        <w:t xml:space="preserve">. </w:t>
      </w:r>
      <w:r w:rsidR="00BC5571">
        <w:t>The savings on fuel costs were the main reason for shipping lines to implement slow steaming.</w:t>
      </w:r>
    </w:p>
    <w:p w:rsidR="00A33DD6" w:rsidRDefault="00A33DD6" w:rsidP="008B227A">
      <w:pPr>
        <w:pStyle w:val="NoSpacing"/>
        <w:jc w:val="both"/>
      </w:pPr>
    </w:p>
    <w:p w:rsidR="00A33DD6" w:rsidRPr="00AE5A1E" w:rsidRDefault="00A33DD6" w:rsidP="008B227A">
      <w:pPr>
        <w:pStyle w:val="NoSpacing"/>
        <w:jc w:val="both"/>
      </w:pPr>
      <w:r w:rsidRPr="00AE5A1E">
        <w:t>Th</w:t>
      </w:r>
      <w:r>
        <w:t>e</w:t>
      </w:r>
      <w:r w:rsidRPr="00AE5A1E">
        <w:t xml:space="preserve"> paper </w:t>
      </w:r>
      <w:r>
        <w:t>'The time factor in liner shipping s</w:t>
      </w:r>
      <w:r w:rsidRPr="00AE5A1E">
        <w:t>ervices' of Notteboom (2006)</w:t>
      </w:r>
      <w:r>
        <w:t xml:space="preserve"> </w:t>
      </w:r>
      <w:r w:rsidRPr="00AE5A1E">
        <w:t xml:space="preserve">was written before the implementation of slow steaming at the end of 2007, but Notteboom already noticed by then that shipping lines could gain substantial </w:t>
      </w:r>
      <w:r w:rsidRPr="00AE5A1E">
        <w:lastRenderedPageBreak/>
        <w:t xml:space="preserve">benefits in terms of </w:t>
      </w:r>
      <w:r w:rsidR="00BC5571">
        <w:t>fuel</w:t>
      </w:r>
      <w:r w:rsidRPr="00AE5A1E">
        <w:t xml:space="preserve"> costs by slowing down their ships. In his paper he shows an example curve of the daily fuel consumption in relation to</w:t>
      </w:r>
      <w:r>
        <w:t xml:space="preserve"> the vessel speed. By that time</w:t>
      </w:r>
      <w:r w:rsidRPr="00AE5A1E">
        <w:t xml:space="preserve"> it was common to sail at a speed of 22.5 knots. If the </w:t>
      </w:r>
      <w:r>
        <w:t>vessel speed would be increased then</w:t>
      </w:r>
      <w:r w:rsidRPr="00AE5A1E">
        <w:t xml:space="preserve"> the fuel consumption would increase disproportionately (Notteboom, 2006). Obviously, because by that time the fuel price was lower than 1-2 years later, benefits of decreasing speed were not as great as they would be later on. Notteboom further re</w:t>
      </w:r>
      <w:r w:rsidRPr="00AE5A1E">
        <w:lastRenderedPageBreak/>
        <w:t xml:space="preserve">marks that there is a trade-off between lower costs of sailing at a lower speed and its value of time and that of its customers, while noticing that short transit times is a competitive factor in liner shipping, especially if time-sensitive goods are transported, such as perishable goods (Notteboom, 2006). </w:t>
      </w:r>
    </w:p>
    <w:p w:rsidR="00D11882" w:rsidRPr="00AE5A1E" w:rsidRDefault="00D11882" w:rsidP="008B227A">
      <w:pPr>
        <w:pStyle w:val="NoSpacing"/>
        <w:jc w:val="both"/>
      </w:pPr>
    </w:p>
    <w:p w:rsidR="00C90CCC" w:rsidRPr="00AE5A1E" w:rsidRDefault="00CC32FD" w:rsidP="008B227A">
      <w:pPr>
        <w:pStyle w:val="Heading2"/>
        <w:jc w:val="both"/>
      </w:pPr>
      <w:bookmarkStart w:id="9" w:name="_Toc456698834"/>
      <w:r w:rsidRPr="00AE5A1E">
        <w:t>3.</w:t>
      </w:r>
      <w:r w:rsidR="002A44F4" w:rsidRPr="00AE5A1E">
        <w:t xml:space="preserve">2 </w:t>
      </w:r>
      <w:r w:rsidR="00A33DD6">
        <w:t>Longer transit times in</w:t>
      </w:r>
      <w:r w:rsidR="00D53599">
        <w:t xml:space="preserve"> liner services</w:t>
      </w:r>
      <w:bookmarkEnd w:id="9"/>
    </w:p>
    <w:p w:rsidR="00D53599" w:rsidRPr="00AE5A1E" w:rsidRDefault="00D53599" w:rsidP="008B227A">
      <w:pPr>
        <w:pStyle w:val="NoSpacing"/>
        <w:jc w:val="both"/>
      </w:pPr>
    </w:p>
    <w:p w:rsidR="00D53599" w:rsidRPr="00AE5A1E" w:rsidRDefault="00A33DD6" w:rsidP="008B227A">
      <w:pPr>
        <w:pStyle w:val="NoSpacing"/>
        <w:jc w:val="both"/>
      </w:pPr>
      <w:r>
        <w:lastRenderedPageBreak/>
        <w:t xml:space="preserve">So slow steaming has had some consequences for liner services, of which one is the increase in transit time because </w:t>
      </w:r>
      <w:r w:rsidR="00D53599" w:rsidRPr="00AE5A1E">
        <w:t>ships are sailing slower. It has become a common practice for shipping lines to call at each port at a specific route at a fixed frequency, which is often equal to once a week. Because ships are sailing slower due to slow steaming, more vessels have to be deployed in order to maintain t</w:t>
      </w:r>
      <w:r w:rsidR="000311A0">
        <w:t xml:space="preserve">he same frequency. Lee et al </w:t>
      </w:r>
      <w:r w:rsidR="00D53599" w:rsidRPr="00AE5A1E">
        <w:t xml:space="preserve">(2015) illustrate this by explaining the situation which was faced by Orient Overseas Container Line; the vessels of this shipping line normally sailed at a </w:t>
      </w:r>
      <w:r w:rsidR="00D53599" w:rsidRPr="00AE5A1E">
        <w:lastRenderedPageBreak/>
        <w:t xml:space="preserve">speed of 22.4 knots on a specific route, which resulted in a round-trip time of 56 days, so they deployed eight ships. By decreasing the speed to 20.2 knots, this number of days increased to 63, which meant that it had to deploy one extra vessel in order to keep its frequency of once a week </w:t>
      </w:r>
      <w:r w:rsidR="000311A0">
        <w:t>(Lee et al, 2015).</w:t>
      </w:r>
    </w:p>
    <w:p w:rsidR="00D53599" w:rsidRPr="00AE5A1E" w:rsidRDefault="00D53599" w:rsidP="008B227A">
      <w:pPr>
        <w:pStyle w:val="NoSpacing"/>
        <w:jc w:val="both"/>
      </w:pPr>
    </w:p>
    <w:p w:rsidR="00D53599" w:rsidRPr="00AE5A1E" w:rsidRDefault="00D53599" w:rsidP="008B227A">
      <w:pPr>
        <w:pStyle w:val="NoSpacing"/>
        <w:jc w:val="both"/>
      </w:pPr>
      <w:r w:rsidRPr="00AE5A1E">
        <w:t xml:space="preserve">Notteboom and Vernimmen (2009) have developed some formulas to assess the </w:t>
      </w:r>
      <w:r w:rsidRPr="00C345E9">
        <w:t>minimum required vessel speed on a route</w:t>
      </w:r>
      <w:r w:rsidRPr="00AE5A1E">
        <w:t xml:space="preserve">, given the preferences of the shipping line in terms </w:t>
      </w:r>
      <w:r w:rsidRPr="00AE5A1E">
        <w:lastRenderedPageBreak/>
        <w:t xml:space="preserve">of frequency of calling, number of port calls, roundtrip distance and number of </w:t>
      </w:r>
      <w:r w:rsidR="00886CF2">
        <w:t xml:space="preserve">deployed </w:t>
      </w:r>
      <w:r w:rsidRPr="00AE5A1E">
        <w:t>vessels. The first formula is given as follows:</w:t>
      </w:r>
    </w:p>
    <w:p w:rsidR="00D53599" w:rsidRPr="00AE5A1E" w:rsidRDefault="00D53599" w:rsidP="008B227A">
      <w:pPr>
        <w:pStyle w:val="NoSpacing"/>
        <w:jc w:val="both"/>
      </w:pPr>
    </w:p>
    <w:p w:rsidR="00D53599" w:rsidRPr="00AE5A1E" w:rsidRDefault="00D53599" w:rsidP="008B227A">
      <w:pPr>
        <w:pStyle w:val="NoSpacing"/>
        <w:jc w:val="both"/>
        <w:rPr>
          <w:sz w:val="28"/>
        </w:rPr>
      </w:pPr>
      <w:r w:rsidRPr="00AE5A1E">
        <w:rPr>
          <w:szCs w:val="24"/>
        </w:rPr>
        <w:t>(1)</w:t>
      </w:r>
      <w:r w:rsidRPr="00AE5A1E">
        <w:rPr>
          <w:szCs w:val="24"/>
        </w:rPr>
        <w:tab/>
      </w:r>
      <m:oMath>
        <m:sSub>
          <m:sSubPr>
            <m:ctrlPr>
              <w:rPr>
                <w:rFonts w:ascii="Cambria Math" w:hAnsi="Cambria Math"/>
                <w:sz w:val="32"/>
              </w:rPr>
            </m:ctrlPr>
          </m:sSubPr>
          <m:e>
            <m:r>
              <m:rPr>
                <m:sty m:val="p"/>
              </m:rPr>
              <w:rPr>
                <w:rFonts w:ascii="Cambria Math" w:hAnsi="Cambria Math"/>
                <w:sz w:val="32"/>
              </w:rPr>
              <m:t>T</m:t>
            </m:r>
          </m:e>
          <m:sub>
            <m:r>
              <m:rPr>
                <m:sty m:val="p"/>
              </m:rPr>
              <w:rPr>
                <w:rFonts w:ascii="Cambria Math" w:hAnsi="Cambria Math"/>
                <w:sz w:val="32"/>
              </w:rPr>
              <m:t>r</m:t>
            </m:r>
          </m:sub>
        </m:sSub>
        <m:r>
          <m:rPr>
            <m:sty m:val="p"/>
          </m:rPr>
          <w:rPr>
            <w:rFonts w:ascii="Cambria Math" w:hAnsi="Cambria Math"/>
            <w:sz w:val="32"/>
          </w:rPr>
          <m:t xml:space="preserve">= </m:t>
        </m:r>
        <m:nary>
          <m:naryPr>
            <m:chr m:val="∑"/>
            <m:limLoc m:val="undOvr"/>
            <m:ctrlPr>
              <w:rPr>
                <w:rFonts w:ascii="Cambria Math" w:hAnsi="Cambria Math"/>
                <w:sz w:val="32"/>
              </w:rPr>
            </m:ctrlPr>
          </m:naryPr>
          <m:sub>
            <m:r>
              <m:rPr>
                <m:sty m:val="p"/>
              </m:rPr>
              <w:rPr>
                <w:rFonts w:ascii="Cambria Math" w:hAnsi="Cambria Math"/>
                <w:sz w:val="32"/>
              </w:rPr>
              <m:t>i=1</m:t>
            </m:r>
          </m:sub>
          <m:sup>
            <m:r>
              <m:rPr>
                <m:sty m:val="p"/>
              </m:rPr>
              <w:rPr>
                <w:rFonts w:ascii="Cambria Math" w:hAnsi="Cambria Math"/>
                <w:sz w:val="32"/>
              </w:rPr>
              <m:t>n</m:t>
            </m:r>
          </m:sup>
          <m:e>
            <m:sSub>
              <m:sSubPr>
                <m:ctrlPr>
                  <w:rPr>
                    <w:rFonts w:ascii="Cambria Math" w:hAnsi="Cambria Math"/>
                    <w:sz w:val="32"/>
                  </w:rPr>
                </m:ctrlPr>
              </m:sSubPr>
              <m:e>
                <m:r>
                  <m:rPr>
                    <m:sty m:val="p"/>
                  </m:rPr>
                  <w:rPr>
                    <w:rFonts w:ascii="Cambria Math" w:hAnsi="Cambria Math"/>
                    <w:sz w:val="32"/>
                  </w:rPr>
                  <m:t>T</m:t>
                </m:r>
              </m:e>
              <m:sub>
                <m:r>
                  <m:rPr>
                    <m:sty m:val="p"/>
                  </m:rPr>
                  <w:rPr>
                    <w:rFonts w:ascii="Cambria Math" w:hAnsi="Cambria Math"/>
                    <w:sz w:val="32"/>
                  </w:rPr>
                  <m:t>pi</m:t>
                </m:r>
              </m:sub>
            </m:sSub>
            <m:r>
              <m:rPr>
                <m:sty m:val="p"/>
              </m:rPr>
              <w:rPr>
                <w:rFonts w:ascii="Cambria Math" w:hAnsi="Cambria Math"/>
                <w:sz w:val="32"/>
              </w:rPr>
              <m:t xml:space="preserve">+ </m:t>
            </m:r>
            <m:f>
              <m:fPr>
                <m:ctrlPr>
                  <w:rPr>
                    <w:rFonts w:ascii="Cambria Math" w:hAnsi="Cambria Math"/>
                    <w:sz w:val="32"/>
                  </w:rPr>
                </m:ctrlPr>
              </m:fPr>
              <m:num>
                <m:r>
                  <m:rPr>
                    <m:sty m:val="p"/>
                  </m:rPr>
                  <w:rPr>
                    <w:rFonts w:ascii="Cambria Math" w:hAnsi="Cambria Math"/>
                    <w:sz w:val="32"/>
                  </w:rPr>
                  <m:t>D</m:t>
                </m:r>
              </m:num>
              <m:den>
                <m:r>
                  <m:rPr>
                    <m:sty m:val="p"/>
                  </m:rPr>
                  <w:rPr>
                    <w:rFonts w:ascii="Cambria Math" w:hAnsi="Cambria Math"/>
                    <w:sz w:val="32"/>
                  </w:rPr>
                  <m:t xml:space="preserve">V∙24 </m:t>
                </m:r>
              </m:den>
            </m:f>
            <m:r>
              <m:rPr>
                <m:sty m:val="p"/>
              </m:rPr>
              <w:rPr>
                <w:rFonts w:ascii="Cambria Math" w:hAnsi="Cambria Math"/>
                <w:sz w:val="32"/>
              </w:rPr>
              <m:t xml:space="preserve"> </m:t>
            </m:r>
          </m:e>
        </m:nary>
      </m:oMath>
    </w:p>
    <w:p w:rsidR="00D53599" w:rsidRPr="00AE5A1E" w:rsidRDefault="00D53599" w:rsidP="008B227A">
      <w:pPr>
        <w:pStyle w:val="NoSpacing"/>
        <w:jc w:val="both"/>
        <w:rPr>
          <w:szCs w:val="24"/>
        </w:rPr>
      </w:pPr>
    </w:p>
    <w:p w:rsidR="00D53599" w:rsidRPr="00AE5A1E" w:rsidRDefault="00D53599" w:rsidP="008B227A">
      <w:pPr>
        <w:pStyle w:val="NoSpacing"/>
        <w:jc w:val="both"/>
        <w:rPr>
          <w:szCs w:val="24"/>
        </w:rPr>
      </w:pPr>
      <w:r w:rsidRPr="001F59C0">
        <w:rPr>
          <w:szCs w:val="24"/>
        </w:rPr>
        <w:t>T</w:t>
      </w:r>
      <w:r w:rsidRPr="001F59C0">
        <w:rPr>
          <w:szCs w:val="24"/>
          <w:vertAlign w:val="subscript"/>
        </w:rPr>
        <w:t>r</w:t>
      </w:r>
      <w:r w:rsidRPr="001F59C0">
        <w:rPr>
          <w:szCs w:val="24"/>
        </w:rPr>
        <w:t xml:space="preserve"> represents the total round voyage time in days, T</w:t>
      </w:r>
      <w:r w:rsidRPr="001F59C0">
        <w:rPr>
          <w:szCs w:val="24"/>
          <w:vertAlign w:val="subscript"/>
        </w:rPr>
        <w:t>pi</w:t>
      </w:r>
      <w:r w:rsidRPr="001F59C0">
        <w:rPr>
          <w:szCs w:val="24"/>
        </w:rPr>
        <w:t xml:space="preserve"> the total port time in port i in days, n</w:t>
      </w:r>
      <w:r w:rsidRPr="00AE5A1E">
        <w:rPr>
          <w:szCs w:val="24"/>
        </w:rPr>
        <w:t xml:space="preserve"> the number of ports of call, D the distance of the round voyage in nautical miles and V the vessel speed in knots.</w:t>
      </w:r>
      <w:r w:rsidR="00AF4815">
        <w:rPr>
          <w:szCs w:val="24"/>
        </w:rPr>
        <w:t xml:space="preserve"> </w:t>
      </w:r>
      <w:r w:rsidRPr="00AE5A1E">
        <w:rPr>
          <w:szCs w:val="24"/>
        </w:rPr>
        <w:t xml:space="preserve">Then the authors have </w:t>
      </w:r>
      <w:r w:rsidRPr="00AE5A1E">
        <w:rPr>
          <w:szCs w:val="24"/>
        </w:rPr>
        <w:lastRenderedPageBreak/>
        <w:t>come up with a second formula which represents a threshold for the round voyage time</w:t>
      </w:r>
      <w:r>
        <w:rPr>
          <w:szCs w:val="24"/>
        </w:rPr>
        <w:t xml:space="preserve"> in days</w:t>
      </w:r>
      <w:r w:rsidRPr="00AE5A1E">
        <w:rPr>
          <w:szCs w:val="24"/>
        </w:rPr>
        <w:t xml:space="preserve"> to maintain a certain frequency of port calling:</w:t>
      </w:r>
    </w:p>
    <w:p w:rsidR="00D53599" w:rsidRPr="00AE5A1E" w:rsidRDefault="00D53599" w:rsidP="008B227A">
      <w:pPr>
        <w:pStyle w:val="NoSpacing"/>
        <w:jc w:val="both"/>
        <w:rPr>
          <w:szCs w:val="24"/>
        </w:rPr>
      </w:pPr>
    </w:p>
    <w:p w:rsidR="00D53599" w:rsidRPr="00AE5A1E" w:rsidRDefault="00D53599" w:rsidP="008B227A">
      <w:pPr>
        <w:pStyle w:val="NoSpacing"/>
        <w:jc w:val="both"/>
        <w:rPr>
          <w:sz w:val="28"/>
          <w:szCs w:val="24"/>
        </w:rPr>
      </w:pPr>
      <w:r w:rsidRPr="00AE5A1E">
        <w:rPr>
          <w:szCs w:val="24"/>
        </w:rPr>
        <w:t xml:space="preserve">(2) </w:t>
      </w:r>
      <w:r w:rsidRPr="00AE5A1E">
        <w:rPr>
          <w:rFonts w:eastAsiaTheme="minorEastAsia"/>
          <w:szCs w:val="24"/>
        </w:rPr>
        <w:tab/>
      </w:r>
      <m:oMath>
        <m:sSub>
          <m:sSubPr>
            <m:ctrlPr>
              <w:rPr>
                <w:rFonts w:ascii="Cambria Math" w:hAnsi="Cambria Math"/>
                <w:sz w:val="32"/>
                <w:szCs w:val="24"/>
              </w:rPr>
            </m:ctrlPr>
          </m:sSubPr>
          <m:e>
            <m:r>
              <m:rPr>
                <m:sty m:val="p"/>
              </m:rPr>
              <w:rPr>
                <w:rFonts w:ascii="Cambria Math" w:hAnsi="Cambria Math"/>
                <w:sz w:val="32"/>
                <w:szCs w:val="24"/>
              </w:rPr>
              <m:t>T</m:t>
            </m:r>
          </m:e>
          <m:sub>
            <m:r>
              <m:rPr>
                <m:sty m:val="p"/>
              </m:rPr>
              <w:rPr>
                <w:rFonts w:ascii="Cambria Math" w:hAnsi="Cambria Math"/>
                <w:sz w:val="32"/>
                <w:szCs w:val="24"/>
              </w:rPr>
              <m:t>r</m:t>
            </m:r>
          </m:sub>
        </m:sSub>
        <m:r>
          <m:rPr>
            <m:sty m:val="p"/>
          </m:rPr>
          <w:rPr>
            <w:rFonts w:ascii="Cambria Math" w:hAnsi="Cambria Math"/>
            <w:sz w:val="32"/>
            <w:szCs w:val="24"/>
          </w:rPr>
          <m:t xml:space="preserve"> ≤ </m:t>
        </m:r>
        <m:f>
          <m:fPr>
            <m:ctrlPr>
              <w:rPr>
                <w:rFonts w:ascii="Cambria Math" w:hAnsi="Cambria Math"/>
                <w:sz w:val="32"/>
                <w:szCs w:val="24"/>
              </w:rPr>
            </m:ctrlPr>
          </m:fPr>
          <m:num>
            <m:r>
              <m:rPr>
                <m:sty m:val="p"/>
              </m:rPr>
              <w:rPr>
                <w:rFonts w:ascii="Cambria Math" w:hAnsi="Cambria Math"/>
                <w:sz w:val="32"/>
                <w:szCs w:val="24"/>
              </w:rPr>
              <m:t>S∙7</m:t>
            </m:r>
          </m:num>
          <m:den>
            <m:r>
              <m:rPr>
                <m:sty m:val="p"/>
              </m:rPr>
              <w:rPr>
                <w:rFonts w:ascii="Cambria Math" w:hAnsi="Cambria Math"/>
                <w:sz w:val="32"/>
                <w:szCs w:val="24"/>
              </w:rPr>
              <m:t>F</m:t>
            </m:r>
          </m:den>
        </m:f>
      </m:oMath>
    </w:p>
    <w:p w:rsidR="00D53599" w:rsidRPr="00AE5A1E" w:rsidRDefault="00D53599" w:rsidP="008B227A">
      <w:pPr>
        <w:pStyle w:val="NoSpacing"/>
        <w:jc w:val="both"/>
        <w:rPr>
          <w:szCs w:val="24"/>
        </w:rPr>
      </w:pPr>
    </w:p>
    <w:p w:rsidR="00D53599" w:rsidRPr="00AE5A1E" w:rsidRDefault="00D53599" w:rsidP="008B227A">
      <w:pPr>
        <w:pStyle w:val="NoSpacing"/>
        <w:jc w:val="both"/>
        <w:rPr>
          <w:szCs w:val="24"/>
        </w:rPr>
      </w:pPr>
      <w:r w:rsidRPr="00AE5A1E">
        <w:rPr>
          <w:szCs w:val="24"/>
        </w:rPr>
        <w:t xml:space="preserve">In this formula, S represents the number of vessels that is deployed on a certain route and F is the frequency of the liner service in number of vessel calls per week in each port of call. </w:t>
      </w:r>
      <w:r>
        <w:rPr>
          <w:szCs w:val="24"/>
        </w:rPr>
        <w:t xml:space="preserve">S is multiplied by seven because the round voyage </w:t>
      </w:r>
      <w:r>
        <w:rPr>
          <w:szCs w:val="24"/>
        </w:rPr>
        <w:lastRenderedPageBreak/>
        <w:t xml:space="preserve">time is calculated in days and a week consists of seven days. </w:t>
      </w:r>
      <w:r w:rsidRPr="00AE5A1E">
        <w:rPr>
          <w:szCs w:val="24"/>
        </w:rPr>
        <w:t>Together these two formulas form the minimum required vessel speed that is needed to operate the liner service at a certain frequency, number of port calls, roundtrip distance and number of ships:</w:t>
      </w:r>
    </w:p>
    <w:p w:rsidR="00D53599" w:rsidRPr="00AE5A1E" w:rsidRDefault="00D53599" w:rsidP="008B227A">
      <w:pPr>
        <w:pStyle w:val="NoSpacing"/>
        <w:jc w:val="both"/>
        <w:rPr>
          <w:szCs w:val="24"/>
        </w:rPr>
      </w:pPr>
    </w:p>
    <w:p w:rsidR="00D53599" w:rsidRPr="00AE5A1E" w:rsidRDefault="00D53599" w:rsidP="008B227A">
      <w:pPr>
        <w:pStyle w:val="NoSpacing"/>
        <w:jc w:val="both"/>
        <w:rPr>
          <w:sz w:val="28"/>
          <w:szCs w:val="24"/>
        </w:rPr>
      </w:pPr>
      <w:r w:rsidRPr="00AE5A1E">
        <w:rPr>
          <w:szCs w:val="24"/>
        </w:rPr>
        <w:t>(3)</w:t>
      </w:r>
      <w:r w:rsidRPr="00AE5A1E">
        <w:rPr>
          <w:szCs w:val="24"/>
        </w:rPr>
        <w:tab/>
      </w:r>
      <m:oMath>
        <m:r>
          <m:rPr>
            <m:sty m:val="p"/>
          </m:rPr>
          <w:rPr>
            <w:rFonts w:ascii="Cambria Math" w:hAnsi="Cambria Math"/>
            <w:sz w:val="32"/>
          </w:rPr>
          <m:t xml:space="preserve">V= </m:t>
        </m:r>
        <m:f>
          <m:fPr>
            <m:ctrlPr>
              <w:rPr>
                <w:rFonts w:ascii="Cambria Math" w:hAnsi="Cambria Math"/>
                <w:sz w:val="32"/>
              </w:rPr>
            </m:ctrlPr>
          </m:fPr>
          <m:num>
            <m:r>
              <m:rPr>
                <m:sty m:val="p"/>
              </m:rPr>
              <w:rPr>
                <w:rFonts w:ascii="Cambria Math" w:hAnsi="Cambria Math"/>
                <w:sz w:val="32"/>
              </w:rPr>
              <m:t>D</m:t>
            </m:r>
          </m:num>
          <m:den>
            <m:r>
              <m:rPr>
                <m:sty m:val="p"/>
              </m:rPr>
              <w:rPr>
                <w:rFonts w:ascii="Cambria Math" w:hAnsi="Cambria Math"/>
                <w:sz w:val="32"/>
              </w:rPr>
              <m:t>(</m:t>
            </m:r>
            <m:f>
              <m:fPr>
                <m:ctrlPr>
                  <w:rPr>
                    <w:rFonts w:ascii="Cambria Math" w:hAnsi="Cambria Math"/>
                    <w:sz w:val="32"/>
                  </w:rPr>
                </m:ctrlPr>
              </m:fPr>
              <m:num>
                <m:r>
                  <m:rPr>
                    <m:sty m:val="p"/>
                  </m:rPr>
                  <w:rPr>
                    <w:rFonts w:ascii="Cambria Math" w:hAnsi="Cambria Math"/>
                    <w:sz w:val="32"/>
                  </w:rPr>
                  <m:t>S∙7</m:t>
                </m:r>
              </m:num>
              <m:den>
                <m:r>
                  <m:rPr>
                    <m:sty m:val="p"/>
                  </m:rPr>
                  <w:rPr>
                    <w:rFonts w:ascii="Cambria Math" w:hAnsi="Cambria Math"/>
                    <w:sz w:val="32"/>
                  </w:rPr>
                  <m:t>F</m:t>
                </m:r>
              </m:den>
            </m:f>
            <m:r>
              <m:rPr>
                <m:sty m:val="p"/>
              </m:rPr>
              <w:rPr>
                <w:rFonts w:ascii="Cambria Math" w:hAnsi="Cambria Math"/>
                <w:sz w:val="32"/>
              </w:rPr>
              <m:t>-</m:t>
            </m:r>
            <m:nary>
              <m:naryPr>
                <m:chr m:val="∑"/>
                <m:limLoc m:val="undOvr"/>
                <m:ctrlPr>
                  <w:rPr>
                    <w:rFonts w:ascii="Cambria Math" w:hAnsi="Cambria Math"/>
                    <w:sz w:val="32"/>
                  </w:rPr>
                </m:ctrlPr>
              </m:naryPr>
              <m:sub>
                <m:r>
                  <m:rPr>
                    <m:sty m:val="p"/>
                  </m:rPr>
                  <w:rPr>
                    <w:rFonts w:ascii="Cambria Math" w:hAnsi="Cambria Math"/>
                    <w:sz w:val="32"/>
                  </w:rPr>
                  <m:t>i=1</m:t>
                </m:r>
              </m:sub>
              <m:sup>
                <m:r>
                  <m:rPr>
                    <m:sty m:val="p"/>
                  </m:rPr>
                  <w:rPr>
                    <w:rFonts w:ascii="Cambria Math" w:hAnsi="Cambria Math"/>
                    <w:sz w:val="32"/>
                  </w:rPr>
                  <m:t>n</m:t>
                </m:r>
              </m:sup>
              <m:e>
                <m:sSub>
                  <m:sSubPr>
                    <m:ctrlPr>
                      <w:rPr>
                        <w:rFonts w:ascii="Cambria Math" w:hAnsi="Cambria Math"/>
                        <w:sz w:val="32"/>
                      </w:rPr>
                    </m:ctrlPr>
                  </m:sSubPr>
                  <m:e>
                    <m:r>
                      <m:rPr>
                        <m:sty m:val="p"/>
                      </m:rPr>
                      <w:rPr>
                        <w:rFonts w:ascii="Cambria Math" w:hAnsi="Cambria Math"/>
                        <w:sz w:val="32"/>
                      </w:rPr>
                      <m:t>T</m:t>
                    </m:r>
                  </m:e>
                  <m:sub>
                    <m:r>
                      <m:rPr>
                        <m:sty m:val="p"/>
                      </m:rPr>
                      <w:rPr>
                        <w:rFonts w:ascii="Cambria Math" w:hAnsi="Cambria Math"/>
                        <w:sz w:val="32"/>
                      </w:rPr>
                      <m:t>pi</m:t>
                    </m:r>
                  </m:sub>
                </m:sSub>
                <m:r>
                  <m:rPr>
                    <m:sty m:val="p"/>
                  </m:rPr>
                  <w:rPr>
                    <w:rFonts w:ascii="Cambria Math" w:hAnsi="Cambria Math"/>
                    <w:sz w:val="32"/>
                  </w:rPr>
                  <m:t>)</m:t>
                </m:r>
              </m:e>
            </m:nary>
            <m:r>
              <m:rPr>
                <m:sty m:val="p"/>
              </m:rPr>
              <w:rPr>
                <w:rFonts w:ascii="Cambria Math" w:hAnsi="Cambria Math"/>
                <w:sz w:val="32"/>
              </w:rPr>
              <m:t>∙24</m:t>
            </m:r>
          </m:den>
        </m:f>
      </m:oMath>
    </w:p>
    <w:p w:rsidR="00D53599" w:rsidRPr="00AE5A1E" w:rsidRDefault="00D53599" w:rsidP="008B227A">
      <w:pPr>
        <w:pStyle w:val="NoSpacing"/>
        <w:jc w:val="both"/>
      </w:pPr>
    </w:p>
    <w:p w:rsidR="00D53599" w:rsidRPr="00AE5A1E" w:rsidRDefault="00D53599" w:rsidP="008B227A">
      <w:pPr>
        <w:pStyle w:val="NoSpacing"/>
        <w:jc w:val="both"/>
      </w:pPr>
      <w:r w:rsidRPr="00AE5A1E">
        <w:lastRenderedPageBreak/>
        <w:t>It follows from the formula that there is a negative relationship between the speed (V) and the number of deployed ships (S). Concluding, if a shipping line implements slow steaming</w:t>
      </w:r>
      <w:r>
        <w:t>,</w:t>
      </w:r>
      <w:r w:rsidRPr="00AE5A1E">
        <w:t xml:space="preserve"> and simultaneously wants to maintain its service frequency, it may use this final formula (3) to assess how fast its vessels have to sail in case of a partic</w:t>
      </w:r>
      <w:r>
        <w:t>ular number of deployed vessels</w:t>
      </w:r>
      <w:r w:rsidRPr="00AE5A1E">
        <w:t xml:space="preserve"> given the characteristics of the service route.</w:t>
      </w:r>
    </w:p>
    <w:p w:rsidR="00A33DD6" w:rsidRDefault="00A33DD6" w:rsidP="008B227A">
      <w:pPr>
        <w:pStyle w:val="NoSpacing"/>
        <w:jc w:val="both"/>
      </w:pPr>
    </w:p>
    <w:p w:rsidR="00D53599" w:rsidRDefault="00973381" w:rsidP="008B227A">
      <w:pPr>
        <w:pStyle w:val="Heading2"/>
        <w:jc w:val="both"/>
      </w:pPr>
      <w:bookmarkStart w:id="10" w:name="_Toc456698835"/>
      <w:r>
        <w:lastRenderedPageBreak/>
        <w:t>3.3 The c</w:t>
      </w:r>
      <w:r w:rsidR="009142FD">
        <w:t>onflict between shipping lines and shippers</w:t>
      </w:r>
      <w:bookmarkEnd w:id="10"/>
    </w:p>
    <w:p w:rsidR="009142FD" w:rsidRDefault="009142FD" w:rsidP="008B227A">
      <w:pPr>
        <w:pStyle w:val="NoSpacing"/>
        <w:jc w:val="both"/>
      </w:pPr>
    </w:p>
    <w:p w:rsidR="009142FD" w:rsidRDefault="00D53599" w:rsidP="008B227A">
      <w:pPr>
        <w:pStyle w:val="NoSpacing"/>
        <w:jc w:val="both"/>
      </w:pPr>
      <w:r w:rsidRPr="00AE5A1E">
        <w:t xml:space="preserve">Maloni et al (2013) have tried to quantify the costs and benefits of slow steaming for carriers as well as shippers in their article 'Slow steaming impacts on ocean carriers and shippers'. Given that, as discussed in the introduction of this thesis, the probable conflict between carriers and shippers </w:t>
      </w:r>
      <w:r w:rsidRPr="00AE5A1E">
        <w:lastRenderedPageBreak/>
        <w:t xml:space="preserve">is a major motive for this thesis topic, this paper is very relevant. </w:t>
      </w:r>
    </w:p>
    <w:p w:rsidR="00D53599" w:rsidRDefault="009142FD" w:rsidP="008B227A">
      <w:pPr>
        <w:pStyle w:val="NoSpacing"/>
        <w:jc w:val="both"/>
      </w:pPr>
      <w:r>
        <w:t xml:space="preserve">They identify various benefits for shipping lines with respect to fuel costs, </w:t>
      </w:r>
      <w:r w:rsidRPr="00AE5A1E">
        <w:t>CO₂</w:t>
      </w:r>
      <w:r>
        <w:t xml:space="preserve"> emissions and absorption of excess fleet capacity.</w:t>
      </w:r>
      <w:r w:rsidR="00886CF2">
        <w:t xml:space="preserve"> The latter refers to the fact that i</w:t>
      </w:r>
      <w:r w:rsidR="000311A0">
        <w:t>n 2012 approximately five</w:t>
      </w:r>
      <w:r w:rsidR="00D53599" w:rsidRPr="00AE5A1E">
        <w:t xml:space="preserve"> percent of the world container fleet was unused due to low demand (Leach, 2012)</w:t>
      </w:r>
      <w:r w:rsidR="00D53599">
        <w:t>;</w:t>
      </w:r>
      <w:r w:rsidR="00D53599" w:rsidRPr="00AE5A1E">
        <w:t xml:space="preserve"> by using these extra vessels for slow steaming carriers did not have to, for example, store them and in that way they could save costs. </w:t>
      </w:r>
      <w:r>
        <w:lastRenderedPageBreak/>
        <w:t xml:space="preserve">Also shippers would profit in the way that </w:t>
      </w:r>
      <w:r w:rsidR="00AF4815">
        <w:t>delivery</w:t>
      </w:r>
      <w:r>
        <w:t xml:space="preserve"> reliability in liner services </w:t>
      </w:r>
      <w:r w:rsidR="00BC5571">
        <w:t>c</w:t>
      </w:r>
      <w:r>
        <w:t xml:space="preserve">ould be increased, because shipping lines would have the possibility to speed up in case of delays. </w:t>
      </w:r>
      <w:r w:rsidR="00D53599" w:rsidRPr="00AE5A1E">
        <w:t xml:space="preserve">However, shippers would face higher pipeline inventory costs and higher safety stock needs (with associated costs) due to longer transit times. Moreover, </w:t>
      </w:r>
      <w:r w:rsidR="00BC5571">
        <w:t xml:space="preserve">according to </w:t>
      </w:r>
      <w:r w:rsidR="006F3968">
        <w:t xml:space="preserve">a survey from </w:t>
      </w:r>
      <w:r w:rsidR="00BC5571">
        <w:t xml:space="preserve">Gallagher (2010) </w:t>
      </w:r>
      <w:r w:rsidR="00D53599" w:rsidRPr="00AE5A1E">
        <w:t xml:space="preserve">schedule reliability would </w:t>
      </w:r>
      <w:r w:rsidR="00BC5571">
        <w:t>in reality</w:t>
      </w:r>
      <w:r>
        <w:t xml:space="preserve"> </w:t>
      </w:r>
      <w:r w:rsidR="00D53599" w:rsidRPr="00AE5A1E">
        <w:t>not have increased</w:t>
      </w:r>
      <w:r w:rsidR="00BC5571">
        <w:t>.</w:t>
      </w:r>
    </w:p>
    <w:p w:rsidR="008749B2" w:rsidRPr="00AE5A1E" w:rsidRDefault="008749B2" w:rsidP="008B227A">
      <w:pPr>
        <w:pStyle w:val="NoSpacing"/>
        <w:jc w:val="both"/>
      </w:pPr>
    </w:p>
    <w:p w:rsidR="00D53599" w:rsidRPr="008749B2" w:rsidRDefault="008749B2" w:rsidP="008B227A">
      <w:pPr>
        <w:pStyle w:val="NoSpacing"/>
        <w:jc w:val="both"/>
      </w:pPr>
      <w:r>
        <w:lastRenderedPageBreak/>
        <w:t>These authors (Maloni et al</w:t>
      </w:r>
      <w:r w:rsidR="00FF5E24">
        <w:t xml:space="preserve">, </w:t>
      </w:r>
      <w:r>
        <w:t>2013)</w:t>
      </w:r>
      <w:r w:rsidR="00D53599" w:rsidRPr="00AE5A1E">
        <w:t xml:space="preserve"> have used a simulation model to estimate the effects of slow steaming under different vessel speeds, fuel prices and volumes occurring on the container trade lane between Asia and the port of Los Angeles. The results show </w:t>
      </w:r>
      <w:r>
        <w:t>amongst others</w:t>
      </w:r>
      <w:r w:rsidR="00D53599" w:rsidRPr="00AE5A1E">
        <w:t xml:space="preserve"> that (i) even without considering environmental benefits, slow steaming appears to be cost-effective when adding up benefits and costs for both parties and (ii) extra slow steaming (18 knots) is the most efficient vessel speed. They contribute to an increase in shippers' understanding of benefits and</w:t>
      </w:r>
      <w:r w:rsidR="00D53599">
        <w:t xml:space="preserve"> costs</w:t>
      </w:r>
      <w:r w:rsidR="00D53599" w:rsidRPr="00AE5A1E">
        <w:t xml:space="preserve"> so </w:t>
      </w:r>
      <w:r w:rsidR="00D53599" w:rsidRPr="00AE5A1E">
        <w:lastRenderedPageBreak/>
        <w:t xml:space="preserve">that they can negotiate with carriers more effectively. According to the authors, at first shippers should try to contractually adjust bunker surcharge rates. Furthermore, bunker surcharges should vary with cargo value given that shippers with higher-value cargo would encounter higher pipeline inventory costs than other shippers due to longer transit times </w:t>
      </w:r>
      <w:sdt>
        <w:sdtPr>
          <w:id w:val="521996782"/>
          <w:citation/>
        </w:sdtPr>
        <w:sdtEndPr/>
        <w:sdtContent>
          <w:r w:rsidR="000F03A8">
            <w:fldChar w:fldCharType="begin"/>
          </w:r>
          <w:r w:rsidR="005353C0" w:rsidRPr="00DE4EF4">
            <w:instrText xml:space="preserve"> CITATION Mal13 \l 1043  </w:instrText>
          </w:r>
          <w:r w:rsidR="000F03A8">
            <w:fldChar w:fldCharType="separate"/>
          </w:r>
          <w:r w:rsidR="007E639B" w:rsidRPr="00DE4EF4">
            <w:rPr>
              <w:noProof/>
            </w:rPr>
            <w:t>(Maloni, Paul, &amp; Gligor, 2013)</w:t>
          </w:r>
          <w:r w:rsidR="000F03A8">
            <w:fldChar w:fldCharType="end"/>
          </w:r>
        </w:sdtContent>
      </w:sdt>
      <w:r w:rsidR="00D53599" w:rsidRPr="00AE5A1E">
        <w:t xml:space="preserve">. </w:t>
      </w:r>
      <w:r>
        <w:t xml:space="preserve">Hence, these authors have tried to identify the costs and benefits for shipping lines and shippers and to give some advice on how to settle the dispute.  </w:t>
      </w:r>
    </w:p>
    <w:p w:rsidR="008749B2" w:rsidRPr="008749B2" w:rsidRDefault="008749B2" w:rsidP="008B227A">
      <w:pPr>
        <w:pStyle w:val="NoSpacing"/>
        <w:jc w:val="both"/>
      </w:pPr>
    </w:p>
    <w:p w:rsidR="008749B2" w:rsidRDefault="00FF5E24" w:rsidP="008B227A">
      <w:pPr>
        <w:pStyle w:val="Heading2"/>
        <w:jc w:val="both"/>
      </w:pPr>
      <w:bookmarkStart w:id="11" w:name="_Toc456698836"/>
      <w:r>
        <w:t>3.4 Conclusion</w:t>
      </w:r>
      <w:bookmarkEnd w:id="11"/>
    </w:p>
    <w:p w:rsidR="00FB24D5" w:rsidRDefault="00FB24D5" w:rsidP="008B227A">
      <w:pPr>
        <w:pStyle w:val="NoSpacing"/>
        <w:jc w:val="both"/>
      </w:pPr>
    </w:p>
    <w:p w:rsidR="00FF5E24" w:rsidRPr="00FF5E24" w:rsidRDefault="00FF5E24" w:rsidP="008B227A">
      <w:pPr>
        <w:pStyle w:val="NoSpacing"/>
        <w:jc w:val="both"/>
      </w:pPr>
      <w:r>
        <w:t xml:space="preserve">It can be concluded that </w:t>
      </w:r>
      <w:r w:rsidR="00C123A8">
        <w:t xml:space="preserve">slow steaming has various effects on shipping lines and shippers. An important direct effect is the increase in transit time. This means that the composition of liner services </w:t>
      </w:r>
      <w:r w:rsidR="00B47E49">
        <w:t>had to be changed as more vessels needed to be deployed</w:t>
      </w:r>
      <w:r w:rsidR="00AF4815">
        <w:t xml:space="preserve"> to keep the same frequency of calling</w:t>
      </w:r>
      <w:r w:rsidR="00B47E49">
        <w:t xml:space="preserve">. Shipping lines, being the initiators, seem to profit in </w:t>
      </w:r>
      <w:r w:rsidR="00B47E49">
        <w:lastRenderedPageBreak/>
        <w:t>many ways by the implementation of slow steaming, whereas it is not completely clear what the effects on shippers</w:t>
      </w:r>
      <w:r w:rsidR="006F3968">
        <w:t xml:space="preserve"> are</w:t>
      </w:r>
      <w:r w:rsidR="00B47E49">
        <w:t xml:space="preserve">. Maloni et al (2013) assume that shippers would face a benefit of improved delivery reliability, but note that shippers have not experienced this in reality according to Gallagher (2010). Therefore it is important to have a closer look at the benefits and costs associated with slow steaming for shipping lines and shippers. </w:t>
      </w:r>
      <w:r w:rsidR="00DE536B">
        <w:t>More specifically, the delivery reliability factor should be elaborated on extensively.</w:t>
      </w:r>
    </w:p>
    <w:p w:rsidR="008749B2" w:rsidRPr="008749B2" w:rsidRDefault="008749B2" w:rsidP="008B227A">
      <w:pPr>
        <w:pStyle w:val="NoSpacing"/>
        <w:jc w:val="both"/>
      </w:pPr>
    </w:p>
    <w:p w:rsidR="008749B2" w:rsidRPr="008749B2" w:rsidRDefault="008749B2" w:rsidP="008B227A">
      <w:pPr>
        <w:pStyle w:val="NoSpacing"/>
        <w:jc w:val="both"/>
      </w:pPr>
    </w:p>
    <w:p w:rsidR="008749B2" w:rsidRPr="008749B2" w:rsidRDefault="008749B2" w:rsidP="008B227A">
      <w:pPr>
        <w:pStyle w:val="NoSpacing"/>
        <w:jc w:val="both"/>
      </w:pPr>
    </w:p>
    <w:p w:rsidR="008749B2" w:rsidRDefault="008749B2" w:rsidP="008B227A">
      <w:pPr>
        <w:pStyle w:val="NoSpacing"/>
        <w:ind w:firstLine="708"/>
        <w:jc w:val="both"/>
      </w:pPr>
    </w:p>
    <w:p w:rsidR="008749B2" w:rsidRPr="00AE5A1E" w:rsidRDefault="008749B2" w:rsidP="008B227A">
      <w:pPr>
        <w:pStyle w:val="NoSpacing"/>
        <w:ind w:firstLine="708"/>
        <w:jc w:val="both"/>
      </w:pPr>
    </w:p>
    <w:p w:rsidR="00E63AC2" w:rsidRPr="00AE5A1E" w:rsidRDefault="00E63AC2" w:rsidP="008B227A">
      <w:pPr>
        <w:jc w:val="both"/>
        <w:rPr>
          <w:rFonts w:asciiTheme="majorHAnsi" w:eastAsiaTheme="majorEastAsia" w:hAnsiTheme="majorHAnsi" w:cstheme="majorBidi"/>
          <w:b/>
          <w:bCs/>
          <w:color w:val="365F91" w:themeColor="accent1" w:themeShade="BF"/>
          <w:sz w:val="32"/>
          <w:szCs w:val="28"/>
        </w:rPr>
      </w:pPr>
      <w:r w:rsidRPr="00AE5A1E">
        <w:br w:type="page"/>
      </w:r>
    </w:p>
    <w:p w:rsidR="00135BC1" w:rsidRPr="00AE5A1E" w:rsidRDefault="006D6515" w:rsidP="008B227A">
      <w:pPr>
        <w:pStyle w:val="Heading1"/>
        <w:jc w:val="both"/>
      </w:pPr>
      <w:bookmarkStart w:id="12" w:name="_Toc456698837"/>
      <w:r w:rsidRPr="00AE5A1E">
        <w:lastRenderedPageBreak/>
        <w:t>4</w:t>
      </w:r>
      <w:r w:rsidR="00BA2D2B" w:rsidRPr="00AE5A1E">
        <w:t xml:space="preserve"> The effect</w:t>
      </w:r>
      <w:r w:rsidR="00317CFC" w:rsidRPr="00AE5A1E">
        <w:t>s</w:t>
      </w:r>
      <w:r w:rsidR="00BA2D2B" w:rsidRPr="00AE5A1E">
        <w:t xml:space="preserve"> of slow steamin</w:t>
      </w:r>
      <w:r w:rsidR="00D53599">
        <w:t>g on shipping lines</w:t>
      </w:r>
      <w:bookmarkEnd w:id="12"/>
    </w:p>
    <w:p w:rsidR="00317CFC" w:rsidRDefault="00317CFC" w:rsidP="008B227A">
      <w:pPr>
        <w:jc w:val="both"/>
      </w:pPr>
    </w:p>
    <w:p w:rsidR="00973381" w:rsidRDefault="00973381" w:rsidP="008B227A">
      <w:pPr>
        <w:pStyle w:val="NoSpacing"/>
        <w:jc w:val="both"/>
      </w:pPr>
      <w:r>
        <w:t>In this chapter the three main effects of slow steaming on shipping lines are discussed, namely the reduction of fuel consumption, the decrease of CO</w:t>
      </w:r>
      <w:r w:rsidR="001D16E4" w:rsidRPr="00AE5A1E">
        <w:t>₂</w:t>
      </w:r>
      <w:r>
        <w:t xml:space="preserve"> emissions and the absorption of excess fleet capacity. After that a short note about the sustainability of slow steaming is included.</w:t>
      </w:r>
    </w:p>
    <w:p w:rsidR="00973381" w:rsidRDefault="00973381" w:rsidP="008B227A">
      <w:pPr>
        <w:pStyle w:val="NoSpacing"/>
        <w:jc w:val="both"/>
      </w:pPr>
    </w:p>
    <w:p w:rsidR="00225D76" w:rsidRPr="00AE5A1E" w:rsidRDefault="00225D76" w:rsidP="008B227A">
      <w:pPr>
        <w:pStyle w:val="Heading2"/>
        <w:jc w:val="both"/>
      </w:pPr>
      <w:bookmarkStart w:id="13" w:name="_Toc456698838"/>
      <w:r w:rsidRPr="00AE5A1E">
        <w:lastRenderedPageBreak/>
        <w:t>4</w:t>
      </w:r>
      <w:r>
        <w:t>.1</w:t>
      </w:r>
      <w:r w:rsidRPr="00AE5A1E">
        <w:t xml:space="preserve"> Fuel consumption</w:t>
      </w:r>
      <w:bookmarkEnd w:id="13"/>
    </w:p>
    <w:p w:rsidR="00225D76" w:rsidRPr="00AE5A1E" w:rsidRDefault="00225D76" w:rsidP="008B227A">
      <w:pPr>
        <w:pStyle w:val="NoSpacing"/>
        <w:jc w:val="both"/>
      </w:pPr>
    </w:p>
    <w:p w:rsidR="00225D76" w:rsidRDefault="00225D76" w:rsidP="008B227A">
      <w:pPr>
        <w:pStyle w:val="NoSpacing"/>
        <w:jc w:val="both"/>
      </w:pPr>
      <w:r w:rsidRPr="00AE5A1E">
        <w:t xml:space="preserve">As has become clear in the previous chapter, the main </w:t>
      </w:r>
      <w:r w:rsidR="00CB1096">
        <w:t>reason for shipping lines to ado</w:t>
      </w:r>
      <w:r w:rsidRPr="00AE5A1E">
        <w:t xml:space="preserve">pt slow steaming was to save on fuel costs. It has been adopted because of the rising fuel prices and although fuel prices have decreased considerably, it is still a main practice in liner shipping </w:t>
      </w:r>
      <w:sdt>
        <w:sdtPr>
          <w:id w:val="777164128"/>
          <w:citation/>
        </w:sdtPr>
        <w:sdtEndPr/>
        <w:sdtContent>
          <w:r w:rsidR="000F03A8">
            <w:fldChar w:fldCharType="begin"/>
          </w:r>
          <w:r w:rsidR="00F84713">
            <w:instrText xml:space="preserve"> CITATION Bar16 \l 1043 </w:instrText>
          </w:r>
          <w:r w:rsidR="000F03A8">
            <w:fldChar w:fldCharType="separate"/>
          </w:r>
          <w:r w:rsidR="007E639B">
            <w:rPr>
              <w:noProof/>
            </w:rPr>
            <w:t>(Barnard, 2016)</w:t>
          </w:r>
          <w:r w:rsidR="000F03A8">
            <w:rPr>
              <w:noProof/>
            </w:rPr>
            <w:fldChar w:fldCharType="end"/>
          </w:r>
        </w:sdtContent>
      </w:sdt>
      <w:r>
        <w:t>. Because</w:t>
      </w:r>
      <w:r w:rsidRPr="00AE5A1E">
        <w:t>, according to Notteboom (2006)</w:t>
      </w:r>
      <w:r>
        <w:t>,</w:t>
      </w:r>
      <w:r w:rsidRPr="00AE5A1E">
        <w:t xml:space="preserve"> who used data from Drewry from 2001 when fuel prices were about as low as they are now, bunker costs usually represent a </w:t>
      </w:r>
      <w:r w:rsidRPr="00AE5A1E">
        <w:lastRenderedPageBreak/>
        <w:t xml:space="preserve">large share of total operating costs (approximately 50%), this adoption of slow steaming to reduce fuel consumption has not been an illogical consequence of rising fuel prices. </w:t>
      </w:r>
    </w:p>
    <w:p w:rsidR="00103A5B" w:rsidRDefault="00103A5B" w:rsidP="008B227A">
      <w:pPr>
        <w:pStyle w:val="NoSpacing"/>
        <w:jc w:val="both"/>
      </w:pPr>
    </w:p>
    <w:p w:rsidR="00103A5B" w:rsidRPr="00AE5A1E" w:rsidRDefault="00103A5B" w:rsidP="008B227A">
      <w:pPr>
        <w:pStyle w:val="NoSpacing"/>
        <w:jc w:val="both"/>
      </w:pPr>
      <w:r w:rsidRPr="00AE5A1E">
        <w:t>In the article 'The effect of high fuel costs on liner service configura</w:t>
      </w:r>
      <w:r>
        <w:t>tion in container shipping', the</w:t>
      </w:r>
      <w:r w:rsidRPr="00AE5A1E">
        <w:t xml:space="preserve"> relationship between speed and bunker cost was elaborated on by Notteboom and</w:t>
      </w:r>
      <w:r w:rsidRPr="00AE5A1E">
        <w:rPr>
          <w:sz w:val="28"/>
        </w:rPr>
        <w:t xml:space="preserve"> </w:t>
      </w:r>
      <w:r w:rsidRPr="00AE5A1E">
        <w:t xml:space="preserve">Vernimmen (2009). They mention three ways in which shipping lines can </w:t>
      </w:r>
      <w:r w:rsidR="001D16E4">
        <w:t>deal</w:t>
      </w:r>
      <w:r w:rsidRPr="00AE5A1E">
        <w:t xml:space="preserve"> </w:t>
      </w:r>
      <w:r w:rsidR="001D16E4">
        <w:t>with</w:t>
      </w:r>
      <w:r w:rsidRPr="00AE5A1E">
        <w:t xml:space="preserve"> lower their bunker costs, </w:t>
      </w:r>
      <w:r w:rsidRPr="00AE5A1E">
        <w:lastRenderedPageBreak/>
        <w:t>namely</w:t>
      </w:r>
      <w:r w:rsidR="001D16E4">
        <w:t xml:space="preserve"> (i)</w:t>
      </w:r>
      <w:r w:rsidRPr="00AE5A1E">
        <w:t xml:space="preserve"> by using cheaper grades of fuel oil, (ii) by investing in fuel efficient designs of their ships and (iii) by changing their liner service design in terms of vessel speed, vessel size and number of vessels per loop. They have explored this last option in more detail, which led to the conclusion that shipping lines were using more </w:t>
      </w:r>
      <w:r>
        <w:t>and larger vessels</w:t>
      </w:r>
      <w:r w:rsidRPr="00AE5A1E">
        <w:t xml:space="preserve"> while sailing slower. Besides, they mention various reasons for why shipping lines were quite reluctant at first to adopt slow steaming, of which one is the fact that they want to offer their customers short transit times, whereas slow </w:t>
      </w:r>
      <w:r w:rsidRPr="00AE5A1E">
        <w:lastRenderedPageBreak/>
        <w:t xml:space="preserve">steaming just lengthens them. Therefore they are facing a trade-off between on the one hand high vessel speed </w:t>
      </w:r>
      <w:r w:rsidR="00E5265B">
        <w:t>and</w:t>
      </w:r>
      <w:r w:rsidRPr="00AE5A1E">
        <w:t xml:space="preserve"> short transit times and on the other the potential cost savings of sailing slower. The more shipping lines value the last element, the worse off they are in terms of transit time. However, increases in the number of deployed vessels on a route would allow shipping lines to include additional buffers, which would improve schedule reliability </w:t>
      </w:r>
      <w:sdt>
        <w:sdtPr>
          <w:id w:val="276633404"/>
          <w:citation/>
        </w:sdtPr>
        <w:sdtEndPr/>
        <w:sdtContent>
          <w:r w:rsidR="000F03A8">
            <w:fldChar w:fldCharType="begin"/>
          </w:r>
          <w:r w:rsidR="005353C0" w:rsidRPr="00DE4EF4">
            <w:instrText xml:space="preserve"> CITATION Not09 \t  \l 1043  </w:instrText>
          </w:r>
          <w:r w:rsidR="000F03A8">
            <w:fldChar w:fldCharType="separate"/>
          </w:r>
          <w:r w:rsidR="007E639B" w:rsidRPr="00DE4EF4">
            <w:rPr>
              <w:noProof/>
            </w:rPr>
            <w:t>(Notteboom &amp; Vernimmen, 2009)</w:t>
          </w:r>
          <w:r w:rsidR="000F03A8">
            <w:fldChar w:fldCharType="end"/>
          </w:r>
        </w:sdtContent>
      </w:sdt>
      <w:r w:rsidRPr="00AE5A1E">
        <w:t xml:space="preserve">.  </w:t>
      </w:r>
    </w:p>
    <w:p w:rsidR="00103A5B" w:rsidRDefault="00103A5B" w:rsidP="008B227A">
      <w:pPr>
        <w:pStyle w:val="NoSpacing"/>
        <w:jc w:val="both"/>
      </w:pPr>
    </w:p>
    <w:p w:rsidR="00225D76" w:rsidRPr="00AE5A1E" w:rsidRDefault="00225D76" w:rsidP="008B227A">
      <w:pPr>
        <w:pStyle w:val="NoSpacing"/>
        <w:jc w:val="both"/>
      </w:pPr>
      <w:r w:rsidRPr="00AE5A1E">
        <w:lastRenderedPageBreak/>
        <w:t xml:space="preserve">Ronen (2011) has stated that the daily consumption of fuel of a motor ship is proportional to the third power of its sailing speed (see formula 4), which means that a change in speed has a relatively large effect on the level of fuel consumption. </w:t>
      </w:r>
    </w:p>
    <w:p w:rsidR="00225D76" w:rsidRPr="00AE5A1E" w:rsidRDefault="00225D76" w:rsidP="008B227A">
      <w:pPr>
        <w:pStyle w:val="NoSpacing"/>
        <w:jc w:val="both"/>
      </w:pPr>
    </w:p>
    <w:p w:rsidR="00225D76" w:rsidRPr="00AE5A1E" w:rsidRDefault="00225D76" w:rsidP="008B227A">
      <w:pPr>
        <w:pStyle w:val="NoSpacing"/>
        <w:jc w:val="both"/>
      </w:pPr>
      <w:r w:rsidRPr="00AE5A1E">
        <w:t>(4)</w:t>
      </w:r>
    </w:p>
    <w:p w:rsidR="00225D76" w:rsidRPr="00AE5A1E" w:rsidRDefault="00DE4EF4" w:rsidP="008B227A">
      <w:pPr>
        <w:pStyle w:val="NoSpacing"/>
        <w:jc w:val="both"/>
        <w:rPr>
          <w:sz w:val="32"/>
        </w:rPr>
      </w:pPr>
      <m:oMathPara>
        <m:oMathParaPr>
          <m:jc m:val="left"/>
        </m:oMathParaPr>
        <m:oMath>
          <m:sSub>
            <m:sSubPr>
              <m:ctrlPr>
                <w:rPr>
                  <w:rFonts w:ascii="Cambria Math" w:hAnsi="Cambria Math"/>
                  <w:sz w:val="32"/>
                </w:rPr>
              </m:ctrlPr>
            </m:sSubPr>
            <m:e>
              <m:r>
                <m:rPr>
                  <m:sty m:val="p"/>
                </m:rPr>
                <w:rPr>
                  <w:rFonts w:ascii="Cambria Math" w:hAnsi="Cambria Math"/>
                  <w:sz w:val="32"/>
                </w:rPr>
                <m:t>F</m:t>
              </m:r>
            </m:e>
            <m:sub>
              <m:r>
                <m:rPr>
                  <m:sty m:val="p"/>
                </m:rPr>
                <w:rPr>
                  <w:rFonts w:ascii="Cambria Math" w:hAnsi="Cambria Math"/>
                  <w:sz w:val="32"/>
                </w:rPr>
                <m:t>i</m:t>
              </m:r>
            </m:sub>
          </m:sSub>
          <m:r>
            <m:rPr>
              <m:sty m:val="p"/>
            </m:rPr>
            <w:rPr>
              <w:rFonts w:ascii="Cambria Math" w:hAnsi="Cambria Math"/>
              <w:sz w:val="32"/>
            </w:rPr>
            <m:t xml:space="preserve">= </m:t>
          </m:r>
          <m:sSup>
            <m:sSupPr>
              <m:ctrlPr>
                <w:rPr>
                  <w:rFonts w:ascii="Cambria Math" w:hAnsi="Cambria Math"/>
                  <w:sz w:val="32"/>
                </w:rPr>
              </m:ctrlPr>
            </m:sSupPr>
            <m:e>
              <m:sSub>
                <m:sSubPr>
                  <m:ctrlPr>
                    <w:rPr>
                      <w:rFonts w:ascii="Cambria Math" w:hAnsi="Cambria Math"/>
                      <w:sz w:val="32"/>
                    </w:rPr>
                  </m:ctrlPr>
                </m:sSubPr>
                <m:e>
                  <m:r>
                    <m:rPr>
                      <m:sty m:val="p"/>
                    </m:rPr>
                    <w:rPr>
                      <w:rFonts w:ascii="Cambria Math" w:hAnsi="Cambria Math"/>
                      <w:sz w:val="32"/>
                    </w:rPr>
                    <m:t>F</m:t>
                  </m:r>
                </m:e>
                <m:sub>
                  <m:r>
                    <m:rPr>
                      <m:sty m:val="p"/>
                    </m:rPr>
                    <w:rPr>
                      <w:rFonts w:ascii="Cambria Math" w:hAnsi="Cambria Math"/>
                      <w:sz w:val="32"/>
                    </w:rPr>
                    <m:t>0</m:t>
                  </m:r>
                </m:sub>
              </m:sSub>
              <m:r>
                <m:rPr>
                  <m:sty m:val="p"/>
                </m:rPr>
                <w:rPr>
                  <w:rFonts w:ascii="Cambria Math" w:hAnsi="Cambria Math"/>
                  <w:sz w:val="32"/>
                </w:rPr>
                <m:t>(</m:t>
              </m:r>
              <m:f>
                <m:fPr>
                  <m:ctrlPr>
                    <w:rPr>
                      <w:rFonts w:ascii="Cambria Math" w:hAnsi="Cambria Math"/>
                      <w:sz w:val="32"/>
                    </w:rPr>
                  </m:ctrlPr>
                </m:fPr>
                <m:num>
                  <m:sSub>
                    <m:sSubPr>
                      <m:ctrlPr>
                        <w:rPr>
                          <w:rFonts w:ascii="Cambria Math" w:hAnsi="Cambria Math"/>
                          <w:sz w:val="32"/>
                        </w:rPr>
                      </m:ctrlPr>
                    </m:sSubPr>
                    <m:e>
                      <m:r>
                        <m:rPr>
                          <m:sty m:val="p"/>
                        </m:rPr>
                        <w:rPr>
                          <w:rFonts w:ascii="Cambria Math" w:hAnsi="Cambria Math"/>
                          <w:sz w:val="32"/>
                        </w:rPr>
                        <m:t>V</m:t>
                      </m:r>
                    </m:e>
                    <m:sub>
                      <m:r>
                        <m:rPr>
                          <m:sty m:val="p"/>
                        </m:rPr>
                        <w:rPr>
                          <w:rFonts w:ascii="Cambria Math" w:hAnsi="Cambria Math"/>
                          <w:sz w:val="32"/>
                        </w:rPr>
                        <m:t>i</m:t>
                      </m:r>
                    </m:sub>
                  </m:sSub>
                </m:num>
                <m:den>
                  <m:sSub>
                    <m:sSubPr>
                      <m:ctrlPr>
                        <w:rPr>
                          <w:rFonts w:ascii="Cambria Math" w:hAnsi="Cambria Math"/>
                          <w:sz w:val="32"/>
                        </w:rPr>
                      </m:ctrlPr>
                    </m:sSubPr>
                    <m:e>
                      <m:r>
                        <m:rPr>
                          <m:sty m:val="p"/>
                        </m:rPr>
                        <w:rPr>
                          <w:rFonts w:ascii="Cambria Math" w:hAnsi="Cambria Math"/>
                          <w:sz w:val="32"/>
                        </w:rPr>
                        <m:t>V</m:t>
                      </m:r>
                    </m:e>
                    <m:sub>
                      <m:r>
                        <m:rPr>
                          <m:sty m:val="p"/>
                        </m:rPr>
                        <w:rPr>
                          <w:rFonts w:ascii="Cambria Math" w:hAnsi="Cambria Math"/>
                          <w:sz w:val="32"/>
                        </w:rPr>
                        <m:t>0</m:t>
                      </m:r>
                    </m:sub>
                  </m:sSub>
                </m:den>
              </m:f>
              <m:r>
                <m:rPr>
                  <m:sty m:val="p"/>
                </m:rPr>
                <w:rPr>
                  <w:rFonts w:ascii="Cambria Math" w:hAnsi="Cambria Math"/>
                  <w:sz w:val="32"/>
                </w:rPr>
                <m:t>)</m:t>
              </m:r>
            </m:e>
            <m:sup>
              <m:r>
                <m:rPr>
                  <m:sty m:val="p"/>
                </m:rPr>
                <w:rPr>
                  <w:rFonts w:ascii="Cambria Math" w:hAnsi="Cambria Math"/>
                  <w:sz w:val="32"/>
                </w:rPr>
                <m:t>3</m:t>
              </m:r>
            </m:sup>
          </m:sSup>
        </m:oMath>
      </m:oMathPara>
    </w:p>
    <w:p w:rsidR="00225D76" w:rsidRPr="00AE5A1E" w:rsidRDefault="00225D76" w:rsidP="008B227A">
      <w:pPr>
        <w:pStyle w:val="NoSpacing"/>
        <w:jc w:val="both"/>
      </w:pPr>
    </w:p>
    <w:p w:rsidR="00225D76" w:rsidRPr="00AE5A1E" w:rsidRDefault="00225D76" w:rsidP="008B227A">
      <w:pPr>
        <w:pStyle w:val="NoSpacing"/>
        <w:jc w:val="both"/>
      </w:pPr>
      <w:r w:rsidRPr="00AE5A1E">
        <w:lastRenderedPageBreak/>
        <w:t xml:space="preserve">In the above formula (4), F is the daily fuel consumption and V the sailing speed. </w:t>
      </w:r>
      <w:r>
        <w:t>The null represents the original consumption and i the consumption in case of a change in speed. The same goes for the sailing speed.</w:t>
      </w:r>
    </w:p>
    <w:p w:rsidR="00225D76" w:rsidRPr="00AE5A1E" w:rsidRDefault="00225D76" w:rsidP="008B227A">
      <w:pPr>
        <w:pStyle w:val="NoSpacing"/>
        <w:jc w:val="both"/>
      </w:pPr>
    </w:p>
    <w:p w:rsidR="00225D76" w:rsidRPr="00AE5A1E" w:rsidRDefault="00225D76" w:rsidP="008B227A">
      <w:pPr>
        <w:pStyle w:val="NoSpacing"/>
        <w:jc w:val="both"/>
      </w:pPr>
    </w:p>
    <w:p w:rsidR="00225D76" w:rsidRPr="00AE5A1E" w:rsidRDefault="00225D76" w:rsidP="008B227A">
      <w:pPr>
        <w:pStyle w:val="NoSpacing"/>
        <w:keepNext/>
        <w:jc w:val="both"/>
      </w:pPr>
      <w:r w:rsidRPr="00AE5A1E">
        <w:rPr>
          <w:noProof/>
          <w:lang w:eastAsia="en-GB"/>
        </w:rPr>
        <w:lastRenderedPageBreak/>
        <w:drawing>
          <wp:inline distT="0" distB="0" distL="0" distR="0">
            <wp:extent cx="4267200" cy="3019391"/>
            <wp:effectExtent l="19050" t="0" r="0" b="0"/>
            <wp:docPr id="5" name="Afbeelding 0" descr="Graph fuel consumption Malo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fuel consumption Maloni.png"/>
                    <pic:cNvPicPr/>
                  </pic:nvPicPr>
                  <pic:blipFill>
                    <a:blip r:embed="rId10" cstate="print"/>
                    <a:stretch>
                      <a:fillRect/>
                    </a:stretch>
                  </pic:blipFill>
                  <pic:spPr>
                    <a:xfrm>
                      <a:off x="0" y="0"/>
                      <a:ext cx="4267796" cy="3019813"/>
                    </a:xfrm>
                    <a:prstGeom prst="rect">
                      <a:avLst/>
                    </a:prstGeom>
                  </pic:spPr>
                </pic:pic>
              </a:graphicData>
            </a:graphic>
          </wp:inline>
        </w:drawing>
      </w:r>
    </w:p>
    <w:p w:rsidR="00225D76" w:rsidRPr="00AE5A1E" w:rsidRDefault="00225D76" w:rsidP="008B227A">
      <w:pPr>
        <w:pStyle w:val="Caption"/>
        <w:jc w:val="both"/>
        <w:rPr>
          <w:sz w:val="24"/>
        </w:rPr>
      </w:pPr>
      <w:r w:rsidRPr="00AE5A1E">
        <w:t xml:space="preserve">Figure </w:t>
      </w:r>
      <w:r w:rsidR="000F03A8">
        <w:fldChar w:fldCharType="begin"/>
      </w:r>
      <w:r w:rsidR="00F84713">
        <w:instrText xml:space="preserve"> SEQ Figure \* ARABIC </w:instrText>
      </w:r>
      <w:r w:rsidR="000F03A8">
        <w:fldChar w:fldCharType="separate"/>
      </w:r>
      <w:r w:rsidR="00FC2507">
        <w:rPr>
          <w:noProof/>
        </w:rPr>
        <w:t>3</w:t>
      </w:r>
      <w:r w:rsidR="000F03A8">
        <w:rPr>
          <w:noProof/>
        </w:rPr>
        <w:fldChar w:fldCharType="end"/>
      </w:r>
      <w:r w:rsidR="00626E1B">
        <w:rPr>
          <w:noProof/>
        </w:rPr>
        <w:t>:</w:t>
      </w:r>
      <w:r w:rsidR="00626E1B">
        <w:t xml:space="preserve"> container</w:t>
      </w:r>
      <w:r w:rsidRPr="00AE5A1E">
        <w:t xml:space="preserve">ship fuel consumption by vessel size. </w:t>
      </w:r>
      <w:r w:rsidRPr="00626E1B">
        <w:rPr>
          <w:i/>
        </w:rPr>
        <w:t>Source: Ocean carrier data (Maloni et al, 2013).</w:t>
      </w:r>
    </w:p>
    <w:p w:rsidR="00225D76" w:rsidRPr="00AE5A1E" w:rsidRDefault="00225D76" w:rsidP="008B227A">
      <w:pPr>
        <w:pStyle w:val="NoSpacing"/>
        <w:jc w:val="both"/>
      </w:pPr>
    </w:p>
    <w:p w:rsidR="00225D76" w:rsidRPr="00AE5A1E" w:rsidRDefault="005F16AC" w:rsidP="008B227A">
      <w:pPr>
        <w:pStyle w:val="NoSpacing"/>
        <w:jc w:val="both"/>
      </w:pPr>
      <w:r>
        <w:t>It can be derived from figure 3</w:t>
      </w:r>
      <w:r w:rsidR="00225D76" w:rsidRPr="00AE5A1E">
        <w:t xml:space="preserve"> that the level of fuel consumption increases exponentially with the sailing speed. </w:t>
      </w:r>
      <w:r w:rsidR="00225D76" w:rsidRPr="00AE5A1E">
        <w:lastRenderedPageBreak/>
        <w:t xml:space="preserve">Therefore, slowing down from 22.5 knots, which has been a common speed according to Notteboom (2006), to for example 18 knots, which is the most efficient vessel speed according to Maloni et al (2013), can be very attractive in terms of reduction of fuel consumption. </w:t>
      </w:r>
      <w:r w:rsidR="00225D76">
        <w:t>F</w:t>
      </w:r>
      <w:r>
        <w:t>rom figure 3</w:t>
      </w:r>
      <w:r w:rsidR="00225D76">
        <w:t xml:space="preserve"> it can also be derived</w:t>
      </w:r>
      <w:r w:rsidR="00225D76" w:rsidRPr="00AE5A1E">
        <w:t xml:space="preserve"> that is not necessarily more efficie</w:t>
      </w:r>
      <w:r w:rsidR="00225D76">
        <w:t>nt to slow down speed even more</w:t>
      </w:r>
      <w:r w:rsidR="00225D76" w:rsidRPr="00AE5A1E">
        <w:t xml:space="preserve"> because eventually the curves reach a flat part.</w:t>
      </w:r>
    </w:p>
    <w:p w:rsidR="00225D76" w:rsidRPr="00AE5A1E" w:rsidRDefault="00225D76" w:rsidP="008B227A">
      <w:pPr>
        <w:pStyle w:val="NoSpacing"/>
        <w:jc w:val="both"/>
      </w:pPr>
    </w:p>
    <w:p w:rsidR="00225D76" w:rsidRPr="00AE5A1E" w:rsidRDefault="00225D76" w:rsidP="008B227A">
      <w:pPr>
        <w:pStyle w:val="NoSpacing"/>
        <w:jc w:val="both"/>
      </w:pPr>
      <w:r w:rsidRPr="00AE5A1E">
        <w:lastRenderedPageBreak/>
        <w:t>As pointed out before, slow steaming requires one or more extra vessels to be deployed to maintain a certain frequency on a</w:t>
      </w:r>
      <w:r>
        <w:t xml:space="preserve"> loop, but still slow steaming </w:t>
      </w:r>
      <w:r w:rsidRPr="00AE5A1E">
        <w:t xml:space="preserve">could be beneficial for shipping lines. Extra vessels cause an increase in labour costs and various other costs, but these are small relatively to bunker costs </w:t>
      </w:r>
      <w:r w:rsidR="000311A0">
        <w:t xml:space="preserve">(Lee et al, 2015). </w:t>
      </w:r>
    </w:p>
    <w:p w:rsidR="00225D76" w:rsidRPr="00AE5A1E" w:rsidRDefault="00225D76" w:rsidP="008B227A">
      <w:pPr>
        <w:pStyle w:val="NoSpacing"/>
        <w:jc w:val="both"/>
      </w:pPr>
    </w:p>
    <w:p w:rsidR="00225D76" w:rsidRPr="00AE5A1E" w:rsidRDefault="00225D76" w:rsidP="008B227A">
      <w:pPr>
        <w:pStyle w:val="NoSpacing"/>
        <w:jc w:val="both"/>
      </w:pPr>
      <w:r w:rsidRPr="00AE5A1E">
        <w:t xml:space="preserve">The higher the fuel price is, the more attractive slow steaming gets. However, because of the </w:t>
      </w:r>
      <w:r>
        <w:t xml:space="preserve">current </w:t>
      </w:r>
      <w:r w:rsidRPr="00AE5A1E">
        <w:t xml:space="preserve">low fuel prices the benefits of slow steaming are lost according to Wackett </w:t>
      </w:r>
      <w:r w:rsidRPr="00AE5A1E">
        <w:lastRenderedPageBreak/>
        <w:t xml:space="preserve">(2016), who refers to a report from Drewry. This does not mean that slow steaming will be abandoned in the near future for multiple reasons, of which one is that the future oil prices are hard to predict and that therefore a sudden increase is something to take into account. </w:t>
      </w:r>
    </w:p>
    <w:p w:rsidR="00225D76" w:rsidRPr="00AE5A1E" w:rsidRDefault="00225D76" w:rsidP="008B227A">
      <w:pPr>
        <w:pStyle w:val="NoSpacing"/>
        <w:jc w:val="both"/>
      </w:pPr>
    </w:p>
    <w:p w:rsidR="00225D76" w:rsidRPr="00AE5A1E" w:rsidRDefault="00225D76" w:rsidP="008B227A">
      <w:pPr>
        <w:pStyle w:val="NoSpacing"/>
        <w:jc w:val="both"/>
      </w:pPr>
      <w:r w:rsidRPr="00AE5A1E">
        <w:t xml:space="preserve">According to Notteboom and Vernimmen (2009), there is a constant fluctuation of bunker prices. The bunker market is a very price-sensitive market, which results in shipping lines </w:t>
      </w:r>
      <w:r w:rsidRPr="00AE5A1E">
        <w:lastRenderedPageBreak/>
        <w:t xml:space="preserve">deciding to bunker in ports where the bunker price is relatively low. Fiscal policies of different countries, in particular in terms of fuel taxes, influence these decisions. </w:t>
      </w:r>
      <w:r w:rsidR="001C5C32">
        <w:t>This</w:t>
      </w:r>
      <w:r w:rsidRPr="00AE5A1E">
        <w:t xml:space="preserve"> fluctuation of the oil price</w:t>
      </w:r>
      <w:r>
        <w:t>,</w:t>
      </w:r>
      <w:r w:rsidRPr="00AE5A1E">
        <w:t xml:space="preserve"> and more specifically the antecedent oil crisis</w:t>
      </w:r>
      <w:r>
        <w:t>,</w:t>
      </w:r>
      <w:r w:rsidRPr="00AE5A1E">
        <w:t xml:space="preserve"> was the reason for carriers operating in conferences to implement a Bunker Adjustment Factor (BAF), which is a surcharge for fuel</w:t>
      </w:r>
      <w:r>
        <w:t xml:space="preserve">, </w:t>
      </w:r>
      <w:r w:rsidRPr="00AE5A1E">
        <w:t xml:space="preserve">in 1974. Carriers argued that they could not adjust their prices quickly enough to keep pace with the changing fuel prices </w:t>
      </w:r>
      <w:sdt>
        <w:sdtPr>
          <w:id w:val="777164167"/>
          <w:citation/>
        </w:sdtPr>
        <w:sdtEndPr/>
        <w:sdtContent>
          <w:r w:rsidR="000F03A8">
            <w:fldChar w:fldCharType="begin"/>
          </w:r>
          <w:r w:rsidR="005353C0">
            <w:rPr>
              <w:lang w:val="nl-NL"/>
            </w:rPr>
            <w:instrText xml:space="preserve"> CITATION Wan11 \l 1043  </w:instrText>
          </w:r>
          <w:r w:rsidR="000F03A8">
            <w:fldChar w:fldCharType="separate"/>
          </w:r>
          <w:r w:rsidR="007E639B" w:rsidRPr="007E639B">
            <w:rPr>
              <w:noProof/>
              <w:lang w:val="nl-NL"/>
            </w:rPr>
            <w:t>(Wang, Chen, &amp; Lai, 2011)</w:t>
          </w:r>
          <w:r w:rsidR="000F03A8">
            <w:fldChar w:fldCharType="end"/>
          </w:r>
        </w:sdtContent>
      </w:sdt>
      <w:r w:rsidRPr="00AE5A1E">
        <w:t xml:space="preserve">. The idea was that carriers would cover the basic </w:t>
      </w:r>
      <w:r w:rsidRPr="00AE5A1E">
        <w:lastRenderedPageBreak/>
        <w:t>costs of fuel and that shippers would pay for the remaining fuel costs, so</w:t>
      </w:r>
      <w:r w:rsidR="00626E1B">
        <w:t xml:space="preserve"> that</w:t>
      </w:r>
      <w:r w:rsidRPr="00AE5A1E">
        <w:t xml:space="preserve"> the volatile oil prices would not bother carriers anymore </w:t>
      </w:r>
      <w:sdt>
        <w:sdtPr>
          <w:id w:val="777164168"/>
          <w:citation/>
        </w:sdtPr>
        <w:sdtEndPr/>
        <w:sdtContent>
          <w:r w:rsidR="000F03A8">
            <w:fldChar w:fldCharType="begin"/>
          </w:r>
          <w:r w:rsidR="00F84713">
            <w:instrText xml:space="preserve"> CITATION Not091 \t  \l 1043  </w:instrText>
          </w:r>
          <w:r w:rsidR="000F03A8">
            <w:fldChar w:fldCharType="separate"/>
          </w:r>
          <w:r w:rsidR="007E639B">
            <w:rPr>
              <w:noProof/>
            </w:rPr>
            <w:t>(Notteboom &amp; Cariou, 2009)</w:t>
          </w:r>
          <w:r w:rsidR="000F03A8">
            <w:rPr>
              <w:noProof/>
            </w:rPr>
            <w:fldChar w:fldCharType="end"/>
          </w:r>
        </w:sdtContent>
      </w:sdt>
      <w:r w:rsidRPr="00AE5A1E">
        <w:t>. However, shippers have protested against these BAFs</w:t>
      </w:r>
      <w:r>
        <w:t>,</w:t>
      </w:r>
      <w:r w:rsidRPr="00AE5A1E">
        <w:t xml:space="preserve"> mostly in times of high oil prices</w:t>
      </w:r>
      <w:r>
        <w:t>,</w:t>
      </w:r>
      <w:r w:rsidRPr="00AE5A1E">
        <w:t xml:space="preserve"> and argued that this risk of volatile oil prices should either be regarded as an ordinary commercial endeavour or be communicated with more transparency </w:t>
      </w:r>
      <w:r w:rsidR="000311A0">
        <w:t>(Wang et al, 2011).</w:t>
      </w:r>
      <w:r w:rsidRPr="00AE5A1E">
        <w:t xml:space="preserve"> Although argued by shippers, Notteboom and Cariou (2009) could not prove that carriers have (mis)used the BAF as a revenue-making instrument. </w:t>
      </w:r>
    </w:p>
    <w:p w:rsidR="00225D76" w:rsidRDefault="00225D76" w:rsidP="008B227A">
      <w:pPr>
        <w:pStyle w:val="NoSpacing"/>
        <w:jc w:val="both"/>
      </w:pPr>
    </w:p>
    <w:p w:rsidR="00225D76" w:rsidRPr="00AE5A1E" w:rsidRDefault="00225D76" w:rsidP="008B227A">
      <w:pPr>
        <w:pStyle w:val="Heading2"/>
        <w:jc w:val="both"/>
      </w:pPr>
      <w:bookmarkStart w:id="14" w:name="_Toc456698839"/>
      <w:r w:rsidRPr="00AE5A1E">
        <w:t>4</w:t>
      </w:r>
      <w:r>
        <w:t>.2</w:t>
      </w:r>
      <w:r w:rsidRPr="00AE5A1E">
        <w:t xml:space="preserve"> </w:t>
      </w:r>
      <w:r w:rsidR="00C345E9">
        <w:t xml:space="preserve">Emission of </w:t>
      </w:r>
      <w:r w:rsidRPr="00AE5A1E">
        <w:t>CO₂</w:t>
      </w:r>
      <w:bookmarkEnd w:id="14"/>
    </w:p>
    <w:p w:rsidR="00225D76" w:rsidRPr="00AE5A1E" w:rsidRDefault="00225D76" w:rsidP="008B227A">
      <w:pPr>
        <w:pStyle w:val="NoSpacing"/>
        <w:jc w:val="both"/>
      </w:pPr>
    </w:p>
    <w:p w:rsidR="00BE659D" w:rsidRDefault="00711896" w:rsidP="008B227A">
      <w:pPr>
        <w:pStyle w:val="NoSpacing"/>
        <w:jc w:val="both"/>
      </w:pPr>
      <w:r>
        <w:t>The second effect that is mentioned is that slow steaming causes the emission of CO</w:t>
      </w:r>
      <w:r w:rsidRPr="00AE5A1E">
        <w:t>₂</w:t>
      </w:r>
      <w:r>
        <w:t xml:space="preserve"> in liner shipping to decrease. </w:t>
      </w:r>
      <w:r w:rsidR="00225D76" w:rsidRPr="00AE5A1E">
        <w:t xml:space="preserve">In 2010 Cameron published an article in which she states that international shipping contributes to approximately 3% of worldwide greenhouse-gas emissions, namely CO₂, whereas this number for airplanes only amounts to 1.5% </w:t>
      </w:r>
      <w:sdt>
        <w:sdtPr>
          <w:id w:val="1129414767"/>
          <w:citation/>
        </w:sdtPr>
        <w:sdtEndPr/>
        <w:sdtContent>
          <w:r w:rsidR="000F03A8">
            <w:fldChar w:fldCharType="begin"/>
          </w:r>
          <w:r w:rsidR="00F84713">
            <w:instrText xml:space="preserve"> CITATION Cam10 \l 1043 </w:instrText>
          </w:r>
          <w:r w:rsidR="000F03A8">
            <w:fldChar w:fldCharType="separate"/>
          </w:r>
          <w:r w:rsidR="007E639B">
            <w:rPr>
              <w:noProof/>
            </w:rPr>
            <w:t>(Cameron, 2010)</w:t>
          </w:r>
          <w:r w:rsidR="000F03A8">
            <w:rPr>
              <w:noProof/>
            </w:rPr>
            <w:fldChar w:fldCharType="end"/>
          </w:r>
        </w:sdtContent>
      </w:sdt>
      <w:r w:rsidR="00225D76" w:rsidRPr="00AE5A1E">
        <w:t>. 3% of global emissions is also the amount that is emitted in Germany, which is the sixth largest polluting country in the world. The International Maritime Organization (IMO), which is the United Nations organization that is bounded to regulating international shipping, has been working on establishing</w:t>
      </w:r>
      <w:r w:rsidR="00225D76">
        <w:t xml:space="preserve"> regulations</w:t>
      </w:r>
      <w:r w:rsidR="00225D76" w:rsidRPr="00AE5A1E">
        <w:t xml:space="preserve"> for international shipping with regard to greenhouse-gas emissions. The European Union has pushed this organisation to come up with regulations that would have a remarkable effect to reduce emissions. This is not surprising, as the </w:t>
      </w:r>
      <w:r w:rsidR="00225D76">
        <w:t>rising</w:t>
      </w:r>
      <w:r w:rsidR="00225D76" w:rsidRPr="00AE5A1E">
        <w:t xml:space="preserve"> greenhouse-</w:t>
      </w:r>
      <w:r w:rsidR="00225D76" w:rsidRPr="00AE5A1E">
        <w:lastRenderedPageBreak/>
        <w:t xml:space="preserve">gas emissions </w:t>
      </w:r>
      <w:r w:rsidR="00225D76">
        <w:t>have</w:t>
      </w:r>
      <w:r w:rsidR="00225D76" w:rsidRPr="00AE5A1E">
        <w:t xml:space="preserve"> become a global issue </w:t>
      </w:r>
      <w:sdt>
        <w:sdtPr>
          <w:id w:val="1129414770"/>
          <w:citation/>
        </w:sdtPr>
        <w:sdtEndPr/>
        <w:sdtContent>
          <w:r w:rsidR="000F03A8">
            <w:fldChar w:fldCharType="begin"/>
          </w:r>
          <w:r w:rsidR="00F84713">
            <w:instrText xml:space="preserve"> CITATION Eid09 \l 1043 </w:instrText>
          </w:r>
          <w:r w:rsidR="000F03A8">
            <w:fldChar w:fldCharType="separate"/>
          </w:r>
          <w:r w:rsidR="007E639B">
            <w:rPr>
              <w:noProof/>
            </w:rPr>
            <w:t>(Eide, Endresen, Skjong, Longva, &amp; Alvik, 2009)</w:t>
          </w:r>
          <w:r w:rsidR="000F03A8">
            <w:rPr>
              <w:noProof/>
            </w:rPr>
            <w:fldChar w:fldCharType="end"/>
          </w:r>
        </w:sdtContent>
      </w:sdt>
      <w:r w:rsidR="00225D76" w:rsidRPr="00AE5A1E">
        <w:t xml:space="preserve">. Subsequently, the IMO has proposed a target reduction of 15% by 2018 </w:t>
      </w:r>
      <w:sdt>
        <w:sdtPr>
          <w:id w:val="1129414807"/>
          <w:citation/>
        </w:sdtPr>
        <w:sdtEndPr/>
        <w:sdtContent>
          <w:r w:rsidR="000F03A8">
            <w:fldChar w:fldCharType="begin"/>
          </w:r>
          <w:r w:rsidR="005353C0">
            <w:rPr>
              <w:lang w:val="nl-NL"/>
            </w:rPr>
            <w:instrText xml:space="preserve"> CITATION Car11 \l 1043  </w:instrText>
          </w:r>
          <w:r w:rsidR="000F03A8">
            <w:fldChar w:fldCharType="separate"/>
          </w:r>
          <w:r w:rsidR="007E639B" w:rsidRPr="007E639B">
            <w:rPr>
              <w:noProof/>
              <w:lang w:val="nl-NL"/>
            </w:rPr>
            <w:t>(Cariou, 2011)</w:t>
          </w:r>
          <w:r w:rsidR="000F03A8">
            <w:fldChar w:fldCharType="end"/>
          </w:r>
        </w:sdtContent>
      </w:sdt>
      <w:r w:rsidR="00225D76" w:rsidRPr="00AE5A1E">
        <w:t xml:space="preserve">. </w:t>
      </w:r>
    </w:p>
    <w:p w:rsidR="00711896" w:rsidRDefault="00711896" w:rsidP="008B227A">
      <w:pPr>
        <w:pStyle w:val="NoSpacing"/>
        <w:jc w:val="both"/>
      </w:pPr>
    </w:p>
    <w:p w:rsidR="00BE659D" w:rsidRPr="00AE5A1E" w:rsidRDefault="00711896" w:rsidP="008B227A">
      <w:pPr>
        <w:pStyle w:val="NoSpacing"/>
        <w:jc w:val="both"/>
      </w:pPr>
      <w:r w:rsidRPr="00AE5A1E">
        <w:t>It should be noted that containerships emit substantially higher levels of CO₂ than other kinds of ships, according to Corbett et al (2009)</w:t>
      </w:r>
      <w:r>
        <w:t xml:space="preserve">, so this effect is especially important for liner shipping. </w:t>
      </w:r>
      <w:r w:rsidR="00A62485" w:rsidRPr="00AE5A1E">
        <w:t xml:space="preserve">20% of emissions from international shipping in 2007 was caused by container vessels, whereas they </w:t>
      </w:r>
      <w:r w:rsidR="00A62485" w:rsidRPr="00AE5A1E">
        <w:lastRenderedPageBreak/>
        <w:t xml:space="preserve">only represented 4% of the total number of maritime vessels in the world (Psaraftis &amp; Kontovas, 2009).  </w:t>
      </w:r>
      <w:r w:rsidR="00BE659D" w:rsidRPr="00AE5A1E">
        <w:t>One of the most important academic articles about th</w:t>
      </w:r>
      <w:r>
        <w:t>is</w:t>
      </w:r>
      <w:r w:rsidR="00BE659D" w:rsidRPr="00AE5A1E">
        <w:t xml:space="preserve"> effect of slow steaming</w:t>
      </w:r>
      <w:r>
        <w:t xml:space="preserve"> in liner shipping </w:t>
      </w:r>
      <w:r w:rsidR="00BE659D" w:rsidRPr="00AE5A1E">
        <w:t>is 'Is slow steaming a sustainable means of reducing CO₂ emissions from container shipping?', which was written by Cariou (2011). He calculated that slow steaming had caused a reduction in CO₂ emissions of 11% from container shipping for various trade routes between 2008 and 2010. Moreover, he estimated the bunker break-even price at which slow steaming would be a long-</w:t>
      </w:r>
      <w:r w:rsidR="00BE659D" w:rsidRPr="00AE5A1E">
        <w:lastRenderedPageBreak/>
        <w:t>term sustainable strategy to reduce emissions. This price is dependent on which trade route is analy</w:t>
      </w:r>
      <w:r w:rsidR="005F16AC">
        <w:t>s</w:t>
      </w:r>
      <w:r w:rsidR="00BE659D" w:rsidRPr="00AE5A1E">
        <w:t xml:space="preserve">ed. He concludes that in order to pass the break-even point to make slow steaming with its resulting reduction in CO₂ emissions a viable strategy, governments could levy taxes </w:t>
      </w:r>
      <w:sdt>
        <w:sdtPr>
          <w:id w:val="1300988637"/>
          <w:citation/>
        </w:sdtPr>
        <w:sdtEndPr/>
        <w:sdtContent>
          <w:r w:rsidR="000F03A8">
            <w:fldChar w:fldCharType="begin"/>
          </w:r>
          <w:r w:rsidR="005353C0">
            <w:rPr>
              <w:lang w:val="nl-NL"/>
            </w:rPr>
            <w:instrText xml:space="preserve"> CITATION Car11 \l 1043  </w:instrText>
          </w:r>
          <w:r w:rsidR="000F03A8">
            <w:fldChar w:fldCharType="separate"/>
          </w:r>
          <w:r w:rsidR="007E639B" w:rsidRPr="007E639B">
            <w:rPr>
              <w:noProof/>
              <w:lang w:val="nl-NL"/>
            </w:rPr>
            <w:t>(Cariou, 2011)</w:t>
          </w:r>
          <w:r w:rsidR="000F03A8">
            <w:fldChar w:fldCharType="end"/>
          </w:r>
        </w:sdtContent>
      </w:sdt>
      <w:r w:rsidR="00BE659D" w:rsidRPr="00AE5A1E">
        <w:t>.</w:t>
      </w:r>
    </w:p>
    <w:p w:rsidR="00E9442E" w:rsidRDefault="00E9442E" w:rsidP="008B227A">
      <w:pPr>
        <w:pStyle w:val="NoSpacing"/>
        <w:jc w:val="both"/>
      </w:pPr>
    </w:p>
    <w:p w:rsidR="00225D76" w:rsidRDefault="00225D76" w:rsidP="008B227A">
      <w:pPr>
        <w:pStyle w:val="NoSpacing"/>
        <w:jc w:val="both"/>
      </w:pPr>
      <w:r w:rsidRPr="00AE5A1E">
        <w:t xml:space="preserve">The extent to which slow steaming reduces emissions of CO₂ was calculated for two different trade volumes by Maloni et al (2013). They investigated emission levels under the following vessel speeds: full steaming (24 knots), slow </w:t>
      </w:r>
      <w:r w:rsidRPr="00AE5A1E">
        <w:lastRenderedPageBreak/>
        <w:t xml:space="preserve">steaming (21 knots), extra slow steaming (18 knots) and super slow steaming (15 knots). When considering the 2010 volume, slow steaming appears to reduce emissions in comparison with full steaming by 26.1% (see figure </w:t>
      </w:r>
      <w:r w:rsidR="002F7B90">
        <w:t>4</w:t>
      </w:r>
      <w:r w:rsidRPr="00AE5A1E">
        <w:t xml:space="preserve">). For extra slow steaming and super slow steaming, this number amounts to 43.3% and 46.7% respectively, so super slow steaming increases the reduction in comparison with extra slow steaming by only a small amount. </w:t>
      </w:r>
    </w:p>
    <w:p w:rsidR="00F91B47" w:rsidRPr="00AE5A1E" w:rsidRDefault="00F91B47" w:rsidP="008B227A">
      <w:pPr>
        <w:pStyle w:val="NoSpacing"/>
        <w:jc w:val="both"/>
      </w:pPr>
    </w:p>
    <w:p w:rsidR="00225D76" w:rsidRPr="00AE5A1E" w:rsidRDefault="00225D76" w:rsidP="008B227A">
      <w:pPr>
        <w:keepNext/>
        <w:jc w:val="both"/>
      </w:pPr>
      <w:r w:rsidRPr="00AE5A1E">
        <w:rPr>
          <w:noProof/>
          <w:lang w:eastAsia="en-GB"/>
        </w:rPr>
        <w:lastRenderedPageBreak/>
        <w:drawing>
          <wp:inline distT="0" distB="0" distL="0" distR="0">
            <wp:extent cx="3857625" cy="2418670"/>
            <wp:effectExtent l="19050" t="0" r="9525" b="0"/>
            <wp:docPr id="7" name="Afbeelding 2" descr="Graph reduction co2 Malo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reduction co2 Maloni.png"/>
                    <pic:cNvPicPr/>
                  </pic:nvPicPr>
                  <pic:blipFill>
                    <a:blip r:embed="rId11" cstate="print"/>
                    <a:stretch>
                      <a:fillRect/>
                    </a:stretch>
                  </pic:blipFill>
                  <pic:spPr>
                    <a:xfrm>
                      <a:off x="0" y="0"/>
                      <a:ext cx="3857209" cy="2418409"/>
                    </a:xfrm>
                    <a:prstGeom prst="rect">
                      <a:avLst/>
                    </a:prstGeom>
                  </pic:spPr>
                </pic:pic>
              </a:graphicData>
            </a:graphic>
          </wp:inline>
        </w:drawing>
      </w:r>
    </w:p>
    <w:p w:rsidR="00A62485" w:rsidRDefault="00225D76" w:rsidP="008B227A">
      <w:pPr>
        <w:pStyle w:val="Caption"/>
        <w:jc w:val="both"/>
      </w:pPr>
      <w:r w:rsidRPr="00AE5A1E">
        <w:t xml:space="preserve">Figure </w:t>
      </w:r>
      <w:r w:rsidR="000F03A8">
        <w:fldChar w:fldCharType="begin"/>
      </w:r>
      <w:r w:rsidR="00F84713">
        <w:instrText xml:space="preserve"> SEQ Figure \* ARABIC </w:instrText>
      </w:r>
      <w:r w:rsidR="000F03A8">
        <w:fldChar w:fldCharType="separate"/>
      </w:r>
      <w:r w:rsidR="00FC2507">
        <w:rPr>
          <w:noProof/>
        </w:rPr>
        <w:t>4</w:t>
      </w:r>
      <w:r w:rsidR="000F03A8">
        <w:rPr>
          <w:noProof/>
        </w:rPr>
        <w:fldChar w:fldCharType="end"/>
      </w:r>
      <w:r w:rsidR="00A343A7">
        <w:t>: a</w:t>
      </w:r>
      <w:r w:rsidRPr="00AE5A1E">
        <w:t>nnual CO₂ emissions (in million metric tons) from vessels.</w:t>
      </w:r>
      <w:r w:rsidR="005F16AC">
        <w:t xml:space="preserve"> </w:t>
      </w:r>
      <w:r w:rsidR="005F16AC" w:rsidRPr="005F16AC">
        <w:rPr>
          <w:i/>
        </w:rPr>
        <w:t>Source: Maloni et al (2013).</w:t>
      </w:r>
      <w:r w:rsidR="005F16AC">
        <w:t xml:space="preserve"> </w:t>
      </w:r>
    </w:p>
    <w:p w:rsidR="00225D76" w:rsidRDefault="00A62485" w:rsidP="008B227A">
      <w:pPr>
        <w:pStyle w:val="NoSpacing"/>
        <w:jc w:val="both"/>
      </w:pPr>
      <w:r w:rsidRPr="00AE5A1E">
        <w:t>Woo and Moon (2014) h</w:t>
      </w:r>
      <w:r>
        <w:t>ave written an article called 'T</w:t>
      </w:r>
      <w:r w:rsidRPr="00AE5A1E">
        <w:t xml:space="preserve">he effects of slow steaming on the environmental performance in liner shipping', in which they have researched whether operating costs and CO₂ emissions can be reduced </w:t>
      </w:r>
      <w:r w:rsidRPr="00AE5A1E">
        <w:lastRenderedPageBreak/>
        <w:t xml:space="preserve">at the same time if voyage speed is reduced. </w:t>
      </w:r>
      <w:r w:rsidR="00441E61">
        <w:t>Considering the environmental aspect, t</w:t>
      </w:r>
      <w:r w:rsidRPr="00AE5A1E">
        <w:t>hey</w:t>
      </w:r>
      <w:r w:rsidR="00441E61">
        <w:t xml:space="preserve"> have</w:t>
      </w:r>
      <w:r w:rsidRPr="00AE5A1E">
        <w:t xml:space="preserve"> come up with a positive effect, namely the reduction in fuel consumption and in that way the reduction in CO₂ emissions, </w:t>
      </w:r>
      <w:r>
        <w:t>as well as</w:t>
      </w:r>
      <w:r w:rsidRPr="00AE5A1E">
        <w:t xml:space="preserve"> a negative effect, namely an increase in CO₂ emissions at the same</w:t>
      </w:r>
      <w:r>
        <w:t xml:space="preserve"> time</w:t>
      </w:r>
      <w:r w:rsidRPr="00AE5A1E">
        <w:t xml:space="preserve"> because of an increase in the number of deployed vessels on a loop. </w:t>
      </w:r>
      <w:r w:rsidR="00441E61">
        <w:t>They</w:t>
      </w:r>
      <w:r w:rsidR="00225D76" w:rsidRPr="00AE5A1E">
        <w:t xml:space="preserve"> have used a simulation model to estimate the effect of slow steaming on the leve</w:t>
      </w:r>
      <w:r w:rsidR="005F16AC">
        <w:t>l of CO₂ emissions (see figure 5</w:t>
      </w:r>
      <w:r w:rsidR="00225D76" w:rsidRPr="00AE5A1E">
        <w:t xml:space="preserve">). They have found that there is a strong correlation between voyage speed and the level </w:t>
      </w:r>
      <w:r w:rsidR="00225D76" w:rsidRPr="00AE5A1E">
        <w:lastRenderedPageBreak/>
        <w:t xml:space="preserve">of CO₂ emissions, but the elasticity is different at each speed level. </w:t>
      </w:r>
      <w:r w:rsidR="00225D76">
        <w:t>Between 25 knots and 14 knots</w:t>
      </w:r>
      <w:r w:rsidR="00225D76" w:rsidRPr="00AE5A1E">
        <w:t xml:space="preserve"> the elasticity at each point is elastic (so e &gt; 1) and thus the amount of CO₂ emissions can be reduced relatively highly by decreasing the speed by a small amount.</w:t>
      </w:r>
    </w:p>
    <w:p w:rsidR="00F91B47" w:rsidRDefault="00F91B47" w:rsidP="008B227A">
      <w:pPr>
        <w:pStyle w:val="NoSpacing"/>
        <w:jc w:val="both"/>
      </w:pPr>
    </w:p>
    <w:p w:rsidR="00CC62EE" w:rsidRPr="00AE5A1E" w:rsidRDefault="00CC62EE" w:rsidP="008B227A">
      <w:pPr>
        <w:pStyle w:val="NoSpacing"/>
        <w:keepNext/>
        <w:jc w:val="both"/>
      </w:pPr>
      <w:r w:rsidRPr="00AE5A1E">
        <w:rPr>
          <w:noProof/>
          <w:lang w:eastAsia="en-GB"/>
        </w:rPr>
        <w:lastRenderedPageBreak/>
        <w:drawing>
          <wp:inline distT="0" distB="0" distL="0" distR="0">
            <wp:extent cx="3992233" cy="2558957"/>
            <wp:effectExtent l="19050" t="0" r="8267" b="0"/>
            <wp:docPr id="10" name="Afbeelding 3" descr="Graph reduction co2 Woo and M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reduction co2 Woo and Moon.png"/>
                    <pic:cNvPicPr/>
                  </pic:nvPicPr>
                  <pic:blipFill>
                    <a:blip r:embed="rId12" cstate="print"/>
                    <a:stretch>
                      <a:fillRect/>
                    </a:stretch>
                  </pic:blipFill>
                  <pic:spPr>
                    <a:xfrm>
                      <a:off x="0" y="0"/>
                      <a:ext cx="4003044" cy="2565887"/>
                    </a:xfrm>
                    <a:prstGeom prst="rect">
                      <a:avLst/>
                    </a:prstGeom>
                  </pic:spPr>
                </pic:pic>
              </a:graphicData>
            </a:graphic>
          </wp:inline>
        </w:drawing>
      </w:r>
    </w:p>
    <w:p w:rsidR="00CC62EE" w:rsidRPr="005F16AC" w:rsidRDefault="00CC62EE" w:rsidP="008B227A">
      <w:pPr>
        <w:pStyle w:val="Caption"/>
        <w:jc w:val="both"/>
        <w:rPr>
          <w:i/>
        </w:rPr>
      </w:pPr>
      <w:r w:rsidRPr="00AE5A1E">
        <w:t xml:space="preserve">Figure </w:t>
      </w:r>
      <w:r w:rsidR="000F03A8">
        <w:fldChar w:fldCharType="begin"/>
      </w:r>
      <w:r w:rsidR="00F84713">
        <w:instrText xml:space="preserve"> SEQ Figure \* ARABIC </w:instrText>
      </w:r>
      <w:r w:rsidR="000F03A8">
        <w:fldChar w:fldCharType="separate"/>
      </w:r>
      <w:r w:rsidR="00FC2507">
        <w:rPr>
          <w:noProof/>
        </w:rPr>
        <w:t>5</w:t>
      </w:r>
      <w:r w:rsidR="000F03A8">
        <w:rPr>
          <w:noProof/>
        </w:rPr>
        <w:fldChar w:fldCharType="end"/>
      </w:r>
      <w:r w:rsidR="00D4399F">
        <w:t>: the r</w:t>
      </w:r>
      <w:r w:rsidRPr="00AE5A1E">
        <w:t>elationship between speed (in knots; x-axis) and the level of CO₂ emissions (in metric tons; y-axis).</w:t>
      </w:r>
      <w:r w:rsidR="005F16AC">
        <w:t xml:space="preserve"> </w:t>
      </w:r>
      <w:r w:rsidR="005F16AC" w:rsidRPr="005F16AC">
        <w:rPr>
          <w:i/>
        </w:rPr>
        <w:t xml:space="preserve">Source: Woo and Moon (2014). </w:t>
      </w:r>
    </w:p>
    <w:p w:rsidR="00775102" w:rsidRDefault="00441E61" w:rsidP="008B227A">
      <w:pPr>
        <w:pStyle w:val="NoSpacing"/>
        <w:jc w:val="both"/>
      </w:pPr>
      <w:r>
        <w:t>Considering the optimal simultaneous reduction of CO</w:t>
      </w:r>
      <w:r w:rsidR="00D4399F" w:rsidRPr="00AE5A1E">
        <w:t>₂</w:t>
      </w:r>
      <w:r>
        <w:t xml:space="preserve"> emissions and operational costs, </w:t>
      </w:r>
      <w:r w:rsidR="00CC62EE">
        <w:t>Woo and Moon (2014)</w:t>
      </w:r>
      <w:r w:rsidRPr="00AE5A1E">
        <w:t xml:space="preserve"> stated that although slow steaming decreases the operat</w:t>
      </w:r>
      <w:r w:rsidRPr="00AE5A1E">
        <w:lastRenderedPageBreak/>
        <w:t xml:space="preserve">ing costs in terms of bunker costs, there are also two negative effects considering these costs: (i) the fixed costs and variable costs excluding the fuel costs increase when the number of deployed ships on a loop is increased and (ii) there is an opportunity cost related to the reduction in transport capability (as transit times are longer). </w:t>
      </w:r>
      <w:r>
        <w:t>By using the simulation model they</w:t>
      </w:r>
      <w:r w:rsidRPr="00AE5A1E">
        <w:t xml:space="preserve"> assess</w:t>
      </w:r>
      <w:r>
        <w:t>ed</w:t>
      </w:r>
      <w:r w:rsidRPr="00AE5A1E">
        <w:t xml:space="preserve"> the optimal speed in terms of operational costs as well as CO₂ emissions. These two outcomes combined led to an optimal voyage speed of </w:t>
      </w:r>
      <w:r w:rsidRPr="00AE5A1E">
        <w:lastRenderedPageBreak/>
        <w:t xml:space="preserve">17.4 knots at which shipping lines would maximize the reduction in CO₂ emissions at the lowest operational cost </w:t>
      </w:r>
      <w:sdt>
        <w:sdtPr>
          <w:id w:val="276633413"/>
          <w:citation/>
        </w:sdtPr>
        <w:sdtEndPr/>
        <w:sdtContent>
          <w:r w:rsidR="000F03A8">
            <w:fldChar w:fldCharType="begin"/>
          </w:r>
          <w:r w:rsidR="005353C0">
            <w:rPr>
              <w:lang w:val="nl-NL"/>
            </w:rPr>
            <w:instrText xml:space="preserve"> CITATION Woo14 \l 1043  </w:instrText>
          </w:r>
          <w:r w:rsidR="000F03A8">
            <w:fldChar w:fldCharType="separate"/>
          </w:r>
          <w:r w:rsidR="007E639B" w:rsidRPr="007E639B">
            <w:rPr>
              <w:noProof/>
              <w:lang w:val="nl-NL"/>
            </w:rPr>
            <w:t>(Woo &amp; Moon, 2014)</w:t>
          </w:r>
          <w:r w:rsidR="000F03A8">
            <w:fldChar w:fldCharType="end"/>
          </w:r>
        </w:sdtContent>
      </w:sdt>
      <w:r w:rsidRPr="00AE5A1E">
        <w:t xml:space="preserve">. </w:t>
      </w:r>
    </w:p>
    <w:p w:rsidR="00775102" w:rsidRDefault="00775102" w:rsidP="008B227A">
      <w:pPr>
        <w:pStyle w:val="NoSpacing"/>
        <w:jc w:val="both"/>
      </w:pPr>
    </w:p>
    <w:p w:rsidR="00225D76" w:rsidRPr="00AE5A1E" w:rsidRDefault="00225D76" w:rsidP="008B227A">
      <w:pPr>
        <w:pStyle w:val="Heading2"/>
        <w:jc w:val="both"/>
      </w:pPr>
      <w:bookmarkStart w:id="15" w:name="_Toc456698840"/>
      <w:r>
        <w:t>4.3</w:t>
      </w:r>
      <w:r w:rsidRPr="00AE5A1E">
        <w:t xml:space="preserve"> Absorption of excess fleet</w:t>
      </w:r>
      <w:bookmarkEnd w:id="15"/>
    </w:p>
    <w:p w:rsidR="00225D76" w:rsidRPr="00AE5A1E" w:rsidRDefault="00225D76" w:rsidP="008B227A">
      <w:pPr>
        <w:pStyle w:val="NoSpacing"/>
        <w:jc w:val="both"/>
      </w:pPr>
    </w:p>
    <w:p w:rsidR="00225D76" w:rsidRPr="00AE5A1E" w:rsidRDefault="00225D76" w:rsidP="008B227A">
      <w:pPr>
        <w:pStyle w:val="NoSpacing"/>
        <w:jc w:val="both"/>
      </w:pPr>
      <w:r w:rsidRPr="00AE5A1E">
        <w:t xml:space="preserve">Another effect of slow steaming is the absorption of excess fleet capacity during periods in which demand is low, which was for example the case during the recent financial crisis. </w:t>
      </w:r>
      <w:r w:rsidRPr="00AE5A1E">
        <w:lastRenderedPageBreak/>
        <w:t xml:space="preserve">Slow steaming requires extra vessels on a loop to maintain the same frequency of calling. Usually this would lead to huge investments. This was a reason </w:t>
      </w:r>
      <w:r w:rsidR="00D4399F">
        <w:t>because of which</w:t>
      </w:r>
      <w:r w:rsidRPr="00AE5A1E">
        <w:t xml:space="preserve"> shipping lines refused to adopt slow steaming</w:t>
      </w:r>
      <w:r w:rsidR="00D4399F">
        <w:t xml:space="preserve"> </w:t>
      </w:r>
      <w:r w:rsidR="00D4399F" w:rsidRPr="00AE5A1E">
        <w:t>initially</w:t>
      </w:r>
      <w:r w:rsidRPr="00AE5A1E">
        <w:t xml:space="preserve">. However, the </w:t>
      </w:r>
      <w:r w:rsidR="005F16AC">
        <w:t>financial crisis</w:t>
      </w:r>
      <w:r w:rsidRPr="00AE5A1E">
        <w:t xml:space="preserve"> began in 2008 and by then many containerships were not used anymore. According to Lee et al (2015), there had been major investments in containerships during the past decades already. By simply adopting </w:t>
      </w:r>
      <w:r w:rsidRPr="00AE5A1E">
        <w:lastRenderedPageBreak/>
        <w:t xml:space="preserve">slow steaming, shipping lines could use these ships nonetheless and did therefore not incur lay-up costs </w:t>
      </w:r>
      <w:sdt>
        <w:sdtPr>
          <w:id w:val="1129415639"/>
          <w:citation/>
        </w:sdtPr>
        <w:sdtEndPr/>
        <w:sdtContent>
          <w:r w:rsidR="000F03A8">
            <w:fldChar w:fldCharType="begin"/>
          </w:r>
          <w:r w:rsidR="00F84713">
            <w:instrText xml:space="preserve"> CITATION Cam10 \l 1043 </w:instrText>
          </w:r>
          <w:r w:rsidR="000F03A8">
            <w:fldChar w:fldCharType="separate"/>
          </w:r>
          <w:r w:rsidR="007E639B">
            <w:rPr>
              <w:noProof/>
            </w:rPr>
            <w:t>(Cameron, 2010)</w:t>
          </w:r>
          <w:r w:rsidR="000F03A8">
            <w:rPr>
              <w:noProof/>
            </w:rPr>
            <w:fldChar w:fldCharType="end"/>
          </w:r>
        </w:sdtContent>
      </w:sdt>
      <w:r w:rsidRPr="00AE5A1E">
        <w:t>.</w:t>
      </w:r>
    </w:p>
    <w:p w:rsidR="00225D76" w:rsidRPr="00AE5A1E" w:rsidRDefault="00225D76" w:rsidP="008B227A">
      <w:pPr>
        <w:pStyle w:val="NoSpacing"/>
        <w:jc w:val="both"/>
      </w:pPr>
    </w:p>
    <w:p w:rsidR="00612B1A" w:rsidRDefault="00225D76" w:rsidP="008B227A">
      <w:pPr>
        <w:pStyle w:val="NoSpacing"/>
        <w:jc w:val="both"/>
      </w:pPr>
      <w:r w:rsidRPr="00AE5A1E">
        <w:t xml:space="preserve">However, as soon as the excess fleet capacity is absorbed, shipping lines </w:t>
      </w:r>
      <w:r w:rsidR="005F16AC">
        <w:t>will</w:t>
      </w:r>
      <w:r w:rsidRPr="00AE5A1E">
        <w:t xml:space="preserve"> face a trade-off between investing in new ships </w:t>
      </w:r>
      <w:r w:rsidR="00BC5192">
        <w:t>and</w:t>
      </w:r>
      <w:r w:rsidRPr="00AE5A1E">
        <w:t xml:space="preserve"> chartering. The latter would provide them with more flexibility, which is especially important in times of economic volatility or when facing a high variance of demand, but costs more </w:t>
      </w:r>
      <w:r w:rsidR="00BC5192">
        <w:t>in the long run</w:t>
      </w:r>
      <w:r w:rsidR="000311A0">
        <w:t xml:space="preserve"> (Lee et al, 2015)</w:t>
      </w:r>
      <w:r w:rsidRPr="00AE5A1E">
        <w:t xml:space="preserve">.  Such </w:t>
      </w:r>
      <w:r w:rsidRPr="00AE5A1E">
        <w:lastRenderedPageBreak/>
        <w:t xml:space="preserve">a rise in demand for containerships would increase the cost of containerships in the short term </w:t>
      </w:r>
      <w:sdt>
        <w:sdtPr>
          <w:id w:val="1129415641"/>
          <w:citation/>
        </w:sdtPr>
        <w:sdtEndPr/>
        <w:sdtContent>
          <w:r w:rsidR="000F03A8">
            <w:fldChar w:fldCharType="begin"/>
          </w:r>
          <w:r w:rsidR="005353C0">
            <w:rPr>
              <w:lang w:val="nl-NL"/>
            </w:rPr>
            <w:instrText xml:space="preserve"> CITATION Ron11 \l 1043  </w:instrText>
          </w:r>
          <w:r w:rsidR="000F03A8">
            <w:fldChar w:fldCharType="separate"/>
          </w:r>
          <w:r w:rsidR="007E639B" w:rsidRPr="007E639B">
            <w:rPr>
              <w:noProof/>
              <w:lang w:val="nl-NL"/>
            </w:rPr>
            <w:t>(Ronen, 2011)</w:t>
          </w:r>
          <w:r w:rsidR="000F03A8">
            <w:fldChar w:fldCharType="end"/>
          </w:r>
        </w:sdtContent>
      </w:sdt>
      <w:r w:rsidRPr="00AE5A1E">
        <w:t xml:space="preserve">. </w:t>
      </w:r>
      <w:r w:rsidR="007536F9">
        <w:t>Besides, i</w:t>
      </w:r>
      <w:r w:rsidR="00612B1A">
        <w:t xml:space="preserve">t should be noted that </w:t>
      </w:r>
      <w:r w:rsidR="00A40333">
        <w:t xml:space="preserve">the addition of extra vessels to a liner service </w:t>
      </w:r>
      <w:r w:rsidR="00E74739">
        <w:t xml:space="preserve">also has had a direct negative effect on shipping lines, because </w:t>
      </w:r>
      <w:r w:rsidR="00B83607">
        <w:t xml:space="preserve">this </w:t>
      </w:r>
      <w:r w:rsidR="00B83607" w:rsidRPr="00AE5A1E">
        <w:t xml:space="preserve">requires </w:t>
      </w:r>
      <w:r w:rsidR="00B83607" w:rsidRPr="00B83607">
        <w:t>additional crew</w:t>
      </w:r>
      <w:r w:rsidR="00B83607" w:rsidRPr="00AE5A1E">
        <w:t>, however this cost does not amount to a large part of total operating costs</w:t>
      </w:r>
      <w:r w:rsidR="00B83607">
        <w:t xml:space="preserve"> </w:t>
      </w:r>
      <w:r w:rsidR="000311A0">
        <w:t xml:space="preserve">(Lee et al, 2015). </w:t>
      </w:r>
      <w:r w:rsidR="007536F9">
        <w:t xml:space="preserve"> </w:t>
      </w:r>
    </w:p>
    <w:p w:rsidR="0004449C" w:rsidRDefault="0004449C" w:rsidP="008B227A">
      <w:pPr>
        <w:jc w:val="both"/>
      </w:pPr>
    </w:p>
    <w:p w:rsidR="001C2D24" w:rsidRDefault="001C2D24" w:rsidP="008B227A">
      <w:pPr>
        <w:pStyle w:val="Heading2"/>
        <w:jc w:val="both"/>
      </w:pPr>
      <w:bookmarkStart w:id="16" w:name="_Toc456698841"/>
      <w:r>
        <w:lastRenderedPageBreak/>
        <w:t xml:space="preserve">4.4 </w:t>
      </w:r>
      <w:r w:rsidR="00703B7E">
        <w:t>Sustainability of slow steaming from a shipping lines' perspective</w:t>
      </w:r>
      <w:bookmarkEnd w:id="16"/>
    </w:p>
    <w:p w:rsidR="00703B7E" w:rsidRDefault="00703B7E" w:rsidP="008B227A">
      <w:pPr>
        <w:pStyle w:val="NoSpacing"/>
        <w:jc w:val="both"/>
      </w:pPr>
    </w:p>
    <w:p w:rsidR="00703B7E" w:rsidRDefault="00703B7E" w:rsidP="008B227A">
      <w:pPr>
        <w:pStyle w:val="NoSpacing"/>
        <w:jc w:val="both"/>
      </w:pPr>
      <w:r>
        <w:t>As was already mentioned in the introduction to this thesis, i</w:t>
      </w:r>
      <w:r w:rsidRPr="00AE5A1E">
        <w:t>t is arguable whether slow steaming will be practiced in the future if the bunker price decreases even more, because then carriers would probably profit from speeding up t</w:t>
      </w:r>
      <w:r w:rsidR="00D44A87">
        <w:t xml:space="preserve">he transit time of their ships. This is because the gains from </w:t>
      </w:r>
      <w:r w:rsidR="00D44A87">
        <w:lastRenderedPageBreak/>
        <w:t>sailing at a relatively low speed are reduced when the bunker price is decreased. Nonetheless f</w:t>
      </w:r>
      <w:r>
        <w:t xml:space="preserve">or </w:t>
      </w:r>
      <w:r w:rsidR="00D44A87">
        <w:t>the near future</w:t>
      </w:r>
      <w:r w:rsidRPr="00AE5A1E">
        <w:t xml:space="preserve"> carriers appear to be reluctant towards abandoning slow steaming, </w:t>
      </w:r>
      <w:r w:rsidR="00D44A87">
        <w:t>which is for a large part due to</w:t>
      </w:r>
      <w:r w:rsidRPr="00AE5A1E">
        <w:t xml:space="preserve"> very low vessel charter rates and container leasing rates </w:t>
      </w:r>
      <w:sdt>
        <w:sdtPr>
          <w:id w:val="676800603"/>
          <w:citation/>
        </w:sdtPr>
        <w:sdtEndPr/>
        <w:sdtContent>
          <w:r w:rsidR="000F03A8">
            <w:fldChar w:fldCharType="begin"/>
          </w:r>
          <w:r w:rsidR="00F84713">
            <w:instrText xml:space="preserve"> CITATION Bar16 \l 1043 </w:instrText>
          </w:r>
          <w:r w:rsidR="000F03A8">
            <w:fldChar w:fldCharType="separate"/>
          </w:r>
          <w:r w:rsidR="007E639B">
            <w:rPr>
              <w:noProof/>
            </w:rPr>
            <w:t>(Barnard, 2016)</w:t>
          </w:r>
          <w:r w:rsidR="000F03A8">
            <w:rPr>
              <w:noProof/>
            </w:rPr>
            <w:fldChar w:fldCharType="end"/>
          </w:r>
        </w:sdtContent>
      </w:sdt>
      <w:r w:rsidRPr="00AE5A1E">
        <w:t xml:space="preserve">. </w:t>
      </w:r>
    </w:p>
    <w:p w:rsidR="00703B7E" w:rsidRDefault="00703B7E" w:rsidP="008B227A">
      <w:pPr>
        <w:pStyle w:val="NoSpacing"/>
        <w:jc w:val="both"/>
      </w:pPr>
    </w:p>
    <w:p w:rsidR="00FB24D5" w:rsidRDefault="00A07D74" w:rsidP="008B227A">
      <w:pPr>
        <w:pStyle w:val="NoSpacing"/>
        <w:jc w:val="both"/>
      </w:pPr>
      <w:r>
        <w:t>But even when bunker prices decrease even more, it may still be beneficial to stick to slow steaming because it could improve delivery reliability</w:t>
      </w:r>
      <w:r w:rsidR="009415D3">
        <w:t>, which is important for shipping lines' customers</w:t>
      </w:r>
      <w:r>
        <w:t xml:space="preserve">. This factor will be discussed extensively in </w:t>
      </w:r>
      <w:r>
        <w:lastRenderedPageBreak/>
        <w:t xml:space="preserve">the next chapter. Besides speeding up when encountering delays during a voyage, which is not possible when sailing at full speed, there are two other means to increase delivery reliability. These are mentioned by </w:t>
      </w:r>
      <w:r w:rsidR="00225D76" w:rsidRPr="00AE5A1E">
        <w:t>Brouer et al (2013)</w:t>
      </w:r>
      <w:r>
        <w:t>, who</w:t>
      </w:r>
      <w:r w:rsidR="00225D76" w:rsidRPr="00AE5A1E">
        <w:t xml:space="preserve"> support a tool in order to make slow steaming a sustainable strategy in terms of cost savings while also improving delivery reliability without needing to implement additional buffer time. According to the authors, this model has been the first one related to disruption management in liner shipping. In their paper, called 'The Vessel Schedule </w:t>
      </w:r>
      <w:r w:rsidR="00225D76" w:rsidRPr="00AE5A1E">
        <w:lastRenderedPageBreak/>
        <w:t>Recovery Problem (VSRP) – A MIP model for handling disruptions in liner shipping', the authors came up with a model to evaluate different kinds of scena</w:t>
      </w:r>
      <w:r w:rsidR="009863C7">
        <w:t>rios of disruption and to analys</w:t>
      </w:r>
      <w:r w:rsidR="00225D76" w:rsidRPr="00AE5A1E">
        <w:t>e which recovery</w:t>
      </w:r>
      <w:r w:rsidR="00C345E9">
        <w:t xml:space="preserve"> action would balance the trade-</w:t>
      </w:r>
      <w:r w:rsidR="00225D76" w:rsidRPr="00AE5A1E">
        <w:t xml:space="preserve">off between the increased fuel consumption, the effect on cargo in the remaining network and the level of customer service. The recovery modes that are considered in this model are speed adjustment, port call omission and port call swap. By means of </w:t>
      </w:r>
      <w:r>
        <w:t>some</w:t>
      </w:r>
      <w:r w:rsidR="00225D76" w:rsidRPr="00AE5A1E">
        <w:t xml:space="preserve"> real-life cases the authors </w:t>
      </w:r>
      <w:r w:rsidR="00225D76" w:rsidRPr="00AE5A1E">
        <w:lastRenderedPageBreak/>
        <w:t xml:space="preserve">conclude that the last two modes may improve delivery reliability and thus decrease the number of delays in a liner shipping network without increasing vessel speed. In that case, a slow steaming policy would remain beneficial in the long run </w:t>
      </w:r>
      <w:r w:rsidR="000311A0">
        <w:t>(Brouer et al, 2013).</w:t>
      </w:r>
    </w:p>
    <w:p w:rsidR="00FB24D5" w:rsidRDefault="00FB24D5" w:rsidP="008B227A">
      <w:pPr>
        <w:pStyle w:val="NoSpacing"/>
        <w:jc w:val="both"/>
      </w:pPr>
    </w:p>
    <w:p w:rsidR="001C2D24" w:rsidRDefault="001C2D24" w:rsidP="008B227A">
      <w:pPr>
        <w:pStyle w:val="Heading2"/>
        <w:jc w:val="both"/>
      </w:pPr>
      <w:bookmarkStart w:id="17" w:name="_Toc456698842"/>
      <w:r>
        <w:t>4.5 Conclusion</w:t>
      </w:r>
      <w:bookmarkEnd w:id="17"/>
    </w:p>
    <w:p w:rsidR="00231291" w:rsidRDefault="00231291" w:rsidP="008B227A">
      <w:pPr>
        <w:pStyle w:val="NoSpacing"/>
        <w:jc w:val="both"/>
      </w:pPr>
    </w:p>
    <w:p w:rsidR="001C2D24" w:rsidRDefault="00B90E78" w:rsidP="008B227A">
      <w:pPr>
        <w:pStyle w:val="NoSpacing"/>
        <w:jc w:val="both"/>
      </w:pPr>
      <w:r>
        <w:lastRenderedPageBreak/>
        <w:t>It follows from the previous part that there are three main effects of slow steaming on shipping lines, namely th</w:t>
      </w:r>
      <w:r w:rsidR="009863C7">
        <w:t>e reduction of fuel consumption, the reduction of th</w:t>
      </w:r>
      <w:r w:rsidR="00231291">
        <w:t xml:space="preserve">e </w:t>
      </w:r>
      <w:r>
        <w:t xml:space="preserve">emission of </w:t>
      </w:r>
      <w:r w:rsidR="005353C0">
        <w:t>CO₂</w:t>
      </w:r>
      <w:r>
        <w:t xml:space="preserve"> and the absorption of excess fleet capacity, of which the first one has been the main motive for adopting slow steaming. </w:t>
      </w:r>
      <w:r w:rsidR="00231291">
        <w:t xml:space="preserve">There is in general in academic literature quite some consensus about what the effects on shipping lines are and there are also many articles that focus on these effects. It would be interesting to research how shipping lines should manage their liner services in the most efficient way </w:t>
      </w:r>
      <w:r w:rsidR="00231291">
        <w:lastRenderedPageBreak/>
        <w:t>to make slow steaming a sustainable strategy, for example as was done by Brouer et al (2013). However, this thesis focuses on an effect of slow steaming that has not got enough attention, namely delivery reliability, which is important for shippers. This is discussed in the next chapter.</w:t>
      </w:r>
    </w:p>
    <w:p w:rsidR="0084039D" w:rsidRDefault="0084039D" w:rsidP="008B227A">
      <w:pPr>
        <w:jc w:val="both"/>
        <w:rPr>
          <w:rFonts w:asciiTheme="majorHAnsi" w:eastAsiaTheme="majorEastAsia" w:hAnsiTheme="majorHAnsi" w:cstheme="majorBidi"/>
          <w:b/>
          <w:bCs/>
          <w:color w:val="365F91" w:themeColor="accent1" w:themeShade="BF"/>
          <w:sz w:val="32"/>
          <w:szCs w:val="28"/>
        </w:rPr>
      </w:pPr>
      <w:r>
        <w:br w:type="page"/>
      </w:r>
    </w:p>
    <w:p w:rsidR="00225D76" w:rsidRDefault="00A9039E" w:rsidP="008B227A">
      <w:pPr>
        <w:pStyle w:val="Heading1"/>
        <w:jc w:val="both"/>
      </w:pPr>
      <w:bookmarkStart w:id="18" w:name="_Toc456698843"/>
      <w:r>
        <w:lastRenderedPageBreak/>
        <w:t>5 The effects of slow steaming on shippers</w:t>
      </w:r>
      <w:bookmarkEnd w:id="18"/>
    </w:p>
    <w:p w:rsidR="00A9039E" w:rsidRDefault="00A9039E" w:rsidP="008B227A">
      <w:pPr>
        <w:pStyle w:val="Heading2"/>
        <w:jc w:val="both"/>
      </w:pPr>
      <w:bookmarkStart w:id="19" w:name="_Toc456698844"/>
      <w:r>
        <w:t>5.1 Inventory costs</w:t>
      </w:r>
      <w:bookmarkEnd w:id="19"/>
    </w:p>
    <w:p w:rsidR="00A9039E" w:rsidRPr="00AE5A1E" w:rsidRDefault="00A9039E" w:rsidP="008B227A">
      <w:pPr>
        <w:pStyle w:val="NoSpacing"/>
        <w:jc w:val="both"/>
      </w:pPr>
    </w:p>
    <w:p w:rsidR="006B0DBD" w:rsidRDefault="006B0DBD" w:rsidP="008B227A">
      <w:pPr>
        <w:pStyle w:val="NoSpacing"/>
        <w:jc w:val="both"/>
      </w:pPr>
      <w:r>
        <w:t>Before discussing the effect on delivery reliability, the effect on inventory costs is described.</w:t>
      </w:r>
    </w:p>
    <w:p w:rsidR="00A9039E" w:rsidRPr="00AE5A1E" w:rsidRDefault="00A9039E" w:rsidP="008B227A">
      <w:pPr>
        <w:pStyle w:val="NoSpacing"/>
        <w:jc w:val="both"/>
      </w:pPr>
      <w:r w:rsidRPr="00AE5A1E">
        <w:t>Inventory consists of three components accordin</w:t>
      </w:r>
      <w:r w:rsidR="000311A0">
        <w:t>g to Harrison and Fichtinger</w:t>
      </w:r>
      <w:r>
        <w:t xml:space="preserve"> (2013): </w:t>
      </w:r>
      <w:r w:rsidRPr="00AE5A1E">
        <w:t xml:space="preserve">in-transit (pipeline) inventory, </w:t>
      </w:r>
      <w:r w:rsidRPr="00AE5A1E">
        <w:lastRenderedPageBreak/>
        <w:t xml:space="preserve">cycle stock and safety stock. Pipeline inventory is the inventory that has not been bought by customers yet. This type of inventory increases when transit time is increased. This component is independent of transit time variability. Cycle stock is the inventory that is used to meet the normal demand in a given period of time. This is negatively related to the replenishment frequency (or shipment frequency). Safety stock is dependent on the mean transit time, which only affects the stock via the variance of demand, and the variability of transit time. If variances are high, safety stock </w:t>
      </w:r>
      <w:r w:rsidRPr="00AE5A1E">
        <w:lastRenderedPageBreak/>
        <w:t xml:space="preserve">will have to be higher as well to prevent a stock-out </w:t>
      </w:r>
      <w:sdt>
        <w:sdtPr>
          <w:id w:val="1129414809"/>
          <w:citation/>
        </w:sdtPr>
        <w:sdtEndPr/>
        <w:sdtContent>
          <w:r w:rsidR="000F03A8">
            <w:fldChar w:fldCharType="begin"/>
          </w:r>
          <w:r w:rsidR="005353C0">
            <w:rPr>
              <w:lang w:val="nl-NL"/>
            </w:rPr>
            <w:instrText xml:space="preserve"> CITATION Har13 \l 1043  </w:instrText>
          </w:r>
          <w:r w:rsidR="000F03A8">
            <w:fldChar w:fldCharType="separate"/>
          </w:r>
          <w:r w:rsidR="007E639B" w:rsidRPr="007E639B">
            <w:rPr>
              <w:noProof/>
              <w:lang w:val="nl-NL"/>
            </w:rPr>
            <w:t>(Harrison &amp; Fichtinger, 2013)</w:t>
          </w:r>
          <w:r w:rsidR="000F03A8">
            <w:fldChar w:fldCharType="end"/>
          </w:r>
        </w:sdtContent>
      </w:sdt>
      <w:r w:rsidRPr="00AE5A1E">
        <w:t xml:space="preserve">. So in the case of liner shipping, shippers have to increase their safety stock when schedule reliability is low. Leachman (2008) found that increases in transportation charges may be economically justified if </w:t>
      </w:r>
      <w:r w:rsidR="00E42541">
        <w:t>transit</w:t>
      </w:r>
      <w:r w:rsidRPr="00AE5A1E">
        <w:t xml:space="preserve"> times are reduced, as shippers </w:t>
      </w:r>
      <w:r w:rsidR="00160571">
        <w:t>encounter</w:t>
      </w:r>
      <w:r w:rsidRPr="00AE5A1E">
        <w:t xml:space="preserve"> lower pipeline inventory costs.</w:t>
      </w:r>
    </w:p>
    <w:p w:rsidR="00A9039E" w:rsidRPr="00AE5A1E" w:rsidRDefault="00A9039E" w:rsidP="008B227A">
      <w:pPr>
        <w:pStyle w:val="NoSpacing"/>
        <w:jc w:val="both"/>
      </w:pPr>
    </w:p>
    <w:p w:rsidR="00A9039E" w:rsidRPr="00AE5A1E" w:rsidRDefault="00A9039E" w:rsidP="008B227A">
      <w:pPr>
        <w:pStyle w:val="NoSpacing"/>
        <w:jc w:val="both"/>
      </w:pPr>
      <w:r w:rsidRPr="00AE5A1E">
        <w:t xml:space="preserve">Notteboom (2006) noted that a delay </w:t>
      </w:r>
      <w:r w:rsidR="00160571">
        <w:t>encountered</w:t>
      </w:r>
      <w:r w:rsidRPr="00AE5A1E">
        <w:t xml:space="preserve"> by a container load results in opportunity costs, which usually </w:t>
      </w:r>
      <w:r w:rsidR="00160571">
        <w:lastRenderedPageBreak/>
        <w:t>add up</w:t>
      </w:r>
      <w:r w:rsidRPr="00AE5A1E">
        <w:t xml:space="preserve"> to 3%-4% per year, and economic depreciation costs, which </w:t>
      </w:r>
      <w:r w:rsidR="00160571">
        <w:t>add up</w:t>
      </w:r>
      <w:r w:rsidRPr="00AE5A1E">
        <w:t xml:space="preserve"> to 10%-30% per year. </w:t>
      </w:r>
      <w:r w:rsidR="008C4B78">
        <w:t>He</w:t>
      </w:r>
      <w:r w:rsidRPr="00AE5A1E">
        <w:t xml:space="preserve"> further states that the delay related (inventory) costs could be much higher if major disruptions occur and </w:t>
      </w:r>
      <w:r w:rsidR="00160571">
        <w:t>if subsequently</w:t>
      </w:r>
      <w:r w:rsidR="00160571" w:rsidRPr="00AE5A1E">
        <w:t xml:space="preserve"> </w:t>
      </w:r>
      <w:r w:rsidRPr="00AE5A1E">
        <w:t>containerised raw materials or semi</w:t>
      </w:r>
      <w:r w:rsidR="008C4B78">
        <w:t>-</w:t>
      </w:r>
      <w:r w:rsidRPr="00AE5A1E">
        <w:t xml:space="preserve">finished products arrive late at their destination, because the production process is then disturbed </w:t>
      </w:r>
      <w:r w:rsidR="008C4B78">
        <w:t xml:space="preserve">(Notteboom, 2006). </w:t>
      </w:r>
    </w:p>
    <w:p w:rsidR="00A9039E" w:rsidRPr="00AE5A1E" w:rsidRDefault="00A9039E" w:rsidP="008B227A">
      <w:pPr>
        <w:pStyle w:val="NoSpacing"/>
        <w:jc w:val="both"/>
      </w:pPr>
    </w:p>
    <w:p w:rsidR="00A9039E" w:rsidRPr="00156CB3" w:rsidRDefault="00A9039E" w:rsidP="008B227A">
      <w:pPr>
        <w:pStyle w:val="NoSpacing"/>
        <w:jc w:val="both"/>
      </w:pPr>
      <w:r w:rsidRPr="00156CB3">
        <w:lastRenderedPageBreak/>
        <w:t xml:space="preserve">So slow steaming leads to higher pipeline inventory costs, as transportation at sea takes longer. Meanwhile, if schedule reliability would be increased due to the possibility for shipping lines to speed up then safety stock could be decreased. The overall effect of slow steaming on inventory costs is surely dependent on the specific circumstances. According to Lee et al (2015), customers or shippers may evaluate the trade-off between a longer shipping time and a higher delivery reliability by estimating the variability of the </w:t>
      </w:r>
      <w:r w:rsidRPr="00156CB3">
        <w:lastRenderedPageBreak/>
        <w:t xml:space="preserve">demand for their products. A shipper who values low inventory costs and who faces high demand variances would probably prefer a shipping line that offers a fast delivery. If the demand variance is high then the probability of a sudden stock-out is higher, so cargo has to be transported quickly in such cases to prevent the stock-out from happening </w:t>
      </w:r>
      <w:r w:rsidR="008C4B78">
        <w:t xml:space="preserve">(Lee et al, 2015). </w:t>
      </w:r>
    </w:p>
    <w:p w:rsidR="00A9039E" w:rsidRDefault="00A9039E" w:rsidP="008B227A">
      <w:pPr>
        <w:jc w:val="both"/>
      </w:pPr>
    </w:p>
    <w:p w:rsidR="00A9039E" w:rsidRPr="00A9039E" w:rsidRDefault="00A9039E" w:rsidP="008B227A">
      <w:pPr>
        <w:pStyle w:val="Heading2"/>
        <w:jc w:val="both"/>
      </w:pPr>
      <w:bookmarkStart w:id="20" w:name="_Toc456698845"/>
      <w:r>
        <w:lastRenderedPageBreak/>
        <w:t>5.2 Delivery reliability</w:t>
      </w:r>
      <w:bookmarkEnd w:id="20"/>
    </w:p>
    <w:p w:rsidR="00471D7C" w:rsidRPr="00AE5A1E" w:rsidRDefault="00471D7C" w:rsidP="008B227A">
      <w:pPr>
        <w:pStyle w:val="NoSpacing"/>
        <w:jc w:val="both"/>
      </w:pPr>
    </w:p>
    <w:p w:rsidR="00301D69" w:rsidRPr="00AE5A1E" w:rsidRDefault="008740DC" w:rsidP="008B227A">
      <w:pPr>
        <w:pStyle w:val="NoSpacing"/>
        <w:jc w:val="both"/>
      </w:pPr>
      <w:r w:rsidRPr="00AE5A1E">
        <w:t xml:space="preserve">Now the effect of slow steaming on delivery reliability is discussed, which is the factor that has the main focus in this thesis. First will be explained what delivery reliability means before elaborating on the importance of reliability for customers of shipping lines, such as shippers. Hereafter the kinds of delays that may occur during a voyage and the ways to deal with them are mentioned. Lastly, the findings in academic literature </w:t>
      </w:r>
      <w:r w:rsidR="006201BB" w:rsidRPr="00AE5A1E">
        <w:t>about this effect are presented.</w:t>
      </w:r>
    </w:p>
    <w:p w:rsidR="00384DE7" w:rsidRPr="00AE5A1E" w:rsidRDefault="00DC785F" w:rsidP="008B227A">
      <w:pPr>
        <w:pStyle w:val="Heading3"/>
        <w:jc w:val="both"/>
      </w:pPr>
      <w:bookmarkStart w:id="21" w:name="_Toc456698846"/>
      <w:r>
        <w:lastRenderedPageBreak/>
        <w:t>5.2</w:t>
      </w:r>
      <w:r w:rsidR="00384DE7" w:rsidRPr="00AE5A1E">
        <w:t>.1 Definition</w:t>
      </w:r>
      <w:bookmarkEnd w:id="21"/>
    </w:p>
    <w:p w:rsidR="002D51D0" w:rsidRPr="00AE5A1E" w:rsidRDefault="002D51D0" w:rsidP="008B227A">
      <w:pPr>
        <w:pStyle w:val="NoSpacing"/>
        <w:jc w:val="both"/>
      </w:pPr>
    </w:p>
    <w:p w:rsidR="00384DE7" w:rsidRPr="00AE5A1E" w:rsidRDefault="004F611E" w:rsidP="008B227A">
      <w:pPr>
        <w:pStyle w:val="NoSpacing"/>
        <w:jc w:val="both"/>
      </w:pPr>
      <w:r w:rsidRPr="00AE5A1E">
        <w:t xml:space="preserve">As was already stated in the introduction, </w:t>
      </w:r>
      <w:r w:rsidR="00544450" w:rsidRPr="00AE5A1E">
        <w:t>network reliability or</w:t>
      </w:r>
      <w:r w:rsidRPr="00AE5A1E">
        <w:t xml:space="preserve"> schedule reliability can be defined as "the probability </w:t>
      </w:r>
      <w:r w:rsidR="00160571">
        <w:t xml:space="preserve">[that] </w:t>
      </w:r>
      <w:r w:rsidRPr="00AE5A1E">
        <w:t>one or more of its links does not fail to function, according to a set standard of operating variables", which means that reliability has to do with the probability that a ship unloads its cargo in a certain port on time, which would be according to an official schedule</w:t>
      </w:r>
      <w:r w:rsidR="00544450" w:rsidRPr="00AE5A1E">
        <w:t xml:space="preserve"> (Notteboom, 2006)</w:t>
      </w:r>
      <w:r w:rsidRPr="00AE5A1E">
        <w:t>.</w:t>
      </w:r>
      <w:r w:rsidR="00544450" w:rsidRPr="00AE5A1E">
        <w:t xml:space="preserve"> Notteboom noted that reliability of a certain network is </w:t>
      </w:r>
      <w:r w:rsidR="00544450" w:rsidRPr="00AE5A1E">
        <w:lastRenderedPageBreak/>
        <w:t xml:space="preserve">something else than vulnerability. The latter refers to the consequences of failure and not the probability of failure. In this thesis the focus is on delivery reliability, which in this case is the probability that a shipment reaches the port of destination on time. </w:t>
      </w:r>
      <w:r w:rsidR="003C26C2" w:rsidRPr="00AE5A1E">
        <w:t xml:space="preserve">This kind of reliability may also be called transit time reliability. </w:t>
      </w:r>
      <w:r w:rsidR="005C41AE" w:rsidRPr="00AE5A1E">
        <w:t xml:space="preserve">The fact that a vessel incurs delays during a voyage will only lead to a decrease of </w:t>
      </w:r>
      <w:r w:rsidR="003C26C2" w:rsidRPr="00AE5A1E">
        <w:t xml:space="preserve">delivery </w:t>
      </w:r>
      <w:r w:rsidR="005C41AE" w:rsidRPr="00AE5A1E">
        <w:t>reliability if the shipping line does not succeed in taking effective countermeasures to be on time anyway</w:t>
      </w:r>
      <w:r w:rsidR="003C26C2" w:rsidRPr="00AE5A1E">
        <w:t xml:space="preserve"> </w:t>
      </w:r>
      <w:r w:rsidR="008C4B78">
        <w:t xml:space="preserve">(Notteboom, 2006). </w:t>
      </w:r>
      <w:r w:rsidR="003C26C2" w:rsidRPr="00AE5A1E">
        <w:t xml:space="preserve"> </w:t>
      </w:r>
      <w:r w:rsidR="00DD35E9" w:rsidRPr="00AE5A1E">
        <w:t xml:space="preserve">These concepts may have slightly different </w:t>
      </w:r>
      <w:r w:rsidR="00DD35E9" w:rsidRPr="00AE5A1E">
        <w:lastRenderedPageBreak/>
        <w:t xml:space="preserve">meanings in the academic literature. For example, according </w:t>
      </w:r>
      <w:r w:rsidR="008C4B78">
        <w:t>to Harrison and Fichtinger</w:t>
      </w:r>
      <w:r w:rsidR="00DD35E9" w:rsidRPr="00AE5A1E">
        <w:t xml:space="preserve"> (2013) schedule </w:t>
      </w:r>
      <w:r w:rsidR="00DD35E9" w:rsidRPr="00AE5A1E">
        <w:rPr>
          <w:i/>
        </w:rPr>
        <w:t>variability</w:t>
      </w:r>
      <w:r w:rsidR="00DD35E9" w:rsidRPr="00AE5A1E">
        <w:t xml:space="preserve"> can be defined as the difference between the planned arrival date and the actual arrival dat</w:t>
      </w:r>
      <w:r w:rsidR="00C33B7E">
        <w:t>e. Hence</w:t>
      </w:r>
      <w:r w:rsidR="00DD35E9" w:rsidRPr="00AE5A1E">
        <w:t xml:space="preserve"> a low schedule variability implies a high schedule reliability.</w:t>
      </w:r>
    </w:p>
    <w:p w:rsidR="00D663CC" w:rsidRPr="00AE5A1E" w:rsidRDefault="00D663CC" w:rsidP="008B227A">
      <w:pPr>
        <w:pStyle w:val="NoSpacing"/>
        <w:jc w:val="both"/>
      </w:pPr>
    </w:p>
    <w:p w:rsidR="00D663CC" w:rsidRPr="00AE5A1E" w:rsidRDefault="00DC785F" w:rsidP="008B227A">
      <w:pPr>
        <w:pStyle w:val="Heading3"/>
        <w:jc w:val="both"/>
      </w:pPr>
      <w:bookmarkStart w:id="22" w:name="_Toc456698847"/>
      <w:r>
        <w:t>5.2.</w:t>
      </w:r>
      <w:r w:rsidR="00FB5475" w:rsidRPr="00AE5A1E">
        <w:t>2 Importance</w:t>
      </w:r>
      <w:bookmarkEnd w:id="22"/>
    </w:p>
    <w:p w:rsidR="00823761" w:rsidRDefault="00823761" w:rsidP="008B227A">
      <w:pPr>
        <w:pStyle w:val="NoSpacing"/>
        <w:jc w:val="both"/>
      </w:pPr>
    </w:p>
    <w:p w:rsidR="00FB5475" w:rsidRPr="00AE5A1E" w:rsidRDefault="00AE5A1E" w:rsidP="008B227A">
      <w:pPr>
        <w:pStyle w:val="NoSpacing"/>
        <w:jc w:val="both"/>
      </w:pPr>
      <w:r w:rsidRPr="00AE5A1E">
        <w:t xml:space="preserve">There are various reasons </w:t>
      </w:r>
      <w:r w:rsidR="00C33B7E">
        <w:t>why</w:t>
      </w:r>
      <w:r w:rsidRPr="00AE5A1E">
        <w:t xml:space="preserve"> a high delivery reliability is important for several parties. </w:t>
      </w:r>
    </w:p>
    <w:p w:rsidR="001064F2" w:rsidRDefault="00AE5A1E" w:rsidP="008B227A">
      <w:pPr>
        <w:pStyle w:val="NoSpacing"/>
        <w:jc w:val="both"/>
      </w:pPr>
      <w:r>
        <w:lastRenderedPageBreak/>
        <w:t xml:space="preserve">First and foremost, if delivery reliability is low, shippers </w:t>
      </w:r>
      <w:r w:rsidR="00160571">
        <w:t>encounter</w:t>
      </w:r>
      <w:r w:rsidR="00C33B7E">
        <w:t xml:space="preserve"> additional inventory costs</w:t>
      </w:r>
      <w:r>
        <w:t xml:space="preserve"> because they need to maintain a higher safety stock. Moreover, it may cause additional production costs in some cases if production temporarily has to stop because of a late arrival of materials. </w:t>
      </w:r>
      <w:r w:rsidR="006B17B8">
        <w:t>The relative importance of a high delivery reliability might differ between shippers. This is dependent on the characteristics of the market they are active in, such as the level of differentiation among the involved parties and the cargo that is shipped</w:t>
      </w:r>
      <w:r w:rsidR="001064F2">
        <w:t xml:space="preserve"> (Notteboom, 2006)</w:t>
      </w:r>
      <w:r w:rsidR="006B17B8">
        <w:t>.</w:t>
      </w:r>
      <w:r w:rsidR="001064F2">
        <w:t xml:space="preserve"> Furthermore, according </w:t>
      </w:r>
      <w:r w:rsidR="001064F2">
        <w:lastRenderedPageBreak/>
        <w:t>to</w:t>
      </w:r>
      <w:r w:rsidR="005353C0">
        <w:t xml:space="preserve"> Vernimmen, Dullaert and Engelen (2007)</w:t>
      </w:r>
      <w:r w:rsidR="00042139">
        <w:t xml:space="preserve"> </w:t>
      </w:r>
      <w:r w:rsidR="001064F2">
        <w:t xml:space="preserve">shippers would face congestion surcharges </w:t>
      </w:r>
      <w:r w:rsidR="001064F2" w:rsidRPr="00AE5A1E">
        <w:t xml:space="preserve">which would be imposed by </w:t>
      </w:r>
      <w:r w:rsidR="001064F2">
        <w:t>shipping lines</w:t>
      </w:r>
      <w:r w:rsidR="001064F2" w:rsidRPr="00AE5A1E">
        <w:t xml:space="preserve"> </w:t>
      </w:r>
      <w:r w:rsidR="001064F2">
        <w:t xml:space="preserve">and inland transport operators </w:t>
      </w:r>
      <w:r w:rsidR="001064F2" w:rsidRPr="00AE5A1E">
        <w:t>when they would face costs concerning congestion</w:t>
      </w:r>
      <w:r w:rsidR="001064F2">
        <w:t>.</w:t>
      </w:r>
    </w:p>
    <w:p w:rsidR="001064F2" w:rsidRDefault="001064F2" w:rsidP="008B227A">
      <w:pPr>
        <w:pStyle w:val="NoSpacing"/>
        <w:jc w:val="both"/>
      </w:pPr>
    </w:p>
    <w:p w:rsidR="00D663CC" w:rsidRDefault="00042139" w:rsidP="008B227A">
      <w:pPr>
        <w:pStyle w:val="NoSpacing"/>
        <w:jc w:val="both"/>
      </w:pPr>
      <w:r>
        <w:t>Besides shippers, shipping lines</w:t>
      </w:r>
      <w:r w:rsidR="00C33B7E">
        <w:t xml:space="preserve"> also</w:t>
      </w:r>
      <w:r>
        <w:t xml:space="preserve"> </w:t>
      </w:r>
      <w:r w:rsidR="00160571">
        <w:t>encounter</w:t>
      </w:r>
      <w:r>
        <w:t xml:space="preserve"> additional (operational) costs related to extra daily fixed costs (such as crew salary) and the rescheduling of vessels, </w:t>
      </w:r>
      <w:r w:rsidR="001064F2">
        <w:t>as have been mentioned before</w:t>
      </w:r>
      <w:r w:rsidR="008C4B78">
        <w:t xml:space="preserve"> (Notteboom, 2006)</w:t>
      </w:r>
      <w:r>
        <w:t>.</w:t>
      </w:r>
      <w:r w:rsidR="006B17B8">
        <w:t xml:space="preserve"> </w:t>
      </w:r>
      <w:r>
        <w:t>Vernimmen</w:t>
      </w:r>
      <w:r w:rsidR="00DE6E43">
        <w:t xml:space="preserve"> et al</w:t>
      </w:r>
      <w:r>
        <w:t xml:space="preserve"> (2007) adds to this </w:t>
      </w:r>
      <w:r w:rsidR="00823761">
        <w:t>number</w:t>
      </w:r>
      <w:r>
        <w:t xml:space="preserve"> of additional costs that terminal </w:t>
      </w:r>
      <w:r>
        <w:lastRenderedPageBreak/>
        <w:t>ope</w:t>
      </w:r>
      <w:r w:rsidR="00B52697">
        <w:t xml:space="preserve">rators are facing uncertainties. Unexpected delays may cause shipping lines to suddenly change their schedules, which can result in peak volumes at terminals leading to a domino effect towards other vessels. Hence, a high delivery reliability is important for a variety of parties. </w:t>
      </w:r>
    </w:p>
    <w:p w:rsidR="00465071" w:rsidRDefault="00465071" w:rsidP="008B227A">
      <w:pPr>
        <w:pStyle w:val="NoSpacing"/>
        <w:jc w:val="both"/>
      </w:pPr>
    </w:p>
    <w:p w:rsidR="00FD2055" w:rsidRDefault="00DC785F" w:rsidP="008B227A">
      <w:pPr>
        <w:pStyle w:val="Heading3"/>
        <w:jc w:val="both"/>
      </w:pPr>
      <w:bookmarkStart w:id="23" w:name="_Toc456698848"/>
      <w:r>
        <w:t>5.2</w:t>
      </w:r>
      <w:r w:rsidR="00823761">
        <w:t xml:space="preserve">.3 </w:t>
      </w:r>
      <w:r w:rsidR="00095B74">
        <w:t>Causes</w:t>
      </w:r>
      <w:r w:rsidR="00823761">
        <w:t xml:space="preserve"> of delays</w:t>
      </w:r>
      <w:bookmarkEnd w:id="23"/>
    </w:p>
    <w:p w:rsidR="00465071" w:rsidRDefault="00465071" w:rsidP="008B227A">
      <w:pPr>
        <w:pStyle w:val="NoSpacing"/>
        <w:jc w:val="both"/>
      </w:pPr>
    </w:p>
    <w:p w:rsidR="00823761" w:rsidRDefault="00E63665" w:rsidP="008B227A">
      <w:pPr>
        <w:pStyle w:val="NoSpacing"/>
        <w:jc w:val="both"/>
      </w:pPr>
      <w:r>
        <w:t xml:space="preserve">Notteboom (2006) identifies four </w:t>
      </w:r>
      <w:r w:rsidR="0026415E">
        <w:t>different causes of delay</w:t>
      </w:r>
      <w:r w:rsidR="00160571">
        <w:t>s</w:t>
      </w:r>
      <w:r w:rsidR="0026415E">
        <w:t xml:space="preserve"> within a roundtrip: delays related to terminal operations, </w:t>
      </w:r>
      <w:r w:rsidR="0026415E">
        <w:lastRenderedPageBreak/>
        <w:t>port access, maritime passages and chance. The first category has to do with (i) the unavailability for a vessel to load or unload at a terminal due to port congestion</w:t>
      </w:r>
      <w:r w:rsidR="00DE6E43">
        <w:t>, which would lead to approximately 66% of delays in general,</w:t>
      </w:r>
      <w:r w:rsidR="0026415E">
        <w:t xml:space="preserve"> or (ii) a lower terminal handling efficiency than expected. Port access refers to unexpected waiting times caused by </w:t>
      </w:r>
      <w:r w:rsidR="00E42541">
        <w:t>for example</w:t>
      </w:r>
      <w:r w:rsidR="0026415E">
        <w:t xml:space="preserve"> a low number of available pilots or towage services or restrictions regarding the draft, because of which (for example in the port of Antwerp) large vessels can </w:t>
      </w:r>
      <w:r w:rsidR="00B978FA">
        <w:t>only enter the port during specific tidal windows</w:t>
      </w:r>
      <w:r w:rsidR="00284AB2">
        <w:t xml:space="preserve"> (so when the water </w:t>
      </w:r>
      <w:r w:rsidR="00284AB2">
        <w:lastRenderedPageBreak/>
        <w:t>level is high enough)</w:t>
      </w:r>
      <w:r w:rsidR="00B978FA">
        <w:t xml:space="preserve">. </w:t>
      </w:r>
      <w:r w:rsidR="007E6429">
        <w:t xml:space="preserve">Maritime passages </w:t>
      </w:r>
      <w:r w:rsidR="00F32078">
        <w:t xml:space="preserve">refer to </w:t>
      </w:r>
      <w:r w:rsidR="00E42541">
        <w:t>for example</w:t>
      </w:r>
      <w:r w:rsidR="00F32078">
        <w:t xml:space="preserve"> the Suez Canal and the Panama Canal. As for the former, ships have to sail in a convoy in order to pass. This is because there is only one shipping lane due to the limited width. Hence, if a ship is too late to enter the canal in the convoy, a substantial delay arises. </w:t>
      </w:r>
      <w:r w:rsidR="00423E94">
        <w:t xml:space="preserve">The last category, chance, </w:t>
      </w:r>
      <w:r w:rsidR="004247AD">
        <w:t xml:space="preserve">entails that unexpected waiting times may arise when vessels or terminals encounter bad weather. Also mechanical problems during the voyage are included in this category </w:t>
      </w:r>
      <w:r w:rsidR="005353C0">
        <w:t>(Notteboom, 2006).</w:t>
      </w:r>
      <w:r w:rsidR="00DE6E43">
        <w:t xml:space="preserve"> Vernimmen et al (2007) </w:t>
      </w:r>
      <w:r w:rsidR="00DE6E43">
        <w:lastRenderedPageBreak/>
        <w:t xml:space="preserve">added that terminal or port congestion can also occur due to labour strikes. Moreover, delays </w:t>
      </w:r>
      <w:r w:rsidR="004C2C6E">
        <w:t>encountered</w:t>
      </w:r>
      <w:r w:rsidR="00DE6E43">
        <w:t xml:space="preserve"> at previous ports can have a knock-on effect, which means that these delays cause more delays at the next ports of call </w:t>
      </w:r>
      <w:r w:rsidR="003B53FF">
        <w:t>(Vernimmen et al, 2007).</w:t>
      </w:r>
    </w:p>
    <w:p w:rsidR="001064F2" w:rsidRDefault="001064F2" w:rsidP="008B227A">
      <w:pPr>
        <w:pStyle w:val="NoSpacing"/>
        <w:jc w:val="both"/>
      </w:pPr>
    </w:p>
    <w:p w:rsidR="00823761" w:rsidRDefault="00DC785F" w:rsidP="008B227A">
      <w:pPr>
        <w:pStyle w:val="Heading3"/>
        <w:jc w:val="both"/>
      </w:pPr>
      <w:bookmarkStart w:id="24" w:name="_Toc456698849"/>
      <w:r>
        <w:t>5.2</w:t>
      </w:r>
      <w:r w:rsidR="00823761">
        <w:t>.4 Dealing with delays</w:t>
      </w:r>
      <w:bookmarkEnd w:id="24"/>
    </w:p>
    <w:p w:rsidR="00F33292" w:rsidRDefault="00F33292" w:rsidP="008B227A">
      <w:pPr>
        <w:pStyle w:val="NoSpacing"/>
        <w:jc w:val="both"/>
      </w:pPr>
    </w:p>
    <w:p w:rsidR="00F0750D" w:rsidRDefault="00F33292" w:rsidP="008B227A">
      <w:pPr>
        <w:pStyle w:val="NoSpacing"/>
        <w:jc w:val="both"/>
      </w:pPr>
      <w:r>
        <w:t xml:space="preserve">First will be discussed how shipping lines can effectively deal with delays and then how shippers can minimize their </w:t>
      </w:r>
      <w:r>
        <w:lastRenderedPageBreak/>
        <w:t>loss when delivery reliability is low. F</w:t>
      </w:r>
      <w:r w:rsidR="009F437F">
        <w:t xml:space="preserve">irst should be mentioned that shipping lines can already anticipate to the possibility of delays when constructing their schedules. In other words, they could </w:t>
      </w:r>
      <w:r w:rsidR="004C2C6E">
        <w:t>include</w:t>
      </w:r>
      <w:r w:rsidR="009F437F">
        <w:t xml:space="preserve"> sufficient time buffers. The probability that a shipping line will succeed in maintaining a high schedule reliability is higher when time buffers are large. Shipping line MSC is known for its small buffers</w:t>
      </w:r>
      <w:r w:rsidR="00CF46C3">
        <w:t xml:space="preserve"> and its low schedule reliability</w:t>
      </w:r>
      <w:r w:rsidR="00752E51">
        <w:t>, whereas Maersk guarantees a high schedule reliability</w:t>
      </w:r>
      <w:r w:rsidR="00C33B7E">
        <w:t>. However, this comes at a cost</w:t>
      </w:r>
      <w:r w:rsidR="00752E51">
        <w:t xml:space="preserve"> as </w:t>
      </w:r>
      <w:r w:rsidR="00752E51">
        <w:lastRenderedPageBreak/>
        <w:t>Maersk charges substantially higher freight rates for its services</w:t>
      </w:r>
      <w:r w:rsidR="009D4DDB">
        <w:t xml:space="preserve"> (Notteboom, 2006</w:t>
      </w:r>
      <w:r w:rsidR="005353C0">
        <w:t xml:space="preserve">; Notteboom &amp; Rodrigue, 2008). </w:t>
      </w:r>
    </w:p>
    <w:p w:rsidR="00772A26" w:rsidRDefault="00772A26" w:rsidP="008B227A">
      <w:pPr>
        <w:pStyle w:val="NoSpacing"/>
        <w:jc w:val="both"/>
      </w:pPr>
    </w:p>
    <w:p w:rsidR="00A95B76" w:rsidRDefault="00772A26" w:rsidP="008B227A">
      <w:pPr>
        <w:pStyle w:val="NoSpacing"/>
        <w:jc w:val="both"/>
      </w:pPr>
      <w:r>
        <w:t xml:space="preserve">Besides time buffers there are also multiple ways to deal with delays after they have occurred. </w:t>
      </w:r>
      <w:r w:rsidR="008D24B3">
        <w:t xml:space="preserve">First, a shipping line may choose to reshuffle the order of ports of call, which may lead to most containers being unloaded in the (new) first port of call. Secondly, it is possible that a shipping line cancels one or more port calls. However, the shipping line has to pay for transport between the port where the cargo </w:t>
      </w:r>
      <w:r w:rsidR="008D24B3">
        <w:lastRenderedPageBreak/>
        <w:t xml:space="preserve">is actually unloaded and the port where this should have happened according to schedule, so there are certain additional costs connected to this option. </w:t>
      </w:r>
      <w:r w:rsidR="006E4490">
        <w:t>Moreover, instead</w:t>
      </w:r>
      <w:r w:rsidR="00C33B7E">
        <w:t xml:space="preserve"> of cutting a port call</w:t>
      </w:r>
      <w:r w:rsidR="006E4490">
        <w:t xml:space="preserve"> a shipping line could also choose to </w:t>
      </w:r>
      <w:r w:rsidR="006E51B7">
        <w:t xml:space="preserve">stop crane operations on a vessel and demand it to leave the port. This is called the 'cut and run' principle. The containers that are left behind have to be transported by the next vessel on the loop or by other means of transport. </w:t>
      </w:r>
      <w:r w:rsidR="008C225D">
        <w:t xml:space="preserve">Thirdly, </w:t>
      </w:r>
      <w:r w:rsidR="007261B5">
        <w:t xml:space="preserve">extra vessels could be deployed to take over some cargo. This means that certain vessels are </w:t>
      </w:r>
      <w:r w:rsidR="00C33B7E">
        <w:t xml:space="preserve">on </w:t>
      </w:r>
      <w:r w:rsidR="007261B5">
        <w:t xml:space="preserve">stand-by, so there are </w:t>
      </w:r>
      <w:r w:rsidR="007261B5">
        <w:lastRenderedPageBreak/>
        <w:t xml:space="preserve">also periods during which they are not used, so this can be costly. </w:t>
      </w:r>
      <w:r w:rsidR="008D7249">
        <w:t>Fourthly, turnaround time at the next po</w:t>
      </w:r>
      <w:r w:rsidR="00F93E53">
        <w:t xml:space="preserve">rt(s) of call can be decreased </w:t>
      </w:r>
      <w:r w:rsidR="008D7249">
        <w:t>as some terminal</w:t>
      </w:r>
      <w:r w:rsidR="003B53FF">
        <w:t>s</w:t>
      </w:r>
      <w:r w:rsidR="008D7249">
        <w:t xml:space="preserve"> can reach very high productivity rates</w:t>
      </w:r>
      <w:r w:rsidR="004D10B7">
        <w:t xml:space="preserve"> if needed.</w:t>
      </w:r>
      <w:r w:rsidR="00120755">
        <w:t xml:space="preserve"> Fifthly, </w:t>
      </w:r>
      <w:r w:rsidR="00E159C2">
        <w:t>a way to make up for lost time is to increase the vessel speed</w:t>
      </w:r>
      <w:r w:rsidR="002E6888">
        <w:t xml:space="preserve"> </w:t>
      </w:r>
      <w:r w:rsidR="005353C0">
        <w:t>(Notteboom, 2006).</w:t>
      </w:r>
      <w:r w:rsidR="00E159C2">
        <w:t xml:space="preserve"> As discussed before, this possibility could be a reason why slow steaming may lead to a higher level of delivery reliability.  </w:t>
      </w:r>
    </w:p>
    <w:p w:rsidR="00F33292" w:rsidRDefault="00F33292" w:rsidP="008B227A">
      <w:pPr>
        <w:pStyle w:val="NoSpacing"/>
        <w:jc w:val="both"/>
      </w:pPr>
    </w:p>
    <w:p w:rsidR="00F33292" w:rsidRDefault="00F33292" w:rsidP="008B227A">
      <w:pPr>
        <w:pStyle w:val="NoSpacing"/>
        <w:jc w:val="both"/>
      </w:pPr>
      <w:r>
        <w:lastRenderedPageBreak/>
        <w:t xml:space="preserve">With regard to shippers, there are four ways in which they can try to minimize their loss when delivery reliability is low. Firstly, </w:t>
      </w:r>
      <w:r w:rsidR="00F13C5F">
        <w:t xml:space="preserve">they </w:t>
      </w:r>
      <w:r w:rsidR="00F13C5F" w:rsidRPr="00AE5A1E">
        <w:t>have to invest in a certain amount of safety stock to prevent a stock-out due to two uncertainties, namely transit time uncertainty and demand uncertainty</w:t>
      </w:r>
      <w:r w:rsidR="00F13C5F">
        <w:t xml:space="preserve">. Secondly, it could be beneficial </w:t>
      </w:r>
      <w:r w:rsidR="00F13C5F" w:rsidRPr="00AE5A1E">
        <w:t>for a shipper to have its cargo shipped through a first port of call, considering delays that may occur in ports</w:t>
      </w:r>
      <w:r w:rsidR="00F13C5F">
        <w:t xml:space="preserve"> in general. This means that potential delays in other ports on the loop would be avoided (Vernimmen et al, 2007). Thirdly, they should include </w:t>
      </w:r>
      <w:r w:rsidR="00F13C5F">
        <w:lastRenderedPageBreak/>
        <w:t xml:space="preserve">enough buffer time in their supply chains </w:t>
      </w:r>
      <w:sdt>
        <w:sdtPr>
          <w:id w:val="782594563"/>
          <w:citation/>
        </w:sdtPr>
        <w:sdtEndPr/>
        <w:sdtContent>
          <w:r w:rsidR="000F03A8">
            <w:fldChar w:fldCharType="begin"/>
          </w:r>
          <w:r w:rsidR="005353C0">
            <w:rPr>
              <w:lang w:val="nl-NL"/>
            </w:rPr>
            <w:instrText xml:space="preserve"> CITATION Chu11 \l 1043  </w:instrText>
          </w:r>
          <w:r w:rsidR="000F03A8">
            <w:fldChar w:fldCharType="separate"/>
          </w:r>
          <w:r w:rsidR="007E639B" w:rsidRPr="007E639B">
            <w:rPr>
              <w:noProof/>
              <w:lang w:val="nl-NL"/>
            </w:rPr>
            <w:t>(Chung &amp; Chang, 2011)</w:t>
          </w:r>
          <w:r w:rsidR="000F03A8">
            <w:fldChar w:fldCharType="end"/>
          </w:r>
        </w:sdtContent>
      </w:sdt>
      <w:r w:rsidR="00F13C5F">
        <w:t>. Fourthly, if shippers would increase their frequency of shipments and hence decrease the size of the separate shipments, then the consequences of the delay of a single shipment are smaller.</w:t>
      </w:r>
    </w:p>
    <w:p w:rsidR="00F33292" w:rsidRDefault="00F33292" w:rsidP="008B227A">
      <w:pPr>
        <w:pStyle w:val="NoSpacing"/>
        <w:jc w:val="both"/>
      </w:pPr>
    </w:p>
    <w:p w:rsidR="00406BEF" w:rsidRPr="00AE5A1E" w:rsidRDefault="00DC785F" w:rsidP="008B227A">
      <w:pPr>
        <w:pStyle w:val="Heading3"/>
        <w:jc w:val="both"/>
      </w:pPr>
      <w:bookmarkStart w:id="25" w:name="_Toc456698850"/>
      <w:r>
        <w:t>5.2</w:t>
      </w:r>
      <w:r w:rsidR="00823761">
        <w:t>.5 Slow steaming</w:t>
      </w:r>
      <w:bookmarkEnd w:id="25"/>
    </w:p>
    <w:p w:rsidR="00F33EF4" w:rsidRDefault="00F33EF4" w:rsidP="008B227A">
      <w:pPr>
        <w:pStyle w:val="NoSpacing"/>
        <w:jc w:val="both"/>
      </w:pPr>
    </w:p>
    <w:p w:rsidR="00F33EF4" w:rsidRDefault="00EB1858" w:rsidP="008B227A">
      <w:pPr>
        <w:pStyle w:val="NoSpacing"/>
        <w:jc w:val="both"/>
      </w:pPr>
      <w:r>
        <w:t xml:space="preserve">Before the </w:t>
      </w:r>
      <w:r w:rsidR="00F02BD6">
        <w:t>implementation of slow steaming</w:t>
      </w:r>
      <w:r>
        <w:t xml:space="preserve"> most vessels were sailing at full speed or a speed level close to that, so </w:t>
      </w:r>
      <w:r>
        <w:lastRenderedPageBreak/>
        <w:t xml:space="preserve">in some cases it would not have been possible to increase speed and in others the increase in fuel consumption and thus costs would have been disproportionate to the gain of a shorter transit time from port A to B. </w:t>
      </w:r>
      <w:r w:rsidR="00085D11">
        <w:t xml:space="preserve">As has become clear before, slow steaming gives shipping lines the possibility to increase speed to make up for encountered delays during the voyage. However, this requires that the shipping line is willing to consume more fuel to increase </w:t>
      </w:r>
      <w:r w:rsidR="0076011A">
        <w:t>delivery</w:t>
      </w:r>
      <w:r w:rsidR="00085D11">
        <w:t xml:space="preserve"> reliability </w:t>
      </w:r>
      <w:sdt>
        <w:sdtPr>
          <w:id w:val="1387167184"/>
          <w:citation/>
        </w:sdtPr>
        <w:sdtEndPr/>
        <w:sdtContent>
          <w:r w:rsidR="000F03A8">
            <w:fldChar w:fldCharType="begin"/>
          </w:r>
          <w:r w:rsidR="005353C0">
            <w:rPr>
              <w:lang w:val="nl-NL"/>
            </w:rPr>
            <w:instrText xml:space="preserve"> CITATION Har13 \l 1043  </w:instrText>
          </w:r>
          <w:r w:rsidR="000F03A8">
            <w:fldChar w:fldCharType="separate"/>
          </w:r>
          <w:r w:rsidR="007E639B" w:rsidRPr="007E639B">
            <w:rPr>
              <w:noProof/>
              <w:lang w:val="nl-NL"/>
            </w:rPr>
            <w:t>(Harrison &amp; Fichtinger, 2013)</w:t>
          </w:r>
          <w:r w:rsidR="000F03A8">
            <w:fldChar w:fldCharType="end"/>
          </w:r>
        </w:sdtContent>
      </w:sdt>
      <w:r w:rsidR="00085D11">
        <w:t xml:space="preserve">. </w:t>
      </w:r>
    </w:p>
    <w:p w:rsidR="00F33EF4" w:rsidRDefault="00F33EF4" w:rsidP="008B227A">
      <w:pPr>
        <w:pStyle w:val="NoSpacing"/>
        <w:jc w:val="both"/>
      </w:pPr>
    </w:p>
    <w:p w:rsidR="00444E66" w:rsidRDefault="00F33EF4" w:rsidP="008B227A">
      <w:pPr>
        <w:pStyle w:val="NoSpacing"/>
        <w:jc w:val="both"/>
      </w:pPr>
      <w:r w:rsidRPr="00AE5A1E">
        <w:lastRenderedPageBreak/>
        <w:t xml:space="preserve">Lee et al (2015) presented a model to quantify the relationship between shipping time, bunker cost and delivery reliability in 'The impact of slow ocean steaming on delivery reliability and fuel consumption'. This relationship is very important when determining the delivery schedule. They found that, if it is possible to speed up, slow steaming will always lead to a smaller variance of the delivery time and thus a higher schedule reliability. Moreover, the authors have noticed that customers of shipping lines did not recognize any improvement in delivery reliability because </w:t>
      </w:r>
      <w:r w:rsidRPr="00AE5A1E">
        <w:lastRenderedPageBreak/>
        <w:t xml:space="preserve">shipping lines would refuse to speed up, even though their vessels are sailing slower than before. According to the authors, the main reason </w:t>
      </w:r>
      <w:r>
        <w:t>for</w:t>
      </w:r>
      <w:r w:rsidRPr="00AE5A1E">
        <w:t xml:space="preserve"> the shipping lines not to speed up is because they are not aware how much more fuel is used, so they cannot assess precisely whether speeding up would be beneficial. However, with</w:t>
      </w:r>
      <w:r w:rsidRPr="00F33EF4">
        <w:t xml:space="preserve"> </w:t>
      </w:r>
      <w:r w:rsidRPr="00AE5A1E">
        <w:t>their quantitative analysis the authors have shown that it</w:t>
      </w:r>
      <w:r>
        <w:t xml:space="preserve"> can be affordable to speed up,</w:t>
      </w:r>
      <w:r w:rsidRPr="00F33EF4">
        <w:t xml:space="preserve"> </w:t>
      </w:r>
      <w:r>
        <w:t xml:space="preserve">as the savings from slow steaming would still outweigh the costs of speeding up. Hence, in theory slow </w:t>
      </w:r>
      <w:r>
        <w:lastRenderedPageBreak/>
        <w:t>steaming would increase delivery reliability</w:t>
      </w:r>
      <w:r w:rsidR="004C2C6E">
        <w:t xml:space="preserve"> (Lee et al, 2015)</w:t>
      </w:r>
      <w:r>
        <w:t>. This was also assumed by Maloni et al (2013).</w:t>
      </w:r>
    </w:p>
    <w:p w:rsidR="00444E66" w:rsidRDefault="00444E66" w:rsidP="008B227A">
      <w:pPr>
        <w:pStyle w:val="NoSpacing"/>
        <w:jc w:val="both"/>
      </w:pPr>
    </w:p>
    <w:p w:rsidR="00772947" w:rsidRDefault="00444E66" w:rsidP="008B227A">
      <w:pPr>
        <w:pStyle w:val="NoSpacing"/>
        <w:jc w:val="both"/>
      </w:pPr>
      <w:r>
        <w:t xml:space="preserve">As a concluding remark it should be </w:t>
      </w:r>
      <w:r w:rsidR="004C2C6E">
        <w:t>observed</w:t>
      </w:r>
      <w:r>
        <w:t xml:space="preserve"> that shippers might value the trade-off between transit times and delivery reliability differently. Therefore Lee et al (2015) </w:t>
      </w:r>
      <w:r w:rsidR="00DC785F" w:rsidRPr="00AE5A1E">
        <w:t xml:space="preserve">conclude that it is hard to quantify the benefits and costs of slow steaming. These preferences are influenced by whether a shipper faces a high or </w:t>
      </w:r>
      <w:r w:rsidR="004B1DA5">
        <w:t xml:space="preserve">a low demand variance, as was explained before. </w:t>
      </w:r>
      <w:r w:rsidR="00DC785F" w:rsidRPr="00AE5A1E">
        <w:t xml:space="preserve">However, it is important to notice </w:t>
      </w:r>
      <w:r w:rsidR="00DC785F" w:rsidRPr="00AE5A1E">
        <w:lastRenderedPageBreak/>
        <w:t xml:space="preserve">that for a wide range of demand variability, the levels of safety stock under fast steaming and slow steaming do not differ much, which means that for those levels of demand variability, the negative impact on shippers is relatively small, whereas fuel cost savings are substantial </w:t>
      </w:r>
      <w:r w:rsidR="005353C0">
        <w:t xml:space="preserve">(Lee et al, 2015). </w:t>
      </w:r>
    </w:p>
    <w:p w:rsidR="004B1DA5" w:rsidRDefault="004B1DA5" w:rsidP="008B227A">
      <w:pPr>
        <w:jc w:val="both"/>
      </w:pPr>
    </w:p>
    <w:p w:rsidR="00FA3A1C" w:rsidRDefault="00772947" w:rsidP="008B227A">
      <w:pPr>
        <w:pStyle w:val="Heading2"/>
        <w:jc w:val="both"/>
      </w:pPr>
      <w:bookmarkStart w:id="26" w:name="_Toc456698851"/>
      <w:r>
        <w:t>5.3 Conclusion</w:t>
      </w:r>
      <w:bookmarkEnd w:id="26"/>
    </w:p>
    <w:p w:rsidR="004C2C6E" w:rsidRDefault="004C2C6E" w:rsidP="008B227A">
      <w:pPr>
        <w:pStyle w:val="NoSpacing"/>
        <w:jc w:val="both"/>
      </w:pPr>
    </w:p>
    <w:p w:rsidR="00590B7C" w:rsidRDefault="00590B7C" w:rsidP="008B227A">
      <w:pPr>
        <w:pStyle w:val="NoSpacing"/>
        <w:jc w:val="both"/>
      </w:pPr>
      <w:r>
        <w:lastRenderedPageBreak/>
        <w:t xml:space="preserve">In this chapter it has become clear that </w:t>
      </w:r>
      <w:r w:rsidR="00AA7DFC">
        <w:t xml:space="preserve">slow steaming increases </w:t>
      </w:r>
      <w:r w:rsidRPr="00AE5A1E">
        <w:t>pipeline inventory costs</w:t>
      </w:r>
      <w:r w:rsidR="00AA7DFC">
        <w:t xml:space="preserve"> but at the same time would decrease the level of safety stock needed</w:t>
      </w:r>
      <w:r w:rsidR="004C2C6E">
        <w:t>,</w:t>
      </w:r>
      <w:r w:rsidR="00AA7DFC">
        <w:t xml:space="preserve"> and in that way costs</w:t>
      </w:r>
      <w:r w:rsidR="004C2C6E">
        <w:t>,</w:t>
      </w:r>
      <w:r w:rsidR="00AA7DFC">
        <w:t xml:space="preserve"> if delivery reliability would be increased. </w:t>
      </w:r>
      <w:r w:rsidR="00AA7DFC" w:rsidRPr="00AE5A1E">
        <w:t>The overall effect of slow steaming on inventory costs</w:t>
      </w:r>
      <w:r w:rsidR="00AA7DFC">
        <w:t xml:space="preserve"> depends on the </w:t>
      </w:r>
      <w:r w:rsidR="00AA7DFC" w:rsidRPr="00AE5A1E">
        <w:t>circumstances</w:t>
      </w:r>
      <w:r w:rsidR="00AA7DFC">
        <w:t xml:space="preserve"> of the shipper concerning demand variability. </w:t>
      </w:r>
      <w:r w:rsidR="00337451">
        <w:t xml:space="preserve">Regarding the delivery </w:t>
      </w:r>
      <w:r w:rsidR="003B1DA0">
        <w:t xml:space="preserve">reliability it was noticed by Lee et al (2015) that </w:t>
      </w:r>
      <w:r w:rsidRPr="00AE5A1E">
        <w:t>it</w:t>
      </w:r>
      <w:r>
        <w:t xml:space="preserve"> can be affordable </w:t>
      </w:r>
      <w:r w:rsidR="003B1DA0">
        <w:t xml:space="preserve">for shipping lines </w:t>
      </w:r>
      <w:r>
        <w:t>to speed up</w:t>
      </w:r>
      <w:r w:rsidR="003B1DA0">
        <w:t xml:space="preserve"> in case of delays</w:t>
      </w:r>
      <w:r>
        <w:t xml:space="preserve">. Hence, in theory slow steaming </w:t>
      </w:r>
      <w:r>
        <w:lastRenderedPageBreak/>
        <w:t>would increase delivery reliability</w:t>
      </w:r>
      <w:r w:rsidR="005353C0">
        <w:t xml:space="preserve"> (Lee et al, 2015)</w:t>
      </w:r>
      <w:r w:rsidR="003B1DA0">
        <w:t xml:space="preserve">. However, these authors as well as Gallagher (2010) found from the results of surveys that shippers did </w:t>
      </w:r>
      <w:r>
        <w:t>not recognize improvement</w:t>
      </w:r>
      <w:r w:rsidR="003B1DA0">
        <w:t xml:space="preserve">s in delivery reliability. </w:t>
      </w:r>
      <w:r>
        <w:t>Thus there is a need for more empirical research</w:t>
      </w:r>
      <w:r w:rsidR="003B1DA0">
        <w:t xml:space="preserve"> on the effect of slow steaming on delivery reliability. </w:t>
      </w:r>
      <w:r w:rsidR="00776B6E">
        <w:t>For that reason empirical research has been conducted regarding the experiences of shippers</w:t>
      </w:r>
      <w:r w:rsidR="004C2C6E">
        <w:t xml:space="preserve"> and forwarders</w:t>
      </w:r>
      <w:r w:rsidR="00776B6E">
        <w:t xml:space="preserve"> which are active in the port of Rotterdam. The outline and results of this research are presented in the next chapter.</w:t>
      </w:r>
    </w:p>
    <w:p w:rsidR="003B1DA0" w:rsidRDefault="003B1DA0" w:rsidP="008B227A">
      <w:pPr>
        <w:pStyle w:val="NoSpacing"/>
        <w:jc w:val="both"/>
      </w:pPr>
    </w:p>
    <w:p w:rsidR="003B1DA0" w:rsidRDefault="003B1DA0" w:rsidP="008B227A">
      <w:pPr>
        <w:pStyle w:val="NoSpacing"/>
        <w:jc w:val="both"/>
      </w:pPr>
    </w:p>
    <w:p w:rsidR="003B1DA0" w:rsidRDefault="003B1DA0" w:rsidP="008B227A">
      <w:pPr>
        <w:pStyle w:val="NoSpacing"/>
        <w:jc w:val="both"/>
      </w:pPr>
    </w:p>
    <w:p w:rsidR="00AF6E39" w:rsidRDefault="00AF6E39" w:rsidP="008B227A">
      <w:pPr>
        <w:pStyle w:val="NoSpacing"/>
        <w:jc w:val="both"/>
      </w:pPr>
      <w:r>
        <w:br w:type="page"/>
      </w:r>
    </w:p>
    <w:p w:rsidR="004D1AC4" w:rsidRDefault="0035599B" w:rsidP="008956B3">
      <w:pPr>
        <w:pStyle w:val="Heading1"/>
        <w:jc w:val="both"/>
      </w:pPr>
      <w:bookmarkStart w:id="27" w:name="_Toc456698852"/>
      <w:r>
        <w:lastRenderedPageBreak/>
        <w:t>6</w:t>
      </w:r>
      <w:r w:rsidR="004D1AC4">
        <w:t xml:space="preserve"> </w:t>
      </w:r>
      <w:r>
        <w:t>An empirical analysis of delivery reliability in the port of Rotterdam</w:t>
      </w:r>
      <w:bookmarkEnd w:id="27"/>
    </w:p>
    <w:p w:rsidR="0035599B" w:rsidRDefault="0035599B" w:rsidP="008B227A">
      <w:pPr>
        <w:pStyle w:val="Heading2"/>
        <w:jc w:val="both"/>
      </w:pPr>
      <w:bookmarkStart w:id="28" w:name="_Toc456698853"/>
      <w:r>
        <w:t>6</w:t>
      </w:r>
      <w:r w:rsidR="00282F12">
        <w:t xml:space="preserve">.1 </w:t>
      </w:r>
      <w:r>
        <w:t>Methodology</w:t>
      </w:r>
      <w:bookmarkEnd w:id="28"/>
    </w:p>
    <w:p w:rsidR="003D7E53" w:rsidRPr="003D7E53" w:rsidRDefault="003D7E53" w:rsidP="008B227A">
      <w:pPr>
        <w:pStyle w:val="Heading3"/>
        <w:jc w:val="both"/>
      </w:pPr>
      <w:bookmarkStart w:id="29" w:name="_Toc456698854"/>
      <w:r>
        <w:t>6.1.1 Aim of the research</w:t>
      </w:r>
      <w:bookmarkEnd w:id="29"/>
    </w:p>
    <w:p w:rsidR="00174F06" w:rsidRDefault="00174F06" w:rsidP="008B227A">
      <w:pPr>
        <w:pStyle w:val="NoSpacing"/>
        <w:jc w:val="both"/>
      </w:pPr>
    </w:p>
    <w:p w:rsidR="00174F06" w:rsidRDefault="00F41BBF" w:rsidP="008B227A">
      <w:pPr>
        <w:pStyle w:val="NoSpacing"/>
        <w:jc w:val="both"/>
      </w:pPr>
      <w:r>
        <w:t xml:space="preserve">Now that the available academic literature on slow steaming is discussed, the outline of the empirical research that </w:t>
      </w:r>
      <w:r>
        <w:lastRenderedPageBreak/>
        <w:t xml:space="preserve">has been conducted for this thesis will be presented. In order to add an empirical element to this thesis, a survey was sent to approximately 300 shippers and forwarders which are all active in the port of Rotterdam. </w:t>
      </w:r>
      <w:r w:rsidR="00174F06">
        <w:t xml:space="preserve">Regarding the conflict between shipping lines and shippers, discussed in chapter 3, it is important whether shippers experience a benefit from slow steaming regarding delivery reliability. Because it was difficult to contact shippers, as is explained later on, also many forwarders were contacted. Forwarders may not </w:t>
      </w:r>
      <w:r w:rsidR="00174F06">
        <w:lastRenderedPageBreak/>
        <w:t xml:space="preserve">experience benefits nor drawbacks from changes in delivery reliability, but they probably </w:t>
      </w:r>
      <w:r w:rsidR="00771C78">
        <w:t xml:space="preserve">do </w:t>
      </w:r>
      <w:r w:rsidR="00174F06">
        <w:t xml:space="preserve">experience these changes and so they can give reliable answers. </w:t>
      </w:r>
      <w:r>
        <w:t xml:space="preserve">The survey questions can be found in </w:t>
      </w:r>
      <w:r w:rsidR="003731A7" w:rsidRPr="003731A7">
        <w:t>appendix 1</w:t>
      </w:r>
      <w:r>
        <w:t xml:space="preserve">. </w:t>
      </w:r>
    </w:p>
    <w:p w:rsidR="00174F06" w:rsidRDefault="00174F06" w:rsidP="008B227A">
      <w:pPr>
        <w:pStyle w:val="NoSpacing"/>
        <w:jc w:val="both"/>
      </w:pPr>
    </w:p>
    <w:p w:rsidR="00F41BBF" w:rsidRDefault="00F41BBF" w:rsidP="008B227A">
      <w:pPr>
        <w:pStyle w:val="NoSpacing"/>
        <w:jc w:val="both"/>
      </w:pPr>
      <w:r>
        <w:t xml:space="preserve">The reason for setting up a survey and questioning these companies is that I wanted to </w:t>
      </w:r>
      <w:r w:rsidR="00812974">
        <w:t>obtain</w:t>
      </w:r>
      <w:r>
        <w:t xml:space="preserve"> data on the effect of slow steaming on d</w:t>
      </w:r>
      <w:r w:rsidR="00D25D3F">
        <w:t>elivery reliability. It would have been</w:t>
      </w:r>
      <w:r>
        <w:t xml:space="preserve"> m</w:t>
      </w:r>
      <w:r w:rsidR="009900B8">
        <w:t>ore ideal if I could have analys</w:t>
      </w:r>
      <w:r>
        <w:t xml:space="preserve">ed the data of shipping lines </w:t>
      </w:r>
      <w:r w:rsidR="00D25D3F">
        <w:lastRenderedPageBreak/>
        <w:t xml:space="preserve">regarding delivery reliability. This is because </w:t>
      </w:r>
      <w:r>
        <w:t xml:space="preserve">they keep records of the arrival times of containerships according to schedule and of the actual arrival times, so with these data the delivery reliability in the port of Rotterdam during the last years could have been estimated. However, the shipping lines appeared to be very reluctant towards providing others with these data, mostly because these data are classified so that competitors cannot benefit in any way. Therefore, data had to be collected in another way. Although shippers and forwarders may not experience it directly </w:t>
      </w:r>
      <w:r>
        <w:lastRenderedPageBreak/>
        <w:t>when a ship arrives late in a port, this possible delivery unreliability surely affects their supply chains, because they receive their cargo later. Whether delivery unreliability is also considered as disadvantageous by them will be discussed later on. In the survey shippers and forwarders were asked what their experiences with slow steaming and delays of containerships were and for example whether they experience a positive effect of slow steaming on schedule reliability, as was</w:t>
      </w:r>
      <w:r w:rsidR="00E1661E">
        <w:t xml:space="preserve"> for example</w:t>
      </w:r>
      <w:r>
        <w:t xml:space="preserve"> assumed by Maloni et al (2013). So the aim of the survey was mostly to collect data </w:t>
      </w:r>
      <w:r>
        <w:lastRenderedPageBreak/>
        <w:t>on their perception of this effect to be able to check whether this statement from Maloni et al (2013) is correct. In order to receive the opinions of a large number of shippers or forwarders, a survey was given preference over, for example, interviews.</w:t>
      </w:r>
    </w:p>
    <w:p w:rsidR="00E1661E" w:rsidRDefault="00E1661E" w:rsidP="008B227A">
      <w:pPr>
        <w:pStyle w:val="NoSpacing"/>
        <w:jc w:val="both"/>
      </w:pPr>
    </w:p>
    <w:p w:rsidR="00282F12" w:rsidRDefault="003D7E53" w:rsidP="008B227A">
      <w:pPr>
        <w:pStyle w:val="Heading3"/>
        <w:jc w:val="both"/>
      </w:pPr>
      <w:bookmarkStart w:id="30" w:name="_Toc456698855"/>
      <w:r>
        <w:t>6.1.2</w:t>
      </w:r>
      <w:r w:rsidR="0035599B">
        <w:t xml:space="preserve"> </w:t>
      </w:r>
      <w:r w:rsidR="00282F12">
        <w:t>Process of data gathering</w:t>
      </w:r>
      <w:bookmarkEnd w:id="30"/>
    </w:p>
    <w:p w:rsidR="00174F06" w:rsidRDefault="00174F06" w:rsidP="008B227A">
      <w:pPr>
        <w:pStyle w:val="NoSpacing"/>
        <w:jc w:val="both"/>
      </w:pPr>
    </w:p>
    <w:p w:rsidR="00E1661E" w:rsidRDefault="00E1661E" w:rsidP="008B227A">
      <w:pPr>
        <w:pStyle w:val="NoSpacing"/>
        <w:jc w:val="both"/>
      </w:pPr>
      <w:r>
        <w:t xml:space="preserve">Initially I tried to contact as many shippers as possible, but that appeared to be difficult. Generally everybody can be a </w:t>
      </w:r>
      <w:r>
        <w:lastRenderedPageBreak/>
        <w:t xml:space="preserve">shipper, as a shipper is the one that orders the transport of cargo. However, the ones that I wanted to include in my survey results were the ones with </w:t>
      </w:r>
      <w:r w:rsidR="00A50EE3">
        <w:t>considerable</w:t>
      </w:r>
      <w:r>
        <w:t xml:space="preserve"> experience in the field of container transport overseas. I contacted EVO, a Dutch organisation that pursues the interests of trade and transport entrepreneurs, but they would not provide me with a list of shippers. For that reason, I chose to send e-mails to forwarders from Rotterdam which were listed on the websites 'transportguiderotterdam.nl' and </w:t>
      </w:r>
      <w:r>
        <w:lastRenderedPageBreak/>
        <w:t xml:space="preserve">'rotterdamportinfo.com'. As soon as I </w:t>
      </w:r>
      <w:r w:rsidR="00A50EE3">
        <w:t>noticed</w:t>
      </w:r>
      <w:r>
        <w:t xml:space="preserve"> that a forwarder was not active in container transport by sea</w:t>
      </w:r>
      <w:r w:rsidR="008571AA">
        <w:t xml:space="preserve"> or roll-on/roll-off (and thus in liner shipping)</w:t>
      </w:r>
      <w:r>
        <w:t>, it was left out of the mailing list. In total approximately 300 companies were contacted. From their names and the descriptions on these websites, I could derive that some of them were actually shippers. It is hard to estimate how large the total population of shippers and forwarders is</w:t>
      </w:r>
      <w:r w:rsidR="00873572">
        <w:t>. However, t</w:t>
      </w:r>
      <w:r>
        <w:t xml:space="preserve">he websites that were mentioned in the previous chapter seem to give a quite extensive overview of the present forwarders in the </w:t>
      </w:r>
      <w:r>
        <w:lastRenderedPageBreak/>
        <w:t xml:space="preserve">port of Rotterdam area, so at least a large part of the total forwarders population should have been contacted. I have contacted all of these companies by e-mail in which I referred to the survey on 'surveymonkey.com'. They could either answer the Dutch version of the survey or the English version, as I expected that there could be forwarders that would prefer to answer in English. A week after the first e-mail I sent a second one as a reminder in order to receive as many replies as possible. </w:t>
      </w:r>
    </w:p>
    <w:p w:rsidR="003D7E53" w:rsidRDefault="003D7E53" w:rsidP="008B227A">
      <w:pPr>
        <w:jc w:val="both"/>
      </w:pPr>
    </w:p>
    <w:p w:rsidR="00E1661E" w:rsidRDefault="003D7E53" w:rsidP="008B227A">
      <w:pPr>
        <w:pStyle w:val="Heading3"/>
        <w:jc w:val="both"/>
      </w:pPr>
      <w:bookmarkStart w:id="31" w:name="_Toc456698856"/>
      <w:r>
        <w:lastRenderedPageBreak/>
        <w:t>6.1.3 Survey</w:t>
      </w:r>
      <w:bookmarkEnd w:id="31"/>
    </w:p>
    <w:p w:rsidR="00174F06" w:rsidRDefault="00174F06" w:rsidP="008B227A">
      <w:pPr>
        <w:pStyle w:val="NoSpacing"/>
        <w:jc w:val="both"/>
      </w:pPr>
    </w:p>
    <w:p w:rsidR="0050377E" w:rsidRPr="00221EBA" w:rsidRDefault="00956B7C" w:rsidP="008B227A">
      <w:pPr>
        <w:pStyle w:val="NoSpacing"/>
        <w:jc w:val="both"/>
      </w:pPr>
      <w:r>
        <w:t>I</w:t>
      </w:r>
      <w:r w:rsidR="002C153C">
        <w:t>t</w:t>
      </w:r>
      <w:r>
        <w:t xml:space="preserve"> was </w:t>
      </w:r>
      <w:r w:rsidR="002C153C">
        <w:t>beneficial</w:t>
      </w:r>
      <w:r>
        <w:t xml:space="preserve"> to contact these companies by e-mail instead of other means of communication for multiple reasons: (i) they would all receive the exact same information about the survey, (ii) this way was relatively not time-consuming, and (iii) it was easy to keep track of which companies had been contacted already. </w:t>
      </w:r>
      <w:r w:rsidR="00AE1819">
        <w:t xml:space="preserve">A </w:t>
      </w:r>
      <w:r w:rsidR="002D0D0F">
        <w:t>limitation</w:t>
      </w:r>
      <w:r w:rsidR="00AE1819">
        <w:t xml:space="preserve"> of this way of communication </w:t>
      </w:r>
      <w:r w:rsidR="00566AE8">
        <w:t>is</w:t>
      </w:r>
      <w:r w:rsidR="00AE1819">
        <w:t xml:space="preserve"> that I was not fully aware what kind of employees would fill </w:t>
      </w:r>
      <w:r w:rsidR="00307BC1">
        <w:t>out</w:t>
      </w:r>
      <w:r w:rsidR="00AE1819">
        <w:t xml:space="preserve"> the survey. It is imaginable that </w:t>
      </w:r>
      <w:r w:rsidR="00AE1819">
        <w:lastRenderedPageBreak/>
        <w:t>the know-how about the effect of slow steaming on delivery reliability can vary within a company.</w:t>
      </w:r>
      <w:r w:rsidR="002D0D0F">
        <w:t xml:space="preserve"> Moreover, the respondents would not receive some kind of reward in return, so it is possible that they did not take the survey serious enough.</w:t>
      </w:r>
      <w:r w:rsidR="00DB3182">
        <w:t xml:space="preserve"> To prevent that respondents would truly not know which answer to give to a specific question, </w:t>
      </w:r>
      <w:r w:rsidR="001726C2">
        <w:t>for some questions</w:t>
      </w:r>
      <w:r w:rsidR="00DB3182">
        <w:t xml:space="preserve"> the option 'I do not know' or '</w:t>
      </w:r>
      <w:r w:rsidR="001726C2">
        <w:t>n</w:t>
      </w:r>
      <w:r w:rsidR="00DB3182">
        <w:t xml:space="preserve">ot applicable' was added to the number </w:t>
      </w:r>
      <w:r w:rsidR="00DB3182" w:rsidRPr="00221EBA">
        <w:t>of answer options.</w:t>
      </w:r>
      <w:r w:rsidR="001726C2" w:rsidRPr="00221EBA">
        <w:t xml:space="preserve"> In order to collect extra information, respondents were also given the possibility to elaborate on their answer in a text box.  </w:t>
      </w:r>
    </w:p>
    <w:p w:rsidR="00225D76" w:rsidRPr="00221EBA" w:rsidRDefault="00225D76" w:rsidP="008B227A">
      <w:pPr>
        <w:pStyle w:val="NoSpacing"/>
        <w:jc w:val="both"/>
      </w:pPr>
    </w:p>
    <w:p w:rsidR="00B547F0" w:rsidRPr="00221EBA" w:rsidRDefault="0012160E" w:rsidP="008B227A">
      <w:pPr>
        <w:pStyle w:val="NoSpacing"/>
        <w:jc w:val="both"/>
      </w:pPr>
      <w:r w:rsidRPr="00221EBA">
        <w:t>Concerning the content the survey can be divided into two parts</w:t>
      </w:r>
      <w:r w:rsidR="004D1AC4" w:rsidRPr="00221EBA">
        <w:t>.</w:t>
      </w:r>
      <w:r w:rsidR="00583948" w:rsidRPr="00221EBA">
        <w:t xml:space="preserve"> </w:t>
      </w:r>
      <w:r w:rsidRPr="00221EBA">
        <w:t xml:space="preserve">The first part consists of the first four questions. These were used to get information about what kind of respondent had filled </w:t>
      </w:r>
      <w:r w:rsidR="00307BC1">
        <w:t>out</w:t>
      </w:r>
      <w:r w:rsidRPr="00221EBA">
        <w:t xml:space="preserve"> the survey. For example, it would be useful to know </w:t>
      </w:r>
      <w:r w:rsidR="00FB5D33" w:rsidRPr="00221EBA">
        <w:t>whether a respondent is a shipper or a  forwarder, because they might perceive changes in delivery reliability differently. Furthermore, shippers are likely to encounter negative effects of schedule unreliability at least to a larger extent than forwarders. Also t</w:t>
      </w:r>
      <w:r w:rsidRPr="00221EBA">
        <w:t xml:space="preserve">he two data filters </w:t>
      </w:r>
      <w:r w:rsidRPr="00221EBA">
        <w:lastRenderedPageBreak/>
        <w:t xml:space="preserve">that will be discussed in section 6.2.1 are related to two of these questions. </w:t>
      </w:r>
      <w:r w:rsidR="00FB5D33" w:rsidRPr="00221EBA">
        <w:t xml:space="preserve">The remaining questions are more related to the aim of the survey, namely to obtain information about the respondents' perceptions </w:t>
      </w:r>
      <w:r w:rsidR="00221EBA" w:rsidRPr="00221EBA">
        <w:t>on</w:t>
      </w:r>
      <w:r w:rsidR="00FB5D33" w:rsidRPr="00221EBA">
        <w:t xml:space="preserve"> the effect of slow steaming on delivery reliability. In question 7 respondents were asked explicitly whether they think there is an effect</w:t>
      </w:r>
      <w:r w:rsidR="00D95344" w:rsidRPr="00221EBA">
        <w:t>. Meanwhile, some</w:t>
      </w:r>
      <w:r w:rsidR="00FB5D33" w:rsidRPr="00221EBA">
        <w:t xml:space="preserve"> other questions may be useful in understanding their answers to this question. </w:t>
      </w:r>
      <w:r w:rsidR="00014559" w:rsidRPr="00221EBA">
        <w:t>In the last ques</w:t>
      </w:r>
      <w:r w:rsidR="00014559" w:rsidRPr="00221EBA">
        <w:lastRenderedPageBreak/>
        <w:t xml:space="preserve">tions respondents had to answer whether </w:t>
      </w:r>
      <w:r w:rsidR="00221EBA" w:rsidRPr="00221EBA">
        <w:t>a</w:t>
      </w:r>
      <w:r w:rsidR="00014559" w:rsidRPr="00221EBA">
        <w:t xml:space="preserve"> low delivery reliability is disadvantageous for them and whether they have taken action to mitigate possible negative effects.</w:t>
      </w:r>
    </w:p>
    <w:p w:rsidR="00221EBA" w:rsidRPr="00221EBA" w:rsidRDefault="00221EBA" w:rsidP="008B227A">
      <w:pPr>
        <w:pStyle w:val="NoSpacing"/>
        <w:jc w:val="both"/>
      </w:pPr>
    </w:p>
    <w:p w:rsidR="0012704F" w:rsidRDefault="0012704F" w:rsidP="008B227A">
      <w:pPr>
        <w:pStyle w:val="NoSpacing"/>
        <w:jc w:val="both"/>
      </w:pPr>
      <w:r>
        <w:t xml:space="preserve">In the next section will be explained what filters have been used in order to have a reliable sample. It is helpful to use filters, because the survey could accidentally be filled </w:t>
      </w:r>
      <w:r w:rsidR="00D019BC">
        <w:t>out</w:t>
      </w:r>
      <w:r>
        <w:t xml:space="preserve"> by people who did not match the criteria for a reliable respondent and so gave answers that are possibly very differ</w:t>
      </w:r>
      <w:r>
        <w:lastRenderedPageBreak/>
        <w:t>ent from those of the target group. With a reliable resp</w:t>
      </w:r>
      <w:r w:rsidR="00D019BC">
        <w:t>ondent is meant someone</w:t>
      </w:r>
      <w:r>
        <w:t xml:space="preserve"> that fits in the target group</w:t>
      </w:r>
      <w:r w:rsidR="00566AE8">
        <w:t xml:space="preserve"> and possesses a sufficient level of knowledge to answer the questions</w:t>
      </w:r>
      <w:r>
        <w:t xml:space="preserve">. The results are indicated by means of the percentages of respondents that filled </w:t>
      </w:r>
      <w:r w:rsidR="00D019BC">
        <w:t>out</w:t>
      </w:r>
      <w:r>
        <w:t xml:space="preserve"> a specific answer to a question. These percentages are compared to the discussed findings in academic literature. It should be stressed that the outcomes of this empirical research should be interpreted with a certain level of </w:t>
      </w:r>
      <w:r w:rsidR="00BA0D5B">
        <w:t>reservation</w:t>
      </w:r>
      <w:r w:rsidR="00DC38A4">
        <w:t>, because there are some limitations</w:t>
      </w:r>
      <w:r w:rsidR="00355A73">
        <w:t xml:space="preserve"> present regard</w:t>
      </w:r>
      <w:r w:rsidR="00DC38A4">
        <w:t xml:space="preserve">ing this survey and </w:t>
      </w:r>
      <w:r w:rsidR="00DC38A4">
        <w:lastRenderedPageBreak/>
        <w:t xml:space="preserve">there is no statistical analysis of whether the results are representative for the whole population of shippers and forwarders in the port of Rotterdam.  </w:t>
      </w:r>
      <w:r>
        <w:t xml:space="preserve"> </w:t>
      </w:r>
    </w:p>
    <w:p w:rsidR="00873572" w:rsidRDefault="00873572" w:rsidP="008B227A">
      <w:pPr>
        <w:jc w:val="both"/>
      </w:pPr>
    </w:p>
    <w:p w:rsidR="00EB1858" w:rsidRDefault="0035599B" w:rsidP="008B227A">
      <w:pPr>
        <w:pStyle w:val="Heading2"/>
        <w:jc w:val="both"/>
      </w:pPr>
      <w:bookmarkStart w:id="32" w:name="_Toc456698857"/>
      <w:r>
        <w:t>6.2</w:t>
      </w:r>
      <w:r w:rsidR="00F7049E">
        <w:t xml:space="preserve"> Data</w:t>
      </w:r>
      <w:bookmarkEnd w:id="32"/>
    </w:p>
    <w:p w:rsidR="00EB1858" w:rsidRDefault="00EB1858" w:rsidP="008B227A">
      <w:pPr>
        <w:pStyle w:val="NoSpacing"/>
        <w:jc w:val="both"/>
      </w:pPr>
    </w:p>
    <w:p w:rsidR="00B4195E" w:rsidRDefault="00830CB8" w:rsidP="008B227A">
      <w:pPr>
        <w:pStyle w:val="NoSpacing"/>
        <w:jc w:val="both"/>
      </w:pPr>
      <w:r>
        <w:t>In this chapter</w:t>
      </w:r>
      <w:r w:rsidR="008A121C">
        <w:t xml:space="preserve"> the two data filters are mentioned.</w:t>
      </w:r>
      <w:r>
        <w:t xml:space="preserve"> Moreover, </w:t>
      </w:r>
      <w:r w:rsidR="008A121C">
        <w:t xml:space="preserve">some survey results are discussed. These are the ones that describe what kind of respondents have filled </w:t>
      </w:r>
      <w:r w:rsidR="00D019BC">
        <w:t>out</w:t>
      </w:r>
      <w:r w:rsidR="008A121C">
        <w:t xml:space="preserve"> the </w:t>
      </w:r>
      <w:r w:rsidR="008A121C">
        <w:lastRenderedPageBreak/>
        <w:t>survey</w:t>
      </w:r>
      <w:r w:rsidR="00F7049E">
        <w:t xml:space="preserve">. </w:t>
      </w:r>
      <w:r w:rsidR="00861A41">
        <w:t xml:space="preserve">Of the </w:t>
      </w:r>
      <w:r w:rsidR="005F7E2B">
        <w:t xml:space="preserve">approximately </w:t>
      </w:r>
      <w:r w:rsidR="00861A41">
        <w:t>300 companies the surv</w:t>
      </w:r>
      <w:r w:rsidR="005F7E2B">
        <w:t>ey had been sent to, 52</w:t>
      </w:r>
      <w:r w:rsidR="00861A41">
        <w:t xml:space="preserve"> cooperate</w:t>
      </w:r>
      <w:r w:rsidR="00D019BC">
        <w:t>d</w:t>
      </w:r>
      <w:r w:rsidR="00861A41">
        <w:t>.</w:t>
      </w:r>
      <w:r w:rsidR="00571DDF">
        <w:t xml:space="preserve"> This means </w:t>
      </w:r>
      <w:r w:rsidR="00C40DE0">
        <w:t xml:space="preserve">that </w:t>
      </w:r>
      <w:r w:rsidR="00571DDF">
        <w:t xml:space="preserve">the response rate is about 17%. </w:t>
      </w:r>
      <w:r w:rsidR="00B4195E">
        <w:t>It would have been more ideal if the response rate would have been much higher, as this would contribute to the extent to which the results are representative. However, this does certainly not mean that some relevant information could not be derived from the results</w:t>
      </w:r>
      <w:r w:rsidR="00D019BC">
        <w:t xml:space="preserve">. </w:t>
      </w:r>
      <w:r w:rsidR="00A674A1">
        <w:t>All results can be found in appendix</w:t>
      </w:r>
      <w:r w:rsidR="00C40DE0">
        <w:t xml:space="preserve"> 2</w:t>
      </w:r>
      <w:r w:rsidR="00A674A1">
        <w:t xml:space="preserve">. </w:t>
      </w:r>
    </w:p>
    <w:p w:rsidR="008571AA" w:rsidRDefault="008571AA" w:rsidP="008B227A">
      <w:pPr>
        <w:pStyle w:val="NoSpacing"/>
        <w:jc w:val="both"/>
      </w:pPr>
    </w:p>
    <w:p w:rsidR="008571AA" w:rsidRDefault="008571AA" w:rsidP="008B227A">
      <w:pPr>
        <w:pStyle w:val="Heading3"/>
        <w:jc w:val="both"/>
      </w:pPr>
      <w:bookmarkStart w:id="33" w:name="_Toc456698858"/>
      <w:r>
        <w:lastRenderedPageBreak/>
        <w:t>6.2.1 Data filters</w:t>
      </w:r>
      <w:bookmarkEnd w:id="33"/>
    </w:p>
    <w:p w:rsidR="008571AA" w:rsidRDefault="008571AA" w:rsidP="008B227A">
      <w:pPr>
        <w:pStyle w:val="NoSpacing"/>
        <w:jc w:val="both"/>
      </w:pPr>
    </w:p>
    <w:p w:rsidR="008571AA" w:rsidRDefault="008571AA" w:rsidP="008B227A">
      <w:pPr>
        <w:pStyle w:val="NoSpacing"/>
        <w:jc w:val="both"/>
      </w:pPr>
      <w:r w:rsidRPr="008571AA">
        <w:t xml:space="preserve">The first data filter that was applied concerns question 2. Because delivery reliability in liner shipping is researched in this thesis, the respondents that were not active in container transport or roll-on/roll-off were left out of the analysis of the remaining survey questions. </w:t>
      </w:r>
      <w:r>
        <w:t xml:space="preserve">As became clear in the methodology, I had already tried beforehand not to contact shippers or forwarders that were clearly not active </w:t>
      </w:r>
      <w:r>
        <w:lastRenderedPageBreak/>
        <w:t>in liner shipping, but surely it was possible that I accidentally did in some cases.</w:t>
      </w:r>
    </w:p>
    <w:p w:rsidR="008571AA" w:rsidRDefault="008571AA" w:rsidP="008B227A">
      <w:pPr>
        <w:pStyle w:val="NoSpacing"/>
        <w:jc w:val="both"/>
      </w:pPr>
    </w:p>
    <w:p w:rsidR="008571AA" w:rsidRPr="008571AA" w:rsidRDefault="008571AA" w:rsidP="008B227A">
      <w:pPr>
        <w:pStyle w:val="NoSpacing"/>
        <w:jc w:val="both"/>
      </w:pPr>
      <w:r w:rsidRPr="008571AA">
        <w:t>The second data filter has to do with the fourth survey question. I</w:t>
      </w:r>
      <w:r w:rsidR="00C40DE0">
        <w:t xml:space="preserve">f respondents had answered 'No', </w:t>
      </w:r>
      <w:r w:rsidRPr="008571AA">
        <w:t xml:space="preserve">'I do not know' or 'Not applicable' to the question whether they had ever experienced delays, then they are left out of the analysis. This is because if respondents never had experienced delays or if they were not aware that they had, then it would probably be quite difficult for them </w:t>
      </w:r>
      <w:r w:rsidR="00D019BC">
        <w:t xml:space="preserve">to notice </w:t>
      </w:r>
      <w:r w:rsidRPr="008571AA">
        <w:t xml:space="preserve">if the delivery </w:t>
      </w:r>
      <w:r w:rsidRPr="008571AA">
        <w:lastRenderedPageBreak/>
        <w:t>reliability in the port of Rotterdam has changed because of the implementation of slow steaming. Considering the aim of the survey, these respondents could probably not give reliable answers and are therefore left out in the analysis.</w:t>
      </w:r>
    </w:p>
    <w:p w:rsidR="008571AA" w:rsidRDefault="008571AA" w:rsidP="008B227A">
      <w:pPr>
        <w:pStyle w:val="NoSpacing"/>
        <w:jc w:val="both"/>
      </w:pPr>
    </w:p>
    <w:p w:rsidR="008571AA" w:rsidRDefault="008571AA" w:rsidP="008B227A">
      <w:pPr>
        <w:pStyle w:val="Heading3"/>
        <w:jc w:val="both"/>
      </w:pPr>
      <w:bookmarkStart w:id="34" w:name="_Toc456698859"/>
      <w:r>
        <w:t>6.2.2 Describing survey questions</w:t>
      </w:r>
      <w:bookmarkEnd w:id="34"/>
    </w:p>
    <w:p w:rsidR="00D019BC" w:rsidRDefault="00D019BC" w:rsidP="008B227A">
      <w:pPr>
        <w:pStyle w:val="NoSpacing"/>
        <w:jc w:val="both"/>
      </w:pPr>
    </w:p>
    <w:p w:rsidR="008571AA" w:rsidRDefault="008571AA" w:rsidP="008B227A">
      <w:pPr>
        <w:pStyle w:val="NoSpacing"/>
        <w:jc w:val="both"/>
      </w:pPr>
      <w:r>
        <w:t xml:space="preserve">A distinction is made between </w:t>
      </w:r>
      <w:r w:rsidR="00942C53">
        <w:t xml:space="preserve">the first four survey questions and the remaining six. </w:t>
      </w:r>
      <w:r w:rsidR="008A121C">
        <w:t xml:space="preserve">The results of these four questions show what the sample looks like after applying the </w:t>
      </w:r>
      <w:r w:rsidR="008A121C">
        <w:lastRenderedPageBreak/>
        <w:t>data filters. The other six questions represent the core of the survey and are discussed in the results section (6.3).</w:t>
      </w:r>
      <w:r w:rsidR="00970ACD">
        <w:t xml:space="preserve"> The following results are the results that remained after applying the data filters.</w:t>
      </w:r>
    </w:p>
    <w:p w:rsidR="00225D76" w:rsidRPr="00970ACD" w:rsidRDefault="00225D76" w:rsidP="008B227A">
      <w:pPr>
        <w:pStyle w:val="NoSpacing"/>
        <w:jc w:val="both"/>
      </w:pPr>
    </w:p>
    <w:p w:rsidR="008571AA" w:rsidRPr="00F77B52" w:rsidRDefault="00970ACD" w:rsidP="008B227A">
      <w:pPr>
        <w:pStyle w:val="NoSpacing"/>
        <w:jc w:val="both"/>
      </w:pPr>
      <w:r w:rsidRPr="00970ACD">
        <w:t>10</w:t>
      </w:r>
      <w:r w:rsidR="005F7E2B" w:rsidRPr="00970ACD">
        <w:t xml:space="preserve"> out of </w:t>
      </w:r>
      <w:r w:rsidRPr="00970ACD">
        <w:t>the 42 remaining</w:t>
      </w:r>
      <w:r w:rsidR="0088563F" w:rsidRPr="00970ACD">
        <w:t xml:space="preserve"> respondents appeared to be </w:t>
      </w:r>
      <w:r w:rsidR="000E26AC" w:rsidRPr="00970ACD">
        <w:t xml:space="preserve">(working for) </w:t>
      </w:r>
      <w:r>
        <w:t>shippers, which is equal to 23.8%, so the remaining part of 76.2</w:t>
      </w:r>
      <w:r w:rsidR="0088563F" w:rsidRPr="00970ACD">
        <w:t xml:space="preserve">% were forwarders. </w:t>
      </w:r>
      <w:r>
        <w:t xml:space="preserve">One of the 42 respondents was not active in container shipping but in roll-on/roll-off. </w:t>
      </w:r>
      <w:r w:rsidR="00F77B52">
        <w:t xml:space="preserve">Some of the other 41 respondents answered to </w:t>
      </w:r>
      <w:r w:rsidR="00F77B52">
        <w:lastRenderedPageBreak/>
        <w:t xml:space="preserve">this question 'other' and explained in the textbox that they were active in multiple fields including containers, so for that reason they were not removed. </w:t>
      </w:r>
      <w:r w:rsidR="0052544F" w:rsidRPr="00970ACD">
        <w:t>Fortunately, a large part of the respondents was active in liner shipping</w:t>
      </w:r>
      <w:r w:rsidR="00F77B52">
        <w:t xml:space="preserve"> so only few respondents were left out of the analysis because of the first data filter</w:t>
      </w:r>
      <w:r w:rsidR="0052544F" w:rsidRPr="00970ACD">
        <w:t>.</w:t>
      </w:r>
      <w:r w:rsidR="00F83D97" w:rsidRPr="00970ACD">
        <w:t xml:space="preserve"> </w:t>
      </w:r>
    </w:p>
    <w:p w:rsidR="008571AA" w:rsidRPr="00DD0BE4" w:rsidRDefault="008571AA" w:rsidP="008B227A">
      <w:pPr>
        <w:pStyle w:val="NoSpacing"/>
        <w:jc w:val="both"/>
        <w:rPr>
          <w:i/>
        </w:rPr>
      </w:pPr>
    </w:p>
    <w:p w:rsidR="00913DB5" w:rsidRPr="00F77B52" w:rsidRDefault="00F83D97" w:rsidP="008B227A">
      <w:pPr>
        <w:pStyle w:val="NoSpacing"/>
        <w:jc w:val="both"/>
      </w:pPr>
      <w:r w:rsidRPr="00F77B52">
        <w:t xml:space="preserve">Then question 3 was about the size of the company. </w:t>
      </w:r>
      <w:r w:rsidR="00F77B52" w:rsidRPr="00F77B52">
        <w:t>69.0</w:t>
      </w:r>
      <w:r w:rsidR="00CB485B" w:rsidRPr="00F77B52">
        <w:t>% of the companies fell in the smallest categories in terms of</w:t>
      </w:r>
      <w:r w:rsidR="001147CD">
        <w:t xml:space="preserve"> the number of</w:t>
      </w:r>
      <w:r w:rsidR="00CB485B" w:rsidRPr="00F77B52">
        <w:t xml:space="preserve"> TEU per year that they ordered to be shipped </w:t>
      </w:r>
      <w:r w:rsidR="00CB485B" w:rsidRPr="00F77B52">
        <w:lastRenderedPageBreak/>
        <w:t>(0-25,000) or in terms of number of employees (0-20).</w:t>
      </w:r>
      <w:r w:rsidR="00A674A1" w:rsidRPr="00F77B52">
        <w:t xml:space="preserve"> </w:t>
      </w:r>
      <w:r w:rsidR="008736EE" w:rsidRPr="00F77B52">
        <w:t>The respondents that did not fit these categories were quite dispersed among the other categories. As this number is already relatively small, it is not regarded as useful to make a distinction between respondents regarding their size.</w:t>
      </w:r>
    </w:p>
    <w:p w:rsidR="007B632F" w:rsidRPr="00DD0BE4" w:rsidRDefault="007B632F" w:rsidP="008B227A">
      <w:pPr>
        <w:pStyle w:val="NoSpacing"/>
        <w:jc w:val="both"/>
        <w:rPr>
          <w:i/>
        </w:rPr>
      </w:pPr>
    </w:p>
    <w:p w:rsidR="00DD0BE4" w:rsidRDefault="00F77B52" w:rsidP="008B227A">
      <w:pPr>
        <w:pStyle w:val="NoSpacing"/>
        <w:jc w:val="both"/>
        <w:rPr>
          <w:i/>
        </w:rPr>
      </w:pPr>
      <w:r w:rsidRPr="00F77B52">
        <w:t>With respect to question 4</w:t>
      </w:r>
      <w:r w:rsidR="00D019BC">
        <w:t>,</w:t>
      </w:r>
      <w:r w:rsidRPr="00F77B52">
        <w:t xml:space="preserve"> n</w:t>
      </w:r>
      <w:r w:rsidR="00C26E6B" w:rsidRPr="00F77B52">
        <w:t>ot a single respondent had filled in 'No' or 'Not applicable' and three of them had filled in 'I do not know'</w:t>
      </w:r>
      <w:r w:rsidRPr="00F77B52">
        <w:t xml:space="preserve">. Because two had already been removed because of the first filter, the effect of this second filter </w:t>
      </w:r>
      <w:r w:rsidR="006B062C">
        <w:t xml:space="preserve">on </w:t>
      </w:r>
      <w:r w:rsidR="006B062C">
        <w:lastRenderedPageBreak/>
        <w:t xml:space="preserve">the sample size </w:t>
      </w:r>
      <w:r w:rsidRPr="00F77B52">
        <w:t>appeared to be small.</w:t>
      </w:r>
      <w:r w:rsidR="00A628C4">
        <w:t xml:space="preserve"> In the figure below can be seen that </w:t>
      </w:r>
      <w:r w:rsidR="00EF0AE0">
        <w:t>about 60%</w:t>
      </w:r>
      <w:r w:rsidR="00A628C4">
        <w:t xml:space="preserve"> of the respondents experienced delays regarding 1 out of 5 (33.3%) or 1 out of 10 shipments (26.2%). </w:t>
      </w:r>
      <w:r w:rsidR="00EF0AE0">
        <w:t>Hence, a consider</w:t>
      </w:r>
      <w:r w:rsidR="00A46996">
        <w:t xml:space="preserve">able number of respondents experienced </w:t>
      </w:r>
      <w:r w:rsidR="00EF0AE0">
        <w:t>delays quite often, so therefore it is interesting to notice where these delays are occurring.</w:t>
      </w:r>
      <w:r w:rsidR="001C0073">
        <w:t xml:space="preserve"> This question and the other core questions are discussed in the next section.</w:t>
      </w:r>
    </w:p>
    <w:p w:rsidR="00DD0BE4" w:rsidRPr="00E51755" w:rsidRDefault="00DD0BE4" w:rsidP="008B227A">
      <w:pPr>
        <w:pStyle w:val="NoSpacing"/>
        <w:jc w:val="both"/>
      </w:pPr>
    </w:p>
    <w:p w:rsidR="00EA5BA7" w:rsidRDefault="0092573F" w:rsidP="008B227A">
      <w:pPr>
        <w:pStyle w:val="NoSpacing"/>
        <w:keepNext/>
        <w:jc w:val="both"/>
      </w:pPr>
      <w:r>
        <w:rPr>
          <w:noProof/>
          <w:lang w:eastAsia="en-GB"/>
        </w:rPr>
        <w:lastRenderedPageBreak/>
        <w:drawing>
          <wp:inline distT="0" distB="0" distL="0" distR="0">
            <wp:extent cx="4723075" cy="2918129"/>
            <wp:effectExtent l="0" t="0" r="0" b="0"/>
            <wp:docPr id="6"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8563F" w:rsidRPr="002F7B90" w:rsidRDefault="00EA5BA7" w:rsidP="008B227A">
      <w:pPr>
        <w:pStyle w:val="Caption"/>
        <w:jc w:val="both"/>
      </w:pPr>
      <w:r w:rsidRPr="002F7B90">
        <w:t xml:space="preserve">Figure </w:t>
      </w:r>
      <w:r w:rsidR="000F03A8" w:rsidRPr="002F7B90">
        <w:fldChar w:fldCharType="begin"/>
      </w:r>
      <w:r w:rsidRPr="002F7B90">
        <w:instrText xml:space="preserve"> SEQ Figure \* ARABIC </w:instrText>
      </w:r>
      <w:r w:rsidR="000F03A8" w:rsidRPr="002F7B90">
        <w:fldChar w:fldCharType="separate"/>
      </w:r>
      <w:r w:rsidR="00FC2507" w:rsidRPr="002F7B90">
        <w:rPr>
          <w:noProof/>
        </w:rPr>
        <w:t>6</w:t>
      </w:r>
      <w:r w:rsidR="000F03A8" w:rsidRPr="002F7B90">
        <w:fldChar w:fldCharType="end"/>
      </w:r>
      <w:r w:rsidRPr="002F7B90">
        <w:t xml:space="preserve">: </w:t>
      </w:r>
      <w:r w:rsidR="00FB79FB" w:rsidRPr="002F7B90">
        <w:t xml:space="preserve">results of </w:t>
      </w:r>
      <w:r w:rsidRPr="002F7B90">
        <w:t>question 4.</w:t>
      </w:r>
    </w:p>
    <w:p w:rsidR="00202601" w:rsidRDefault="00202601" w:rsidP="00202601">
      <w:pPr>
        <w:pStyle w:val="NoSpacing"/>
      </w:pPr>
    </w:p>
    <w:p w:rsidR="00104BCD" w:rsidRDefault="00104BCD" w:rsidP="00104BCD">
      <w:pPr>
        <w:pStyle w:val="NoSpacing"/>
      </w:pPr>
    </w:p>
    <w:p w:rsidR="00104BCD" w:rsidRDefault="00104BCD" w:rsidP="00104BCD">
      <w:pPr>
        <w:pStyle w:val="NoSpacing"/>
      </w:pPr>
    </w:p>
    <w:p w:rsidR="00DD0BE4" w:rsidRDefault="00DD0BE4" w:rsidP="008B227A">
      <w:pPr>
        <w:pStyle w:val="Heading2"/>
        <w:jc w:val="both"/>
      </w:pPr>
      <w:bookmarkStart w:id="35" w:name="_Toc456698860"/>
      <w:r>
        <w:lastRenderedPageBreak/>
        <w:t>6.3 Results</w:t>
      </w:r>
      <w:bookmarkEnd w:id="35"/>
    </w:p>
    <w:p w:rsidR="00DD0BE4" w:rsidRDefault="00DD0BE4" w:rsidP="008B227A">
      <w:pPr>
        <w:pStyle w:val="NoSpacing"/>
        <w:jc w:val="both"/>
      </w:pPr>
    </w:p>
    <w:p w:rsidR="009D0650" w:rsidRDefault="00B677F1" w:rsidP="008B227A">
      <w:pPr>
        <w:pStyle w:val="NoSpacing"/>
        <w:jc w:val="both"/>
      </w:pPr>
      <w:r>
        <w:t>The results of question 5 are presented below and they reflect that most delays occur at sea b</w:t>
      </w:r>
      <w:r w:rsidR="00862EFE">
        <w:t>efore ships enter the port (85.7</w:t>
      </w:r>
      <w:r>
        <w:t xml:space="preserve">%). This means that a decrease in the number of delays at sea or a </w:t>
      </w:r>
      <w:r w:rsidR="00860B80">
        <w:t xml:space="preserve">reduction of the impact they have, could contribute substantially to the reliability of the total supply chain. </w:t>
      </w:r>
      <w:r w:rsidR="00785353">
        <w:t xml:space="preserve">Slow steaming </w:t>
      </w:r>
      <w:r w:rsidR="00A43313">
        <w:t>can</w:t>
      </w:r>
      <w:r w:rsidR="00785353">
        <w:t xml:space="preserve"> reduce the impact of delays</w:t>
      </w:r>
      <w:r w:rsidR="00A43313">
        <w:t xml:space="preserve"> in general</w:t>
      </w:r>
      <w:r w:rsidR="00785353">
        <w:t>, as ships can arrive on time nonetheless by speeding up</w:t>
      </w:r>
      <w:r w:rsidR="00A43313">
        <w:t xml:space="preserve">, but apparently this has not changed the fact that </w:t>
      </w:r>
      <w:r w:rsidR="00A43313">
        <w:lastRenderedPageBreak/>
        <w:t xml:space="preserve">most delays in the supply chain occur at sea, according to the shippers and forwarders questioned. </w:t>
      </w:r>
      <w:r w:rsidR="00785353">
        <w:t>Another part in the supply chain where delays occur is the terminal</w:t>
      </w:r>
      <w:r w:rsidR="00862EFE">
        <w:t xml:space="preserve"> according to 50% of the respondents</w:t>
      </w:r>
      <w:r w:rsidR="00785353">
        <w:t xml:space="preserve">, but that could at least not directly be improved by slow steaming </w:t>
      </w:r>
      <w:r w:rsidR="00A605AA">
        <w:t>and thus falls outside the scope of this thesis.</w:t>
      </w:r>
    </w:p>
    <w:p w:rsidR="00225D76" w:rsidRDefault="00225D76" w:rsidP="008B227A">
      <w:pPr>
        <w:pStyle w:val="NoSpacing"/>
        <w:jc w:val="both"/>
      </w:pPr>
    </w:p>
    <w:p w:rsidR="00EA5BA7" w:rsidRDefault="009D0650" w:rsidP="008B227A">
      <w:pPr>
        <w:pStyle w:val="NoSpacing"/>
        <w:keepNext/>
        <w:jc w:val="both"/>
      </w:pPr>
      <w:r>
        <w:rPr>
          <w:noProof/>
          <w:lang w:eastAsia="en-GB"/>
        </w:rPr>
        <w:lastRenderedPageBreak/>
        <w:drawing>
          <wp:inline distT="0" distB="0" distL="0" distR="0">
            <wp:extent cx="5486400" cy="3200400"/>
            <wp:effectExtent l="19050" t="0" r="19050" b="0"/>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32D74" w:rsidRPr="002F7B90" w:rsidRDefault="00EA5BA7" w:rsidP="008B227A">
      <w:pPr>
        <w:pStyle w:val="Caption"/>
        <w:jc w:val="both"/>
      </w:pPr>
      <w:r w:rsidRPr="002F7B90">
        <w:t xml:space="preserve">Figure </w:t>
      </w:r>
      <w:r w:rsidR="000F03A8" w:rsidRPr="002F7B90">
        <w:fldChar w:fldCharType="begin"/>
      </w:r>
      <w:r w:rsidRPr="002F7B90">
        <w:instrText xml:space="preserve"> SEQ Figure \* ARABIC </w:instrText>
      </w:r>
      <w:r w:rsidR="000F03A8" w:rsidRPr="002F7B90">
        <w:fldChar w:fldCharType="separate"/>
      </w:r>
      <w:r w:rsidR="00FC2507" w:rsidRPr="002F7B90">
        <w:rPr>
          <w:noProof/>
        </w:rPr>
        <w:t>7</w:t>
      </w:r>
      <w:r w:rsidR="000F03A8" w:rsidRPr="002F7B90">
        <w:fldChar w:fldCharType="end"/>
      </w:r>
      <w:r w:rsidRPr="002F7B90">
        <w:t xml:space="preserve">: </w:t>
      </w:r>
      <w:r w:rsidR="00FB79FB" w:rsidRPr="002F7B90">
        <w:t xml:space="preserve">results of </w:t>
      </w:r>
      <w:r w:rsidRPr="002F7B90">
        <w:t>question 5 (multiple answers were possible).</w:t>
      </w:r>
    </w:p>
    <w:p w:rsidR="00332D74" w:rsidRDefault="001C0D87" w:rsidP="008B227A">
      <w:pPr>
        <w:pStyle w:val="NoSpacing"/>
        <w:jc w:val="both"/>
      </w:pPr>
      <w:r>
        <w:t xml:space="preserve">In section 5.2.3 was discussed that Notteboom (2006) had stated that about 66% percent of all delays was caused by the unavailability for a vessel to load or unload at a terminal </w:t>
      </w:r>
      <w:r>
        <w:lastRenderedPageBreak/>
        <w:t xml:space="preserve">due to port congestion. </w:t>
      </w:r>
      <w:r w:rsidR="00E341D1">
        <w:t xml:space="preserve">This </w:t>
      </w:r>
      <w:r w:rsidR="00B34891">
        <w:t>seems to be</w:t>
      </w:r>
      <w:r w:rsidR="00E341D1">
        <w:t xml:space="preserve"> in contradiction with the findings from the survey, because they show that most delays occur at sea. However, shippers and forwarders are likely not to know exactly where delays have occurred when their cargo does not arrive on time</w:t>
      </w:r>
      <w:r w:rsidR="00461CBD">
        <w:t xml:space="preserve"> in a port</w:t>
      </w:r>
      <w:r w:rsidR="00E341D1">
        <w:t xml:space="preserve">. </w:t>
      </w:r>
      <w:r w:rsidR="00461CBD">
        <w:t xml:space="preserve">This means it is possible that a delay that the respondents marked as 'caused at sea' was actually caused in a port of call previous to the one in which their cargo was unloaded. </w:t>
      </w:r>
      <w:r w:rsidR="00127FAD">
        <w:t>In a textbox in this survey could be found that a forwarder</w:t>
      </w:r>
      <w:r w:rsidR="002C0B60">
        <w:t xml:space="preserve"> </w:t>
      </w:r>
      <w:r w:rsidR="00127FAD">
        <w:t>stated that a forwarder never get</w:t>
      </w:r>
      <w:r w:rsidR="002C0B60">
        <w:t xml:space="preserve">s to know the real cause </w:t>
      </w:r>
      <w:r w:rsidR="002C0B60">
        <w:lastRenderedPageBreak/>
        <w:t>of a delay. Usually the shipping line would just apply a rotation change without e</w:t>
      </w:r>
      <w:r w:rsidR="00FB1853">
        <w:t xml:space="preserve">xplanation. Another forwarder </w:t>
      </w:r>
      <w:r w:rsidR="00B81F82">
        <w:t>stated that "</w:t>
      </w:r>
      <w:r w:rsidR="002C0B60">
        <w:t>shipping lines or shipping agents do not always truthfully expl</w:t>
      </w:r>
      <w:r w:rsidR="00B81F82">
        <w:t>ain the reasons for delays"</w:t>
      </w:r>
      <w:r w:rsidR="002C0B60">
        <w:t>.</w:t>
      </w:r>
      <w:r w:rsidR="008D6E85">
        <w:t xml:space="preserve"> So e</w:t>
      </w:r>
      <w:r w:rsidR="00127FAD">
        <w:t xml:space="preserve">ven if </w:t>
      </w:r>
      <w:r w:rsidR="008D6E85">
        <w:t>shippers and forwarders try to learn what the causes of delays are, then they might not always get the right answers.</w:t>
      </w:r>
      <w:r w:rsidR="00461CBD">
        <w:t xml:space="preserve"> Moreover, there is no substantial motive for them to get to know this kind of causes for delays of cargo, because there is nothing they can do </w:t>
      </w:r>
      <w:r w:rsidR="00B34891">
        <w:t>to prevent these delays from hap</w:t>
      </w:r>
      <w:r w:rsidR="00B34891">
        <w:lastRenderedPageBreak/>
        <w:t>pening</w:t>
      </w:r>
      <w:r w:rsidR="00461CBD">
        <w:t xml:space="preserve">. The only option they have is to switch their business to another shipping line. </w:t>
      </w:r>
      <w:r w:rsidR="00862EFE">
        <w:t xml:space="preserve">Hence, from the results regarding question 5 can be concluded that most respondents think that delays in general are caused at sea. It is questionable whether this perception is similar to the actual situation, but if slow steaming would increase delivery reliability because shipping lines would be willing to speed up when necessary to be on time, then the respondents would probably think that the number of delays in total in the supply chain could be </w:t>
      </w:r>
      <w:r w:rsidR="00543069">
        <w:t>decreased</w:t>
      </w:r>
      <w:r w:rsidR="00862EFE">
        <w:t xml:space="preserve"> substantially. </w:t>
      </w:r>
    </w:p>
    <w:p w:rsidR="00E341D1" w:rsidRDefault="00E341D1" w:rsidP="008B227A">
      <w:pPr>
        <w:pStyle w:val="NoSpacing"/>
        <w:jc w:val="both"/>
      </w:pPr>
    </w:p>
    <w:p w:rsidR="003709AF" w:rsidRPr="00225D76" w:rsidRDefault="00E14476" w:rsidP="008B227A">
      <w:pPr>
        <w:pStyle w:val="NoSpacing"/>
        <w:jc w:val="both"/>
      </w:pPr>
      <w:r>
        <w:t xml:space="preserve">The results of question 6 are presented below. </w:t>
      </w:r>
      <w:r w:rsidR="00C36705" w:rsidRPr="00225D76">
        <w:t xml:space="preserve">Unfortunately </w:t>
      </w:r>
      <w:r>
        <w:t>16</w:t>
      </w:r>
      <w:r w:rsidR="00C36705" w:rsidRPr="00225D76">
        <w:t xml:space="preserve"> of the respondents</w:t>
      </w:r>
      <w:r>
        <w:t xml:space="preserve"> (38.1%) </w:t>
      </w:r>
      <w:r w:rsidR="00C36705" w:rsidRPr="00225D76">
        <w:t xml:space="preserve">did not know what the effects of slow steaming on their company </w:t>
      </w:r>
      <w:r w:rsidR="00CD20A8" w:rsidRPr="00225D76">
        <w:t>had been.</w:t>
      </w:r>
      <w:r w:rsidR="00295604">
        <w:t xml:space="preserve"> The answer that has been given most often is that the number of delays has increased</w:t>
      </w:r>
      <w:r w:rsidR="00D60D4C">
        <w:t xml:space="preserve"> (40.5%)</w:t>
      </w:r>
      <w:r w:rsidR="00295604">
        <w:t xml:space="preserve">. This is quite surprising, because in the academic literature and more specifically in the </w:t>
      </w:r>
      <w:r w:rsidR="00950B1A">
        <w:t>articles</w:t>
      </w:r>
      <w:r w:rsidR="00295604">
        <w:t xml:space="preserve"> of Maloni et al (2013) and Lee et al (2015) it became clear that the delivery reliability would have in</w:t>
      </w:r>
      <w:r w:rsidR="00295604">
        <w:lastRenderedPageBreak/>
        <w:t xml:space="preserve">creased and thus that the number of delays would have decreased. </w:t>
      </w:r>
      <w:r w:rsidR="00372284">
        <w:t xml:space="preserve">Only three respondents noticed a decrease in this number. </w:t>
      </w:r>
      <w:r w:rsidR="00D60D4C">
        <w:t>A small group of respondents (16.7%</w:t>
      </w:r>
      <w:r w:rsidR="00C30449">
        <w:t xml:space="preserve">) thinks that revenues have decreased due to slow steaming. </w:t>
      </w:r>
      <w:r w:rsidR="00912FF7">
        <w:t xml:space="preserve">In the textboxes there is no clear answer to be found for why slow steaming would increase the number of delays or decrease revenues. However, one respondent noticed that the market has shrunk and that therefore revenues and profit margins have </w:t>
      </w:r>
      <w:r w:rsidR="00950B1A">
        <w:t>reduced</w:t>
      </w:r>
      <w:r w:rsidR="00912FF7">
        <w:t xml:space="preserve">. The high bunker price at the end of 2007 and in 2008 corresponds to the beginning of the financial </w:t>
      </w:r>
      <w:r w:rsidR="00912FF7">
        <w:lastRenderedPageBreak/>
        <w:t xml:space="preserve">crisis, which led to shrinking markets. Therefore it is possible that respondents blame slow steaming for decreases in their revenues. </w:t>
      </w:r>
      <w:r w:rsidR="00556704">
        <w:t>In section 5.1 the inventory costs were discussed and I would have expected that most shippers have experienced higher costs due to slow steaming, but making a distinction between shippers and forwarders does not reveal substantial differences in answers.</w:t>
      </w:r>
    </w:p>
    <w:p w:rsidR="003709AF" w:rsidRDefault="003709AF" w:rsidP="008B227A">
      <w:pPr>
        <w:pStyle w:val="NoSpacing"/>
        <w:jc w:val="both"/>
      </w:pPr>
    </w:p>
    <w:p w:rsidR="00E14476" w:rsidRDefault="003709AF" w:rsidP="008B227A">
      <w:pPr>
        <w:pStyle w:val="NoSpacing"/>
        <w:keepNext/>
        <w:jc w:val="both"/>
      </w:pPr>
      <w:r>
        <w:rPr>
          <w:noProof/>
          <w:lang w:eastAsia="en-GB"/>
        </w:rPr>
        <w:lastRenderedPageBreak/>
        <w:drawing>
          <wp:inline distT="0" distB="0" distL="0" distR="0">
            <wp:extent cx="3581400" cy="3162300"/>
            <wp:effectExtent l="19050" t="0" r="19050" b="0"/>
            <wp:docPr id="11"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709AF" w:rsidRDefault="00E14476" w:rsidP="008B227A">
      <w:pPr>
        <w:pStyle w:val="Caption"/>
        <w:jc w:val="both"/>
      </w:pPr>
      <w:r>
        <w:t xml:space="preserve">Figure </w:t>
      </w:r>
      <w:r w:rsidR="000F03A8">
        <w:fldChar w:fldCharType="begin"/>
      </w:r>
      <w:r w:rsidR="00F84713">
        <w:instrText xml:space="preserve"> SEQ Figure \* ARABIC </w:instrText>
      </w:r>
      <w:r w:rsidR="000F03A8">
        <w:fldChar w:fldCharType="separate"/>
      </w:r>
      <w:r w:rsidR="00FC2507">
        <w:rPr>
          <w:noProof/>
        </w:rPr>
        <w:t>8</w:t>
      </w:r>
      <w:r w:rsidR="000F03A8">
        <w:rPr>
          <w:noProof/>
        </w:rPr>
        <w:fldChar w:fldCharType="end"/>
      </w:r>
      <w:r>
        <w:t xml:space="preserve">: </w:t>
      </w:r>
      <w:r w:rsidR="00FB79FB">
        <w:t xml:space="preserve">results of </w:t>
      </w:r>
      <w:r>
        <w:t>question 6</w:t>
      </w:r>
      <w:r w:rsidR="00295604">
        <w:t xml:space="preserve"> (what kind of effects has slow steaming had on your company?) (multiple answers possible)</w:t>
      </w:r>
      <w:r>
        <w:t>.</w:t>
      </w:r>
    </w:p>
    <w:p w:rsidR="006140A2" w:rsidRDefault="006140A2" w:rsidP="008B227A">
      <w:pPr>
        <w:pStyle w:val="NoSpacing"/>
        <w:jc w:val="both"/>
      </w:pPr>
    </w:p>
    <w:p w:rsidR="003709AF" w:rsidRDefault="001E6BB6" w:rsidP="008B227A">
      <w:pPr>
        <w:pStyle w:val="NoSpacing"/>
        <w:jc w:val="both"/>
      </w:pPr>
      <w:r>
        <w:t xml:space="preserve">Question 7 reflected the main question in this thesis: </w:t>
      </w:r>
      <w:r w:rsidR="00201E29">
        <w:t>“h</w:t>
      </w:r>
      <w:r w:rsidRPr="001E6BB6">
        <w:t xml:space="preserve">as slow steaming had an effect on your delivery reliability of </w:t>
      </w:r>
      <w:r w:rsidRPr="001E6BB6">
        <w:lastRenderedPageBreak/>
        <w:t>container freight in the port of Rotterdam?</w:t>
      </w:r>
      <w:r w:rsidR="00201E29">
        <w:t xml:space="preserve">” As can be seen in the figure below, </w:t>
      </w:r>
      <w:r w:rsidR="00681521">
        <w:t>very few respondents (</w:t>
      </w:r>
      <w:r w:rsidR="00DB1A73">
        <w:t>4.8</w:t>
      </w:r>
      <w:r w:rsidR="00681521">
        <w:t xml:space="preserve">%) think that slow steaming has increased their delivery reliability, as was assumed by Maloni et al (2013) and Lee et al (2015). </w:t>
      </w:r>
      <w:r w:rsidR="00DB1A73">
        <w:t xml:space="preserve">The answer that was given most frequently was that there was no effect (52.4%). If the respondents that did not know what the effect had been are left out, then even 66.7% of the respondents think that there is no effect. </w:t>
      </w:r>
      <w:r w:rsidR="00F84713">
        <w:t xml:space="preserve">This is in line with the findings </w:t>
      </w:r>
      <w:r w:rsidR="00820305">
        <w:t xml:space="preserve">from the surveys </w:t>
      </w:r>
      <w:r w:rsidR="00F84713">
        <w:t>of Gallagher (2010)</w:t>
      </w:r>
      <w:r w:rsidR="00820305">
        <w:t xml:space="preserve"> and Lee et al (2015) mentioned before. </w:t>
      </w:r>
      <w:r w:rsidR="00706759">
        <w:t xml:space="preserve">Although </w:t>
      </w:r>
      <w:r w:rsidR="00B82494">
        <w:t>these authors</w:t>
      </w:r>
      <w:r w:rsidR="00706759">
        <w:t xml:space="preserve"> </w:t>
      </w:r>
      <w:r w:rsidR="00706759">
        <w:lastRenderedPageBreak/>
        <w:t xml:space="preserve">only questioned shippers, the frequency of answers when distinguishing shippers and forwarders does not differ much from the results presented below. </w:t>
      </w:r>
      <w:r w:rsidR="008D238E">
        <w:t xml:space="preserve">Some respondents elaborated on their answer in the textbox. One respondent (a forwarder) that answered that there is a negative effect stated that his </w:t>
      </w:r>
      <w:r w:rsidR="00423D87">
        <w:t>customers</w:t>
      </w:r>
      <w:r w:rsidR="008D238E">
        <w:t xml:space="preserve"> cannot meet their delivery requirement towards the final recipients. </w:t>
      </w:r>
      <w:r w:rsidR="00F54772">
        <w:t xml:space="preserve">Also some of them </w:t>
      </w:r>
      <w:r w:rsidR="00E15C47">
        <w:t>would be</w:t>
      </w:r>
      <w:r w:rsidR="00F54772">
        <w:t xml:space="preserve"> facing penalty clauses when delivery takes place late. The reliability of this forwarder </w:t>
      </w:r>
      <w:r w:rsidR="005E5A7D">
        <w:t xml:space="preserve">towards his </w:t>
      </w:r>
      <w:r w:rsidR="00423D87">
        <w:t>customers</w:t>
      </w:r>
      <w:r w:rsidR="005E5A7D">
        <w:t xml:space="preserve"> </w:t>
      </w:r>
      <w:r w:rsidR="00F54772">
        <w:t xml:space="preserve">would be under pressure. </w:t>
      </w:r>
      <w:r w:rsidR="002C7A87">
        <w:t xml:space="preserve">This could be a reason why 21.4% </w:t>
      </w:r>
      <w:r w:rsidR="002C7A87">
        <w:lastRenderedPageBreak/>
        <w:t xml:space="preserve">of the respondents answered that there is a negative effect. </w:t>
      </w:r>
      <w:r w:rsidR="00423D87">
        <w:t xml:space="preserve">Apparently they do at least not experience a higher delivery reliability from the container ships and meanwhile their delivery reliability towards their customers </w:t>
      </w:r>
      <w:r w:rsidR="001709A8">
        <w:t xml:space="preserve">decreases because of longer transit times. This would mean shippers and forwarders would experience a negative effect of slow steaming considering the factor reliability. </w:t>
      </w:r>
      <w:r w:rsidR="005E5A7D">
        <w:t xml:space="preserve">Another respondent who did not know what the effect was, stated that shipping lines </w:t>
      </w:r>
      <w:r w:rsidR="002E3485">
        <w:t xml:space="preserve">do not always give the true reasons for delays, as was mentioned before. Unfortunately there were </w:t>
      </w:r>
      <w:r w:rsidR="002E3485">
        <w:lastRenderedPageBreak/>
        <w:t xml:space="preserve">not any useful comments from respondents who answered that there is no effect. </w:t>
      </w:r>
      <w:r w:rsidR="00B82494">
        <w:t xml:space="preserve">It can be concluded that a majority of the respondents answered that there is no effect of slow steaming on their delivery reliability. </w:t>
      </w:r>
    </w:p>
    <w:p w:rsidR="00D473BA" w:rsidRDefault="00D473BA" w:rsidP="008B227A">
      <w:pPr>
        <w:pStyle w:val="NoSpacing"/>
        <w:jc w:val="both"/>
      </w:pPr>
    </w:p>
    <w:p w:rsidR="00D473BA" w:rsidRDefault="00D473BA" w:rsidP="008B227A">
      <w:pPr>
        <w:pStyle w:val="NoSpacing"/>
        <w:jc w:val="both"/>
      </w:pPr>
    </w:p>
    <w:p w:rsidR="00201E29" w:rsidRDefault="00201E29" w:rsidP="008B227A">
      <w:pPr>
        <w:pStyle w:val="NoSpacing"/>
        <w:keepNext/>
        <w:jc w:val="both"/>
      </w:pPr>
      <w:r>
        <w:rPr>
          <w:noProof/>
          <w:lang w:eastAsia="en-GB"/>
        </w:rPr>
        <w:lastRenderedPageBreak/>
        <w:drawing>
          <wp:inline distT="0" distB="0" distL="0" distR="0">
            <wp:extent cx="5486400" cy="357254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01E29" w:rsidRDefault="00201E29" w:rsidP="008B227A">
      <w:pPr>
        <w:pStyle w:val="Caption"/>
        <w:jc w:val="both"/>
      </w:pPr>
      <w:r>
        <w:t xml:space="preserve">Figure </w:t>
      </w:r>
      <w:r w:rsidR="000F03A8">
        <w:fldChar w:fldCharType="begin"/>
      </w:r>
      <w:r>
        <w:instrText xml:space="preserve"> SEQ Figure \* ARABIC </w:instrText>
      </w:r>
      <w:r w:rsidR="000F03A8">
        <w:fldChar w:fldCharType="separate"/>
      </w:r>
      <w:r w:rsidR="00FC2507">
        <w:rPr>
          <w:noProof/>
        </w:rPr>
        <w:t>9</w:t>
      </w:r>
      <w:r w:rsidR="000F03A8">
        <w:fldChar w:fldCharType="end"/>
      </w:r>
      <w:r>
        <w:t xml:space="preserve">: </w:t>
      </w:r>
      <w:r w:rsidR="00FB79FB">
        <w:t xml:space="preserve">results of </w:t>
      </w:r>
      <w:r>
        <w:t>question 7.</w:t>
      </w:r>
    </w:p>
    <w:p w:rsidR="00EF21F4" w:rsidRDefault="00EF21F4" w:rsidP="008B227A">
      <w:pPr>
        <w:pStyle w:val="NoSpacing"/>
        <w:jc w:val="both"/>
      </w:pPr>
    </w:p>
    <w:p w:rsidR="00421978" w:rsidRDefault="00C26FA9" w:rsidP="008B227A">
      <w:pPr>
        <w:pStyle w:val="NoSpacing"/>
        <w:jc w:val="both"/>
      </w:pPr>
      <w:r>
        <w:t>Then there was a question about for which parties respondents thought slow steaming was beneficial and for which</w:t>
      </w:r>
      <w:r w:rsidR="006C1786">
        <w:t xml:space="preserve"> of </w:t>
      </w:r>
      <w:r w:rsidR="006C1786">
        <w:lastRenderedPageBreak/>
        <w:t>them it w</w:t>
      </w:r>
      <w:r w:rsidR="00814A32">
        <w:t>as disadvantageous (see figure 10</w:t>
      </w:r>
      <w:r w:rsidR="006C1786">
        <w:t xml:space="preserve">). </w:t>
      </w:r>
      <w:r w:rsidR="00067559">
        <w:t xml:space="preserve">The most frequent answer was that shipping lines are benefiting from slow steaming (71.4%). </w:t>
      </w:r>
      <w:r w:rsidR="003B3C2D">
        <w:t xml:space="preserve">I regard this number as lower than expected, because in chapter 4 has become clear that there are multiple major benefits from slow steaming for shipping lines and only a few minor drawbacks. </w:t>
      </w:r>
      <w:r w:rsidR="00445AF5">
        <w:t>Nonetheless</w:t>
      </w:r>
      <w:r w:rsidR="00814A32">
        <w:t>,</w:t>
      </w:r>
      <w:r w:rsidR="00445AF5">
        <w:t xml:space="preserve"> a large majority of the respondents have answered this question in line with the findings from academic literature. </w:t>
      </w:r>
      <w:r w:rsidR="00421978">
        <w:t xml:space="preserve">Moreover, 19% of the respondents answered that they did not know what the effects on shipping lines were (9.5%) or </w:t>
      </w:r>
      <w:r w:rsidR="00421978">
        <w:lastRenderedPageBreak/>
        <w:t>that they did not know what the effects on any of the parties were (9.5%), so only a small group of respondents disagree</w:t>
      </w:r>
      <w:r w:rsidR="00E15C47">
        <w:t>s</w:t>
      </w:r>
      <w:r w:rsidR="00421978">
        <w:t xml:space="preserve"> with the statement that shipping lines </w:t>
      </w:r>
      <w:r w:rsidR="00E15C47">
        <w:t>benefit</w:t>
      </w:r>
      <w:r w:rsidR="00421978">
        <w:t xml:space="preserve"> from slow steaming (9.5%). </w:t>
      </w:r>
    </w:p>
    <w:p w:rsidR="00421978" w:rsidRDefault="00421978" w:rsidP="008B227A">
      <w:pPr>
        <w:pStyle w:val="NoSpacing"/>
        <w:jc w:val="both"/>
      </w:pPr>
    </w:p>
    <w:p w:rsidR="00EF21F4" w:rsidRDefault="00445AF5" w:rsidP="008B227A">
      <w:pPr>
        <w:pStyle w:val="NoSpacing"/>
        <w:jc w:val="both"/>
      </w:pPr>
      <w:r>
        <w:t xml:space="preserve">Another frequent answer was that slow steaming is in general disadvantageous for shippers </w:t>
      </w:r>
      <w:r w:rsidR="004F2153">
        <w:t xml:space="preserve">(57.1%). </w:t>
      </w:r>
      <w:r w:rsidR="00FC752F">
        <w:t xml:space="preserve">This is also a finding that is in line with academic literature (not considering delivery reliability) and the results from question 7. If </w:t>
      </w:r>
      <w:r w:rsidR="00FC752F">
        <w:lastRenderedPageBreak/>
        <w:t xml:space="preserve">delivery reliability would not be improved by slow steaming, then there is a major negative effect on shippers left, namely the increase in inventory costs (section 5.1). </w:t>
      </w:r>
      <w:r w:rsidR="00421978">
        <w:t xml:space="preserve">If the ‘I do not know’-respondents are left out, this percentage increases to </w:t>
      </w:r>
      <w:r w:rsidR="004F6E0E">
        <w:t>72.7%, so only the answer</w:t>
      </w:r>
      <w:r w:rsidR="00841EE0">
        <w:t>s</w:t>
      </w:r>
      <w:r w:rsidR="004F6E0E">
        <w:t xml:space="preserve"> of 27.3%</w:t>
      </w:r>
      <w:r w:rsidR="00841EE0">
        <w:t xml:space="preserve"> of the respondents</w:t>
      </w:r>
      <w:r w:rsidR="004F6E0E">
        <w:t xml:space="preserve"> contradict. </w:t>
      </w:r>
    </w:p>
    <w:p w:rsidR="00142ED9" w:rsidRDefault="00142ED9" w:rsidP="008B227A">
      <w:pPr>
        <w:pStyle w:val="NoSpacing"/>
        <w:jc w:val="both"/>
      </w:pPr>
    </w:p>
    <w:p w:rsidR="00142ED9" w:rsidRDefault="00142ED9" w:rsidP="008B227A">
      <w:pPr>
        <w:pStyle w:val="NoSpacing"/>
        <w:jc w:val="both"/>
      </w:pPr>
      <w:r>
        <w:t>Considering forwarders 31%</w:t>
      </w:r>
      <w:r w:rsidR="00513CA8">
        <w:t xml:space="preserve"> of the respondents</w:t>
      </w:r>
      <w:r>
        <w:t xml:space="preserve"> thinks that slow steaming is disadvantageous and 38.1% thinks that forwarders are generally not benefiting nor experiencing </w:t>
      </w:r>
      <w:r>
        <w:lastRenderedPageBreak/>
        <w:t xml:space="preserve">drawbacks from slow steaming. </w:t>
      </w:r>
      <w:r w:rsidR="00DB1577">
        <w:t xml:space="preserve">Unfortunately </w:t>
      </w:r>
      <w:r w:rsidR="00AB730E">
        <w:t xml:space="preserve">7.1% did not fill in an answer. </w:t>
      </w:r>
      <w:r w:rsidR="00DB1577">
        <w:t>It is difficult to draw any conclusions from these numbers, because none of the answers got at least a majority.</w:t>
      </w:r>
      <w:r w:rsidR="00BF4D9D">
        <w:t xml:space="preserve"> </w:t>
      </w:r>
      <w:r w:rsidR="006140A2">
        <w:t>The same goes for terminal operators, for which the most frequent answer was that they are not experiencing benefits nor drawbacks (35.7%).</w:t>
      </w:r>
    </w:p>
    <w:p w:rsidR="006140A2" w:rsidRDefault="006140A2" w:rsidP="008B227A">
      <w:pPr>
        <w:pStyle w:val="NoSpacing"/>
        <w:jc w:val="both"/>
      </w:pPr>
    </w:p>
    <w:p w:rsidR="006C1786" w:rsidRDefault="006C1786" w:rsidP="008B227A">
      <w:pPr>
        <w:keepNext/>
        <w:jc w:val="both"/>
      </w:pPr>
      <w:r>
        <w:rPr>
          <w:noProof/>
          <w:lang w:eastAsia="en-GB"/>
        </w:rPr>
        <w:lastRenderedPageBreak/>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C1786" w:rsidRDefault="006C1786" w:rsidP="008B227A">
      <w:pPr>
        <w:pStyle w:val="Caption"/>
        <w:jc w:val="both"/>
      </w:pPr>
      <w:r>
        <w:t xml:space="preserve">Figure </w:t>
      </w:r>
      <w:r w:rsidR="000F03A8">
        <w:fldChar w:fldCharType="begin"/>
      </w:r>
      <w:r>
        <w:instrText xml:space="preserve"> SEQ Figure \* ARABIC </w:instrText>
      </w:r>
      <w:r w:rsidR="000F03A8">
        <w:fldChar w:fldCharType="separate"/>
      </w:r>
      <w:r w:rsidR="00FC2507">
        <w:rPr>
          <w:noProof/>
        </w:rPr>
        <w:t>10</w:t>
      </w:r>
      <w:r w:rsidR="000F03A8">
        <w:fldChar w:fldCharType="end"/>
      </w:r>
      <w:r>
        <w:t xml:space="preserve">: </w:t>
      </w:r>
      <w:r w:rsidR="00FB79FB">
        <w:t xml:space="preserve">results of </w:t>
      </w:r>
      <w:r>
        <w:t>question 8</w:t>
      </w:r>
      <w:r w:rsidR="005B21D0">
        <w:t xml:space="preserve"> (one answer per party)</w:t>
      </w:r>
      <w:r>
        <w:t>.</w:t>
      </w:r>
    </w:p>
    <w:p w:rsidR="006C1786" w:rsidRDefault="006C1786" w:rsidP="008B227A">
      <w:pPr>
        <w:pStyle w:val="NoSpacing"/>
        <w:jc w:val="both"/>
      </w:pPr>
    </w:p>
    <w:p w:rsidR="00D03F59" w:rsidRDefault="00D03F59" w:rsidP="008B227A">
      <w:pPr>
        <w:pStyle w:val="NoSpacing"/>
        <w:jc w:val="both"/>
      </w:pPr>
      <w:r>
        <w:lastRenderedPageBreak/>
        <w:t>Question 9 was about to what extent a respondent experiences drawbacks in case of a low delivery reliability</w:t>
      </w:r>
      <w:r w:rsidR="00513CA8">
        <w:t xml:space="preserve"> (see figure 1</w:t>
      </w:r>
      <w:r w:rsidR="00495E94">
        <w:t>1</w:t>
      </w:r>
      <w:r w:rsidR="00A11408">
        <w:t>)</w:t>
      </w:r>
      <w:r>
        <w:t xml:space="preserve">. </w:t>
      </w:r>
      <w:r w:rsidR="006A7520">
        <w:t>The possible answers were: no disadvant</w:t>
      </w:r>
      <w:r w:rsidR="00904C04">
        <w:t>ages (14.3%), some disadvantage</w:t>
      </w:r>
      <w:r w:rsidR="006A7520">
        <w:t xml:space="preserve"> (40.5%) and serious disadvantage (45.2%). Not a single respondent filled in ‘I do not know’ or ‘Not applicable’. </w:t>
      </w:r>
      <w:r w:rsidR="004E5F59">
        <w:t>It can be concluded that 85.7% experiences at least some disadvantage when there is a low delivery reliability.</w:t>
      </w:r>
      <w:r w:rsidR="001D42F1">
        <w:t xml:space="preserve"> Again distinguishing between shippers and forwarders does not lead to substantial differences. </w:t>
      </w:r>
      <w:r w:rsidR="008637E4">
        <w:t xml:space="preserve">In section 5.2.2 was discussed that </w:t>
      </w:r>
      <w:r w:rsidR="00FC3D37">
        <w:t>a high delivery reliabi</w:t>
      </w:r>
      <w:r w:rsidR="00921074">
        <w:t xml:space="preserve">lity is </w:t>
      </w:r>
      <w:r w:rsidR="00921074">
        <w:lastRenderedPageBreak/>
        <w:t xml:space="preserve">important for shippers, thus this finding is in alignment with the findings from academic literature. </w:t>
      </w:r>
      <w:r w:rsidR="00553B28">
        <w:t>This means that a positive effect of slow steaming on delivery reliability could actu</w:t>
      </w:r>
      <w:r w:rsidR="00F41D1D">
        <w:t>ally be beneficial for shippers and forwarders.</w:t>
      </w:r>
    </w:p>
    <w:p w:rsidR="00F03959" w:rsidRDefault="00F03959" w:rsidP="008B227A">
      <w:pPr>
        <w:pStyle w:val="NoSpacing"/>
        <w:jc w:val="both"/>
      </w:pPr>
    </w:p>
    <w:p w:rsidR="00F03959" w:rsidRDefault="00F03959" w:rsidP="008B227A">
      <w:pPr>
        <w:pStyle w:val="NoSpacing"/>
        <w:jc w:val="both"/>
      </w:pPr>
    </w:p>
    <w:p w:rsidR="00334996" w:rsidRDefault="00334996" w:rsidP="008B227A">
      <w:pPr>
        <w:pStyle w:val="NoSpacing"/>
        <w:keepNext/>
        <w:jc w:val="both"/>
      </w:pPr>
      <w:r>
        <w:rPr>
          <w:noProof/>
          <w:lang w:eastAsia="en-GB"/>
        </w:rPr>
        <w:lastRenderedPageBreak/>
        <w:drawing>
          <wp:inline distT="0" distB="0" distL="0" distR="0">
            <wp:extent cx="5486400" cy="32004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03959" w:rsidRDefault="00334996" w:rsidP="008B227A">
      <w:pPr>
        <w:pStyle w:val="Caption"/>
        <w:jc w:val="both"/>
      </w:pPr>
      <w:r>
        <w:t xml:space="preserve">Figure </w:t>
      </w:r>
      <w:r w:rsidR="000F03A8">
        <w:fldChar w:fldCharType="begin"/>
      </w:r>
      <w:r>
        <w:instrText xml:space="preserve"> SEQ Figure \* ARABIC </w:instrText>
      </w:r>
      <w:r w:rsidR="000F03A8">
        <w:fldChar w:fldCharType="separate"/>
      </w:r>
      <w:r w:rsidR="00FC2507">
        <w:rPr>
          <w:noProof/>
        </w:rPr>
        <w:t>11</w:t>
      </w:r>
      <w:r w:rsidR="000F03A8">
        <w:fldChar w:fldCharType="end"/>
      </w:r>
      <w:r>
        <w:t xml:space="preserve">: </w:t>
      </w:r>
      <w:r w:rsidR="00FB79FB">
        <w:t xml:space="preserve">results of </w:t>
      </w:r>
      <w:r>
        <w:t>question 9.</w:t>
      </w:r>
    </w:p>
    <w:p w:rsidR="00D03F59" w:rsidRDefault="00D03F59" w:rsidP="008B227A">
      <w:pPr>
        <w:pStyle w:val="NoSpacing"/>
        <w:jc w:val="both"/>
      </w:pPr>
    </w:p>
    <w:p w:rsidR="00D03F59" w:rsidRDefault="005B21D0" w:rsidP="008B227A">
      <w:pPr>
        <w:pStyle w:val="NoSpacing"/>
        <w:jc w:val="both"/>
      </w:pPr>
      <w:r>
        <w:lastRenderedPageBreak/>
        <w:t xml:space="preserve">The last question was about what respondents had done to mitigate </w:t>
      </w:r>
      <w:r w:rsidRPr="005B21D0">
        <w:t>possible negative effects of slow steaming with respect to the delivery reliability</w:t>
      </w:r>
      <w:r>
        <w:t xml:space="preserve">. </w:t>
      </w:r>
      <w:r w:rsidR="0093030C">
        <w:t xml:space="preserve">71.4% percent answered ‘Not applicable’, so this means that they either did not experience negative effects or that they had done nothing to mitigate the effects. </w:t>
      </w:r>
      <w:r w:rsidR="00A00DD1">
        <w:t xml:space="preserve">Because such a large majority chose for this answer option, no strong conclusions can be drawn in this case. </w:t>
      </w:r>
      <w:r w:rsidR="006740D0">
        <w:t xml:space="preserve">Some respondents chose for ‘other’ and they explained that they spent more time on long-term planning </w:t>
      </w:r>
      <w:r w:rsidR="006740D0">
        <w:lastRenderedPageBreak/>
        <w:t>and/or tried to inform their</w:t>
      </w:r>
      <w:r w:rsidR="00891E81">
        <w:t xml:space="preserve"> customers about the expected time of arrival as well as possible.</w:t>
      </w:r>
      <w:r w:rsidR="006740D0">
        <w:t xml:space="preserve">  </w:t>
      </w:r>
      <w:r w:rsidR="00A00DD1">
        <w:t xml:space="preserve"> </w:t>
      </w:r>
    </w:p>
    <w:p w:rsidR="00D03F59" w:rsidRDefault="00D03F59" w:rsidP="008B227A">
      <w:pPr>
        <w:pStyle w:val="NoSpacing"/>
        <w:jc w:val="both"/>
      </w:pPr>
    </w:p>
    <w:p w:rsidR="0035599B" w:rsidRPr="0035599B" w:rsidRDefault="0035599B" w:rsidP="008B227A">
      <w:pPr>
        <w:pStyle w:val="Heading2"/>
        <w:jc w:val="both"/>
      </w:pPr>
      <w:bookmarkStart w:id="36" w:name="_Toc456698861"/>
      <w:r>
        <w:t>6.4 Conclusion</w:t>
      </w:r>
      <w:bookmarkEnd w:id="36"/>
    </w:p>
    <w:p w:rsidR="00A036D6" w:rsidRDefault="00A036D6" w:rsidP="008B227A">
      <w:pPr>
        <w:pStyle w:val="NoSpacing"/>
        <w:jc w:val="both"/>
      </w:pPr>
    </w:p>
    <w:p w:rsidR="00446ED4" w:rsidRDefault="008A0C27" w:rsidP="008B227A">
      <w:pPr>
        <w:pStyle w:val="NoSpacing"/>
        <w:jc w:val="both"/>
      </w:pPr>
      <w:r>
        <w:t xml:space="preserve">The most important findings from the empirical research are summarized shortly. The criterion for ‘most important’ is that a majority </w:t>
      </w:r>
      <w:r w:rsidR="007361B1">
        <w:t xml:space="preserve">of the respondents chose for that particular answer option. </w:t>
      </w:r>
      <w:r>
        <w:t>Firstly,</w:t>
      </w:r>
      <w:r w:rsidR="007361B1">
        <w:t xml:space="preserve"> at least one out of ten shipments </w:t>
      </w:r>
      <w:r w:rsidR="007361B1">
        <w:lastRenderedPageBreak/>
        <w:t xml:space="preserve">is delayed, so delays occur </w:t>
      </w:r>
      <w:r w:rsidR="0080180E">
        <w:t>regularly.</w:t>
      </w:r>
      <w:r w:rsidR="007361B1">
        <w:t xml:space="preserve"> Secondly, most delays occur at sea or, as was explained, somewhere else before a ship reaches the port of Rotterdam, such as in another port of call.</w:t>
      </w:r>
      <w:r w:rsidR="003B2980">
        <w:t xml:space="preserve"> Thirdly, there would be no effect of slow steaming on the delivery reliability of the respondents. </w:t>
      </w:r>
      <w:r w:rsidR="00446ED4">
        <w:t xml:space="preserve">This finding contradicts with </w:t>
      </w:r>
      <w:r w:rsidR="00A83E69">
        <w:t>the theoretical assumptions of Maloni et</w:t>
      </w:r>
      <w:r w:rsidR="00087A55">
        <w:t xml:space="preserve"> al (2013) and Lee et al (2015), but </w:t>
      </w:r>
      <w:r w:rsidR="00A83E69">
        <w:t>it is in alignment with the outcomes from surveys of Gallagher (2010) and Lee et al (2015).</w:t>
      </w:r>
    </w:p>
    <w:p w:rsidR="00FC752F" w:rsidRPr="00566AE8" w:rsidRDefault="00745C68" w:rsidP="008B227A">
      <w:pPr>
        <w:pStyle w:val="NoSpacing"/>
        <w:jc w:val="both"/>
      </w:pPr>
      <w:r>
        <w:lastRenderedPageBreak/>
        <w:t xml:space="preserve">If this </w:t>
      </w:r>
      <w:r w:rsidR="00A83E69">
        <w:t xml:space="preserve">effect </w:t>
      </w:r>
      <w:r>
        <w:t xml:space="preserve">would have been </w:t>
      </w:r>
      <w:r w:rsidR="00A83E69">
        <w:t>positive</w:t>
      </w:r>
      <w:r>
        <w:t xml:space="preserve">, this would have been beneficial for shippers and forwarders because they experience </w:t>
      </w:r>
      <w:r w:rsidR="00513CA8">
        <w:t>at least some disadvantage</w:t>
      </w:r>
      <w:r>
        <w:t xml:space="preserve"> when the delivery reliability is low, which is a fourth finding. </w:t>
      </w:r>
      <w:r w:rsidR="00A83E69">
        <w:t xml:space="preserve">Regarding shippers this had also been concluded in the academic literature. </w:t>
      </w:r>
      <w:r>
        <w:t>Lastly, shipping lines would benefit from slow steaming and shippers would be worse off.</w:t>
      </w:r>
      <w:r w:rsidR="00A83E69">
        <w:t xml:space="preserve"> Given that the respondents experience no positive effect of slow steaming on delivery reliability, this finding is in line with the aca</w:t>
      </w:r>
      <w:r w:rsidR="00A83E69">
        <w:lastRenderedPageBreak/>
        <w:t xml:space="preserve">demic literature. </w:t>
      </w:r>
      <w:r w:rsidR="00566AE8">
        <w:t>Nevertheless, the outcomes of this empirical research should be interpreted with a certain level of reservation</w:t>
      </w:r>
      <w:r w:rsidR="00513CA8">
        <w:t xml:space="preserve"> due to the limitations of this survey.</w:t>
      </w:r>
      <w:r w:rsidR="00566AE8">
        <w:t xml:space="preserve">   </w:t>
      </w:r>
    </w:p>
    <w:p w:rsidR="001163B5" w:rsidRDefault="001163B5">
      <w:pPr>
        <w:rPr>
          <w:rFonts w:asciiTheme="majorHAnsi" w:eastAsiaTheme="majorEastAsia" w:hAnsiTheme="majorHAnsi" w:cstheme="majorBidi"/>
          <w:b/>
          <w:bCs/>
          <w:color w:val="365F91" w:themeColor="accent1" w:themeShade="BF"/>
          <w:sz w:val="32"/>
          <w:szCs w:val="28"/>
        </w:rPr>
      </w:pPr>
      <w:r>
        <w:br w:type="page"/>
      </w:r>
    </w:p>
    <w:p w:rsidR="00FC752F" w:rsidRPr="00C5689A" w:rsidRDefault="003113F0" w:rsidP="00C5689A">
      <w:pPr>
        <w:pStyle w:val="Heading1"/>
        <w:jc w:val="both"/>
      </w:pPr>
      <w:bookmarkStart w:id="37" w:name="_Toc456698862"/>
      <w:r w:rsidRPr="00C5689A">
        <w:lastRenderedPageBreak/>
        <w:t>7 Conclusion</w:t>
      </w:r>
      <w:bookmarkEnd w:id="37"/>
    </w:p>
    <w:p w:rsidR="00904901" w:rsidRDefault="00904901" w:rsidP="00904901">
      <w:pPr>
        <w:pStyle w:val="Heading2"/>
      </w:pPr>
      <w:bookmarkStart w:id="38" w:name="_Toc456698863"/>
      <w:r>
        <w:t>7.1 Summary</w:t>
      </w:r>
      <w:bookmarkEnd w:id="38"/>
    </w:p>
    <w:p w:rsidR="00904901" w:rsidRDefault="00904901" w:rsidP="008B227A">
      <w:pPr>
        <w:pStyle w:val="NoSpacing"/>
        <w:jc w:val="both"/>
      </w:pPr>
    </w:p>
    <w:p w:rsidR="00821B76" w:rsidRDefault="00821B76" w:rsidP="008B227A">
      <w:pPr>
        <w:pStyle w:val="NoSpacing"/>
        <w:jc w:val="both"/>
      </w:pPr>
      <w:r>
        <w:t xml:space="preserve">The following research question formed the basis of this thesis: </w:t>
      </w:r>
      <w:r w:rsidRPr="00AE5A1E">
        <w:t>"What is the effect of slow steaming on delivery reliability</w:t>
      </w:r>
      <w:r>
        <w:t xml:space="preserve"> in liner shipping</w:t>
      </w:r>
      <w:r w:rsidRPr="00AE5A1E">
        <w:t>?"</w:t>
      </w:r>
      <w:r>
        <w:t xml:space="preserve"> To </w:t>
      </w:r>
      <w:r w:rsidR="000D189A">
        <w:t xml:space="preserve">better </w:t>
      </w:r>
      <w:r>
        <w:t xml:space="preserve">understand the relevance of this question, </w:t>
      </w:r>
      <w:r w:rsidR="000D189A">
        <w:t xml:space="preserve">first the design of a liner service, including the three decision-making levels that are faced by </w:t>
      </w:r>
      <w:r w:rsidR="000D189A">
        <w:lastRenderedPageBreak/>
        <w:t xml:space="preserve">shipping companies, slow steaming and the resulting conflict between shippers and shipping lines were explained. Then </w:t>
      </w:r>
      <w:r>
        <w:t xml:space="preserve">the most important effects of slow steaming were discussed. Slow steaming has had multiple positive effects on shipping lines, namely the decrease of fuel consumption and associated costs, the decrease of </w:t>
      </w:r>
      <w:r w:rsidR="005353C0">
        <w:t>CO₂</w:t>
      </w:r>
      <w:r>
        <w:t xml:space="preserve"> emissions and the absorption of excess fleet capacity. </w:t>
      </w:r>
      <w:r w:rsidR="005854BB">
        <w:t xml:space="preserve">The reduction of fuel costs has been the main reason to adopt slow steaming. </w:t>
      </w:r>
      <w:r>
        <w:t xml:space="preserve">At the same time slow steaming would have been disadvantageous for shippers because of the rise of inventory costs. As </w:t>
      </w:r>
      <w:r>
        <w:lastRenderedPageBreak/>
        <w:t xml:space="preserve">is mentioned by Maloni et al (2013), this has caused a conflict between shipping lines and shippers, because in the opinion of shippers shipping lines did not share their benefits enough by decreasing freight rates. </w:t>
      </w:r>
      <w:r w:rsidR="007B099C">
        <w:t xml:space="preserve">During the negotiations about freight rates a common argument of shipping lines has been that slow steaming would improve delivery reliability, which would compensate shippers for their higher pipeline inventory costs due to longer transit times, because safety stocks and associated costs could be decreased. </w:t>
      </w:r>
      <w:r w:rsidR="00626D6A">
        <w:t xml:space="preserve">However, this improvement of </w:t>
      </w:r>
      <w:r w:rsidR="00D16BD5">
        <w:t xml:space="preserve">delivery reliability </w:t>
      </w:r>
      <w:r w:rsidR="00D16BD5">
        <w:lastRenderedPageBreak/>
        <w:t xml:space="preserve">was not recognized by shippers according to surveys of Gallagher (2010) and Lee et al (2015). </w:t>
      </w:r>
      <w:r w:rsidR="005854BB">
        <w:t xml:space="preserve">Hence, there is no consensus on what the effect on delivery reliability is. </w:t>
      </w:r>
      <w:r w:rsidR="004F27F7">
        <w:t>Therefore it seemed necessary to add more theoretical as well as empirical research about the effect of slow steaming on delivery reliability to the existing lite</w:t>
      </w:r>
      <w:r w:rsidR="00F842D7">
        <w:t>rature.</w:t>
      </w:r>
    </w:p>
    <w:p w:rsidR="005854BB" w:rsidRDefault="005854BB" w:rsidP="008B227A">
      <w:pPr>
        <w:pStyle w:val="NoSpacing"/>
        <w:jc w:val="both"/>
      </w:pPr>
    </w:p>
    <w:p w:rsidR="002750D7" w:rsidRDefault="005854BB" w:rsidP="008B227A">
      <w:pPr>
        <w:pStyle w:val="NoSpacing"/>
        <w:jc w:val="both"/>
      </w:pPr>
      <w:r>
        <w:t>After discussing the most important effects on shipping lines and on inventory costs, the effect on delivery reliabil</w:t>
      </w:r>
      <w:r>
        <w:lastRenderedPageBreak/>
        <w:t xml:space="preserve">ity according to the existing academic literature was elaborated on extensively. </w:t>
      </w:r>
      <w:r w:rsidR="00F672E1">
        <w:t xml:space="preserve">It has come forward why </w:t>
      </w:r>
      <w:r w:rsidR="006C4C4A">
        <w:t>delivery reliability</w:t>
      </w:r>
      <w:r w:rsidR="00F672E1">
        <w:t xml:space="preserve"> is important for shippers and how the number of delays within a liner service can be decreased. Lee et al (2015) have described how slow steaming would improve delivery reliability; due to slow steaming shipping lines would have the possibility to increase the speed of a vessel that has encountered delays and thus to let this vessel arrive on time in the port of call</w:t>
      </w:r>
      <w:r w:rsidR="00F672E1" w:rsidRPr="00F672E1">
        <w:t xml:space="preserve"> </w:t>
      </w:r>
      <w:r w:rsidR="00F672E1">
        <w:t xml:space="preserve">nonetheless. </w:t>
      </w:r>
      <w:r w:rsidR="002750D7">
        <w:t xml:space="preserve">By means of a </w:t>
      </w:r>
      <w:r w:rsidR="002750D7">
        <w:lastRenderedPageBreak/>
        <w:t xml:space="preserve">quantitative analysis they have shown that this can be affordable for them, because the savings from slow steaming would still outweigh the costs of speeding up. </w:t>
      </w:r>
    </w:p>
    <w:p w:rsidR="002750D7" w:rsidRDefault="002750D7" w:rsidP="008B227A">
      <w:pPr>
        <w:pStyle w:val="NoSpacing"/>
        <w:jc w:val="both"/>
      </w:pPr>
    </w:p>
    <w:p w:rsidR="00FC752F" w:rsidRDefault="002750D7" w:rsidP="008B227A">
      <w:pPr>
        <w:pStyle w:val="NoSpacing"/>
        <w:jc w:val="both"/>
      </w:pPr>
      <w:r>
        <w:t xml:space="preserve">The empirical research consisted of a survey among shippers and forwarders in the port of Rotterdam. The most important outcomes, that are supported by at least half of the respondents after applying two data filters, are that (i) </w:t>
      </w:r>
      <w:r w:rsidR="0073047C">
        <w:t xml:space="preserve">at least one out of ten shipments is delayed, (ii) most delays of vessels occur before arriving in the port of Rotterdam, </w:t>
      </w:r>
      <w:r w:rsidR="0073047C">
        <w:lastRenderedPageBreak/>
        <w:t xml:space="preserve">(iii) there is no effect of slow steaming on delivery reliability, (iv) at least some disadvantage is experienced </w:t>
      </w:r>
      <w:r w:rsidR="006C4C4A">
        <w:t xml:space="preserve">by shippers and forwarders </w:t>
      </w:r>
      <w:r w:rsidR="0073047C">
        <w:t>w</w:t>
      </w:r>
      <w:r w:rsidR="00E806D6">
        <w:t>hen delivery reliability is low</w:t>
      </w:r>
      <w:r w:rsidR="0073047C">
        <w:t xml:space="preserve"> and (v) shipping lines would benefit </w:t>
      </w:r>
      <w:r w:rsidR="006C4C4A">
        <w:t xml:space="preserve">from slow steaming, whereas </w:t>
      </w:r>
      <w:r w:rsidR="0073047C">
        <w:t>shippers would be worse off</w:t>
      </w:r>
      <w:r w:rsidR="00C44507">
        <w:t>.</w:t>
      </w:r>
    </w:p>
    <w:p w:rsidR="00904901" w:rsidRDefault="00904901" w:rsidP="00904901">
      <w:pPr>
        <w:pStyle w:val="Heading2"/>
        <w:rPr>
          <w:rFonts w:asciiTheme="minorHAnsi" w:eastAsiaTheme="minorHAnsi" w:hAnsiTheme="minorHAnsi" w:cstheme="minorBidi"/>
          <w:b w:val="0"/>
          <w:bCs w:val="0"/>
          <w:color w:val="auto"/>
          <w:sz w:val="24"/>
          <w:szCs w:val="22"/>
        </w:rPr>
      </w:pPr>
    </w:p>
    <w:p w:rsidR="00904901" w:rsidRPr="00904901" w:rsidRDefault="00904901" w:rsidP="00904901"/>
    <w:p w:rsidR="00904901" w:rsidRDefault="00904901" w:rsidP="00904901">
      <w:pPr>
        <w:pStyle w:val="Heading2"/>
      </w:pPr>
      <w:bookmarkStart w:id="39" w:name="_Toc456698864"/>
      <w:r>
        <w:t>7.2 Answer to the research question</w:t>
      </w:r>
      <w:bookmarkEnd w:id="39"/>
    </w:p>
    <w:p w:rsidR="00904901" w:rsidRDefault="00904901" w:rsidP="008B227A">
      <w:pPr>
        <w:pStyle w:val="NoSpacing"/>
        <w:jc w:val="both"/>
      </w:pPr>
    </w:p>
    <w:p w:rsidR="007C0D6D" w:rsidRDefault="00C44507" w:rsidP="008B227A">
      <w:pPr>
        <w:pStyle w:val="NoSpacing"/>
        <w:jc w:val="both"/>
      </w:pPr>
      <w:r w:rsidRPr="00421EC4">
        <w:lastRenderedPageBreak/>
        <w:t xml:space="preserve">When answering the research question it should be noticed that </w:t>
      </w:r>
      <w:r w:rsidR="003E5191" w:rsidRPr="00421EC4">
        <w:t xml:space="preserve">the survey in this thesis has some limitations that may not be ignored. Thus a relatively low weight should be allocated to its results. </w:t>
      </w:r>
      <w:r w:rsidR="008B4A4C" w:rsidRPr="00421EC4">
        <w:t>In theory slow steaming would improve delivery reliability according to Maloni et al (2013) and Lee et al (2015). However, because important empirical research, namely the surveys of Gallag</w:t>
      </w:r>
      <w:r w:rsidR="00647F07" w:rsidRPr="00421EC4">
        <w:t>h</w:t>
      </w:r>
      <w:r w:rsidR="008B4A4C" w:rsidRPr="00421EC4">
        <w:t xml:space="preserve">er (2010) and Lee et al (2015), as well as my own survey results contradict this statement, the answer to the research question should be that </w:t>
      </w:r>
      <w:r w:rsidR="007C0D6D" w:rsidRPr="00421EC4">
        <w:t>it is un</w:t>
      </w:r>
      <w:r w:rsidR="00E806D6">
        <w:t>sure whether this is the case</w:t>
      </w:r>
      <w:r w:rsidR="007C0D6D" w:rsidRPr="00421EC4">
        <w:t xml:space="preserve">. It follows from the </w:t>
      </w:r>
      <w:r w:rsidR="007C0D6D" w:rsidRPr="00421EC4">
        <w:lastRenderedPageBreak/>
        <w:t xml:space="preserve">theoretical research that slow steaming gives shipping lines the opportunity to speed up in case of delays, but the results of the empirical research point in another direction, because they imply that there is no effect of slow steaming on delivery reliability. </w:t>
      </w:r>
      <w:r w:rsidR="00421EC4" w:rsidRPr="00421EC4">
        <w:t>Therefore it is safe t</w:t>
      </w:r>
      <w:r w:rsidR="00E806D6">
        <w:t>o conclude that slow steaming might</w:t>
      </w:r>
      <w:r w:rsidR="00421EC4" w:rsidRPr="00421EC4">
        <w:t xml:space="preserve"> not improve delivery reliability.  </w:t>
      </w:r>
    </w:p>
    <w:p w:rsidR="00904901" w:rsidRDefault="00904901" w:rsidP="008B227A">
      <w:pPr>
        <w:pStyle w:val="NoSpacing"/>
        <w:jc w:val="both"/>
      </w:pPr>
    </w:p>
    <w:p w:rsidR="00904901" w:rsidRPr="00421EC4" w:rsidRDefault="00904901" w:rsidP="00904901">
      <w:pPr>
        <w:pStyle w:val="Heading2"/>
      </w:pPr>
      <w:bookmarkStart w:id="40" w:name="_Toc456698865"/>
      <w:r>
        <w:t>7.3 Limitations</w:t>
      </w:r>
      <w:bookmarkEnd w:id="40"/>
    </w:p>
    <w:p w:rsidR="007C0D6D" w:rsidRPr="00421EC4" w:rsidRDefault="007C0D6D" w:rsidP="008B227A">
      <w:pPr>
        <w:pStyle w:val="NoSpacing"/>
        <w:jc w:val="both"/>
      </w:pPr>
    </w:p>
    <w:p w:rsidR="00A9733E" w:rsidRDefault="00745B3B" w:rsidP="008B227A">
      <w:pPr>
        <w:pStyle w:val="NoSpacing"/>
        <w:jc w:val="both"/>
      </w:pPr>
      <w:r>
        <w:lastRenderedPageBreak/>
        <w:t>There are certain l</w:t>
      </w:r>
      <w:r w:rsidR="00647F07">
        <w:t>imitations</w:t>
      </w:r>
      <w:r>
        <w:t xml:space="preserve"> regarding the empirical analysis that should be mentioned.</w:t>
      </w:r>
      <w:r w:rsidR="0063281A">
        <w:t xml:space="preserve"> Firstly, the sample </w:t>
      </w:r>
      <w:r w:rsidR="006C4C4A">
        <w:t>consisted of only</w:t>
      </w:r>
      <w:r w:rsidR="0063281A">
        <w:t xml:space="preserve"> 42 respondents after applying the two data filters, whereas the population size of shippers and forwarders that are active in the port of Rotterdam may be much larger. In fact, to me the population size was unknown. From the 300 companies that I have </w:t>
      </w:r>
      <w:r w:rsidR="00F22555">
        <w:t xml:space="preserve">contacted, some did not fit into the target group. However, it is very likely that I have not contacted all potential members of this group. Therefore, I regard the sample size as only a fraction of the </w:t>
      </w:r>
      <w:r w:rsidR="00F22555">
        <w:lastRenderedPageBreak/>
        <w:t>total population. This means that the survey results may not be representative</w:t>
      </w:r>
      <w:r w:rsidR="005E7045">
        <w:t xml:space="preserve"> for the whole population</w:t>
      </w:r>
      <w:r w:rsidR="00F22555">
        <w:t xml:space="preserve">. </w:t>
      </w:r>
      <w:r w:rsidR="005E7045">
        <w:t>Secondly, I did not know exactly which employee</w:t>
      </w:r>
      <w:r w:rsidR="006C4C4A">
        <w:t>s</w:t>
      </w:r>
      <w:r w:rsidR="005E7045">
        <w:t xml:space="preserve"> within the various companies filled </w:t>
      </w:r>
      <w:r w:rsidR="00F02763">
        <w:t>out</w:t>
      </w:r>
      <w:r w:rsidR="005E7045">
        <w:t xml:space="preserve"> the survey, so it cannot be concluded that all respondents should have been capable to fill </w:t>
      </w:r>
      <w:r w:rsidR="00F02763">
        <w:t>out</w:t>
      </w:r>
      <w:r w:rsidR="005E7045">
        <w:t xml:space="preserve"> the survey in a way that would correctly show the experiences of the specific company. Thirdly, although I have tried to overcome this problem, it is still possible that respondents did not know which answer option to choose in some cases and then were forced to pick one, as it was obligatory to </w:t>
      </w:r>
      <w:r w:rsidR="005E7045">
        <w:lastRenderedPageBreak/>
        <w:t xml:space="preserve">answer all questions. </w:t>
      </w:r>
      <w:r w:rsidR="001A3206">
        <w:t xml:space="preserve">Not all questions contained an option ‘I do not know’, because I wanted respondents to think twice in case they did not know the answer immediately. Fourthly, some of the findings are considered as ‘most important’ because they are supported by at least the majority of respondents. However, this </w:t>
      </w:r>
      <w:r w:rsidR="00B60497">
        <w:t xml:space="preserve">benchmark is quite ambiguous. It is possible that others would not regard a finding as important if it is only by, for example, 50%-60% of the sample supported. </w:t>
      </w:r>
      <w:r w:rsidR="00813527">
        <w:t xml:space="preserve">Fifthly, although I tried to contact many </w:t>
      </w:r>
      <w:r w:rsidR="00813527">
        <w:lastRenderedPageBreak/>
        <w:t xml:space="preserve">shippers, this appeared to be difficult. Therefore I contacted forwarders based on the assumption that they would be able to give a good insight </w:t>
      </w:r>
      <w:r w:rsidR="00601400">
        <w:t>o</w:t>
      </w:r>
      <w:r w:rsidR="00813527">
        <w:t>n the effect of slow steaming on delivery reliability and related matters because, being an intermediary between shippers and shipping lines or shipping agents, they would notice if shipments are delayed.</w:t>
      </w:r>
      <w:r w:rsidR="003C5C2E">
        <w:t xml:space="preserve"> However, shippers may not</w:t>
      </w:r>
      <w:r w:rsidR="00813527">
        <w:t xml:space="preserve"> </w:t>
      </w:r>
      <w:r w:rsidR="003C5C2E">
        <w:t xml:space="preserve">agree to some views of forwarders. I did not recognize substantial differences between the two </w:t>
      </w:r>
      <w:r w:rsidR="0088168D">
        <w:t>kinds</w:t>
      </w:r>
      <w:r w:rsidR="003C5C2E">
        <w:t xml:space="preserve"> of respondents in the results, but due to the small sample size this does not mean </w:t>
      </w:r>
      <w:r w:rsidR="003C5C2E">
        <w:lastRenderedPageBreak/>
        <w:t>that there are in fact.</w:t>
      </w:r>
      <w:r w:rsidR="005F40EC">
        <w:t xml:space="preserve"> Lastly, shippers and forwarders may both in general not be fully aware what the real reasons of delays are and whether the number of delays i</w:t>
      </w:r>
      <w:r w:rsidR="00AA160B">
        <w:t>s changed due to slow steaming. They may generally not be motivated highly to ask the shipping line, because there is nothing they could do about it except moving their business to another shipping line, and if they would</w:t>
      </w:r>
      <w:r w:rsidR="00F75BF8">
        <w:t xml:space="preserve"> ask</w:t>
      </w:r>
      <w:r w:rsidR="00AA160B">
        <w:t xml:space="preserve">, the shipping lines would not always give them the right answers, as was mentioned by some respondents. </w:t>
      </w:r>
      <w:r w:rsidR="00357C60">
        <w:t xml:space="preserve">Therefore the experiences of </w:t>
      </w:r>
      <w:r w:rsidR="00357C60">
        <w:lastRenderedPageBreak/>
        <w:t>the respondents could possibly not be in alignment with the actual situation.</w:t>
      </w:r>
    </w:p>
    <w:p w:rsidR="00904901" w:rsidRDefault="00904901" w:rsidP="008B227A">
      <w:pPr>
        <w:pStyle w:val="NoSpacing"/>
        <w:jc w:val="both"/>
      </w:pPr>
    </w:p>
    <w:p w:rsidR="00745B3B" w:rsidRDefault="00904901" w:rsidP="00904901">
      <w:pPr>
        <w:pStyle w:val="Heading2"/>
      </w:pPr>
      <w:bookmarkStart w:id="41" w:name="_Toc456698866"/>
      <w:r>
        <w:t>7.4 Suggestions for further research</w:t>
      </w:r>
      <w:bookmarkEnd w:id="41"/>
    </w:p>
    <w:p w:rsidR="00904901" w:rsidRDefault="00904901" w:rsidP="008B227A">
      <w:pPr>
        <w:pStyle w:val="NoSpacing"/>
        <w:jc w:val="both"/>
      </w:pPr>
    </w:p>
    <w:p w:rsidR="00745B3B" w:rsidRDefault="00EE26F2" w:rsidP="008B227A">
      <w:pPr>
        <w:pStyle w:val="NoSpacing"/>
        <w:jc w:val="both"/>
      </w:pPr>
      <w:r>
        <w:t xml:space="preserve">Because there is no consensus on the effect of slow steaming on delivery reliability and because theoretical and empirical results contradict each other, it is necessary that more research is dedicated to this effect. It would be useful </w:t>
      </w:r>
      <w:r>
        <w:lastRenderedPageBreak/>
        <w:t xml:space="preserve">if other kinds of data are analysed. In this thesis and in the articles of Gallagher (2010) and Lee et al (2015) surveys among shippers (and in this thesis also forwarders) were used to show an empirical insight. However, the effect on delivery reliability could probably be estimated more accurately if data on the expected arrival times of ships according to the official schedule would be compared to the actual arrival times. If the reliability before the implementation of slow steaming would significantly differ from the reliability afterwards, then this would probably give a more reliable </w:t>
      </w:r>
      <w:r>
        <w:lastRenderedPageBreak/>
        <w:t>outcome. However, it may be hard to obt</w:t>
      </w:r>
      <w:r w:rsidR="00F75BF8">
        <w:t>ain these data; s</w:t>
      </w:r>
      <w:r>
        <w:t xml:space="preserve">hipping lines possess these data, but they are generally reluctant to share them with others, and research institutions such as Drewry would probably request a large amount of money. Another suggestion for further research is </w:t>
      </w:r>
      <w:r w:rsidR="00745871">
        <w:t xml:space="preserve">to look into some possibly surprising findings from this thesis’ survey. The first one is that 17 respondents indicated that slow steaming had caused an increase in the number of delays. I did not get any clear answers in the textboxes for the reason why this effect was perceived in this way. The second </w:t>
      </w:r>
      <w:r w:rsidR="00745871">
        <w:lastRenderedPageBreak/>
        <w:t xml:space="preserve">finding is that </w:t>
      </w:r>
      <w:r w:rsidR="008120F5">
        <w:t>slow steaming would be disadvantageous for forwarders according to 13 of the respondents, whereas I had expected that slow steaming would not have an effect on forwarders</w:t>
      </w:r>
      <w:r w:rsidR="00F75BF8">
        <w:t xml:space="preserve"> at all</w:t>
      </w:r>
      <w:r w:rsidR="008120F5">
        <w:t>. It could be interesting to know whether these two perceptions are supported by more shippers and forwarders and why that would be the case.</w:t>
      </w:r>
      <w:r w:rsidR="0066477B">
        <w:t xml:space="preserve"> Lastly, it could be the case that shippers and forwarders in other ports in the world perceive the effect of slow steam</w:t>
      </w:r>
      <w:r w:rsidR="0066477B">
        <w:lastRenderedPageBreak/>
        <w:t xml:space="preserve">ing on delivery reliability differently, so perhaps future research should focus on other ports than the port of Rotterdam. </w:t>
      </w:r>
    </w:p>
    <w:p w:rsidR="00745B3B" w:rsidRDefault="00745B3B" w:rsidP="008B227A">
      <w:pPr>
        <w:pStyle w:val="NoSpacing"/>
        <w:jc w:val="both"/>
      </w:pPr>
    </w:p>
    <w:p w:rsidR="00904901" w:rsidRPr="000323D1" w:rsidRDefault="00904901" w:rsidP="00904901">
      <w:pPr>
        <w:pStyle w:val="Heading2"/>
      </w:pPr>
      <w:bookmarkStart w:id="42" w:name="_Toc456698867"/>
      <w:r>
        <w:t>7.5 Implication for shippers</w:t>
      </w:r>
      <w:bookmarkEnd w:id="42"/>
      <w:r>
        <w:t xml:space="preserve"> </w:t>
      </w:r>
    </w:p>
    <w:p w:rsidR="00904901" w:rsidRDefault="00904901" w:rsidP="008B227A">
      <w:pPr>
        <w:pStyle w:val="NoSpacing"/>
        <w:jc w:val="both"/>
      </w:pPr>
    </w:p>
    <w:p w:rsidR="00421EC4" w:rsidRPr="000323D1" w:rsidRDefault="00107045" w:rsidP="008B227A">
      <w:pPr>
        <w:pStyle w:val="NoSpacing"/>
        <w:jc w:val="both"/>
      </w:pPr>
      <w:r w:rsidRPr="000323D1">
        <w:t xml:space="preserve">The outcome of the research in this thesis, namely that there </w:t>
      </w:r>
      <w:r w:rsidR="00421EC4" w:rsidRPr="000323D1">
        <w:t>may not be a positive</w:t>
      </w:r>
      <w:r w:rsidRPr="000323D1">
        <w:t xml:space="preserve"> effect of slow st</w:t>
      </w:r>
      <w:r w:rsidR="00421EC4" w:rsidRPr="000323D1">
        <w:t xml:space="preserve">eaming on delivery reliability, is an argument that </w:t>
      </w:r>
      <w:r w:rsidR="00BC1E3F" w:rsidRPr="000323D1">
        <w:t xml:space="preserve">some </w:t>
      </w:r>
      <w:r w:rsidR="00421EC4" w:rsidRPr="000323D1">
        <w:t xml:space="preserve">shippers may </w:t>
      </w:r>
      <w:r w:rsidR="00421EC4" w:rsidRPr="000323D1">
        <w:lastRenderedPageBreak/>
        <w:t>want to bring forward in negotiations with shipping lines about freight rates. However, it should be noticed that freight rates are dependent on many variables and the impact of a different perception</w:t>
      </w:r>
      <w:r w:rsidR="000323D1">
        <w:t xml:space="preserve"> in negotiations</w:t>
      </w:r>
      <w:r w:rsidR="00421EC4" w:rsidRPr="000323D1">
        <w:t xml:space="preserve"> towards this factor would probably only be marginal. </w:t>
      </w:r>
      <w:r w:rsidR="003743B6" w:rsidRPr="000323D1">
        <w:t>Shipping lines are benefiting from slow steaming in many ways, mostly because of lower bunker costs, whereas shippers are facing higher inventory costs. It could be that in some cases shipping lines refused to reduce freight rates</w:t>
      </w:r>
      <w:r w:rsidR="00BC1E3F" w:rsidRPr="000323D1">
        <w:t xml:space="preserve"> to an acceptable level</w:t>
      </w:r>
      <w:r w:rsidR="003743B6" w:rsidRPr="000323D1">
        <w:t xml:space="preserve"> in order to share their profits from slow steaming</w:t>
      </w:r>
      <w:r w:rsidR="00BC1E3F" w:rsidRPr="000323D1">
        <w:t xml:space="preserve"> and </w:t>
      </w:r>
      <w:r w:rsidR="00BC1E3F" w:rsidRPr="000323D1">
        <w:lastRenderedPageBreak/>
        <w:t>compensate shippers for their higher inventory costs</w:t>
      </w:r>
      <w:r w:rsidR="003743B6" w:rsidRPr="000323D1">
        <w:t xml:space="preserve">, because they </w:t>
      </w:r>
      <w:r w:rsidR="006B74C5" w:rsidRPr="000323D1">
        <w:t>believed</w:t>
      </w:r>
      <w:r w:rsidR="003743B6" w:rsidRPr="000323D1">
        <w:t xml:space="preserve"> that delivery reliability would be increased</w:t>
      </w:r>
      <w:r w:rsidR="00BC1E3F" w:rsidRPr="000323D1">
        <w:t xml:space="preserve">. </w:t>
      </w:r>
      <w:r w:rsidR="00421EC4" w:rsidRPr="000323D1">
        <w:t xml:space="preserve">In such cases a shipper </w:t>
      </w:r>
      <w:r w:rsidR="00BC1E3F" w:rsidRPr="000323D1">
        <w:t xml:space="preserve">could use the outcome of this research, because this could perhaps work out for him in a positive way. </w:t>
      </w:r>
    </w:p>
    <w:p w:rsidR="00421EC4" w:rsidRPr="000323D1" w:rsidRDefault="00421EC4" w:rsidP="008B227A">
      <w:pPr>
        <w:pStyle w:val="NoSpacing"/>
        <w:jc w:val="both"/>
      </w:pPr>
    </w:p>
    <w:p w:rsidR="00421EC4" w:rsidRDefault="00421EC4" w:rsidP="008B227A">
      <w:pPr>
        <w:pStyle w:val="NoSpacing"/>
        <w:jc w:val="both"/>
        <w:rPr>
          <w:color w:val="FF0000"/>
        </w:rPr>
      </w:pPr>
    </w:p>
    <w:p w:rsidR="00EE26F2" w:rsidRDefault="00EE26F2" w:rsidP="008B227A">
      <w:pPr>
        <w:pStyle w:val="NoSpacing"/>
        <w:jc w:val="both"/>
      </w:pPr>
    </w:p>
    <w:sdt>
      <w:sdtPr>
        <w:rPr>
          <w:rFonts w:asciiTheme="minorHAnsi" w:eastAsiaTheme="minorHAnsi" w:hAnsiTheme="minorHAnsi" w:cstheme="minorBidi"/>
          <w:b w:val="0"/>
          <w:bCs w:val="0"/>
          <w:color w:val="auto"/>
          <w:sz w:val="22"/>
          <w:szCs w:val="22"/>
        </w:rPr>
        <w:id w:val="276633398"/>
        <w:docPartObj>
          <w:docPartGallery w:val="Bibliographies"/>
          <w:docPartUnique/>
        </w:docPartObj>
      </w:sdtPr>
      <w:sdtEndPr>
        <w:rPr>
          <w:sz w:val="24"/>
        </w:rPr>
      </w:sdtEndPr>
      <w:sdtContent>
        <w:bookmarkStart w:id="43" w:name="_Toc456698868" w:displacedByCustomXml="prev"/>
        <w:p w:rsidR="00B564DD" w:rsidRPr="00AE5A1E" w:rsidRDefault="006872BB" w:rsidP="008B227A">
          <w:pPr>
            <w:pStyle w:val="Heading1"/>
            <w:jc w:val="both"/>
          </w:pPr>
          <w:r w:rsidRPr="00AE5A1E">
            <w:t>References</w:t>
          </w:r>
          <w:bookmarkEnd w:id="43"/>
        </w:p>
        <w:sdt>
          <w:sdtPr>
            <w:id w:val="111145805"/>
            <w:bibliography/>
          </w:sdtPr>
          <w:sdtEndPr/>
          <w:sdtContent>
            <w:p w:rsidR="007E639B" w:rsidRDefault="000F03A8" w:rsidP="007E639B">
              <w:pPr>
                <w:pStyle w:val="Bibliography"/>
                <w:ind w:left="720" w:hanging="720"/>
                <w:rPr>
                  <w:noProof/>
                </w:rPr>
              </w:pPr>
              <w:r w:rsidRPr="00AE5A1E">
                <w:fldChar w:fldCharType="begin"/>
              </w:r>
              <w:r w:rsidR="00B564DD" w:rsidRPr="00AE5A1E">
                <w:instrText xml:space="preserve"> BIBLIOGRAPHY </w:instrText>
              </w:r>
              <w:r w:rsidRPr="00AE5A1E">
                <w:fldChar w:fldCharType="separate"/>
              </w:r>
              <w:r w:rsidR="007E639B">
                <w:rPr>
                  <w:noProof/>
                </w:rPr>
                <w:t xml:space="preserve">Agarwal, R., &amp; Ergun, O. (2008). Ship Scheduling and Network Design for Cargo Routing in Liner Shipping. </w:t>
              </w:r>
              <w:r w:rsidR="007E639B">
                <w:rPr>
                  <w:i/>
                  <w:iCs/>
                  <w:noProof/>
                </w:rPr>
                <w:t>Transportation Science</w:t>
              </w:r>
              <w:r w:rsidR="007E639B">
                <w:rPr>
                  <w:noProof/>
                </w:rPr>
                <w:t>, 42(2): 175–196.</w:t>
              </w:r>
            </w:p>
            <w:p w:rsidR="007E639B" w:rsidRDefault="007E639B" w:rsidP="007E639B">
              <w:pPr>
                <w:pStyle w:val="Bibliography"/>
                <w:ind w:left="720" w:hanging="720"/>
                <w:rPr>
                  <w:noProof/>
                </w:rPr>
              </w:pPr>
              <w:r>
                <w:rPr>
                  <w:noProof/>
                </w:rPr>
                <w:t xml:space="preserve">Agarwal, R., &amp; Ergun, O. (2010). Network design and allocation mechanisms for carrier alliances in liner shipping. </w:t>
              </w:r>
              <w:r>
                <w:rPr>
                  <w:i/>
                  <w:iCs/>
                  <w:noProof/>
                </w:rPr>
                <w:t>Operations Research</w:t>
              </w:r>
              <w:r>
                <w:rPr>
                  <w:noProof/>
                </w:rPr>
                <w:t>, 58(6): 1726-1742.</w:t>
              </w:r>
            </w:p>
            <w:p w:rsidR="007E639B" w:rsidRDefault="007E639B" w:rsidP="007E639B">
              <w:pPr>
                <w:pStyle w:val="Bibliography"/>
                <w:ind w:left="720" w:hanging="720"/>
                <w:rPr>
                  <w:noProof/>
                </w:rPr>
              </w:pPr>
              <w:r>
                <w:rPr>
                  <w:noProof/>
                </w:rPr>
                <w:lastRenderedPageBreak/>
                <w:t xml:space="preserve">Alvarez, J. (2012). Mathematical expressions for the transit time of merchandise through a liner shipping network. </w:t>
              </w:r>
              <w:r>
                <w:rPr>
                  <w:i/>
                  <w:iCs/>
                  <w:noProof/>
                </w:rPr>
                <w:t>Journal of the Operational Research Society</w:t>
              </w:r>
              <w:r>
                <w:rPr>
                  <w:noProof/>
                </w:rPr>
                <w:t>, 63(6): 709–714.</w:t>
              </w:r>
            </w:p>
            <w:p w:rsidR="007E639B" w:rsidRDefault="007E639B" w:rsidP="007E639B">
              <w:pPr>
                <w:pStyle w:val="Bibliography"/>
                <w:ind w:left="720" w:hanging="720"/>
                <w:rPr>
                  <w:noProof/>
                </w:rPr>
              </w:pPr>
              <w:r>
                <w:rPr>
                  <w:noProof/>
                </w:rPr>
                <w:t xml:space="preserve">Barnard, B. (2016, April 1). </w:t>
              </w:r>
              <w:r>
                <w:rPr>
                  <w:i/>
                  <w:iCs/>
                  <w:noProof/>
                </w:rPr>
                <w:t>Carriers stick with slow-steaming despite fuel-price plunge.</w:t>
              </w:r>
              <w:r>
                <w:rPr>
                  <w:noProof/>
                </w:rPr>
                <w:t xml:space="preserve"> Retrieved April 30, 2016, from Journal of Commerce: http://www.joc.com/maritime-news/container-</w:t>
              </w:r>
              <w:r>
                <w:rPr>
                  <w:noProof/>
                </w:rPr>
                <w:lastRenderedPageBreak/>
                <w:t>lines/carriers-stick-slow-steaming-despite-fuel-price-plunge_20160401.html</w:t>
              </w:r>
            </w:p>
            <w:p w:rsidR="007E639B" w:rsidRDefault="007E639B" w:rsidP="007E639B">
              <w:pPr>
                <w:pStyle w:val="Bibliography"/>
                <w:ind w:left="720" w:hanging="720"/>
                <w:rPr>
                  <w:noProof/>
                </w:rPr>
              </w:pPr>
              <w:r>
                <w:rPr>
                  <w:noProof/>
                </w:rPr>
                <w:t xml:space="preserve">Bonney, J. (2010, February 1). </w:t>
              </w:r>
              <w:r>
                <w:rPr>
                  <w:i/>
                  <w:iCs/>
                  <w:noProof/>
                </w:rPr>
                <w:t>Built for speed.</w:t>
              </w:r>
              <w:r>
                <w:rPr>
                  <w:noProof/>
                </w:rPr>
                <w:t xml:space="preserve"> Retrieved June 3, 2016, from Journal of Commerce: www.joc.com/maritime-news/built-speed_20100201.html</w:t>
              </w:r>
            </w:p>
            <w:p w:rsidR="007E639B" w:rsidRDefault="007E639B" w:rsidP="007E639B">
              <w:pPr>
                <w:pStyle w:val="Bibliography"/>
                <w:ind w:left="720" w:hanging="720"/>
                <w:rPr>
                  <w:noProof/>
                </w:rPr>
              </w:pPr>
              <w:r>
                <w:rPr>
                  <w:noProof/>
                </w:rPr>
                <w:lastRenderedPageBreak/>
                <w:t xml:space="preserve">Bonney, J., &amp; Leach, P. (2010). Slow boat from China. </w:t>
              </w:r>
              <w:r>
                <w:rPr>
                  <w:i/>
                  <w:iCs/>
                  <w:noProof/>
                </w:rPr>
                <w:t>The Journal of Commerce Online</w:t>
              </w:r>
              <w:r>
                <w:rPr>
                  <w:noProof/>
                </w:rPr>
                <w:t>, http://www.joc.com/maritime-news/slow-boat-china.</w:t>
              </w:r>
            </w:p>
            <w:p w:rsidR="007E639B" w:rsidRDefault="007E639B" w:rsidP="007E639B">
              <w:pPr>
                <w:pStyle w:val="Bibliography"/>
                <w:ind w:left="720" w:hanging="720"/>
                <w:rPr>
                  <w:noProof/>
                </w:rPr>
              </w:pPr>
              <w:r>
                <w:rPr>
                  <w:noProof/>
                </w:rPr>
                <w:t xml:space="preserve">Brouer, B., Dirksen, J., Pisinger, D., Plum, C., &amp; Vaaben, B. (2013). The Vessel Schedule Recovery Problem (VSRP) – A MIP model for handling disruptions in liner shipping. </w:t>
              </w:r>
              <w:r>
                <w:rPr>
                  <w:i/>
                  <w:iCs/>
                  <w:noProof/>
                </w:rPr>
                <w:t>European Journal of Operational Research</w:t>
              </w:r>
              <w:r>
                <w:rPr>
                  <w:noProof/>
                </w:rPr>
                <w:t>, 224: 362-374.</w:t>
              </w:r>
            </w:p>
            <w:p w:rsidR="007E639B" w:rsidRDefault="007E639B" w:rsidP="007E639B">
              <w:pPr>
                <w:pStyle w:val="Bibliography"/>
                <w:ind w:left="720" w:hanging="720"/>
                <w:rPr>
                  <w:noProof/>
                </w:rPr>
              </w:pPr>
              <w:r>
                <w:rPr>
                  <w:noProof/>
                </w:rPr>
                <w:lastRenderedPageBreak/>
                <w:t xml:space="preserve">Cameron, L. (2010). The big money in slow shipping. </w:t>
              </w:r>
              <w:r>
                <w:rPr>
                  <w:i/>
                  <w:iCs/>
                  <w:noProof/>
                </w:rPr>
                <w:t>Canadian Business</w:t>
              </w:r>
              <w:r>
                <w:rPr>
                  <w:noProof/>
                </w:rPr>
                <w:t>, 83(7): 22.</w:t>
              </w:r>
            </w:p>
            <w:p w:rsidR="007E639B" w:rsidRDefault="007E639B" w:rsidP="007E639B">
              <w:pPr>
                <w:pStyle w:val="Bibliography"/>
                <w:ind w:left="720" w:hanging="720"/>
                <w:rPr>
                  <w:noProof/>
                </w:rPr>
              </w:pPr>
              <w:r>
                <w:rPr>
                  <w:noProof/>
                </w:rPr>
                <w:t xml:space="preserve">Cariou, P. (2011). Is slow steaming a sustainable means of reducing CO2 emissions from container shipping? </w:t>
              </w:r>
              <w:r>
                <w:rPr>
                  <w:i/>
                  <w:iCs/>
                  <w:noProof/>
                </w:rPr>
                <w:t>Transportation Research Part D</w:t>
              </w:r>
              <w:r>
                <w:rPr>
                  <w:noProof/>
                </w:rPr>
                <w:t>, 16: 260-264.</w:t>
              </w:r>
            </w:p>
            <w:p w:rsidR="007E639B" w:rsidRDefault="007E639B" w:rsidP="007E639B">
              <w:pPr>
                <w:pStyle w:val="Bibliography"/>
                <w:ind w:left="720" w:hanging="720"/>
                <w:rPr>
                  <w:noProof/>
                </w:rPr>
              </w:pPr>
              <w:r>
                <w:rPr>
                  <w:noProof/>
                </w:rPr>
                <w:t xml:space="preserve">Christiansen, M., Fagerholt, K., Nygreen, B., &amp; Ronen, D. (2013). Ship routing and scheduling in the new </w:t>
              </w:r>
              <w:r>
                <w:rPr>
                  <w:noProof/>
                </w:rPr>
                <w:lastRenderedPageBreak/>
                <w:t xml:space="preserve">millennium. </w:t>
              </w:r>
              <w:r>
                <w:rPr>
                  <w:i/>
                  <w:iCs/>
                  <w:noProof/>
                </w:rPr>
                <w:t>European Journal of Operational Research</w:t>
              </w:r>
              <w:r>
                <w:rPr>
                  <w:noProof/>
                </w:rPr>
                <w:t>, 228: 467-483.</w:t>
              </w:r>
            </w:p>
            <w:p w:rsidR="007E639B" w:rsidRDefault="007E639B" w:rsidP="007E639B">
              <w:pPr>
                <w:pStyle w:val="Bibliography"/>
                <w:ind w:left="720" w:hanging="720"/>
                <w:rPr>
                  <w:noProof/>
                </w:rPr>
              </w:pPr>
              <w:r>
                <w:rPr>
                  <w:noProof/>
                </w:rPr>
                <w:t xml:space="preserve">Chung, C.-C., &amp; Chang, C.-H. (2011). The Critical Factors: An Evaluation of Schedule Reliability in Liner Shipping. </w:t>
              </w:r>
              <w:r>
                <w:rPr>
                  <w:i/>
                  <w:iCs/>
                  <w:noProof/>
                </w:rPr>
                <w:t>International Journal of Operations Research</w:t>
              </w:r>
              <w:r>
                <w:rPr>
                  <w:noProof/>
                </w:rPr>
                <w:t>, 8(4): 3-9.</w:t>
              </w:r>
            </w:p>
            <w:p w:rsidR="007E639B" w:rsidRDefault="007E639B" w:rsidP="007E639B">
              <w:pPr>
                <w:pStyle w:val="Bibliography"/>
                <w:ind w:left="720" w:hanging="720"/>
                <w:rPr>
                  <w:noProof/>
                </w:rPr>
              </w:pPr>
              <w:r>
                <w:rPr>
                  <w:noProof/>
                </w:rPr>
                <w:t xml:space="preserve">Corbett, J., Wang, H., &amp; Winebrake, J. (2009). The effectiveness and costs of speed reductions on emissions from international shipping. </w:t>
              </w:r>
              <w:r>
                <w:rPr>
                  <w:i/>
                  <w:iCs/>
                  <w:noProof/>
                </w:rPr>
                <w:t xml:space="preserve">Transportation </w:t>
              </w:r>
              <w:r>
                <w:rPr>
                  <w:i/>
                  <w:iCs/>
                  <w:noProof/>
                </w:rPr>
                <w:lastRenderedPageBreak/>
                <w:t>Research Part D: Transport and Environment</w:t>
              </w:r>
              <w:r>
                <w:rPr>
                  <w:noProof/>
                </w:rPr>
                <w:t>, 14(8): 593–598.</w:t>
              </w:r>
            </w:p>
            <w:p w:rsidR="007E639B" w:rsidRDefault="007E639B" w:rsidP="007E639B">
              <w:pPr>
                <w:pStyle w:val="Bibliography"/>
                <w:ind w:left="720" w:hanging="720"/>
                <w:rPr>
                  <w:noProof/>
                </w:rPr>
              </w:pPr>
              <w:r>
                <w:rPr>
                  <w:noProof/>
                </w:rPr>
                <w:t xml:space="preserve">De Langen, P. (2004). </w:t>
              </w:r>
              <w:r>
                <w:rPr>
                  <w:i/>
                  <w:iCs/>
                  <w:noProof/>
                </w:rPr>
                <w:t>The Performance of Seaport Clusters, a Framework to Analyze Cluster Performance and an Application to the Seaport clusters of Durban, Rotterdam, and the Lower Mississippi.</w:t>
              </w:r>
              <w:r>
                <w:rPr>
                  <w:noProof/>
                </w:rPr>
                <w:t xml:space="preserve"> Rotterdam: ERIM PhD series.</w:t>
              </w:r>
            </w:p>
            <w:p w:rsidR="007E639B" w:rsidRDefault="007E639B" w:rsidP="007E639B">
              <w:pPr>
                <w:pStyle w:val="Bibliography"/>
                <w:ind w:left="720" w:hanging="720"/>
                <w:rPr>
                  <w:noProof/>
                </w:rPr>
              </w:pPr>
              <w:r>
                <w:rPr>
                  <w:noProof/>
                </w:rPr>
                <w:lastRenderedPageBreak/>
                <w:t xml:space="preserve">De Langen, P., Nijdam, M., &amp; Van der Lugt, L. (2012). </w:t>
              </w:r>
              <w:r>
                <w:rPr>
                  <w:i/>
                  <w:iCs/>
                  <w:noProof/>
                </w:rPr>
                <w:t>Port Economics, Policy and Management.</w:t>
              </w:r>
              <w:r>
                <w:rPr>
                  <w:noProof/>
                </w:rPr>
                <w:t xml:space="preserve"> Rotterdam: Erasmus University Rotterdam.</w:t>
              </w:r>
            </w:p>
            <w:p w:rsidR="007E639B" w:rsidRDefault="007E639B" w:rsidP="007E639B">
              <w:pPr>
                <w:pStyle w:val="Bibliography"/>
                <w:ind w:left="720" w:hanging="720"/>
                <w:rPr>
                  <w:noProof/>
                </w:rPr>
              </w:pPr>
              <w:r>
                <w:rPr>
                  <w:noProof/>
                </w:rPr>
                <w:t xml:space="preserve">Eide, M., Endresen, O., Skjong, R., Longva, T., &amp; Alvik, S. (2009). Cost-effectiveness assessment of CO2 reducing measures in shipping. </w:t>
              </w:r>
              <w:r>
                <w:rPr>
                  <w:i/>
                  <w:iCs/>
                  <w:noProof/>
                </w:rPr>
                <w:t>Maritime Policy &amp; Management</w:t>
              </w:r>
              <w:r>
                <w:rPr>
                  <w:noProof/>
                </w:rPr>
                <w:t>, 36(4): 367–384.</w:t>
              </w:r>
            </w:p>
            <w:p w:rsidR="007E639B" w:rsidRDefault="007E639B" w:rsidP="007E639B">
              <w:pPr>
                <w:pStyle w:val="Bibliography"/>
                <w:ind w:left="720" w:hanging="720"/>
                <w:rPr>
                  <w:noProof/>
                </w:rPr>
              </w:pPr>
              <w:r>
                <w:rPr>
                  <w:noProof/>
                </w:rPr>
                <w:lastRenderedPageBreak/>
                <w:t xml:space="preserve">Gallagher, T. (2010, March 16). </w:t>
              </w:r>
              <w:r>
                <w:rPr>
                  <w:i/>
                  <w:iCs/>
                  <w:noProof/>
                </w:rPr>
                <w:t>More ocean carriers fall behind schedule.</w:t>
              </w:r>
              <w:r>
                <w:rPr>
                  <w:noProof/>
                </w:rPr>
                <w:t xml:space="preserve"> Retrieved April 30, 2016, from The Journal of Commerce Online: http://www.joc.com/maritime/more-ocean-carriers-fall-behind-schedule</w:t>
              </w:r>
            </w:p>
            <w:p w:rsidR="007E639B" w:rsidRDefault="007E639B" w:rsidP="007E639B">
              <w:pPr>
                <w:pStyle w:val="Bibliography"/>
                <w:ind w:left="720" w:hanging="720"/>
                <w:rPr>
                  <w:noProof/>
                </w:rPr>
              </w:pPr>
              <w:r>
                <w:rPr>
                  <w:noProof/>
                </w:rPr>
                <w:t xml:space="preserve">Gilman, S. (1999). The size economies and network efficiency of large containership. </w:t>
              </w:r>
              <w:r>
                <w:rPr>
                  <w:i/>
                  <w:iCs/>
                  <w:noProof/>
                </w:rPr>
                <w:t>International Journal of Maritime Economics</w:t>
              </w:r>
              <w:r>
                <w:rPr>
                  <w:noProof/>
                </w:rPr>
                <w:t>, 1: 5–18.</w:t>
              </w:r>
            </w:p>
            <w:p w:rsidR="007E639B" w:rsidRDefault="007E639B" w:rsidP="007E639B">
              <w:pPr>
                <w:pStyle w:val="Bibliography"/>
                <w:ind w:left="720" w:hanging="720"/>
                <w:rPr>
                  <w:noProof/>
                </w:rPr>
              </w:pPr>
              <w:r>
                <w:rPr>
                  <w:noProof/>
                </w:rPr>
                <w:lastRenderedPageBreak/>
                <w:t>Hailey, R. (2013, January 7). Retrieved from Lloyd's List: http://www.inttra.com/Assets/Documents/lloyds-list-slow-steaming-01072013-1.pdf</w:t>
              </w:r>
            </w:p>
            <w:p w:rsidR="007E639B" w:rsidRDefault="007E639B" w:rsidP="007E639B">
              <w:pPr>
                <w:pStyle w:val="Bibliography"/>
                <w:ind w:left="720" w:hanging="720"/>
                <w:rPr>
                  <w:noProof/>
                </w:rPr>
              </w:pPr>
              <w:r>
                <w:rPr>
                  <w:noProof/>
                </w:rPr>
                <w:t xml:space="preserve">Harrison, A., &amp; Fichtinger, J. (2013). Managing variability in ocean shipping. </w:t>
              </w:r>
              <w:r>
                <w:rPr>
                  <w:i/>
                  <w:iCs/>
                  <w:noProof/>
                </w:rPr>
                <w:t>The International Journal of Logistics Management</w:t>
              </w:r>
              <w:r>
                <w:rPr>
                  <w:noProof/>
                </w:rPr>
                <w:t>, 24(1): 7 - 21.</w:t>
              </w:r>
            </w:p>
            <w:p w:rsidR="007E639B" w:rsidRDefault="007E639B" w:rsidP="007E639B">
              <w:pPr>
                <w:pStyle w:val="Bibliography"/>
                <w:ind w:left="720" w:hanging="720"/>
                <w:rPr>
                  <w:noProof/>
                </w:rPr>
              </w:pPr>
              <w:r>
                <w:rPr>
                  <w:noProof/>
                </w:rPr>
                <w:t xml:space="preserve">Hong Liang, L. (2014, October 7). Retrieved February 26, 2016, from Seatrade Maritime News: </w:t>
              </w:r>
              <w:r>
                <w:rPr>
                  <w:noProof/>
                </w:rPr>
                <w:lastRenderedPageBreak/>
                <w:t>http://www.seatrade-maritime.com/news/americas/the-economics-of-slow-steaming.html</w:t>
              </w:r>
            </w:p>
            <w:p w:rsidR="007E639B" w:rsidRDefault="007E639B" w:rsidP="007E639B">
              <w:pPr>
                <w:pStyle w:val="Bibliography"/>
                <w:ind w:left="720" w:hanging="720"/>
                <w:rPr>
                  <w:noProof/>
                </w:rPr>
              </w:pPr>
              <w:r>
                <w:rPr>
                  <w:noProof/>
                </w:rPr>
                <w:t xml:space="preserve">Kloch, L. (2013, April). </w:t>
              </w:r>
              <w:r>
                <w:rPr>
                  <w:i/>
                  <w:iCs/>
                  <w:noProof/>
                </w:rPr>
                <w:t>Is Slow Steaming Good for the Supply Chain?</w:t>
              </w:r>
              <w:r>
                <w:rPr>
                  <w:noProof/>
                </w:rPr>
                <w:t xml:space="preserve"> Retrieved April 30, 2016, from Inbound Logistics: http://www.inboundlogistics.com/cms/article/is-slow-steaming-good-for-the-supply-chain/</w:t>
              </w:r>
            </w:p>
            <w:p w:rsidR="007E639B" w:rsidRDefault="007E639B" w:rsidP="007E639B">
              <w:pPr>
                <w:pStyle w:val="Bibliography"/>
                <w:ind w:left="720" w:hanging="720"/>
                <w:rPr>
                  <w:noProof/>
                </w:rPr>
              </w:pPr>
              <w:r>
                <w:rPr>
                  <w:noProof/>
                </w:rPr>
                <w:lastRenderedPageBreak/>
                <w:t xml:space="preserve">Leachman, R. (2008). Port and modal allocation of waterborne containerized imports from Asia to the United States. </w:t>
              </w:r>
              <w:r>
                <w:rPr>
                  <w:i/>
                  <w:iCs/>
                  <w:noProof/>
                </w:rPr>
                <w:t>Transportation Research Part E: Logistics and Transportation Review</w:t>
              </w:r>
              <w:r>
                <w:rPr>
                  <w:noProof/>
                </w:rPr>
                <w:t>, 44(2): 313-331.</w:t>
              </w:r>
            </w:p>
            <w:p w:rsidR="007E639B" w:rsidRDefault="007E639B" w:rsidP="007E639B">
              <w:pPr>
                <w:pStyle w:val="Bibliography"/>
                <w:ind w:left="720" w:hanging="720"/>
                <w:rPr>
                  <w:noProof/>
                </w:rPr>
              </w:pPr>
              <w:r>
                <w:rPr>
                  <w:noProof/>
                </w:rPr>
                <w:t xml:space="preserve">Lee, C.-Y., Lee, H. L., &amp; Zhang, J. (2015). The impact of slow ocean steaming on delivery reliability and fuel consumption. </w:t>
              </w:r>
              <w:r>
                <w:rPr>
                  <w:i/>
                  <w:iCs/>
                  <w:noProof/>
                </w:rPr>
                <w:t>Transportation Research Part E</w:t>
              </w:r>
              <w:r>
                <w:rPr>
                  <w:noProof/>
                </w:rPr>
                <w:t>, 76: 176-190.</w:t>
              </w:r>
            </w:p>
            <w:p w:rsidR="007E639B" w:rsidRDefault="007E639B" w:rsidP="007E639B">
              <w:pPr>
                <w:pStyle w:val="Bibliography"/>
                <w:ind w:left="720" w:hanging="720"/>
                <w:rPr>
                  <w:noProof/>
                </w:rPr>
              </w:pPr>
              <w:r>
                <w:rPr>
                  <w:noProof/>
                </w:rPr>
                <w:lastRenderedPageBreak/>
                <w:t xml:space="preserve">Lun, Y., &amp; Browne, M. (2009). Fleet mix in container shipping operations. </w:t>
              </w:r>
              <w:r>
                <w:rPr>
                  <w:i/>
                  <w:iCs/>
                  <w:noProof/>
                </w:rPr>
                <w:t>International Journal of Shipping and Transport Logistics</w:t>
              </w:r>
              <w:r>
                <w:rPr>
                  <w:noProof/>
                </w:rPr>
                <w:t>, 1(2): 103-118.</w:t>
              </w:r>
            </w:p>
            <w:p w:rsidR="007E639B" w:rsidRDefault="007E639B" w:rsidP="007E639B">
              <w:pPr>
                <w:pStyle w:val="Bibliography"/>
                <w:ind w:left="720" w:hanging="720"/>
                <w:rPr>
                  <w:noProof/>
                </w:rPr>
              </w:pPr>
              <w:r>
                <w:rPr>
                  <w:noProof/>
                </w:rPr>
                <w:t xml:space="preserve">Maloni, M., Paul, J., &amp; Gligor, D. (2013). Slow steaming impacts on ocean carriers and shippers. </w:t>
              </w:r>
              <w:r>
                <w:rPr>
                  <w:i/>
                  <w:iCs/>
                  <w:noProof/>
                </w:rPr>
                <w:t>Maritime Economics &amp; Logistics</w:t>
              </w:r>
              <w:r>
                <w:rPr>
                  <w:noProof/>
                </w:rPr>
                <w:t>, 15(2): 151-171.</w:t>
              </w:r>
            </w:p>
            <w:p w:rsidR="007E639B" w:rsidRDefault="007E639B" w:rsidP="007E639B">
              <w:pPr>
                <w:pStyle w:val="Bibliography"/>
                <w:ind w:left="720" w:hanging="720"/>
                <w:rPr>
                  <w:noProof/>
                </w:rPr>
              </w:pPr>
              <w:r>
                <w:rPr>
                  <w:noProof/>
                </w:rPr>
                <w:t xml:space="preserve">Meng, Q., Wang, S., &amp; Liu, Z. (2012). Short-term liner ship fleet planning with container transshipment and </w:t>
              </w:r>
              <w:r>
                <w:rPr>
                  <w:noProof/>
                </w:rPr>
                <w:lastRenderedPageBreak/>
                <w:t xml:space="preserve">uncertain demand. </w:t>
              </w:r>
              <w:r>
                <w:rPr>
                  <w:i/>
                  <w:iCs/>
                  <w:noProof/>
                </w:rPr>
                <w:t>European Journal of Operations Research</w:t>
              </w:r>
              <w:r>
                <w:rPr>
                  <w:noProof/>
                </w:rPr>
                <w:t>, 223(1): 96–105.</w:t>
              </w:r>
            </w:p>
            <w:p w:rsidR="007E639B" w:rsidRDefault="007E639B" w:rsidP="007E639B">
              <w:pPr>
                <w:pStyle w:val="Bibliography"/>
                <w:ind w:left="720" w:hanging="720"/>
                <w:rPr>
                  <w:noProof/>
                </w:rPr>
              </w:pPr>
              <w:r>
                <w:rPr>
                  <w:noProof/>
                </w:rPr>
                <w:t xml:space="preserve">Meng, Q., Wang, S., Andersson, H., &amp; Thun, K. (2014). Containership Routing and Scheduling in Liner Shipping: Overview and Future Research Directions. </w:t>
              </w:r>
              <w:r>
                <w:rPr>
                  <w:i/>
                  <w:iCs/>
                  <w:noProof/>
                </w:rPr>
                <w:t>Transportation Science</w:t>
              </w:r>
              <w:r>
                <w:rPr>
                  <w:noProof/>
                </w:rPr>
                <w:t>, 48(2): 265–280.</w:t>
              </w:r>
            </w:p>
            <w:p w:rsidR="007E639B" w:rsidRDefault="007E639B" w:rsidP="007E639B">
              <w:pPr>
                <w:pStyle w:val="Bibliography"/>
                <w:ind w:left="720" w:hanging="720"/>
                <w:rPr>
                  <w:noProof/>
                </w:rPr>
              </w:pPr>
              <w:r>
                <w:rPr>
                  <w:noProof/>
                </w:rPr>
                <w:t xml:space="preserve">Notteboom, T. (2006). The Time Factor in Liner Shipping Services. </w:t>
              </w:r>
              <w:r>
                <w:rPr>
                  <w:i/>
                  <w:iCs/>
                  <w:noProof/>
                </w:rPr>
                <w:t>Maritime Economics &amp; Logistics</w:t>
              </w:r>
              <w:r>
                <w:rPr>
                  <w:noProof/>
                </w:rPr>
                <w:t>, 8: 19–39.</w:t>
              </w:r>
            </w:p>
            <w:p w:rsidR="007E639B" w:rsidRDefault="007E639B" w:rsidP="007E639B">
              <w:pPr>
                <w:pStyle w:val="Bibliography"/>
                <w:ind w:left="720" w:hanging="720"/>
                <w:rPr>
                  <w:noProof/>
                </w:rPr>
              </w:pPr>
              <w:r>
                <w:rPr>
                  <w:noProof/>
                </w:rPr>
                <w:lastRenderedPageBreak/>
                <w:t>Notteboom, T., &amp; Cariou, P. (2009). Fuel surcharge practices of container shipping lines: Is it about cost recovery or revenue-making? Copenhagen: International Association of Maritime Economists (IAME).</w:t>
              </w:r>
            </w:p>
            <w:p w:rsidR="007E639B" w:rsidRDefault="007E639B" w:rsidP="007E639B">
              <w:pPr>
                <w:pStyle w:val="Bibliography"/>
                <w:ind w:left="720" w:hanging="720"/>
                <w:rPr>
                  <w:noProof/>
                </w:rPr>
              </w:pPr>
              <w:r>
                <w:rPr>
                  <w:noProof/>
                </w:rPr>
                <w:t xml:space="preserve">Notteboom, T., &amp; Rodrigue, J. (2008). Containerisation, Box Logistics and Global Supply Chains: The Integration of Ports and Liner Shipping Networks. </w:t>
              </w:r>
              <w:r>
                <w:rPr>
                  <w:i/>
                  <w:iCs/>
                  <w:noProof/>
                </w:rPr>
                <w:t>Maritime Economics &amp; Logistics</w:t>
              </w:r>
              <w:r>
                <w:rPr>
                  <w:noProof/>
                </w:rPr>
                <w:t>, 10: 152–174.</w:t>
              </w:r>
            </w:p>
            <w:p w:rsidR="007E639B" w:rsidRDefault="007E639B" w:rsidP="007E639B">
              <w:pPr>
                <w:pStyle w:val="Bibliography"/>
                <w:ind w:left="720" w:hanging="720"/>
                <w:rPr>
                  <w:noProof/>
                </w:rPr>
              </w:pPr>
              <w:r>
                <w:rPr>
                  <w:noProof/>
                </w:rPr>
                <w:lastRenderedPageBreak/>
                <w:t xml:space="preserve">Notteboom, T., &amp; Vernimmen, B. (2009). The effect of high fuel costs on liner service configuration in container shipping. </w:t>
              </w:r>
              <w:r>
                <w:rPr>
                  <w:i/>
                  <w:iCs/>
                  <w:noProof/>
                </w:rPr>
                <w:t>Journal of Transport Geography</w:t>
              </w:r>
              <w:r>
                <w:rPr>
                  <w:noProof/>
                </w:rPr>
                <w:t>, 17: 325–337.</w:t>
              </w:r>
            </w:p>
            <w:p w:rsidR="007E639B" w:rsidRDefault="007E639B" w:rsidP="007E639B">
              <w:pPr>
                <w:pStyle w:val="Bibliography"/>
                <w:ind w:left="720" w:hanging="720"/>
                <w:rPr>
                  <w:noProof/>
                </w:rPr>
              </w:pPr>
              <w:r>
                <w:rPr>
                  <w:noProof/>
                </w:rPr>
                <w:t xml:space="preserve">Page, P. (2011, February 7). </w:t>
              </w:r>
              <w:r>
                <w:rPr>
                  <w:i/>
                  <w:iCs/>
                  <w:noProof/>
                </w:rPr>
                <w:t>Time, Money.</w:t>
              </w:r>
              <w:r>
                <w:rPr>
                  <w:noProof/>
                </w:rPr>
                <w:t xml:space="preserve"> Retrieved April 30, 2016, from The Journal of Commerce Online: http://www.joc.com/time-money_20110207.html</w:t>
              </w:r>
            </w:p>
            <w:p w:rsidR="007E639B" w:rsidRDefault="007E639B" w:rsidP="007E639B">
              <w:pPr>
                <w:pStyle w:val="Bibliography"/>
                <w:ind w:left="720" w:hanging="720"/>
                <w:rPr>
                  <w:noProof/>
                </w:rPr>
              </w:pPr>
              <w:r>
                <w:rPr>
                  <w:noProof/>
                </w:rPr>
                <w:lastRenderedPageBreak/>
                <w:t xml:space="preserve">Psaraftis, H., &amp; Kontovas, C. (2009). CO2 emission statistics for the world commercial fleet. </w:t>
              </w:r>
              <w:r>
                <w:rPr>
                  <w:i/>
                  <w:iCs/>
                  <w:noProof/>
                </w:rPr>
                <w:t>WMU Journal of Maritime Affairs</w:t>
              </w:r>
              <w:r>
                <w:rPr>
                  <w:noProof/>
                </w:rPr>
                <w:t>, 8: 1–25.</w:t>
              </w:r>
            </w:p>
            <w:p w:rsidR="007E639B" w:rsidRDefault="007E639B" w:rsidP="007E639B">
              <w:pPr>
                <w:pStyle w:val="Bibliography"/>
                <w:ind w:left="720" w:hanging="720"/>
                <w:rPr>
                  <w:noProof/>
                </w:rPr>
              </w:pPr>
              <w:r>
                <w:rPr>
                  <w:noProof/>
                </w:rPr>
                <w:t xml:space="preserve">Ronen, D. (2011). The effect of oil price on containership speed and fleet size. </w:t>
              </w:r>
              <w:r>
                <w:rPr>
                  <w:i/>
                  <w:iCs/>
                  <w:noProof/>
                </w:rPr>
                <w:t>Journal of the Operational Research Society</w:t>
              </w:r>
              <w:r>
                <w:rPr>
                  <w:noProof/>
                </w:rPr>
                <w:t>, 62: 211 --216.</w:t>
              </w:r>
            </w:p>
            <w:p w:rsidR="007E639B" w:rsidRDefault="007E639B" w:rsidP="007E639B">
              <w:pPr>
                <w:pStyle w:val="Bibliography"/>
                <w:ind w:left="720" w:hanging="720"/>
                <w:rPr>
                  <w:noProof/>
                </w:rPr>
              </w:pPr>
              <w:r>
                <w:rPr>
                  <w:noProof/>
                </w:rPr>
                <w:lastRenderedPageBreak/>
                <w:t xml:space="preserve">Song, D., &amp; Dong, J. (2012). Cargo routing and empty container repositioning. </w:t>
              </w:r>
              <w:r>
                <w:rPr>
                  <w:i/>
                  <w:iCs/>
                  <w:noProof/>
                </w:rPr>
                <w:t>Transportation Research Part B</w:t>
              </w:r>
              <w:r>
                <w:rPr>
                  <w:noProof/>
                </w:rPr>
                <w:t>, 46(10):1556–1575.</w:t>
              </w:r>
            </w:p>
            <w:p w:rsidR="007E639B" w:rsidRDefault="007E639B" w:rsidP="007E639B">
              <w:pPr>
                <w:pStyle w:val="Bibliography"/>
                <w:ind w:left="720" w:hanging="720"/>
                <w:rPr>
                  <w:noProof/>
                </w:rPr>
              </w:pPr>
              <w:r>
                <w:rPr>
                  <w:noProof/>
                </w:rPr>
                <w:t xml:space="preserve">Vernimmen, B., Dullaert, W., &amp; Engelen, S. (2007). Schedule Unreliability in Liner Shipping: Origins and Consequences for the Hinterland Supply Chain. </w:t>
              </w:r>
              <w:r>
                <w:rPr>
                  <w:i/>
                  <w:iCs/>
                  <w:noProof/>
                </w:rPr>
                <w:t>Maritime Economics &amp; Logistics</w:t>
              </w:r>
              <w:r>
                <w:rPr>
                  <w:noProof/>
                </w:rPr>
                <w:t>, 9: (193–213).</w:t>
              </w:r>
            </w:p>
            <w:p w:rsidR="007E639B" w:rsidRDefault="007E639B" w:rsidP="007E639B">
              <w:pPr>
                <w:pStyle w:val="Bibliography"/>
                <w:ind w:left="720" w:hanging="720"/>
                <w:rPr>
                  <w:noProof/>
                </w:rPr>
              </w:pPr>
              <w:r>
                <w:rPr>
                  <w:noProof/>
                </w:rPr>
                <w:lastRenderedPageBreak/>
                <w:t xml:space="preserve">Wackett, M. (2016, February 8). </w:t>
              </w:r>
              <w:r>
                <w:rPr>
                  <w:i/>
                  <w:iCs/>
                  <w:noProof/>
                </w:rPr>
                <w:t>Low oil price brings relief for containership operators, but slow-steaming benefits are lost.</w:t>
              </w:r>
              <w:r>
                <w:rPr>
                  <w:noProof/>
                </w:rPr>
                <w:t xml:space="preserve"> Retrieved April 30, 2016, from The Load Star: http://theloadstar.co.uk/low-oil-price-brings-relief-containership-operators-slow-steaming-benefits-lost/</w:t>
              </w:r>
            </w:p>
            <w:p w:rsidR="007E639B" w:rsidRDefault="007E639B" w:rsidP="007E639B">
              <w:pPr>
                <w:pStyle w:val="Bibliography"/>
                <w:ind w:left="720" w:hanging="720"/>
                <w:rPr>
                  <w:noProof/>
                </w:rPr>
              </w:pPr>
              <w:r>
                <w:rPr>
                  <w:noProof/>
                </w:rPr>
                <w:t xml:space="preserve">Wang, D., Chen, C., &amp; Lai, C. (2011). The rationale behind and effects of Bunker Adjustment Factors. </w:t>
              </w:r>
              <w:r>
                <w:rPr>
                  <w:i/>
                  <w:iCs/>
                  <w:noProof/>
                </w:rPr>
                <w:t>Journal of Transport Geography</w:t>
              </w:r>
              <w:r>
                <w:rPr>
                  <w:noProof/>
                </w:rPr>
                <w:t>, 19: 467-474.</w:t>
              </w:r>
            </w:p>
            <w:p w:rsidR="007E639B" w:rsidRDefault="007E639B" w:rsidP="007E639B">
              <w:pPr>
                <w:pStyle w:val="Bibliography"/>
                <w:ind w:left="720" w:hanging="720"/>
                <w:rPr>
                  <w:noProof/>
                </w:rPr>
              </w:pPr>
              <w:r>
                <w:rPr>
                  <w:noProof/>
                </w:rPr>
                <w:lastRenderedPageBreak/>
                <w:t xml:space="preserve">Wang, S., &amp; Meng, Q. (2011). Schedule design and container routing in liner shipping. </w:t>
              </w:r>
              <w:r>
                <w:rPr>
                  <w:i/>
                  <w:iCs/>
                  <w:noProof/>
                </w:rPr>
                <w:t>Transportation Research Record</w:t>
              </w:r>
              <w:r>
                <w:rPr>
                  <w:noProof/>
                </w:rPr>
                <w:t>, 2222: 25–33.</w:t>
              </w:r>
            </w:p>
            <w:p w:rsidR="007E639B" w:rsidRDefault="007E639B" w:rsidP="007E639B">
              <w:pPr>
                <w:pStyle w:val="Bibliography"/>
                <w:ind w:left="720" w:hanging="720"/>
                <w:rPr>
                  <w:noProof/>
                </w:rPr>
              </w:pPr>
              <w:r>
                <w:rPr>
                  <w:noProof/>
                </w:rPr>
                <w:t xml:space="preserve">Woo, J.-K., &amp; Moon, D. S.-H. (2014). The effects of slow steaming on the environmental performance in liner shipping. </w:t>
              </w:r>
              <w:r>
                <w:rPr>
                  <w:i/>
                  <w:iCs/>
                  <w:noProof/>
                </w:rPr>
                <w:t>Maritime Policy &amp; Management</w:t>
              </w:r>
              <w:r>
                <w:rPr>
                  <w:noProof/>
                </w:rPr>
                <w:t>, 41(2): 176-191.</w:t>
              </w:r>
            </w:p>
            <w:p w:rsidR="00313A01" w:rsidRPr="00AE5A1E" w:rsidRDefault="000F03A8" w:rsidP="007E639B">
              <w:pPr>
                <w:jc w:val="both"/>
              </w:pPr>
              <w:r w:rsidRPr="00AE5A1E">
                <w:fldChar w:fldCharType="end"/>
              </w:r>
            </w:p>
          </w:sdtContent>
        </w:sdt>
      </w:sdtContent>
    </w:sdt>
    <w:p w:rsidR="004D1AC4" w:rsidRDefault="004D1AC4" w:rsidP="008B227A">
      <w:pPr>
        <w:jc w:val="both"/>
      </w:pPr>
      <w:r>
        <w:lastRenderedPageBreak/>
        <w:br w:type="page"/>
      </w:r>
    </w:p>
    <w:p w:rsidR="000004DA" w:rsidRDefault="004D1AC4" w:rsidP="008B227A">
      <w:pPr>
        <w:pStyle w:val="Heading1"/>
        <w:jc w:val="both"/>
      </w:pPr>
      <w:bookmarkStart w:id="44" w:name="_Toc456698869"/>
      <w:r>
        <w:lastRenderedPageBreak/>
        <w:t>Appendices</w:t>
      </w:r>
      <w:bookmarkEnd w:id="44"/>
    </w:p>
    <w:p w:rsidR="001E49E0" w:rsidRDefault="000004DA" w:rsidP="008B227A">
      <w:pPr>
        <w:pStyle w:val="Heading2"/>
        <w:jc w:val="both"/>
      </w:pPr>
      <w:bookmarkStart w:id="45" w:name="_Toc456698870"/>
      <w:r>
        <w:t>Appendix 1: s</w:t>
      </w:r>
      <w:r w:rsidR="004D1AC4">
        <w:t>urvey</w:t>
      </w:r>
      <w:r w:rsidR="008221E8">
        <w:t xml:space="preserve"> questions and answer options</w:t>
      </w:r>
      <w:bookmarkEnd w:id="45"/>
    </w:p>
    <w:p w:rsidR="001E49E0" w:rsidRPr="001E49E0" w:rsidRDefault="001E49E0" w:rsidP="008B227A">
      <w:pPr>
        <w:pStyle w:val="Heading3"/>
        <w:jc w:val="both"/>
      </w:pPr>
      <w:bookmarkStart w:id="46" w:name="_Toc456698871"/>
      <w:r>
        <w:t>Questions</w:t>
      </w:r>
      <w:bookmarkEnd w:id="46"/>
    </w:p>
    <w:p w:rsidR="00982DBE" w:rsidRPr="00982DBE" w:rsidRDefault="00982DBE" w:rsidP="008B227A">
      <w:pPr>
        <w:pStyle w:val="NoSpacing"/>
        <w:jc w:val="both"/>
      </w:pPr>
    </w:p>
    <w:tbl>
      <w:tblPr>
        <w:tblW w:w="9360" w:type="dxa"/>
        <w:tblInd w:w="108" w:type="dxa"/>
        <w:tblLook w:val="04A0" w:firstRow="1" w:lastRow="0" w:firstColumn="1" w:lastColumn="0" w:noHBand="0" w:noVBand="1"/>
      </w:tblPr>
      <w:tblGrid>
        <w:gridCol w:w="1126"/>
        <w:gridCol w:w="8917"/>
      </w:tblGrid>
      <w:tr w:rsidR="000004DA" w:rsidRPr="00C6081C" w:rsidTr="000004DA">
        <w:trPr>
          <w:trHeight w:val="300"/>
        </w:trPr>
        <w:tc>
          <w:tcPr>
            <w:tcW w:w="443" w:type="dxa"/>
            <w:tcBorders>
              <w:top w:val="nil"/>
              <w:left w:val="nil"/>
              <w:bottom w:val="single" w:sz="12" w:space="0" w:color="FFFFFF"/>
              <w:right w:val="single" w:sz="4" w:space="0" w:color="FFFFFF"/>
            </w:tcBorders>
            <w:shd w:val="clear" w:color="4F81BD" w:fill="4F81BD"/>
            <w:noWrap/>
            <w:vAlign w:val="bottom"/>
            <w:hideMark/>
          </w:tcPr>
          <w:p w:rsidR="000004DA" w:rsidRPr="00C6081C" w:rsidRDefault="000004DA" w:rsidP="008B227A">
            <w:pPr>
              <w:spacing w:after="0" w:line="240" w:lineRule="auto"/>
              <w:jc w:val="both"/>
              <w:rPr>
                <w:rFonts w:ascii="Calibri" w:eastAsia="Times New Roman" w:hAnsi="Calibri" w:cs="Times New Roman"/>
                <w:b/>
                <w:bCs/>
                <w:color w:val="FFFFFF"/>
                <w:lang w:val="en-US"/>
              </w:rPr>
            </w:pPr>
            <w:r w:rsidRPr="00C6081C">
              <w:rPr>
                <w:rFonts w:ascii="Calibri" w:eastAsia="Times New Roman" w:hAnsi="Calibri" w:cs="Times New Roman"/>
                <w:b/>
                <w:bCs/>
                <w:color w:val="FFFFFF"/>
                <w:lang w:val="en-US"/>
              </w:rPr>
              <w:t>Question</w:t>
            </w:r>
          </w:p>
        </w:tc>
        <w:tc>
          <w:tcPr>
            <w:tcW w:w="8917" w:type="dxa"/>
            <w:tcBorders>
              <w:top w:val="nil"/>
              <w:left w:val="single" w:sz="4" w:space="0" w:color="FFFFFF"/>
              <w:bottom w:val="single" w:sz="12" w:space="0" w:color="FFFFFF"/>
              <w:right w:val="nil"/>
            </w:tcBorders>
            <w:shd w:val="clear" w:color="4F81BD" w:fill="4F81BD"/>
            <w:noWrap/>
            <w:vAlign w:val="bottom"/>
            <w:hideMark/>
          </w:tcPr>
          <w:p w:rsidR="000004DA" w:rsidRPr="00C6081C" w:rsidRDefault="000004DA" w:rsidP="008B227A">
            <w:pPr>
              <w:spacing w:after="0" w:line="240" w:lineRule="auto"/>
              <w:jc w:val="both"/>
              <w:rPr>
                <w:rFonts w:ascii="Calibri" w:eastAsia="Times New Roman" w:hAnsi="Calibri" w:cs="Times New Roman"/>
                <w:b/>
                <w:bCs/>
                <w:color w:val="FFFFFF"/>
                <w:lang w:val="en-US"/>
              </w:rPr>
            </w:pPr>
            <w:r w:rsidRPr="00C6081C">
              <w:rPr>
                <w:rFonts w:ascii="Calibri" w:eastAsia="Times New Roman" w:hAnsi="Calibri" w:cs="Times New Roman"/>
                <w:b/>
                <w:bCs/>
                <w:color w:val="FFFFFF"/>
                <w:lang w:val="en-US"/>
              </w:rPr>
              <w:t>Text</w:t>
            </w:r>
          </w:p>
        </w:tc>
      </w:tr>
      <w:tr w:rsidR="000004DA" w:rsidRPr="00C6081C" w:rsidTr="000004DA">
        <w:trPr>
          <w:trHeight w:val="300"/>
        </w:trPr>
        <w:tc>
          <w:tcPr>
            <w:tcW w:w="443" w:type="dxa"/>
            <w:tcBorders>
              <w:top w:val="single" w:sz="4" w:space="0" w:color="FFFFFF"/>
              <w:left w:val="nil"/>
              <w:bottom w:val="single" w:sz="4" w:space="0" w:color="FFFFFF"/>
              <w:right w:val="single" w:sz="4" w:space="0" w:color="FFFFFF"/>
            </w:tcBorders>
            <w:shd w:val="clear" w:color="B8CCE4" w:fill="B8CCE4"/>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Q1</w:t>
            </w:r>
          </w:p>
        </w:tc>
        <w:tc>
          <w:tcPr>
            <w:tcW w:w="8917" w:type="dxa"/>
            <w:tcBorders>
              <w:top w:val="single" w:sz="4" w:space="0" w:color="FFFFFF"/>
              <w:left w:val="single" w:sz="4" w:space="0" w:color="FFFFFF"/>
              <w:bottom w:val="single" w:sz="4" w:space="0" w:color="FFFFFF"/>
              <w:right w:val="nil"/>
            </w:tcBorders>
            <w:shd w:val="clear" w:color="B8CCE4" w:fill="B8CCE4"/>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Do you work for a shipper or a freight forwarder?</w:t>
            </w:r>
          </w:p>
        </w:tc>
      </w:tr>
      <w:tr w:rsidR="000004DA" w:rsidRPr="00C6081C" w:rsidTr="000004DA">
        <w:trPr>
          <w:trHeight w:val="300"/>
        </w:trPr>
        <w:tc>
          <w:tcPr>
            <w:tcW w:w="443" w:type="dxa"/>
            <w:tcBorders>
              <w:top w:val="single" w:sz="4" w:space="0" w:color="FFFFFF"/>
              <w:left w:val="nil"/>
              <w:bottom w:val="single" w:sz="4" w:space="0" w:color="FFFFFF"/>
              <w:right w:val="single" w:sz="4" w:space="0" w:color="FFFFFF"/>
            </w:tcBorders>
            <w:shd w:val="clear" w:color="DCE6F1" w:fill="DCE6F1"/>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Q2</w:t>
            </w:r>
          </w:p>
        </w:tc>
        <w:tc>
          <w:tcPr>
            <w:tcW w:w="8917" w:type="dxa"/>
            <w:tcBorders>
              <w:top w:val="single" w:sz="4" w:space="0" w:color="FFFFFF"/>
              <w:left w:val="single" w:sz="4" w:space="0" w:color="FFFFFF"/>
              <w:bottom w:val="single" w:sz="4" w:space="0" w:color="FFFFFF"/>
              <w:right w:val="nil"/>
            </w:tcBorders>
            <w:shd w:val="clear" w:color="DCE6F1" w:fill="DCE6F1"/>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Which business is your company involved in?</w:t>
            </w:r>
          </w:p>
        </w:tc>
      </w:tr>
      <w:tr w:rsidR="000004DA" w:rsidRPr="00C6081C" w:rsidTr="000004DA">
        <w:trPr>
          <w:trHeight w:val="300"/>
        </w:trPr>
        <w:tc>
          <w:tcPr>
            <w:tcW w:w="443" w:type="dxa"/>
            <w:tcBorders>
              <w:top w:val="single" w:sz="4" w:space="0" w:color="FFFFFF"/>
              <w:left w:val="nil"/>
              <w:bottom w:val="single" w:sz="4" w:space="0" w:color="FFFFFF"/>
              <w:right w:val="single" w:sz="4" w:space="0" w:color="FFFFFF"/>
            </w:tcBorders>
            <w:shd w:val="clear" w:color="B8CCE4" w:fill="B8CCE4"/>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Q3</w:t>
            </w:r>
          </w:p>
        </w:tc>
        <w:tc>
          <w:tcPr>
            <w:tcW w:w="8917" w:type="dxa"/>
            <w:tcBorders>
              <w:top w:val="single" w:sz="4" w:space="0" w:color="FFFFFF"/>
              <w:left w:val="single" w:sz="4" w:space="0" w:color="FFFFFF"/>
              <w:bottom w:val="single" w:sz="4" w:space="0" w:color="FFFFFF"/>
              <w:right w:val="nil"/>
            </w:tcBorders>
            <w:shd w:val="clear" w:color="B8CCE4" w:fill="B8CCE4"/>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What is the size of your company, if this is expressed in the number of TEU per year that you order to be shipped through the port of Rotterdam? If you do not know this number, what is then the number of employees that is employed at your company?</w:t>
            </w:r>
          </w:p>
        </w:tc>
      </w:tr>
      <w:tr w:rsidR="000004DA" w:rsidRPr="00C6081C" w:rsidTr="000004DA">
        <w:trPr>
          <w:trHeight w:val="300"/>
        </w:trPr>
        <w:tc>
          <w:tcPr>
            <w:tcW w:w="443" w:type="dxa"/>
            <w:tcBorders>
              <w:top w:val="single" w:sz="4" w:space="0" w:color="FFFFFF"/>
              <w:left w:val="nil"/>
              <w:bottom w:val="single" w:sz="4" w:space="0" w:color="FFFFFF"/>
              <w:right w:val="single" w:sz="4" w:space="0" w:color="FFFFFF"/>
            </w:tcBorders>
            <w:shd w:val="clear" w:color="DCE6F1" w:fill="DCE6F1"/>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Q4</w:t>
            </w:r>
          </w:p>
        </w:tc>
        <w:tc>
          <w:tcPr>
            <w:tcW w:w="8917" w:type="dxa"/>
            <w:tcBorders>
              <w:top w:val="single" w:sz="4" w:space="0" w:color="FFFFFF"/>
              <w:left w:val="single" w:sz="4" w:space="0" w:color="FFFFFF"/>
              <w:bottom w:val="single" w:sz="4" w:space="0" w:color="FFFFFF"/>
              <w:right w:val="nil"/>
            </w:tcBorders>
            <w:shd w:val="clear" w:color="DCE6F1" w:fill="DCE6F1"/>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Has your company ever experienced delays of the freight that is shipped to the port of Rotterdam by a containership?</w:t>
            </w:r>
          </w:p>
        </w:tc>
      </w:tr>
      <w:tr w:rsidR="000004DA" w:rsidRPr="00C6081C" w:rsidTr="000004DA">
        <w:trPr>
          <w:trHeight w:val="300"/>
        </w:trPr>
        <w:tc>
          <w:tcPr>
            <w:tcW w:w="443" w:type="dxa"/>
            <w:tcBorders>
              <w:top w:val="single" w:sz="4" w:space="0" w:color="FFFFFF"/>
              <w:left w:val="nil"/>
              <w:bottom w:val="single" w:sz="4" w:space="0" w:color="FFFFFF"/>
              <w:right w:val="single" w:sz="4" w:space="0" w:color="FFFFFF"/>
            </w:tcBorders>
            <w:shd w:val="clear" w:color="B8CCE4" w:fill="B8CCE4"/>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Q5</w:t>
            </w:r>
          </w:p>
        </w:tc>
        <w:tc>
          <w:tcPr>
            <w:tcW w:w="8917" w:type="dxa"/>
            <w:tcBorders>
              <w:top w:val="single" w:sz="4" w:space="0" w:color="FFFFFF"/>
              <w:left w:val="single" w:sz="4" w:space="0" w:color="FFFFFF"/>
              <w:bottom w:val="single" w:sz="4" w:space="0" w:color="FFFFFF"/>
              <w:right w:val="nil"/>
            </w:tcBorders>
            <w:shd w:val="clear" w:color="B8CCE4" w:fill="B8CCE4"/>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If you have ever experienced delays, do you know where these delays are caused within the supply chain? (multiple answers possible)</w:t>
            </w:r>
          </w:p>
        </w:tc>
      </w:tr>
      <w:tr w:rsidR="000004DA" w:rsidRPr="00C6081C" w:rsidTr="000004DA">
        <w:trPr>
          <w:trHeight w:val="300"/>
        </w:trPr>
        <w:tc>
          <w:tcPr>
            <w:tcW w:w="443" w:type="dxa"/>
            <w:tcBorders>
              <w:top w:val="single" w:sz="4" w:space="0" w:color="FFFFFF"/>
              <w:left w:val="nil"/>
              <w:bottom w:val="single" w:sz="4" w:space="0" w:color="FFFFFF"/>
              <w:right w:val="single" w:sz="4" w:space="0" w:color="FFFFFF"/>
            </w:tcBorders>
            <w:shd w:val="clear" w:color="DCE6F1" w:fill="DCE6F1"/>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lastRenderedPageBreak/>
              <w:t>Q6</w:t>
            </w:r>
          </w:p>
        </w:tc>
        <w:tc>
          <w:tcPr>
            <w:tcW w:w="8917" w:type="dxa"/>
            <w:tcBorders>
              <w:top w:val="single" w:sz="4" w:space="0" w:color="FFFFFF"/>
              <w:left w:val="single" w:sz="4" w:space="0" w:color="FFFFFF"/>
              <w:bottom w:val="single" w:sz="4" w:space="0" w:color="FFFFFF"/>
              <w:right w:val="nil"/>
            </w:tcBorders>
            <w:shd w:val="clear" w:color="DCE6F1" w:fill="DCE6F1"/>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What kind of effects has slow steaming had on your company? (multiple answers possible)</w:t>
            </w:r>
          </w:p>
        </w:tc>
      </w:tr>
      <w:tr w:rsidR="000004DA" w:rsidRPr="00C6081C" w:rsidTr="000004DA">
        <w:trPr>
          <w:trHeight w:val="300"/>
        </w:trPr>
        <w:tc>
          <w:tcPr>
            <w:tcW w:w="443" w:type="dxa"/>
            <w:tcBorders>
              <w:top w:val="single" w:sz="4" w:space="0" w:color="FFFFFF"/>
              <w:left w:val="nil"/>
              <w:bottom w:val="single" w:sz="4" w:space="0" w:color="FFFFFF"/>
              <w:right w:val="single" w:sz="4" w:space="0" w:color="FFFFFF"/>
            </w:tcBorders>
            <w:shd w:val="clear" w:color="B8CCE4" w:fill="B8CCE4"/>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Q7</w:t>
            </w:r>
          </w:p>
        </w:tc>
        <w:tc>
          <w:tcPr>
            <w:tcW w:w="8917" w:type="dxa"/>
            <w:tcBorders>
              <w:top w:val="single" w:sz="4" w:space="0" w:color="FFFFFF"/>
              <w:left w:val="single" w:sz="4" w:space="0" w:color="FFFFFF"/>
              <w:bottom w:val="single" w:sz="4" w:space="0" w:color="FFFFFF"/>
              <w:right w:val="nil"/>
            </w:tcBorders>
            <w:shd w:val="clear" w:color="B8CCE4" w:fill="B8CCE4"/>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Has slow steaming had an effect on your delivery reliability of container freight in the port of Rotterdam?</w:t>
            </w:r>
          </w:p>
        </w:tc>
      </w:tr>
      <w:tr w:rsidR="000004DA" w:rsidRPr="00C6081C" w:rsidTr="000004DA">
        <w:trPr>
          <w:trHeight w:val="300"/>
        </w:trPr>
        <w:tc>
          <w:tcPr>
            <w:tcW w:w="443" w:type="dxa"/>
            <w:tcBorders>
              <w:top w:val="single" w:sz="4" w:space="0" w:color="FFFFFF"/>
              <w:left w:val="nil"/>
              <w:bottom w:val="single" w:sz="4" w:space="0" w:color="FFFFFF"/>
              <w:right w:val="single" w:sz="4" w:space="0" w:color="FFFFFF"/>
            </w:tcBorders>
            <w:shd w:val="clear" w:color="DCE6F1" w:fill="DCE6F1"/>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Q8</w:t>
            </w:r>
          </w:p>
        </w:tc>
        <w:tc>
          <w:tcPr>
            <w:tcW w:w="8917" w:type="dxa"/>
            <w:tcBorders>
              <w:top w:val="single" w:sz="4" w:space="0" w:color="FFFFFF"/>
              <w:left w:val="single" w:sz="4" w:space="0" w:color="FFFFFF"/>
              <w:bottom w:val="single" w:sz="4" w:space="0" w:color="FFFFFF"/>
              <w:right w:val="nil"/>
            </w:tcBorders>
            <w:shd w:val="clear" w:color="DCE6F1" w:fill="DCE6F1"/>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This question is about your perception on the distribution of benefits and drawbacks of slow steaming. In general, to which parties do you think slow steaming is beneficial and to which parties it is disadvantageous? Please choose 1 out of 3 options per party mentioned.</w:t>
            </w:r>
          </w:p>
        </w:tc>
      </w:tr>
      <w:tr w:rsidR="000004DA" w:rsidRPr="00C6081C" w:rsidTr="000004DA">
        <w:trPr>
          <w:trHeight w:val="300"/>
        </w:trPr>
        <w:tc>
          <w:tcPr>
            <w:tcW w:w="443" w:type="dxa"/>
            <w:tcBorders>
              <w:top w:val="single" w:sz="4" w:space="0" w:color="FFFFFF"/>
              <w:left w:val="nil"/>
              <w:bottom w:val="single" w:sz="4" w:space="0" w:color="FFFFFF"/>
              <w:right w:val="single" w:sz="4" w:space="0" w:color="FFFFFF"/>
            </w:tcBorders>
            <w:shd w:val="clear" w:color="B8CCE4" w:fill="B8CCE4"/>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Q9</w:t>
            </w:r>
          </w:p>
        </w:tc>
        <w:tc>
          <w:tcPr>
            <w:tcW w:w="8917" w:type="dxa"/>
            <w:tcBorders>
              <w:top w:val="single" w:sz="4" w:space="0" w:color="FFFFFF"/>
              <w:left w:val="single" w:sz="4" w:space="0" w:color="FFFFFF"/>
              <w:bottom w:val="single" w:sz="4" w:space="0" w:color="FFFFFF"/>
              <w:right w:val="nil"/>
            </w:tcBorders>
            <w:shd w:val="clear" w:color="B8CCE4" w:fill="B8CCE4"/>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To what extent does your company experience disadvantages if there is a low delivery reliability of container freight?</w:t>
            </w:r>
          </w:p>
        </w:tc>
      </w:tr>
      <w:tr w:rsidR="000004DA" w:rsidRPr="00C6081C" w:rsidTr="000004DA">
        <w:trPr>
          <w:trHeight w:val="300"/>
        </w:trPr>
        <w:tc>
          <w:tcPr>
            <w:tcW w:w="443" w:type="dxa"/>
            <w:tcBorders>
              <w:top w:val="single" w:sz="4" w:space="0" w:color="FFFFFF"/>
              <w:left w:val="nil"/>
              <w:bottom w:val="nil"/>
              <w:right w:val="single" w:sz="4" w:space="0" w:color="FFFFFF"/>
            </w:tcBorders>
            <w:shd w:val="clear" w:color="DCE6F1" w:fill="DCE6F1"/>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Q10</w:t>
            </w:r>
          </w:p>
        </w:tc>
        <w:tc>
          <w:tcPr>
            <w:tcW w:w="8917" w:type="dxa"/>
            <w:tcBorders>
              <w:top w:val="single" w:sz="4" w:space="0" w:color="FFFFFF"/>
              <w:left w:val="single" w:sz="4" w:space="0" w:color="FFFFFF"/>
              <w:bottom w:val="nil"/>
              <w:right w:val="nil"/>
            </w:tcBorders>
            <w:shd w:val="clear" w:color="DCE6F1" w:fill="DCE6F1"/>
            <w:noWrap/>
            <w:vAlign w:val="bottom"/>
            <w:hideMark/>
          </w:tcPr>
          <w:p w:rsidR="000004DA" w:rsidRPr="00C6081C" w:rsidRDefault="000004DA" w:rsidP="008B227A">
            <w:pPr>
              <w:spacing w:after="0" w:line="240" w:lineRule="auto"/>
              <w:jc w:val="both"/>
              <w:rPr>
                <w:rFonts w:ascii="Calibri" w:eastAsia="Times New Roman" w:hAnsi="Calibri" w:cs="Times New Roman"/>
                <w:color w:val="000000"/>
                <w:lang w:val="en-US"/>
              </w:rPr>
            </w:pPr>
            <w:r w:rsidRPr="00C6081C">
              <w:rPr>
                <w:rFonts w:ascii="Calibri" w:eastAsia="Times New Roman" w:hAnsi="Calibri" w:cs="Times New Roman"/>
                <w:color w:val="000000"/>
                <w:lang w:val="en-US"/>
              </w:rPr>
              <w:t>What has your company done to mitigate possible negative effects of slow steaming on your company with respect to the delivery reliability? (multiple answers possible)</w:t>
            </w:r>
          </w:p>
        </w:tc>
      </w:tr>
    </w:tbl>
    <w:p w:rsidR="000004DA" w:rsidRDefault="000004DA" w:rsidP="008B227A">
      <w:pPr>
        <w:pStyle w:val="NoSpacing"/>
        <w:jc w:val="both"/>
      </w:pPr>
    </w:p>
    <w:p w:rsidR="000004DA" w:rsidRDefault="001E49E0" w:rsidP="008B227A">
      <w:pPr>
        <w:pStyle w:val="Heading3"/>
        <w:jc w:val="both"/>
      </w:pPr>
      <w:bookmarkStart w:id="47" w:name="_Toc456698872"/>
      <w:r>
        <w:t>Answer options</w:t>
      </w:r>
      <w:bookmarkEnd w:id="47"/>
    </w:p>
    <w:p w:rsidR="001E49E0" w:rsidRDefault="001E49E0" w:rsidP="008B227A">
      <w:pPr>
        <w:pStyle w:val="NoSpacing"/>
        <w:jc w:val="both"/>
      </w:pPr>
    </w:p>
    <w:p w:rsidR="001E49E0" w:rsidRPr="00C6081C" w:rsidRDefault="001E49E0" w:rsidP="008B227A">
      <w:pPr>
        <w:pStyle w:val="NoSpacing"/>
        <w:jc w:val="both"/>
        <w:rPr>
          <w:szCs w:val="24"/>
        </w:rPr>
      </w:pPr>
      <w:r w:rsidRPr="00C6081C">
        <w:rPr>
          <w:szCs w:val="24"/>
        </w:rPr>
        <w:t>Q1:</w:t>
      </w:r>
    </w:p>
    <w:tbl>
      <w:tblPr>
        <w:tblStyle w:val="TableGrid"/>
        <w:tblW w:w="0" w:type="auto"/>
        <w:tblLook w:val="04A0" w:firstRow="1" w:lastRow="0" w:firstColumn="1" w:lastColumn="0" w:noHBand="0" w:noVBand="1"/>
      </w:tblPr>
      <w:tblGrid>
        <w:gridCol w:w="738"/>
        <w:gridCol w:w="8550"/>
      </w:tblGrid>
      <w:tr w:rsidR="001E49E0" w:rsidRPr="00C6081C" w:rsidTr="001E49E0">
        <w:tc>
          <w:tcPr>
            <w:tcW w:w="738" w:type="dxa"/>
          </w:tcPr>
          <w:p w:rsidR="001E49E0" w:rsidRPr="00C6081C" w:rsidRDefault="001E49E0" w:rsidP="008B227A">
            <w:pPr>
              <w:pStyle w:val="NoSpacing"/>
              <w:jc w:val="both"/>
              <w:rPr>
                <w:szCs w:val="24"/>
              </w:rPr>
            </w:pPr>
            <w:r w:rsidRPr="00C6081C">
              <w:rPr>
                <w:szCs w:val="24"/>
              </w:rPr>
              <w:t>1</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Shipper</w:t>
            </w:r>
          </w:p>
        </w:tc>
      </w:tr>
      <w:tr w:rsidR="001E49E0" w:rsidRPr="00C6081C" w:rsidTr="001E49E0">
        <w:tc>
          <w:tcPr>
            <w:tcW w:w="738" w:type="dxa"/>
          </w:tcPr>
          <w:p w:rsidR="001E49E0" w:rsidRPr="00C6081C" w:rsidRDefault="001E49E0" w:rsidP="008B227A">
            <w:pPr>
              <w:pStyle w:val="NoSpacing"/>
              <w:jc w:val="both"/>
              <w:rPr>
                <w:szCs w:val="24"/>
              </w:rPr>
            </w:pPr>
            <w:r w:rsidRPr="00C6081C">
              <w:rPr>
                <w:szCs w:val="24"/>
              </w:rPr>
              <w:t>2</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Freight forwarder</w:t>
            </w:r>
          </w:p>
        </w:tc>
      </w:tr>
    </w:tbl>
    <w:p w:rsidR="001E49E0" w:rsidRPr="00C6081C" w:rsidRDefault="001E49E0" w:rsidP="008B227A">
      <w:pPr>
        <w:pStyle w:val="NoSpacing"/>
        <w:jc w:val="both"/>
        <w:rPr>
          <w:szCs w:val="24"/>
        </w:rPr>
      </w:pPr>
    </w:p>
    <w:p w:rsidR="001E49E0" w:rsidRPr="00C6081C" w:rsidRDefault="001E49E0" w:rsidP="008B227A">
      <w:pPr>
        <w:pStyle w:val="NoSpacing"/>
        <w:jc w:val="both"/>
        <w:rPr>
          <w:szCs w:val="24"/>
        </w:rPr>
      </w:pPr>
      <w:r w:rsidRPr="00C6081C">
        <w:rPr>
          <w:szCs w:val="24"/>
        </w:rPr>
        <w:lastRenderedPageBreak/>
        <w:t>Q2:</w:t>
      </w:r>
    </w:p>
    <w:tbl>
      <w:tblPr>
        <w:tblStyle w:val="TableGrid"/>
        <w:tblW w:w="0" w:type="auto"/>
        <w:tblLook w:val="04A0" w:firstRow="1" w:lastRow="0" w:firstColumn="1" w:lastColumn="0" w:noHBand="0" w:noVBand="1"/>
      </w:tblPr>
      <w:tblGrid>
        <w:gridCol w:w="738"/>
        <w:gridCol w:w="8550"/>
      </w:tblGrid>
      <w:tr w:rsidR="001E49E0" w:rsidRPr="00C6081C" w:rsidTr="00C636C7">
        <w:tc>
          <w:tcPr>
            <w:tcW w:w="738" w:type="dxa"/>
          </w:tcPr>
          <w:p w:rsidR="001E49E0" w:rsidRPr="00C6081C" w:rsidRDefault="001E49E0" w:rsidP="008B227A">
            <w:pPr>
              <w:jc w:val="both"/>
              <w:rPr>
                <w:szCs w:val="24"/>
              </w:rPr>
            </w:pPr>
            <w:r w:rsidRPr="00C6081C">
              <w:rPr>
                <w:szCs w:val="24"/>
              </w:rPr>
              <w:t>1</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Containers</w:t>
            </w:r>
          </w:p>
        </w:tc>
      </w:tr>
      <w:tr w:rsidR="001E49E0" w:rsidRPr="00C6081C" w:rsidTr="00C636C7">
        <w:tc>
          <w:tcPr>
            <w:tcW w:w="738" w:type="dxa"/>
          </w:tcPr>
          <w:p w:rsidR="001E49E0" w:rsidRPr="00C6081C" w:rsidRDefault="001E49E0" w:rsidP="008B227A">
            <w:pPr>
              <w:jc w:val="both"/>
              <w:rPr>
                <w:szCs w:val="24"/>
              </w:rPr>
            </w:pPr>
            <w:r w:rsidRPr="00C6081C">
              <w:rPr>
                <w:szCs w:val="24"/>
              </w:rPr>
              <w:t>2</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Roll-on/roll-off</w:t>
            </w:r>
          </w:p>
        </w:tc>
      </w:tr>
      <w:tr w:rsidR="001E49E0" w:rsidRPr="00C6081C" w:rsidTr="00C636C7">
        <w:tc>
          <w:tcPr>
            <w:tcW w:w="738" w:type="dxa"/>
          </w:tcPr>
          <w:p w:rsidR="001E49E0" w:rsidRPr="00C6081C" w:rsidRDefault="001E49E0" w:rsidP="008B227A">
            <w:pPr>
              <w:jc w:val="both"/>
              <w:rPr>
                <w:szCs w:val="24"/>
              </w:rPr>
            </w:pPr>
            <w:r w:rsidRPr="00C6081C">
              <w:rPr>
                <w:szCs w:val="24"/>
              </w:rPr>
              <w:t>3</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Bulk</w:t>
            </w:r>
          </w:p>
        </w:tc>
      </w:tr>
      <w:tr w:rsidR="001E49E0" w:rsidRPr="00C6081C" w:rsidTr="00C636C7">
        <w:tc>
          <w:tcPr>
            <w:tcW w:w="738" w:type="dxa"/>
          </w:tcPr>
          <w:p w:rsidR="001E49E0" w:rsidRPr="00C6081C" w:rsidRDefault="001E49E0" w:rsidP="008B227A">
            <w:pPr>
              <w:jc w:val="both"/>
              <w:rPr>
                <w:szCs w:val="24"/>
              </w:rPr>
            </w:pPr>
            <w:r w:rsidRPr="00C6081C">
              <w:rPr>
                <w:szCs w:val="24"/>
              </w:rPr>
              <w:t>4</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Other</w:t>
            </w:r>
          </w:p>
        </w:tc>
      </w:tr>
    </w:tbl>
    <w:p w:rsidR="001E49E0" w:rsidRPr="00C6081C" w:rsidRDefault="001E49E0" w:rsidP="008B227A">
      <w:pPr>
        <w:pStyle w:val="NoSpacing"/>
        <w:jc w:val="both"/>
        <w:rPr>
          <w:szCs w:val="24"/>
        </w:rPr>
      </w:pPr>
    </w:p>
    <w:p w:rsidR="001E49E0" w:rsidRPr="00C6081C" w:rsidRDefault="001E49E0" w:rsidP="008B227A">
      <w:pPr>
        <w:pStyle w:val="NoSpacing"/>
        <w:jc w:val="both"/>
        <w:rPr>
          <w:szCs w:val="24"/>
        </w:rPr>
      </w:pPr>
      <w:r w:rsidRPr="00C6081C">
        <w:rPr>
          <w:szCs w:val="24"/>
        </w:rPr>
        <w:t>Q3:</w:t>
      </w:r>
    </w:p>
    <w:tbl>
      <w:tblPr>
        <w:tblStyle w:val="TableGrid"/>
        <w:tblW w:w="0" w:type="auto"/>
        <w:tblLook w:val="04A0" w:firstRow="1" w:lastRow="0" w:firstColumn="1" w:lastColumn="0" w:noHBand="0" w:noVBand="1"/>
      </w:tblPr>
      <w:tblGrid>
        <w:gridCol w:w="738"/>
        <w:gridCol w:w="8550"/>
      </w:tblGrid>
      <w:tr w:rsidR="001E49E0" w:rsidRPr="00C6081C" w:rsidTr="00C636C7">
        <w:tc>
          <w:tcPr>
            <w:tcW w:w="738" w:type="dxa"/>
          </w:tcPr>
          <w:p w:rsidR="001E49E0" w:rsidRPr="00C6081C" w:rsidRDefault="001E49E0" w:rsidP="008B227A">
            <w:pPr>
              <w:jc w:val="both"/>
              <w:rPr>
                <w:szCs w:val="24"/>
              </w:rPr>
            </w:pPr>
            <w:r w:rsidRPr="00C6081C">
              <w:rPr>
                <w:szCs w:val="24"/>
              </w:rPr>
              <w:t>1</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0-25,000 TEU</w:t>
            </w:r>
          </w:p>
        </w:tc>
      </w:tr>
      <w:tr w:rsidR="001E49E0" w:rsidRPr="00C6081C" w:rsidTr="00C636C7">
        <w:tc>
          <w:tcPr>
            <w:tcW w:w="738" w:type="dxa"/>
          </w:tcPr>
          <w:p w:rsidR="001E49E0" w:rsidRPr="00C6081C" w:rsidRDefault="001E49E0" w:rsidP="008B227A">
            <w:pPr>
              <w:jc w:val="both"/>
              <w:rPr>
                <w:szCs w:val="24"/>
              </w:rPr>
            </w:pPr>
            <w:r w:rsidRPr="00C6081C">
              <w:rPr>
                <w:szCs w:val="24"/>
              </w:rPr>
              <w:t>2</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25,000-50,000 TEU</w:t>
            </w:r>
          </w:p>
        </w:tc>
      </w:tr>
      <w:tr w:rsidR="001E49E0" w:rsidRPr="00C6081C" w:rsidTr="00C636C7">
        <w:tc>
          <w:tcPr>
            <w:tcW w:w="738" w:type="dxa"/>
          </w:tcPr>
          <w:p w:rsidR="001E49E0" w:rsidRPr="00C6081C" w:rsidRDefault="001E49E0" w:rsidP="008B227A">
            <w:pPr>
              <w:jc w:val="both"/>
              <w:rPr>
                <w:szCs w:val="24"/>
              </w:rPr>
            </w:pPr>
            <w:r w:rsidRPr="00C6081C">
              <w:rPr>
                <w:szCs w:val="24"/>
              </w:rPr>
              <w:t>3</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50,000-75,000 TEU</w:t>
            </w:r>
          </w:p>
        </w:tc>
      </w:tr>
      <w:tr w:rsidR="001E49E0" w:rsidRPr="00C6081C" w:rsidTr="00C636C7">
        <w:tc>
          <w:tcPr>
            <w:tcW w:w="738" w:type="dxa"/>
          </w:tcPr>
          <w:p w:rsidR="001E49E0" w:rsidRPr="00C6081C" w:rsidRDefault="001E49E0" w:rsidP="008B227A">
            <w:pPr>
              <w:jc w:val="both"/>
              <w:rPr>
                <w:szCs w:val="24"/>
              </w:rPr>
            </w:pPr>
            <w:r w:rsidRPr="00C6081C">
              <w:rPr>
                <w:szCs w:val="24"/>
              </w:rPr>
              <w:t>4</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75,000-100,000 TEU</w:t>
            </w:r>
          </w:p>
        </w:tc>
      </w:tr>
      <w:tr w:rsidR="001E49E0" w:rsidRPr="00C6081C" w:rsidTr="00C636C7">
        <w:tc>
          <w:tcPr>
            <w:tcW w:w="738" w:type="dxa"/>
          </w:tcPr>
          <w:p w:rsidR="001E49E0" w:rsidRPr="00C6081C" w:rsidRDefault="001E49E0" w:rsidP="008B227A">
            <w:pPr>
              <w:jc w:val="both"/>
              <w:rPr>
                <w:szCs w:val="24"/>
              </w:rPr>
            </w:pPr>
            <w:r w:rsidRPr="00C6081C">
              <w:rPr>
                <w:szCs w:val="24"/>
              </w:rPr>
              <w:t>5</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100,000-200,000 TEU</w:t>
            </w:r>
          </w:p>
        </w:tc>
      </w:tr>
      <w:tr w:rsidR="001E49E0" w:rsidRPr="00C6081C" w:rsidTr="00C636C7">
        <w:tc>
          <w:tcPr>
            <w:tcW w:w="738" w:type="dxa"/>
          </w:tcPr>
          <w:p w:rsidR="001E49E0" w:rsidRPr="00C6081C" w:rsidRDefault="001E49E0" w:rsidP="008B227A">
            <w:pPr>
              <w:jc w:val="both"/>
              <w:rPr>
                <w:szCs w:val="24"/>
              </w:rPr>
            </w:pPr>
            <w:r w:rsidRPr="00C6081C">
              <w:rPr>
                <w:szCs w:val="24"/>
              </w:rPr>
              <w:t>6</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200,000-300,000 TEU</w:t>
            </w:r>
          </w:p>
        </w:tc>
      </w:tr>
      <w:tr w:rsidR="001E49E0" w:rsidRPr="00C6081C" w:rsidTr="00C636C7">
        <w:tc>
          <w:tcPr>
            <w:tcW w:w="738" w:type="dxa"/>
          </w:tcPr>
          <w:p w:rsidR="001E49E0" w:rsidRPr="00C6081C" w:rsidRDefault="001E49E0" w:rsidP="008B227A">
            <w:pPr>
              <w:jc w:val="both"/>
              <w:rPr>
                <w:szCs w:val="24"/>
              </w:rPr>
            </w:pPr>
            <w:r w:rsidRPr="00C6081C">
              <w:rPr>
                <w:szCs w:val="24"/>
              </w:rPr>
              <w:t>7</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300,000-400,000 TEU</w:t>
            </w:r>
          </w:p>
        </w:tc>
      </w:tr>
      <w:tr w:rsidR="001E49E0" w:rsidRPr="00C6081C" w:rsidTr="00C636C7">
        <w:tc>
          <w:tcPr>
            <w:tcW w:w="738" w:type="dxa"/>
          </w:tcPr>
          <w:p w:rsidR="001E49E0" w:rsidRPr="00C6081C" w:rsidRDefault="001E49E0" w:rsidP="008B227A">
            <w:pPr>
              <w:jc w:val="both"/>
              <w:rPr>
                <w:szCs w:val="24"/>
              </w:rPr>
            </w:pPr>
            <w:r w:rsidRPr="00C6081C">
              <w:rPr>
                <w:szCs w:val="24"/>
              </w:rPr>
              <w:t>8</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400,000-500,000 TEU</w:t>
            </w:r>
          </w:p>
        </w:tc>
      </w:tr>
      <w:tr w:rsidR="001E49E0" w:rsidRPr="00C6081C" w:rsidTr="00C636C7">
        <w:tc>
          <w:tcPr>
            <w:tcW w:w="738" w:type="dxa"/>
          </w:tcPr>
          <w:p w:rsidR="001E49E0" w:rsidRPr="00C6081C" w:rsidRDefault="001E49E0" w:rsidP="008B227A">
            <w:pPr>
              <w:jc w:val="both"/>
              <w:rPr>
                <w:szCs w:val="24"/>
              </w:rPr>
            </w:pPr>
            <w:r w:rsidRPr="00C6081C">
              <w:rPr>
                <w:szCs w:val="24"/>
              </w:rPr>
              <w:t>9</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More than 500,000 TEU</w:t>
            </w:r>
          </w:p>
        </w:tc>
      </w:tr>
      <w:tr w:rsidR="001E49E0" w:rsidRPr="00C6081C" w:rsidTr="00C636C7">
        <w:tc>
          <w:tcPr>
            <w:tcW w:w="738" w:type="dxa"/>
          </w:tcPr>
          <w:p w:rsidR="001E49E0" w:rsidRPr="00C6081C" w:rsidRDefault="001E49E0" w:rsidP="008B227A">
            <w:pPr>
              <w:jc w:val="both"/>
              <w:rPr>
                <w:szCs w:val="24"/>
              </w:rPr>
            </w:pPr>
            <w:r w:rsidRPr="00C6081C">
              <w:rPr>
                <w:szCs w:val="24"/>
              </w:rPr>
              <w:t>10</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0-20 employees</w:t>
            </w:r>
          </w:p>
        </w:tc>
      </w:tr>
      <w:tr w:rsidR="001E49E0" w:rsidRPr="00C6081C" w:rsidTr="00C636C7">
        <w:tc>
          <w:tcPr>
            <w:tcW w:w="738" w:type="dxa"/>
          </w:tcPr>
          <w:p w:rsidR="001E49E0" w:rsidRPr="00C6081C" w:rsidRDefault="001E49E0" w:rsidP="008B227A">
            <w:pPr>
              <w:jc w:val="both"/>
              <w:rPr>
                <w:szCs w:val="24"/>
              </w:rPr>
            </w:pPr>
            <w:r w:rsidRPr="00C6081C">
              <w:rPr>
                <w:szCs w:val="24"/>
              </w:rPr>
              <w:t>11</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20-40 employees</w:t>
            </w:r>
          </w:p>
        </w:tc>
      </w:tr>
      <w:tr w:rsidR="001E49E0" w:rsidRPr="00C6081C" w:rsidTr="00C636C7">
        <w:tc>
          <w:tcPr>
            <w:tcW w:w="738" w:type="dxa"/>
          </w:tcPr>
          <w:p w:rsidR="001E49E0" w:rsidRPr="00C6081C" w:rsidRDefault="001E49E0" w:rsidP="008B227A">
            <w:pPr>
              <w:jc w:val="both"/>
              <w:rPr>
                <w:szCs w:val="24"/>
              </w:rPr>
            </w:pPr>
            <w:r w:rsidRPr="00C6081C">
              <w:rPr>
                <w:szCs w:val="24"/>
              </w:rPr>
              <w:t>12</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40-60 employees</w:t>
            </w:r>
          </w:p>
        </w:tc>
      </w:tr>
      <w:tr w:rsidR="001E49E0" w:rsidRPr="00C6081C" w:rsidTr="00C636C7">
        <w:tc>
          <w:tcPr>
            <w:tcW w:w="738" w:type="dxa"/>
          </w:tcPr>
          <w:p w:rsidR="001E49E0" w:rsidRPr="00C6081C" w:rsidRDefault="001E49E0" w:rsidP="008B227A">
            <w:pPr>
              <w:jc w:val="both"/>
              <w:rPr>
                <w:szCs w:val="24"/>
              </w:rPr>
            </w:pPr>
            <w:r w:rsidRPr="00C6081C">
              <w:rPr>
                <w:szCs w:val="24"/>
              </w:rPr>
              <w:t>13</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60-80 employees</w:t>
            </w:r>
          </w:p>
        </w:tc>
      </w:tr>
      <w:tr w:rsidR="001E49E0" w:rsidRPr="00C6081C" w:rsidTr="00C636C7">
        <w:tc>
          <w:tcPr>
            <w:tcW w:w="738" w:type="dxa"/>
          </w:tcPr>
          <w:p w:rsidR="001E49E0" w:rsidRPr="00C6081C" w:rsidRDefault="001E49E0" w:rsidP="008B227A">
            <w:pPr>
              <w:jc w:val="both"/>
              <w:rPr>
                <w:szCs w:val="24"/>
              </w:rPr>
            </w:pPr>
            <w:r w:rsidRPr="00C6081C">
              <w:rPr>
                <w:szCs w:val="24"/>
              </w:rPr>
              <w:t>14</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80-100 employees</w:t>
            </w:r>
          </w:p>
        </w:tc>
      </w:tr>
      <w:tr w:rsidR="001E49E0" w:rsidRPr="00C6081C" w:rsidTr="00C636C7">
        <w:tc>
          <w:tcPr>
            <w:tcW w:w="738" w:type="dxa"/>
          </w:tcPr>
          <w:p w:rsidR="001E49E0" w:rsidRPr="00C6081C" w:rsidRDefault="001E49E0" w:rsidP="008B227A">
            <w:pPr>
              <w:jc w:val="both"/>
              <w:rPr>
                <w:szCs w:val="24"/>
              </w:rPr>
            </w:pPr>
            <w:r w:rsidRPr="00C6081C">
              <w:rPr>
                <w:szCs w:val="24"/>
              </w:rPr>
              <w:t>15</w:t>
            </w:r>
          </w:p>
        </w:tc>
        <w:tc>
          <w:tcPr>
            <w:tcW w:w="8550" w:type="dxa"/>
          </w:tcPr>
          <w:p w:rsidR="001E49E0" w:rsidRPr="00C6081C" w:rsidRDefault="001E49E0" w:rsidP="008B227A">
            <w:pPr>
              <w:jc w:val="both"/>
              <w:rPr>
                <w:rFonts w:ascii="Calibri" w:hAnsi="Calibri"/>
                <w:color w:val="000000"/>
                <w:szCs w:val="24"/>
                <w:lang w:val="en-US"/>
              </w:rPr>
            </w:pPr>
            <w:r w:rsidRPr="00C6081C">
              <w:rPr>
                <w:rFonts w:ascii="Calibri" w:hAnsi="Calibri"/>
                <w:color w:val="000000"/>
                <w:szCs w:val="24"/>
              </w:rPr>
              <w:t>More than 100 employees</w:t>
            </w:r>
          </w:p>
        </w:tc>
      </w:tr>
    </w:tbl>
    <w:p w:rsidR="001E49E0" w:rsidRPr="00C6081C" w:rsidRDefault="001E49E0" w:rsidP="008B227A">
      <w:pPr>
        <w:pStyle w:val="NoSpacing"/>
        <w:jc w:val="both"/>
        <w:rPr>
          <w:szCs w:val="24"/>
        </w:rPr>
      </w:pPr>
    </w:p>
    <w:p w:rsidR="001E49E0" w:rsidRPr="00C6081C" w:rsidRDefault="001E49E0" w:rsidP="008B227A">
      <w:pPr>
        <w:pStyle w:val="NoSpacing"/>
        <w:jc w:val="both"/>
        <w:rPr>
          <w:szCs w:val="24"/>
        </w:rPr>
      </w:pPr>
      <w:r w:rsidRPr="00C6081C">
        <w:rPr>
          <w:szCs w:val="24"/>
        </w:rPr>
        <w:lastRenderedPageBreak/>
        <w:t>Q4:</w:t>
      </w:r>
    </w:p>
    <w:tbl>
      <w:tblPr>
        <w:tblStyle w:val="TableGrid"/>
        <w:tblW w:w="0" w:type="auto"/>
        <w:tblLook w:val="04A0" w:firstRow="1" w:lastRow="0" w:firstColumn="1" w:lastColumn="0" w:noHBand="0" w:noVBand="1"/>
      </w:tblPr>
      <w:tblGrid>
        <w:gridCol w:w="738"/>
        <w:gridCol w:w="8550"/>
      </w:tblGrid>
      <w:tr w:rsidR="001E49E0" w:rsidRPr="00C6081C" w:rsidTr="00C636C7">
        <w:tc>
          <w:tcPr>
            <w:tcW w:w="738" w:type="dxa"/>
          </w:tcPr>
          <w:p w:rsidR="001E49E0" w:rsidRPr="00C6081C" w:rsidRDefault="001E49E0" w:rsidP="008B227A">
            <w:pPr>
              <w:jc w:val="both"/>
              <w:rPr>
                <w:szCs w:val="24"/>
              </w:rPr>
            </w:pPr>
            <w:r w:rsidRPr="00C6081C">
              <w:rPr>
                <w:szCs w:val="24"/>
              </w:rPr>
              <w:t>1</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Yes, approximately 1 out of 5 shipments is subject to delays.</w:t>
            </w:r>
          </w:p>
        </w:tc>
      </w:tr>
      <w:tr w:rsidR="001E49E0" w:rsidRPr="00C6081C" w:rsidTr="00C636C7">
        <w:tc>
          <w:tcPr>
            <w:tcW w:w="738" w:type="dxa"/>
          </w:tcPr>
          <w:p w:rsidR="001E49E0" w:rsidRPr="00C6081C" w:rsidRDefault="001E49E0" w:rsidP="008B227A">
            <w:pPr>
              <w:jc w:val="both"/>
              <w:rPr>
                <w:szCs w:val="24"/>
              </w:rPr>
            </w:pPr>
            <w:r w:rsidRPr="00C6081C">
              <w:rPr>
                <w:szCs w:val="24"/>
              </w:rPr>
              <w:t>2</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Yes, approximately 1 out of 10 shipments is subject to delays.</w:t>
            </w:r>
          </w:p>
        </w:tc>
      </w:tr>
      <w:tr w:rsidR="001E49E0" w:rsidRPr="00C6081C" w:rsidTr="00C636C7">
        <w:tc>
          <w:tcPr>
            <w:tcW w:w="738" w:type="dxa"/>
          </w:tcPr>
          <w:p w:rsidR="001E49E0" w:rsidRPr="00C6081C" w:rsidRDefault="001E49E0" w:rsidP="008B227A">
            <w:pPr>
              <w:jc w:val="both"/>
              <w:rPr>
                <w:szCs w:val="24"/>
              </w:rPr>
            </w:pPr>
            <w:r w:rsidRPr="00C6081C">
              <w:rPr>
                <w:szCs w:val="24"/>
              </w:rPr>
              <w:t>3</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Yes, approximately 1 out of 25 shipments is subject to delays.</w:t>
            </w:r>
          </w:p>
        </w:tc>
      </w:tr>
      <w:tr w:rsidR="001E49E0" w:rsidRPr="00C6081C" w:rsidTr="00C636C7">
        <w:tc>
          <w:tcPr>
            <w:tcW w:w="738" w:type="dxa"/>
          </w:tcPr>
          <w:p w:rsidR="001E49E0" w:rsidRPr="00C6081C" w:rsidRDefault="001E49E0" w:rsidP="008B227A">
            <w:pPr>
              <w:jc w:val="both"/>
              <w:rPr>
                <w:szCs w:val="24"/>
              </w:rPr>
            </w:pPr>
            <w:r w:rsidRPr="00C6081C">
              <w:rPr>
                <w:szCs w:val="24"/>
              </w:rPr>
              <w:t>4</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Yes, approximately 1 out of 50 shipments is subject to delays.</w:t>
            </w:r>
          </w:p>
        </w:tc>
      </w:tr>
      <w:tr w:rsidR="001E49E0" w:rsidRPr="00C6081C" w:rsidTr="00C636C7">
        <w:tc>
          <w:tcPr>
            <w:tcW w:w="738" w:type="dxa"/>
          </w:tcPr>
          <w:p w:rsidR="001E49E0" w:rsidRPr="00C6081C" w:rsidRDefault="001E49E0" w:rsidP="008B227A">
            <w:pPr>
              <w:jc w:val="both"/>
              <w:rPr>
                <w:szCs w:val="24"/>
              </w:rPr>
            </w:pPr>
            <w:r w:rsidRPr="00C6081C">
              <w:rPr>
                <w:szCs w:val="24"/>
              </w:rPr>
              <w:t>5</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Yes, approximately 1 out of 100 shipments is subject to delays.</w:t>
            </w:r>
          </w:p>
        </w:tc>
      </w:tr>
      <w:tr w:rsidR="001E49E0" w:rsidRPr="00C6081C" w:rsidTr="00C636C7">
        <w:tc>
          <w:tcPr>
            <w:tcW w:w="738" w:type="dxa"/>
          </w:tcPr>
          <w:p w:rsidR="001E49E0" w:rsidRPr="00C6081C" w:rsidRDefault="001E49E0" w:rsidP="008B227A">
            <w:pPr>
              <w:jc w:val="both"/>
              <w:rPr>
                <w:szCs w:val="24"/>
              </w:rPr>
            </w:pPr>
            <w:r w:rsidRPr="00C6081C">
              <w:rPr>
                <w:szCs w:val="24"/>
              </w:rPr>
              <w:t>6</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Yes, but the extent to which this happens is very small.</w:t>
            </w:r>
          </w:p>
        </w:tc>
      </w:tr>
      <w:tr w:rsidR="001E49E0" w:rsidRPr="00C6081C" w:rsidTr="00C636C7">
        <w:tc>
          <w:tcPr>
            <w:tcW w:w="738" w:type="dxa"/>
          </w:tcPr>
          <w:p w:rsidR="001E49E0" w:rsidRPr="00C6081C" w:rsidRDefault="001E49E0" w:rsidP="008B227A">
            <w:pPr>
              <w:jc w:val="both"/>
              <w:rPr>
                <w:szCs w:val="24"/>
              </w:rPr>
            </w:pPr>
            <w:r w:rsidRPr="00C6081C">
              <w:rPr>
                <w:szCs w:val="24"/>
              </w:rPr>
              <w:t>7</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No</w:t>
            </w:r>
          </w:p>
        </w:tc>
      </w:tr>
      <w:tr w:rsidR="001E49E0" w:rsidRPr="00C6081C" w:rsidTr="00C636C7">
        <w:tc>
          <w:tcPr>
            <w:tcW w:w="738" w:type="dxa"/>
          </w:tcPr>
          <w:p w:rsidR="001E49E0" w:rsidRPr="00C6081C" w:rsidRDefault="001E49E0" w:rsidP="008B227A">
            <w:pPr>
              <w:jc w:val="both"/>
              <w:rPr>
                <w:szCs w:val="24"/>
              </w:rPr>
            </w:pPr>
            <w:r w:rsidRPr="00C6081C">
              <w:rPr>
                <w:szCs w:val="24"/>
              </w:rPr>
              <w:t>8</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I do not know</w:t>
            </w:r>
          </w:p>
        </w:tc>
      </w:tr>
      <w:tr w:rsidR="001E49E0" w:rsidRPr="00C6081C" w:rsidTr="00C636C7">
        <w:tc>
          <w:tcPr>
            <w:tcW w:w="738" w:type="dxa"/>
          </w:tcPr>
          <w:p w:rsidR="001E49E0" w:rsidRPr="00C6081C" w:rsidRDefault="001E49E0" w:rsidP="008B227A">
            <w:pPr>
              <w:jc w:val="both"/>
              <w:rPr>
                <w:szCs w:val="24"/>
              </w:rPr>
            </w:pPr>
            <w:r w:rsidRPr="00C6081C">
              <w:rPr>
                <w:szCs w:val="24"/>
              </w:rPr>
              <w:t>9</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Not applicable</w:t>
            </w:r>
          </w:p>
        </w:tc>
      </w:tr>
    </w:tbl>
    <w:p w:rsidR="001E49E0" w:rsidRPr="00C6081C" w:rsidRDefault="001E49E0" w:rsidP="008B227A">
      <w:pPr>
        <w:pStyle w:val="NoSpacing"/>
        <w:jc w:val="both"/>
        <w:rPr>
          <w:szCs w:val="24"/>
        </w:rPr>
      </w:pPr>
    </w:p>
    <w:p w:rsidR="001E49E0" w:rsidRPr="00C6081C" w:rsidRDefault="001E49E0" w:rsidP="008B227A">
      <w:pPr>
        <w:pStyle w:val="NoSpacing"/>
        <w:jc w:val="both"/>
        <w:rPr>
          <w:szCs w:val="24"/>
        </w:rPr>
      </w:pPr>
      <w:r w:rsidRPr="00C6081C">
        <w:rPr>
          <w:szCs w:val="24"/>
        </w:rPr>
        <w:t>Q5:</w:t>
      </w:r>
    </w:p>
    <w:tbl>
      <w:tblPr>
        <w:tblStyle w:val="TableGrid"/>
        <w:tblW w:w="0" w:type="auto"/>
        <w:tblLook w:val="04A0" w:firstRow="1" w:lastRow="0" w:firstColumn="1" w:lastColumn="0" w:noHBand="0" w:noVBand="1"/>
      </w:tblPr>
      <w:tblGrid>
        <w:gridCol w:w="738"/>
        <w:gridCol w:w="8550"/>
      </w:tblGrid>
      <w:tr w:rsidR="001E49E0" w:rsidRPr="00C6081C" w:rsidTr="00C636C7">
        <w:tc>
          <w:tcPr>
            <w:tcW w:w="738" w:type="dxa"/>
          </w:tcPr>
          <w:p w:rsidR="001E49E0" w:rsidRPr="00C6081C" w:rsidRDefault="001E49E0" w:rsidP="008B227A">
            <w:pPr>
              <w:jc w:val="both"/>
              <w:rPr>
                <w:szCs w:val="24"/>
              </w:rPr>
            </w:pPr>
            <w:r w:rsidRPr="00C6081C">
              <w:rPr>
                <w:szCs w:val="24"/>
              </w:rPr>
              <w:t>1</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Delays at sea (encountered by a ship before reaching the port of Rotterdam)</w:t>
            </w:r>
          </w:p>
        </w:tc>
      </w:tr>
      <w:tr w:rsidR="001E49E0" w:rsidRPr="00C6081C" w:rsidTr="00C636C7">
        <w:tc>
          <w:tcPr>
            <w:tcW w:w="738" w:type="dxa"/>
          </w:tcPr>
          <w:p w:rsidR="001E49E0" w:rsidRPr="00C6081C" w:rsidRDefault="001E49E0" w:rsidP="008B227A">
            <w:pPr>
              <w:jc w:val="both"/>
              <w:rPr>
                <w:szCs w:val="24"/>
              </w:rPr>
            </w:pPr>
            <w:r w:rsidRPr="00C6081C">
              <w:rPr>
                <w:szCs w:val="24"/>
              </w:rPr>
              <w:t>2</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Congestion at the terminal</w:t>
            </w:r>
          </w:p>
        </w:tc>
      </w:tr>
      <w:tr w:rsidR="001E49E0" w:rsidRPr="00C6081C" w:rsidTr="00C636C7">
        <w:tc>
          <w:tcPr>
            <w:tcW w:w="738" w:type="dxa"/>
          </w:tcPr>
          <w:p w:rsidR="001E49E0" w:rsidRPr="00C6081C" w:rsidRDefault="001E49E0" w:rsidP="008B227A">
            <w:pPr>
              <w:jc w:val="both"/>
              <w:rPr>
                <w:szCs w:val="24"/>
              </w:rPr>
            </w:pPr>
            <w:r w:rsidRPr="00C6081C">
              <w:rPr>
                <w:szCs w:val="24"/>
              </w:rPr>
              <w:t>3</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Delays in the port (not due to congestion at the terminal)</w:t>
            </w:r>
          </w:p>
        </w:tc>
      </w:tr>
      <w:tr w:rsidR="001E49E0" w:rsidRPr="00C6081C" w:rsidTr="00C636C7">
        <w:tc>
          <w:tcPr>
            <w:tcW w:w="738" w:type="dxa"/>
          </w:tcPr>
          <w:p w:rsidR="001E49E0" w:rsidRPr="00C6081C" w:rsidRDefault="001E49E0" w:rsidP="008B227A">
            <w:pPr>
              <w:jc w:val="both"/>
              <w:rPr>
                <w:szCs w:val="24"/>
              </w:rPr>
            </w:pPr>
            <w:r w:rsidRPr="00C6081C">
              <w:rPr>
                <w:szCs w:val="24"/>
              </w:rPr>
              <w:t>4</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Delays in the hinterland</w:t>
            </w:r>
          </w:p>
        </w:tc>
      </w:tr>
      <w:tr w:rsidR="001E49E0" w:rsidRPr="00C6081C" w:rsidTr="00C636C7">
        <w:tc>
          <w:tcPr>
            <w:tcW w:w="738" w:type="dxa"/>
          </w:tcPr>
          <w:p w:rsidR="001E49E0" w:rsidRPr="00C6081C" w:rsidRDefault="001E49E0" w:rsidP="008B227A">
            <w:pPr>
              <w:jc w:val="both"/>
              <w:rPr>
                <w:szCs w:val="24"/>
              </w:rPr>
            </w:pPr>
            <w:r w:rsidRPr="00C6081C">
              <w:rPr>
                <w:szCs w:val="24"/>
              </w:rPr>
              <w:t>5</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 xml:space="preserve">I do not know </w:t>
            </w:r>
          </w:p>
        </w:tc>
      </w:tr>
      <w:tr w:rsidR="001E49E0" w:rsidRPr="00C6081C" w:rsidTr="00C636C7">
        <w:tc>
          <w:tcPr>
            <w:tcW w:w="738" w:type="dxa"/>
          </w:tcPr>
          <w:p w:rsidR="001E49E0" w:rsidRPr="00C6081C" w:rsidRDefault="001E49E0" w:rsidP="008B227A">
            <w:pPr>
              <w:jc w:val="both"/>
              <w:rPr>
                <w:szCs w:val="24"/>
              </w:rPr>
            </w:pPr>
            <w:r w:rsidRPr="00C6081C">
              <w:rPr>
                <w:szCs w:val="24"/>
              </w:rPr>
              <w:t>6</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Not applicable</w:t>
            </w:r>
          </w:p>
        </w:tc>
      </w:tr>
    </w:tbl>
    <w:p w:rsidR="001E49E0" w:rsidRPr="00C6081C" w:rsidRDefault="001E49E0" w:rsidP="008B227A">
      <w:pPr>
        <w:pStyle w:val="NoSpacing"/>
        <w:jc w:val="both"/>
        <w:rPr>
          <w:szCs w:val="24"/>
        </w:rPr>
      </w:pPr>
    </w:p>
    <w:p w:rsidR="001E49E0" w:rsidRPr="00C6081C" w:rsidRDefault="001E49E0" w:rsidP="008B227A">
      <w:pPr>
        <w:pStyle w:val="NoSpacing"/>
        <w:jc w:val="both"/>
        <w:rPr>
          <w:szCs w:val="24"/>
        </w:rPr>
      </w:pPr>
      <w:r w:rsidRPr="00C6081C">
        <w:rPr>
          <w:szCs w:val="24"/>
        </w:rPr>
        <w:t>Q6:</w:t>
      </w:r>
    </w:p>
    <w:tbl>
      <w:tblPr>
        <w:tblStyle w:val="TableGrid"/>
        <w:tblW w:w="0" w:type="auto"/>
        <w:tblLook w:val="04A0" w:firstRow="1" w:lastRow="0" w:firstColumn="1" w:lastColumn="0" w:noHBand="0" w:noVBand="1"/>
      </w:tblPr>
      <w:tblGrid>
        <w:gridCol w:w="738"/>
        <w:gridCol w:w="8550"/>
      </w:tblGrid>
      <w:tr w:rsidR="001E49E0" w:rsidRPr="00C6081C" w:rsidTr="00C636C7">
        <w:tc>
          <w:tcPr>
            <w:tcW w:w="738" w:type="dxa"/>
          </w:tcPr>
          <w:p w:rsidR="001E49E0" w:rsidRPr="00C6081C" w:rsidRDefault="001E49E0" w:rsidP="008B227A">
            <w:pPr>
              <w:jc w:val="both"/>
              <w:rPr>
                <w:szCs w:val="24"/>
              </w:rPr>
            </w:pPr>
            <w:r w:rsidRPr="00C6081C">
              <w:rPr>
                <w:szCs w:val="24"/>
              </w:rPr>
              <w:t>1</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Number of delays has increased</w:t>
            </w:r>
          </w:p>
        </w:tc>
      </w:tr>
      <w:tr w:rsidR="001E49E0" w:rsidRPr="00C6081C" w:rsidTr="00C636C7">
        <w:tc>
          <w:tcPr>
            <w:tcW w:w="738" w:type="dxa"/>
          </w:tcPr>
          <w:p w:rsidR="001E49E0" w:rsidRPr="00C6081C" w:rsidRDefault="001E49E0" w:rsidP="008B227A">
            <w:pPr>
              <w:jc w:val="both"/>
              <w:rPr>
                <w:szCs w:val="24"/>
              </w:rPr>
            </w:pPr>
            <w:r w:rsidRPr="00C6081C">
              <w:rPr>
                <w:szCs w:val="24"/>
              </w:rPr>
              <w:t>2</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Number of delays has decreased</w:t>
            </w:r>
          </w:p>
        </w:tc>
      </w:tr>
      <w:tr w:rsidR="001E49E0" w:rsidRPr="00C6081C" w:rsidTr="00C636C7">
        <w:tc>
          <w:tcPr>
            <w:tcW w:w="738" w:type="dxa"/>
          </w:tcPr>
          <w:p w:rsidR="001E49E0" w:rsidRPr="00C6081C" w:rsidRDefault="001E49E0" w:rsidP="008B227A">
            <w:pPr>
              <w:jc w:val="both"/>
              <w:rPr>
                <w:szCs w:val="24"/>
              </w:rPr>
            </w:pPr>
            <w:r w:rsidRPr="00C6081C">
              <w:rPr>
                <w:szCs w:val="24"/>
              </w:rPr>
              <w:t>3</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Revenues have increased due to slow steaming</w:t>
            </w:r>
          </w:p>
        </w:tc>
      </w:tr>
      <w:tr w:rsidR="001E49E0" w:rsidRPr="00C6081C" w:rsidTr="00C636C7">
        <w:tc>
          <w:tcPr>
            <w:tcW w:w="738" w:type="dxa"/>
          </w:tcPr>
          <w:p w:rsidR="001E49E0" w:rsidRPr="00C6081C" w:rsidRDefault="001E49E0" w:rsidP="008B227A">
            <w:pPr>
              <w:jc w:val="both"/>
              <w:rPr>
                <w:szCs w:val="24"/>
              </w:rPr>
            </w:pPr>
            <w:r w:rsidRPr="00C6081C">
              <w:rPr>
                <w:szCs w:val="24"/>
              </w:rPr>
              <w:t>4</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Revenues have decreased due to slow steaming</w:t>
            </w:r>
          </w:p>
        </w:tc>
      </w:tr>
      <w:tr w:rsidR="001E49E0" w:rsidRPr="00C6081C" w:rsidTr="00C636C7">
        <w:tc>
          <w:tcPr>
            <w:tcW w:w="738" w:type="dxa"/>
          </w:tcPr>
          <w:p w:rsidR="001E49E0" w:rsidRPr="00C6081C" w:rsidRDefault="001E49E0" w:rsidP="008B227A">
            <w:pPr>
              <w:jc w:val="both"/>
              <w:rPr>
                <w:szCs w:val="24"/>
              </w:rPr>
            </w:pPr>
            <w:r w:rsidRPr="00C6081C">
              <w:rPr>
                <w:szCs w:val="24"/>
              </w:rPr>
              <w:t>5</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Costs have increased due to slow steaming</w:t>
            </w:r>
          </w:p>
        </w:tc>
      </w:tr>
      <w:tr w:rsidR="001E49E0" w:rsidRPr="00C6081C" w:rsidTr="00C636C7">
        <w:tc>
          <w:tcPr>
            <w:tcW w:w="738" w:type="dxa"/>
          </w:tcPr>
          <w:p w:rsidR="001E49E0" w:rsidRPr="00C6081C" w:rsidRDefault="001E49E0" w:rsidP="008B227A">
            <w:pPr>
              <w:jc w:val="both"/>
              <w:rPr>
                <w:szCs w:val="24"/>
              </w:rPr>
            </w:pPr>
            <w:r w:rsidRPr="00C6081C">
              <w:rPr>
                <w:szCs w:val="24"/>
              </w:rPr>
              <w:t>6</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Costs have decreased due to slow steaming</w:t>
            </w:r>
          </w:p>
        </w:tc>
      </w:tr>
      <w:tr w:rsidR="001E49E0" w:rsidRPr="00C6081C" w:rsidTr="00C636C7">
        <w:tc>
          <w:tcPr>
            <w:tcW w:w="738" w:type="dxa"/>
          </w:tcPr>
          <w:p w:rsidR="001E49E0" w:rsidRPr="00C6081C" w:rsidRDefault="001E49E0" w:rsidP="008B227A">
            <w:pPr>
              <w:jc w:val="both"/>
              <w:rPr>
                <w:szCs w:val="24"/>
              </w:rPr>
            </w:pPr>
            <w:r w:rsidRPr="00C6081C">
              <w:rPr>
                <w:szCs w:val="24"/>
              </w:rPr>
              <w:t>7</w:t>
            </w:r>
          </w:p>
        </w:tc>
        <w:tc>
          <w:tcPr>
            <w:tcW w:w="8550" w:type="dxa"/>
          </w:tcPr>
          <w:p w:rsidR="001E49E0" w:rsidRPr="00C6081C" w:rsidRDefault="001E49E0" w:rsidP="008B227A">
            <w:pPr>
              <w:jc w:val="both"/>
              <w:rPr>
                <w:rFonts w:ascii="Calibri" w:hAnsi="Calibri"/>
                <w:szCs w:val="24"/>
                <w:lang w:val="en-US"/>
              </w:rPr>
            </w:pPr>
            <w:r w:rsidRPr="00C6081C">
              <w:rPr>
                <w:rFonts w:ascii="Calibri" w:hAnsi="Calibri"/>
                <w:szCs w:val="24"/>
              </w:rPr>
              <w:t>I do not know</w:t>
            </w:r>
          </w:p>
        </w:tc>
      </w:tr>
    </w:tbl>
    <w:p w:rsidR="001E49E0" w:rsidRPr="00C6081C" w:rsidRDefault="001E49E0" w:rsidP="008B227A">
      <w:pPr>
        <w:pStyle w:val="NoSpacing"/>
        <w:jc w:val="both"/>
        <w:rPr>
          <w:szCs w:val="24"/>
        </w:rPr>
      </w:pPr>
    </w:p>
    <w:p w:rsidR="001E49E0" w:rsidRPr="00C6081C" w:rsidRDefault="001E49E0" w:rsidP="008B227A">
      <w:pPr>
        <w:pStyle w:val="NoSpacing"/>
        <w:jc w:val="both"/>
        <w:rPr>
          <w:szCs w:val="24"/>
        </w:rPr>
      </w:pPr>
      <w:r w:rsidRPr="00C6081C">
        <w:rPr>
          <w:szCs w:val="24"/>
        </w:rPr>
        <w:t>Q7:</w:t>
      </w:r>
    </w:p>
    <w:tbl>
      <w:tblPr>
        <w:tblStyle w:val="TableGrid"/>
        <w:tblW w:w="0" w:type="auto"/>
        <w:tblLook w:val="04A0" w:firstRow="1" w:lastRow="0" w:firstColumn="1" w:lastColumn="0" w:noHBand="0" w:noVBand="1"/>
      </w:tblPr>
      <w:tblGrid>
        <w:gridCol w:w="738"/>
        <w:gridCol w:w="8550"/>
      </w:tblGrid>
      <w:tr w:rsidR="001E49E0" w:rsidRPr="00C6081C" w:rsidTr="00C636C7">
        <w:tc>
          <w:tcPr>
            <w:tcW w:w="738" w:type="dxa"/>
          </w:tcPr>
          <w:p w:rsidR="001E49E0" w:rsidRPr="00C6081C" w:rsidRDefault="001E49E0" w:rsidP="008B227A">
            <w:pPr>
              <w:jc w:val="both"/>
              <w:rPr>
                <w:szCs w:val="24"/>
              </w:rPr>
            </w:pPr>
            <w:r w:rsidRPr="00C6081C">
              <w:rPr>
                <w:szCs w:val="24"/>
              </w:rPr>
              <w:t>1</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Yes, a positive effect (reliability has increased)</w:t>
            </w:r>
          </w:p>
        </w:tc>
      </w:tr>
      <w:tr w:rsidR="001E49E0" w:rsidRPr="00C6081C" w:rsidTr="00C636C7">
        <w:tc>
          <w:tcPr>
            <w:tcW w:w="738" w:type="dxa"/>
          </w:tcPr>
          <w:p w:rsidR="001E49E0" w:rsidRPr="00C6081C" w:rsidRDefault="001E49E0" w:rsidP="008B227A">
            <w:pPr>
              <w:jc w:val="both"/>
              <w:rPr>
                <w:szCs w:val="24"/>
              </w:rPr>
            </w:pPr>
            <w:r w:rsidRPr="00C6081C">
              <w:rPr>
                <w:szCs w:val="24"/>
              </w:rPr>
              <w:t>2</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Yes, a negative effect</w:t>
            </w:r>
          </w:p>
        </w:tc>
      </w:tr>
      <w:tr w:rsidR="001E49E0" w:rsidRPr="00C6081C" w:rsidTr="00C636C7">
        <w:tc>
          <w:tcPr>
            <w:tcW w:w="738" w:type="dxa"/>
          </w:tcPr>
          <w:p w:rsidR="001E49E0" w:rsidRPr="00C6081C" w:rsidRDefault="001E49E0" w:rsidP="008B227A">
            <w:pPr>
              <w:jc w:val="both"/>
              <w:rPr>
                <w:szCs w:val="24"/>
              </w:rPr>
            </w:pPr>
            <w:r w:rsidRPr="00C6081C">
              <w:rPr>
                <w:szCs w:val="24"/>
              </w:rPr>
              <w:t>3</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No</w:t>
            </w:r>
          </w:p>
        </w:tc>
      </w:tr>
      <w:tr w:rsidR="001E49E0" w:rsidRPr="00C6081C" w:rsidTr="00C636C7">
        <w:tc>
          <w:tcPr>
            <w:tcW w:w="738" w:type="dxa"/>
          </w:tcPr>
          <w:p w:rsidR="001E49E0" w:rsidRPr="00C6081C" w:rsidRDefault="001E49E0" w:rsidP="008B227A">
            <w:pPr>
              <w:jc w:val="both"/>
              <w:rPr>
                <w:szCs w:val="24"/>
              </w:rPr>
            </w:pPr>
            <w:r w:rsidRPr="00C6081C">
              <w:rPr>
                <w:szCs w:val="24"/>
              </w:rPr>
              <w:t>4</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I do not know</w:t>
            </w:r>
          </w:p>
        </w:tc>
      </w:tr>
    </w:tbl>
    <w:p w:rsidR="006757B8" w:rsidRPr="00C6081C" w:rsidRDefault="006757B8" w:rsidP="008B227A">
      <w:pPr>
        <w:pStyle w:val="NoSpacing"/>
        <w:jc w:val="both"/>
        <w:rPr>
          <w:szCs w:val="24"/>
        </w:rPr>
      </w:pPr>
    </w:p>
    <w:p w:rsidR="001E49E0" w:rsidRPr="00C6081C" w:rsidRDefault="001E49E0" w:rsidP="008B227A">
      <w:pPr>
        <w:pStyle w:val="NoSpacing"/>
        <w:jc w:val="both"/>
        <w:rPr>
          <w:szCs w:val="24"/>
        </w:rPr>
      </w:pPr>
      <w:r w:rsidRPr="00C6081C">
        <w:rPr>
          <w:szCs w:val="24"/>
        </w:rPr>
        <w:t xml:space="preserve">Q8: </w:t>
      </w:r>
    </w:p>
    <w:tbl>
      <w:tblPr>
        <w:tblStyle w:val="TableGrid"/>
        <w:tblW w:w="0" w:type="auto"/>
        <w:tblLook w:val="04A0" w:firstRow="1" w:lastRow="0" w:firstColumn="1" w:lastColumn="0" w:noHBand="0" w:noVBand="1"/>
      </w:tblPr>
      <w:tblGrid>
        <w:gridCol w:w="738"/>
        <w:gridCol w:w="8550"/>
      </w:tblGrid>
      <w:tr w:rsidR="001E49E0" w:rsidRPr="00C6081C" w:rsidTr="001E49E0">
        <w:tc>
          <w:tcPr>
            <w:tcW w:w="738" w:type="dxa"/>
          </w:tcPr>
          <w:p w:rsidR="001E49E0" w:rsidRPr="00C6081C" w:rsidRDefault="001E49E0" w:rsidP="008B227A">
            <w:pPr>
              <w:jc w:val="both"/>
              <w:rPr>
                <w:szCs w:val="24"/>
              </w:rPr>
            </w:pPr>
            <w:r w:rsidRPr="00C6081C">
              <w:rPr>
                <w:szCs w:val="24"/>
              </w:rPr>
              <w:t>1</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Shipping lines are generally better off due to slow steaming</w:t>
            </w:r>
          </w:p>
        </w:tc>
      </w:tr>
      <w:tr w:rsidR="001E49E0" w:rsidRPr="00C6081C" w:rsidTr="001E49E0">
        <w:tc>
          <w:tcPr>
            <w:tcW w:w="738" w:type="dxa"/>
          </w:tcPr>
          <w:p w:rsidR="001E49E0" w:rsidRPr="00C6081C" w:rsidRDefault="001E49E0" w:rsidP="008B227A">
            <w:pPr>
              <w:jc w:val="both"/>
              <w:rPr>
                <w:szCs w:val="24"/>
              </w:rPr>
            </w:pPr>
            <w:r w:rsidRPr="00C6081C">
              <w:rPr>
                <w:szCs w:val="24"/>
              </w:rPr>
              <w:t>2</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Shipping lines are generally worse off due to slow steaming</w:t>
            </w:r>
          </w:p>
        </w:tc>
      </w:tr>
      <w:tr w:rsidR="001E49E0" w:rsidRPr="00C6081C" w:rsidTr="001E49E0">
        <w:tc>
          <w:tcPr>
            <w:tcW w:w="738" w:type="dxa"/>
          </w:tcPr>
          <w:p w:rsidR="001E49E0" w:rsidRPr="00C6081C" w:rsidRDefault="001E49E0" w:rsidP="008B227A">
            <w:pPr>
              <w:jc w:val="both"/>
              <w:rPr>
                <w:szCs w:val="24"/>
              </w:rPr>
            </w:pPr>
            <w:r w:rsidRPr="00C6081C">
              <w:rPr>
                <w:szCs w:val="24"/>
              </w:rPr>
              <w:t>3</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Shipping lines are generally not experiencing benefits nor drawbacks of slow steaming</w:t>
            </w:r>
          </w:p>
        </w:tc>
      </w:tr>
      <w:tr w:rsidR="001E49E0" w:rsidRPr="00C6081C" w:rsidTr="001E49E0">
        <w:tc>
          <w:tcPr>
            <w:tcW w:w="738" w:type="dxa"/>
          </w:tcPr>
          <w:p w:rsidR="001E49E0" w:rsidRPr="00C6081C" w:rsidRDefault="001E49E0" w:rsidP="008B227A">
            <w:pPr>
              <w:jc w:val="both"/>
              <w:rPr>
                <w:szCs w:val="24"/>
              </w:rPr>
            </w:pPr>
            <w:r w:rsidRPr="00C6081C">
              <w:rPr>
                <w:szCs w:val="24"/>
              </w:rPr>
              <w:t>4</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I do not know what the effects on shipping lines are</w:t>
            </w:r>
          </w:p>
        </w:tc>
      </w:tr>
      <w:tr w:rsidR="001E49E0" w:rsidRPr="00C6081C" w:rsidTr="001E49E0">
        <w:tc>
          <w:tcPr>
            <w:tcW w:w="738" w:type="dxa"/>
          </w:tcPr>
          <w:p w:rsidR="001E49E0" w:rsidRPr="00C6081C" w:rsidRDefault="001E49E0" w:rsidP="008B227A">
            <w:pPr>
              <w:jc w:val="both"/>
              <w:rPr>
                <w:szCs w:val="24"/>
              </w:rPr>
            </w:pPr>
            <w:r w:rsidRPr="00C6081C">
              <w:rPr>
                <w:szCs w:val="24"/>
              </w:rPr>
              <w:t>5</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Shippers are generally better off due to slow steaming</w:t>
            </w:r>
          </w:p>
        </w:tc>
      </w:tr>
      <w:tr w:rsidR="001E49E0" w:rsidRPr="00C6081C" w:rsidTr="001E49E0">
        <w:tc>
          <w:tcPr>
            <w:tcW w:w="738" w:type="dxa"/>
          </w:tcPr>
          <w:p w:rsidR="001E49E0" w:rsidRPr="00C6081C" w:rsidRDefault="001E49E0" w:rsidP="008B227A">
            <w:pPr>
              <w:jc w:val="both"/>
              <w:rPr>
                <w:szCs w:val="24"/>
              </w:rPr>
            </w:pPr>
            <w:r w:rsidRPr="00C6081C">
              <w:rPr>
                <w:szCs w:val="24"/>
              </w:rPr>
              <w:t>6</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Shippers are generally worse off due to slow steaming</w:t>
            </w:r>
          </w:p>
        </w:tc>
      </w:tr>
      <w:tr w:rsidR="001E49E0" w:rsidRPr="00C6081C" w:rsidTr="001E49E0">
        <w:tc>
          <w:tcPr>
            <w:tcW w:w="738" w:type="dxa"/>
          </w:tcPr>
          <w:p w:rsidR="001E49E0" w:rsidRPr="00C6081C" w:rsidRDefault="001E49E0" w:rsidP="008B227A">
            <w:pPr>
              <w:jc w:val="both"/>
              <w:rPr>
                <w:szCs w:val="24"/>
              </w:rPr>
            </w:pPr>
            <w:r w:rsidRPr="00C6081C">
              <w:rPr>
                <w:szCs w:val="24"/>
              </w:rPr>
              <w:t>7</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Shippers are generally not experiencing benefits nor drawbacks of slow steaming</w:t>
            </w:r>
          </w:p>
        </w:tc>
      </w:tr>
      <w:tr w:rsidR="001E49E0" w:rsidRPr="00C6081C" w:rsidTr="001E49E0">
        <w:tc>
          <w:tcPr>
            <w:tcW w:w="738" w:type="dxa"/>
          </w:tcPr>
          <w:p w:rsidR="001E49E0" w:rsidRPr="00C6081C" w:rsidRDefault="001E49E0" w:rsidP="008B227A">
            <w:pPr>
              <w:jc w:val="both"/>
              <w:rPr>
                <w:szCs w:val="24"/>
              </w:rPr>
            </w:pPr>
            <w:r w:rsidRPr="00C6081C">
              <w:rPr>
                <w:szCs w:val="24"/>
              </w:rPr>
              <w:t>8</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I do not know what the effects on shippers are</w:t>
            </w:r>
          </w:p>
        </w:tc>
      </w:tr>
      <w:tr w:rsidR="001E49E0" w:rsidRPr="00C6081C" w:rsidTr="001E49E0">
        <w:tc>
          <w:tcPr>
            <w:tcW w:w="738" w:type="dxa"/>
          </w:tcPr>
          <w:p w:rsidR="001E49E0" w:rsidRPr="00C6081C" w:rsidRDefault="001E49E0" w:rsidP="008B227A">
            <w:pPr>
              <w:jc w:val="both"/>
              <w:rPr>
                <w:szCs w:val="24"/>
              </w:rPr>
            </w:pPr>
            <w:r w:rsidRPr="00C6081C">
              <w:rPr>
                <w:szCs w:val="24"/>
              </w:rPr>
              <w:t>9</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Forwarders are generally better off due to slow steaming</w:t>
            </w:r>
          </w:p>
        </w:tc>
      </w:tr>
      <w:tr w:rsidR="001E49E0" w:rsidRPr="00C6081C" w:rsidTr="001E49E0">
        <w:tc>
          <w:tcPr>
            <w:tcW w:w="738" w:type="dxa"/>
          </w:tcPr>
          <w:p w:rsidR="001E49E0" w:rsidRPr="00C6081C" w:rsidRDefault="001E49E0" w:rsidP="008B227A">
            <w:pPr>
              <w:jc w:val="both"/>
              <w:rPr>
                <w:szCs w:val="24"/>
              </w:rPr>
            </w:pPr>
            <w:r w:rsidRPr="00C6081C">
              <w:rPr>
                <w:szCs w:val="24"/>
              </w:rPr>
              <w:t>10</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Forwarders are generally worse off due to slow steaming</w:t>
            </w:r>
          </w:p>
        </w:tc>
      </w:tr>
      <w:tr w:rsidR="001E49E0" w:rsidRPr="00C6081C" w:rsidTr="001E49E0">
        <w:tc>
          <w:tcPr>
            <w:tcW w:w="738" w:type="dxa"/>
          </w:tcPr>
          <w:p w:rsidR="001E49E0" w:rsidRPr="00C6081C" w:rsidRDefault="001E49E0" w:rsidP="008B227A">
            <w:pPr>
              <w:jc w:val="both"/>
              <w:rPr>
                <w:szCs w:val="24"/>
              </w:rPr>
            </w:pPr>
            <w:r w:rsidRPr="00C6081C">
              <w:rPr>
                <w:szCs w:val="24"/>
              </w:rPr>
              <w:t>11</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Forwarders are generally not experiencing benefits nor drawbacks of slow steaming</w:t>
            </w:r>
          </w:p>
        </w:tc>
      </w:tr>
      <w:tr w:rsidR="001E49E0" w:rsidRPr="00C6081C" w:rsidTr="001E49E0">
        <w:tc>
          <w:tcPr>
            <w:tcW w:w="738" w:type="dxa"/>
          </w:tcPr>
          <w:p w:rsidR="001E49E0" w:rsidRPr="00C6081C" w:rsidRDefault="001E49E0" w:rsidP="008B227A">
            <w:pPr>
              <w:jc w:val="both"/>
              <w:rPr>
                <w:szCs w:val="24"/>
              </w:rPr>
            </w:pPr>
            <w:r w:rsidRPr="00C6081C">
              <w:rPr>
                <w:szCs w:val="24"/>
              </w:rPr>
              <w:t>12</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I do not know what the effects on forwarders are</w:t>
            </w:r>
          </w:p>
        </w:tc>
      </w:tr>
      <w:tr w:rsidR="001E49E0" w:rsidRPr="00C6081C" w:rsidTr="001E49E0">
        <w:tc>
          <w:tcPr>
            <w:tcW w:w="738" w:type="dxa"/>
          </w:tcPr>
          <w:p w:rsidR="001E49E0" w:rsidRPr="00C6081C" w:rsidRDefault="001E49E0" w:rsidP="008B227A">
            <w:pPr>
              <w:jc w:val="both"/>
              <w:rPr>
                <w:szCs w:val="24"/>
              </w:rPr>
            </w:pPr>
            <w:r w:rsidRPr="00C6081C">
              <w:rPr>
                <w:szCs w:val="24"/>
              </w:rPr>
              <w:t>13</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Terminal operators are generally better off due to slow steaming</w:t>
            </w:r>
          </w:p>
        </w:tc>
      </w:tr>
      <w:tr w:rsidR="001E49E0" w:rsidRPr="00C6081C" w:rsidTr="001E49E0">
        <w:tc>
          <w:tcPr>
            <w:tcW w:w="738" w:type="dxa"/>
          </w:tcPr>
          <w:p w:rsidR="001E49E0" w:rsidRPr="00C6081C" w:rsidRDefault="001E49E0" w:rsidP="008B227A">
            <w:pPr>
              <w:jc w:val="both"/>
              <w:rPr>
                <w:szCs w:val="24"/>
              </w:rPr>
            </w:pPr>
            <w:r w:rsidRPr="00C6081C">
              <w:rPr>
                <w:szCs w:val="24"/>
              </w:rPr>
              <w:t>14</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Terminal operators are generally worse off due to slow steaming</w:t>
            </w:r>
          </w:p>
        </w:tc>
      </w:tr>
      <w:tr w:rsidR="001E49E0" w:rsidRPr="00C6081C" w:rsidTr="001E49E0">
        <w:tc>
          <w:tcPr>
            <w:tcW w:w="738" w:type="dxa"/>
          </w:tcPr>
          <w:p w:rsidR="001E49E0" w:rsidRPr="00C6081C" w:rsidRDefault="001E49E0" w:rsidP="008B227A">
            <w:pPr>
              <w:jc w:val="both"/>
              <w:rPr>
                <w:szCs w:val="24"/>
              </w:rPr>
            </w:pPr>
            <w:r w:rsidRPr="00C6081C">
              <w:rPr>
                <w:szCs w:val="24"/>
              </w:rPr>
              <w:t>15</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Terminal operators are generally not experiencing benefits nor drawbacks of slow steaming</w:t>
            </w:r>
          </w:p>
        </w:tc>
      </w:tr>
      <w:tr w:rsidR="001E49E0" w:rsidRPr="00C6081C" w:rsidTr="001E49E0">
        <w:tc>
          <w:tcPr>
            <w:tcW w:w="738" w:type="dxa"/>
          </w:tcPr>
          <w:p w:rsidR="001E49E0" w:rsidRPr="00C6081C" w:rsidRDefault="001E49E0" w:rsidP="008B227A">
            <w:pPr>
              <w:jc w:val="both"/>
              <w:rPr>
                <w:szCs w:val="24"/>
              </w:rPr>
            </w:pPr>
            <w:r w:rsidRPr="00C6081C">
              <w:rPr>
                <w:szCs w:val="24"/>
              </w:rPr>
              <w:t>16</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I do not know what the effects on terminal operators are</w:t>
            </w:r>
          </w:p>
        </w:tc>
      </w:tr>
      <w:tr w:rsidR="001E49E0" w:rsidRPr="00C6081C" w:rsidTr="001E49E0">
        <w:tc>
          <w:tcPr>
            <w:tcW w:w="738" w:type="dxa"/>
          </w:tcPr>
          <w:p w:rsidR="001E49E0" w:rsidRPr="00C6081C" w:rsidRDefault="001E49E0" w:rsidP="008B227A">
            <w:pPr>
              <w:jc w:val="both"/>
              <w:rPr>
                <w:szCs w:val="24"/>
              </w:rPr>
            </w:pPr>
            <w:r w:rsidRPr="00C6081C">
              <w:rPr>
                <w:szCs w:val="24"/>
              </w:rPr>
              <w:t>17</w:t>
            </w:r>
          </w:p>
        </w:tc>
        <w:tc>
          <w:tcPr>
            <w:tcW w:w="8550" w:type="dxa"/>
          </w:tcPr>
          <w:p w:rsidR="001E49E0" w:rsidRPr="00C6081C" w:rsidRDefault="006757B8" w:rsidP="008B227A">
            <w:pPr>
              <w:jc w:val="both"/>
              <w:rPr>
                <w:rFonts w:ascii="Calibri" w:hAnsi="Calibri"/>
                <w:szCs w:val="24"/>
                <w:lang w:val="en-US"/>
              </w:rPr>
            </w:pPr>
            <w:r w:rsidRPr="00C6081C">
              <w:rPr>
                <w:rFonts w:ascii="Calibri" w:hAnsi="Calibri"/>
                <w:szCs w:val="24"/>
              </w:rPr>
              <w:t>I have no idea what the effects on any of the parties involved might be</w:t>
            </w:r>
          </w:p>
        </w:tc>
      </w:tr>
    </w:tbl>
    <w:p w:rsidR="001E49E0" w:rsidRPr="00C6081C" w:rsidRDefault="001E49E0" w:rsidP="008B227A">
      <w:pPr>
        <w:pStyle w:val="NoSpacing"/>
        <w:jc w:val="both"/>
        <w:rPr>
          <w:szCs w:val="24"/>
        </w:rPr>
      </w:pPr>
    </w:p>
    <w:p w:rsidR="001E49E0" w:rsidRPr="00C6081C" w:rsidRDefault="001E49E0" w:rsidP="008B227A">
      <w:pPr>
        <w:pStyle w:val="NoSpacing"/>
        <w:jc w:val="both"/>
        <w:rPr>
          <w:szCs w:val="24"/>
        </w:rPr>
      </w:pPr>
      <w:r w:rsidRPr="00C6081C">
        <w:rPr>
          <w:szCs w:val="24"/>
        </w:rPr>
        <w:t>Q9:</w:t>
      </w:r>
    </w:p>
    <w:tbl>
      <w:tblPr>
        <w:tblStyle w:val="TableGrid"/>
        <w:tblW w:w="0" w:type="auto"/>
        <w:tblLook w:val="04A0" w:firstRow="1" w:lastRow="0" w:firstColumn="1" w:lastColumn="0" w:noHBand="0" w:noVBand="1"/>
      </w:tblPr>
      <w:tblGrid>
        <w:gridCol w:w="738"/>
        <w:gridCol w:w="8550"/>
      </w:tblGrid>
      <w:tr w:rsidR="001E49E0" w:rsidRPr="00C6081C" w:rsidTr="00C636C7">
        <w:tc>
          <w:tcPr>
            <w:tcW w:w="738" w:type="dxa"/>
          </w:tcPr>
          <w:p w:rsidR="001E49E0" w:rsidRPr="00C6081C" w:rsidRDefault="001E49E0" w:rsidP="008B227A">
            <w:pPr>
              <w:jc w:val="both"/>
              <w:rPr>
                <w:szCs w:val="24"/>
              </w:rPr>
            </w:pPr>
            <w:r w:rsidRPr="00C6081C">
              <w:rPr>
                <w:szCs w:val="24"/>
              </w:rPr>
              <w:t>1</w:t>
            </w:r>
          </w:p>
        </w:tc>
        <w:tc>
          <w:tcPr>
            <w:tcW w:w="8550" w:type="dxa"/>
          </w:tcPr>
          <w:p w:rsidR="001E49E0" w:rsidRPr="00C6081C" w:rsidRDefault="00C636C7" w:rsidP="008B227A">
            <w:pPr>
              <w:jc w:val="both"/>
              <w:rPr>
                <w:rFonts w:ascii="Calibri" w:hAnsi="Calibri"/>
                <w:szCs w:val="24"/>
                <w:lang w:val="en-US"/>
              </w:rPr>
            </w:pPr>
            <w:r w:rsidRPr="00C6081C">
              <w:rPr>
                <w:rFonts w:ascii="Calibri" w:hAnsi="Calibri"/>
                <w:szCs w:val="24"/>
              </w:rPr>
              <w:t>No disadvantages</w:t>
            </w:r>
          </w:p>
        </w:tc>
      </w:tr>
      <w:tr w:rsidR="001E49E0" w:rsidRPr="00C6081C" w:rsidTr="00C636C7">
        <w:tc>
          <w:tcPr>
            <w:tcW w:w="738" w:type="dxa"/>
          </w:tcPr>
          <w:p w:rsidR="001E49E0" w:rsidRPr="00C6081C" w:rsidRDefault="001E49E0" w:rsidP="008B227A">
            <w:pPr>
              <w:jc w:val="both"/>
              <w:rPr>
                <w:szCs w:val="24"/>
              </w:rPr>
            </w:pPr>
            <w:r w:rsidRPr="00C6081C">
              <w:rPr>
                <w:szCs w:val="24"/>
              </w:rPr>
              <w:t>2</w:t>
            </w:r>
          </w:p>
        </w:tc>
        <w:tc>
          <w:tcPr>
            <w:tcW w:w="8550" w:type="dxa"/>
          </w:tcPr>
          <w:p w:rsidR="001E49E0" w:rsidRPr="00C6081C" w:rsidRDefault="00C636C7" w:rsidP="008B227A">
            <w:pPr>
              <w:jc w:val="both"/>
              <w:rPr>
                <w:rFonts w:ascii="Calibri" w:hAnsi="Calibri"/>
                <w:szCs w:val="24"/>
                <w:lang w:val="en-US"/>
              </w:rPr>
            </w:pPr>
            <w:r w:rsidRPr="00C6081C">
              <w:rPr>
                <w:rFonts w:ascii="Calibri" w:hAnsi="Calibri"/>
                <w:szCs w:val="24"/>
              </w:rPr>
              <w:t>Some disadvantage</w:t>
            </w:r>
          </w:p>
        </w:tc>
      </w:tr>
      <w:tr w:rsidR="001E49E0" w:rsidRPr="00C6081C" w:rsidTr="00C636C7">
        <w:tc>
          <w:tcPr>
            <w:tcW w:w="738" w:type="dxa"/>
          </w:tcPr>
          <w:p w:rsidR="001E49E0" w:rsidRPr="00C6081C" w:rsidRDefault="001E49E0" w:rsidP="008B227A">
            <w:pPr>
              <w:jc w:val="both"/>
              <w:rPr>
                <w:szCs w:val="24"/>
              </w:rPr>
            </w:pPr>
            <w:r w:rsidRPr="00C6081C">
              <w:rPr>
                <w:szCs w:val="24"/>
              </w:rPr>
              <w:t>3</w:t>
            </w:r>
          </w:p>
        </w:tc>
        <w:tc>
          <w:tcPr>
            <w:tcW w:w="8550" w:type="dxa"/>
          </w:tcPr>
          <w:p w:rsidR="001E49E0" w:rsidRPr="00C6081C" w:rsidRDefault="00C636C7" w:rsidP="008B227A">
            <w:pPr>
              <w:jc w:val="both"/>
              <w:rPr>
                <w:rFonts w:ascii="Calibri" w:hAnsi="Calibri"/>
                <w:szCs w:val="24"/>
                <w:lang w:val="en-US"/>
              </w:rPr>
            </w:pPr>
            <w:r w:rsidRPr="00C6081C">
              <w:rPr>
                <w:rFonts w:ascii="Calibri" w:hAnsi="Calibri"/>
                <w:szCs w:val="24"/>
              </w:rPr>
              <w:t>Serious disadvantage</w:t>
            </w:r>
          </w:p>
        </w:tc>
      </w:tr>
      <w:tr w:rsidR="001E49E0" w:rsidRPr="00C6081C" w:rsidTr="00C636C7">
        <w:tc>
          <w:tcPr>
            <w:tcW w:w="738" w:type="dxa"/>
          </w:tcPr>
          <w:p w:rsidR="001E49E0" w:rsidRPr="00C6081C" w:rsidRDefault="001E49E0" w:rsidP="008B227A">
            <w:pPr>
              <w:jc w:val="both"/>
              <w:rPr>
                <w:szCs w:val="24"/>
              </w:rPr>
            </w:pPr>
            <w:r w:rsidRPr="00C6081C">
              <w:rPr>
                <w:szCs w:val="24"/>
              </w:rPr>
              <w:t>4</w:t>
            </w:r>
          </w:p>
        </w:tc>
        <w:tc>
          <w:tcPr>
            <w:tcW w:w="8550" w:type="dxa"/>
          </w:tcPr>
          <w:p w:rsidR="001E49E0" w:rsidRPr="00C6081C" w:rsidRDefault="00C636C7" w:rsidP="008B227A">
            <w:pPr>
              <w:jc w:val="both"/>
              <w:rPr>
                <w:rFonts w:ascii="Calibri" w:hAnsi="Calibri"/>
                <w:szCs w:val="24"/>
                <w:lang w:val="en-US"/>
              </w:rPr>
            </w:pPr>
            <w:r w:rsidRPr="00C6081C">
              <w:rPr>
                <w:rFonts w:ascii="Calibri" w:hAnsi="Calibri"/>
                <w:szCs w:val="24"/>
              </w:rPr>
              <w:t>I do not know</w:t>
            </w:r>
          </w:p>
        </w:tc>
      </w:tr>
      <w:tr w:rsidR="001E49E0" w:rsidRPr="00C6081C" w:rsidTr="00C636C7">
        <w:tc>
          <w:tcPr>
            <w:tcW w:w="738" w:type="dxa"/>
          </w:tcPr>
          <w:p w:rsidR="001E49E0" w:rsidRPr="00C6081C" w:rsidRDefault="001E49E0" w:rsidP="008B227A">
            <w:pPr>
              <w:jc w:val="both"/>
              <w:rPr>
                <w:szCs w:val="24"/>
              </w:rPr>
            </w:pPr>
            <w:r w:rsidRPr="00C6081C">
              <w:rPr>
                <w:szCs w:val="24"/>
              </w:rPr>
              <w:t>5</w:t>
            </w:r>
          </w:p>
        </w:tc>
        <w:tc>
          <w:tcPr>
            <w:tcW w:w="8550" w:type="dxa"/>
          </w:tcPr>
          <w:p w:rsidR="001E49E0" w:rsidRPr="00C6081C" w:rsidRDefault="00C636C7" w:rsidP="008B227A">
            <w:pPr>
              <w:jc w:val="both"/>
              <w:rPr>
                <w:rFonts w:ascii="Calibri" w:hAnsi="Calibri"/>
                <w:szCs w:val="24"/>
                <w:lang w:val="en-US"/>
              </w:rPr>
            </w:pPr>
            <w:r w:rsidRPr="00C6081C">
              <w:rPr>
                <w:rFonts w:ascii="Calibri" w:hAnsi="Calibri"/>
                <w:szCs w:val="24"/>
              </w:rPr>
              <w:t>Not applicable</w:t>
            </w:r>
          </w:p>
        </w:tc>
      </w:tr>
    </w:tbl>
    <w:p w:rsidR="00C636C7" w:rsidRPr="00C6081C" w:rsidRDefault="00C636C7" w:rsidP="008B227A">
      <w:pPr>
        <w:pStyle w:val="NoSpacing"/>
        <w:jc w:val="both"/>
        <w:rPr>
          <w:szCs w:val="24"/>
        </w:rPr>
      </w:pPr>
    </w:p>
    <w:p w:rsidR="001E49E0" w:rsidRPr="00C6081C" w:rsidRDefault="001E49E0" w:rsidP="008B227A">
      <w:pPr>
        <w:pStyle w:val="NoSpacing"/>
        <w:jc w:val="both"/>
        <w:rPr>
          <w:szCs w:val="24"/>
        </w:rPr>
      </w:pPr>
      <w:r w:rsidRPr="00C6081C">
        <w:rPr>
          <w:szCs w:val="24"/>
        </w:rPr>
        <w:t>Q10:</w:t>
      </w:r>
    </w:p>
    <w:tbl>
      <w:tblPr>
        <w:tblStyle w:val="TableGrid"/>
        <w:tblW w:w="0" w:type="auto"/>
        <w:tblLook w:val="04A0" w:firstRow="1" w:lastRow="0" w:firstColumn="1" w:lastColumn="0" w:noHBand="0" w:noVBand="1"/>
      </w:tblPr>
      <w:tblGrid>
        <w:gridCol w:w="738"/>
        <w:gridCol w:w="8550"/>
      </w:tblGrid>
      <w:tr w:rsidR="001E49E0" w:rsidRPr="00C6081C" w:rsidTr="00C636C7">
        <w:tc>
          <w:tcPr>
            <w:tcW w:w="738" w:type="dxa"/>
          </w:tcPr>
          <w:p w:rsidR="001E49E0" w:rsidRPr="00C6081C" w:rsidRDefault="001E49E0" w:rsidP="008B227A">
            <w:pPr>
              <w:jc w:val="both"/>
              <w:rPr>
                <w:szCs w:val="24"/>
              </w:rPr>
            </w:pPr>
            <w:r w:rsidRPr="00C6081C">
              <w:rPr>
                <w:szCs w:val="24"/>
              </w:rPr>
              <w:t>1</w:t>
            </w:r>
          </w:p>
        </w:tc>
        <w:tc>
          <w:tcPr>
            <w:tcW w:w="8550" w:type="dxa"/>
          </w:tcPr>
          <w:p w:rsidR="001E49E0" w:rsidRPr="00C6081C" w:rsidRDefault="00904C04" w:rsidP="008B227A">
            <w:pPr>
              <w:jc w:val="both"/>
              <w:rPr>
                <w:rFonts w:ascii="Calibri" w:hAnsi="Calibri"/>
                <w:szCs w:val="24"/>
                <w:lang w:val="en-US"/>
              </w:rPr>
            </w:pPr>
            <w:r w:rsidRPr="00C6081C">
              <w:rPr>
                <w:rFonts w:ascii="Calibri" w:hAnsi="Calibri"/>
                <w:szCs w:val="24"/>
              </w:rPr>
              <w:t>A higher frequency of delivery was established</w:t>
            </w:r>
          </w:p>
        </w:tc>
      </w:tr>
      <w:tr w:rsidR="001E49E0" w:rsidRPr="00C6081C" w:rsidTr="00C636C7">
        <w:tc>
          <w:tcPr>
            <w:tcW w:w="738" w:type="dxa"/>
          </w:tcPr>
          <w:p w:rsidR="001E49E0" w:rsidRPr="00C6081C" w:rsidRDefault="001E49E0" w:rsidP="008B227A">
            <w:pPr>
              <w:jc w:val="both"/>
              <w:rPr>
                <w:szCs w:val="24"/>
              </w:rPr>
            </w:pPr>
            <w:r w:rsidRPr="00C6081C">
              <w:rPr>
                <w:szCs w:val="24"/>
              </w:rPr>
              <w:t>2</w:t>
            </w:r>
          </w:p>
        </w:tc>
        <w:tc>
          <w:tcPr>
            <w:tcW w:w="8550" w:type="dxa"/>
          </w:tcPr>
          <w:p w:rsidR="001E49E0" w:rsidRPr="00C6081C" w:rsidRDefault="00904C04" w:rsidP="008B227A">
            <w:pPr>
              <w:jc w:val="both"/>
              <w:rPr>
                <w:rFonts w:ascii="Calibri" w:hAnsi="Calibri"/>
                <w:szCs w:val="24"/>
                <w:lang w:val="en-US"/>
              </w:rPr>
            </w:pPr>
            <w:r w:rsidRPr="00C6081C">
              <w:rPr>
                <w:rFonts w:ascii="Calibri" w:hAnsi="Calibri"/>
                <w:szCs w:val="24"/>
              </w:rPr>
              <w:t>Higher safety stocks were kept</w:t>
            </w:r>
          </w:p>
        </w:tc>
      </w:tr>
      <w:tr w:rsidR="001E49E0" w:rsidRPr="00C6081C" w:rsidTr="00C636C7">
        <w:tc>
          <w:tcPr>
            <w:tcW w:w="738" w:type="dxa"/>
          </w:tcPr>
          <w:p w:rsidR="001E49E0" w:rsidRPr="00C6081C" w:rsidRDefault="001E49E0" w:rsidP="008B227A">
            <w:pPr>
              <w:jc w:val="both"/>
              <w:rPr>
                <w:szCs w:val="24"/>
              </w:rPr>
            </w:pPr>
            <w:r w:rsidRPr="00C6081C">
              <w:rPr>
                <w:szCs w:val="24"/>
              </w:rPr>
              <w:t>3</w:t>
            </w:r>
          </w:p>
        </w:tc>
        <w:tc>
          <w:tcPr>
            <w:tcW w:w="8550" w:type="dxa"/>
          </w:tcPr>
          <w:p w:rsidR="001E49E0" w:rsidRPr="00C6081C" w:rsidRDefault="00904C04" w:rsidP="008B227A">
            <w:pPr>
              <w:jc w:val="both"/>
              <w:rPr>
                <w:rFonts w:ascii="Calibri" w:hAnsi="Calibri"/>
                <w:szCs w:val="24"/>
                <w:lang w:val="en-US"/>
              </w:rPr>
            </w:pPr>
            <w:r w:rsidRPr="00C6081C">
              <w:rPr>
                <w:rFonts w:ascii="Calibri" w:hAnsi="Calibri"/>
                <w:szCs w:val="24"/>
              </w:rPr>
              <w:t>Not applicable</w:t>
            </w:r>
          </w:p>
        </w:tc>
      </w:tr>
      <w:tr w:rsidR="001E49E0" w:rsidRPr="00C6081C" w:rsidTr="00C636C7">
        <w:tc>
          <w:tcPr>
            <w:tcW w:w="738" w:type="dxa"/>
          </w:tcPr>
          <w:p w:rsidR="001E49E0" w:rsidRPr="00C6081C" w:rsidRDefault="001E49E0" w:rsidP="008B227A">
            <w:pPr>
              <w:jc w:val="both"/>
              <w:rPr>
                <w:szCs w:val="24"/>
              </w:rPr>
            </w:pPr>
            <w:r w:rsidRPr="00C6081C">
              <w:rPr>
                <w:szCs w:val="24"/>
              </w:rPr>
              <w:t>4</w:t>
            </w:r>
          </w:p>
        </w:tc>
        <w:tc>
          <w:tcPr>
            <w:tcW w:w="8550" w:type="dxa"/>
          </w:tcPr>
          <w:p w:rsidR="001E49E0" w:rsidRPr="00C6081C" w:rsidRDefault="00904C04" w:rsidP="008B227A">
            <w:pPr>
              <w:jc w:val="both"/>
              <w:rPr>
                <w:rFonts w:ascii="Calibri" w:hAnsi="Calibri"/>
                <w:szCs w:val="24"/>
                <w:lang w:val="en-US"/>
              </w:rPr>
            </w:pPr>
            <w:r w:rsidRPr="00C6081C">
              <w:rPr>
                <w:rFonts w:ascii="Calibri" w:hAnsi="Calibri"/>
                <w:szCs w:val="24"/>
              </w:rPr>
              <w:t>Other</w:t>
            </w:r>
          </w:p>
        </w:tc>
      </w:tr>
    </w:tbl>
    <w:p w:rsidR="00982DBE" w:rsidRDefault="00982DBE" w:rsidP="008B227A">
      <w:pPr>
        <w:pStyle w:val="NoSpacing"/>
        <w:jc w:val="both"/>
      </w:pPr>
    </w:p>
    <w:p w:rsidR="00982DBE" w:rsidRDefault="00982DBE" w:rsidP="008B227A">
      <w:pPr>
        <w:pStyle w:val="NoSpacing"/>
        <w:jc w:val="both"/>
      </w:pPr>
    </w:p>
    <w:p w:rsidR="008221E8" w:rsidRDefault="008221E8" w:rsidP="008B227A">
      <w:pPr>
        <w:pStyle w:val="Heading2"/>
        <w:jc w:val="both"/>
      </w:pPr>
      <w:bookmarkStart w:id="48" w:name="_Toc456698873"/>
      <w:r>
        <w:t>Appendix 2: survey results</w:t>
      </w:r>
      <w:bookmarkEnd w:id="48"/>
    </w:p>
    <w:p w:rsidR="008221E8" w:rsidRDefault="008221E8" w:rsidP="008B227A">
      <w:pPr>
        <w:pStyle w:val="NoSpacing"/>
        <w:jc w:val="both"/>
      </w:pPr>
    </w:p>
    <w:p w:rsidR="008221E8" w:rsidRDefault="008221E8" w:rsidP="008B227A">
      <w:pPr>
        <w:pStyle w:val="NoSpacing"/>
        <w:jc w:val="both"/>
      </w:pPr>
      <w:r>
        <w:t>These are the results after applying the two data filters (see section 6.2.1), unless stated otherwise. The answer options, the number of respondents per answer and the corresponding percentages as part of the total of 42 respondents are presented below.</w:t>
      </w:r>
    </w:p>
    <w:p w:rsidR="008221E8" w:rsidRDefault="008221E8" w:rsidP="008B227A">
      <w:pPr>
        <w:pStyle w:val="NoSpacing"/>
        <w:jc w:val="both"/>
      </w:pPr>
    </w:p>
    <w:p w:rsidR="004D1AC4" w:rsidRDefault="008221E8" w:rsidP="008B227A">
      <w:pPr>
        <w:pStyle w:val="NoSpacing"/>
        <w:jc w:val="both"/>
      </w:pPr>
      <w:r>
        <w:t>Q1:</w:t>
      </w:r>
    </w:p>
    <w:tbl>
      <w:tblPr>
        <w:tblStyle w:val="TableGrid"/>
        <w:tblW w:w="0" w:type="auto"/>
        <w:tblLook w:val="04A0" w:firstRow="1" w:lastRow="0" w:firstColumn="1" w:lastColumn="0" w:noHBand="0" w:noVBand="1"/>
      </w:tblPr>
      <w:tblGrid>
        <w:gridCol w:w="3096"/>
        <w:gridCol w:w="3096"/>
        <w:gridCol w:w="3096"/>
      </w:tblGrid>
      <w:tr w:rsidR="008221E8" w:rsidTr="008221E8">
        <w:tc>
          <w:tcPr>
            <w:tcW w:w="3096" w:type="dxa"/>
          </w:tcPr>
          <w:p w:rsidR="008221E8" w:rsidRDefault="008221E8" w:rsidP="008B227A">
            <w:pPr>
              <w:pStyle w:val="NoSpacing"/>
              <w:jc w:val="both"/>
            </w:pPr>
            <w:r>
              <w:t>1</w:t>
            </w:r>
          </w:p>
        </w:tc>
        <w:tc>
          <w:tcPr>
            <w:tcW w:w="3096" w:type="dxa"/>
          </w:tcPr>
          <w:p w:rsidR="008221E8" w:rsidRDefault="008221E8" w:rsidP="008B227A">
            <w:pPr>
              <w:pStyle w:val="NoSpacing"/>
              <w:jc w:val="both"/>
            </w:pPr>
            <w:r>
              <w:t>10</w:t>
            </w:r>
          </w:p>
        </w:tc>
        <w:tc>
          <w:tcPr>
            <w:tcW w:w="3096" w:type="dxa"/>
          </w:tcPr>
          <w:p w:rsidR="008221E8" w:rsidRDefault="008221E8" w:rsidP="008B227A">
            <w:pPr>
              <w:pStyle w:val="NoSpacing"/>
              <w:jc w:val="both"/>
            </w:pPr>
            <w:r>
              <w:t>23.8%</w:t>
            </w:r>
          </w:p>
        </w:tc>
      </w:tr>
      <w:tr w:rsidR="008221E8" w:rsidTr="008221E8">
        <w:tc>
          <w:tcPr>
            <w:tcW w:w="3096" w:type="dxa"/>
          </w:tcPr>
          <w:p w:rsidR="008221E8" w:rsidRDefault="008221E8" w:rsidP="008B227A">
            <w:pPr>
              <w:pStyle w:val="NoSpacing"/>
              <w:jc w:val="both"/>
            </w:pPr>
            <w:r>
              <w:t>2</w:t>
            </w:r>
          </w:p>
        </w:tc>
        <w:tc>
          <w:tcPr>
            <w:tcW w:w="3096" w:type="dxa"/>
          </w:tcPr>
          <w:p w:rsidR="008221E8" w:rsidRDefault="008221E8" w:rsidP="008B227A">
            <w:pPr>
              <w:pStyle w:val="NoSpacing"/>
              <w:jc w:val="both"/>
            </w:pPr>
            <w:r>
              <w:t>32</w:t>
            </w:r>
          </w:p>
        </w:tc>
        <w:tc>
          <w:tcPr>
            <w:tcW w:w="3096" w:type="dxa"/>
          </w:tcPr>
          <w:p w:rsidR="008221E8" w:rsidRDefault="008221E8" w:rsidP="008B227A">
            <w:pPr>
              <w:pStyle w:val="NoSpacing"/>
              <w:jc w:val="both"/>
            </w:pPr>
            <w:r>
              <w:t>76.2%</w:t>
            </w:r>
          </w:p>
        </w:tc>
      </w:tr>
    </w:tbl>
    <w:p w:rsidR="008221E8" w:rsidRDefault="008221E8" w:rsidP="008B227A">
      <w:pPr>
        <w:pStyle w:val="NoSpacing"/>
        <w:jc w:val="both"/>
      </w:pPr>
    </w:p>
    <w:p w:rsidR="008221E8" w:rsidRDefault="008221E8" w:rsidP="008B227A">
      <w:pPr>
        <w:pStyle w:val="NoSpacing"/>
        <w:jc w:val="both"/>
      </w:pPr>
      <w:r>
        <w:t>Q2: (data filters are not applied here</w:t>
      </w:r>
      <w:r w:rsidR="00F00C1F">
        <w:t>; total number of respondents is then 52</w:t>
      </w:r>
      <w:r>
        <w:t>)</w:t>
      </w:r>
    </w:p>
    <w:tbl>
      <w:tblPr>
        <w:tblStyle w:val="TableGrid"/>
        <w:tblW w:w="0" w:type="auto"/>
        <w:tblLook w:val="04A0" w:firstRow="1" w:lastRow="0" w:firstColumn="1" w:lastColumn="0" w:noHBand="0" w:noVBand="1"/>
      </w:tblPr>
      <w:tblGrid>
        <w:gridCol w:w="3096"/>
        <w:gridCol w:w="3096"/>
        <w:gridCol w:w="3096"/>
      </w:tblGrid>
      <w:tr w:rsidR="008221E8" w:rsidTr="00FE58E5">
        <w:tc>
          <w:tcPr>
            <w:tcW w:w="3096" w:type="dxa"/>
          </w:tcPr>
          <w:p w:rsidR="008221E8" w:rsidRDefault="008221E8" w:rsidP="008B227A">
            <w:pPr>
              <w:pStyle w:val="NoSpacing"/>
              <w:jc w:val="both"/>
            </w:pPr>
            <w:r>
              <w:t>1</w:t>
            </w:r>
          </w:p>
        </w:tc>
        <w:tc>
          <w:tcPr>
            <w:tcW w:w="3096" w:type="dxa"/>
          </w:tcPr>
          <w:p w:rsidR="008221E8" w:rsidRDefault="008221E8" w:rsidP="008B227A">
            <w:pPr>
              <w:pStyle w:val="NoSpacing"/>
              <w:jc w:val="both"/>
            </w:pPr>
            <w:r>
              <w:t>35</w:t>
            </w:r>
          </w:p>
        </w:tc>
        <w:tc>
          <w:tcPr>
            <w:tcW w:w="3096" w:type="dxa"/>
          </w:tcPr>
          <w:p w:rsidR="008221E8" w:rsidRDefault="008221E8" w:rsidP="008B227A">
            <w:pPr>
              <w:pStyle w:val="NoSpacing"/>
              <w:jc w:val="both"/>
            </w:pPr>
            <w:r>
              <w:t>67.3%</w:t>
            </w:r>
          </w:p>
        </w:tc>
      </w:tr>
      <w:tr w:rsidR="008221E8" w:rsidTr="00FE58E5">
        <w:tc>
          <w:tcPr>
            <w:tcW w:w="3096" w:type="dxa"/>
          </w:tcPr>
          <w:p w:rsidR="008221E8" w:rsidRDefault="008221E8" w:rsidP="008B227A">
            <w:pPr>
              <w:pStyle w:val="NoSpacing"/>
              <w:jc w:val="both"/>
            </w:pPr>
            <w:r>
              <w:t>2</w:t>
            </w:r>
          </w:p>
        </w:tc>
        <w:tc>
          <w:tcPr>
            <w:tcW w:w="3096" w:type="dxa"/>
          </w:tcPr>
          <w:p w:rsidR="008221E8" w:rsidRDefault="008221E8" w:rsidP="008B227A">
            <w:pPr>
              <w:pStyle w:val="NoSpacing"/>
              <w:jc w:val="both"/>
            </w:pPr>
            <w:r>
              <w:t>1</w:t>
            </w:r>
          </w:p>
        </w:tc>
        <w:tc>
          <w:tcPr>
            <w:tcW w:w="3096" w:type="dxa"/>
          </w:tcPr>
          <w:p w:rsidR="008221E8" w:rsidRDefault="008221E8" w:rsidP="008B227A">
            <w:pPr>
              <w:pStyle w:val="NoSpacing"/>
              <w:jc w:val="both"/>
            </w:pPr>
            <w:r>
              <w:t>1.9%</w:t>
            </w:r>
          </w:p>
        </w:tc>
      </w:tr>
      <w:tr w:rsidR="008221E8" w:rsidTr="00FE58E5">
        <w:tc>
          <w:tcPr>
            <w:tcW w:w="3096" w:type="dxa"/>
          </w:tcPr>
          <w:p w:rsidR="008221E8" w:rsidRDefault="008221E8" w:rsidP="008B227A">
            <w:pPr>
              <w:pStyle w:val="NoSpacing"/>
              <w:jc w:val="both"/>
            </w:pPr>
            <w:r>
              <w:t>3</w:t>
            </w:r>
          </w:p>
        </w:tc>
        <w:tc>
          <w:tcPr>
            <w:tcW w:w="3096" w:type="dxa"/>
          </w:tcPr>
          <w:p w:rsidR="008221E8" w:rsidRDefault="008221E8" w:rsidP="008B227A">
            <w:pPr>
              <w:pStyle w:val="NoSpacing"/>
              <w:jc w:val="both"/>
            </w:pPr>
            <w:r>
              <w:t>2</w:t>
            </w:r>
          </w:p>
        </w:tc>
        <w:tc>
          <w:tcPr>
            <w:tcW w:w="3096" w:type="dxa"/>
          </w:tcPr>
          <w:p w:rsidR="008221E8" w:rsidRDefault="008221E8" w:rsidP="008B227A">
            <w:pPr>
              <w:pStyle w:val="NoSpacing"/>
              <w:jc w:val="both"/>
            </w:pPr>
            <w:r>
              <w:t>3.8%</w:t>
            </w:r>
          </w:p>
        </w:tc>
      </w:tr>
      <w:tr w:rsidR="008221E8" w:rsidTr="00FE58E5">
        <w:tc>
          <w:tcPr>
            <w:tcW w:w="3096" w:type="dxa"/>
          </w:tcPr>
          <w:p w:rsidR="008221E8" w:rsidRDefault="008221E8" w:rsidP="008B227A">
            <w:pPr>
              <w:pStyle w:val="NoSpacing"/>
              <w:jc w:val="both"/>
            </w:pPr>
            <w:r>
              <w:t>4</w:t>
            </w:r>
          </w:p>
        </w:tc>
        <w:tc>
          <w:tcPr>
            <w:tcW w:w="3096" w:type="dxa"/>
          </w:tcPr>
          <w:p w:rsidR="008221E8" w:rsidRDefault="008221E8" w:rsidP="008B227A">
            <w:pPr>
              <w:pStyle w:val="NoSpacing"/>
              <w:jc w:val="both"/>
            </w:pPr>
            <w:r>
              <w:t>14</w:t>
            </w:r>
          </w:p>
        </w:tc>
        <w:tc>
          <w:tcPr>
            <w:tcW w:w="3096" w:type="dxa"/>
          </w:tcPr>
          <w:p w:rsidR="008221E8" w:rsidRDefault="008221E8" w:rsidP="008B227A">
            <w:pPr>
              <w:pStyle w:val="NoSpacing"/>
              <w:jc w:val="both"/>
            </w:pPr>
            <w:r>
              <w:t>26.9%</w:t>
            </w:r>
          </w:p>
        </w:tc>
      </w:tr>
    </w:tbl>
    <w:p w:rsidR="008221E8" w:rsidRDefault="008221E8" w:rsidP="008B227A">
      <w:pPr>
        <w:pStyle w:val="NoSpacing"/>
        <w:jc w:val="both"/>
      </w:pPr>
    </w:p>
    <w:p w:rsidR="008221E8" w:rsidRDefault="008221E8" w:rsidP="008B227A">
      <w:pPr>
        <w:pStyle w:val="NoSpacing"/>
        <w:jc w:val="both"/>
      </w:pPr>
      <w:r>
        <w:t>Q3:</w:t>
      </w:r>
    </w:p>
    <w:tbl>
      <w:tblPr>
        <w:tblStyle w:val="TableGrid"/>
        <w:tblW w:w="0" w:type="auto"/>
        <w:tblLook w:val="04A0" w:firstRow="1" w:lastRow="0" w:firstColumn="1" w:lastColumn="0" w:noHBand="0" w:noVBand="1"/>
      </w:tblPr>
      <w:tblGrid>
        <w:gridCol w:w="3096"/>
        <w:gridCol w:w="3096"/>
        <w:gridCol w:w="3096"/>
      </w:tblGrid>
      <w:tr w:rsidR="008221E8" w:rsidTr="00FE58E5">
        <w:tc>
          <w:tcPr>
            <w:tcW w:w="3096" w:type="dxa"/>
          </w:tcPr>
          <w:p w:rsidR="008221E8" w:rsidRDefault="008221E8" w:rsidP="008B227A">
            <w:pPr>
              <w:pStyle w:val="NoSpacing"/>
              <w:jc w:val="both"/>
            </w:pPr>
            <w:r>
              <w:t>1</w:t>
            </w:r>
          </w:p>
        </w:tc>
        <w:tc>
          <w:tcPr>
            <w:tcW w:w="3096" w:type="dxa"/>
          </w:tcPr>
          <w:p w:rsidR="008221E8" w:rsidRDefault="008221E8" w:rsidP="008B227A">
            <w:pPr>
              <w:pStyle w:val="NoSpacing"/>
              <w:jc w:val="both"/>
            </w:pPr>
            <w:r>
              <w:t>21</w:t>
            </w:r>
          </w:p>
        </w:tc>
        <w:tc>
          <w:tcPr>
            <w:tcW w:w="3096" w:type="dxa"/>
          </w:tcPr>
          <w:p w:rsidR="008221E8" w:rsidRDefault="008221E8" w:rsidP="008B227A">
            <w:pPr>
              <w:pStyle w:val="NoSpacing"/>
              <w:jc w:val="both"/>
            </w:pPr>
            <w:r>
              <w:t>50%</w:t>
            </w:r>
          </w:p>
        </w:tc>
      </w:tr>
      <w:tr w:rsidR="008221E8" w:rsidTr="00FE58E5">
        <w:tc>
          <w:tcPr>
            <w:tcW w:w="3096" w:type="dxa"/>
          </w:tcPr>
          <w:p w:rsidR="008221E8" w:rsidRDefault="008221E8" w:rsidP="008B227A">
            <w:pPr>
              <w:pStyle w:val="NoSpacing"/>
              <w:jc w:val="both"/>
            </w:pPr>
            <w:r>
              <w:t>2</w:t>
            </w:r>
          </w:p>
        </w:tc>
        <w:tc>
          <w:tcPr>
            <w:tcW w:w="3096" w:type="dxa"/>
          </w:tcPr>
          <w:p w:rsidR="008221E8" w:rsidRDefault="008221E8" w:rsidP="008B227A">
            <w:pPr>
              <w:pStyle w:val="NoSpacing"/>
              <w:jc w:val="both"/>
            </w:pPr>
            <w:r>
              <w:t>2</w:t>
            </w:r>
          </w:p>
        </w:tc>
        <w:tc>
          <w:tcPr>
            <w:tcW w:w="3096" w:type="dxa"/>
          </w:tcPr>
          <w:p w:rsidR="008221E8" w:rsidRDefault="008221E8" w:rsidP="008B227A">
            <w:pPr>
              <w:pStyle w:val="NoSpacing"/>
              <w:jc w:val="both"/>
            </w:pPr>
            <w:r>
              <w:t>4.8</w:t>
            </w:r>
            <w:r w:rsidR="00055405">
              <w:t>%</w:t>
            </w:r>
          </w:p>
        </w:tc>
      </w:tr>
      <w:tr w:rsidR="008221E8" w:rsidTr="00FE58E5">
        <w:tc>
          <w:tcPr>
            <w:tcW w:w="3096" w:type="dxa"/>
          </w:tcPr>
          <w:p w:rsidR="008221E8" w:rsidRDefault="008221E8" w:rsidP="008B227A">
            <w:pPr>
              <w:pStyle w:val="NoSpacing"/>
              <w:jc w:val="both"/>
            </w:pPr>
            <w:r>
              <w:t>3</w:t>
            </w:r>
          </w:p>
        </w:tc>
        <w:tc>
          <w:tcPr>
            <w:tcW w:w="3096" w:type="dxa"/>
          </w:tcPr>
          <w:p w:rsidR="008221E8" w:rsidRDefault="008221E8" w:rsidP="008B227A">
            <w:pPr>
              <w:pStyle w:val="NoSpacing"/>
              <w:jc w:val="both"/>
            </w:pPr>
            <w:r>
              <w:t>1</w:t>
            </w:r>
          </w:p>
        </w:tc>
        <w:tc>
          <w:tcPr>
            <w:tcW w:w="3096" w:type="dxa"/>
          </w:tcPr>
          <w:p w:rsidR="008221E8" w:rsidRDefault="008221E8" w:rsidP="008B227A">
            <w:pPr>
              <w:pStyle w:val="NoSpacing"/>
              <w:jc w:val="both"/>
            </w:pPr>
            <w:r>
              <w:t>2.4</w:t>
            </w:r>
            <w:r w:rsidR="00055405">
              <w:t>%</w:t>
            </w:r>
          </w:p>
        </w:tc>
      </w:tr>
      <w:tr w:rsidR="008221E8" w:rsidTr="00FE58E5">
        <w:tc>
          <w:tcPr>
            <w:tcW w:w="3096" w:type="dxa"/>
          </w:tcPr>
          <w:p w:rsidR="008221E8" w:rsidRDefault="008221E8" w:rsidP="008B227A">
            <w:pPr>
              <w:pStyle w:val="NoSpacing"/>
              <w:jc w:val="both"/>
            </w:pPr>
            <w:r>
              <w:t>4</w:t>
            </w:r>
          </w:p>
        </w:tc>
        <w:tc>
          <w:tcPr>
            <w:tcW w:w="3096" w:type="dxa"/>
          </w:tcPr>
          <w:p w:rsidR="008221E8" w:rsidRDefault="00055405" w:rsidP="008B227A">
            <w:pPr>
              <w:pStyle w:val="NoSpacing"/>
              <w:jc w:val="both"/>
            </w:pPr>
            <w:r>
              <w:t>1</w:t>
            </w:r>
          </w:p>
        </w:tc>
        <w:tc>
          <w:tcPr>
            <w:tcW w:w="3096" w:type="dxa"/>
          </w:tcPr>
          <w:p w:rsidR="008221E8" w:rsidRDefault="00055405" w:rsidP="008B227A">
            <w:pPr>
              <w:pStyle w:val="NoSpacing"/>
              <w:jc w:val="both"/>
            </w:pPr>
            <w:r>
              <w:t>2.4%</w:t>
            </w:r>
          </w:p>
        </w:tc>
      </w:tr>
      <w:tr w:rsidR="008221E8" w:rsidTr="00FE58E5">
        <w:tc>
          <w:tcPr>
            <w:tcW w:w="3096" w:type="dxa"/>
          </w:tcPr>
          <w:p w:rsidR="008221E8" w:rsidRDefault="008221E8" w:rsidP="008B227A">
            <w:pPr>
              <w:pStyle w:val="NoSpacing"/>
              <w:jc w:val="both"/>
            </w:pPr>
            <w:r>
              <w:t>5</w:t>
            </w:r>
          </w:p>
        </w:tc>
        <w:tc>
          <w:tcPr>
            <w:tcW w:w="3096" w:type="dxa"/>
          </w:tcPr>
          <w:p w:rsidR="008221E8" w:rsidRDefault="00055405" w:rsidP="008B227A">
            <w:pPr>
              <w:pStyle w:val="NoSpacing"/>
              <w:jc w:val="both"/>
            </w:pPr>
            <w:r>
              <w:t>0</w:t>
            </w:r>
          </w:p>
        </w:tc>
        <w:tc>
          <w:tcPr>
            <w:tcW w:w="3096" w:type="dxa"/>
          </w:tcPr>
          <w:p w:rsidR="008221E8" w:rsidRDefault="00055405" w:rsidP="008B227A">
            <w:pPr>
              <w:pStyle w:val="NoSpacing"/>
              <w:jc w:val="both"/>
            </w:pPr>
            <w:r>
              <w:t>0%</w:t>
            </w:r>
          </w:p>
        </w:tc>
      </w:tr>
      <w:tr w:rsidR="008221E8" w:rsidTr="00FE58E5">
        <w:tc>
          <w:tcPr>
            <w:tcW w:w="3096" w:type="dxa"/>
          </w:tcPr>
          <w:p w:rsidR="008221E8" w:rsidRDefault="008221E8" w:rsidP="008B227A">
            <w:pPr>
              <w:pStyle w:val="NoSpacing"/>
              <w:jc w:val="both"/>
            </w:pPr>
            <w:r>
              <w:t>6</w:t>
            </w:r>
          </w:p>
        </w:tc>
        <w:tc>
          <w:tcPr>
            <w:tcW w:w="3096" w:type="dxa"/>
          </w:tcPr>
          <w:p w:rsidR="008221E8" w:rsidRDefault="00055405" w:rsidP="008B227A">
            <w:pPr>
              <w:pStyle w:val="NoSpacing"/>
              <w:jc w:val="both"/>
            </w:pPr>
            <w:r>
              <w:t>0</w:t>
            </w:r>
          </w:p>
        </w:tc>
        <w:tc>
          <w:tcPr>
            <w:tcW w:w="3096" w:type="dxa"/>
          </w:tcPr>
          <w:p w:rsidR="008221E8" w:rsidRDefault="00055405" w:rsidP="008B227A">
            <w:pPr>
              <w:pStyle w:val="NoSpacing"/>
              <w:jc w:val="both"/>
            </w:pPr>
            <w:r>
              <w:t>0%</w:t>
            </w:r>
          </w:p>
        </w:tc>
      </w:tr>
      <w:tr w:rsidR="008221E8" w:rsidTr="00FE58E5">
        <w:tc>
          <w:tcPr>
            <w:tcW w:w="3096" w:type="dxa"/>
          </w:tcPr>
          <w:p w:rsidR="008221E8" w:rsidRDefault="008221E8" w:rsidP="008B227A">
            <w:pPr>
              <w:pStyle w:val="NoSpacing"/>
              <w:jc w:val="both"/>
            </w:pPr>
            <w:r>
              <w:t>7</w:t>
            </w:r>
          </w:p>
        </w:tc>
        <w:tc>
          <w:tcPr>
            <w:tcW w:w="3096" w:type="dxa"/>
          </w:tcPr>
          <w:p w:rsidR="008221E8" w:rsidRDefault="00055405" w:rsidP="008B227A">
            <w:pPr>
              <w:pStyle w:val="NoSpacing"/>
              <w:jc w:val="both"/>
            </w:pPr>
            <w:r>
              <w:t>0</w:t>
            </w:r>
          </w:p>
        </w:tc>
        <w:tc>
          <w:tcPr>
            <w:tcW w:w="3096" w:type="dxa"/>
          </w:tcPr>
          <w:p w:rsidR="008221E8" w:rsidRDefault="00055405" w:rsidP="008B227A">
            <w:pPr>
              <w:pStyle w:val="NoSpacing"/>
              <w:jc w:val="both"/>
            </w:pPr>
            <w:r>
              <w:t>0%</w:t>
            </w:r>
          </w:p>
        </w:tc>
      </w:tr>
      <w:tr w:rsidR="008221E8" w:rsidTr="00FE58E5">
        <w:tc>
          <w:tcPr>
            <w:tcW w:w="3096" w:type="dxa"/>
          </w:tcPr>
          <w:p w:rsidR="008221E8" w:rsidRDefault="008221E8" w:rsidP="008B227A">
            <w:pPr>
              <w:pStyle w:val="NoSpacing"/>
              <w:jc w:val="both"/>
            </w:pPr>
            <w:r>
              <w:t>8</w:t>
            </w:r>
          </w:p>
        </w:tc>
        <w:tc>
          <w:tcPr>
            <w:tcW w:w="3096" w:type="dxa"/>
          </w:tcPr>
          <w:p w:rsidR="008221E8" w:rsidRDefault="00055405" w:rsidP="008B227A">
            <w:pPr>
              <w:pStyle w:val="NoSpacing"/>
              <w:jc w:val="both"/>
            </w:pPr>
            <w:r>
              <w:t>0</w:t>
            </w:r>
          </w:p>
        </w:tc>
        <w:tc>
          <w:tcPr>
            <w:tcW w:w="3096" w:type="dxa"/>
          </w:tcPr>
          <w:p w:rsidR="008221E8" w:rsidRDefault="00055405" w:rsidP="008B227A">
            <w:pPr>
              <w:pStyle w:val="NoSpacing"/>
              <w:jc w:val="both"/>
            </w:pPr>
            <w:r>
              <w:t>0%</w:t>
            </w:r>
          </w:p>
        </w:tc>
      </w:tr>
      <w:tr w:rsidR="008221E8" w:rsidTr="00FE58E5">
        <w:tc>
          <w:tcPr>
            <w:tcW w:w="3096" w:type="dxa"/>
          </w:tcPr>
          <w:p w:rsidR="008221E8" w:rsidRDefault="008221E8" w:rsidP="008B227A">
            <w:pPr>
              <w:pStyle w:val="NoSpacing"/>
              <w:jc w:val="both"/>
            </w:pPr>
            <w:r>
              <w:t>9</w:t>
            </w:r>
          </w:p>
        </w:tc>
        <w:tc>
          <w:tcPr>
            <w:tcW w:w="3096" w:type="dxa"/>
          </w:tcPr>
          <w:p w:rsidR="008221E8" w:rsidRDefault="00055405" w:rsidP="008B227A">
            <w:pPr>
              <w:pStyle w:val="NoSpacing"/>
              <w:jc w:val="both"/>
            </w:pPr>
            <w:r>
              <w:t>1</w:t>
            </w:r>
          </w:p>
        </w:tc>
        <w:tc>
          <w:tcPr>
            <w:tcW w:w="3096" w:type="dxa"/>
          </w:tcPr>
          <w:p w:rsidR="008221E8" w:rsidRDefault="00055405" w:rsidP="008B227A">
            <w:pPr>
              <w:pStyle w:val="NoSpacing"/>
              <w:jc w:val="both"/>
            </w:pPr>
            <w:r>
              <w:t>2.4%</w:t>
            </w:r>
          </w:p>
        </w:tc>
      </w:tr>
      <w:tr w:rsidR="008221E8" w:rsidTr="00FE58E5">
        <w:tc>
          <w:tcPr>
            <w:tcW w:w="3096" w:type="dxa"/>
          </w:tcPr>
          <w:p w:rsidR="008221E8" w:rsidRDefault="008221E8" w:rsidP="008B227A">
            <w:pPr>
              <w:pStyle w:val="NoSpacing"/>
              <w:jc w:val="both"/>
            </w:pPr>
            <w:r>
              <w:t>10</w:t>
            </w:r>
          </w:p>
        </w:tc>
        <w:tc>
          <w:tcPr>
            <w:tcW w:w="3096" w:type="dxa"/>
          </w:tcPr>
          <w:p w:rsidR="008221E8" w:rsidRDefault="00055405" w:rsidP="008B227A">
            <w:pPr>
              <w:pStyle w:val="NoSpacing"/>
              <w:jc w:val="both"/>
            </w:pPr>
            <w:r>
              <w:t>8</w:t>
            </w:r>
          </w:p>
        </w:tc>
        <w:tc>
          <w:tcPr>
            <w:tcW w:w="3096" w:type="dxa"/>
          </w:tcPr>
          <w:p w:rsidR="008221E8" w:rsidRDefault="00055405" w:rsidP="008B227A">
            <w:pPr>
              <w:pStyle w:val="NoSpacing"/>
              <w:jc w:val="both"/>
            </w:pPr>
            <w:r>
              <w:t>19%</w:t>
            </w:r>
          </w:p>
        </w:tc>
      </w:tr>
      <w:tr w:rsidR="008221E8" w:rsidTr="00FE58E5">
        <w:tc>
          <w:tcPr>
            <w:tcW w:w="3096" w:type="dxa"/>
          </w:tcPr>
          <w:p w:rsidR="008221E8" w:rsidRDefault="008221E8" w:rsidP="008B227A">
            <w:pPr>
              <w:pStyle w:val="NoSpacing"/>
              <w:jc w:val="both"/>
            </w:pPr>
            <w:r>
              <w:t>11</w:t>
            </w:r>
          </w:p>
        </w:tc>
        <w:tc>
          <w:tcPr>
            <w:tcW w:w="3096" w:type="dxa"/>
          </w:tcPr>
          <w:p w:rsidR="008221E8" w:rsidRDefault="00055405" w:rsidP="008B227A">
            <w:pPr>
              <w:pStyle w:val="NoSpacing"/>
              <w:jc w:val="both"/>
            </w:pPr>
            <w:r>
              <w:t>1</w:t>
            </w:r>
          </w:p>
        </w:tc>
        <w:tc>
          <w:tcPr>
            <w:tcW w:w="3096" w:type="dxa"/>
          </w:tcPr>
          <w:p w:rsidR="008221E8" w:rsidRDefault="00055405" w:rsidP="008B227A">
            <w:pPr>
              <w:pStyle w:val="NoSpacing"/>
              <w:jc w:val="both"/>
            </w:pPr>
            <w:r>
              <w:t>2.4%</w:t>
            </w:r>
          </w:p>
        </w:tc>
      </w:tr>
      <w:tr w:rsidR="008221E8" w:rsidTr="00FE58E5">
        <w:tc>
          <w:tcPr>
            <w:tcW w:w="3096" w:type="dxa"/>
          </w:tcPr>
          <w:p w:rsidR="008221E8" w:rsidRDefault="008221E8" w:rsidP="008B227A">
            <w:pPr>
              <w:pStyle w:val="NoSpacing"/>
              <w:jc w:val="both"/>
            </w:pPr>
            <w:r>
              <w:t>12</w:t>
            </w:r>
          </w:p>
        </w:tc>
        <w:tc>
          <w:tcPr>
            <w:tcW w:w="3096" w:type="dxa"/>
          </w:tcPr>
          <w:p w:rsidR="008221E8" w:rsidRDefault="00055405" w:rsidP="008B227A">
            <w:pPr>
              <w:pStyle w:val="NoSpacing"/>
              <w:jc w:val="both"/>
            </w:pPr>
            <w:r>
              <w:t>2</w:t>
            </w:r>
          </w:p>
        </w:tc>
        <w:tc>
          <w:tcPr>
            <w:tcW w:w="3096" w:type="dxa"/>
          </w:tcPr>
          <w:p w:rsidR="008221E8" w:rsidRDefault="00055405" w:rsidP="008B227A">
            <w:pPr>
              <w:pStyle w:val="NoSpacing"/>
              <w:jc w:val="both"/>
            </w:pPr>
            <w:r>
              <w:t>4.8%</w:t>
            </w:r>
          </w:p>
        </w:tc>
      </w:tr>
      <w:tr w:rsidR="008221E8" w:rsidTr="00FE58E5">
        <w:tc>
          <w:tcPr>
            <w:tcW w:w="3096" w:type="dxa"/>
          </w:tcPr>
          <w:p w:rsidR="008221E8" w:rsidRDefault="008221E8" w:rsidP="008B227A">
            <w:pPr>
              <w:pStyle w:val="NoSpacing"/>
              <w:jc w:val="both"/>
            </w:pPr>
            <w:r>
              <w:t>13</w:t>
            </w:r>
          </w:p>
        </w:tc>
        <w:tc>
          <w:tcPr>
            <w:tcW w:w="3096" w:type="dxa"/>
          </w:tcPr>
          <w:p w:rsidR="008221E8" w:rsidRDefault="00055405" w:rsidP="008B227A">
            <w:pPr>
              <w:pStyle w:val="NoSpacing"/>
              <w:jc w:val="both"/>
            </w:pPr>
            <w:r>
              <w:t>1</w:t>
            </w:r>
          </w:p>
        </w:tc>
        <w:tc>
          <w:tcPr>
            <w:tcW w:w="3096" w:type="dxa"/>
          </w:tcPr>
          <w:p w:rsidR="008221E8" w:rsidRDefault="00055405" w:rsidP="008B227A">
            <w:pPr>
              <w:pStyle w:val="NoSpacing"/>
              <w:jc w:val="both"/>
            </w:pPr>
            <w:r>
              <w:t>2.4%</w:t>
            </w:r>
          </w:p>
        </w:tc>
      </w:tr>
      <w:tr w:rsidR="008221E8" w:rsidTr="00FE58E5">
        <w:tc>
          <w:tcPr>
            <w:tcW w:w="3096" w:type="dxa"/>
          </w:tcPr>
          <w:p w:rsidR="008221E8" w:rsidRDefault="008221E8" w:rsidP="008B227A">
            <w:pPr>
              <w:pStyle w:val="NoSpacing"/>
              <w:jc w:val="both"/>
            </w:pPr>
            <w:r>
              <w:t>14</w:t>
            </w:r>
          </w:p>
        </w:tc>
        <w:tc>
          <w:tcPr>
            <w:tcW w:w="3096" w:type="dxa"/>
          </w:tcPr>
          <w:p w:rsidR="008221E8" w:rsidRDefault="00055405" w:rsidP="008B227A">
            <w:pPr>
              <w:pStyle w:val="NoSpacing"/>
              <w:jc w:val="both"/>
            </w:pPr>
            <w:r>
              <w:t>1</w:t>
            </w:r>
          </w:p>
        </w:tc>
        <w:tc>
          <w:tcPr>
            <w:tcW w:w="3096" w:type="dxa"/>
          </w:tcPr>
          <w:p w:rsidR="008221E8" w:rsidRDefault="00055405" w:rsidP="008B227A">
            <w:pPr>
              <w:pStyle w:val="NoSpacing"/>
              <w:jc w:val="both"/>
            </w:pPr>
            <w:r>
              <w:t>2.4%</w:t>
            </w:r>
          </w:p>
        </w:tc>
      </w:tr>
      <w:tr w:rsidR="008221E8" w:rsidTr="00FE58E5">
        <w:tc>
          <w:tcPr>
            <w:tcW w:w="3096" w:type="dxa"/>
          </w:tcPr>
          <w:p w:rsidR="008221E8" w:rsidRDefault="008221E8" w:rsidP="008B227A">
            <w:pPr>
              <w:pStyle w:val="NoSpacing"/>
              <w:jc w:val="both"/>
            </w:pPr>
            <w:r>
              <w:t>15</w:t>
            </w:r>
          </w:p>
        </w:tc>
        <w:tc>
          <w:tcPr>
            <w:tcW w:w="3096" w:type="dxa"/>
          </w:tcPr>
          <w:p w:rsidR="008221E8" w:rsidRDefault="00055405" w:rsidP="008B227A">
            <w:pPr>
              <w:pStyle w:val="NoSpacing"/>
              <w:jc w:val="both"/>
            </w:pPr>
            <w:r>
              <w:t>3</w:t>
            </w:r>
          </w:p>
        </w:tc>
        <w:tc>
          <w:tcPr>
            <w:tcW w:w="3096" w:type="dxa"/>
          </w:tcPr>
          <w:p w:rsidR="008221E8" w:rsidRDefault="00055405" w:rsidP="008B227A">
            <w:pPr>
              <w:pStyle w:val="NoSpacing"/>
              <w:jc w:val="both"/>
            </w:pPr>
            <w:r>
              <w:t>7.1%</w:t>
            </w:r>
          </w:p>
        </w:tc>
      </w:tr>
    </w:tbl>
    <w:p w:rsidR="008221E8" w:rsidRDefault="008221E8" w:rsidP="008B227A">
      <w:pPr>
        <w:pStyle w:val="NoSpacing"/>
        <w:jc w:val="both"/>
      </w:pPr>
    </w:p>
    <w:p w:rsidR="00055405" w:rsidRDefault="00055405" w:rsidP="008B227A">
      <w:pPr>
        <w:pStyle w:val="NoSpacing"/>
        <w:jc w:val="both"/>
      </w:pPr>
      <w:r>
        <w:t>Q4:</w:t>
      </w:r>
      <w:r w:rsidR="00210EA5">
        <w:t xml:space="preserve"> (data filter 2</w:t>
      </w:r>
      <w:r w:rsidR="00B505F1">
        <w:t xml:space="preserve"> </w:t>
      </w:r>
      <w:r w:rsidR="00210EA5">
        <w:t>regarding question 4 is</w:t>
      </w:r>
      <w:r w:rsidR="00B505F1">
        <w:t xml:space="preserve"> not applied here</w:t>
      </w:r>
      <w:r w:rsidR="00F00C1F">
        <w:t>; total number of respondents is then 43</w:t>
      </w:r>
      <w:r w:rsidR="00B505F1">
        <w:t>)</w:t>
      </w:r>
    </w:p>
    <w:tbl>
      <w:tblPr>
        <w:tblStyle w:val="TableGrid"/>
        <w:tblW w:w="0" w:type="auto"/>
        <w:tblLook w:val="04A0" w:firstRow="1" w:lastRow="0" w:firstColumn="1" w:lastColumn="0" w:noHBand="0" w:noVBand="1"/>
      </w:tblPr>
      <w:tblGrid>
        <w:gridCol w:w="3096"/>
        <w:gridCol w:w="3096"/>
        <w:gridCol w:w="3096"/>
      </w:tblGrid>
      <w:tr w:rsidR="00055405" w:rsidTr="00FE58E5">
        <w:tc>
          <w:tcPr>
            <w:tcW w:w="3096" w:type="dxa"/>
          </w:tcPr>
          <w:p w:rsidR="00055405" w:rsidRDefault="00055405" w:rsidP="008B227A">
            <w:pPr>
              <w:pStyle w:val="NoSpacing"/>
              <w:jc w:val="both"/>
            </w:pPr>
            <w:r>
              <w:t>1</w:t>
            </w:r>
          </w:p>
        </w:tc>
        <w:tc>
          <w:tcPr>
            <w:tcW w:w="3096" w:type="dxa"/>
          </w:tcPr>
          <w:p w:rsidR="00055405" w:rsidRDefault="00B505F1" w:rsidP="008B227A">
            <w:pPr>
              <w:pStyle w:val="NoSpacing"/>
              <w:jc w:val="both"/>
            </w:pPr>
            <w:r>
              <w:t>14</w:t>
            </w:r>
          </w:p>
        </w:tc>
        <w:tc>
          <w:tcPr>
            <w:tcW w:w="3096" w:type="dxa"/>
          </w:tcPr>
          <w:p w:rsidR="00055405" w:rsidRDefault="00F00C1F" w:rsidP="008B227A">
            <w:pPr>
              <w:pStyle w:val="NoSpacing"/>
              <w:jc w:val="both"/>
            </w:pPr>
            <w:r>
              <w:t>32.6</w:t>
            </w:r>
            <w:r w:rsidR="00B505F1">
              <w:t>%</w:t>
            </w:r>
          </w:p>
        </w:tc>
      </w:tr>
      <w:tr w:rsidR="00055405" w:rsidTr="00FE58E5">
        <w:tc>
          <w:tcPr>
            <w:tcW w:w="3096" w:type="dxa"/>
          </w:tcPr>
          <w:p w:rsidR="00055405" w:rsidRDefault="00055405" w:rsidP="008B227A">
            <w:pPr>
              <w:pStyle w:val="NoSpacing"/>
              <w:jc w:val="both"/>
            </w:pPr>
            <w:r>
              <w:t>2</w:t>
            </w:r>
          </w:p>
        </w:tc>
        <w:tc>
          <w:tcPr>
            <w:tcW w:w="3096" w:type="dxa"/>
          </w:tcPr>
          <w:p w:rsidR="00055405" w:rsidRDefault="00B505F1" w:rsidP="008B227A">
            <w:pPr>
              <w:pStyle w:val="NoSpacing"/>
              <w:jc w:val="both"/>
            </w:pPr>
            <w:r>
              <w:t>11</w:t>
            </w:r>
          </w:p>
        </w:tc>
        <w:tc>
          <w:tcPr>
            <w:tcW w:w="3096" w:type="dxa"/>
          </w:tcPr>
          <w:p w:rsidR="00055405" w:rsidRDefault="00F00C1F" w:rsidP="008B227A">
            <w:pPr>
              <w:pStyle w:val="NoSpacing"/>
              <w:jc w:val="both"/>
            </w:pPr>
            <w:r>
              <w:t>25.6</w:t>
            </w:r>
            <w:r w:rsidR="00B505F1">
              <w:t>%</w:t>
            </w:r>
          </w:p>
        </w:tc>
      </w:tr>
      <w:tr w:rsidR="00055405" w:rsidTr="00FE58E5">
        <w:tc>
          <w:tcPr>
            <w:tcW w:w="3096" w:type="dxa"/>
          </w:tcPr>
          <w:p w:rsidR="00055405" w:rsidRDefault="00055405" w:rsidP="008B227A">
            <w:pPr>
              <w:pStyle w:val="NoSpacing"/>
              <w:jc w:val="both"/>
            </w:pPr>
            <w:r>
              <w:t>3</w:t>
            </w:r>
          </w:p>
        </w:tc>
        <w:tc>
          <w:tcPr>
            <w:tcW w:w="3096" w:type="dxa"/>
          </w:tcPr>
          <w:p w:rsidR="00055405" w:rsidRDefault="00B505F1" w:rsidP="008B227A">
            <w:pPr>
              <w:pStyle w:val="NoSpacing"/>
              <w:jc w:val="both"/>
            </w:pPr>
            <w:r>
              <w:t>6</w:t>
            </w:r>
          </w:p>
        </w:tc>
        <w:tc>
          <w:tcPr>
            <w:tcW w:w="3096" w:type="dxa"/>
          </w:tcPr>
          <w:p w:rsidR="00055405" w:rsidRDefault="00F00C1F" w:rsidP="008B227A">
            <w:pPr>
              <w:pStyle w:val="NoSpacing"/>
              <w:jc w:val="both"/>
            </w:pPr>
            <w:r>
              <w:t>14.0</w:t>
            </w:r>
            <w:r w:rsidR="00B505F1">
              <w:t>%</w:t>
            </w:r>
          </w:p>
        </w:tc>
      </w:tr>
      <w:tr w:rsidR="00055405" w:rsidTr="00FE58E5">
        <w:tc>
          <w:tcPr>
            <w:tcW w:w="3096" w:type="dxa"/>
          </w:tcPr>
          <w:p w:rsidR="00055405" w:rsidRDefault="00055405" w:rsidP="008B227A">
            <w:pPr>
              <w:pStyle w:val="NoSpacing"/>
              <w:jc w:val="both"/>
            </w:pPr>
            <w:r>
              <w:t>4</w:t>
            </w:r>
          </w:p>
        </w:tc>
        <w:tc>
          <w:tcPr>
            <w:tcW w:w="3096" w:type="dxa"/>
          </w:tcPr>
          <w:p w:rsidR="00055405" w:rsidRDefault="00B505F1" w:rsidP="008B227A">
            <w:pPr>
              <w:pStyle w:val="NoSpacing"/>
              <w:jc w:val="both"/>
            </w:pPr>
            <w:r>
              <w:t>3</w:t>
            </w:r>
          </w:p>
        </w:tc>
        <w:tc>
          <w:tcPr>
            <w:tcW w:w="3096" w:type="dxa"/>
          </w:tcPr>
          <w:p w:rsidR="00055405" w:rsidRDefault="00F00C1F" w:rsidP="008B227A">
            <w:pPr>
              <w:pStyle w:val="NoSpacing"/>
              <w:jc w:val="both"/>
            </w:pPr>
            <w:r>
              <w:t>7.0</w:t>
            </w:r>
            <w:r w:rsidR="00B505F1">
              <w:t>%</w:t>
            </w:r>
          </w:p>
        </w:tc>
      </w:tr>
      <w:tr w:rsidR="00055405" w:rsidTr="00FE58E5">
        <w:tc>
          <w:tcPr>
            <w:tcW w:w="3096" w:type="dxa"/>
          </w:tcPr>
          <w:p w:rsidR="00055405" w:rsidRDefault="00055405" w:rsidP="008B227A">
            <w:pPr>
              <w:pStyle w:val="NoSpacing"/>
              <w:jc w:val="both"/>
            </w:pPr>
            <w:r>
              <w:t>5</w:t>
            </w:r>
          </w:p>
        </w:tc>
        <w:tc>
          <w:tcPr>
            <w:tcW w:w="3096" w:type="dxa"/>
          </w:tcPr>
          <w:p w:rsidR="00055405" w:rsidRDefault="00B505F1" w:rsidP="008B227A">
            <w:pPr>
              <w:pStyle w:val="NoSpacing"/>
              <w:jc w:val="both"/>
            </w:pPr>
            <w:r>
              <w:t>1</w:t>
            </w:r>
          </w:p>
        </w:tc>
        <w:tc>
          <w:tcPr>
            <w:tcW w:w="3096" w:type="dxa"/>
          </w:tcPr>
          <w:p w:rsidR="00055405" w:rsidRDefault="00F00C1F" w:rsidP="008B227A">
            <w:pPr>
              <w:pStyle w:val="NoSpacing"/>
              <w:jc w:val="both"/>
            </w:pPr>
            <w:r>
              <w:t>2.3</w:t>
            </w:r>
            <w:r w:rsidR="00B505F1">
              <w:t>%</w:t>
            </w:r>
          </w:p>
        </w:tc>
      </w:tr>
      <w:tr w:rsidR="00055405" w:rsidTr="00FE58E5">
        <w:tc>
          <w:tcPr>
            <w:tcW w:w="3096" w:type="dxa"/>
          </w:tcPr>
          <w:p w:rsidR="00055405" w:rsidRDefault="00055405" w:rsidP="008B227A">
            <w:pPr>
              <w:pStyle w:val="NoSpacing"/>
              <w:jc w:val="both"/>
            </w:pPr>
            <w:r>
              <w:t>6</w:t>
            </w:r>
          </w:p>
        </w:tc>
        <w:tc>
          <w:tcPr>
            <w:tcW w:w="3096" w:type="dxa"/>
          </w:tcPr>
          <w:p w:rsidR="00055405" w:rsidRDefault="00B505F1" w:rsidP="008B227A">
            <w:pPr>
              <w:pStyle w:val="NoSpacing"/>
              <w:jc w:val="both"/>
            </w:pPr>
            <w:r>
              <w:t>7</w:t>
            </w:r>
          </w:p>
        </w:tc>
        <w:tc>
          <w:tcPr>
            <w:tcW w:w="3096" w:type="dxa"/>
          </w:tcPr>
          <w:p w:rsidR="00055405" w:rsidRDefault="00F00C1F" w:rsidP="008B227A">
            <w:pPr>
              <w:pStyle w:val="NoSpacing"/>
              <w:jc w:val="both"/>
            </w:pPr>
            <w:r>
              <w:t>16.3</w:t>
            </w:r>
            <w:r w:rsidR="00B505F1">
              <w:t>%</w:t>
            </w:r>
          </w:p>
        </w:tc>
      </w:tr>
      <w:tr w:rsidR="00055405" w:rsidTr="00FE58E5">
        <w:tc>
          <w:tcPr>
            <w:tcW w:w="3096" w:type="dxa"/>
          </w:tcPr>
          <w:p w:rsidR="00055405" w:rsidRDefault="00055405" w:rsidP="008B227A">
            <w:pPr>
              <w:pStyle w:val="NoSpacing"/>
              <w:jc w:val="both"/>
            </w:pPr>
            <w:r>
              <w:t>7</w:t>
            </w:r>
          </w:p>
        </w:tc>
        <w:tc>
          <w:tcPr>
            <w:tcW w:w="3096" w:type="dxa"/>
          </w:tcPr>
          <w:p w:rsidR="00055405" w:rsidRDefault="00B505F1" w:rsidP="008B227A">
            <w:pPr>
              <w:pStyle w:val="NoSpacing"/>
              <w:jc w:val="both"/>
            </w:pPr>
            <w:r>
              <w:t>0</w:t>
            </w:r>
          </w:p>
        </w:tc>
        <w:tc>
          <w:tcPr>
            <w:tcW w:w="3096" w:type="dxa"/>
          </w:tcPr>
          <w:p w:rsidR="00055405" w:rsidRDefault="00B505F1" w:rsidP="008B227A">
            <w:pPr>
              <w:pStyle w:val="NoSpacing"/>
              <w:jc w:val="both"/>
            </w:pPr>
            <w:r>
              <w:t>0%</w:t>
            </w:r>
          </w:p>
        </w:tc>
      </w:tr>
      <w:tr w:rsidR="00055405" w:rsidTr="00FE58E5">
        <w:tc>
          <w:tcPr>
            <w:tcW w:w="3096" w:type="dxa"/>
          </w:tcPr>
          <w:p w:rsidR="00055405" w:rsidRDefault="00055405" w:rsidP="008B227A">
            <w:pPr>
              <w:pStyle w:val="NoSpacing"/>
              <w:jc w:val="both"/>
            </w:pPr>
            <w:r>
              <w:t>8</w:t>
            </w:r>
          </w:p>
        </w:tc>
        <w:tc>
          <w:tcPr>
            <w:tcW w:w="3096" w:type="dxa"/>
          </w:tcPr>
          <w:p w:rsidR="00055405" w:rsidRDefault="00F00C1F" w:rsidP="008B227A">
            <w:pPr>
              <w:pStyle w:val="NoSpacing"/>
              <w:jc w:val="both"/>
            </w:pPr>
            <w:r>
              <w:t>1</w:t>
            </w:r>
          </w:p>
        </w:tc>
        <w:tc>
          <w:tcPr>
            <w:tcW w:w="3096" w:type="dxa"/>
          </w:tcPr>
          <w:p w:rsidR="00055405" w:rsidRDefault="00F00C1F" w:rsidP="008B227A">
            <w:pPr>
              <w:pStyle w:val="NoSpacing"/>
              <w:jc w:val="both"/>
            </w:pPr>
            <w:r>
              <w:t>2.3</w:t>
            </w:r>
            <w:r w:rsidR="00B505F1">
              <w:t>%</w:t>
            </w:r>
          </w:p>
        </w:tc>
      </w:tr>
      <w:tr w:rsidR="00055405" w:rsidTr="00FE58E5">
        <w:tc>
          <w:tcPr>
            <w:tcW w:w="3096" w:type="dxa"/>
          </w:tcPr>
          <w:p w:rsidR="00055405" w:rsidRDefault="00055405" w:rsidP="008B227A">
            <w:pPr>
              <w:pStyle w:val="NoSpacing"/>
              <w:jc w:val="both"/>
            </w:pPr>
            <w:r>
              <w:t>9</w:t>
            </w:r>
          </w:p>
        </w:tc>
        <w:tc>
          <w:tcPr>
            <w:tcW w:w="3096" w:type="dxa"/>
          </w:tcPr>
          <w:p w:rsidR="00055405" w:rsidRDefault="00B505F1" w:rsidP="008B227A">
            <w:pPr>
              <w:pStyle w:val="NoSpacing"/>
              <w:jc w:val="both"/>
            </w:pPr>
            <w:r>
              <w:t>0</w:t>
            </w:r>
          </w:p>
        </w:tc>
        <w:tc>
          <w:tcPr>
            <w:tcW w:w="3096" w:type="dxa"/>
          </w:tcPr>
          <w:p w:rsidR="00055405" w:rsidRDefault="00B505F1" w:rsidP="008B227A">
            <w:pPr>
              <w:pStyle w:val="NoSpacing"/>
              <w:jc w:val="both"/>
            </w:pPr>
            <w:r>
              <w:t>0%</w:t>
            </w:r>
          </w:p>
        </w:tc>
      </w:tr>
    </w:tbl>
    <w:p w:rsidR="008221E8" w:rsidRDefault="008221E8" w:rsidP="008B227A">
      <w:pPr>
        <w:pStyle w:val="NoSpacing"/>
        <w:jc w:val="both"/>
      </w:pPr>
    </w:p>
    <w:p w:rsidR="00F00C1F" w:rsidRDefault="00F00C1F" w:rsidP="008B227A">
      <w:pPr>
        <w:pStyle w:val="NoSpacing"/>
        <w:jc w:val="both"/>
      </w:pPr>
      <w:r>
        <w:t>Q5:</w:t>
      </w:r>
    </w:p>
    <w:tbl>
      <w:tblPr>
        <w:tblStyle w:val="TableGrid"/>
        <w:tblW w:w="0" w:type="auto"/>
        <w:tblLook w:val="04A0" w:firstRow="1" w:lastRow="0" w:firstColumn="1" w:lastColumn="0" w:noHBand="0" w:noVBand="1"/>
      </w:tblPr>
      <w:tblGrid>
        <w:gridCol w:w="3096"/>
        <w:gridCol w:w="3096"/>
        <w:gridCol w:w="3096"/>
      </w:tblGrid>
      <w:tr w:rsidR="00F00C1F" w:rsidTr="00FE58E5">
        <w:tc>
          <w:tcPr>
            <w:tcW w:w="3096" w:type="dxa"/>
          </w:tcPr>
          <w:p w:rsidR="00F00C1F" w:rsidRDefault="00F00C1F" w:rsidP="008B227A">
            <w:pPr>
              <w:pStyle w:val="NoSpacing"/>
              <w:jc w:val="both"/>
            </w:pPr>
            <w:r>
              <w:t>1</w:t>
            </w:r>
          </w:p>
        </w:tc>
        <w:tc>
          <w:tcPr>
            <w:tcW w:w="3096" w:type="dxa"/>
          </w:tcPr>
          <w:p w:rsidR="00F00C1F" w:rsidRDefault="0091749B" w:rsidP="008B227A">
            <w:pPr>
              <w:pStyle w:val="NoSpacing"/>
              <w:jc w:val="both"/>
            </w:pPr>
            <w:r>
              <w:t>36</w:t>
            </w:r>
          </w:p>
        </w:tc>
        <w:tc>
          <w:tcPr>
            <w:tcW w:w="3096" w:type="dxa"/>
          </w:tcPr>
          <w:p w:rsidR="00F00C1F" w:rsidRDefault="0091749B" w:rsidP="008B227A">
            <w:pPr>
              <w:pStyle w:val="NoSpacing"/>
              <w:jc w:val="both"/>
            </w:pPr>
            <w:r>
              <w:t>85.7%</w:t>
            </w:r>
          </w:p>
        </w:tc>
      </w:tr>
      <w:tr w:rsidR="00F00C1F" w:rsidTr="00FE58E5">
        <w:tc>
          <w:tcPr>
            <w:tcW w:w="3096" w:type="dxa"/>
          </w:tcPr>
          <w:p w:rsidR="00F00C1F" w:rsidRDefault="00F00C1F" w:rsidP="008B227A">
            <w:pPr>
              <w:pStyle w:val="NoSpacing"/>
              <w:jc w:val="both"/>
            </w:pPr>
            <w:r>
              <w:t>2</w:t>
            </w:r>
          </w:p>
        </w:tc>
        <w:tc>
          <w:tcPr>
            <w:tcW w:w="3096" w:type="dxa"/>
          </w:tcPr>
          <w:p w:rsidR="00F00C1F" w:rsidRDefault="0091749B" w:rsidP="008B227A">
            <w:pPr>
              <w:pStyle w:val="NoSpacing"/>
              <w:jc w:val="both"/>
            </w:pPr>
            <w:r>
              <w:t>21</w:t>
            </w:r>
          </w:p>
        </w:tc>
        <w:tc>
          <w:tcPr>
            <w:tcW w:w="3096" w:type="dxa"/>
          </w:tcPr>
          <w:p w:rsidR="00F00C1F" w:rsidRDefault="0091749B" w:rsidP="008B227A">
            <w:pPr>
              <w:pStyle w:val="NoSpacing"/>
              <w:jc w:val="both"/>
            </w:pPr>
            <w:r>
              <w:t>50%</w:t>
            </w:r>
          </w:p>
        </w:tc>
      </w:tr>
      <w:tr w:rsidR="00F00C1F" w:rsidTr="00FE58E5">
        <w:tc>
          <w:tcPr>
            <w:tcW w:w="3096" w:type="dxa"/>
          </w:tcPr>
          <w:p w:rsidR="00F00C1F" w:rsidRDefault="00F00C1F" w:rsidP="008B227A">
            <w:pPr>
              <w:pStyle w:val="NoSpacing"/>
              <w:jc w:val="both"/>
            </w:pPr>
            <w:r>
              <w:t>3</w:t>
            </w:r>
          </w:p>
        </w:tc>
        <w:tc>
          <w:tcPr>
            <w:tcW w:w="3096" w:type="dxa"/>
          </w:tcPr>
          <w:p w:rsidR="00F00C1F" w:rsidRDefault="0091749B" w:rsidP="008B227A">
            <w:pPr>
              <w:pStyle w:val="NoSpacing"/>
              <w:jc w:val="both"/>
            </w:pPr>
            <w:r>
              <w:t>10</w:t>
            </w:r>
          </w:p>
        </w:tc>
        <w:tc>
          <w:tcPr>
            <w:tcW w:w="3096" w:type="dxa"/>
          </w:tcPr>
          <w:p w:rsidR="00F00C1F" w:rsidRDefault="0091749B" w:rsidP="008B227A">
            <w:pPr>
              <w:pStyle w:val="NoSpacing"/>
              <w:jc w:val="both"/>
            </w:pPr>
            <w:r>
              <w:t>23.8%</w:t>
            </w:r>
          </w:p>
        </w:tc>
      </w:tr>
      <w:tr w:rsidR="00F00C1F" w:rsidTr="00FE58E5">
        <w:tc>
          <w:tcPr>
            <w:tcW w:w="3096" w:type="dxa"/>
          </w:tcPr>
          <w:p w:rsidR="00F00C1F" w:rsidRDefault="00F00C1F" w:rsidP="008B227A">
            <w:pPr>
              <w:pStyle w:val="NoSpacing"/>
              <w:jc w:val="both"/>
            </w:pPr>
            <w:r>
              <w:t>4</w:t>
            </w:r>
          </w:p>
        </w:tc>
        <w:tc>
          <w:tcPr>
            <w:tcW w:w="3096" w:type="dxa"/>
          </w:tcPr>
          <w:p w:rsidR="00F00C1F" w:rsidRDefault="0091749B" w:rsidP="008B227A">
            <w:pPr>
              <w:pStyle w:val="NoSpacing"/>
              <w:jc w:val="both"/>
            </w:pPr>
            <w:r>
              <w:t>5</w:t>
            </w:r>
          </w:p>
        </w:tc>
        <w:tc>
          <w:tcPr>
            <w:tcW w:w="3096" w:type="dxa"/>
          </w:tcPr>
          <w:p w:rsidR="00F00C1F" w:rsidRDefault="0091749B" w:rsidP="008B227A">
            <w:pPr>
              <w:pStyle w:val="NoSpacing"/>
              <w:jc w:val="both"/>
            </w:pPr>
            <w:r>
              <w:t>11.9%</w:t>
            </w:r>
          </w:p>
        </w:tc>
      </w:tr>
      <w:tr w:rsidR="00F00C1F" w:rsidTr="00FE58E5">
        <w:tc>
          <w:tcPr>
            <w:tcW w:w="3096" w:type="dxa"/>
          </w:tcPr>
          <w:p w:rsidR="00F00C1F" w:rsidRDefault="00F00C1F" w:rsidP="008B227A">
            <w:pPr>
              <w:pStyle w:val="NoSpacing"/>
              <w:jc w:val="both"/>
            </w:pPr>
            <w:r>
              <w:t>5</w:t>
            </w:r>
          </w:p>
        </w:tc>
        <w:tc>
          <w:tcPr>
            <w:tcW w:w="3096" w:type="dxa"/>
          </w:tcPr>
          <w:p w:rsidR="00F00C1F" w:rsidRDefault="0091749B" w:rsidP="008B227A">
            <w:pPr>
              <w:pStyle w:val="NoSpacing"/>
              <w:jc w:val="both"/>
            </w:pPr>
            <w:r>
              <w:t>2</w:t>
            </w:r>
          </w:p>
        </w:tc>
        <w:tc>
          <w:tcPr>
            <w:tcW w:w="3096" w:type="dxa"/>
          </w:tcPr>
          <w:p w:rsidR="00F00C1F" w:rsidRDefault="0091749B" w:rsidP="008B227A">
            <w:pPr>
              <w:pStyle w:val="NoSpacing"/>
              <w:jc w:val="both"/>
            </w:pPr>
            <w:r>
              <w:t>4.8%</w:t>
            </w:r>
          </w:p>
        </w:tc>
      </w:tr>
      <w:tr w:rsidR="00F00C1F" w:rsidTr="00FE58E5">
        <w:tc>
          <w:tcPr>
            <w:tcW w:w="3096" w:type="dxa"/>
          </w:tcPr>
          <w:p w:rsidR="00F00C1F" w:rsidRDefault="00F00C1F" w:rsidP="008B227A">
            <w:pPr>
              <w:pStyle w:val="NoSpacing"/>
              <w:jc w:val="both"/>
            </w:pPr>
            <w:r>
              <w:t>6</w:t>
            </w:r>
          </w:p>
        </w:tc>
        <w:tc>
          <w:tcPr>
            <w:tcW w:w="3096" w:type="dxa"/>
          </w:tcPr>
          <w:p w:rsidR="00F00C1F" w:rsidRDefault="0091749B" w:rsidP="008B227A">
            <w:pPr>
              <w:pStyle w:val="NoSpacing"/>
              <w:jc w:val="both"/>
            </w:pPr>
            <w:r>
              <w:t>0</w:t>
            </w:r>
          </w:p>
        </w:tc>
        <w:tc>
          <w:tcPr>
            <w:tcW w:w="3096" w:type="dxa"/>
          </w:tcPr>
          <w:p w:rsidR="00F00C1F" w:rsidRDefault="0091749B" w:rsidP="008B227A">
            <w:pPr>
              <w:pStyle w:val="NoSpacing"/>
              <w:jc w:val="both"/>
            </w:pPr>
            <w:r>
              <w:t>0%</w:t>
            </w:r>
          </w:p>
        </w:tc>
      </w:tr>
    </w:tbl>
    <w:p w:rsidR="008221E8" w:rsidRDefault="008221E8" w:rsidP="008B227A">
      <w:pPr>
        <w:pStyle w:val="NoSpacing"/>
        <w:jc w:val="both"/>
      </w:pPr>
    </w:p>
    <w:p w:rsidR="00C6081C" w:rsidRDefault="00C6081C" w:rsidP="008B227A">
      <w:pPr>
        <w:pStyle w:val="NoSpacing"/>
        <w:jc w:val="both"/>
      </w:pPr>
    </w:p>
    <w:p w:rsidR="00C6081C" w:rsidRDefault="00C6081C" w:rsidP="008B227A">
      <w:pPr>
        <w:pStyle w:val="NoSpacing"/>
        <w:jc w:val="both"/>
      </w:pPr>
    </w:p>
    <w:p w:rsidR="00C6647C" w:rsidRDefault="00C6647C" w:rsidP="008B227A">
      <w:pPr>
        <w:pStyle w:val="NoSpacing"/>
        <w:jc w:val="both"/>
      </w:pPr>
      <w:r>
        <w:t>Q6:</w:t>
      </w:r>
    </w:p>
    <w:tbl>
      <w:tblPr>
        <w:tblStyle w:val="TableGrid"/>
        <w:tblW w:w="0" w:type="auto"/>
        <w:tblLook w:val="04A0" w:firstRow="1" w:lastRow="0" w:firstColumn="1" w:lastColumn="0" w:noHBand="0" w:noVBand="1"/>
      </w:tblPr>
      <w:tblGrid>
        <w:gridCol w:w="3096"/>
        <w:gridCol w:w="3096"/>
        <w:gridCol w:w="3096"/>
      </w:tblGrid>
      <w:tr w:rsidR="00C6647C" w:rsidTr="00FE58E5">
        <w:tc>
          <w:tcPr>
            <w:tcW w:w="3096" w:type="dxa"/>
          </w:tcPr>
          <w:p w:rsidR="00C6647C" w:rsidRDefault="00C6647C" w:rsidP="008B227A">
            <w:pPr>
              <w:pStyle w:val="NoSpacing"/>
              <w:jc w:val="both"/>
            </w:pPr>
            <w:r>
              <w:t>1</w:t>
            </w:r>
          </w:p>
        </w:tc>
        <w:tc>
          <w:tcPr>
            <w:tcW w:w="3096" w:type="dxa"/>
          </w:tcPr>
          <w:p w:rsidR="00C6647C" w:rsidRDefault="00C6647C" w:rsidP="008B227A">
            <w:pPr>
              <w:pStyle w:val="NoSpacing"/>
              <w:jc w:val="both"/>
            </w:pPr>
            <w:r>
              <w:t>17</w:t>
            </w:r>
          </w:p>
        </w:tc>
        <w:tc>
          <w:tcPr>
            <w:tcW w:w="3096" w:type="dxa"/>
          </w:tcPr>
          <w:p w:rsidR="00C6647C" w:rsidRDefault="00C6647C" w:rsidP="008B227A">
            <w:pPr>
              <w:pStyle w:val="NoSpacing"/>
              <w:jc w:val="both"/>
            </w:pPr>
            <w:r>
              <w:t>40.5%</w:t>
            </w:r>
          </w:p>
        </w:tc>
      </w:tr>
      <w:tr w:rsidR="00C6647C" w:rsidTr="00FE58E5">
        <w:tc>
          <w:tcPr>
            <w:tcW w:w="3096" w:type="dxa"/>
          </w:tcPr>
          <w:p w:rsidR="00C6647C" w:rsidRDefault="00C6647C" w:rsidP="008B227A">
            <w:pPr>
              <w:pStyle w:val="NoSpacing"/>
              <w:jc w:val="both"/>
            </w:pPr>
            <w:r>
              <w:t>2</w:t>
            </w:r>
          </w:p>
        </w:tc>
        <w:tc>
          <w:tcPr>
            <w:tcW w:w="3096" w:type="dxa"/>
          </w:tcPr>
          <w:p w:rsidR="00C6647C" w:rsidRDefault="00C6647C" w:rsidP="008B227A">
            <w:pPr>
              <w:pStyle w:val="NoSpacing"/>
              <w:jc w:val="both"/>
            </w:pPr>
            <w:r>
              <w:t>3</w:t>
            </w:r>
          </w:p>
        </w:tc>
        <w:tc>
          <w:tcPr>
            <w:tcW w:w="3096" w:type="dxa"/>
          </w:tcPr>
          <w:p w:rsidR="00C6647C" w:rsidRDefault="00C6647C" w:rsidP="008B227A">
            <w:pPr>
              <w:pStyle w:val="NoSpacing"/>
              <w:jc w:val="both"/>
            </w:pPr>
            <w:r>
              <w:t>7.1%</w:t>
            </w:r>
          </w:p>
        </w:tc>
      </w:tr>
      <w:tr w:rsidR="00C6647C" w:rsidTr="00FE58E5">
        <w:tc>
          <w:tcPr>
            <w:tcW w:w="3096" w:type="dxa"/>
          </w:tcPr>
          <w:p w:rsidR="00C6647C" w:rsidRDefault="00C6647C" w:rsidP="008B227A">
            <w:pPr>
              <w:pStyle w:val="NoSpacing"/>
              <w:jc w:val="both"/>
            </w:pPr>
            <w:r>
              <w:t>3</w:t>
            </w:r>
          </w:p>
        </w:tc>
        <w:tc>
          <w:tcPr>
            <w:tcW w:w="3096" w:type="dxa"/>
          </w:tcPr>
          <w:p w:rsidR="00C6647C" w:rsidRDefault="00C6647C" w:rsidP="008B227A">
            <w:pPr>
              <w:pStyle w:val="NoSpacing"/>
              <w:jc w:val="both"/>
            </w:pPr>
            <w:r>
              <w:t>1</w:t>
            </w:r>
          </w:p>
        </w:tc>
        <w:tc>
          <w:tcPr>
            <w:tcW w:w="3096" w:type="dxa"/>
          </w:tcPr>
          <w:p w:rsidR="00C6647C" w:rsidRDefault="00C6647C" w:rsidP="008B227A">
            <w:pPr>
              <w:pStyle w:val="NoSpacing"/>
              <w:jc w:val="both"/>
            </w:pPr>
            <w:r>
              <w:t>2.4%</w:t>
            </w:r>
          </w:p>
        </w:tc>
      </w:tr>
      <w:tr w:rsidR="00C6647C" w:rsidTr="00FE58E5">
        <w:tc>
          <w:tcPr>
            <w:tcW w:w="3096" w:type="dxa"/>
          </w:tcPr>
          <w:p w:rsidR="00C6647C" w:rsidRDefault="00C6647C" w:rsidP="008B227A">
            <w:pPr>
              <w:pStyle w:val="NoSpacing"/>
              <w:jc w:val="both"/>
            </w:pPr>
            <w:r>
              <w:t>4</w:t>
            </w:r>
          </w:p>
        </w:tc>
        <w:tc>
          <w:tcPr>
            <w:tcW w:w="3096" w:type="dxa"/>
          </w:tcPr>
          <w:p w:rsidR="00C6647C" w:rsidRDefault="00C6647C" w:rsidP="008B227A">
            <w:pPr>
              <w:pStyle w:val="NoSpacing"/>
              <w:jc w:val="both"/>
            </w:pPr>
            <w:r>
              <w:t>7</w:t>
            </w:r>
          </w:p>
        </w:tc>
        <w:tc>
          <w:tcPr>
            <w:tcW w:w="3096" w:type="dxa"/>
          </w:tcPr>
          <w:p w:rsidR="00C6647C" w:rsidRDefault="00C6647C" w:rsidP="008B227A">
            <w:pPr>
              <w:pStyle w:val="NoSpacing"/>
              <w:jc w:val="both"/>
            </w:pPr>
            <w:r>
              <w:t>16.7%</w:t>
            </w:r>
          </w:p>
        </w:tc>
      </w:tr>
      <w:tr w:rsidR="00C6647C" w:rsidTr="00FE58E5">
        <w:tc>
          <w:tcPr>
            <w:tcW w:w="3096" w:type="dxa"/>
          </w:tcPr>
          <w:p w:rsidR="00C6647C" w:rsidRDefault="00C6647C" w:rsidP="008B227A">
            <w:pPr>
              <w:pStyle w:val="NoSpacing"/>
              <w:jc w:val="both"/>
            </w:pPr>
            <w:r>
              <w:t>5</w:t>
            </w:r>
          </w:p>
        </w:tc>
        <w:tc>
          <w:tcPr>
            <w:tcW w:w="3096" w:type="dxa"/>
          </w:tcPr>
          <w:p w:rsidR="00C6647C" w:rsidRDefault="00C6647C" w:rsidP="008B227A">
            <w:pPr>
              <w:pStyle w:val="NoSpacing"/>
              <w:jc w:val="both"/>
            </w:pPr>
            <w:r>
              <w:t>6</w:t>
            </w:r>
          </w:p>
        </w:tc>
        <w:tc>
          <w:tcPr>
            <w:tcW w:w="3096" w:type="dxa"/>
          </w:tcPr>
          <w:p w:rsidR="00C6647C" w:rsidRDefault="00C6647C" w:rsidP="008B227A">
            <w:pPr>
              <w:pStyle w:val="NoSpacing"/>
              <w:jc w:val="both"/>
            </w:pPr>
            <w:r>
              <w:t>14.3%</w:t>
            </w:r>
          </w:p>
        </w:tc>
      </w:tr>
      <w:tr w:rsidR="00C6647C" w:rsidTr="00FE58E5">
        <w:tc>
          <w:tcPr>
            <w:tcW w:w="3096" w:type="dxa"/>
          </w:tcPr>
          <w:p w:rsidR="00C6647C" w:rsidRDefault="00C6647C" w:rsidP="008B227A">
            <w:pPr>
              <w:pStyle w:val="NoSpacing"/>
              <w:jc w:val="both"/>
            </w:pPr>
            <w:r>
              <w:t>6</w:t>
            </w:r>
          </w:p>
        </w:tc>
        <w:tc>
          <w:tcPr>
            <w:tcW w:w="3096" w:type="dxa"/>
          </w:tcPr>
          <w:p w:rsidR="00C6647C" w:rsidRDefault="00C6647C" w:rsidP="008B227A">
            <w:pPr>
              <w:pStyle w:val="NoSpacing"/>
              <w:jc w:val="both"/>
            </w:pPr>
            <w:r>
              <w:t>5</w:t>
            </w:r>
          </w:p>
        </w:tc>
        <w:tc>
          <w:tcPr>
            <w:tcW w:w="3096" w:type="dxa"/>
          </w:tcPr>
          <w:p w:rsidR="00C6647C" w:rsidRDefault="00C6647C" w:rsidP="008B227A">
            <w:pPr>
              <w:pStyle w:val="NoSpacing"/>
              <w:jc w:val="both"/>
            </w:pPr>
            <w:r>
              <w:t>11.9%</w:t>
            </w:r>
          </w:p>
        </w:tc>
      </w:tr>
      <w:tr w:rsidR="00C6647C" w:rsidTr="00FE58E5">
        <w:tc>
          <w:tcPr>
            <w:tcW w:w="3096" w:type="dxa"/>
          </w:tcPr>
          <w:p w:rsidR="00C6647C" w:rsidRDefault="00C6647C" w:rsidP="008B227A">
            <w:pPr>
              <w:pStyle w:val="NoSpacing"/>
              <w:jc w:val="both"/>
            </w:pPr>
            <w:r>
              <w:t>7</w:t>
            </w:r>
          </w:p>
        </w:tc>
        <w:tc>
          <w:tcPr>
            <w:tcW w:w="3096" w:type="dxa"/>
          </w:tcPr>
          <w:p w:rsidR="00C6647C" w:rsidRDefault="00C6647C" w:rsidP="008B227A">
            <w:pPr>
              <w:pStyle w:val="NoSpacing"/>
              <w:jc w:val="both"/>
            </w:pPr>
            <w:r>
              <w:t>16</w:t>
            </w:r>
          </w:p>
        </w:tc>
        <w:tc>
          <w:tcPr>
            <w:tcW w:w="3096" w:type="dxa"/>
          </w:tcPr>
          <w:p w:rsidR="00C6647C" w:rsidRDefault="00C6647C" w:rsidP="008B227A">
            <w:pPr>
              <w:pStyle w:val="NoSpacing"/>
              <w:jc w:val="both"/>
            </w:pPr>
            <w:r>
              <w:t>38.1%</w:t>
            </w:r>
          </w:p>
        </w:tc>
      </w:tr>
    </w:tbl>
    <w:p w:rsidR="00C6647C" w:rsidRDefault="00C6647C" w:rsidP="008B227A">
      <w:pPr>
        <w:pStyle w:val="NoSpacing"/>
        <w:jc w:val="both"/>
      </w:pPr>
    </w:p>
    <w:p w:rsidR="00C6647C" w:rsidRDefault="00C6647C" w:rsidP="008B227A">
      <w:pPr>
        <w:pStyle w:val="NoSpacing"/>
        <w:jc w:val="both"/>
      </w:pPr>
      <w:r>
        <w:t>Q7:</w:t>
      </w:r>
    </w:p>
    <w:tbl>
      <w:tblPr>
        <w:tblStyle w:val="TableGrid"/>
        <w:tblW w:w="0" w:type="auto"/>
        <w:tblLook w:val="04A0" w:firstRow="1" w:lastRow="0" w:firstColumn="1" w:lastColumn="0" w:noHBand="0" w:noVBand="1"/>
      </w:tblPr>
      <w:tblGrid>
        <w:gridCol w:w="3096"/>
        <w:gridCol w:w="3096"/>
        <w:gridCol w:w="3096"/>
      </w:tblGrid>
      <w:tr w:rsidR="00C6647C" w:rsidTr="00FE58E5">
        <w:tc>
          <w:tcPr>
            <w:tcW w:w="3096" w:type="dxa"/>
          </w:tcPr>
          <w:p w:rsidR="00C6647C" w:rsidRDefault="00C6647C" w:rsidP="008B227A">
            <w:pPr>
              <w:pStyle w:val="NoSpacing"/>
              <w:jc w:val="both"/>
            </w:pPr>
            <w:r>
              <w:t>1</w:t>
            </w:r>
          </w:p>
        </w:tc>
        <w:tc>
          <w:tcPr>
            <w:tcW w:w="3096" w:type="dxa"/>
          </w:tcPr>
          <w:p w:rsidR="00C6647C" w:rsidRDefault="00C6647C" w:rsidP="008B227A">
            <w:pPr>
              <w:pStyle w:val="NoSpacing"/>
              <w:jc w:val="both"/>
            </w:pPr>
            <w:r>
              <w:t>2</w:t>
            </w:r>
          </w:p>
        </w:tc>
        <w:tc>
          <w:tcPr>
            <w:tcW w:w="3096" w:type="dxa"/>
          </w:tcPr>
          <w:p w:rsidR="00C6647C" w:rsidRDefault="00C6647C" w:rsidP="008B227A">
            <w:pPr>
              <w:pStyle w:val="NoSpacing"/>
              <w:jc w:val="both"/>
            </w:pPr>
            <w:r>
              <w:t>4.8%</w:t>
            </w:r>
          </w:p>
        </w:tc>
      </w:tr>
      <w:tr w:rsidR="00C6647C" w:rsidTr="00FE58E5">
        <w:tc>
          <w:tcPr>
            <w:tcW w:w="3096" w:type="dxa"/>
          </w:tcPr>
          <w:p w:rsidR="00C6647C" w:rsidRDefault="00C6647C" w:rsidP="008B227A">
            <w:pPr>
              <w:pStyle w:val="NoSpacing"/>
              <w:jc w:val="both"/>
            </w:pPr>
            <w:r>
              <w:t>2</w:t>
            </w:r>
          </w:p>
        </w:tc>
        <w:tc>
          <w:tcPr>
            <w:tcW w:w="3096" w:type="dxa"/>
          </w:tcPr>
          <w:p w:rsidR="00C6647C" w:rsidRDefault="00C6647C" w:rsidP="008B227A">
            <w:pPr>
              <w:pStyle w:val="NoSpacing"/>
              <w:jc w:val="both"/>
            </w:pPr>
            <w:r>
              <w:t>9</w:t>
            </w:r>
          </w:p>
        </w:tc>
        <w:tc>
          <w:tcPr>
            <w:tcW w:w="3096" w:type="dxa"/>
          </w:tcPr>
          <w:p w:rsidR="00C6647C" w:rsidRDefault="00C6647C" w:rsidP="008B227A">
            <w:pPr>
              <w:pStyle w:val="NoSpacing"/>
              <w:jc w:val="both"/>
            </w:pPr>
            <w:r>
              <w:t>21.4%</w:t>
            </w:r>
          </w:p>
        </w:tc>
      </w:tr>
      <w:tr w:rsidR="00C6647C" w:rsidTr="00FE58E5">
        <w:tc>
          <w:tcPr>
            <w:tcW w:w="3096" w:type="dxa"/>
          </w:tcPr>
          <w:p w:rsidR="00C6647C" w:rsidRDefault="00C6647C" w:rsidP="008B227A">
            <w:pPr>
              <w:pStyle w:val="NoSpacing"/>
              <w:jc w:val="both"/>
            </w:pPr>
            <w:r>
              <w:t>3</w:t>
            </w:r>
          </w:p>
        </w:tc>
        <w:tc>
          <w:tcPr>
            <w:tcW w:w="3096" w:type="dxa"/>
          </w:tcPr>
          <w:p w:rsidR="00C6647C" w:rsidRDefault="00C6647C" w:rsidP="008B227A">
            <w:pPr>
              <w:pStyle w:val="NoSpacing"/>
              <w:jc w:val="both"/>
            </w:pPr>
            <w:r>
              <w:t>22</w:t>
            </w:r>
          </w:p>
        </w:tc>
        <w:tc>
          <w:tcPr>
            <w:tcW w:w="3096" w:type="dxa"/>
          </w:tcPr>
          <w:p w:rsidR="00C6647C" w:rsidRDefault="00C6647C" w:rsidP="008B227A">
            <w:pPr>
              <w:pStyle w:val="NoSpacing"/>
              <w:jc w:val="both"/>
            </w:pPr>
            <w:r>
              <w:t>52.4%</w:t>
            </w:r>
          </w:p>
        </w:tc>
      </w:tr>
      <w:tr w:rsidR="00C6647C" w:rsidTr="00FE58E5">
        <w:tc>
          <w:tcPr>
            <w:tcW w:w="3096" w:type="dxa"/>
          </w:tcPr>
          <w:p w:rsidR="00C6647C" w:rsidRDefault="00C6647C" w:rsidP="008B227A">
            <w:pPr>
              <w:pStyle w:val="NoSpacing"/>
              <w:jc w:val="both"/>
            </w:pPr>
            <w:r>
              <w:t>4</w:t>
            </w:r>
          </w:p>
        </w:tc>
        <w:tc>
          <w:tcPr>
            <w:tcW w:w="3096" w:type="dxa"/>
          </w:tcPr>
          <w:p w:rsidR="00C6647C" w:rsidRDefault="00C6647C" w:rsidP="008B227A">
            <w:pPr>
              <w:pStyle w:val="NoSpacing"/>
              <w:jc w:val="both"/>
            </w:pPr>
            <w:r>
              <w:t>9</w:t>
            </w:r>
          </w:p>
        </w:tc>
        <w:tc>
          <w:tcPr>
            <w:tcW w:w="3096" w:type="dxa"/>
          </w:tcPr>
          <w:p w:rsidR="00C6647C" w:rsidRDefault="00C6647C" w:rsidP="008B227A">
            <w:pPr>
              <w:pStyle w:val="NoSpacing"/>
              <w:jc w:val="both"/>
            </w:pPr>
            <w:r>
              <w:t>21.4%</w:t>
            </w:r>
          </w:p>
        </w:tc>
      </w:tr>
    </w:tbl>
    <w:p w:rsidR="00C6081C" w:rsidRDefault="00C6081C" w:rsidP="008B227A">
      <w:pPr>
        <w:pStyle w:val="NoSpacing"/>
        <w:jc w:val="both"/>
      </w:pPr>
    </w:p>
    <w:p w:rsidR="008221E8" w:rsidRDefault="00C6647C" w:rsidP="008B227A">
      <w:pPr>
        <w:pStyle w:val="NoSpacing"/>
        <w:jc w:val="both"/>
      </w:pPr>
      <w:r>
        <w:t>Q8</w:t>
      </w:r>
      <w:r w:rsidR="008221E8">
        <w:t>:</w:t>
      </w:r>
    </w:p>
    <w:tbl>
      <w:tblPr>
        <w:tblStyle w:val="TableGrid"/>
        <w:tblW w:w="0" w:type="auto"/>
        <w:tblLook w:val="04A0" w:firstRow="1" w:lastRow="0" w:firstColumn="1" w:lastColumn="0" w:noHBand="0" w:noVBand="1"/>
      </w:tblPr>
      <w:tblGrid>
        <w:gridCol w:w="3096"/>
        <w:gridCol w:w="3096"/>
        <w:gridCol w:w="3096"/>
      </w:tblGrid>
      <w:tr w:rsidR="008221E8" w:rsidTr="00FE58E5">
        <w:tc>
          <w:tcPr>
            <w:tcW w:w="3096" w:type="dxa"/>
          </w:tcPr>
          <w:p w:rsidR="008221E8" w:rsidRDefault="008221E8" w:rsidP="008B227A">
            <w:pPr>
              <w:pStyle w:val="NoSpacing"/>
              <w:jc w:val="both"/>
            </w:pPr>
            <w:r>
              <w:t>1</w:t>
            </w:r>
          </w:p>
        </w:tc>
        <w:tc>
          <w:tcPr>
            <w:tcW w:w="3096" w:type="dxa"/>
          </w:tcPr>
          <w:p w:rsidR="008221E8" w:rsidRDefault="00C6647C" w:rsidP="008B227A">
            <w:pPr>
              <w:pStyle w:val="NoSpacing"/>
              <w:jc w:val="both"/>
            </w:pPr>
            <w:r>
              <w:t>30</w:t>
            </w:r>
          </w:p>
        </w:tc>
        <w:tc>
          <w:tcPr>
            <w:tcW w:w="3096" w:type="dxa"/>
          </w:tcPr>
          <w:p w:rsidR="008221E8" w:rsidRDefault="00C6647C" w:rsidP="008B227A">
            <w:pPr>
              <w:pStyle w:val="NoSpacing"/>
              <w:jc w:val="both"/>
            </w:pPr>
            <w:r>
              <w:t>71.4%</w:t>
            </w:r>
          </w:p>
        </w:tc>
      </w:tr>
      <w:tr w:rsidR="008221E8" w:rsidTr="00FE58E5">
        <w:tc>
          <w:tcPr>
            <w:tcW w:w="3096" w:type="dxa"/>
          </w:tcPr>
          <w:p w:rsidR="008221E8" w:rsidRDefault="008221E8" w:rsidP="008B227A">
            <w:pPr>
              <w:pStyle w:val="NoSpacing"/>
              <w:jc w:val="both"/>
            </w:pPr>
            <w:r>
              <w:t>2</w:t>
            </w:r>
          </w:p>
        </w:tc>
        <w:tc>
          <w:tcPr>
            <w:tcW w:w="3096" w:type="dxa"/>
          </w:tcPr>
          <w:p w:rsidR="008221E8" w:rsidRDefault="00C6647C" w:rsidP="008B227A">
            <w:pPr>
              <w:pStyle w:val="NoSpacing"/>
              <w:jc w:val="both"/>
            </w:pPr>
            <w:r>
              <w:t>3</w:t>
            </w:r>
          </w:p>
        </w:tc>
        <w:tc>
          <w:tcPr>
            <w:tcW w:w="3096" w:type="dxa"/>
          </w:tcPr>
          <w:p w:rsidR="008221E8" w:rsidRDefault="00C6647C" w:rsidP="008B227A">
            <w:pPr>
              <w:pStyle w:val="NoSpacing"/>
              <w:jc w:val="both"/>
            </w:pPr>
            <w:r>
              <w:t>7.1%</w:t>
            </w:r>
          </w:p>
        </w:tc>
      </w:tr>
      <w:tr w:rsidR="008221E8" w:rsidTr="00FE58E5">
        <w:tc>
          <w:tcPr>
            <w:tcW w:w="3096" w:type="dxa"/>
          </w:tcPr>
          <w:p w:rsidR="008221E8" w:rsidRDefault="008221E8" w:rsidP="008B227A">
            <w:pPr>
              <w:pStyle w:val="NoSpacing"/>
              <w:jc w:val="both"/>
            </w:pPr>
            <w:r>
              <w:t>3</w:t>
            </w:r>
          </w:p>
        </w:tc>
        <w:tc>
          <w:tcPr>
            <w:tcW w:w="3096" w:type="dxa"/>
          </w:tcPr>
          <w:p w:rsidR="008221E8" w:rsidRDefault="00C6647C" w:rsidP="008B227A">
            <w:pPr>
              <w:pStyle w:val="NoSpacing"/>
              <w:jc w:val="both"/>
            </w:pPr>
            <w:r>
              <w:t>1</w:t>
            </w:r>
          </w:p>
        </w:tc>
        <w:tc>
          <w:tcPr>
            <w:tcW w:w="3096" w:type="dxa"/>
          </w:tcPr>
          <w:p w:rsidR="008221E8" w:rsidRDefault="00C6647C" w:rsidP="008B227A">
            <w:pPr>
              <w:pStyle w:val="NoSpacing"/>
              <w:jc w:val="both"/>
            </w:pPr>
            <w:r>
              <w:t>2.4%</w:t>
            </w:r>
          </w:p>
        </w:tc>
      </w:tr>
      <w:tr w:rsidR="008221E8" w:rsidTr="00FE58E5">
        <w:tc>
          <w:tcPr>
            <w:tcW w:w="3096" w:type="dxa"/>
          </w:tcPr>
          <w:p w:rsidR="008221E8" w:rsidRDefault="008221E8" w:rsidP="008B227A">
            <w:pPr>
              <w:pStyle w:val="NoSpacing"/>
              <w:jc w:val="both"/>
            </w:pPr>
            <w:r>
              <w:t>4</w:t>
            </w:r>
          </w:p>
        </w:tc>
        <w:tc>
          <w:tcPr>
            <w:tcW w:w="3096" w:type="dxa"/>
          </w:tcPr>
          <w:p w:rsidR="008221E8" w:rsidRDefault="00C6647C" w:rsidP="008B227A">
            <w:pPr>
              <w:pStyle w:val="NoSpacing"/>
              <w:jc w:val="both"/>
            </w:pPr>
            <w:r>
              <w:t>4</w:t>
            </w:r>
          </w:p>
        </w:tc>
        <w:tc>
          <w:tcPr>
            <w:tcW w:w="3096" w:type="dxa"/>
          </w:tcPr>
          <w:p w:rsidR="008221E8" w:rsidRDefault="00C6647C" w:rsidP="008B227A">
            <w:pPr>
              <w:pStyle w:val="NoSpacing"/>
              <w:jc w:val="both"/>
            </w:pPr>
            <w:r>
              <w:t>9.5%</w:t>
            </w:r>
          </w:p>
        </w:tc>
      </w:tr>
      <w:tr w:rsidR="008221E8" w:rsidTr="00FE58E5">
        <w:tc>
          <w:tcPr>
            <w:tcW w:w="3096" w:type="dxa"/>
          </w:tcPr>
          <w:p w:rsidR="008221E8" w:rsidRDefault="008221E8" w:rsidP="008B227A">
            <w:pPr>
              <w:pStyle w:val="NoSpacing"/>
              <w:jc w:val="both"/>
            </w:pPr>
            <w:r>
              <w:t>5</w:t>
            </w:r>
          </w:p>
        </w:tc>
        <w:tc>
          <w:tcPr>
            <w:tcW w:w="3096" w:type="dxa"/>
          </w:tcPr>
          <w:p w:rsidR="008221E8" w:rsidRDefault="00C6647C" w:rsidP="008B227A">
            <w:pPr>
              <w:pStyle w:val="NoSpacing"/>
              <w:jc w:val="both"/>
            </w:pPr>
            <w:r>
              <w:t>5</w:t>
            </w:r>
          </w:p>
        </w:tc>
        <w:tc>
          <w:tcPr>
            <w:tcW w:w="3096" w:type="dxa"/>
          </w:tcPr>
          <w:p w:rsidR="008221E8" w:rsidRDefault="00C6647C" w:rsidP="008B227A">
            <w:pPr>
              <w:pStyle w:val="NoSpacing"/>
              <w:jc w:val="both"/>
            </w:pPr>
            <w:r>
              <w:t>11.9%</w:t>
            </w:r>
          </w:p>
        </w:tc>
      </w:tr>
      <w:tr w:rsidR="008221E8" w:rsidTr="00FE58E5">
        <w:tc>
          <w:tcPr>
            <w:tcW w:w="3096" w:type="dxa"/>
          </w:tcPr>
          <w:p w:rsidR="008221E8" w:rsidRDefault="008221E8" w:rsidP="008B227A">
            <w:pPr>
              <w:pStyle w:val="NoSpacing"/>
              <w:jc w:val="both"/>
            </w:pPr>
            <w:r>
              <w:t>6</w:t>
            </w:r>
          </w:p>
        </w:tc>
        <w:tc>
          <w:tcPr>
            <w:tcW w:w="3096" w:type="dxa"/>
          </w:tcPr>
          <w:p w:rsidR="008221E8" w:rsidRDefault="00C6647C" w:rsidP="008B227A">
            <w:pPr>
              <w:pStyle w:val="NoSpacing"/>
              <w:jc w:val="both"/>
            </w:pPr>
            <w:r>
              <w:t>24</w:t>
            </w:r>
          </w:p>
        </w:tc>
        <w:tc>
          <w:tcPr>
            <w:tcW w:w="3096" w:type="dxa"/>
          </w:tcPr>
          <w:p w:rsidR="008221E8" w:rsidRDefault="00C6647C" w:rsidP="008B227A">
            <w:pPr>
              <w:pStyle w:val="NoSpacing"/>
              <w:jc w:val="both"/>
            </w:pPr>
            <w:r>
              <w:t>57.1%</w:t>
            </w:r>
          </w:p>
        </w:tc>
      </w:tr>
      <w:tr w:rsidR="008221E8" w:rsidTr="00FE58E5">
        <w:tc>
          <w:tcPr>
            <w:tcW w:w="3096" w:type="dxa"/>
          </w:tcPr>
          <w:p w:rsidR="008221E8" w:rsidRDefault="008221E8" w:rsidP="008B227A">
            <w:pPr>
              <w:pStyle w:val="NoSpacing"/>
              <w:jc w:val="both"/>
            </w:pPr>
            <w:r>
              <w:t>7</w:t>
            </w:r>
          </w:p>
        </w:tc>
        <w:tc>
          <w:tcPr>
            <w:tcW w:w="3096" w:type="dxa"/>
          </w:tcPr>
          <w:p w:rsidR="008221E8" w:rsidRDefault="00C6647C" w:rsidP="008B227A">
            <w:pPr>
              <w:pStyle w:val="NoSpacing"/>
              <w:jc w:val="both"/>
            </w:pPr>
            <w:r>
              <w:t>7</w:t>
            </w:r>
          </w:p>
        </w:tc>
        <w:tc>
          <w:tcPr>
            <w:tcW w:w="3096" w:type="dxa"/>
          </w:tcPr>
          <w:p w:rsidR="008221E8" w:rsidRDefault="00C6647C" w:rsidP="008B227A">
            <w:pPr>
              <w:pStyle w:val="NoSpacing"/>
              <w:jc w:val="both"/>
            </w:pPr>
            <w:r>
              <w:t>16.7%</w:t>
            </w:r>
          </w:p>
        </w:tc>
      </w:tr>
      <w:tr w:rsidR="008221E8" w:rsidTr="00FE58E5">
        <w:tc>
          <w:tcPr>
            <w:tcW w:w="3096" w:type="dxa"/>
          </w:tcPr>
          <w:p w:rsidR="008221E8" w:rsidRDefault="008221E8" w:rsidP="008B227A">
            <w:pPr>
              <w:pStyle w:val="NoSpacing"/>
              <w:jc w:val="both"/>
            </w:pPr>
            <w:r>
              <w:t>8</w:t>
            </w:r>
          </w:p>
        </w:tc>
        <w:tc>
          <w:tcPr>
            <w:tcW w:w="3096" w:type="dxa"/>
          </w:tcPr>
          <w:p w:rsidR="008221E8" w:rsidRDefault="00C6647C" w:rsidP="008B227A">
            <w:pPr>
              <w:pStyle w:val="NoSpacing"/>
              <w:jc w:val="both"/>
            </w:pPr>
            <w:r>
              <w:t>2</w:t>
            </w:r>
          </w:p>
        </w:tc>
        <w:tc>
          <w:tcPr>
            <w:tcW w:w="3096" w:type="dxa"/>
          </w:tcPr>
          <w:p w:rsidR="008221E8" w:rsidRDefault="00C6647C" w:rsidP="008B227A">
            <w:pPr>
              <w:pStyle w:val="NoSpacing"/>
              <w:jc w:val="both"/>
            </w:pPr>
            <w:r>
              <w:t>4.8%</w:t>
            </w:r>
          </w:p>
        </w:tc>
      </w:tr>
      <w:tr w:rsidR="008221E8" w:rsidTr="00FE58E5">
        <w:tc>
          <w:tcPr>
            <w:tcW w:w="3096" w:type="dxa"/>
          </w:tcPr>
          <w:p w:rsidR="008221E8" w:rsidRDefault="008221E8" w:rsidP="008B227A">
            <w:pPr>
              <w:pStyle w:val="NoSpacing"/>
              <w:jc w:val="both"/>
            </w:pPr>
            <w:r>
              <w:t>9</w:t>
            </w:r>
          </w:p>
        </w:tc>
        <w:tc>
          <w:tcPr>
            <w:tcW w:w="3096" w:type="dxa"/>
          </w:tcPr>
          <w:p w:rsidR="008221E8" w:rsidRDefault="00C6647C" w:rsidP="008B227A">
            <w:pPr>
              <w:pStyle w:val="NoSpacing"/>
              <w:jc w:val="both"/>
            </w:pPr>
            <w:r>
              <w:t>6</w:t>
            </w:r>
          </w:p>
        </w:tc>
        <w:tc>
          <w:tcPr>
            <w:tcW w:w="3096" w:type="dxa"/>
          </w:tcPr>
          <w:p w:rsidR="008221E8" w:rsidRDefault="00C6647C" w:rsidP="008B227A">
            <w:pPr>
              <w:pStyle w:val="NoSpacing"/>
              <w:jc w:val="both"/>
            </w:pPr>
            <w:r>
              <w:t>14.3%</w:t>
            </w:r>
          </w:p>
        </w:tc>
      </w:tr>
      <w:tr w:rsidR="008221E8" w:rsidTr="00FE58E5">
        <w:tc>
          <w:tcPr>
            <w:tcW w:w="3096" w:type="dxa"/>
          </w:tcPr>
          <w:p w:rsidR="008221E8" w:rsidRDefault="008221E8" w:rsidP="008B227A">
            <w:pPr>
              <w:pStyle w:val="NoSpacing"/>
              <w:jc w:val="both"/>
            </w:pPr>
            <w:r>
              <w:t>10</w:t>
            </w:r>
          </w:p>
        </w:tc>
        <w:tc>
          <w:tcPr>
            <w:tcW w:w="3096" w:type="dxa"/>
          </w:tcPr>
          <w:p w:rsidR="008221E8" w:rsidRDefault="00C6647C" w:rsidP="008B227A">
            <w:pPr>
              <w:pStyle w:val="NoSpacing"/>
              <w:jc w:val="both"/>
            </w:pPr>
            <w:r>
              <w:t>13</w:t>
            </w:r>
          </w:p>
        </w:tc>
        <w:tc>
          <w:tcPr>
            <w:tcW w:w="3096" w:type="dxa"/>
          </w:tcPr>
          <w:p w:rsidR="008221E8" w:rsidRDefault="00C6647C" w:rsidP="008B227A">
            <w:pPr>
              <w:pStyle w:val="NoSpacing"/>
              <w:jc w:val="both"/>
            </w:pPr>
            <w:r>
              <w:t>31%</w:t>
            </w:r>
          </w:p>
        </w:tc>
      </w:tr>
      <w:tr w:rsidR="008221E8" w:rsidTr="00FE58E5">
        <w:tc>
          <w:tcPr>
            <w:tcW w:w="3096" w:type="dxa"/>
          </w:tcPr>
          <w:p w:rsidR="008221E8" w:rsidRDefault="008221E8" w:rsidP="008B227A">
            <w:pPr>
              <w:pStyle w:val="NoSpacing"/>
              <w:jc w:val="both"/>
            </w:pPr>
            <w:r>
              <w:t>11</w:t>
            </w:r>
          </w:p>
        </w:tc>
        <w:tc>
          <w:tcPr>
            <w:tcW w:w="3096" w:type="dxa"/>
          </w:tcPr>
          <w:p w:rsidR="008221E8" w:rsidRDefault="00C6647C" w:rsidP="008B227A">
            <w:pPr>
              <w:pStyle w:val="NoSpacing"/>
              <w:jc w:val="both"/>
            </w:pPr>
            <w:r>
              <w:t>16</w:t>
            </w:r>
          </w:p>
        </w:tc>
        <w:tc>
          <w:tcPr>
            <w:tcW w:w="3096" w:type="dxa"/>
          </w:tcPr>
          <w:p w:rsidR="008221E8" w:rsidRDefault="00C6647C" w:rsidP="008B227A">
            <w:pPr>
              <w:pStyle w:val="NoSpacing"/>
              <w:jc w:val="both"/>
            </w:pPr>
            <w:r>
              <w:t>38.1%</w:t>
            </w:r>
          </w:p>
        </w:tc>
      </w:tr>
      <w:tr w:rsidR="008221E8" w:rsidTr="00FE58E5">
        <w:tc>
          <w:tcPr>
            <w:tcW w:w="3096" w:type="dxa"/>
          </w:tcPr>
          <w:p w:rsidR="008221E8" w:rsidRDefault="008221E8" w:rsidP="008B227A">
            <w:pPr>
              <w:pStyle w:val="NoSpacing"/>
              <w:jc w:val="both"/>
            </w:pPr>
            <w:r>
              <w:t>12</w:t>
            </w:r>
          </w:p>
        </w:tc>
        <w:tc>
          <w:tcPr>
            <w:tcW w:w="3096" w:type="dxa"/>
          </w:tcPr>
          <w:p w:rsidR="008221E8" w:rsidRDefault="00C6647C" w:rsidP="008B227A">
            <w:pPr>
              <w:pStyle w:val="NoSpacing"/>
              <w:jc w:val="both"/>
            </w:pPr>
            <w:r>
              <w:t>0</w:t>
            </w:r>
          </w:p>
        </w:tc>
        <w:tc>
          <w:tcPr>
            <w:tcW w:w="3096" w:type="dxa"/>
          </w:tcPr>
          <w:p w:rsidR="008221E8" w:rsidRDefault="00C6647C" w:rsidP="008B227A">
            <w:pPr>
              <w:pStyle w:val="NoSpacing"/>
              <w:jc w:val="both"/>
            </w:pPr>
            <w:r>
              <w:t>0%</w:t>
            </w:r>
          </w:p>
        </w:tc>
      </w:tr>
      <w:tr w:rsidR="008221E8" w:rsidTr="00FE58E5">
        <w:tc>
          <w:tcPr>
            <w:tcW w:w="3096" w:type="dxa"/>
          </w:tcPr>
          <w:p w:rsidR="008221E8" w:rsidRDefault="008221E8" w:rsidP="008B227A">
            <w:pPr>
              <w:pStyle w:val="NoSpacing"/>
              <w:jc w:val="both"/>
            </w:pPr>
            <w:r>
              <w:t>13</w:t>
            </w:r>
          </w:p>
        </w:tc>
        <w:tc>
          <w:tcPr>
            <w:tcW w:w="3096" w:type="dxa"/>
          </w:tcPr>
          <w:p w:rsidR="008221E8" w:rsidRDefault="00C6647C" w:rsidP="008B227A">
            <w:pPr>
              <w:pStyle w:val="NoSpacing"/>
              <w:jc w:val="both"/>
            </w:pPr>
            <w:r>
              <w:t>6</w:t>
            </w:r>
          </w:p>
        </w:tc>
        <w:tc>
          <w:tcPr>
            <w:tcW w:w="3096" w:type="dxa"/>
          </w:tcPr>
          <w:p w:rsidR="008221E8" w:rsidRDefault="00C6647C" w:rsidP="008B227A">
            <w:pPr>
              <w:pStyle w:val="NoSpacing"/>
              <w:jc w:val="both"/>
            </w:pPr>
            <w:r>
              <w:t>14.3%</w:t>
            </w:r>
          </w:p>
        </w:tc>
      </w:tr>
      <w:tr w:rsidR="008221E8" w:rsidTr="00FE58E5">
        <w:tc>
          <w:tcPr>
            <w:tcW w:w="3096" w:type="dxa"/>
          </w:tcPr>
          <w:p w:rsidR="008221E8" w:rsidRDefault="008221E8" w:rsidP="008B227A">
            <w:pPr>
              <w:pStyle w:val="NoSpacing"/>
              <w:jc w:val="both"/>
            </w:pPr>
            <w:r>
              <w:t>14</w:t>
            </w:r>
          </w:p>
        </w:tc>
        <w:tc>
          <w:tcPr>
            <w:tcW w:w="3096" w:type="dxa"/>
          </w:tcPr>
          <w:p w:rsidR="008221E8" w:rsidRDefault="00C6647C" w:rsidP="008B227A">
            <w:pPr>
              <w:pStyle w:val="NoSpacing"/>
              <w:jc w:val="both"/>
            </w:pPr>
            <w:r>
              <w:t>6</w:t>
            </w:r>
          </w:p>
        </w:tc>
        <w:tc>
          <w:tcPr>
            <w:tcW w:w="3096" w:type="dxa"/>
          </w:tcPr>
          <w:p w:rsidR="008221E8" w:rsidRDefault="00C6647C" w:rsidP="008B227A">
            <w:pPr>
              <w:pStyle w:val="NoSpacing"/>
              <w:jc w:val="both"/>
            </w:pPr>
            <w:r>
              <w:t>14.3%</w:t>
            </w:r>
          </w:p>
        </w:tc>
      </w:tr>
      <w:tr w:rsidR="008221E8" w:rsidTr="00FE58E5">
        <w:tc>
          <w:tcPr>
            <w:tcW w:w="3096" w:type="dxa"/>
          </w:tcPr>
          <w:p w:rsidR="008221E8" w:rsidRDefault="008221E8" w:rsidP="008B227A">
            <w:pPr>
              <w:pStyle w:val="NoSpacing"/>
              <w:jc w:val="both"/>
            </w:pPr>
            <w:r>
              <w:t>15</w:t>
            </w:r>
          </w:p>
        </w:tc>
        <w:tc>
          <w:tcPr>
            <w:tcW w:w="3096" w:type="dxa"/>
          </w:tcPr>
          <w:p w:rsidR="008221E8" w:rsidRDefault="00C6647C" w:rsidP="008B227A">
            <w:pPr>
              <w:pStyle w:val="NoSpacing"/>
              <w:jc w:val="both"/>
            </w:pPr>
            <w:r>
              <w:t>15</w:t>
            </w:r>
          </w:p>
        </w:tc>
        <w:tc>
          <w:tcPr>
            <w:tcW w:w="3096" w:type="dxa"/>
          </w:tcPr>
          <w:p w:rsidR="008221E8" w:rsidRDefault="00C6647C" w:rsidP="008B227A">
            <w:pPr>
              <w:pStyle w:val="NoSpacing"/>
              <w:jc w:val="both"/>
            </w:pPr>
            <w:r>
              <w:t>35.7%</w:t>
            </w:r>
          </w:p>
        </w:tc>
      </w:tr>
      <w:tr w:rsidR="008221E8" w:rsidTr="00FE58E5">
        <w:tc>
          <w:tcPr>
            <w:tcW w:w="3096" w:type="dxa"/>
          </w:tcPr>
          <w:p w:rsidR="008221E8" w:rsidRDefault="008221E8" w:rsidP="008B227A">
            <w:pPr>
              <w:pStyle w:val="NoSpacing"/>
              <w:jc w:val="both"/>
            </w:pPr>
            <w:r>
              <w:t>16</w:t>
            </w:r>
          </w:p>
        </w:tc>
        <w:tc>
          <w:tcPr>
            <w:tcW w:w="3096" w:type="dxa"/>
          </w:tcPr>
          <w:p w:rsidR="008221E8" w:rsidRDefault="00C6647C" w:rsidP="008B227A">
            <w:pPr>
              <w:pStyle w:val="NoSpacing"/>
              <w:jc w:val="both"/>
            </w:pPr>
            <w:r>
              <w:t>7</w:t>
            </w:r>
          </w:p>
        </w:tc>
        <w:tc>
          <w:tcPr>
            <w:tcW w:w="3096" w:type="dxa"/>
          </w:tcPr>
          <w:p w:rsidR="008221E8" w:rsidRDefault="00C6647C" w:rsidP="008B227A">
            <w:pPr>
              <w:pStyle w:val="NoSpacing"/>
              <w:jc w:val="both"/>
            </w:pPr>
            <w:r>
              <w:t>16.7%</w:t>
            </w:r>
          </w:p>
        </w:tc>
      </w:tr>
      <w:tr w:rsidR="008221E8" w:rsidTr="00FE58E5">
        <w:tc>
          <w:tcPr>
            <w:tcW w:w="3096" w:type="dxa"/>
          </w:tcPr>
          <w:p w:rsidR="008221E8" w:rsidRDefault="008221E8" w:rsidP="008B227A">
            <w:pPr>
              <w:pStyle w:val="NoSpacing"/>
              <w:jc w:val="both"/>
            </w:pPr>
            <w:r>
              <w:t>17</w:t>
            </w:r>
          </w:p>
        </w:tc>
        <w:tc>
          <w:tcPr>
            <w:tcW w:w="3096" w:type="dxa"/>
          </w:tcPr>
          <w:p w:rsidR="008221E8" w:rsidRDefault="00C6647C" w:rsidP="008B227A">
            <w:pPr>
              <w:pStyle w:val="NoSpacing"/>
              <w:jc w:val="both"/>
            </w:pPr>
            <w:r>
              <w:t>4</w:t>
            </w:r>
          </w:p>
        </w:tc>
        <w:tc>
          <w:tcPr>
            <w:tcW w:w="3096" w:type="dxa"/>
          </w:tcPr>
          <w:p w:rsidR="008221E8" w:rsidRDefault="00C6647C" w:rsidP="008B227A">
            <w:pPr>
              <w:pStyle w:val="NoSpacing"/>
              <w:jc w:val="both"/>
            </w:pPr>
            <w:r>
              <w:t>9.5%</w:t>
            </w:r>
          </w:p>
        </w:tc>
      </w:tr>
    </w:tbl>
    <w:p w:rsidR="008221E8" w:rsidRDefault="008221E8" w:rsidP="008B227A">
      <w:pPr>
        <w:pStyle w:val="NoSpacing"/>
        <w:jc w:val="both"/>
      </w:pPr>
    </w:p>
    <w:p w:rsidR="00C6647C" w:rsidRDefault="00C6647C" w:rsidP="008B227A">
      <w:pPr>
        <w:pStyle w:val="NoSpacing"/>
        <w:jc w:val="both"/>
      </w:pPr>
      <w:r>
        <w:t>Q9:</w:t>
      </w:r>
    </w:p>
    <w:tbl>
      <w:tblPr>
        <w:tblStyle w:val="TableGrid"/>
        <w:tblW w:w="0" w:type="auto"/>
        <w:tblLook w:val="04A0" w:firstRow="1" w:lastRow="0" w:firstColumn="1" w:lastColumn="0" w:noHBand="0" w:noVBand="1"/>
      </w:tblPr>
      <w:tblGrid>
        <w:gridCol w:w="3096"/>
        <w:gridCol w:w="3096"/>
        <w:gridCol w:w="3096"/>
      </w:tblGrid>
      <w:tr w:rsidR="00C6647C" w:rsidTr="00FE58E5">
        <w:tc>
          <w:tcPr>
            <w:tcW w:w="3096" w:type="dxa"/>
          </w:tcPr>
          <w:p w:rsidR="00C6647C" w:rsidRDefault="00C6647C" w:rsidP="008B227A">
            <w:pPr>
              <w:pStyle w:val="NoSpacing"/>
              <w:jc w:val="both"/>
            </w:pPr>
            <w:r>
              <w:t>1</w:t>
            </w:r>
          </w:p>
        </w:tc>
        <w:tc>
          <w:tcPr>
            <w:tcW w:w="3096" w:type="dxa"/>
          </w:tcPr>
          <w:p w:rsidR="00C6647C" w:rsidRDefault="00C6647C" w:rsidP="008B227A">
            <w:pPr>
              <w:pStyle w:val="NoSpacing"/>
              <w:jc w:val="both"/>
            </w:pPr>
            <w:r>
              <w:t>6</w:t>
            </w:r>
          </w:p>
        </w:tc>
        <w:tc>
          <w:tcPr>
            <w:tcW w:w="3096" w:type="dxa"/>
          </w:tcPr>
          <w:p w:rsidR="00C6647C" w:rsidRDefault="00C6647C" w:rsidP="008B227A">
            <w:pPr>
              <w:pStyle w:val="NoSpacing"/>
              <w:jc w:val="both"/>
            </w:pPr>
            <w:r>
              <w:t>14.3</w:t>
            </w:r>
            <w:r w:rsidRPr="00C6647C">
              <w:rPr>
                <w:rFonts w:ascii="Calibri" w:eastAsia="Times New Roman" w:hAnsi="Calibri" w:cs="Times New Roman"/>
                <w:color w:val="000000"/>
                <w:sz w:val="22"/>
                <w:lang w:val="en-US"/>
              </w:rPr>
              <w:t>%</w:t>
            </w:r>
          </w:p>
        </w:tc>
      </w:tr>
      <w:tr w:rsidR="00C6647C" w:rsidTr="00FE58E5">
        <w:tc>
          <w:tcPr>
            <w:tcW w:w="3096" w:type="dxa"/>
          </w:tcPr>
          <w:p w:rsidR="00C6647C" w:rsidRDefault="00C6647C" w:rsidP="008B227A">
            <w:pPr>
              <w:pStyle w:val="NoSpacing"/>
              <w:jc w:val="both"/>
            </w:pPr>
            <w:r>
              <w:t>2</w:t>
            </w:r>
          </w:p>
        </w:tc>
        <w:tc>
          <w:tcPr>
            <w:tcW w:w="3096" w:type="dxa"/>
          </w:tcPr>
          <w:p w:rsidR="00C6647C" w:rsidRDefault="00C6647C" w:rsidP="008B227A">
            <w:pPr>
              <w:pStyle w:val="NoSpacing"/>
              <w:jc w:val="both"/>
            </w:pPr>
            <w:r>
              <w:t>17</w:t>
            </w:r>
          </w:p>
        </w:tc>
        <w:tc>
          <w:tcPr>
            <w:tcW w:w="3096" w:type="dxa"/>
          </w:tcPr>
          <w:p w:rsidR="00C6647C" w:rsidRDefault="00C6647C" w:rsidP="008B227A">
            <w:pPr>
              <w:pStyle w:val="NoSpacing"/>
              <w:jc w:val="both"/>
            </w:pPr>
            <w:r>
              <w:t>40.5</w:t>
            </w:r>
            <w:r w:rsidRPr="00C6647C">
              <w:rPr>
                <w:rFonts w:ascii="Calibri" w:eastAsia="Times New Roman" w:hAnsi="Calibri" w:cs="Times New Roman"/>
                <w:color w:val="000000"/>
                <w:sz w:val="22"/>
                <w:lang w:val="en-US"/>
              </w:rPr>
              <w:t>%</w:t>
            </w:r>
          </w:p>
        </w:tc>
      </w:tr>
      <w:tr w:rsidR="00C6647C" w:rsidTr="00FE58E5">
        <w:tc>
          <w:tcPr>
            <w:tcW w:w="3096" w:type="dxa"/>
          </w:tcPr>
          <w:p w:rsidR="00C6647C" w:rsidRDefault="00C6647C" w:rsidP="008B227A">
            <w:pPr>
              <w:pStyle w:val="NoSpacing"/>
              <w:jc w:val="both"/>
            </w:pPr>
            <w:r>
              <w:t>3</w:t>
            </w:r>
          </w:p>
        </w:tc>
        <w:tc>
          <w:tcPr>
            <w:tcW w:w="3096" w:type="dxa"/>
          </w:tcPr>
          <w:p w:rsidR="00C6647C" w:rsidRDefault="00C6647C" w:rsidP="008B227A">
            <w:pPr>
              <w:pStyle w:val="NoSpacing"/>
              <w:jc w:val="both"/>
            </w:pPr>
            <w:r>
              <w:t>19</w:t>
            </w:r>
          </w:p>
        </w:tc>
        <w:tc>
          <w:tcPr>
            <w:tcW w:w="3096" w:type="dxa"/>
          </w:tcPr>
          <w:p w:rsidR="00C6647C" w:rsidRDefault="00C6647C" w:rsidP="008B227A">
            <w:pPr>
              <w:pStyle w:val="NoSpacing"/>
              <w:jc w:val="both"/>
            </w:pPr>
            <w:r>
              <w:t>45.2</w:t>
            </w:r>
            <w:r w:rsidRPr="00C6647C">
              <w:rPr>
                <w:rFonts w:ascii="Calibri" w:eastAsia="Times New Roman" w:hAnsi="Calibri" w:cs="Times New Roman"/>
                <w:color w:val="000000"/>
                <w:sz w:val="22"/>
                <w:lang w:val="en-US"/>
              </w:rPr>
              <w:t>%</w:t>
            </w:r>
          </w:p>
        </w:tc>
      </w:tr>
      <w:tr w:rsidR="00C6647C" w:rsidTr="00FE58E5">
        <w:tc>
          <w:tcPr>
            <w:tcW w:w="3096" w:type="dxa"/>
          </w:tcPr>
          <w:p w:rsidR="00C6647C" w:rsidRDefault="00C6647C" w:rsidP="008B227A">
            <w:pPr>
              <w:pStyle w:val="NoSpacing"/>
              <w:jc w:val="both"/>
            </w:pPr>
            <w:r>
              <w:t>4</w:t>
            </w:r>
          </w:p>
        </w:tc>
        <w:tc>
          <w:tcPr>
            <w:tcW w:w="3096" w:type="dxa"/>
          </w:tcPr>
          <w:p w:rsidR="00C6647C" w:rsidRDefault="00C6647C" w:rsidP="008B227A">
            <w:pPr>
              <w:pStyle w:val="NoSpacing"/>
              <w:jc w:val="both"/>
            </w:pPr>
            <w:r>
              <w:t>0</w:t>
            </w:r>
          </w:p>
        </w:tc>
        <w:tc>
          <w:tcPr>
            <w:tcW w:w="3096" w:type="dxa"/>
          </w:tcPr>
          <w:p w:rsidR="00C6647C" w:rsidRDefault="00C6647C" w:rsidP="008B227A">
            <w:pPr>
              <w:pStyle w:val="NoSpacing"/>
              <w:jc w:val="both"/>
            </w:pPr>
            <w:r>
              <w:t>0</w:t>
            </w:r>
            <w:r w:rsidRPr="00C6647C">
              <w:rPr>
                <w:rFonts w:ascii="Calibri" w:eastAsia="Times New Roman" w:hAnsi="Calibri" w:cs="Times New Roman"/>
                <w:color w:val="000000"/>
                <w:sz w:val="22"/>
                <w:lang w:val="en-US"/>
              </w:rPr>
              <w:t>%</w:t>
            </w:r>
          </w:p>
        </w:tc>
      </w:tr>
      <w:tr w:rsidR="00C6647C" w:rsidTr="00FE58E5">
        <w:tc>
          <w:tcPr>
            <w:tcW w:w="3096" w:type="dxa"/>
          </w:tcPr>
          <w:p w:rsidR="00C6647C" w:rsidRDefault="00C6647C" w:rsidP="008B227A">
            <w:pPr>
              <w:pStyle w:val="NoSpacing"/>
              <w:jc w:val="both"/>
            </w:pPr>
            <w:r>
              <w:t>5</w:t>
            </w:r>
          </w:p>
        </w:tc>
        <w:tc>
          <w:tcPr>
            <w:tcW w:w="3096" w:type="dxa"/>
          </w:tcPr>
          <w:p w:rsidR="00C6647C" w:rsidRDefault="00C6647C" w:rsidP="008B227A">
            <w:pPr>
              <w:pStyle w:val="NoSpacing"/>
              <w:jc w:val="both"/>
            </w:pPr>
            <w:r>
              <w:t>0</w:t>
            </w:r>
          </w:p>
        </w:tc>
        <w:tc>
          <w:tcPr>
            <w:tcW w:w="3096" w:type="dxa"/>
          </w:tcPr>
          <w:p w:rsidR="00C6647C" w:rsidRDefault="00C6647C" w:rsidP="008B227A">
            <w:pPr>
              <w:pStyle w:val="NoSpacing"/>
              <w:jc w:val="both"/>
            </w:pPr>
            <w:r>
              <w:t>0</w:t>
            </w:r>
            <w:r w:rsidRPr="00C6647C">
              <w:rPr>
                <w:rFonts w:ascii="Calibri" w:eastAsia="Times New Roman" w:hAnsi="Calibri" w:cs="Times New Roman"/>
                <w:color w:val="000000"/>
                <w:sz w:val="22"/>
                <w:lang w:val="en-US"/>
              </w:rPr>
              <w:t>%</w:t>
            </w:r>
          </w:p>
        </w:tc>
      </w:tr>
    </w:tbl>
    <w:p w:rsidR="00C6647C" w:rsidRDefault="00C6647C" w:rsidP="008B227A">
      <w:pPr>
        <w:pStyle w:val="NoSpacing"/>
        <w:jc w:val="both"/>
      </w:pPr>
    </w:p>
    <w:p w:rsidR="00C6647C" w:rsidRDefault="00C6647C" w:rsidP="008B227A">
      <w:pPr>
        <w:pStyle w:val="NoSpacing"/>
        <w:jc w:val="both"/>
      </w:pPr>
      <w:r>
        <w:t>Q10:</w:t>
      </w:r>
    </w:p>
    <w:tbl>
      <w:tblPr>
        <w:tblStyle w:val="TableGrid"/>
        <w:tblW w:w="0" w:type="auto"/>
        <w:tblLook w:val="04A0" w:firstRow="1" w:lastRow="0" w:firstColumn="1" w:lastColumn="0" w:noHBand="0" w:noVBand="1"/>
      </w:tblPr>
      <w:tblGrid>
        <w:gridCol w:w="3096"/>
        <w:gridCol w:w="3096"/>
        <w:gridCol w:w="3096"/>
      </w:tblGrid>
      <w:tr w:rsidR="00C6647C" w:rsidTr="00FE58E5">
        <w:tc>
          <w:tcPr>
            <w:tcW w:w="3096" w:type="dxa"/>
          </w:tcPr>
          <w:p w:rsidR="00C6647C" w:rsidRDefault="00C6647C" w:rsidP="008B227A">
            <w:pPr>
              <w:pStyle w:val="NoSpacing"/>
              <w:jc w:val="both"/>
            </w:pPr>
            <w:r>
              <w:t>1</w:t>
            </w:r>
          </w:p>
        </w:tc>
        <w:tc>
          <w:tcPr>
            <w:tcW w:w="3096" w:type="dxa"/>
          </w:tcPr>
          <w:p w:rsidR="00C6647C" w:rsidRDefault="00C6647C" w:rsidP="008B227A">
            <w:pPr>
              <w:pStyle w:val="NoSpacing"/>
              <w:jc w:val="both"/>
            </w:pPr>
            <w:r>
              <w:t>4</w:t>
            </w:r>
          </w:p>
        </w:tc>
        <w:tc>
          <w:tcPr>
            <w:tcW w:w="3096" w:type="dxa"/>
          </w:tcPr>
          <w:p w:rsidR="00C6647C" w:rsidRDefault="00C6647C" w:rsidP="008B227A">
            <w:pPr>
              <w:pStyle w:val="NoSpacing"/>
              <w:jc w:val="both"/>
            </w:pPr>
            <w:r>
              <w:t>9.5%</w:t>
            </w:r>
          </w:p>
        </w:tc>
      </w:tr>
      <w:tr w:rsidR="00C6647C" w:rsidTr="00FE58E5">
        <w:tc>
          <w:tcPr>
            <w:tcW w:w="3096" w:type="dxa"/>
          </w:tcPr>
          <w:p w:rsidR="00C6647C" w:rsidRDefault="00C6647C" w:rsidP="008B227A">
            <w:pPr>
              <w:pStyle w:val="NoSpacing"/>
              <w:jc w:val="both"/>
            </w:pPr>
            <w:r>
              <w:t>2</w:t>
            </w:r>
          </w:p>
        </w:tc>
        <w:tc>
          <w:tcPr>
            <w:tcW w:w="3096" w:type="dxa"/>
          </w:tcPr>
          <w:p w:rsidR="00C6647C" w:rsidRDefault="00C6647C" w:rsidP="008B227A">
            <w:pPr>
              <w:pStyle w:val="NoSpacing"/>
              <w:jc w:val="both"/>
            </w:pPr>
            <w:r>
              <w:t>3</w:t>
            </w:r>
          </w:p>
        </w:tc>
        <w:tc>
          <w:tcPr>
            <w:tcW w:w="3096" w:type="dxa"/>
          </w:tcPr>
          <w:p w:rsidR="00C6647C" w:rsidRDefault="00C6647C" w:rsidP="008B227A">
            <w:pPr>
              <w:pStyle w:val="NoSpacing"/>
              <w:jc w:val="both"/>
            </w:pPr>
            <w:r>
              <w:t>7.1%</w:t>
            </w:r>
          </w:p>
        </w:tc>
      </w:tr>
      <w:tr w:rsidR="00C6647C" w:rsidTr="00FE58E5">
        <w:tc>
          <w:tcPr>
            <w:tcW w:w="3096" w:type="dxa"/>
          </w:tcPr>
          <w:p w:rsidR="00C6647C" w:rsidRDefault="00C6647C" w:rsidP="008B227A">
            <w:pPr>
              <w:pStyle w:val="NoSpacing"/>
              <w:jc w:val="both"/>
            </w:pPr>
            <w:r>
              <w:t>3</w:t>
            </w:r>
          </w:p>
        </w:tc>
        <w:tc>
          <w:tcPr>
            <w:tcW w:w="3096" w:type="dxa"/>
          </w:tcPr>
          <w:p w:rsidR="00C6647C" w:rsidRDefault="00C6647C" w:rsidP="008B227A">
            <w:pPr>
              <w:pStyle w:val="NoSpacing"/>
              <w:jc w:val="both"/>
            </w:pPr>
            <w:r>
              <w:t>30</w:t>
            </w:r>
          </w:p>
        </w:tc>
        <w:tc>
          <w:tcPr>
            <w:tcW w:w="3096" w:type="dxa"/>
          </w:tcPr>
          <w:p w:rsidR="00C6647C" w:rsidRDefault="00C6647C" w:rsidP="008B227A">
            <w:pPr>
              <w:pStyle w:val="NoSpacing"/>
              <w:jc w:val="both"/>
            </w:pPr>
            <w:r>
              <w:t>71.4%</w:t>
            </w:r>
          </w:p>
        </w:tc>
      </w:tr>
      <w:tr w:rsidR="00C6647C" w:rsidTr="00FE58E5">
        <w:tc>
          <w:tcPr>
            <w:tcW w:w="3096" w:type="dxa"/>
          </w:tcPr>
          <w:p w:rsidR="00C6647C" w:rsidRDefault="00C6647C" w:rsidP="008B227A">
            <w:pPr>
              <w:pStyle w:val="NoSpacing"/>
              <w:jc w:val="both"/>
            </w:pPr>
            <w:r>
              <w:t>4</w:t>
            </w:r>
          </w:p>
        </w:tc>
        <w:tc>
          <w:tcPr>
            <w:tcW w:w="3096" w:type="dxa"/>
          </w:tcPr>
          <w:p w:rsidR="00C6647C" w:rsidRDefault="00C6647C" w:rsidP="008B227A">
            <w:pPr>
              <w:pStyle w:val="NoSpacing"/>
              <w:jc w:val="both"/>
            </w:pPr>
            <w:r>
              <w:t>5</w:t>
            </w:r>
          </w:p>
        </w:tc>
        <w:tc>
          <w:tcPr>
            <w:tcW w:w="3096" w:type="dxa"/>
          </w:tcPr>
          <w:p w:rsidR="00C6647C" w:rsidRDefault="00C6647C" w:rsidP="008B227A">
            <w:pPr>
              <w:pStyle w:val="NoSpacing"/>
              <w:jc w:val="both"/>
            </w:pPr>
            <w:r>
              <w:t>11.9%</w:t>
            </w:r>
          </w:p>
        </w:tc>
      </w:tr>
    </w:tbl>
    <w:p w:rsidR="008221E8" w:rsidRDefault="008221E8" w:rsidP="00124EC3">
      <w:pPr>
        <w:pStyle w:val="NoSpacing"/>
        <w:jc w:val="both"/>
      </w:pPr>
    </w:p>
    <w:sectPr w:rsidR="008221E8" w:rsidSect="000836AA">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7C2" w:rsidRDefault="00F077C2" w:rsidP="00294281">
      <w:pPr>
        <w:spacing w:after="0" w:line="240" w:lineRule="auto"/>
      </w:pPr>
      <w:r>
        <w:separator/>
      </w:r>
    </w:p>
  </w:endnote>
  <w:endnote w:type="continuationSeparator" w:id="0">
    <w:p w:rsidR="00F077C2" w:rsidRDefault="00F077C2" w:rsidP="00294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997266"/>
      <w:docPartObj>
        <w:docPartGallery w:val="Page Numbers (Bottom of Page)"/>
        <w:docPartUnique/>
      </w:docPartObj>
    </w:sdtPr>
    <w:sdtEndPr/>
    <w:sdtContent>
      <w:p w:rsidR="005F16AC" w:rsidRDefault="00DE4EF4">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rsidR="005F16AC" w:rsidRDefault="005F1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7C2" w:rsidRDefault="00F077C2" w:rsidP="00294281">
      <w:pPr>
        <w:spacing w:after="0" w:line="240" w:lineRule="auto"/>
      </w:pPr>
      <w:r>
        <w:separator/>
      </w:r>
    </w:p>
  </w:footnote>
  <w:footnote w:type="continuationSeparator" w:id="0">
    <w:p w:rsidR="00F077C2" w:rsidRDefault="00F077C2" w:rsidP="002942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0D27"/>
    <w:multiLevelType w:val="hybridMultilevel"/>
    <w:tmpl w:val="31E44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7B06EAB"/>
    <w:multiLevelType w:val="hybridMultilevel"/>
    <w:tmpl w:val="E0E2F318"/>
    <w:lvl w:ilvl="0" w:tplc="BB4A84B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51D92"/>
    <w:multiLevelType w:val="hybridMultilevel"/>
    <w:tmpl w:val="B658F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EC928E8"/>
    <w:multiLevelType w:val="hybridMultilevel"/>
    <w:tmpl w:val="A712D8AA"/>
    <w:lvl w:ilvl="0" w:tplc="69CA01F0">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EB2F00"/>
    <w:multiLevelType w:val="hybridMultilevel"/>
    <w:tmpl w:val="84C638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B01F99"/>
    <w:multiLevelType w:val="hybridMultilevel"/>
    <w:tmpl w:val="8F3A0C10"/>
    <w:lvl w:ilvl="0" w:tplc="B958FDB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C4F6891"/>
    <w:multiLevelType w:val="hybridMultilevel"/>
    <w:tmpl w:val="374CB0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05A05"/>
    <w:multiLevelType w:val="hybridMultilevel"/>
    <w:tmpl w:val="76761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01"/>
    <w:rsid w:val="000004DA"/>
    <w:rsid w:val="000017AE"/>
    <w:rsid w:val="00001C26"/>
    <w:rsid w:val="0000733F"/>
    <w:rsid w:val="00010554"/>
    <w:rsid w:val="00014236"/>
    <w:rsid w:val="00014559"/>
    <w:rsid w:val="00015DBA"/>
    <w:rsid w:val="00025FE2"/>
    <w:rsid w:val="000268C9"/>
    <w:rsid w:val="000272B7"/>
    <w:rsid w:val="000311A0"/>
    <w:rsid w:val="000323D1"/>
    <w:rsid w:val="00042139"/>
    <w:rsid w:val="00043910"/>
    <w:rsid w:val="0004449C"/>
    <w:rsid w:val="00055405"/>
    <w:rsid w:val="0006059A"/>
    <w:rsid w:val="00063DD3"/>
    <w:rsid w:val="00067534"/>
    <w:rsid w:val="00067559"/>
    <w:rsid w:val="00070C00"/>
    <w:rsid w:val="00074651"/>
    <w:rsid w:val="00077649"/>
    <w:rsid w:val="00080B18"/>
    <w:rsid w:val="0008141F"/>
    <w:rsid w:val="00082A21"/>
    <w:rsid w:val="000836AA"/>
    <w:rsid w:val="000858B7"/>
    <w:rsid w:val="00085D11"/>
    <w:rsid w:val="00085FB7"/>
    <w:rsid w:val="0008605F"/>
    <w:rsid w:val="00087A55"/>
    <w:rsid w:val="000905A5"/>
    <w:rsid w:val="000919AE"/>
    <w:rsid w:val="000926F1"/>
    <w:rsid w:val="000931C0"/>
    <w:rsid w:val="00093343"/>
    <w:rsid w:val="0009365D"/>
    <w:rsid w:val="000946C4"/>
    <w:rsid w:val="00095249"/>
    <w:rsid w:val="00095B74"/>
    <w:rsid w:val="000A17E9"/>
    <w:rsid w:val="000B0D16"/>
    <w:rsid w:val="000B2D55"/>
    <w:rsid w:val="000B342F"/>
    <w:rsid w:val="000B3A9E"/>
    <w:rsid w:val="000B42AC"/>
    <w:rsid w:val="000B61E0"/>
    <w:rsid w:val="000C567F"/>
    <w:rsid w:val="000D189A"/>
    <w:rsid w:val="000D39D8"/>
    <w:rsid w:val="000D56AA"/>
    <w:rsid w:val="000D7568"/>
    <w:rsid w:val="000E26AC"/>
    <w:rsid w:val="000E4A14"/>
    <w:rsid w:val="000E4CB5"/>
    <w:rsid w:val="000E568D"/>
    <w:rsid w:val="000F03A8"/>
    <w:rsid w:val="000F1980"/>
    <w:rsid w:val="000F3197"/>
    <w:rsid w:val="000F3A91"/>
    <w:rsid w:val="000F680E"/>
    <w:rsid w:val="00101160"/>
    <w:rsid w:val="00102CE1"/>
    <w:rsid w:val="00103A5B"/>
    <w:rsid w:val="00104BCD"/>
    <w:rsid w:val="001064F2"/>
    <w:rsid w:val="00107045"/>
    <w:rsid w:val="00111526"/>
    <w:rsid w:val="001147CD"/>
    <w:rsid w:val="00114B17"/>
    <w:rsid w:val="001163B5"/>
    <w:rsid w:val="00120755"/>
    <w:rsid w:val="00120B87"/>
    <w:rsid w:val="0012160E"/>
    <w:rsid w:val="00124EC3"/>
    <w:rsid w:val="00125B12"/>
    <w:rsid w:val="00126920"/>
    <w:rsid w:val="0012704F"/>
    <w:rsid w:val="00127FAD"/>
    <w:rsid w:val="001308C4"/>
    <w:rsid w:val="00135BC1"/>
    <w:rsid w:val="001363A9"/>
    <w:rsid w:val="00142ED9"/>
    <w:rsid w:val="0014312B"/>
    <w:rsid w:val="00147804"/>
    <w:rsid w:val="0015091A"/>
    <w:rsid w:val="001536B3"/>
    <w:rsid w:val="00156CB3"/>
    <w:rsid w:val="00160571"/>
    <w:rsid w:val="00163326"/>
    <w:rsid w:val="001704DD"/>
    <w:rsid w:val="001709A8"/>
    <w:rsid w:val="0017138F"/>
    <w:rsid w:val="001720A3"/>
    <w:rsid w:val="001726C2"/>
    <w:rsid w:val="00173901"/>
    <w:rsid w:val="00174F06"/>
    <w:rsid w:val="001759D2"/>
    <w:rsid w:val="00180BBA"/>
    <w:rsid w:val="00182DE3"/>
    <w:rsid w:val="00190B04"/>
    <w:rsid w:val="001938C4"/>
    <w:rsid w:val="001A242E"/>
    <w:rsid w:val="001A3206"/>
    <w:rsid w:val="001A32AB"/>
    <w:rsid w:val="001A4F37"/>
    <w:rsid w:val="001A58D0"/>
    <w:rsid w:val="001A760A"/>
    <w:rsid w:val="001B1E19"/>
    <w:rsid w:val="001B48D2"/>
    <w:rsid w:val="001C0073"/>
    <w:rsid w:val="001C0D87"/>
    <w:rsid w:val="001C1413"/>
    <w:rsid w:val="001C2D24"/>
    <w:rsid w:val="001C5C32"/>
    <w:rsid w:val="001C6270"/>
    <w:rsid w:val="001C68EA"/>
    <w:rsid w:val="001C7273"/>
    <w:rsid w:val="001D16E4"/>
    <w:rsid w:val="001D3396"/>
    <w:rsid w:val="001D42F1"/>
    <w:rsid w:val="001D4EE2"/>
    <w:rsid w:val="001D5A28"/>
    <w:rsid w:val="001D6605"/>
    <w:rsid w:val="001E1D4A"/>
    <w:rsid w:val="001E49E0"/>
    <w:rsid w:val="001E6BB6"/>
    <w:rsid w:val="001F5172"/>
    <w:rsid w:val="001F59C0"/>
    <w:rsid w:val="001F72FC"/>
    <w:rsid w:val="00201E29"/>
    <w:rsid w:val="00202601"/>
    <w:rsid w:val="00205625"/>
    <w:rsid w:val="00205BCD"/>
    <w:rsid w:val="002062A8"/>
    <w:rsid w:val="00206A9F"/>
    <w:rsid w:val="00210EA5"/>
    <w:rsid w:val="002119C5"/>
    <w:rsid w:val="002141D3"/>
    <w:rsid w:val="00215866"/>
    <w:rsid w:val="002158C3"/>
    <w:rsid w:val="00215C62"/>
    <w:rsid w:val="00216997"/>
    <w:rsid w:val="00221EBA"/>
    <w:rsid w:val="00222FEB"/>
    <w:rsid w:val="00224198"/>
    <w:rsid w:val="00225D76"/>
    <w:rsid w:val="00230DCB"/>
    <w:rsid w:val="00231291"/>
    <w:rsid w:val="00234719"/>
    <w:rsid w:val="0023616F"/>
    <w:rsid w:val="00236396"/>
    <w:rsid w:val="00242AD1"/>
    <w:rsid w:val="002444EC"/>
    <w:rsid w:val="0024479A"/>
    <w:rsid w:val="00245B7D"/>
    <w:rsid w:val="0024783C"/>
    <w:rsid w:val="00255CBD"/>
    <w:rsid w:val="00257B9F"/>
    <w:rsid w:val="0026415E"/>
    <w:rsid w:val="002714B0"/>
    <w:rsid w:val="002750D7"/>
    <w:rsid w:val="002769E5"/>
    <w:rsid w:val="00276DC3"/>
    <w:rsid w:val="002811A9"/>
    <w:rsid w:val="00281D0D"/>
    <w:rsid w:val="00282712"/>
    <w:rsid w:val="00282F12"/>
    <w:rsid w:val="00284AB2"/>
    <w:rsid w:val="00285F2B"/>
    <w:rsid w:val="00292C7B"/>
    <w:rsid w:val="00294281"/>
    <w:rsid w:val="002950CC"/>
    <w:rsid w:val="00295604"/>
    <w:rsid w:val="00295B00"/>
    <w:rsid w:val="002A44F4"/>
    <w:rsid w:val="002A7B6B"/>
    <w:rsid w:val="002B2F1A"/>
    <w:rsid w:val="002B4F26"/>
    <w:rsid w:val="002B5CF3"/>
    <w:rsid w:val="002B7F2A"/>
    <w:rsid w:val="002C0B60"/>
    <w:rsid w:val="002C153C"/>
    <w:rsid w:val="002C1B10"/>
    <w:rsid w:val="002C2426"/>
    <w:rsid w:val="002C50FE"/>
    <w:rsid w:val="002C7A87"/>
    <w:rsid w:val="002C7EBC"/>
    <w:rsid w:val="002D0D0F"/>
    <w:rsid w:val="002D10AC"/>
    <w:rsid w:val="002D51D0"/>
    <w:rsid w:val="002E3485"/>
    <w:rsid w:val="002E67EB"/>
    <w:rsid w:val="002E6888"/>
    <w:rsid w:val="002E737C"/>
    <w:rsid w:val="002E782D"/>
    <w:rsid w:val="002F2282"/>
    <w:rsid w:val="002F6307"/>
    <w:rsid w:val="002F7B90"/>
    <w:rsid w:val="002F7D02"/>
    <w:rsid w:val="00301D69"/>
    <w:rsid w:val="00301E4D"/>
    <w:rsid w:val="00303643"/>
    <w:rsid w:val="003067BD"/>
    <w:rsid w:val="00306B88"/>
    <w:rsid w:val="00307BC1"/>
    <w:rsid w:val="003113F0"/>
    <w:rsid w:val="00311D6C"/>
    <w:rsid w:val="00311E74"/>
    <w:rsid w:val="0031391A"/>
    <w:rsid w:val="00313A01"/>
    <w:rsid w:val="00313AD5"/>
    <w:rsid w:val="003163DA"/>
    <w:rsid w:val="00317CFC"/>
    <w:rsid w:val="003266A2"/>
    <w:rsid w:val="00327C6A"/>
    <w:rsid w:val="00330CE6"/>
    <w:rsid w:val="00332203"/>
    <w:rsid w:val="00332D74"/>
    <w:rsid w:val="00333DE3"/>
    <w:rsid w:val="00334996"/>
    <w:rsid w:val="00335C9F"/>
    <w:rsid w:val="00337451"/>
    <w:rsid w:val="003375AC"/>
    <w:rsid w:val="00340E0E"/>
    <w:rsid w:val="00341985"/>
    <w:rsid w:val="003434B4"/>
    <w:rsid w:val="00343D79"/>
    <w:rsid w:val="003453FB"/>
    <w:rsid w:val="0035359B"/>
    <w:rsid w:val="00353A04"/>
    <w:rsid w:val="00354440"/>
    <w:rsid w:val="0035591F"/>
    <w:rsid w:val="0035599B"/>
    <w:rsid w:val="00355A73"/>
    <w:rsid w:val="00357C60"/>
    <w:rsid w:val="0036290C"/>
    <w:rsid w:val="00363407"/>
    <w:rsid w:val="00367560"/>
    <w:rsid w:val="003709AF"/>
    <w:rsid w:val="00371031"/>
    <w:rsid w:val="0037186C"/>
    <w:rsid w:val="003721DE"/>
    <w:rsid w:val="00372284"/>
    <w:rsid w:val="003725C6"/>
    <w:rsid w:val="00372634"/>
    <w:rsid w:val="003731A7"/>
    <w:rsid w:val="003743B6"/>
    <w:rsid w:val="00376816"/>
    <w:rsid w:val="00376CF2"/>
    <w:rsid w:val="003801A8"/>
    <w:rsid w:val="00384DE7"/>
    <w:rsid w:val="00386A21"/>
    <w:rsid w:val="0038758A"/>
    <w:rsid w:val="0038786E"/>
    <w:rsid w:val="00393280"/>
    <w:rsid w:val="00393B1F"/>
    <w:rsid w:val="0039652E"/>
    <w:rsid w:val="003A0DFC"/>
    <w:rsid w:val="003B1DA0"/>
    <w:rsid w:val="003B2980"/>
    <w:rsid w:val="003B3C2D"/>
    <w:rsid w:val="003B456E"/>
    <w:rsid w:val="003B53FF"/>
    <w:rsid w:val="003B7262"/>
    <w:rsid w:val="003C0FC1"/>
    <w:rsid w:val="003C26C2"/>
    <w:rsid w:val="003C45E5"/>
    <w:rsid w:val="003C4CFA"/>
    <w:rsid w:val="003C5C2E"/>
    <w:rsid w:val="003C65B6"/>
    <w:rsid w:val="003D7E53"/>
    <w:rsid w:val="003E5191"/>
    <w:rsid w:val="003F22EE"/>
    <w:rsid w:val="003F3D44"/>
    <w:rsid w:val="00401816"/>
    <w:rsid w:val="00404774"/>
    <w:rsid w:val="00405E11"/>
    <w:rsid w:val="00406BEF"/>
    <w:rsid w:val="004074F8"/>
    <w:rsid w:val="00407E12"/>
    <w:rsid w:val="00414A9D"/>
    <w:rsid w:val="0041694D"/>
    <w:rsid w:val="00421978"/>
    <w:rsid w:val="00421EC4"/>
    <w:rsid w:val="00422E40"/>
    <w:rsid w:val="00423D87"/>
    <w:rsid w:val="00423E94"/>
    <w:rsid w:val="00424442"/>
    <w:rsid w:val="004247AD"/>
    <w:rsid w:val="004301D9"/>
    <w:rsid w:val="00432011"/>
    <w:rsid w:val="004339FF"/>
    <w:rsid w:val="00434868"/>
    <w:rsid w:val="004350D2"/>
    <w:rsid w:val="00435785"/>
    <w:rsid w:val="004369A0"/>
    <w:rsid w:val="00436A2E"/>
    <w:rsid w:val="00440139"/>
    <w:rsid w:val="00441E61"/>
    <w:rsid w:val="00444E66"/>
    <w:rsid w:val="00445AF5"/>
    <w:rsid w:val="00446ED4"/>
    <w:rsid w:val="0045255C"/>
    <w:rsid w:val="00452668"/>
    <w:rsid w:val="0045354F"/>
    <w:rsid w:val="00454D91"/>
    <w:rsid w:val="00456422"/>
    <w:rsid w:val="0045759C"/>
    <w:rsid w:val="004616C3"/>
    <w:rsid w:val="00461A79"/>
    <w:rsid w:val="00461CBD"/>
    <w:rsid w:val="00462885"/>
    <w:rsid w:val="00463DC5"/>
    <w:rsid w:val="00465071"/>
    <w:rsid w:val="00471D7C"/>
    <w:rsid w:val="004724D3"/>
    <w:rsid w:val="00472681"/>
    <w:rsid w:val="00475C36"/>
    <w:rsid w:val="00476816"/>
    <w:rsid w:val="00480F76"/>
    <w:rsid w:val="00486F3D"/>
    <w:rsid w:val="004901C0"/>
    <w:rsid w:val="00490E7F"/>
    <w:rsid w:val="004931B5"/>
    <w:rsid w:val="00493879"/>
    <w:rsid w:val="00494702"/>
    <w:rsid w:val="00495E94"/>
    <w:rsid w:val="004A379F"/>
    <w:rsid w:val="004A41B0"/>
    <w:rsid w:val="004A42F4"/>
    <w:rsid w:val="004A467C"/>
    <w:rsid w:val="004A4952"/>
    <w:rsid w:val="004A5411"/>
    <w:rsid w:val="004B1DA5"/>
    <w:rsid w:val="004B2BA5"/>
    <w:rsid w:val="004B45FF"/>
    <w:rsid w:val="004B6A9D"/>
    <w:rsid w:val="004B7A61"/>
    <w:rsid w:val="004B7EE4"/>
    <w:rsid w:val="004C2C6E"/>
    <w:rsid w:val="004C370A"/>
    <w:rsid w:val="004C4F87"/>
    <w:rsid w:val="004D10B7"/>
    <w:rsid w:val="004D1AC4"/>
    <w:rsid w:val="004D2729"/>
    <w:rsid w:val="004D4C93"/>
    <w:rsid w:val="004D6049"/>
    <w:rsid w:val="004E0552"/>
    <w:rsid w:val="004E284F"/>
    <w:rsid w:val="004E3486"/>
    <w:rsid w:val="004E4BC4"/>
    <w:rsid w:val="004E505F"/>
    <w:rsid w:val="004E50B4"/>
    <w:rsid w:val="004E5F59"/>
    <w:rsid w:val="004F177D"/>
    <w:rsid w:val="004F2153"/>
    <w:rsid w:val="004F27F7"/>
    <w:rsid w:val="004F611E"/>
    <w:rsid w:val="004F65B4"/>
    <w:rsid w:val="004F6E0E"/>
    <w:rsid w:val="0050127A"/>
    <w:rsid w:val="00501ACF"/>
    <w:rsid w:val="0050377E"/>
    <w:rsid w:val="00504864"/>
    <w:rsid w:val="00506B1B"/>
    <w:rsid w:val="005100C3"/>
    <w:rsid w:val="00511068"/>
    <w:rsid w:val="00513CA8"/>
    <w:rsid w:val="0052544F"/>
    <w:rsid w:val="0052606D"/>
    <w:rsid w:val="00530ABA"/>
    <w:rsid w:val="00531995"/>
    <w:rsid w:val="0053416E"/>
    <w:rsid w:val="005353C0"/>
    <w:rsid w:val="0054249C"/>
    <w:rsid w:val="00543069"/>
    <w:rsid w:val="00544450"/>
    <w:rsid w:val="005444BC"/>
    <w:rsid w:val="0054469F"/>
    <w:rsid w:val="00551AD3"/>
    <w:rsid w:val="00552A4D"/>
    <w:rsid w:val="00553A0F"/>
    <w:rsid w:val="00553B28"/>
    <w:rsid w:val="0055588A"/>
    <w:rsid w:val="00556704"/>
    <w:rsid w:val="00566AE8"/>
    <w:rsid w:val="00571D42"/>
    <w:rsid w:val="00571DDF"/>
    <w:rsid w:val="005734CD"/>
    <w:rsid w:val="00574AD7"/>
    <w:rsid w:val="00575D47"/>
    <w:rsid w:val="00576DC0"/>
    <w:rsid w:val="00580C80"/>
    <w:rsid w:val="00582C7E"/>
    <w:rsid w:val="00583948"/>
    <w:rsid w:val="005854BB"/>
    <w:rsid w:val="005861CF"/>
    <w:rsid w:val="00590B7C"/>
    <w:rsid w:val="00593798"/>
    <w:rsid w:val="005A231B"/>
    <w:rsid w:val="005A59F4"/>
    <w:rsid w:val="005A64DE"/>
    <w:rsid w:val="005A686C"/>
    <w:rsid w:val="005B0D43"/>
    <w:rsid w:val="005B149F"/>
    <w:rsid w:val="005B21D0"/>
    <w:rsid w:val="005B360B"/>
    <w:rsid w:val="005B394F"/>
    <w:rsid w:val="005B4B35"/>
    <w:rsid w:val="005B6C35"/>
    <w:rsid w:val="005C0161"/>
    <w:rsid w:val="005C0D57"/>
    <w:rsid w:val="005C136E"/>
    <w:rsid w:val="005C41AE"/>
    <w:rsid w:val="005C433B"/>
    <w:rsid w:val="005C6CE7"/>
    <w:rsid w:val="005C7537"/>
    <w:rsid w:val="005D3458"/>
    <w:rsid w:val="005D716F"/>
    <w:rsid w:val="005E26DA"/>
    <w:rsid w:val="005E4D8B"/>
    <w:rsid w:val="005E5A7D"/>
    <w:rsid w:val="005E6C70"/>
    <w:rsid w:val="005E7045"/>
    <w:rsid w:val="005E7CCB"/>
    <w:rsid w:val="005F16AC"/>
    <w:rsid w:val="005F40EC"/>
    <w:rsid w:val="005F71F6"/>
    <w:rsid w:val="005F7E2B"/>
    <w:rsid w:val="00600AEB"/>
    <w:rsid w:val="00600E09"/>
    <w:rsid w:val="00601400"/>
    <w:rsid w:val="00606ADA"/>
    <w:rsid w:val="0060737F"/>
    <w:rsid w:val="00612B1A"/>
    <w:rsid w:val="006140A2"/>
    <w:rsid w:val="0061547F"/>
    <w:rsid w:val="00616200"/>
    <w:rsid w:val="00617B2C"/>
    <w:rsid w:val="006201BB"/>
    <w:rsid w:val="00622E4C"/>
    <w:rsid w:val="00623298"/>
    <w:rsid w:val="00626D6A"/>
    <w:rsid w:val="00626E1B"/>
    <w:rsid w:val="006327B7"/>
    <w:rsid w:val="0063281A"/>
    <w:rsid w:val="00632B49"/>
    <w:rsid w:val="0063472A"/>
    <w:rsid w:val="00643AA6"/>
    <w:rsid w:val="0064456B"/>
    <w:rsid w:val="00646C1B"/>
    <w:rsid w:val="006472D1"/>
    <w:rsid w:val="00647F07"/>
    <w:rsid w:val="006505EB"/>
    <w:rsid w:val="00652BCB"/>
    <w:rsid w:val="00653ED0"/>
    <w:rsid w:val="00657A8B"/>
    <w:rsid w:val="00657C44"/>
    <w:rsid w:val="00660BB7"/>
    <w:rsid w:val="00661E73"/>
    <w:rsid w:val="0066477B"/>
    <w:rsid w:val="00666D12"/>
    <w:rsid w:val="006714F5"/>
    <w:rsid w:val="00672CE4"/>
    <w:rsid w:val="006740D0"/>
    <w:rsid w:val="00674565"/>
    <w:rsid w:val="006757B8"/>
    <w:rsid w:val="00681521"/>
    <w:rsid w:val="006829DC"/>
    <w:rsid w:val="006872BB"/>
    <w:rsid w:val="00687F25"/>
    <w:rsid w:val="00691A94"/>
    <w:rsid w:val="006926BE"/>
    <w:rsid w:val="00692C18"/>
    <w:rsid w:val="006952AF"/>
    <w:rsid w:val="00695346"/>
    <w:rsid w:val="006A3856"/>
    <w:rsid w:val="006A398E"/>
    <w:rsid w:val="006A480E"/>
    <w:rsid w:val="006A7520"/>
    <w:rsid w:val="006B062C"/>
    <w:rsid w:val="006B06DD"/>
    <w:rsid w:val="006B0DBD"/>
    <w:rsid w:val="006B17B8"/>
    <w:rsid w:val="006B6876"/>
    <w:rsid w:val="006B73AE"/>
    <w:rsid w:val="006B74C5"/>
    <w:rsid w:val="006C1786"/>
    <w:rsid w:val="006C1D81"/>
    <w:rsid w:val="006C22B9"/>
    <w:rsid w:val="006C4C4A"/>
    <w:rsid w:val="006D2A72"/>
    <w:rsid w:val="006D2D2F"/>
    <w:rsid w:val="006D3BCD"/>
    <w:rsid w:val="006D4E5B"/>
    <w:rsid w:val="006D4F6B"/>
    <w:rsid w:val="006D6515"/>
    <w:rsid w:val="006E3D36"/>
    <w:rsid w:val="006E4490"/>
    <w:rsid w:val="006E51B7"/>
    <w:rsid w:val="006E7BF8"/>
    <w:rsid w:val="006F1F67"/>
    <w:rsid w:val="006F2D99"/>
    <w:rsid w:val="006F3968"/>
    <w:rsid w:val="00702831"/>
    <w:rsid w:val="00703B7E"/>
    <w:rsid w:val="00705AEE"/>
    <w:rsid w:val="00706759"/>
    <w:rsid w:val="00707990"/>
    <w:rsid w:val="00711896"/>
    <w:rsid w:val="007161D2"/>
    <w:rsid w:val="00720D75"/>
    <w:rsid w:val="00724A65"/>
    <w:rsid w:val="00724D41"/>
    <w:rsid w:val="007261B5"/>
    <w:rsid w:val="0073047C"/>
    <w:rsid w:val="007320EE"/>
    <w:rsid w:val="0073313D"/>
    <w:rsid w:val="007343E1"/>
    <w:rsid w:val="007361B1"/>
    <w:rsid w:val="007404E7"/>
    <w:rsid w:val="00741076"/>
    <w:rsid w:val="0074260E"/>
    <w:rsid w:val="00745871"/>
    <w:rsid w:val="00745B3B"/>
    <w:rsid w:val="00745C68"/>
    <w:rsid w:val="007474A3"/>
    <w:rsid w:val="00751818"/>
    <w:rsid w:val="0075205C"/>
    <w:rsid w:val="00752E51"/>
    <w:rsid w:val="007532ED"/>
    <w:rsid w:val="007536F9"/>
    <w:rsid w:val="007559E4"/>
    <w:rsid w:val="0076011A"/>
    <w:rsid w:val="00764510"/>
    <w:rsid w:val="00765751"/>
    <w:rsid w:val="00771AE3"/>
    <w:rsid w:val="00771C78"/>
    <w:rsid w:val="00772947"/>
    <w:rsid w:val="00772A26"/>
    <w:rsid w:val="00775102"/>
    <w:rsid w:val="00776B6E"/>
    <w:rsid w:val="00776FF2"/>
    <w:rsid w:val="00780FC2"/>
    <w:rsid w:val="00782B8E"/>
    <w:rsid w:val="0078533A"/>
    <w:rsid w:val="00785353"/>
    <w:rsid w:val="00785C96"/>
    <w:rsid w:val="00786779"/>
    <w:rsid w:val="007872D7"/>
    <w:rsid w:val="00787A89"/>
    <w:rsid w:val="00791261"/>
    <w:rsid w:val="007960A3"/>
    <w:rsid w:val="00797B5D"/>
    <w:rsid w:val="007A3381"/>
    <w:rsid w:val="007A44A9"/>
    <w:rsid w:val="007A5CC5"/>
    <w:rsid w:val="007B099C"/>
    <w:rsid w:val="007B20EA"/>
    <w:rsid w:val="007B2A7D"/>
    <w:rsid w:val="007B617D"/>
    <w:rsid w:val="007B632F"/>
    <w:rsid w:val="007B76E9"/>
    <w:rsid w:val="007C0D6D"/>
    <w:rsid w:val="007C26F8"/>
    <w:rsid w:val="007C2E18"/>
    <w:rsid w:val="007C6520"/>
    <w:rsid w:val="007D01A4"/>
    <w:rsid w:val="007D0BFF"/>
    <w:rsid w:val="007D1477"/>
    <w:rsid w:val="007D1733"/>
    <w:rsid w:val="007D4D33"/>
    <w:rsid w:val="007E0471"/>
    <w:rsid w:val="007E1599"/>
    <w:rsid w:val="007E1EBF"/>
    <w:rsid w:val="007E2DB0"/>
    <w:rsid w:val="007E639B"/>
    <w:rsid w:val="007E6429"/>
    <w:rsid w:val="007F6C89"/>
    <w:rsid w:val="0080097A"/>
    <w:rsid w:val="0080141D"/>
    <w:rsid w:val="0080180E"/>
    <w:rsid w:val="008018F2"/>
    <w:rsid w:val="008021DC"/>
    <w:rsid w:val="00806A69"/>
    <w:rsid w:val="00807827"/>
    <w:rsid w:val="00810D0C"/>
    <w:rsid w:val="008120F5"/>
    <w:rsid w:val="00812974"/>
    <w:rsid w:val="00813527"/>
    <w:rsid w:val="00814212"/>
    <w:rsid w:val="00814A32"/>
    <w:rsid w:val="0081544C"/>
    <w:rsid w:val="008158C4"/>
    <w:rsid w:val="00815B7E"/>
    <w:rsid w:val="0082011A"/>
    <w:rsid w:val="00820305"/>
    <w:rsid w:val="00820F52"/>
    <w:rsid w:val="00821B76"/>
    <w:rsid w:val="008221E8"/>
    <w:rsid w:val="00823761"/>
    <w:rsid w:val="00830CB8"/>
    <w:rsid w:val="00831FF7"/>
    <w:rsid w:val="00833EAA"/>
    <w:rsid w:val="008372FB"/>
    <w:rsid w:val="0084039D"/>
    <w:rsid w:val="00841EE0"/>
    <w:rsid w:val="008430BA"/>
    <w:rsid w:val="008476F4"/>
    <w:rsid w:val="0085227C"/>
    <w:rsid w:val="00854147"/>
    <w:rsid w:val="008571AA"/>
    <w:rsid w:val="00860B80"/>
    <w:rsid w:val="008615F2"/>
    <w:rsid w:val="008617C2"/>
    <w:rsid w:val="00861A41"/>
    <w:rsid w:val="00862EFE"/>
    <w:rsid w:val="008637E4"/>
    <w:rsid w:val="00865DE7"/>
    <w:rsid w:val="00867BE6"/>
    <w:rsid w:val="008728DB"/>
    <w:rsid w:val="008733FA"/>
    <w:rsid w:val="00873572"/>
    <w:rsid w:val="008736EE"/>
    <w:rsid w:val="008737FA"/>
    <w:rsid w:val="008740DC"/>
    <w:rsid w:val="008749B2"/>
    <w:rsid w:val="008809B4"/>
    <w:rsid w:val="0088168D"/>
    <w:rsid w:val="00883CC3"/>
    <w:rsid w:val="0088563F"/>
    <w:rsid w:val="00886BB1"/>
    <w:rsid w:val="00886CF2"/>
    <w:rsid w:val="00887413"/>
    <w:rsid w:val="00887B15"/>
    <w:rsid w:val="0089013E"/>
    <w:rsid w:val="00890627"/>
    <w:rsid w:val="00891E81"/>
    <w:rsid w:val="008956B3"/>
    <w:rsid w:val="00897E40"/>
    <w:rsid w:val="008A09F3"/>
    <w:rsid w:val="008A0C27"/>
    <w:rsid w:val="008A121C"/>
    <w:rsid w:val="008A254D"/>
    <w:rsid w:val="008A5193"/>
    <w:rsid w:val="008A76D5"/>
    <w:rsid w:val="008A78D2"/>
    <w:rsid w:val="008B227A"/>
    <w:rsid w:val="008B454D"/>
    <w:rsid w:val="008B4A4C"/>
    <w:rsid w:val="008C225D"/>
    <w:rsid w:val="008C33E2"/>
    <w:rsid w:val="008C3CAC"/>
    <w:rsid w:val="008C4B78"/>
    <w:rsid w:val="008C6905"/>
    <w:rsid w:val="008C6973"/>
    <w:rsid w:val="008C6BDA"/>
    <w:rsid w:val="008C72E6"/>
    <w:rsid w:val="008D238E"/>
    <w:rsid w:val="008D24B3"/>
    <w:rsid w:val="008D6219"/>
    <w:rsid w:val="008D6519"/>
    <w:rsid w:val="008D6E85"/>
    <w:rsid w:val="008D7249"/>
    <w:rsid w:val="008D7758"/>
    <w:rsid w:val="008D7D12"/>
    <w:rsid w:val="008E7990"/>
    <w:rsid w:val="008F22B0"/>
    <w:rsid w:val="008F39A7"/>
    <w:rsid w:val="008F431B"/>
    <w:rsid w:val="008F4D6E"/>
    <w:rsid w:val="00904901"/>
    <w:rsid w:val="00904C04"/>
    <w:rsid w:val="00907C51"/>
    <w:rsid w:val="00911377"/>
    <w:rsid w:val="00912FF7"/>
    <w:rsid w:val="00913DB5"/>
    <w:rsid w:val="009142FD"/>
    <w:rsid w:val="00916C85"/>
    <w:rsid w:val="0091749B"/>
    <w:rsid w:val="00921074"/>
    <w:rsid w:val="00921E24"/>
    <w:rsid w:val="009233C1"/>
    <w:rsid w:val="0092573F"/>
    <w:rsid w:val="009270AE"/>
    <w:rsid w:val="0093030C"/>
    <w:rsid w:val="00935FC9"/>
    <w:rsid w:val="009360FA"/>
    <w:rsid w:val="009409C7"/>
    <w:rsid w:val="009415D3"/>
    <w:rsid w:val="009418A0"/>
    <w:rsid w:val="009418B3"/>
    <w:rsid w:val="00942C53"/>
    <w:rsid w:val="00943DEC"/>
    <w:rsid w:val="00943E54"/>
    <w:rsid w:val="00946992"/>
    <w:rsid w:val="009502D6"/>
    <w:rsid w:val="00950B1A"/>
    <w:rsid w:val="00950C3A"/>
    <w:rsid w:val="00950FC6"/>
    <w:rsid w:val="00951911"/>
    <w:rsid w:val="00953D9F"/>
    <w:rsid w:val="00956B7C"/>
    <w:rsid w:val="00966BDC"/>
    <w:rsid w:val="00967B2A"/>
    <w:rsid w:val="00970ACD"/>
    <w:rsid w:val="009721CE"/>
    <w:rsid w:val="00973381"/>
    <w:rsid w:val="00982698"/>
    <w:rsid w:val="00982DBE"/>
    <w:rsid w:val="009860E1"/>
    <w:rsid w:val="0098613F"/>
    <w:rsid w:val="009863C7"/>
    <w:rsid w:val="00986D7A"/>
    <w:rsid w:val="00987628"/>
    <w:rsid w:val="009900B8"/>
    <w:rsid w:val="009928E1"/>
    <w:rsid w:val="00994FCB"/>
    <w:rsid w:val="009A0A71"/>
    <w:rsid w:val="009A160A"/>
    <w:rsid w:val="009A28A3"/>
    <w:rsid w:val="009A2EF2"/>
    <w:rsid w:val="009B209A"/>
    <w:rsid w:val="009B4300"/>
    <w:rsid w:val="009B4D9D"/>
    <w:rsid w:val="009C4B9B"/>
    <w:rsid w:val="009D0650"/>
    <w:rsid w:val="009D4DDB"/>
    <w:rsid w:val="009D5246"/>
    <w:rsid w:val="009F2534"/>
    <w:rsid w:val="009F38A7"/>
    <w:rsid w:val="009F437F"/>
    <w:rsid w:val="009F454F"/>
    <w:rsid w:val="009F61C1"/>
    <w:rsid w:val="009F734A"/>
    <w:rsid w:val="00A00DD1"/>
    <w:rsid w:val="00A01E0F"/>
    <w:rsid w:val="00A036D6"/>
    <w:rsid w:val="00A03DB7"/>
    <w:rsid w:val="00A06530"/>
    <w:rsid w:val="00A07D74"/>
    <w:rsid w:val="00A11408"/>
    <w:rsid w:val="00A13136"/>
    <w:rsid w:val="00A155A4"/>
    <w:rsid w:val="00A160B4"/>
    <w:rsid w:val="00A20219"/>
    <w:rsid w:val="00A20309"/>
    <w:rsid w:val="00A20BA4"/>
    <w:rsid w:val="00A33DD6"/>
    <w:rsid w:val="00A343A7"/>
    <w:rsid w:val="00A344F2"/>
    <w:rsid w:val="00A34924"/>
    <w:rsid w:val="00A34D44"/>
    <w:rsid w:val="00A36390"/>
    <w:rsid w:val="00A40333"/>
    <w:rsid w:val="00A40639"/>
    <w:rsid w:val="00A4086C"/>
    <w:rsid w:val="00A43313"/>
    <w:rsid w:val="00A46996"/>
    <w:rsid w:val="00A50EE3"/>
    <w:rsid w:val="00A560EC"/>
    <w:rsid w:val="00A57151"/>
    <w:rsid w:val="00A60590"/>
    <w:rsid w:val="00A605AA"/>
    <w:rsid w:val="00A62485"/>
    <w:rsid w:val="00A628C4"/>
    <w:rsid w:val="00A63AEC"/>
    <w:rsid w:val="00A63DC2"/>
    <w:rsid w:val="00A674A1"/>
    <w:rsid w:val="00A733F1"/>
    <w:rsid w:val="00A73776"/>
    <w:rsid w:val="00A73D39"/>
    <w:rsid w:val="00A83316"/>
    <w:rsid w:val="00A83E69"/>
    <w:rsid w:val="00A85739"/>
    <w:rsid w:val="00A86E94"/>
    <w:rsid w:val="00A9039E"/>
    <w:rsid w:val="00A9052C"/>
    <w:rsid w:val="00A907E0"/>
    <w:rsid w:val="00A91618"/>
    <w:rsid w:val="00A955B3"/>
    <w:rsid w:val="00A95B76"/>
    <w:rsid w:val="00A963AA"/>
    <w:rsid w:val="00A96E3C"/>
    <w:rsid w:val="00A9733E"/>
    <w:rsid w:val="00AA016C"/>
    <w:rsid w:val="00AA160B"/>
    <w:rsid w:val="00AA6C01"/>
    <w:rsid w:val="00AA7DFC"/>
    <w:rsid w:val="00AB42A9"/>
    <w:rsid w:val="00AB44F4"/>
    <w:rsid w:val="00AB5708"/>
    <w:rsid w:val="00AB730E"/>
    <w:rsid w:val="00AC014E"/>
    <w:rsid w:val="00AC1131"/>
    <w:rsid w:val="00AC1396"/>
    <w:rsid w:val="00AC3153"/>
    <w:rsid w:val="00AC3B64"/>
    <w:rsid w:val="00AD1980"/>
    <w:rsid w:val="00AD35A5"/>
    <w:rsid w:val="00AD3E7B"/>
    <w:rsid w:val="00AD6254"/>
    <w:rsid w:val="00AE14A1"/>
    <w:rsid w:val="00AE1819"/>
    <w:rsid w:val="00AE2385"/>
    <w:rsid w:val="00AE3904"/>
    <w:rsid w:val="00AE5A1E"/>
    <w:rsid w:val="00AF06D1"/>
    <w:rsid w:val="00AF200A"/>
    <w:rsid w:val="00AF4815"/>
    <w:rsid w:val="00AF6E39"/>
    <w:rsid w:val="00B00684"/>
    <w:rsid w:val="00B056DD"/>
    <w:rsid w:val="00B066CE"/>
    <w:rsid w:val="00B06F54"/>
    <w:rsid w:val="00B10905"/>
    <w:rsid w:val="00B1231D"/>
    <w:rsid w:val="00B12ECC"/>
    <w:rsid w:val="00B14CE7"/>
    <w:rsid w:val="00B1722F"/>
    <w:rsid w:val="00B209A1"/>
    <w:rsid w:val="00B2200E"/>
    <w:rsid w:val="00B25AFC"/>
    <w:rsid w:val="00B31933"/>
    <w:rsid w:val="00B34891"/>
    <w:rsid w:val="00B3558E"/>
    <w:rsid w:val="00B418D1"/>
    <w:rsid w:val="00B4195E"/>
    <w:rsid w:val="00B42542"/>
    <w:rsid w:val="00B42E40"/>
    <w:rsid w:val="00B47E49"/>
    <w:rsid w:val="00B5016D"/>
    <w:rsid w:val="00B505F1"/>
    <w:rsid w:val="00B51B2E"/>
    <w:rsid w:val="00B52697"/>
    <w:rsid w:val="00B547F0"/>
    <w:rsid w:val="00B55AE9"/>
    <w:rsid w:val="00B564DD"/>
    <w:rsid w:val="00B60497"/>
    <w:rsid w:val="00B607EC"/>
    <w:rsid w:val="00B648B5"/>
    <w:rsid w:val="00B65558"/>
    <w:rsid w:val="00B677F1"/>
    <w:rsid w:val="00B70E67"/>
    <w:rsid w:val="00B76086"/>
    <w:rsid w:val="00B81F82"/>
    <w:rsid w:val="00B82494"/>
    <w:rsid w:val="00B83607"/>
    <w:rsid w:val="00B83860"/>
    <w:rsid w:val="00B90DD8"/>
    <w:rsid w:val="00B90E78"/>
    <w:rsid w:val="00B92BD6"/>
    <w:rsid w:val="00B978FA"/>
    <w:rsid w:val="00BA0D5B"/>
    <w:rsid w:val="00BA0E33"/>
    <w:rsid w:val="00BA210E"/>
    <w:rsid w:val="00BA2D2B"/>
    <w:rsid w:val="00BA4682"/>
    <w:rsid w:val="00BA7645"/>
    <w:rsid w:val="00BB6262"/>
    <w:rsid w:val="00BB64E8"/>
    <w:rsid w:val="00BC1E3F"/>
    <w:rsid w:val="00BC4F9D"/>
    <w:rsid w:val="00BC5192"/>
    <w:rsid w:val="00BC5571"/>
    <w:rsid w:val="00BD0ECE"/>
    <w:rsid w:val="00BD0EDF"/>
    <w:rsid w:val="00BD7A38"/>
    <w:rsid w:val="00BE1A70"/>
    <w:rsid w:val="00BE357E"/>
    <w:rsid w:val="00BE659D"/>
    <w:rsid w:val="00BE6E37"/>
    <w:rsid w:val="00BE7D1C"/>
    <w:rsid w:val="00BF4AE3"/>
    <w:rsid w:val="00BF4D9D"/>
    <w:rsid w:val="00BF5480"/>
    <w:rsid w:val="00BF6AAE"/>
    <w:rsid w:val="00C000D5"/>
    <w:rsid w:val="00C04880"/>
    <w:rsid w:val="00C123A8"/>
    <w:rsid w:val="00C12EF2"/>
    <w:rsid w:val="00C16273"/>
    <w:rsid w:val="00C257C6"/>
    <w:rsid w:val="00C25E13"/>
    <w:rsid w:val="00C26E6B"/>
    <w:rsid w:val="00C26FA9"/>
    <w:rsid w:val="00C30449"/>
    <w:rsid w:val="00C31B27"/>
    <w:rsid w:val="00C33B7E"/>
    <w:rsid w:val="00C345E9"/>
    <w:rsid w:val="00C35285"/>
    <w:rsid w:val="00C36705"/>
    <w:rsid w:val="00C40DE0"/>
    <w:rsid w:val="00C41093"/>
    <w:rsid w:val="00C44507"/>
    <w:rsid w:val="00C50E57"/>
    <w:rsid w:val="00C52702"/>
    <w:rsid w:val="00C53B8C"/>
    <w:rsid w:val="00C54541"/>
    <w:rsid w:val="00C54FE5"/>
    <w:rsid w:val="00C5689A"/>
    <w:rsid w:val="00C60716"/>
    <w:rsid w:val="00C6081C"/>
    <w:rsid w:val="00C62847"/>
    <w:rsid w:val="00C636C7"/>
    <w:rsid w:val="00C65B66"/>
    <w:rsid w:val="00C6647C"/>
    <w:rsid w:val="00C72D60"/>
    <w:rsid w:val="00C73663"/>
    <w:rsid w:val="00C83FF6"/>
    <w:rsid w:val="00C90CCC"/>
    <w:rsid w:val="00C93061"/>
    <w:rsid w:val="00C97048"/>
    <w:rsid w:val="00CA125D"/>
    <w:rsid w:val="00CA35FE"/>
    <w:rsid w:val="00CB1096"/>
    <w:rsid w:val="00CB2EE2"/>
    <w:rsid w:val="00CB485B"/>
    <w:rsid w:val="00CB740D"/>
    <w:rsid w:val="00CC32FD"/>
    <w:rsid w:val="00CC62EE"/>
    <w:rsid w:val="00CC6AFD"/>
    <w:rsid w:val="00CD20A8"/>
    <w:rsid w:val="00CD362D"/>
    <w:rsid w:val="00CD5DAE"/>
    <w:rsid w:val="00CE129A"/>
    <w:rsid w:val="00CE1E1F"/>
    <w:rsid w:val="00CE308C"/>
    <w:rsid w:val="00CE4792"/>
    <w:rsid w:val="00CE5FC4"/>
    <w:rsid w:val="00CE660C"/>
    <w:rsid w:val="00CE6B38"/>
    <w:rsid w:val="00CF2348"/>
    <w:rsid w:val="00CF34F3"/>
    <w:rsid w:val="00CF46C3"/>
    <w:rsid w:val="00D0149F"/>
    <w:rsid w:val="00D019BC"/>
    <w:rsid w:val="00D025A6"/>
    <w:rsid w:val="00D03F59"/>
    <w:rsid w:val="00D070F3"/>
    <w:rsid w:val="00D11882"/>
    <w:rsid w:val="00D11957"/>
    <w:rsid w:val="00D13262"/>
    <w:rsid w:val="00D16BD5"/>
    <w:rsid w:val="00D25BD7"/>
    <w:rsid w:val="00D25D3F"/>
    <w:rsid w:val="00D37800"/>
    <w:rsid w:val="00D422BD"/>
    <w:rsid w:val="00D4399F"/>
    <w:rsid w:val="00D44A87"/>
    <w:rsid w:val="00D45736"/>
    <w:rsid w:val="00D473BA"/>
    <w:rsid w:val="00D51204"/>
    <w:rsid w:val="00D53599"/>
    <w:rsid w:val="00D60D4C"/>
    <w:rsid w:val="00D61C41"/>
    <w:rsid w:val="00D61E94"/>
    <w:rsid w:val="00D62B2D"/>
    <w:rsid w:val="00D62B86"/>
    <w:rsid w:val="00D64E3E"/>
    <w:rsid w:val="00D663CC"/>
    <w:rsid w:val="00D70838"/>
    <w:rsid w:val="00D76EC7"/>
    <w:rsid w:val="00D76F22"/>
    <w:rsid w:val="00D7731B"/>
    <w:rsid w:val="00D776CE"/>
    <w:rsid w:val="00D83794"/>
    <w:rsid w:val="00D83990"/>
    <w:rsid w:val="00D8605F"/>
    <w:rsid w:val="00D92057"/>
    <w:rsid w:val="00D92A0F"/>
    <w:rsid w:val="00D92FE3"/>
    <w:rsid w:val="00D93A97"/>
    <w:rsid w:val="00D95344"/>
    <w:rsid w:val="00D96776"/>
    <w:rsid w:val="00DA1000"/>
    <w:rsid w:val="00DA3381"/>
    <w:rsid w:val="00DA4BE7"/>
    <w:rsid w:val="00DA57FB"/>
    <w:rsid w:val="00DA6F52"/>
    <w:rsid w:val="00DA7A06"/>
    <w:rsid w:val="00DB1577"/>
    <w:rsid w:val="00DB1A73"/>
    <w:rsid w:val="00DB3182"/>
    <w:rsid w:val="00DB31B9"/>
    <w:rsid w:val="00DB5564"/>
    <w:rsid w:val="00DB677A"/>
    <w:rsid w:val="00DC029E"/>
    <w:rsid w:val="00DC1260"/>
    <w:rsid w:val="00DC2816"/>
    <w:rsid w:val="00DC38A4"/>
    <w:rsid w:val="00DC4D30"/>
    <w:rsid w:val="00DC6F01"/>
    <w:rsid w:val="00DC785F"/>
    <w:rsid w:val="00DD0BE4"/>
    <w:rsid w:val="00DD1DF5"/>
    <w:rsid w:val="00DD35E9"/>
    <w:rsid w:val="00DD5EB7"/>
    <w:rsid w:val="00DE1075"/>
    <w:rsid w:val="00DE4EF4"/>
    <w:rsid w:val="00DE536B"/>
    <w:rsid w:val="00DE593A"/>
    <w:rsid w:val="00DE6E43"/>
    <w:rsid w:val="00DF1DF9"/>
    <w:rsid w:val="00DF3BB6"/>
    <w:rsid w:val="00E003E8"/>
    <w:rsid w:val="00E00EF4"/>
    <w:rsid w:val="00E03FB3"/>
    <w:rsid w:val="00E04F21"/>
    <w:rsid w:val="00E05173"/>
    <w:rsid w:val="00E05E3D"/>
    <w:rsid w:val="00E06E70"/>
    <w:rsid w:val="00E108B8"/>
    <w:rsid w:val="00E114D4"/>
    <w:rsid w:val="00E124F2"/>
    <w:rsid w:val="00E130E7"/>
    <w:rsid w:val="00E1422D"/>
    <w:rsid w:val="00E14476"/>
    <w:rsid w:val="00E159C2"/>
    <w:rsid w:val="00E15C47"/>
    <w:rsid w:val="00E1661E"/>
    <w:rsid w:val="00E16A35"/>
    <w:rsid w:val="00E17007"/>
    <w:rsid w:val="00E27187"/>
    <w:rsid w:val="00E3123C"/>
    <w:rsid w:val="00E323E8"/>
    <w:rsid w:val="00E341D1"/>
    <w:rsid w:val="00E42541"/>
    <w:rsid w:val="00E46584"/>
    <w:rsid w:val="00E5117F"/>
    <w:rsid w:val="00E51755"/>
    <w:rsid w:val="00E5265B"/>
    <w:rsid w:val="00E526AD"/>
    <w:rsid w:val="00E52A56"/>
    <w:rsid w:val="00E53A94"/>
    <w:rsid w:val="00E60720"/>
    <w:rsid w:val="00E6157F"/>
    <w:rsid w:val="00E63665"/>
    <w:rsid w:val="00E63AC2"/>
    <w:rsid w:val="00E6698D"/>
    <w:rsid w:val="00E70267"/>
    <w:rsid w:val="00E704FC"/>
    <w:rsid w:val="00E71B39"/>
    <w:rsid w:val="00E72102"/>
    <w:rsid w:val="00E74739"/>
    <w:rsid w:val="00E7597F"/>
    <w:rsid w:val="00E806D6"/>
    <w:rsid w:val="00E812A7"/>
    <w:rsid w:val="00E81455"/>
    <w:rsid w:val="00E821A4"/>
    <w:rsid w:val="00E85A56"/>
    <w:rsid w:val="00E9442E"/>
    <w:rsid w:val="00E976F6"/>
    <w:rsid w:val="00EA2B68"/>
    <w:rsid w:val="00EA4C72"/>
    <w:rsid w:val="00EA5BA7"/>
    <w:rsid w:val="00EB1858"/>
    <w:rsid w:val="00EC6043"/>
    <w:rsid w:val="00ED20C2"/>
    <w:rsid w:val="00ED2F24"/>
    <w:rsid w:val="00ED5069"/>
    <w:rsid w:val="00EE26F2"/>
    <w:rsid w:val="00EE3A39"/>
    <w:rsid w:val="00EF0AE0"/>
    <w:rsid w:val="00EF21F4"/>
    <w:rsid w:val="00EF4AA1"/>
    <w:rsid w:val="00F000AE"/>
    <w:rsid w:val="00F00A6E"/>
    <w:rsid w:val="00F00C1F"/>
    <w:rsid w:val="00F02763"/>
    <w:rsid w:val="00F02BD6"/>
    <w:rsid w:val="00F03795"/>
    <w:rsid w:val="00F03959"/>
    <w:rsid w:val="00F0750D"/>
    <w:rsid w:val="00F077C2"/>
    <w:rsid w:val="00F13C5F"/>
    <w:rsid w:val="00F160D1"/>
    <w:rsid w:val="00F16F7D"/>
    <w:rsid w:val="00F17805"/>
    <w:rsid w:val="00F22555"/>
    <w:rsid w:val="00F237BC"/>
    <w:rsid w:val="00F2742B"/>
    <w:rsid w:val="00F308FB"/>
    <w:rsid w:val="00F32078"/>
    <w:rsid w:val="00F33292"/>
    <w:rsid w:val="00F33EF4"/>
    <w:rsid w:val="00F34AA1"/>
    <w:rsid w:val="00F35C80"/>
    <w:rsid w:val="00F41BBF"/>
    <w:rsid w:val="00F41D1D"/>
    <w:rsid w:val="00F4571F"/>
    <w:rsid w:val="00F54772"/>
    <w:rsid w:val="00F63C62"/>
    <w:rsid w:val="00F65177"/>
    <w:rsid w:val="00F665E9"/>
    <w:rsid w:val="00F672E1"/>
    <w:rsid w:val="00F7049E"/>
    <w:rsid w:val="00F708AC"/>
    <w:rsid w:val="00F721F5"/>
    <w:rsid w:val="00F72C30"/>
    <w:rsid w:val="00F73EED"/>
    <w:rsid w:val="00F7466F"/>
    <w:rsid w:val="00F75BF8"/>
    <w:rsid w:val="00F77B52"/>
    <w:rsid w:val="00F83D97"/>
    <w:rsid w:val="00F842D7"/>
    <w:rsid w:val="00F84713"/>
    <w:rsid w:val="00F87734"/>
    <w:rsid w:val="00F91B47"/>
    <w:rsid w:val="00F91EE7"/>
    <w:rsid w:val="00F92954"/>
    <w:rsid w:val="00F93E53"/>
    <w:rsid w:val="00F94A7B"/>
    <w:rsid w:val="00FA25BF"/>
    <w:rsid w:val="00FA3A1C"/>
    <w:rsid w:val="00FA5421"/>
    <w:rsid w:val="00FB0039"/>
    <w:rsid w:val="00FB05BE"/>
    <w:rsid w:val="00FB0B44"/>
    <w:rsid w:val="00FB1853"/>
    <w:rsid w:val="00FB24D5"/>
    <w:rsid w:val="00FB53FE"/>
    <w:rsid w:val="00FB5475"/>
    <w:rsid w:val="00FB5D33"/>
    <w:rsid w:val="00FB661F"/>
    <w:rsid w:val="00FB79FB"/>
    <w:rsid w:val="00FC0B39"/>
    <w:rsid w:val="00FC2052"/>
    <w:rsid w:val="00FC2507"/>
    <w:rsid w:val="00FC3D37"/>
    <w:rsid w:val="00FC4441"/>
    <w:rsid w:val="00FC6C1F"/>
    <w:rsid w:val="00FC752F"/>
    <w:rsid w:val="00FD2055"/>
    <w:rsid w:val="00FD42EA"/>
    <w:rsid w:val="00FD4DF4"/>
    <w:rsid w:val="00FD60C7"/>
    <w:rsid w:val="00FD6935"/>
    <w:rsid w:val="00FE16E2"/>
    <w:rsid w:val="00FE3C47"/>
    <w:rsid w:val="00FE58E5"/>
    <w:rsid w:val="00FE7C98"/>
    <w:rsid w:val="00FF5E24"/>
    <w:rsid w:val="00FF5F6C"/>
    <w:rsid w:val="00FF6630"/>
    <w:rsid w:val="00FF7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058B2-E691-4746-9DDB-0C9AFA51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847"/>
    <w:rPr>
      <w:sz w:val="24"/>
      <w:lang w:val="en-GB"/>
    </w:rPr>
  </w:style>
  <w:style w:type="paragraph" w:styleId="Heading1">
    <w:name w:val="heading 1"/>
    <w:basedOn w:val="Normal"/>
    <w:next w:val="Normal"/>
    <w:link w:val="Heading1Char"/>
    <w:uiPriority w:val="9"/>
    <w:qFormat/>
    <w:rsid w:val="00B607EC"/>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B607EC"/>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AE5A1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33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7EC"/>
    <w:rPr>
      <w:rFonts w:asciiTheme="majorHAnsi" w:eastAsiaTheme="majorEastAsia" w:hAnsiTheme="majorHAnsi" w:cstheme="majorBidi"/>
      <w:b/>
      <w:bCs/>
      <w:color w:val="4F81BD" w:themeColor="accent1"/>
      <w:sz w:val="28"/>
      <w:szCs w:val="26"/>
      <w:lang w:val="en-GB"/>
    </w:rPr>
  </w:style>
  <w:style w:type="paragraph" w:styleId="NoSpacing">
    <w:name w:val="No Spacing"/>
    <w:uiPriority w:val="1"/>
    <w:qFormat/>
    <w:rsid w:val="00AE5A1E"/>
    <w:pPr>
      <w:spacing w:after="0" w:line="240" w:lineRule="auto"/>
    </w:pPr>
    <w:rPr>
      <w:sz w:val="24"/>
      <w:lang w:val="en-GB"/>
    </w:rPr>
  </w:style>
  <w:style w:type="paragraph" w:styleId="BalloonText">
    <w:name w:val="Balloon Text"/>
    <w:basedOn w:val="Normal"/>
    <w:link w:val="BalloonTextChar"/>
    <w:uiPriority w:val="99"/>
    <w:semiHidden/>
    <w:unhideWhenUsed/>
    <w:rsid w:val="007E0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471"/>
    <w:rPr>
      <w:rFonts w:ascii="Tahoma" w:hAnsi="Tahoma" w:cs="Tahoma"/>
      <w:sz w:val="16"/>
      <w:szCs w:val="16"/>
    </w:rPr>
  </w:style>
  <w:style w:type="paragraph" w:styleId="Caption">
    <w:name w:val="caption"/>
    <w:basedOn w:val="Normal"/>
    <w:next w:val="Normal"/>
    <w:uiPriority w:val="35"/>
    <w:unhideWhenUsed/>
    <w:qFormat/>
    <w:rsid w:val="00BF4AE3"/>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AE5A1E"/>
    <w:rPr>
      <w:rFonts w:asciiTheme="majorHAnsi" w:eastAsiaTheme="majorEastAsia" w:hAnsiTheme="majorHAnsi" w:cstheme="majorBidi"/>
      <w:b/>
      <w:bCs/>
      <w:color w:val="4F81BD" w:themeColor="accent1"/>
      <w:sz w:val="24"/>
      <w:lang w:val="en-GB"/>
    </w:rPr>
  </w:style>
  <w:style w:type="character" w:customStyle="1" w:styleId="Heading1Char">
    <w:name w:val="Heading 1 Char"/>
    <w:basedOn w:val="DefaultParagraphFont"/>
    <w:link w:val="Heading1"/>
    <w:uiPriority w:val="9"/>
    <w:rsid w:val="00B607EC"/>
    <w:rPr>
      <w:rFonts w:asciiTheme="majorHAnsi" w:eastAsiaTheme="majorEastAsia" w:hAnsiTheme="majorHAnsi" w:cstheme="majorBidi"/>
      <w:b/>
      <w:bCs/>
      <w:color w:val="365F91" w:themeColor="accent1" w:themeShade="BF"/>
      <w:sz w:val="32"/>
      <w:szCs w:val="28"/>
      <w:lang w:val="en-GB"/>
    </w:rPr>
  </w:style>
  <w:style w:type="paragraph" w:styleId="Bibliography">
    <w:name w:val="Bibliography"/>
    <w:basedOn w:val="Normal"/>
    <w:next w:val="Normal"/>
    <w:uiPriority w:val="37"/>
    <w:unhideWhenUsed/>
    <w:rsid w:val="00B564DD"/>
  </w:style>
  <w:style w:type="character" w:customStyle="1" w:styleId="Heading4Char">
    <w:name w:val="Heading 4 Char"/>
    <w:basedOn w:val="DefaultParagraphFont"/>
    <w:link w:val="Heading4"/>
    <w:uiPriority w:val="9"/>
    <w:rsid w:val="00163326"/>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2942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4281"/>
    <w:rPr>
      <w:sz w:val="20"/>
      <w:szCs w:val="20"/>
      <w:lang w:val="en-GB"/>
    </w:rPr>
  </w:style>
  <w:style w:type="character" w:styleId="FootnoteReference">
    <w:name w:val="footnote reference"/>
    <w:basedOn w:val="DefaultParagraphFont"/>
    <w:uiPriority w:val="99"/>
    <w:semiHidden/>
    <w:unhideWhenUsed/>
    <w:rsid w:val="00294281"/>
    <w:rPr>
      <w:vertAlign w:val="superscript"/>
    </w:rPr>
  </w:style>
  <w:style w:type="paragraph" w:styleId="TOC2">
    <w:name w:val="toc 2"/>
    <w:basedOn w:val="Normal"/>
    <w:next w:val="Normal"/>
    <w:autoRedefine/>
    <w:uiPriority w:val="39"/>
    <w:unhideWhenUsed/>
    <w:rsid w:val="00B42E40"/>
    <w:pPr>
      <w:spacing w:after="100"/>
      <w:ind w:left="220"/>
    </w:pPr>
  </w:style>
  <w:style w:type="paragraph" w:styleId="TOC1">
    <w:name w:val="toc 1"/>
    <w:aliases w:val="Table of contents 1"/>
    <w:basedOn w:val="Normal"/>
    <w:next w:val="Normal"/>
    <w:autoRedefine/>
    <w:uiPriority w:val="39"/>
    <w:unhideWhenUsed/>
    <w:rsid w:val="00B42E40"/>
    <w:pPr>
      <w:spacing w:after="100"/>
    </w:pPr>
  </w:style>
  <w:style w:type="paragraph" w:styleId="TOC3">
    <w:name w:val="toc 3"/>
    <w:basedOn w:val="Normal"/>
    <w:next w:val="Normal"/>
    <w:autoRedefine/>
    <w:uiPriority w:val="39"/>
    <w:unhideWhenUsed/>
    <w:rsid w:val="00B42E40"/>
    <w:pPr>
      <w:spacing w:after="100"/>
      <w:ind w:left="440"/>
    </w:pPr>
  </w:style>
  <w:style w:type="character" w:styleId="Hyperlink">
    <w:name w:val="Hyperlink"/>
    <w:basedOn w:val="DefaultParagraphFont"/>
    <w:uiPriority w:val="99"/>
    <w:unhideWhenUsed/>
    <w:rsid w:val="00B42E40"/>
    <w:rPr>
      <w:color w:val="0000FF" w:themeColor="hyperlink"/>
      <w:u w:val="single"/>
    </w:rPr>
  </w:style>
  <w:style w:type="paragraph" w:styleId="TOCHeading">
    <w:name w:val="TOC Heading"/>
    <w:basedOn w:val="Heading1"/>
    <w:next w:val="Normal"/>
    <w:uiPriority w:val="39"/>
    <w:semiHidden/>
    <w:unhideWhenUsed/>
    <w:qFormat/>
    <w:rsid w:val="00B42E40"/>
    <w:pPr>
      <w:outlineLvl w:val="9"/>
    </w:pPr>
    <w:rPr>
      <w:lang w:val="nl-NL"/>
    </w:rPr>
  </w:style>
  <w:style w:type="paragraph" w:styleId="Header">
    <w:name w:val="header"/>
    <w:basedOn w:val="Normal"/>
    <w:link w:val="HeaderChar"/>
    <w:uiPriority w:val="99"/>
    <w:semiHidden/>
    <w:unhideWhenUsed/>
    <w:rsid w:val="00B42E4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42E40"/>
    <w:rPr>
      <w:lang w:val="en-GB"/>
    </w:rPr>
  </w:style>
  <w:style w:type="paragraph" w:styleId="Footer">
    <w:name w:val="footer"/>
    <w:basedOn w:val="Normal"/>
    <w:link w:val="FooterChar"/>
    <w:uiPriority w:val="99"/>
    <w:unhideWhenUsed/>
    <w:rsid w:val="00B42E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2E40"/>
    <w:rPr>
      <w:lang w:val="en-GB"/>
    </w:rPr>
  </w:style>
  <w:style w:type="character" w:styleId="PlaceholderText">
    <w:name w:val="Placeholder Text"/>
    <w:basedOn w:val="DefaultParagraphFont"/>
    <w:uiPriority w:val="99"/>
    <w:semiHidden/>
    <w:rsid w:val="00A13136"/>
    <w:rPr>
      <w:color w:val="808080"/>
    </w:rPr>
  </w:style>
  <w:style w:type="character" w:customStyle="1" w:styleId="apple-converted-space">
    <w:name w:val="apple-converted-space"/>
    <w:basedOn w:val="DefaultParagraphFont"/>
    <w:rsid w:val="0052606D"/>
  </w:style>
  <w:style w:type="paragraph" w:styleId="ListParagraph">
    <w:name w:val="List Paragraph"/>
    <w:basedOn w:val="Normal"/>
    <w:uiPriority w:val="34"/>
    <w:qFormat/>
    <w:rsid w:val="00A95B76"/>
    <w:pPr>
      <w:ind w:left="720"/>
      <w:contextualSpacing/>
    </w:pPr>
  </w:style>
  <w:style w:type="character" w:styleId="CommentReference">
    <w:name w:val="annotation reference"/>
    <w:basedOn w:val="DefaultParagraphFont"/>
    <w:uiPriority w:val="99"/>
    <w:semiHidden/>
    <w:unhideWhenUsed/>
    <w:rsid w:val="000B3A9E"/>
    <w:rPr>
      <w:sz w:val="16"/>
      <w:szCs w:val="16"/>
    </w:rPr>
  </w:style>
  <w:style w:type="paragraph" w:styleId="CommentText">
    <w:name w:val="annotation text"/>
    <w:basedOn w:val="Normal"/>
    <w:link w:val="CommentTextChar"/>
    <w:uiPriority w:val="99"/>
    <w:semiHidden/>
    <w:unhideWhenUsed/>
    <w:rsid w:val="000B3A9E"/>
    <w:pPr>
      <w:spacing w:line="240" w:lineRule="auto"/>
    </w:pPr>
    <w:rPr>
      <w:sz w:val="20"/>
      <w:szCs w:val="20"/>
    </w:rPr>
  </w:style>
  <w:style w:type="character" w:customStyle="1" w:styleId="CommentTextChar">
    <w:name w:val="Comment Text Char"/>
    <w:basedOn w:val="DefaultParagraphFont"/>
    <w:link w:val="CommentText"/>
    <w:uiPriority w:val="99"/>
    <w:semiHidden/>
    <w:rsid w:val="000B3A9E"/>
    <w:rPr>
      <w:sz w:val="20"/>
      <w:szCs w:val="20"/>
      <w:lang w:val="en-GB"/>
    </w:rPr>
  </w:style>
  <w:style w:type="paragraph" w:styleId="CommentSubject">
    <w:name w:val="annotation subject"/>
    <w:basedOn w:val="CommentText"/>
    <w:next w:val="CommentText"/>
    <w:link w:val="CommentSubjectChar"/>
    <w:uiPriority w:val="99"/>
    <w:semiHidden/>
    <w:unhideWhenUsed/>
    <w:rsid w:val="000B3A9E"/>
    <w:rPr>
      <w:b/>
      <w:bCs/>
    </w:rPr>
  </w:style>
  <w:style w:type="character" w:customStyle="1" w:styleId="CommentSubjectChar">
    <w:name w:val="Comment Subject Char"/>
    <w:basedOn w:val="CommentTextChar"/>
    <w:link w:val="CommentSubject"/>
    <w:uiPriority w:val="99"/>
    <w:semiHidden/>
    <w:rsid w:val="000B3A9E"/>
    <w:rPr>
      <w:b/>
      <w:bCs/>
      <w:sz w:val="20"/>
      <w:szCs w:val="20"/>
      <w:lang w:val="en-GB"/>
    </w:rPr>
  </w:style>
  <w:style w:type="table" w:styleId="TableGrid">
    <w:name w:val="Table Grid"/>
    <w:basedOn w:val="TableNormal"/>
    <w:uiPriority w:val="59"/>
    <w:rsid w:val="001E4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251">
      <w:bodyDiv w:val="1"/>
      <w:marLeft w:val="0"/>
      <w:marRight w:val="0"/>
      <w:marTop w:val="0"/>
      <w:marBottom w:val="0"/>
      <w:divBdr>
        <w:top w:val="none" w:sz="0" w:space="0" w:color="auto"/>
        <w:left w:val="none" w:sz="0" w:space="0" w:color="auto"/>
        <w:bottom w:val="none" w:sz="0" w:space="0" w:color="auto"/>
        <w:right w:val="none" w:sz="0" w:space="0" w:color="auto"/>
      </w:divBdr>
    </w:div>
    <w:div w:id="9335913">
      <w:bodyDiv w:val="1"/>
      <w:marLeft w:val="0"/>
      <w:marRight w:val="0"/>
      <w:marTop w:val="0"/>
      <w:marBottom w:val="0"/>
      <w:divBdr>
        <w:top w:val="none" w:sz="0" w:space="0" w:color="auto"/>
        <w:left w:val="none" w:sz="0" w:space="0" w:color="auto"/>
        <w:bottom w:val="none" w:sz="0" w:space="0" w:color="auto"/>
        <w:right w:val="none" w:sz="0" w:space="0" w:color="auto"/>
      </w:divBdr>
    </w:div>
    <w:div w:id="24060658">
      <w:bodyDiv w:val="1"/>
      <w:marLeft w:val="0"/>
      <w:marRight w:val="0"/>
      <w:marTop w:val="0"/>
      <w:marBottom w:val="0"/>
      <w:divBdr>
        <w:top w:val="none" w:sz="0" w:space="0" w:color="auto"/>
        <w:left w:val="none" w:sz="0" w:space="0" w:color="auto"/>
        <w:bottom w:val="none" w:sz="0" w:space="0" w:color="auto"/>
        <w:right w:val="none" w:sz="0" w:space="0" w:color="auto"/>
      </w:divBdr>
    </w:div>
    <w:div w:id="26150434">
      <w:bodyDiv w:val="1"/>
      <w:marLeft w:val="0"/>
      <w:marRight w:val="0"/>
      <w:marTop w:val="0"/>
      <w:marBottom w:val="0"/>
      <w:divBdr>
        <w:top w:val="none" w:sz="0" w:space="0" w:color="auto"/>
        <w:left w:val="none" w:sz="0" w:space="0" w:color="auto"/>
        <w:bottom w:val="none" w:sz="0" w:space="0" w:color="auto"/>
        <w:right w:val="none" w:sz="0" w:space="0" w:color="auto"/>
      </w:divBdr>
    </w:div>
    <w:div w:id="57679229">
      <w:bodyDiv w:val="1"/>
      <w:marLeft w:val="0"/>
      <w:marRight w:val="0"/>
      <w:marTop w:val="0"/>
      <w:marBottom w:val="0"/>
      <w:divBdr>
        <w:top w:val="none" w:sz="0" w:space="0" w:color="auto"/>
        <w:left w:val="none" w:sz="0" w:space="0" w:color="auto"/>
        <w:bottom w:val="none" w:sz="0" w:space="0" w:color="auto"/>
        <w:right w:val="none" w:sz="0" w:space="0" w:color="auto"/>
      </w:divBdr>
    </w:div>
    <w:div w:id="61176147">
      <w:bodyDiv w:val="1"/>
      <w:marLeft w:val="0"/>
      <w:marRight w:val="0"/>
      <w:marTop w:val="0"/>
      <w:marBottom w:val="0"/>
      <w:divBdr>
        <w:top w:val="none" w:sz="0" w:space="0" w:color="auto"/>
        <w:left w:val="none" w:sz="0" w:space="0" w:color="auto"/>
        <w:bottom w:val="none" w:sz="0" w:space="0" w:color="auto"/>
        <w:right w:val="none" w:sz="0" w:space="0" w:color="auto"/>
      </w:divBdr>
    </w:div>
    <w:div w:id="65341001">
      <w:bodyDiv w:val="1"/>
      <w:marLeft w:val="0"/>
      <w:marRight w:val="0"/>
      <w:marTop w:val="0"/>
      <w:marBottom w:val="0"/>
      <w:divBdr>
        <w:top w:val="none" w:sz="0" w:space="0" w:color="auto"/>
        <w:left w:val="none" w:sz="0" w:space="0" w:color="auto"/>
        <w:bottom w:val="none" w:sz="0" w:space="0" w:color="auto"/>
        <w:right w:val="none" w:sz="0" w:space="0" w:color="auto"/>
      </w:divBdr>
    </w:div>
    <w:div w:id="67463857">
      <w:bodyDiv w:val="1"/>
      <w:marLeft w:val="0"/>
      <w:marRight w:val="0"/>
      <w:marTop w:val="0"/>
      <w:marBottom w:val="0"/>
      <w:divBdr>
        <w:top w:val="none" w:sz="0" w:space="0" w:color="auto"/>
        <w:left w:val="none" w:sz="0" w:space="0" w:color="auto"/>
        <w:bottom w:val="none" w:sz="0" w:space="0" w:color="auto"/>
        <w:right w:val="none" w:sz="0" w:space="0" w:color="auto"/>
      </w:divBdr>
    </w:div>
    <w:div w:id="73746515">
      <w:bodyDiv w:val="1"/>
      <w:marLeft w:val="0"/>
      <w:marRight w:val="0"/>
      <w:marTop w:val="0"/>
      <w:marBottom w:val="0"/>
      <w:divBdr>
        <w:top w:val="none" w:sz="0" w:space="0" w:color="auto"/>
        <w:left w:val="none" w:sz="0" w:space="0" w:color="auto"/>
        <w:bottom w:val="none" w:sz="0" w:space="0" w:color="auto"/>
        <w:right w:val="none" w:sz="0" w:space="0" w:color="auto"/>
      </w:divBdr>
    </w:div>
    <w:div w:id="79063296">
      <w:bodyDiv w:val="1"/>
      <w:marLeft w:val="0"/>
      <w:marRight w:val="0"/>
      <w:marTop w:val="0"/>
      <w:marBottom w:val="0"/>
      <w:divBdr>
        <w:top w:val="none" w:sz="0" w:space="0" w:color="auto"/>
        <w:left w:val="none" w:sz="0" w:space="0" w:color="auto"/>
        <w:bottom w:val="none" w:sz="0" w:space="0" w:color="auto"/>
        <w:right w:val="none" w:sz="0" w:space="0" w:color="auto"/>
      </w:divBdr>
    </w:div>
    <w:div w:id="79259531">
      <w:bodyDiv w:val="1"/>
      <w:marLeft w:val="0"/>
      <w:marRight w:val="0"/>
      <w:marTop w:val="0"/>
      <w:marBottom w:val="0"/>
      <w:divBdr>
        <w:top w:val="none" w:sz="0" w:space="0" w:color="auto"/>
        <w:left w:val="none" w:sz="0" w:space="0" w:color="auto"/>
        <w:bottom w:val="none" w:sz="0" w:space="0" w:color="auto"/>
        <w:right w:val="none" w:sz="0" w:space="0" w:color="auto"/>
      </w:divBdr>
    </w:div>
    <w:div w:id="87435511">
      <w:bodyDiv w:val="1"/>
      <w:marLeft w:val="0"/>
      <w:marRight w:val="0"/>
      <w:marTop w:val="0"/>
      <w:marBottom w:val="0"/>
      <w:divBdr>
        <w:top w:val="none" w:sz="0" w:space="0" w:color="auto"/>
        <w:left w:val="none" w:sz="0" w:space="0" w:color="auto"/>
        <w:bottom w:val="none" w:sz="0" w:space="0" w:color="auto"/>
        <w:right w:val="none" w:sz="0" w:space="0" w:color="auto"/>
      </w:divBdr>
    </w:div>
    <w:div w:id="87896718">
      <w:bodyDiv w:val="1"/>
      <w:marLeft w:val="0"/>
      <w:marRight w:val="0"/>
      <w:marTop w:val="0"/>
      <w:marBottom w:val="0"/>
      <w:divBdr>
        <w:top w:val="none" w:sz="0" w:space="0" w:color="auto"/>
        <w:left w:val="none" w:sz="0" w:space="0" w:color="auto"/>
        <w:bottom w:val="none" w:sz="0" w:space="0" w:color="auto"/>
        <w:right w:val="none" w:sz="0" w:space="0" w:color="auto"/>
      </w:divBdr>
    </w:div>
    <w:div w:id="91050529">
      <w:bodyDiv w:val="1"/>
      <w:marLeft w:val="0"/>
      <w:marRight w:val="0"/>
      <w:marTop w:val="0"/>
      <w:marBottom w:val="0"/>
      <w:divBdr>
        <w:top w:val="none" w:sz="0" w:space="0" w:color="auto"/>
        <w:left w:val="none" w:sz="0" w:space="0" w:color="auto"/>
        <w:bottom w:val="none" w:sz="0" w:space="0" w:color="auto"/>
        <w:right w:val="none" w:sz="0" w:space="0" w:color="auto"/>
      </w:divBdr>
    </w:div>
    <w:div w:id="93981224">
      <w:bodyDiv w:val="1"/>
      <w:marLeft w:val="0"/>
      <w:marRight w:val="0"/>
      <w:marTop w:val="0"/>
      <w:marBottom w:val="0"/>
      <w:divBdr>
        <w:top w:val="none" w:sz="0" w:space="0" w:color="auto"/>
        <w:left w:val="none" w:sz="0" w:space="0" w:color="auto"/>
        <w:bottom w:val="none" w:sz="0" w:space="0" w:color="auto"/>
        <w:right w:val="none" w:sz="0" w:space="0" w:color="auto"/>
      </w:divBdr>
    </w:div>
    <w:div w:id="99759975">
      <w:bodyDiv w:val="1"/>
      <w:marLeft w:val="0"/>
      <w:marRight w:val="0"/>
      <w:marTop w:val="0"/>
      <w:marBottom w:val="0"/>
      <w:divBdr>
        <w:top w:val="none" w:sz="0" w:space="0" w:color="auto"/>
        <w:left w:val="none" w:sz="0" w:space="0" w:color="auto"/>
        <w:bottom w:val="none" w:sz="0" w:space="0" w:color="auto"/>
        <w:right w:val="none" w:sz="0" w:space="0" w:color="auto"/>
      </w:divBdr>
    </w:div>
    <w:div w:id="117843460">
      <w:bodyDiv w:val="1"/>
      <w:marLeft w:val="0"/>
      <w:marRight w:val="0"/>
      <w:marTop w:val="0"/>
      <w:marBottom w:val="0"/>
      <w:divBdr>
        <w:top w:val="none" w:sz="0" w:space="0" w:color="auto"/>
        <w:left w:val="none" w:sz="0" w:space="0" w:color="auto"/>
        <w:bottom w:val="none" w:sz="0" w:space="0" w:color="auto"/>
        <w:right w:val="none" w:sz="0" w:space="0" w:color="auto"/>
      </w:divBdr>
    </w:div>
    <w:div w:id="124125526">
      <w:bodyDiv w:val="1"/>
      <w:marLeft w:val="0"/>
      <w:marRight w:val="0"/>
      <w:marTop w:val="0"/>
      <w:marBottom w:val="0"/>
      <w:divBdr>
        <w:top w:val="none" w:sz="0" w:space="0" w:color="auto"/>
        <w:left w:val="none" w:sz="0" w:space="0" w:color="auto"/>
        <w:bottom w:val="none" w:sz="0" w:space="0" w:color="auto"/>
        <w:right w:val="none" w:sz="0" w:space="0" w:color="auto"/>
      </w:divBdr>
    </w:div>
    <w:div w:id="131213032">
      <w:bodyDiv w:val="1"/>
      <w:marLeft w:val="0"/>
      <w:marRight w:val="0"/>
      <w:marTop w:val="0"/>
      <w:marBottom w:val="0"/>
      <w:divBdr>
        <w:top w:val="none" w:sz="0" w:space="0" w:color="auto"/>
        <w:left w:val="none" w:sz="0" w:space="0" w:color="auto"/>
        <w:bottom w:val="none" w:sz="0" w:space="0" w:color="auto"/>
        <w:right w:val="none" w:sz="0" w:space="0" w:color="auto"/>
      </w:divBdr>
    </w:div>
    <w:div w:id="149755444">
      <w:bodyDiv w:val="1"/>
      <w:marLeft w:val="0"/>
      <w:marRight w:val="0"/>
      <w:marTop w:val="0"/>
      <w:marBottom w:val="0"/>
      <w:divBdr>
        <w:top w:val="none" w:sz="0" w:space="0" w:color="auto"/>
        <w:left w:val="none" w:sz="0" w:space="0" w:color="auto"/>
        <w:bottom w:val="none" w:sz="0" w:space="0" w:color="auto"/>
        <w:right w:val="none" w:sz="0" w:space="0" w:color="auto"/>
      </w:divBdr>
    </w:div>
    <w:div w:id="150798417">
      <w:bodyDiv w:val="1"/>
      <w:marLeft w:val="0"/>
      <w:marRight w:val="0"/>
      <w:marTop w:val="0"/>
      <w:marBottom w:val="0"/>
      <w:divBdr>
        <w:top w:val="none" w:sz="0" w:space="0" w:color="auto"/>
        <w:left w:val="none" w:sz="0" w:space="0" w:color="auto"/>
        <w:bottom w:val="none" w:sz="0" w:space="0" w:color="auto"/>
        <w:right w:val="none" w:sz="0" w:space="0" w:color="auto"/>
      </w:divBdr>
    </w:div>
    <w:div w:id="173351357">
      <w:bodyDiv w:val="1"/>
      <w:marLeft w:val="0"/>
      <w:marRight w:val="0"/>
      <w:marTop w:val="0"/>
      <w:marBottom w:val="0"/>
      <w:divBdr>
        <w:top w:val="none" w:sz="0" w:space="0" w:color="auto"/>
        <w:left w:val="none" w:sz="0" w:space="0" w:color="auto"/>
        <w:bottom w:val="none" w:sz="0" w:space="0" w:color="auto"/>
        <w:right w:val="none" w:sz="0" w:space="0" w:color="auto"/>
      </w:divBdr>
    </w:div>
    <w:div w:id="181672663">
      <w:bodyDiv w:val="1"/>
      <w:marLeft w:val="0"/>
      <w:marRight w:val="0"/>
      <w:marTop w:val="0"/>
      <w:marBottom w:val="0"/>
      <w:divBdr>
        <w:top w:val="none" w:sz="0" w:space="0" w:color="auto"/>
        <w:left w:val="none" w:sz="0" w:space="0" w:color="auto"/>
        <w:bottom w:val="none" w:sz="0" w:space="0" w:color="auto"/>
        <w:right w:val="none" w:sz="0" w:space="0" w:color="auto"/>
      </w:divBdr>
    </w:div>
    <w:div w:id="184179581">
      <w:bodyDiv w:val="1"/>
      <w:marLeft w:val="0"/>
      <w:marRight w:val="0"/>
      <w:marTop w:val="0"/>
      <w:marBottom w:val="0"/>
      <w:divBdr>
        <w:top w:val="none" w:sz="0" w:space="0" w:color="auto"/>
        <w:left w:val="none" w:sz="0" w:space="0" w:color="auto"/>
        <w:bottom w:val="none" w:sz="0" w:space="0" w:color="auto"/>
        <w:right w:val="none" w:sz="0" w:space="0" w:color="auto"/>
      </w:divBdr>
    </w:div>
    <w:div w:id="206794566">
      <w:bodyDiv w:val="1"/>
      <w:marLeft w:val="0"/>
      <w:marRight w:val="0"/>
      <w:marTop w:val="0"/>
      <w:marBottom w:val="0"/>
      <w:divBdr>
        <w:top w:val="none" w:sz="0" w:space="0" w:color="auto"/>
        <w:left w:val="none" w:sz="0" w:space="0" w:color="auto"/>
        <w:bottom w:val="none" w:sz="0" w:space="0" w:color="auto"/>
        <w:right w:val="none" w:sz="0" w:space="0" w:color="auto"/>
      </w:divBdr>
    </w:div>
    <w:div w:id="206916776">
      <w:bodyDiv w:val="1"/>
      <w:marLeft w:val="0"/>
      <w:marRight w:val="0"/>
      <w:marTop w:val="0"/>
      <w:marBottom w:val="0"/>
      <w:divBdr>
        <w:top w:val="none" w:sz="0" w:space="0" w:color="auto"/>
        <w:left w:val="none" w:sz="0" w:space="0" w:color="auto"/>
        <w:bottom w:val="none" w:sz="0" w:space="0" w:color="auto"/>
        <w:right w:val="none" w:sz="0" w:space="0" w:color="auto"/>
      </w:divBdr>
    </w:div>
    <w:div w:id="209806650">
      <w:bodyDiv w:val="1"/>
      <w:marLeft w:val="0"/>
      <w:marRight w:val="0"/>
      <w:marTop w:val="0"/>
      <w:marBottom w:val="0"/>
      <w:divBdr>
        <w:top w:val="none" w:sz="0" w:space="0" w:color="auto"/>
        <w:left w:val="none" w:sz="0" w:space="0" w:color="auto"/>
        <w:bottom w:val="none" w:sz="0" w:space="0" w:color="auto"/>
        <w:right w:val="none" w:sz="0" w:space="0" w:color="auto"/>
      </w:divBdr>
    </w:div>
    <w:div w:id="221185399">
      <w:bodyDiv w:val="1"/>
      <w:marLeft w:val="0"/>
      <w:marRight w:val="0"/>
      <w:marTop w:val="0"/>
      <w:marBottom w:val="0"/>
      <w:divBdr>
        <w:top w:val="none" w:sz="0" w:space="0" w:color="auto"/>
        <w:left w:val="none" w:sz="0" w:space="0" w:color="auto"/>
        <w:bottom w:val="none" w:sz="0" w:space="0" w:color="auto"/>
        <w:right w:val="none" w:sz="0" w:space="0" w:color="auto"/>
      </w:divBdr>
    </w:div>
    <w:div w:id="225343458">
      <w:bodyDiv w:val="1"/>
      <w:marLeft w:val="0"/>
      <w:marRight w:val="0"/>
      <w:marTop w:val="0"/>
      <w:marBottom w:val="0"/>
      <w:divBdr>
        <w:top w:val="none" w:sz="0" w:space="0" w:color="auto"/>
        <w:left w:val="none" w:sz="0" w:space="0" w:color="auto"/>
        <w:bottom w:val="none" w:sz="0" w:space="0" w:color="auto"/>
        <w:right w:val="none" w:sz="0" w:space="0" w:color="auto"/>
      </w:divBdr>
    </w:div>
    <w:div w:id="226572481">
      <w:bodyDiv w:val="1"/>
      <w:marLeft w:val="0"/>
      <w:marRight w:val="0"/>
      <w:marTop w:val="0"/>
      <w:marBottom w:val="0"/>
      <w:divBdr>
        <w:top w:val="none" w:sz="0" w:space="0" w:color="auto"/>
        <w:left w:val="none" w:sz="0" w:space="0" w:color="auto"/>
        <w:bottom w:val="none" w:sz="0" w:space="0" w:color="auto"/>
        <w:right w:val="none" w:sz="0" w:space="0" w:color="auto"/>
      </w:divBdr>
    </w:div>
    <w:div w:id="237137560">
      <w:bodyDiv w:val="1"/>
      <w:marLeft w:val="0"/>
      <w:marRight w:val="0"/>
      <w:marTop w:val="0"/>
      <w:marBottom w:val="0"/>
      <w:divBdr>
        <w:top w:val="none" w:sz="0" w:space="0" w:color="auto"/>
        <w:left w:val="none" w:sz="0" w:space="0" w:color="auto"/>
        <w:bottom w:val="none" w:sz="0" w:space="0" w:color="auto"/>
        <w:right w:val="none" w:sz="0" w:space="0" w:color="auto"/>
      </w:divBdr>
    </w:div>
    <w:div w:id="248001563">
      <w:bodyDiv w:val="1"/>
      <w:marLeft w:val="0"/>
      <w:marRight w:val="0"/>
      <w:marTop w:val="0"/>
      <w:marBottom w:val="0"/>
      <w:divBdr>
        <w:top w:val="none" w:sz="0" w:space="0" w:color="auto"/>
        <w:left w:val="none" w:sz="0" w:space="0" w:color="auto"/>
        <w:bottom w:val="none" w:sz="0" w:space="0" w:color="auto"/>
        <w:right w:val="none" w:sz="0" w:space="0" w:color="auto"/>
      </w:divBdr>
    </w:div>
    <w:div w:id="249316451">
      <w:bodyDiv w:val="1"/>
      <w:marLeft w:val="0"/>
      <w:marRight w:val="0"/>
      <w:marTop w:val="0"/>
      <w:marBottom w:val="0"/>
      <w:divBdr>
        <w:top w:val="none" w:sz="0" w:space="0" w:color="auto"/>
        <w:left w:val="none" w:sz="0" w:space="0" w:color="auto"/>
        <w:bottom w:val="none" w:sz="0" w:space="0" w:color="auto"/>
        <w:right w:val="none" w:sz="0" w:space="0" w:color="auto"/>
      </w:divBdr>
    </w:div>
    <w:div w:id="257367679">
      <w:bodyDiv w:val="1"/>
      <w:marLeft w:val="0"/>
      <w:marRight w:val="0"/>
      <w:marTop w:val="0"/>
      <w:marBottom w:val="0"/>
      <w:divBdr>
        <w:top w:val="none" w:sz="0" w:space="0" w:color="auto"/>
        <w:left w:val="none" w:sz="0" w:space="0" w:color="auto"/>
        <w:bottom w:val="none" w:sz="0" w:space="0" w:color="auto"/>
        <w:right w:val="none" w:sz="0" w:space="0" w:color="auto"/>
      </w:divBdr>
    </w:div>
    <w:div w:id="258297176">
      <w:bodyDiv w:val="1"/>
      <w:marLeft w:val="0"/>
      <w:marRight w:val="0"/>
      <w:marTop w:val="0"/>
      <w:marBottom w:val="0"/>
      <w:divBdr>
        <w:top w:val="none" w:sz="0" w:space="0" w:color="auto"/>
        <w:left w:val="none" w:sz="0" w:space="0" w:color="auto"/>
        <w:bottom w:val="none" w:sz="0" w:space="0" w:color="auto"/>
        <w:right w:val="none" w:sz="0" w:space="0" w:color="auto"/>
      </w:divBdr>
    </w:div>
    <w:div w:id="263150290">
      <w:bodyDiv w:val="1"/>
      <w:marLeft w:val="0"/>
      <w:marRight w:val="0"/>
      <w:marTop w:val="0"/>
      <w:marBottom w:val="0"/>
      <w:divBdr>
        <w:top w:val="none" w:sz="0" w:space="0" w:color="auto"/>
        <w:left w:val="none" w:sz="0" w:space="0" w:color="auto"/>
        <w:bottom w:val="none" w:sz="0" w:space="0" w:color="auto"/>
        <w:right w:val="none" w:sz="0" w:space="0" w:color="auto"/>
      </w:divBdr>
    </w:div>
    <w:div w:id="267198807">
      <w:bodyDiv w:val="1"/>
      <w:marLeft w:val="0"/>
      <w:marRight w:val="0"/>
      <w:marTop w:val="0"/>
      <w:marBottom w:val="0"/>
      <w:divBdr>
        <w:top w:val="none" w:sz="0" w:space="0" w:color="auto"/>
        <w:left w:val="none" w:sz="0" w:space="0" w:color="auto"/>
        <w:bottom w:val="none" w:sz="0" w:space="0" w:color="auto"/>
        <w:right w:val="none" w:sz="0" w:space="0" w:color="auto"/>
      </w:divBdr>
    </w:div>
    <w:div w:id="269045781">
      <w:bodyDiv w:val="1"/>
      <w:marLeft w:val="0"/>
      <w:marRight w:val="0"/>
      <w:marTop w:val="0"/>
      <w:marBottom w:val="0"/>
      <w:divBdr>
        <w:top w:val="none" w:sz="0" w:space="0" w:color="auto"/>
        <w:left w:val="none" w:sz="0" w:space="0" w:color="auto"/>
        <w:bottom w:val="none" w:sz="0" w:space="0" w:color="auto"/>
        <w:right w:val="none" w:sz="0" w:space="0" w:color="auto"/>
      </w:divBdr>
    </w:div>
    <w:div w:id="273246257">
      <w:bodyDiv w:val="1"/>
      <w:marLeft w:val="0"/>
      <w:marRight w:val="0"/>
      <w:marTop w:val="0"/>
      <w:marBottom w:val="0"/>
      <w:divBdr>
        <w:top w:val="none" w:sz="0" w:space="0" w:color="auto"/>
        <w:left w:val="none" w:sz="0" w:space="0" w:color="auto"/>
        <w:bottom w:val="none" w:sz="0" w:space="0" w:color="auto"/>
        <w:right w:val="none" w:sz="0" w:space="0" w:color="auto"/>
      </w:divBdr>
    </w:div>
    <w:div w:id="276454620">
      <w:bodyDiv w:val="1"/>
      <w:marLeft w:val="0"/>
      <w:marRight w:val="0"/>
      <w:marTop w:val="0"/>
      <w:marBottom w:val="0"/>
      <w:divBdr>
        <w:top w:val="none" w:sz="0" w:space="0" w:color="auto"/>
        <w:left w:val="none" w:sz="0" w:space="0" w:color="auto"/>
        <w:bottom w:val="none" w:sz="0" w:space="0" w:color="auto"/>
        <w:right w:val="none" w:sz="0" w:space="0" w:color="auto"/>
      </w:divBdr>
    </w:div>
    <w:div w:id="289626998">
      <w:bodyDiv w:val="1"/>
      <w:marLeft w:val="0"/>
      <w:marRight w:val="0"/>
      <w:marTop w:val="0"/>
      <w:marBottom w:val="0"/>
      <w:divBdr>
        <w:top w:val="none" w:sz="0" w:space="0" w:color="auto"/>
        <w:left w:val="none" w:sz="0" w:space="0" w:color="auto"/>
        <w:bottom w:val="none" w:sz="0" w:space="0" w:color="auto"/>
        <w:right w:val="none" w:sz="0" w:space="0" w:color="auto"/>
      </w:divBdr>
    </w:div>
    <w:div w:id="308559202">
      <w:bodyDiv w:val="1"/>
      <w:marLeft w:val="0"/>
      <w:marRight w:val="0"/>
      <w:marTop w:val="0"/>
      <w:marBottom w:val="0"/>
      <w:divBdr>
        <w:top w:val="none" w:sz="0" w:space="0" w:color="auto"/>
        <w:left w:val="none" w:sz="0" w:space="0" w:color="auto"/>
        <w:bottom w:val="none" w:sz="0" w:space="0" w:color="auto"/>
        <w:right w:val="none" w:sz="0" w:space="0" w:color="auto"/>
      </w:divBdr>
    </w:div>
    <w:div w:id="313486707">
      <w:bodyDiv w:val="1"/>
      <w:marLeft w:val="0"/>
      <w:marRight w:val="0"/>
      <w:marTop w:val="0"/>
      <w:marBottom w:val="0"/>
      <w:divBdr>
        <w:top w:val="none" w:sz="0" w:space="0" w:color="auto"/>
        <w:left w:val="none" w:sz="0" w:space="0" w:color="auto"/>
        <w:bottom w:val="none" w:sz="0" w:space="0" w:color="auto"/>
        <w:right w:val="none" w:sz="0" w:space="0" w:color="auto"/>
      </w:divBdr>
    </w:div>
    <w:div w:id="316619713">
      <w:bodyDiv w:val="1"/>
      <w:marLeft w:val="0"/>
      <w:marRight w:val="0"/>
      <w:marTop w:val="0"/>
      <w:marBottom w:val="0"/>
      <w:divBdr>
        <w:top w:val="none" w:sz="0" w:space="0" w:color="auto"/>
        <w:left w:val="none" w:sz="0" w:space="0" w:color="auto"/>
        <w:bottom w:val="none" w:sz="0" w:space="0" w:color="auto"/>
        <w:right w:val="none" w:sz="0" w:space="0" w:color="auto"/>
      </w:divBdr>
    </w:div>
    <w:div w:id="330837238">
      <w:bodyDiv w:val="1"/>
      <w:marLeft w:val="0"/>
      <w:marRight w:val="0"/>
      <w:marTop w:val="0"/>
      <w:marBottom w:val="0"/>
      <w:divBdr>
        <w:top w:val="none" w:sz="0" w:space="0" w:color="auto"/>
        <w:left w:val="none" w:sz="0" w:space="0" w:color="auto"/>
        <w:bottom w:val="none" w:sz="0" w:space="0" w:color="auto"/>
        <w:right w:val="none" w:sz="0" w:space="0" w:color="auto"/>
      </w:divBdr>
    </w:div>
    <w:div w:id="331956866">
      <w:bodyDiv w:val="1"/>
      <w:marLeft w:val="0"/>
      <w:marRight w:val="0"/>
      <w:marTop w:val="0"/>
      <w:marBottom w:val="0"/>
      <w:divBdr>
        <w:top w:val="none" w:sz="0" w:space="0" w:color="auto"/>
        <w:left w:val="none" w:sz="0" w:space="0" w:color="auto"/>
        <w:bottom w:val="none" w:sz="0" w:space="0" w:color="auto"/>
        <w:right w:val="none" w:sz="0" w:space="0" w:color="auto"/>
      </w:divBdr>
    </w:div>
    <w:div w:id="332414666">
      <w:bodyDiv w:val="1"/>
      <w:marLeft w:val="0"/>
      <w:marRight w:val="0"/>
      <w:marTop w:val="0"/>
      <w:marBottom w:val="0"/>
      <w:divBdr>
        <w:top w:val="none" w:sz="0" w:space="0" w:color="auto"/>
        <w:left w:val="none" w:sz="0" w:space="0" w:color="auto"/>
        <w:bottom w:val="none" w:sz="0" w:space="0" w:color="auto"/>
        <w:right w:val="none" w:sz="0" w:space="0" w:color="auto"/>
      </w:divBdr>
    </w:div>
    <w:div w:id="335619960">
      <w:bodyDiv w:val="1"/>
      <w:marLeft w:val="0"/>
      <w:marRight w:val="0"/>
      <w:marTop w:val="0"/>
      <w:marBottom w:val="0"/>
      <w:divBdr>
        <w:top w:val="none" w:sz="0" w:space="0" w:color="auto"/>
        <w:left w:val="none" w:sz="0" w:space="0" w:color="auto"/>
        <w:bottom w:val="none" w:sz="0" w:space="0" w:color="auto"/>
        <w:right w:val="none" w:sz="0" w:space="0" w:color="auto"/>
      </w:divBdr>
    </w:div>
    <w:div w:id="355277301">
      <w:bodyDiv w:val="1"/>
      <w:marLeft w:val="0"/>
      <w:marRight w:val="0"/>
      <w:marTop w:val="0"/>
      <w:marBottom w:val="0"/>
      <w:divBdr>
        <w:top w:val="none" w:sz="0" w:space="0" w:color="auto"/>
        <w:left w:val="none" w:sz="0" w:space="0" w:color="auto"/>
        <w:bottom w:val="none" w:sz="0" w:space="0" w:color="auto"/>
        <w:right w:val="none" w:sz="0" w:space="0" w:color="auto"/>
      </w:divBdr>
    </w:div>
    <w:div w:id="357319646">
      <w:bodyDiv w:val="1"/>
      <w:marLeft w:val="0"/>
      <w:marRight w:val="0"/>
      <w:marTop w:val="0"/>
      <w:marBottom w:val="0"/>
      <w:divBdr>
        <w:top w:val="none" w:sz="0" w:space="0" w:color="auto"/>
        <w:left w:val="none" w:sz="0" w:space="0" w:color="auto"/>
        <w:bottom w:val="none" w:sz="0" w:space="0" w:color="auto"/>
        <w:right w:val="none" w:sz="0" w:space="0" w:color="auto"/>
      </w:divBdr>
    </w:div>
    <w:div w:id="371661678">
      <w:bodyDiv w:val="1"/>
      <w:marLeft w:val="0"/>
      <w:marRight w:val="0"/>
      <w:marTop w:val="0"/>
      <w:marBottom w:val="0"/>
      <w:divBdr>
        <w:top w:val="none" w:sz="0" w:space="0" w:color="auto"/>
        <w:left w:val="none" w:sz="0" w:space="0" w:color="auto"/>
        <w:bottom w:val="none" w:sz="0" w:space="0" w:color="auto"/>
        <w:right w:val="none" w:sz="0" w:space="0" w:color="auto"/>
      </w:divBdr>
    </w:div>
    <w:div w:id="374504696">
      <w:bodyDiv w:val="1"/>
      <w:marLeft w:val="0"/>
      <w:marRight w:val="0"/>
      <w:marTop w:val="0"/>
      <w:marBottom w:val="0"/>
      <w:divBdr>
        <w:top w:val="none" w:sz="0" w:space="0" w:color="auto"/>
        <w:left w:val="none" w:sz="0" w:space="0" w:color="auto"/>
        <w:bottom w:val="none" w:sz="0" w:space="0" w:color="auto"/>
        <w:right w:val="none" w:sz="0" w:space="0" w:color="auto"/>
      </w:divBdr>
    </w:div>
    <w:div w:id="380439756">
      <w:bodyDiv w:val="1"/>
      <w:marLeft w:val="0"/>
      <w:marRight w:val="0"/>
      <w:marTop w:val="0"/>
      <w:marBottom w:val="0"/>
      <w:divBdr>
        <w:top w:val="none" w:sz="0" w:space="0" w:color="auto"/>
        <w:left w:val="none" w:sz="0" w:space="0" w:color="auto"/>
        <w:bottom w:val="none" w:sz="0" w:space="0" w:color="auto"/>
        <w:right w:val="none" w:sz="0" w:space="0" w:color="auto"/>
      </w:divBdr>
    </w:div>
    <w:div w:id="380523242">
      <w:bodyDiv w:val="1"/>
      <w:marLeft w:val="0"/>
      <w:marRight w:val="0"/>
      <w:marTop w:val="0"/>
      <w:marBottom w:val="0"/>
      <w:divBdr>
        <w:top w:val="none" w:sz="0" w:space="0" w:color="auto"/>
        <w:left w:val="none" w:sz="0" w:space="0" w:color="auto"/>
        <w:bottom w:val="none" w:sz="0" w:space="0" w:color="auto"/>
        <w:right w:val="none" w:sz="0" w:space="0" w:color="auto"/>
      </w:divBdr>
    </w:div>
    <w:div w:id="384597957">
      <w:bodyDiv w:val="1"/>
      <w:marLeft w:val="0"/>
      <w:marRight w:val="0"/>
      <w:marTop w:val="0"/>
      <w:marBottom w:val="0"/>
      <w:divBdr>
        <w:top w:val="none" w:sz="0" w:space="0" w:color="auto"/>
        <w:left w:val="none" w:sz="0" w:space="0" w:color="auto"/>
        <w:bottom w:val="none" w:sz="0" w:space="0" w:color="auto"/>
        <w:right w:val="none" w:sz="0" w:space="0" w:color="auto"/>
      </w:divBdr>
    </w:div>
    <w:div w:id="387193933">
      <w:bodyDiv w:val="1"/>
      <w:marLeft w:val="0"/>
      <w:marRight w:val="0"/>
      <w:marTop w:val="0"/>
      <w:marBottom w:val="0"/>
      <w:divBdr>
        <w:top w:val="none" w:sz="0" w:space="0" w:color="auto"/>
        <w:left w:val="none" w:sz="0" w:space="0" w:color="auto"/>
        <w:bottom w:val="none" w:sz="0" w:space="0" w:color="auto"/>
        <w:right w:val="none" w:sz="0" w:space="0" w:color="auto"/>
      </w:divBdr>
    </w:div>
    <w:div w:id="395052064">
      <w:bodyDiv w:val="1"/>
      <w:marLeft w:val="0"/>
      <w:marRight w:val="0"/>
      <w:marTop w:val="0"/>
      <w:marBottom w:val="0"/>
      <w:divBdr>
        <w:top w:val="none" w:sz="0" w:space="0" w:color="auto"/>
        <w:left w:val="none" w:sz="0" w:space="0" w:color="auto"/>
        <w:bottom w:val="none" w:sz="0" w:space="0" w:color="auto"/>
        <w:right w:val="none" w:sz="0" w:space="0" w:color="auto"/>
      </w:divBdr>
    </w:div>
    <w:div w:id="400175199">
      <w:bodyDiv w:val="1"/>
      <w:marLeft w:val="0"/>
      <w:marRight w:val="0"/>
      <w:marTop w:val="0"/>
      <w:marBottom w:val="0"/>
      <w:divBdr>
        <w:top w:val="none" w:sz="0" w:space="0" w:color="auto"/>
        <w:left w:val="none" w:sz="0" w:space="0" w:color="auto"/>
        <w:bottom w:val="none" w:sz="0" w:space="0" w:color="auto"/>
        <w:right w:val="none" w:sz="0" w:space="0" w:color="auto"/>
      </w:divBdr>
    </w:div>
    <w:div w:id="400638255">
      <w:bodyDiv w:val="1"/>
      <w:marLeft w:val="0"/>
      <w:marRight w:val="0"/>
      <w:marTop w:val="0"/>
      <w:marBottom w:val="0"/>
      <w:divBdr>
        <w:top w:val="none" w:sz="0" w:space="0" w:color="auto"/>
        <w:left w:val="none" w:sz="0" w:space="0" w:color="auto"/>
        <w:bottom w:val="none" w:sz="0" w:space="0" w:color="auto"/>
        <w:right w:val="none" w:sz="0" w:space="0" w:color="auto"/>
      </w:divBdr>
    </w:div>
    <w:div w:id="406341200">
      <w:bodyDiv w:val="1"/>
      <w:marLeft w:val="0"/>
      <w:marRight w:val="0"/>
      <w:marTop w:val="0"/>
      <w:marBottom w:val="0"/>
      <w:divBdr>
        <w:top w:val="none" w:sz="0" w:space="0" w:color="auto"/>
        <w:left w:val="none" w:sz="0" w:space="0" w:color="auto"/>
        <w:bottom w:val="none" w:sz="0" w:space="0" w:color="auto"/>
        <w:right w:val="none" w:sz="0" w:space="0" w:color="auto"/>
      </w:divBdr>
    </w:div>
    <w:div w:id="407462390">
      <w:bodyDiv w:val="1"/>
      <w:marLeft w:val="0"/>
      <w:marRight w:val="0"/>
      <w:marTop w:val="0"/>
      <w:marBottom w:val="0"/>
      <w:divBdr>
        <w:top w:val="none" w:sz="0" w:space="0" w:color="auto"/>
        <w:left w:val="none" w:sz="0" w:space="0" w:color="auto"/>
        <w:bottom w:val="none" w:sz="0" w:space="0" w:color="auto"/>
        <w:right w:val="none" w:sz="0" w:space="0" w:color="auto"/>
      </w:divBdr>
    </w:div>
    <w:div w:id="408385665">
      <w:bodyDiv w:val="1"/>
      <w:marLeft w:val="0"/>
      <w:marRight w:val="0"/>
      <w:marTop w:val="0"/>
      <w:marBottom w:val="0"/>
      <w:divBdr>
        <w:top w:val="none" w:sz="0" w:space="0" w:color="auto"/>
        <w:left w:val="none" w:sz="0" w:space="0" w:color="auto"/>
        <w:bottom w:val="none" w:sz="0" w:space="0" w:color="auto"/>
        <w:right w:val="none" w:sz="0" w:space="0" w:color="auto"/>
      </w:divBdr>
    </w:div>
    <w:div w:id="408964658">
      <w:bodyDiv w:val="1"/>
      <w:marLeft w:val="0"/>
      <w:marRight w:val="0"/>
      <w:marTop w:val="0"/>
      <w:marBottom w:val="0"/>
      <w:divBdr>
        <w:top w:val="none" w:sz="0" w:space="0" w:color="auto"/>
        <w:left w:val="none" w:sz="0" w:space="0" w:color="auto"/>
        <w:bottom w:val="none" w:sz="0" w:space="0" w:color="auto"/>
        <w:right w:val="none" w:sz="0" w:space="0" w:color="auto"/>
      </w:divBdr>
    </w:div>
    <w:div w:id="415052452">
      <w:bodyDiv w:val="1"/>
      <w:marLeft w:val="0"/>
      <w:marRight w:val="0"/>
      <w:marTop w:val="0"/>
      <w:marBottom w:val="0"/>
      <w:divBdr>
        <w:top w:val="none" w:sz="0" w:space="0" w:color="auto"/>
        <w:left w:val="none" w:sz="0" w:space="0" w:color="auto"/>
        <w:bottom w:val="none" w:sz="0" w:space="0" w:color="auto"/>
        <w:right w:val="none" w:sz="0" w:space="0" w:color="auto"/>
      </w:divBdr>
    </w:div>
    <w:div w:id="418142011">
      <w:bodyDiv w:val="1"/>
      <w:marLeft w:val="0"/>
      <w:marRight w:val="0"/>
      <w:marTop w:val="0"/>
      <w:marBottom w:val="0"/>
      <w:divBdr>
        <w:top w:val="none" w:sz="0" w:space="0" w:color="auto"/>
        <w:left w:val="none" w:sz="0" w:space="0" w:color="auto"/>
        <w:bottom w:val="none" w:sz="0" w:space="0" w:color="auto"/>
        <w:right w:val="none" w:sz="0" w:space="0" w:color="auto"/>
      </w:divBdr>
    </w:div>
    <w:div w:id="427509860">
      <w:bodyDiv w:val="1"/>
      <w:marLeft w:val="0"/>
      <w:marRight w:val="0"/>
      <w:marTop w:val="0"/>
      <w:marBottom w:val="0"/>
      <w:divBdr>
        <w:top w:val="none" w:sz="0" w:space="0" w:color="auto"/>
        <w:left w:val="none" w:sz="0" w:space="0" w:color="auto"/>
        <w:bottom w:val="none" w:sz="0" w:space="0" w:color="auto"/>
        <w:right w:val="none" w:sz="0" w:space="0" w:color="auto"/>
      </w:divBdr>
    </w:div>
    <w:div w:id="429089935">
      <w:bodyDiv w:val="1"/>
      <w:marLeft w:val="0"/>
      <w:marRight w:val="0"/>
      <w:marTop w:val="0"/>
      <w:marBottom w:val="0"/>
      <w:divBdr>
        <w:top w:val="none" w:sz="0" w:space="0" w:color="auto"/>
        <w:left w:val="none" w:sz="0" w:space="0" w:color="auto"/>
        <w:bottom w:val="none" w:sz="0" w:space="0" w:color="auto"/>
        <w:right w:val="none" w:sz="0" w:space="0" w:color="auto"/>
      </w:divBdr>
    </w:div>
    <w:div w:id="429811963">
      <w:bodyDiv w:val="1"/>
      <w:marLeft w:val="0"/>
      <w:marRight w:val="0"/>
      <w:marTop w:val="0"/>
      <w:marBottom w:val="0"/>
      <w:divBdr>
        <w:top w:val="none" w:sz="0" w:space="0" w:color="auto"/>
        <w:left w:val="none" w:sz="0" w:space="0" w:color="auto"/>
        <w:bottom w:val="none" w:sz="0" w:space="0" w:color="auto"/>
        <w:right w:val="none" w:sz="0" w:space="0" w:color="auto"/>
      </w:divBdr>
    </w:div>
    <w:div w:id="440758922">
      <w:bodyDiv w:val="1"/>
      <w:marLeft w:val="0"/>
      <w:marRight w:val="0"/>
      <w:marTop w:val="0"/>
      <w:marBottom w:val="0"/>
      <w:divBdr>
        <w:top w:val="none" w:sz="0" w:space="0" w:color="auto"/>
        <w:left w:val="none" w:sz="0" w:space="0" w:color="auto"/>
        <w:bottom w:val="none" w:sz="0" w:space="0" w:color="auto"/>
        <w:right w:val="none" w:sz="0" w:space="0" w:color="auto"/>
      </w:divBdr>
    </w:div>
    <w:div w:id="455948326">
      <w:bodyDiv w:val="1"/>
      <w:marLeft w:val="0"/>
      <w:marRight w:val="0"/>
      <w:marTop w:val="0"/>
      <w:marBottom w:val="0"/>
      <w:divBdr>
        <w:top w:val="none" w:sz="0" w:space="0" w:color="auto"/>
        <w:left w:val="none" w:sz="0" w:space="0" w:color="auto"/>
        <w:bottom w:val="none" w:sz="0" w:space="0" w:color="auto"/>
        <w:right w:val="none" w:sz="0" w:space="0" w:color="auto"/>
      </w:divBdr>
    </w:div>
    <w:div w:id="457799395">
      <w:bodyDiv w:val="1"/>
      <w:marLeft w:val="0"/>
      <w:marRight w:val="0"/>
      <w:marTop w:val="0"/>
      <w:marBottom w:val="0"/>
      <w:divBdr>
        <w:top w:val="none" w:sz="0" w:space="0" w:color="auto"/>
        <w:left w:val="none" w:sz="0" w:space="0" w:color="auto"/>
        <w:bottom w:val="none" w:sz="0" w:space="0" w:color="auto"/>
        <w:right w:val="none" w:sz="0" w:space="0" w:color="auto"/>
      </w:divBdr>
    </w:div>
    <w:div w:id="481431883">
      <w:bodyDiv w:val="1"/>
      <w:marLeft w:val="0"/>
      <w:marRight w:val="0"/>
      <w:marTop w:val="0"/>
      <w:marBottom w:val="0"/>
      <w:divBdr>
        <w:top w:val="none" w:sz="0" w:space="0" w:color="auto"/>
        <w:left w:val="none" w:sz="0" w:space="0" w:color="auto"/>
        <w:bottom w:val="none" w:sz="0" w:space="0" w:color="auto"/>
        <w:right w:val="none" w:sz="0" w:space="0" w:color="auto"/>
      </w:divBdr>
    </w:div>
    <w:div w:id="484248555">
      <w:bodyDiv w:val="1"/>
      <w:marLeft w:val="0"/>
      <w:marRight w:val="0"/>
      <w:marTop w:val="0"/>
      <w:marBottom w:val="0"/>
      <w:divBdr>
        <w:top w:val="none" w:sz="0" w:space="0" w:color="auto"/>
        <w:left w:val="none" w:sz="0" w:space="0" w:color="auto"/>
        <w:bottom w:val="none" w:sz="0" w:space="0" w:color="auto"/>
        <w:right w:val="none" w:sz="0" w:space="0" w:color="auto"/>
      </w:divBdr>
    </w:div>
    <w:div w:id="487401376">
      <w:bodyDiv w:val="1"/>
      <w:marLeft w:val="0"/>
      <w:marRight w:val="0"/>
      <w:marTop w:val="0"/>
      <w:marBottom w:val="0"/>
      <w:divBdr>
        <w:top w:val="none" w:sz="0" w:space="0" w:color="auto"/>
        <w:left w:val="none" w:sz="0" w:space="0" w:color="auto"/>
        <w:bottom w:val="none" w:sz="0" w:space="0" w:color="auto"/>
        <w:right w:val="none" w:sz="0" w:space="0" w:color="auto"/>
      </w:divBdr>
    </w:div>
    <w:div w:id="496265666">
      <w:bodyDiv w:val="1"/>
      <w:marLeft w:val="0"/>
      <w:marRight w:val="0"/>
      <w:marTop w:val="0"/>
      <w:marBottom w:val="0"/>
      <w:divBdr>
        <w:top w:val="none" w:sz="0" w:space="0" w:color="auto"/>
        <w:left w:val="none" w:sz="0" w:space="0" w:color="auto"/>
        <w:bottom w:val="none" w:sz="0" w:space="0" w:color="auto"/>
        <w:right w:val="none" w:sz="0" w:space="0" w:color="auto"/>
      </w:divBdr>
    </w:div>
    <w:div w:id="509373112">
      <w:bodyDiv w:val="1"/>
      <w:marLeft w:val="0"/>
      <w:marRight w:val="0"/>
      <w:marTop w:val="0"/>
      <w:marBottom w:val="0"/>
      <w:divBdr>
        <w:top w:val="none" w:sz="0" w:space="0" w:color="auto"/>
        <w:left w:val="none" w:sz="0" w:space="0" w:color="auto"/>
        <w:bottom w:val="none" w:sz="0" w:space="0" w:color="auto"/>
        <w:right w:val="none" w:sz="0" w:space="0" w:color="auto"/>
      </w:divBdr>
    </w:div>
    <w:div w:id="518085419">
      <w:bodyDiv w:val="1"/>
      <w:marLeft w:val="0"/>
      <w:marRight w:val="0"/>
      <w:marTop w:val="0"/>
      <w:marBottom w:val="0"/>
      <w:divBdr>
        <w:top w:val="none" w:sz="0" w:space="0" w:color="auto"/>
        <w:left w:val="none" w:sz="0" w:space="0" w:color="auto"/>
        <w:bottom w:val="none" w:sz="0" w:space="0" w:color="auto"/>
        <w:right w:val="none" w:sz="0" w:space="0" w:color="auto"/>
      </w:divBdr>
    </w:div>
    <w:div w:id="527524939">
      <w:bodyDiv w:val="1"/>
      <w:marLeft w:val="0"/>
      <w:marRight w:val="0"/>
      <w:marTop w:val="0"/>
      <w:marBottom w:val="0"/>
      <w:divBdr>
        <w:top w:val="none" w:sz="0" w:space="0" w:color="auto"/>
        <w:left w:val="none" w:sz="0" w:space="0" w:color="auto"/>
        <w:bottom w:val="none" w:sz="0" w:space="0" w:color="auto"/>
        <w:right w:val="none" w:sz="0" w:space="0" w:color="auto"/>
      </w:divBdr>
    </w:div>
    <w:div w:id="528646015">
      <w:bodyDiv w:val="1"/>
      <w:marLeft w:val="0"/>
      <w:marRight w:val="0"/>
      <w:marTop w:val="0"/>
      <w:marBottom w:val="0"/>
      <w:divBdr>
        <w:top w:val="none" w:sz="0" w:space="0" w:color="auto"/>
        <w:left w:val="none" w:sz="0" w:space="0" w:color="auto"/>
        <w:bottom w:val="none" w:sz="0" w:space="0" w:color="auto"/>
        <w:right w:val="none" w:sz="0" w:space="0" w:color="auto"/>
      </w:divBdr>
    </w:div>
    <w:div w:id="536697200">
      <w:bodyDiv w:val="1"/>
      <w:marLeft w:val="0"/>
      <w:marRight w:val="0"/>
      <w:marTop w:val="0"/>
      <w:marBottom w:val="0"/>
      <w:divBdr>
        <w:top w:val="none" w:sz="0" w:space="0" w:color="auto"/>
        <w:left w:val="none" w:sz="0" w:space="0" w:color="auto"/>
        <w:bottom w:val="none" w:sz="0" w:space="0" w:color="auto"/>
        <w:right w:val="none" w:sz="0" w:space="0" w:color="auto"/>
      </w:divBdr>
    </w:div>
    <w:div w:id="539896383">
      <w:bodyDiv w:val="1"/>
      <w:marLeft w:val="0"/>
      <w:marRight w:val="0"/>
      <w:marTop w:val="0"/>
      <w:marBottom w:val="0"/>
      <w:divBdr>
        <w:top w:val="none" w:sz="0" w:space="0" w:color="auto"/>
        <w:left w:val="none" w:sz="0" w:space="0" w:color="auto"/>
        <w:bottom w:val="none" w:sz="0" w:space="0" w:color="auto"/>
        <w:right w:val="none" w:sz="0" w:space="0" w:color="auto"/>
      </w:divBdr>
    </w:div>
    <w:div w:id="542442262">
      <w:bodyDiv w:val="1"/>
      <w:marLeft w:val="0"/>
      <w:marRight w:val="0"/>
      <w:marTop w:val="0"/>
      <w:marBottom w:val="0"/>
      <w:divBdr>
        <w:top w:val="none" w:sz="0" w:space="0" w:color="auto"/>
        <w:left w:val="none" w:sz="0" w:space="0" w:color="auto"/>
        <w:bottom w:val="none" w:sz="0" w:space="0" w:color="auto"/>
        <w:right w:val="none" w:sz="0" w:space="0" w:color="auto"/>
      </w:divBdr>
    </w:div>
    <w:div w:id="548808500">
      <w:bodyDiv w:val="1"/>
      <w:marLeft w:val="0"/>
      <w:marRight w:val="0"/>
      <w:marTop w:val="0"/>
      <w:marBottom w:val="0"/>
      <w:divBdr>
        <w:top w:val="none" w:sz="0" w:space="0" w:color="auto"/>
        <w:left w:val="none" w:sz="0" w:space="0" w:color="auto"/>
        <w:bottom w:val="none" w:sz="0" w:space="0" w:color="auto"/>
        <w:right w:val="none" w:sz="0" w:space="0" w:color="auto"/>
      </w:divBdr>
    </w:div>
    <w:div w:id="552279494">
      <w:bodyDiv w:val="1"/>
      <w:marLeft w:val="0"/>
      <w:marRight w:val="0"/>
      <w:marTop w:val="0"/>
      <w:marBottom w:val="0"/>
      <w:divBdr>
        <w:top w:val="none" w:sz="0" w:space="0" w:color="auto"/>
        <w:left w:val="none" w:sz="0" w:space="0" w:color="auto"/>
        <w:bottom w:val="none" w:sz="0" w:space="0" w:color="auto"/>
        <w:right w:val="none" w:sz="0" w:space="0" w:color="auto"/>
      </w:divBdr>
    </w:div>
    <w:div w:id="563832830">
      <w:bodyDiv w:val="1"/>
      <w:marLeft w:val="0"/>
      <w:marRight w:val="0"/>
      <w:marTop w:val="0"/>
      <w:marBottom w:val="0"/>
      <w:divBdr>
        <w:top w:val="none" w:sz="0" w:space="0" w:color="auto"/>
        <w:left w:val="none" w:sz="0" w:space="0" w:color="auto"/>
        <w:bottom w:val="none" w:sz="0" w:space="0" w:color="auto"/>
        <w:right w:val="none" w:sz="0" w:space="0" w:color="auto"/>
      </w:divBdr>
    </w:div>
    <w:div w:id="578176943">
      <w:bodyDiv w:val="1"/>
      <w:marLeft w:val="0"/>
      <w:marRight w:val="0"/>
      <w:marTop w:val="0"/>
      <w:marBottom w:val="0"/>
      <w:divBdr>
        <w:top w:val="none" w:sz="0" w:space="0" w:color="auto"/>
        <w:left w:val="none" w:sz="0" w:space="0" w:color="auto"/>
        <w:bottom w:val="none" w:sz="0" w:space="0" w:color="auto"/>
        <w:right w:val="none" w:sz="0" w:space="0" w:color="auto"/>
      </w:divBdr>
    </w:div>
    <w:div w:id="588003748">
      <w:bodyDiv w:val="1"/>
      <w:marLeft w:val="0"/>
      <w:marRight w:val="0"/>
      <w:marTop w:val="0"/>
      <w:marBottom w:val="0"/>
      <w:divBdr>
        <w:top w:val="none" w:sz="0" w:space="0" w:color="auto"/>
        <w:left w:val="none" w:sz="0" w:space="0" w:color="auto"/>
        <w:bottom w:val="none" w:sz="0" w:space="0" w:color="auto"/>
        <w:right w:val="none" w:sz="0" w:space="0" w:color="auto"/>
      </w:divBdr>
    </w:div>
    <w:div w:id="597325360">
      <w:bodyDiv w:val="1"/>
      <w:marLeft w:val="0"/>
      <w:marRight w:val="0"/>
      <w:marTop w:val="0"/>
      <w:marBottom w:val="0"/>
      <w:divBdr>
        <w:top w:val="none" w:sz="0" w:space="0" w:color="auto"/>
        <w:left w:val="none" w:sz="0" w:space="0" w:color="auto"/>
        <w:bottom w:val="none" w:sz="0" w:space="0" w:color="auto"/>
        <w:right w:val="none" w:sz="0" w:space="0" w:color="auto"/>
      </w:divBdr>
    </w:div>
    <w:div w:id="601114661">
      <w:bodyDiv w:val="1"/>
      <w:marLeft w:val="0"/>
      <w:marRight w:val="0"/>
      <w:marTop w:val="0"/>
      <w:marBottom w:val="0"/>
      <w:divBdr>
        <w:top w:val="none" w:sz="0" w:space="0" w:color="auto"/>
        <w:left w:val="none" w:sz="0" w:space="0" w:color="auto"/>
        <w:bottom w:val="none" w:sz="0" w:space="0" w:color="auto"/>
        <w:right w:val="none" w:sz="0" w:space="0" w:color="auto"/>
      </w:divBdr>
    </w:div>
    <w:div w:id="601182322">
      <w:bodyDiv w:val="1"/>
      <w:marLeft w:val="0"/>
      <w:marRight w:val="0"/>
      <w:marTop w:val="0"/>
      <w:marBottom w:val="0"/>
      <w:divBdr>
        <w:top w:val="none" w:sz="0" w:space="0" w:color="auto"/>
        <w:left w:val="none" w:sz="0" w:space="0" w:color="auto"/>
        <w:bottom w:val="none" w:sz="0" w:space="0" w:color="auto"/>
        <w:right w:val="none" w:sz="0" w:space="0" w:color="auto"/>
      </w:divBdr>
    </w:div>
    <w:div w:id="619994016">
      <w:bodyDiv w:val="1"/>
      <w:marLeft w:val="0"/>
      <w:marRight w:val="0"/>
      <w:marTop w:val="0"/>
      <w:marBottom w:val="0"/>
      <w:divBdr>
        <w:top w:val="none" w:sz="0" w:space="0" w:color="auto"/>
        <w:left w:val="none" w:sz="0" w:space="0" w:color="auto"/>
        <w:bottom w:val="none" w:sz="0" w:space="0" w:color="auto"/>
        <w:right w:val="none" w:sz="0" w:space="0" w:color="auto"/>
      </w:divBdr>
    </w:div>
    <w:div w:id="620652756">
      <w:bodyDiv w:val="1"/>
      <w:marLeft w:val="0"/>
      <w:marRight w:val="0"/>
      <w:marTop w:val="0"/>
      <w:marBottom w:val="0"/>
      <w:divBdr>
        <w:top w:val="none" w:sz="0" w:space="0" w:color="auto"/>
        <w:left w:val="none" w:sz="0" w:space="0" w:color="auto"/>
        <w:bottom w:val="none" w:sz="0" w:space="0" w:color="auto"/>
        <w:right w:val="none" w:sz="0" w:space="0" w:color="auto"/>
      </w:divBdr>
    </w:div>
    <w:div w:id="636646956">
      <w:bodyDiv w:val="1"/>
      <w:marLeft w:val="0"/>
      <w:marRight w:val="0"/>
      <w:marTop w:val="0"/>
      <w:marBottom w:val="0"/>
      <w:divBdr>
        <w:top w:val="none" w:sz="0" w:space="0" w:color="auto"/>
        <w:left w:val="none" w:sz="0" w:space="0" w:color="auto"/>
        <w:bottom w:val="none" w:sz="0" w:space="0" w:color="auto"/>
        <w:right w:val="none" w:sz="0" w:space="0" w:color="auto"/>
      </w:divBdr>
    </w:div>
    <w:div w:id="639269837">
      <w:bodyDiv w:val="1"/>
      <w:marLeft w:val="0"/>
      <w:marRight w:val="0"/>
      <w:marTop w:val="0"/>
      <w:marBottom w:val="0"/>
      <w:divBdr>
        <w:top w:val="none" w:sz="0" w:space="0" w:color="auto"/>
        <w:left w:val="none" w:sz="0" w:space="0" w:color="auto"/>
        <w:bottom w:val="none" w:sz="0" w:space="0" w:color="auto"/>
        <w:right w:val="none" w:sz="0" w:space="0" w:color="auto"/>
      </w:divBdr>
    </w:div>
    <w:div w:id="642084294">
      <w:bodyDiv w:val="1"/>
      <w:marLeft w:val="0"/>
      <w:marRight w:val="0"/>
      <w:marTop w:val="0"/>
      <w:marBottom w:val="0"/>
      <w:divBdr>
        <w:top w:val="none" w:sz="0" w:space="0" w:color="auto"/>
        <w:left w:val="none" w:sz="0" w:space="0" w:color="auto"/>
        <w:bottom w:val="none" w:sz="0" w:space="0" w:color="auto"/>
        <w:right w:val="none" w:sz="0" w:space="0" w:color="auto"/>
      </w:divBdr>
    </w:div>
    <w:div w:id="642778847">
      <w:bodyDiv w:val="1"/>
      <w:marLeft w:val="0"/>
      <w:marRight w:val="0"/>
      <w:marTop w:val="0"/>
      <w:marBottom w:val="0"/>
      <w:divBdr>
        <w:top w:val="none" w:sz="0" w:space="0" w:color="auto"/>
        <w:left w:val="none" w:sz="0" w:space="0" w:color="auto"/>
        <w:bottom w:val="none" w:sz="0" w:space="0" w:color="auto"/>
        <w:right w:val="none" w:sz="0" w:space="0" w:color="auto"/>
      </w:divBdr>
    </w:div>
    <w:div w:id="643656306">
      <w:bodyDiv w:val="1"/>
      <w:marLeft w:val="0"/>
      <w:marRight w:val="0"/>
      <w:marTop w:val="0"/>
      <w:marBottom w:val="0"/>
      <w:divBdr>
        <w:top w:val="none" w:sz="0" w:space="0" w:color="auto"/>
        <w:left w:val="none" w:sz="0" w:space="0" w:color="auto"/>
        <w:bottom w:val="none" w:sz="0" w:space="0" w:color="auto"/>
        <w:right w:val="none" w:sz="0" w:space="0" w:color="auto"/>
      </w:divBdr>
    </w:div>
    <w:div w:id="651787675">
      <w:bodyDiv w:val="1"/>
      <w:marLeft w:val="0"/>
      <w:marRight w:val="0"/>
      <w:marTop w:val="0"/>
      <w:marBottom w:val="0"/>
      <w:divBdr>
        <w:top w:val="none" w:sz="0" w:space="0" w:color="auto"/>
        <w:left w:val="none" w:sz="0" w:space="0" w:color="auto"/>
        <w:bottom w:val="none" w:sz="0" w:space="0" w:color="auto"/>
        <w:right w:val="none" w:sz="0" w:space="0" w:color="auto"/>
      </w:divBdr>
    </w:div>
    <w:div w:id="654188597">
      <w:bodyDiv w:val="1"/>
      <w:marLeft w:val="0"/>
      <w:marRight w:val="0"/>
      <w:marTop w:val="0"/>
      <w:marBottom w:val="0"/>
      <w:divBdr>
        <w:top w:val="none" w:sz="0" w:space="0" w:color="auto"/>
        <w:left w:val="none" w:sz="0" w:space="0" w:color="auto"/>
        <w:bottom w:val="none" w:sz="0" w:space="0" w:color="auto"/>
        <w:right w:val="none" w:sz="0" w:space="0" w:color="auto"/>
      </w:divBdr>
    </w:div>
    <w:div w:id="658730823">
      <w:bodyDiv w:val="1"/>
      <w:marLeft w:val="0"/>
      <w:marRight w:val="0"/>
      <w:marTop w:val="0"/>
      <w:marBottom w:val="0"/>
      <w:divBdr>
        <w:top w:val="none" w:sz="0" w:space="0" w:color="auto"/>
        <w:left w:val="none" w:sz="0" w:space="0" w:color="auto"/>
        <w:bottom w:val="none" w:sz="0" w:space="0" w:color="auto"/>
        <w:right w:val="none" w:sz="0" w:space="0" w:color="auto"/>
      </w:divBdr>
    </w:div>
    <w:div w:id="681081349">
      <w:bodyDiv w:val="1"/>
      <w:marLeft w:val="0"/>
      <w:marRight w:val="0"/>
      <w:marTop w:val="0"/>
      <w:marBottom w:val="0"/>
      <w:divBdr>
        <w:top w:val="none" w:sz="0" w:space="0" w:color="auto"/>
        <w:left w:val="none" w:sz="0" w:space="0" w:color="auto"/>
        <w:bottom w:val="none" w:sz="0" w:space="0" w:color="auto"/>
        <w:right w:val="none" w:sz="0" w:space="0" w:color="auto"/>
      </w:divBdr>
    </w:div>
    <w:div w:id="682048306">
      <w:bodyDiv w:val="1"/>
      <w:marLeft w:val="0"/>
      <w:marRight w:val="0"/>
      <w:marTop w:val="0"/>
      <w:marBottom w:val="0"/>
      <w:divBdr>
        <w:top w:val="none" w:sz="0" w:space="0" w:color="auto"/>
        <w:left w:val="none" w:sz="0" w:space="0" w:color="auto"/>
        <w:bottom w:val="none" w:sz="0" w:space="0" w:color="auto"/>
        <w:right w:val="none" w:sz="0" w:space="0" w:color="auto"/>
      </w:divBdr>
    </w:div>
    <w:div w:id="688458050">
      <w:bodyDiv w:val="1"/>
      <w:marLeft w:val="0"/>
      <w:marRight w:val="0"/>
      <w:marTop w:val="0"/>
      <w:marBottom w:val="0"/>
      <w:divBdr>
        <w:top w:val="none" w:sz="0" w:space="0" w:color="auto"/>
        <w:left w:val="none" w:sz="0" w:space="0" w:color="auto"/>
        <w:bottom w:val="none" w:sz="0" w:space="0" w:color="auto"/>
        <w:right w:val="none" w:sz="0" w:space="0" w:color="auto"/>
      </w:divBdr>
    </w:div>
    <w:div w:id="690571981">
      <w:bodyDiv w:val="1"/>
      <w:marLeft w:val="0"/>
      <w:marRight w:val="0"/>
      <w:marTop w:val="0"/>
      <w:marBottom w:val="0"/>
      <w:divBdr>
        <w:top w:val="none" w:sz="0" w:space="0" w:color="auto"/>
        <w:left w:val="none" w:sz="0" w:space="0" w:color="auto"/>
        <w:bottom w:val="none" w:sz="0" w:space="0" w:color="auto"/>
        <w:right w:val="none" w:sz="0" w:space="0" w:color="auto"/>
      </w:divBdr>
    </w:div>
    <w:div w:id="690961654">
      <w:bodyDiv w:val="1"/>
      <w:marLeft w:val="0"/>
      <w:marRight w:val="0"/>
      <w:marTop w:val="0"/>
      <w:marBottom w:val="0"/>
      <w:divBdr>
        <w:top w:val="none" w:sz="0" w:space="0" w:color="auto"/>
        <w:left w:val="none" w:sz="0" w:space="0" w:color="auto"/>
        <w:bottom w:val="none" w:sz="0" w:space="0" w:color="auto"/>
        <w:right w:val="none" w:sz="0" w:space="0" w:color="auto"/>
      </w:divBdr>
    </w:div>
    <w:div w:id="703948508">
      <w:bodyDiv w:val="1"/>
      <w:marLeft w:val="0"/>
      <w:marRight w:val="0"/>
      <w:marTop w:val="0"/>
      <w:marBottom w:val="0"/>
      <w:divBdr>
        <w:top w:val="none" w:sz="0" w:space="0" w:color="auto"/>
        <w:left w:val="none" w:sz="0" w:space="0" w:color="auto"/>
        <w:bottom w:val="none" w:sz="0" w:space="0" w:color="auto"/>
        <w:right w:val="none" w:sz="0" w:space="0" w:color="auto"/>
      </w:divBdr>
    </w:div>
    <w:div w:id="707144822">
      <w:bodyDiv w:val="1"/>
      <w:marLeft w:val="0"/>
      <w:marRight w:val="0"/>
      <w:marTop w:val="0"/>
      <w:marBottom w:val="0"/>
      <w:divBdr>
        <w:top w:val="none" w:sz="0" w:space="0" w:color="auto"/>
        <w:left w:val="none" w:sz="0" w:space="0" w:color="auto"/>
        <w:bottom w:val="none" w:sz="0" w:space="0" w:color="auto"/>
        <w:right w:val="none" w:sz="0" w:space="0" w:color="auto"/>
      </w:divBdr>
    </w:div>
    <w:div w:id="725957030">
      <w:bodyDiv w:val="1"/>
      <w:marLeft w:val="0"/>
      <w:marRight w:val="0"/>
      <w:marTop w:val="0"/>
      <w:marBottom w:val="0"/>
      <w:divBdr>
        <w:top w:val="none" w:sz="0" w:space="0" w:color="auto"/>
        <w:left w:val="none" w:sz="0" w:space="0" w:color="auto"/>
        <w:bottom w:val="none" w:sz="0" w:space="0" w:color="auto"/>
        <w:right w:val="none" w:sz="0" w:space="0" w:color="auto"/>
      </w:divBdr>
    </w:div>
    <w:div w:id="736515002">
      <w:bodyDiv w:val="1"/>
      <w:marLeft w:val="0"/>
      <w:marRight w:val="0"/>
      <w:marTop w:val="0"/>
      <w:marBottom w:val="0"/>
      <w:divBdr>
        <w:top w:val="none" w:sz="0" w:space="0" w:color="auto"/>
        <w:left w:val="none" w:sz="0" w:space="0" w:color="auto"/>
        <w:bottom w:val="none" w:sz="0" w:space="0" w:color="auto"/>
        <w:right w:val="none" w:sz="0" w:space="0" w:color="auto"/>
      </w:divBdr>
    </w:div>
    <w:div w:id="739138009">
      <w:bodyDiv w:val="1"/>
      <w:marLeft w:val="0"/>
      <w:marRight w:val="0"/>
      <w:marTop w:val="0"/>
      <w:marBottom w:val="0"/>
      <w:divBdr>
        <w:top w:val="none" w:sz="0" w:space="0" w:color="auto"/>
        <w:left w:val="none" w:sz="0" w:space="0" w:color="auto"/>
        <w:bottom w:val="none" w:sz="0" w:space="0" w:color="auto"/>
        <w:right w:val="none" w:sz="0" w:space="0" w:color="auto"/>
      </w:divBdr>
    </w:div>
    <w:div w:id="752551362">
      <w:bodyDiv w:val="1"/>
      <w:marLeft w:val="0"/>
      <w:marRight w:val="0"/>
      <w:marTop w:val="0"/>
      <w:marBottom w:val="0"/>
      <w:divBdr>
        <w:top w:val="none" w:sz="0" w:space="0" w:color="auto"/>
        <w:left w:val="none" w:sz="0" w:space="0" w:color="auto"/>
        <w:bottom w:val="none" w:sz="0" w:space="0" w:color="auto"/>
        <w:right w:val="none" w:sz="0" w:space="0" w:color="auto"/>
      </w:divBdr>
    </w:div>
    <w:div w:id="755321808">
      <w:bodyDiv w:val="1"/>
      <w:marLeft w:val="0"/>
      <w:marRight w:val="0"/>
      <w:marTop w:val="0"/>
      <w:marBottom w:val="0"/>
      <w:divBdr>
        <w:top w:val="none" w:sz="0" w:space="0" w:color="auto"/>
        <w:left w:val="none" w:sz="0" w:space="0" w:color="auto"/>
        <w:bottom w:val="none" w:sz="0" w:space="0" w:color="auto"/>
        <w:right w:val="none" w:sz="0" w:space="0" w:color="auto"/>
      </w:divBdr>
    </w:div>
    <w:div w:id="761144149">
      <w:bodyDiv w:val="1"/>
      <w:marLeft w:val="0"/>
      <w:marRight w:val="0"/>
      <w:marTop w:val="0"/>
      <w:marBottom w:val="0"/>
      <w:divBdr>
        <w:top w:val="none" w:sz="0" w:space="0" w:color="auto"/>
        <w:left w:val="none" w:sz="0" w:space="0" w:color="auto"/>
        <w:bottom w:val="none" w:sz="0" w:space="0" w:color="auto"/>
        <w:right w:val="none" w:sz="0" w:space="0" w:color="auto"/>
      </w:divBdr>
    </w:div>
    <w:div w:id="764619940">
      <w:bodyDiv w:val="1"/>
      <w:marLeft w:val="0"/>
      <w:marRight w:val="0"/>
      <w:marTop w:val="0"/>
      <w:marBottom w:val="0"/>
      <w:divBdr>
        <w:top w:val="none" w:sz="0" w:space="0" w:color="auto"/>
        <w:left w:val="none" w:sz="0" w:space="0" w:color="auto"/>
        <w:bottom w:val="none" w:sz="0" w:space="0" w:color="auto"/>
        <w:right w:val="none" w:sz="0" w:space="0" w:color="auto"/>
      </w:divBdr>
    </w:div>
    <w:div w:id="765688111">
      <w:bodyDiv w:val="1"/>
      <w:marLeft w:val="0"/>
      <w:marRight w:val="0"/>
      <w:marTop w:val="0"/>
      <w:marBottom w:val="0"/>
      <w:divBdr>
        <w:top w:val="none" w:sz="0" w:space="0" w:color="auto"/>
        <w:left w:val="none" w:sz="0" w:space="0" w:color="auto"/>
        <w:bottom w:val="none" w:sz="0" w:space="0" w:color="auto"/>
        <w:right w:val="none" w:sz="0" w:space="0" w:color="auto"/>
      </w:divBdr>
    </w:div>
    <w:div w:id="769855482">
      <w:bodyDiv w:val="1"/>
      <w:marLeft w:val="0"/>
      <w:marRight w:val="0"/>
      <w:marTop w:val="0"/>
      <w:marBottom w:val="0"/>
      <w:divBdr>
        <w:top w:val="none" w:sz="0" w:space="0" w:color="auto"/>
        <w:left w:val="none" w:sz="0" w:space="0" w:color="auto"/>
        <w:bottom w:val="none" w:sz="0" w:space="0" w:color="auto"/>
        <w:right w:val="none" w:sz="0" w:space="0" w:color="auto"/>
      </w:divBdr>
    </w:div>
    <w:div w:id="801964488">
      <w:bodyDiv w:val="1"/>
      <w:marLeft w:val="0"/>
      <w:marRight w:val="0"/>
      <w:marTop w:val="0"/>
      <w:marBottom w:val="0"/>
      <w:divBdr>
        <w:top w:val="none" w:sz="0" w:space="0" w:color="auto"/>
        <w:left w:val="none" w:sz="0" w:space="0" w:color="auto"/>
        <w:bottom w:val="none" w:sz="0" w:space="0" w:color="auto"/>
        <w:right w:val="none" w:sz="0" w:space="0" w:color="auto"/>
      </w:divBdr>
    </w:div>
    <w:div w:id="802239500">
      <w:bodyDiv w:val="1"/>
      <w:marLeft w:val="0"/>
      <w:marRight w:val="0"/>
      <w:marTop w:val="0"/>
      <w:marBottom w:val="0"/>
      <w:divBdr>
        <w:top w:val="none" w:sz="0" w:space="0" w:color="auto"/>
        <w:left w:val="none" w:sz="0" w:space="0" w:color="auto"/>
        <w:bottom w:val="none" w:sz="0" w:space="0" w:color="auto"/>
        <w:right w:val="none" w:sz="0" w:space="0" w:color="auto"/>
      </w:divBdr>
    </w:div>
    <w:div w:id="810943587">
      <w:bodyDiv w:val="1"/>
      <w:marLeft w:val="0"/>
      <w:marRight w:val="0"/>
      <w:marTop w:val="0"/>
      <w:marBottom w:val="0"/>
      <w:divBdr>
        <w:top w:val="none" w:sz="0" w:space="0" w:color="auto"/>
        <w:left w:val="none" w:sz="0" w:space="0" w:color="auto"/>
        <w:bottom w:val="none" w:sz="0" w:space="0" w:color="auto"/>
        <w:right w:val="none" w:sz="0" w:space="0" w:color="auto"/>
      </w:divBdr>
    </w:div>
    <w:div w:id="816413698">
      <w:bodyDiv w:val="1"/>
      <w:marLeft w:val="0"/>
      <w:marRight w:val="0"/>
      <w:marTop w:val="0"/>
      <w:marBottom w:val="0"/>
      <w:divBdr>
        <w:top w:val="none" w:sz="0" w:space="0" w:color="auto"/>
        <w:left w:val="none" w:sz="0" w:space="0" w:color="auto"/>
        <w:bottom w:val="none" w:sz="0" w:space="0" w:color="auto"/>
        <w:right w:val="none" w:sz="0" w:space="0" w:color="auto"/>
      </w:divBdr>
    </w:div>
    <w:div w:id="820317814">
      <w:bodyDiv w:val="1"/>
      <w:marLeft w:val="0"/>
      <w:marRight w:val="0"/>
      <w:marTop w:val="0"/>
      <w:marBottom w:val="0"/>
      <w:divBdr>
        <w:top w:val="none" w:sz="0" w:space="0" w:color="auto"/>
        <w:left w:val="none" w:sz="0" w:space="0" w:color="auto"/>
        <w:bottom w:val="none" w:sz="0" w:space="0" w:color="auto"/>
        <w:right w:val="none" w:sz="0" w:space="0" w:color="auto"/>
      </w:divBdr>
    </w:div>
    <w:div w:id="828255443">
      <w:bodyDiv w:val="1"/>
      <w:marLeft w:val="0"/>
      <w:marRight w:val="0"/>
      <w:marTop w:val="0"/>
      <w:marBottom w:val="0"/>
      <w:divBdr>
        <w:top w:val="none" w:sz="0" w:space="0" w:color="auto"/>
        <w:left w:val="none" w:sz="0" w:space="0" w:color="auto"/>
        <w:bottom w:val="none" w:sz="0" w:space="0" w:color="auto"/>
        <w:right w:val="none" w:sz="0" w:space="0" w:color="auto"/>
      </w:divBdr>
    </w:div>
    <w:div w:id="831793785">
      <w:bodyDiv w:val="1"/>
      <w:marLeft w:val="0"/>
      <w:marRight w:val="0"/>
      <w:marTop w:val="0"/>
      <w:marBottom w:val="0"/>
      <w:divBdr>
        <w:top w:val="none" w:sz="0" w:space="0" w:color="auto"/>
        <w:left w:val="none" w:sz="0" w:space="0" w:color="auto"/>
        <w:bottom w:val="none" w:sz="0" w:space="0" w:color="auto"/>
        <w:right w:val="none" w:sz="0" w:space="0" w:color="auto"/>
      </w:divBdr>
    </w:div>
    <w:div w:id="842548639">
      <w:bodyDiv w:val="1"/>
      <w:marLeft w:val="0"/>
      <w:marRight w:val="0"/>
      <w:marTop w:val="0"/>
      <w:marBottom w:val="0"/>
      <w:divBdr>
        <w:top w:val="none" w:sz="0" w:space="0" w:color="auto"/>
        <w:left w:val="none" w:sz="0" w:space="0" w:color="auto"/>
        <w:bottom w:val="none" w:sz="0" w:space="0" w:color="auto"/>
        <w:right w:val="none" w:sz="0" w:space="0" w:color="auto"/>
      </w:divBdr>
    </w:div>
    <w:div w:id="842596996">
      <w:bodyDiv w:val="1"/>
      <w:marLeft w:val="0"/>
      <w:marRight w:val="0"/>
      <w:marTop w:val="0"/>
      <w:marBottom w:val="0"/>
      <w:divBdr>
        <w:top w:val="none" w:sz="0" w:space="0" w:color="auto"/>
        <w:left w:val="none" w:sz="0" w:space="0" w:color="auto"/>
        <w:bottom w:val="none" w:sz="0" w:space="0" w:color="auto"/>
        <w:right w:val="none" w:sz="0" w:space="0" w:color="auto"/>
      </w:divBdr>
    </w:div>
    <w:div w:id="845944897">
      <w:bodyDiv w:val="1"/>
      <w:marLeft w:val="0"/>
      <w:marRight w:val="0"/>
      <w:marTop w:val="0"/>
      <w:marBottom w:val="0"/>
      <w:divBdr>
        <w:top w:val="none" w:sz="0" w:space="0" w:color="auto"/>
        <w:left w:val="none" w:sz="0" w:space="0" w:color="auto"/>
        <w:bottom w:val="none" w:sz="0" w:space="0" w:color="auto"/>
        <w:right w:val="none" w:sz="0" w:space="0" w:color="auto"/>
      </w:divBdr>
    </w:div>
    <w:div w:id="849758740">
      <w:bodyDiv w:val="1"/>
      <w:marLeft w:val="0"/>
      <w:marRight w:val="0"/>
      <w:marTop w:val="0"/>
      <w:marBottom w:val="0"/>
      <w:divBdr>
        <w:top w:val="none" w:sz="0" w:space="0" w:color="auto"/>
        <w:left w:val="none" w:sz="0" w:space="0" w:color="auto"/>
        <w:bottom w:val="none" w:sz="0" w:space="0" w:color="auto"/>
        <w:right w:val="none" w:sz="0" w:space="0" w:color="auto"/>
      </w:divBdr>
    </w:div>
    <w:div w:id="863446658">
      <w:bodyDiv w:val="1"/>
      <w:marLeft w:val="0"/>
      <w:marRight w:val="0"/>
      <w:marTop w:val="0"/>
      <w:marBottom w:val="0"/>
      <w:divBdr>
        <w:top w:val="none" w:sz="0" w:space="0" w:color="auto"/>
        <w:left w:val="none" w:sz="0" w:space="0" w:color="auto"/>
        <w:bottom w:val="none" w:sz="0" w:space="0" w:color="auto"/>
        <w:right w:val="none" w:sz="0" w:space="0" w:color="auto"/>
      </w:divBdr>
    </w:div>
    <w:div w:id="872963579">
      <w:bodyDiv w:val="1"/>
      <w:marLeft w:val="0"/>
      <w:marRight w:val="0"/>
      <w:marTop w:val="0"/>
      <w:marBottom w:val="0"/>
      <w:divBdr>
        <w:top w:val="none" w:sz="0" w:space="0" w:color="auto"/>
        <w:left w:val="none" w:sz="0" w:space="0" w:color="auto"/>
        <w:bottom w:val="none" w:sz="0" w:space="0" w:color="auto"/>
        <w:right w:val="none" w:sz="0" w:space="0" w:color="auto"/>
      </w:divBdr>
    </w:div>
    <w:div w:id="877274694">
      <w:bodyDiv w:val="1"/>
      <w:marLeft w:val="0"/>
      <w:marRight w:val="0"/>
      <w:marTop w:val="0"/>
      <w:marBottom w:val="0"/>
      <w:divBdr>
        <w:top w:val="none" w:sz="0" w:space="0" w:color="auto"/>
        <w:left w:val="none" w:sz="0" w:space="0" w:color="auto"/>
        <w:bottom w:val="none" w:sz="0" w:space="0" w:color="auto"/>
        <w:right w:val="none" w:sz="0" w:space="0" w:color="auto"/>
      </w:divBdr>
    </w:div>
    <w:div w:id="884948791">
      <w:bodyDiv w:val="1"/>
      <w:marLeft w:val="0"/>
      <w:marRight w:val="0"/>
      <w:marTop w:val="0"/>
      <w:marBottom w:val="0"/>
      <w:divBdr>
        <w:top w:val="none" w:sz="0" w:space="0" w:color="auto"/>
        <w:left w:val="none" w:sz="0" w:space="0" w:color="auto"/>
        <w:bottom w:val="none" w:sz="0" w:space="0" w:color="auto"/>
        <w:right w:val="none" w:sz="0" w:space="0" w:color="auto"/>
      </w:divBdr>
    </w:div>
    <w:div w:id="885218352">
      <w:bodyDiv w:val="1"/>
      <w:marLeft w:val="0"/>
      <w:marRight w:val="0"/>
      <w:marTop w:val="0"/>
      <w:marBottom w:val="0"/>
      <w:divBdr>
        <w:top w:val="none" w:sz="0" w:space="0" w:color="auto"/>
        <w:left w:val="none" w:sz="0" w:space="0" w:color="auto"/>
        <w:bottom w:val="none" w:sz="0" w:space="0" w:color="auto"/>
        <w:right w:val="none" w:sz="0" w:space="0" w:color="auto"/>
      </w:divBdr>
    </w:div>
    <w:div w:id="887184596">
      <w:bodyDiv w:val="1"/>
      <w:marLeft w:val="0"/>
      <w:marRight w:val="0"/>
      <w:marTop w:val="0"/>
      <w:marBottom w:val="0"/>
      <w:divBdr>
        <w:top w:val="none" w:sz="0" w:space="0" w:color="auto"/>
        <w:left w:val="none" w:sz="0" w:space="0" w:color="auto"/>
        <w:bottom w:val="none" w:sz="0" w:space="0" w:color="auto"/>
        <w:right w:val="none" w:sz="0" w:space="0" w:color="auto"/>
      </w:divBdr>
    </w:div>
    <w:div w:id="890263298">
      <w:bodyDiv w:val="1"/>
      <w:marLeft w:val="0"/>
      <w:marRight w:val="0"/>
      <w:marTop w:val="0"/>
      <w:marBottom w:val="0"/>
      <w:divBdr>
        <w:top w:val="none" w:sz="0" w:space="0" w:color="auto"/>
        <w:left w:val="none" w:sz="0" w:space="0" w:color="auto"/>
        <w:bottom w:val="none" w:sz="0" w:space="0" w:color="auto"/>
        <w:right w:val="none" w:sz="0" w:space="0" w:color="auto"/>
      </w:divBdr>
    </w:div>
    <w:div w:id="892035006">
      <w:bodyDiv w:val="1"/>
      <w:marLeft w:val="0"/>
      <w:marRight w:val="0"/>
      <w:marTop w:val="0"/>
      <w:marBottom w:val="0"/>
      <w:divBdr>
        <w:top w:val="none" w:sz="0" w:space="0" w:color="auto"/>
        <w:left w:val="none" w:sz="0" w:space="0" w:color="auto"/>
        <w:bottom w:val="none" w:sz="0" w:space="0" w:color="auto"/>
        <w:right w:val="none" w:sz="0" w:space="0" w:color="auto"/>
      </w:divBdr>
    </w:div>
    <w:div w:id="892079061">
      <w:bodyDiv w:val="1"/>
      <w:marLeft w:val="0"/>
      <w:marRight w:val="0"/>
      <w:marTop w:val="0"/>
      <w:marBottom w:val="0"/>
      <w:divBdr>
        <w:top w:val="none" w:sz="0" w:space="0" w:color="auto"/>
        <w:left w:val="none" w:sz="0" w:space="0" w:color="auto"/>
        <w:bottom w:val="none" w:sz="0" w:space="0" w:color="auto"/>
        <w:right w:val="none" w:sz="0" w:space="0" w:color="auto"/>
      </w:divBdr>
    </w:div>
    <w:div w:id="892152593">
      <w:bodyDiv w:val="1"/>
      <w:marLeft w:val="0"/>
      <w:marRight w:val="0"/>
      <w:marTop w:val="0"/>
      <w:marBottom w:val="0"/>
      <w:divBdr>
        <w:top w:val="none" w:sz="0" w:space="0" w:color="auto"/>
        <w:left w:val="none" w:sz="0" w:space="0" w:color="auto"/>
        <w:bottom w:val="none" w:sz="0" w:space="0" w:color="auto"/>
        <w:right w:val="none" w:sz="0" w:space="0" w:color="auto"/>
      </w:divBdr>
    </w:div>
    <w:div w:id="901251809">
      <w:bodyDiv w:val="1"/>
      <w:marLeft w:val="0"/>
      <w:marRight w:val="0"/>
      <w:marTop w:val="0"/>
      <w:marBottom w:val="0"/>
      <w:divBdr>
        <w:top w:val="none" w:sz="0" w:space="0" w:color="auto"/>
        <w:left w:val="none" w:sz="0" w:space="0" w:color="auto"/>
        <w:bottom w:val="none" w:sz="0" w:space="0" w:color="auto"/>
        <w:right w:val="none" w:sz="0" w:space="0" w:color="auto"/>
      </w:divBdr>
    </w:div>
    <w:div w:id="911548961">
      <w:bodyDiv w:val="1"/>
      <w:marLeft w:val="0"/>
      <w:marRight w:val="0"/>
      <w:marTop w:val="0"/>
      <w:marBottom w:val="0"/>
      <w:divBdr>
        <w:top w:val="none" w:sz="0" w:space="0" w:color="auto"/>
        <w:left w:val="none" w:sz="0" w:space="0" w:color="auto"/>
        <w:bottom w:val="none" w:sz="0" w:space="0" w:color="auto"/>
        <w:right w:val="none" w:sz="0" w:space="0" w:color="auto"/>
      </w:divBdr>
    </w:div>
    <w:div w:id="920942226">
      <w:bodyDiv w:val="1"/>
      <w:marLeft w:val="0"/>
      <w:marRight w:val="0"/>
      <w:marTop w:val="0"/>
      <w:marBottom w:val="0"/>
      <w:divBdr>
        <w:top w:val="none" w:sz="0" w:space="0" w:color="auto"/>
        <w:left w:val="none" w:sz="0" w:space="0" w:color="auto"/>
        <w:bottom w:val="none" w:sz="0" w:space="0" w:color="auto"/>
        <w:right w:val="none" w:sz="0" w:space="0" w:color="auto"/>
      </w:divBdr>
    </w:div>
    <w:div w:id="934361348">
      <w:bodyDiv w:val="1"/>
      <w:marLeft w:val="0"/>
      <w:marRight w:val="0"/>
      <w:marTop w:val="0"/>
      <w:marBottom w:val="0"/>
      <w:divBdr>
        <w:top w:val="none" w:sz="0" w:space="0" w:color="auto"/>
        <w:left w:val="none" w:sz="0" w:space="0" w:color="auto"/>
        <w:bottom w:val="none" w:sz="0" w:space="0" w:color="auto"/>
        <w:right w:val="none" w:sz="0" w:space="0" w:color="auto"/>
      </w:divBdr>
    </w:div>
    <w:div w:id="938870312">
      <w:bodyDiv w:val="1"/>
      <w:marLeft w:val="0"/>
      <w:marRight w:val="0"/>
      <w:marTop w:val="0"/>
      <w:marBottom w:val="0"/>
      <w:divBdr>
        <w:top w:val="none" w:sz="0" w:space="0" w:color="auto"/>
        <w:left w:val="none" w:sz="0" w:space="0" w:color="auto"/>
        <w:bottom w:val="none" w:sz="0" w:space="0" w:color="auto"/>
        <w:right w:val="none" w:sz="0" w:space="0" w:color="auto"/>
      </w:divBdr>
    </w:div>
    <w:div w:id="943880938">
      <w:bodyDiv w:val="1"/>
      <w:marLeft w:val="0"/>
      <w:marRight w:val="0"/>
      <w:marTop w:val="0"/>
      <w:marBottom w:val="0"/>
      <w:divBdr>
        <w:top w:val="none" w:sz="0" w:space="0" w:color="auto"/>
        <w:left w:val="none" w:sz="0" w:space="0" w:color="auto"/>
        <w:bottom w:val="none" w:sz="0" w:space="0" w:color="auto"/>
        <w:right w:val="none" w:sz="0" w:space="0" w:color="auto"/>
      </w:divBdr>
    </w:div>
    <w:div w:id="947010612">
      <w:bodyDiv w:val="1"/>
      <w:marLeft w:val="0"/>
      <w:marRight w:val="0"/>
      <w:marTop w:val="0"/>
      <w:marBottom w:val="0"/>
      <w:divBdr>
        <w:top w:val="none" w:sz="0" w:space="0" w:color="auto"/>
        <w:left w:val="none" w:sz="0" w:space="0" w:color="auto"/>
        <w:bottom w:val="none" w:sz="0" w:space="0" w:color="auto"/>
        <w:right w:val="none" w:sz="0" w:space="0" w:color="auto"/>
      </w:divBdr>
    </w:div>
    <w:div w:id="958024961">
      <w:bodyDiv w:val="1"/>
      <w:marLeft w:val="0"/>
      <w:marRight w:val="0"/>
      <w:marTop w:val="0"/>
      <w:marBottom w:val="0"/>
      <w:divBdr>
        <w:top w:val="none" w:sz="0" w:space="0" w:color="auto"/>
        <w:left w:val="none" w:sz="0" w:space="0" w:color="auto"/>
        <w:bottom w:val="none" w:sz="0" w:space="0" w:color="auto"/>
        <w:right w:val="none" w:sz="0" w:space="0" w:color="auto"/>
      </w:divBdr>
    </w:div>
    <w:div w:id="966281757">
      <w:bodyDiv w:val="1"/>
      <w:marLeft w:val="0"/>
      <w:marRight w:val="0"/>
      <w:marTop w:val="0"/>
      <w:marBottom w:val="0"/>
      <w:divBdr>
        <w:top w:val="none" w:sz="0" w:space="0" w:color="auto"/>
        <w:left w:val="none" w:sz="0" w:space="0" w:color="auto"/>
        <w:bottom w:val="none" w:sz="0" w:space="0" w:color="auto"/>
        <w:right w:val="none" w:sz="0" w:space="0" w:color="auto"/>
      </w:divBdr>
    </w:div>
    <w:div w:id="967468764">
      <w:bodyDiv w:val="1"/>
      <w:marLeft w:val="0"/>
      <w:marRight w:val="0"/>
      <w:marTop w:val="0"/>
      <w:marBottom w:val="0"/>
      <w:divBdr>
        <w:top w:val="none" w:sz="0" w:space="0" w:color="auto"/>
        <w:left w:val="none" w:sz="0" w:space="0" w:color="auto"/>
        <w:bottom w:val="none" w:sz="0" w:space="0" w:color="auto"/>
        <w:right w:val="none" w:sz="0" w:space="0" w:color="auto"/>
      </w:divBdr>
    </w:div>
    <w:div w:id="970095788">
      <w:bodyDiv w:val="1"/>
      <w:marLeft w:val="0"/>
      <w:marRight w:val="0"/>
      <w:marTop w:val="0"/>
      <w:marBottom w:val="0"/>
      <w:divBdr>
        <w:top w:val="none" w:sz="0" w:space="0" w:color="auto"/>
        <w:left w:val="none" w:sz="0" w:space="0" w:color="auto"/>
        <w:bottom w:val="none" w:sz="0" w:space="0" w:color="auto"/>
        <w:right w:val="none" w:sz="0" w:space="0" w:color="auto"/>
      </w:divBdr>
    </w:div>
    <w:div w:id="985818850">
      <w:bodyDiv w:val="1"/>
      <w:marLeft w:val="0"/>
      <w:marRight w:val="0"/>
      <w:marTop w:val="0"/>
      <w:marBottom w:val="0"/>
      <w:divBdr>
        <w:top w:val="none" w:sz="0" w:space="0" w:color="auto"/>
        <w:left w:val="none" w:sz="0" w:space="0" w:color="auto"/>
        <w:bottom w:val="none" w:sz="0" w:space="0" w:color="auto"/>
        <w:right w:val="none" w:sz="0" w:space="0" w:color="auto"/>
      </w:divBdr>
    </w:div>
    <w:div w:id="995913236">
      <w:bodyDiv w:val="1"/>
      <w:marLeft w:val="0"/>
      <w:marRight w:val="0"/>
      <w:marTop w:val="0"/>
      <w:marBottom w:val="0"/>
      <w:divBdr>
        <w:top w:val="none" w:sz="0" w:space="0" w:color="auto"/>
        <w:left w:val="none" w:sz="0" w:space="0" w:color="auto"/>
        <w:bottom w:val="none" w:sz="0" w:space="0" w:color="auto"/>
        <w:right w:val="none" w:sz="0" w:space="0" w:color="auto"/>
      </w:divBdr>
    </w:div>
    <w:div w:id="997152006">
      <w:bodyDiv w:val="1"/>
      <w:marLeft w:val="0"/>
      <w:marRight w:val="0"/>
      <w:marTop w:val="0"/>
      <w:marBottom w:val="0"/>
      <w:divBdr>
        <w:top w:val="none" w:sz="0" w:space="0" w:color="auto"/>
        <w:left w:val="none" w:sz="0" w:space="0" w:color="auto"/>
        <w:bottom w:val="none" w:sz="0" w:space="0" w:color="auto"/>
        <w:right w:val="none" w:sz="0" w:space="0" w:color="auto"/>
      </w:divBdr>
    </w:div>
    <w:div w:id="1000155505">
      <w:bodyDiv w:val="1"/>
      <w:marLeft w:val="0"/>
      <w:marRight w:val="0"/>
      <w:marTop w:val="0"/>
      <w:marBottom w:val="0"/>
      <w:divBdr>
        <w:top w:val="none" w:sz="0" w:space="0" w:color="auto"/>
        <w:left w:val="none" w:sz="0" w:space="0" w:color="auto"/>
        <w:bottom w:val="none" w:sz="0" w:space="0" w:color="auto"/>
        <w:right w:val="none" w:sz="0" w:space="0" w:color="auto"/>
      </w:divBdr>
    </w:div>
    <w:div w:id="1011297991">
      <w:bodyDiv w:val="1"/>
      <w:marLeft w:val="0"/>
      <w:marRight w:val="0"/>
      <w:marTop w:val="0"/>
      <w:marBottom w:val="0"/>
      <w:divBdr>
        <w:top w:val="none" w:sz="0" w:space="0" w:color="auto"/>
        <w:left w:val="none" w:sz="0" w:space="0" w:color="auto"/>
        <w:bottom w:val="none" w:sz="0" w:space="0" w:color="auto"/>
        <w:right w:val="none" w:sz="0" w:space="0" w:color="auto"/>
      </w:divBdr>
    </w:div>
    <w:div w:id="1019047575">
      <w:bodyDiv w:val="1"/>
      <w:marLeft w:val="0"/>
      <w:marRight w:val="0"/>
      <w:marTop w:val="0"/>
      <w:marBottom w:val="0"/>
      <w:divBdr>
        <w:top w:val="none" w:sz="0" w:space="0" w:color="auto"/>
        <w:left w:val="none" w:sz="0" w:space="0" w:color="auto"/>
        <w:bottom w:val="none" w:sz="0" w:space="0" w:color="auto"/>
        <w:right w:val="none" w:sz="0" w:space="0" w:color="auto"/>
      </w:divBdr>
    </w:div>
    <w:div w:id="1026951419">
      <w:bodyDiv w:val="1"/>
      <w:marLeft w:val="0"/>
      <w:marRight w:val="0"/>
      <w:marTop w:val="0"/>
      <w:marBottom w:val="0"/>
      <w:divBdr>
        <w:top w:val="none" w:sz="0" w:space="0" w:color="auto"/>
        <w:left w:val="none" w:sz="0" w:space="0" w:color="auto"/>
        <w:bottom w:val="none" w:sz="0" w:space="0" w:color="auto"/>
        <w:right w:val="none" w:sz="0" w:space="0" w:color="auto"/>
      </w:divBdr>
    </w:div>
    <w:div w:id="1032539324">
      <w:bodyDiv w:val="1"/>
      <w:marLeft w:val="0"/>
      <w:marRight w:val="0"/>
      <w:marTop w:val="0"/>
      <w:marBottom w:val="0"/>
      <w:divBdr>
        <w:top w:val="none" w:sz="0" w:space="0" w:color="auto"/>
        <w:left w:val="none" w:sz="0" w:space="0" w:color="auto"/>
        <w:bottom w:val="none" w:sz="0" w:space="0" w:color="auto"/>
        <w:right w:val="none" w:sz="0" w:space="0" w:color="auto"/>
      </w:divBdr>
    </w:div>
    <w:div w:id="1045982572">
      <w:bodyDiv w:val="1"/>
      <w:marLeft w:val="0"/>
      <w:marRight w:val="0"/>
      <w:marTop w:val="0"/>
      <w:marBottom w:val="0"/>
      <w:divBdr>
        <w:top w:val="none" w:sz="0" w:space="0" w:color="auto"/>
        <w:left w:val="none" w:sz="0" w:space="0" w:color="auto"/>
        <w:bottom w:val="none" w:sz="0" w:space="0" w:color="auto"/>
        <w:right w:val="none" w:sz="0" w:space="0" w:color="auto"/>
      </w:divBdr>
    </w:div>
    <w:div w:id="1058894483">
      <w:bodyDiv w:val="1"/>
      <w:marLeft w:val="0"/>
      <w:marRight w:val="0"/>
      <w:marTop w:val="0"/>
      <w:marBottom w:val="0"/>
      <w:divBdr>
        <w:top w:val="none" w:sz="0" w:space="0" w:color="auto"/>
        <w:left w:val="none" w:sz="0" w:space="0" w:color="auto"/>
        <w:bottom w:val="none" w:sz="0" w:space="0" w:color="auto"/>
        <w:right w:val="none" w:sz="0" w:space="0" w:color="auto"/>
      </w:divBdr>
    </w:div>
    <w:div w:id="1061639757">
      <w:bodyDiv w:val="1"/>
      <w:marLeft w:val="0"/>
      <w:marRight w:val="0"/>
      <w:marTop w:val="0"/>
      <w:marBottom w:val="0"/>
      <w:divBdr>
        <w:top w:val="none" w:sz="0" w:space="0" w:color="auto"/>
        <w:left w:val="none" w:sz="0" w:space="0" w:color="auto"/>
        <w:bottom w:val="none" w:sz="0" w:space="0" w:color="auto"/>
        <w:right w:val="none" w:sz="0" w:space="0" w:color="auto"/>
      </w:divBdr>
    </w:div>
    <w:div w:id="1066607543">
      <w:bodyDiv w:val="1"/>
      <w:marLeft w:val="0"/>
      <w:marRight w:val="0"/>
      <w:marTop w:val="0"/>
      <w:marBottom w:val="0"/>
      <w:divBdr>
        <w:top w:val="none" w:sz="0" w:space="0" w:color="auto"/>
        <w:left w:val="none" w:sz="0" w:space="0" w:color="auto"/>
        <w:bottom w:val="none" w:sz="0" w:space="0" w:color="auto"/>
        <w:right w:val="none" w:sz="0" w:space="0" w:color="auto"/>
      </w:divBdr>
    </w:div>
    <w:div w:id="1070615451">
      <w:bodyDiv w:val="1"/>
      <w:marLeft w:val="0"/>
      <w:marRight w:val="0"/>
      <w:marTop w:val="0"/>
      <w:marBottom w:val="0"/>
      <w:divBdr>
        <w:top w:val="none" w:sz="0" w:space="0" w:color="auto"/>
        <w:left w:val="none" w:sz="0" w:space="0" w:color="auto"/>
        <w:bottom w:val="none" w:sz="0" w:space="0" w:color="auto"/>
        <w:right w:val="none" w:sz="0" w:space="0" w:color="auto"/>
      </w:divBdr>
    </w:div>
    <w:div w:id="1070731565">
      <w:bodyDiv w:val="1"/>
      <w:marLeft w:val="0"/>
      <w:marRight w:val="0"/>
      <w:marTop w:val="0"/>
      <w:marBottom w:val="0"/>
      <w:divBdr>
        <w:top w:val="none" w:sz="0" w:space="0" w:color="auto"/>
        <w:left w:val="none" w:sz="0" w:space="0" w:color="auto"/>
        <w:bottom w:val="none" w:sz="0" w:space="0" w:color="auto"/>
        <w:right w:val="none" w:sz="0" w:space="0" w:color="auto"/>
      </w:divBdr>
    </w:div>
    <w:div w:id="1073164177">
      <w:bodyDiv w:val="1"/>
      <w:marLeft w:val="0"/>
      <w:marRight w:val="0"/>
      <w:marTop w:val="0"/>
      <w:marBottom w:val="0"/>
      <w:divBdr>
        <w:top w:val="none" w:sz="0" w:space="0" w:color="auto"/>
        <w:left w:val="none" w:sz="0" w:space="0" w:color="auto"/>
        <w:bottom w:val="none" w:sz="0" w:space="0" w:color="auto"/>
        <w:right w:val="none" w:sz="0" w:space="0" w:color="auto"/>
      </w:divBdr>
    </w:div>
    <w:div w:id="1085422363">
      <w:bodyDiv w:val="1"/>
      <w:marLeft w:val="0"/>
      <w:marRight w:val="0"/>
      <w:marTop w:val="0"/>
      <w:marBottom w:val="0"/>
      <w:divBdr>
        <w:top w:val="none" w:sz="0" w:space="0" w:color="auto"/>
        <w:left w:val="none" w:sz="0" w:space="0" w:color="auto"/>
        <w:bottom w:val="none" w:sz="0" w:space="0" w:color="auto"/>
        <w:right w:val="none" w:sz="0" w:space="0" w:color="auto"/>
      </w:divBdr>
    </w:div>
    <w:div w:id="1087531440">
      <w:bodyDiv w:val="1"/>
      <w:marLeft w:val="0"/>
      <w:marRight w:val="0"/>
      <w:marTop w:val="0"/>
      <w:marBottom w:val="0"/>
      <w:divBdr>
        <w:top w:val="none" w:sz="0" w:space="0" w:color="auto"/>
        <w:left w:val="none" w:sz="0" w:space="0" w:color="auto"/>
        <w:bottom w:val="none" w:sz="0" w:space="0" w:color="auto"/>
        <w:right w:val="none" w:sz="0" w:space="0" w:color="auto"/>
      </w:divBdr>
    </w:div>
    <w:div w:id="1094519620">
      <w:bodyDiv w:val="1"/>
      <w:marLeft w:val="0"/>
      <w:marRight w:val="0"/>
      <w:marTop w:val="0"/>
      <w:marBottom w:val="0"/>
      <w:divBdr>
        <w:top w:val="none" w:sz="0" w:space="0" w:color="auto"/>
        <w:left w:val="none" w:sz="0" w:space="0" w:color="auto"/>
        <w:bottom w:val="none" w:sz="0" w:space="0" w:color="auto"/>
        <w:right w:val="none" w:sz="0" w:space="0" w:color="auto"/>
      </w:divBdr>
    </w:div>
    <w:div w:id="1116827194">
      <w:bodyDiv w:val="1"/>
      <w:marLeft w:val="0"/>
      <w:marRight w:val="0"/>
      <w:marTop w:val="0"/>
      <w:marBottom w:val="0"/>
      <w:divBdr>
        <w:top w:val="none" w:sz="0" w:space="0" w:color="auto"/>
        <w:left w:val="none" w:sz="0" w:space="0" w:color="auto"/>
        <w:bottom w:val="none" w:sz="0" w:space="0" w:color="auto"/>
        <w:right w:val="none" w:sz="0" w:space="0" w:color="auto"/>
      </w:divBdr>
    </w:div>
    <w:div w:id="1120221567">
      <w:bodyDiv w:val="1"/>
      <w:marLeft w:val="0"/>
      <w:marRight w:val="0"/>
      <w:marTop w:val="0"/>
      <w:marBottom w:val="0"/>
      <w:divBdr>
        <w:top w:val="none" w:sz="0" w:space="0" w:color="auto"/>
        <w:left w:val="none" w:sz="0" w:space="0" w:color="auto"/>
        <w:bottom w:val="none" w:sz="0" w:space="0" w:color="auto"/>
        <w:right w:val="none" w:sz="0" w:space="0" w:color="auto"/>
      </w:divBdr>
    </w:div>
    <w:div w:id="1120488705">
      <w:bodyDiv w:val="1"/>
      <w:marLeft w:val="0"/>
      <w:marRight w:val="0"/>
      <w:marTop w:val="0"/>
      <w:marBottom w:val="0"/>
      <w:divBdr>
        <w:top w:val="none" w:sz="0" w:space="0" w:color="auto"/>
        <w:left w:val="none" w:sz="0" w:space="0" w:color="auto"/>
        <w:bottom w:val="none" w:sz="0" w:space="0" w:color="auto"/>
        <w:right w:val="none" w:sz="0" w:space="0" w:color="auto"/>
      </w:divBdr>
    </w:div>
    <w:div w:id="1128158481">
      <w:bodyDiv w:val="1"/>
      <w:marLeft w:val="0"/>
      <w:marRight w:val="0"/>
      <w:marTop w:val="0"/>
      <w:marBottom w:val="0"/>
      <w:divBdr>
        <w:top w:val="none" w:sz="0" w:space="0" w:color="auto"/>
        <w:left w:val="none" w:sz="0" w:space="0" w:color="auto"/>
        <w:bottom w:val="none" w:sz="0" w:space="0" w:color="auto"/>
        <w:right w:val="none" w:sz="0" w:space="0" w:color="auto"/>
      </w:divBdr>
    </w:div>
    <w:div w:id="1128936603">
      <w:bodyDiv w:val="1"/>
      <w:marLeft w:val="0"/>
      <w:marRight w:val="0"/>
      <w:marTop w:val="0"/>
      <w:marBottom w:val="0"/>
      <w:divBdr>
        <w:top w:val="none" w:sz="0" w:space="0" w:color="auto"/>
        <w:left w:val="none" w:sz="0" w:space="0" w:color="auto"/>
        <w:bottom w:val="none" w:sz="0" w:space="0" w:color="auto"/>
        <w:right w:val="none" w:sz="0" w:space="0" w:color="auto"/>
      </w:divBdr>
    </w:div>
    <w:div w:id="1133980790">
      <w:bodyDiv w:val="1"/>
      <w:marLeft w:val="0"/>
      <w:marRight w:val="0"/>
      <w:marTop w:val="0"/>
      <w:marBottom w:val="0"/>
      <w:divBdr>
        <w:top w:val="none" w:sz="0" w:space="0" w:color="auto"/>
        <w:left w:val="none" w:sz="0" w:space="0" w:color="auto"/>
        <w:bottom w:val="none" w:sz="0" w:space="0" w:color="auto"/>
        <w:right w:val="none" w:sz="0" w:space="0" w:color="auto"/>
      </w:divBdr>
    </w:div>
    <w:div w:id="1143694634">
      <w:bodyDiv w:val="1"/>
      <w:marLeft w:val="0"/>
      <w:marRight w:val="0"/>
      <w:marTop w:val="0"/>
      <w:marBottom w:val="0"/>
      <w:divBdr>
        <w:top w:val="none" w:sz="0" w:space="0" w:color="auto"/>
        <w:left w:val="none" w:sz="0" w:space="0" w:color="auto"/>
        <w:bottom w:val="none" w:sz="0" w:space="0" w:color="auto"/>
        <w:right w:val="none" w:sz="0" w:space="0" w:color="auto"/>
      </w:divBdr>
    </w:div>
    <w:div w:id="1151873873">
      <w:bodyDiv w:val="1"/>
      <w:marLeft w:val="0"/>
      <w:marRight w:val="0"/>
      <w:marTop w:val="0"/>
      <w:marBottom w:val="0"/>
      <w:divBdr>
        <w:top w:val="none" w:sz="0" w:space="0" w:color="auto"/>
        <w:left w:val="none" w:sz="0" w:space="0" w:color="auto"/>
        <w:bottom w:val="none" w:sz="0" w:space="0" w:color="auto"/>
        <w:right w:val="none" w:sz="0" w:space="0" w:color="auto"/>
      </w:divBdr>
    </w:div>
    <w:div w:id="1159685762">
      <w:bodyDiv w:val="1"/>
      <w:marLeft w:val="0"/>
      <w:marRight w:val="0"/>
      <w:marTop w:val="0"/>
      <w:marBottom w:val="0"/>
      <w:divBdr>
        <w:top w:val="none" w:sz="0" w:space="0" w:color="auto"/>
        <w:left w:val="none" w:sz="0" w:space="0" w:color="auto"/>
        <w:bottom w:val="none" w:sz="0" w:space="0" w:color="auto"/>
        <w:right w:val="none" w:sz="0" w:space="0" w:color="auto"/>
      </w:divBdr>
    </w:div>
    <w:div w:id="1169712423">
      <w:bodyDiv w:val="1"/>
      <w:marLeft w:val="0"/>
      <w:marRight w:val="0"/>
      <w:marTop w:val="0"/>
      <w:marBottom w:val="0"/>
      <w:divBdr>
        <w:top w:val="none" w:sz="0" w:space="0" w:color="auto"/>
        <w:left w:val="none" w:sz="0" w:space="0" w:color="auto"/>
        <w:bottom w:val="none" w:sz="0" w:space="0" w:color="auto"/>
        <w:right w:val="none" w:sz="0" w:space="0" w:color="auto"/>
      </w:divBdr>
    </w:div>
    <w:div w:id="1172988164">
      <w:bodyDiv w:val="1"/>
      <w:marLeft w:val="0"/>
      <w:marRight w:val="0"/>
      <w:marTop w:val="0"/>
      <w:marBottom w:val="0"/>
      <w:divBdr>
        <w:top w:val="none" w:sz="0" w:space="0" w:color="auto"/>
        <w:left w:val="none" w:sz="0" w:space="0" w:color="auto"/>
        <w:bottom w:val="none" w:sz="0" w:space="0" w:color="auto"/>
        <w:right w:val="none" w:sz="0" w:space="0" w:color="auto"/>
      </w:divBdr>
    </w:div>
    <w:div w:id="1174298371">
      <w:bodyDiv w:val="1"/>
      <w:marLeft w:val="0"/>
      <w:marRight w:val="0"/>
      <w:marTop w:val="0"/>
      <w:marBottom w:val="0"/>
      <w:divBdr>
        <w:top w:val="none" w:sz="0" w:space="0" w:color="auto"/>
        <w:left w:val="none" w:sz="0" w:space="0" w:color="auto"/>
        <w:bottom w:val="none" w:sz="0" w:space="0" w:color="auto"/>
        <w:right w:val="none" w:sz="0" w:space="0" w:color="auto"/>
      </w:divBdr>
    </w:div>
    <w:div w:id="1182209974">
      <w:bodyDiv w:val="1"/>
      <w:marLeft w:val="0"/>
      <w:marRight w:val="0"/>
      <w:marTop w:val="0"/>
      <w:marBottom w:val="0"/>
      <w:divBdr>
        <w:top w:val="none" w:sz="0" w:space="0" w:color="auto"/>
        <w:left w:val="none" w:sz="0" w:space="0" w:color="auto"/>
        <w:bottom w:val="none" w:sz="0" w:space="0" w:color="auto"/>
        <w:right w:val="none" w:sz="0" w:space="0" w:color="auto"/>
      </w:divBdr>
    </w:div>
    <w:div w:id="1186748370">
      <w:bodyDiv w:val="1"/>
      <w:marLeft w:val="0"/>
      <w:marRight w:val="0"/>
      <w:marTop w:val="0"/>
      <w:marBottom w:val="0"/>
      <w:divBdr>
        <w:top w:val="none" w:sz="0" w:space="0" w:color="auto"/>
        <w:left w:val="none" w:sz="0" w:space="0" w:color="auto"/>
        <w:bottom w:val="none" w:sz="0" w:space="0" w:color="auto"/>
        <w:right w:val="none" w:sz="0" w:space="0" w:color="auto"/>
      </w:divBdr>
    </w:div>
    <w:div w:id="1191261862">
      <w:bodyDiv w:val="1"/>
      <w:marLeft w:val="0"/>
      <w:marRight w:val="0"/>
      <w:marTop w:val="0"/>
      <w:marBottom w:val="0"/>
      <w:divBdr>
        <w:top w:val="none" w:sz="0" w:space="0" w:color="auto"/>
        <w:left w:val="none" w:sz="0" w:space="0" w:color="auto"/>
        <w:bottom w:val="none" w:sz="0" w:space="0" w:color="auto"/>
        <w:right w:val="none" w:sz="0" w:space="0" w:color="auto"/>
      </w:divBdr>
    </w:div>
    <w:div w:id="1202934753">
      <w:bodyDiv w:val="1"/>
      <w:marLeft w:val="0"/>
      <w:marRight w:val="0"/>
      <w:marTop w:val="0"/>
      <w:marBottom w:val="0"/>
      <w:divBdr>
        <w:top w:val="none" w:sz="0" w:space="0" w:color="auto"/>
        <w:left w:val="none" w:sz="0" w:space="0" w:color="auto"/>
        <w:bottom w:val="none" w:sz="0" w:space="0" w:color="auto"/>
        <w:right w:val="none" w:sz="0" w:space="0" w:color="auto"/>
      </w:divBdr>
    </w:div>
    <w:div w:id="1206023486">
      <w:bodyDiv w:val="1"/>
      <w:marLeft w:val="0"/>
      <w:marRight w:val="0"/>
      <w:marTop w:val="0"/>
      <w:marBottom w:val="0"/>
      <w:divBdr>
        <w:top w:val="none" w:sz="0" w:space="0" w:color="auto"/>
        <w:left w:val="none" w:sz="0" w:space="0" w:color="auto"/>
        <w:bottom w:val="none" w:sz="0" w:space="0" w:color="auto"/>
        <w:right w:val="none" w:sz="0" w:space="0" w:color="auto"/>
      </w:divBdr>
    </w:div>
    <w:div w:id="1215660009">
      <w:bodyDiv w:val="1"/>
      <w:marLeft w:val="0"/>
      <w:marRight w:val="0"/>
      <w:marTop w:val="0"/>
      <w:marBottom w:val="0"/>
      <w:divBdr>
        <w:top w:val="none" w:sz="0" w:space="0" w:color="auto"/>
        <w:left w:val="none" w:sz="0" w:space="0" w:color="auto"/>
        <w:bottom w:val="none" w:sz="0" w:space="0" w:color="auto"/>
        <w:right w:val="none" w:sz="0" w:space="0" w:color="auto"/>
      </w:divBdr>
    </w:div>
    <w:div w:id="1220744337">
      <w:bodyDiv w:val="1"/>
      <w:marLeft w:val="0"/>
      <w:marRight w:val="0"/>
      <w:marTop w:val="0"/>
      <w:marBottom w:val="0"/>
      <w:divBdr>
        <w:top w:val="none" w:sz="0" w:space="0" w:color="auto"/>
        <w:left w:val="none" w:sz="0" w:space="0" w:color="auto"/>
        <w:bottom w:val="none" w:sz="0" w:space="0" w:color="auto"/>
        <w:right w:val="none" w:sz="0" w:space="0" w:color="auto"/>
      </w:divBdr>
    </w:div>
    <w:div w:id="1222207486">
      <w:bodyDiv w:val="1"/>
      <w:marLeft w:val="0"/>
      <w:marRight w:val="0"/>
      <w:marTop w:val="0"/>
      <w:marBottom w:val="0"/>
      <w:divBdr>
        <w:top w:val="none" w:sz="0" w:space="0" w:color="auto"/>
        <w:left w:val="none" w:sz="0" w:space="0" w:color="auto"/>
        <w:bottom w:val="none" w:sz="0" w:space="0" w:color="auto"/>
        <w:right w:val="none" w:sz="0" w:space="0" w:color="auto"/>
      </w:divBdr>
    </w:div>
    <w:div w:id="1264536084">
      <w:bodyDiv w:val="1"/>
      <w:marLeft w:val="0"/>
      <w:marRight w:val="0"/>
      <w:marTop w:val="0"/>
      <w:marBottom w:val="0"/>
      <w:divBdr>
        <w:top w:val="none" w:sz="0" w:space="0" w:color="auto"/>
        <w:left w:val="none" w:sz="0" w:space="0" w:color="auto"/>
        <w:bottom w:val="none" w:sz="0" w:space="0" w:color="auto"/>
        <w:right w:val="none" w:sz="0" w:space="0" w:color="auto"/>
      </w:divBdr>
    </w:div>
    <w:div w:id="1280643212">
      <w:bodyDiv w:val="1"/>
      <w:marLeft w:val="0"/>
      <w:marRight w:val="0"/>
      <w:marTop w:val="0"/>
      <w:marBottom w:val="0"/>
      <w:divBdr>
        <w:top w:val="none" w:sz="0" w:space="0" w:color="auto"/>
        <w:left w:val="none" w:sz="0" w:space="0" w:color="auto"/>
        <w:bottom w:val="none" w:sz="0" w:space="0" w:color="auto"/>
        <w:right w:val="none" w:sz="0" w:space="0" w:color="auto"/>
      </w:divBdr>
    </w:div>
    <w:div w:id="1285842534">
      <w:bodyDiv w:val="1"/>
      <w:marLeft w:val="0"/>
      <w:marRight w:val="0"/>
      <w:marTop w:val="0"/>
      <w:marBottom w:val="0"/>
      <w:divBdr>
        <w:top w:val="none" w:sz="0" w:space="0" w:color="auto"/>
        <w:left w:val="none" w:sz="0" w:space="0" w:color="auto"/>
        <w:bottom w:val="none" w:sz="0" w:space="0" w:color="auto"/>
        <w:right w:val="none" w:sz="0" w:space="0" w:color="auto"/>
      </w:divBdr>
    </w:div>
    <w:div w:id="1298606585">
      <w:bodyDiv w:val="1"/>
      <w:marLeft w:val="0"/>
      <w:marRight w:val="0"/>
      <w:marTop w:val="0"/>
      <w:marBottom w:val="0"/>
      <w:divBdr>
        <w:top w:val="none" w:sz="0" w:space="0" w:color="auto"/>
        <w:left w:val="none" w:sz="0" w:space="0" w:color="auto"/>
        <w:bottom w:val="none" w:sz="0" w:space="0" w:color="auto"/>
        <w:right w:val="none" w:sz="0" w:space="0" w:color="auto"/>
      </w:divBdr>
    </w:div>
    <w:div w:id="1307904059">
      <w:bodyDiv w:val="1"/>
      <w:marLeft w:val="0"/>
      <w:marRight w:val="0"/>
      <w:marTop w:val="0"/>
      <w:marBottom w:val="0"/>
      <w:divBdr>
        <w:top w:val="none" w:sz="0" w:space="0" w:color="auto"/>
        <w:left w:val="none" w:sz="0" w:space="0" w:color="auto"/>
        <w:bottom w:val="none" w:sz="0" w:space="0" w:color="auto"/>
        <w:right w:val="none" w:sz="0" w:space="0" w:color="auto"/>
      </w:divBdr>
    </w:div>
    <w:div w:id="1308365067">
      <w:bodyDiv w:val="1"/>
      <w:marLeft w:val="0"/>
      <w:marRight w:val="0"/>
      <w:marTop w:val="0"/>
      <w:marBottom w:val="0"/>
      <w:divBdr>
        <w:top w:val="none" w:sz="0" w:space="0" w:color="auto"/>
        <w:left w:val="none" w:sz="0" w:space="0" w:color="auto"/>
        <w:bottom w:val="none" w:sz="0" w:space="0" w:color="auto"/>
        <w:right w:val="none" w:sz="0" w:space="0" w:color="auto"/>
      </w:divBdr>
    </w:div>
    <w:div w:id="1309895073">
      <w:bodyDiv w:val="1"/>
      <w:marLeft w:val="0"/>
      <w:marRight w:val="0"/>
      <w:marTop w:val="0"/>
      <w:marBottom w:val="0"/>
      <w:divBdr>
        <w:top w:val="none" w:sz="0" w:space="0" w:color="auto"/>
        <w:left w:val="none" w:sz="0" w:space="0" w:color="auto"/>
        <w:bottom w:val="none" w:sz="0" w:space="0" w:color="auto"/>
        <w:right w:val="none" w:sz="0" w:space="0" w:color="auto"/>
      </w:divBdr>
    </w:div>
    <w:div w:id="1314488029">
      <w:bodyDiv w:val="1"/>
      <w:marLeft w:val="0"/>
      <w:marRight w:val="0"/>
      <w:marTop w:val="0"/>
      <w:marBottom w:val="0"/>
      <w:divBdr>
        <w:top w:val="none" w:sz="0" w:space="0" w:color="auto"/>
        <w:left w:val="none" w:sz="0" w:space="0" w:color="auto"/>
        <w:bottom w:val="none" w:sz="0" w:space="0" w:color="auto"/>
        <w:right w:val="none" w:sz="0" w:space="0" w:color="auto"/>
      </w:divBdr>
    </w:div>
    <w:div w:id="1315139290">
      <w:bodyDiv w:val="1"/>
      <w:marLeft w:val="0"/>
      <w:marRight w:val="0"/>
      <w:marTop w:val="0"/>
      <w:marBottom w:val="0"/>
      <w:divBdr>
        <w:top w:val="none" w:sz="0" w:space="0" w:color="auto"/>
        <w:left w:val="none" w:sz="0" w:space="0" w:color="auto"/>
        <w:bottom w:val="none" w:sz="0" w:space="0" w:color="auto"/>
        <w:right w:val="none" w:sz="0" w:space="0" w:color="auto"/>
      </w:divBdr>
    </w:div>
    <w:div w:id="1315908750">
      <w:bodyDiv w:val="1"/>
      <w:marLeft w:val="0"/>
      <w:marRight w:val="0"/>
      <w:marTop w:val="0"/>
      <w:marBottom w:val="0"/>
      <w:divBdr>
        <w:top w:val="none" w:sz="0" w:space="0" w:color="auto"/>
        <w:left w:val="none" w:sz="0" w:space="0" w:color="auto"/>
        <w:bottom w:val="none" w:sz="0" w:space="0" w:color="auto"/>
        <w:right w:val="none" w:sz="0" w:space="0" w:color="auto"/>
      </w:divBdr>
    </w:div>
    <w:div w:id="1322738559">
      <w:bodyDiv w:val="1"/>
      <w:marLeft w:val="0"/>
      <w:marRight w:val="0"/>
      <w:marTop w:val="0"/>
      <w:marBottom w:val="0"/>
      <w:divBdr>
        <w:top w:val="none" w:sz="0" w:space="0" w:color="auto"/>
        <w:left w:val="none" w:sz="0" w:space="0" w:color="auto"/>
        <w:bottom w:val="none" w:sz="0" w:space="0" w:color="auto"/>
        <w:right w:val="none" w:sz="0" w:space="0" w:color="auto"/>
      </w:divBdr>
    </w:div>
    <w:div w:id="1328173528">
      <w:bodyDiv w:val="1"/>
      <w:marLeft w:val="0"/>
      <w:marRight w:val="0"/>
      <w:marTop w:val="0"/>
      <w:marBottom w:val="0"/>
      <w:divBdr>
        <w:top w:val="none" w:sz="0" w:space="0" w:color="auto"/>
        <w:left w:val="none" w:sz="0" w:space="0" w:color="auto"/>
        <w:bottom w:val="none" w:sz="0" w:space="0" w:color="auto"/>
        <w:right w:val="none" w:sz="0" w:space="0" w:color="auto"/>
      </w:divBdr>
    </w:div>
    <w:div w:id="1329400344">
      <w:bodyDiv w:val="1"/>
      <w:marLeft w:val="0"/>
      <w:marRight w:val="0"/>
      <w:marTop w:val="0"/>
      <w:marBottom w:val="0"/>
      <w:divBdr>
        <w:top w:val="none" w:sz="0" w:space="0" w:color="auto"/>
        <w:left w:val="none" w:sz="0" w:space="0" w:color="auto"/>
        <w:bottom w:val="none" w:sz="0" w:space="0" w:color="auto"/>
        <w:right w:val="none" w:sz="0" w:space="0" w:color="auto"/>
      </w:divBdr>
    </w:div>
    <w:div w:id="1331375627">
      <w:bodyDiv w:val="1"/>
      <w:marLeft w:val="0"/>
      <w:marRight w:val="0"/>
      <w:marTop w:val="0"/>
      <w:marBottom w:val="0"/>
      <w:divBdr>
        <w:top w:val="none" w:sz="0" w:space="0" w:color="auto"/>
        <w:left w:val="none" w:sz="0" w:space="0" w:color="auto"/>
        <w:bottom w:val="none" w:sz="0" w:space="0" w:color="auto"/>
        <w:right w:val="none" w:sz="0" w:space="0" w:color="auto"/>
      </w:divBdr>
    </w:div>
    <w:div w:id="1331786996">
      <w:bodyDiv w:val="1"/>
      <w:marLeft w:val="0"/>
      <w:marRight w:val="0"/>
      <w:marTop w:val="0"/>
      <w:marBottom w:val="0"/>
      <w:divBdr>
        <w:top w:val="none" w:sz="0" w:space="0" w:color="auto"/>
        <w:left w:val="none" w:sz="0" w:space="0" w:color="auto"/>
        <w:bottom w:val="none" w:sz="0" w:space="0" w:color="auto"/>
        <w:right w:val="none" w:sz="0" w:space="0" w:color="auto"/>
      </w:divBdr>
    </w:div>
    <w:div w:id="1339649333">
      <w:bodyDiv w:val="1"/>
      <w:marLeft w:val="0"/>
      <w:marRight w:val="0"/>
      <w:marTop w:val="0"/>
      <w:marBottom w:val="0"/>
      <w:divBdr>
        <w:top w:val="none" w:sz="0" w:space="0" w:color="auto"/>
        <w:left w:val="none" w:sz="0" w:space="0" w:color="auto"/>
        <w:bottom w:val="none" w:sz="0" w:space="0" w:color="auto"/>
        <w:right w:val="none" w:sz="0" w:space="0" w:color="auto"/>
      </w:divBdr>
    </w:div>
    <w:div w:id="1349134200">
      <w:bodyDiv w:val="1"/>
      <w:marLeft w:val="0"/>
      <w:marRight w:val="0"/>
      <w:marTop w:val="0"/>
      <w:marBottom w:val="0"/>
      <w:divBdr>
        <w:top w:val="none" w:sz="0" w:space="0" w:color="auto"/>
        <w:left w:val="none" w:sz="0" w:space="0" w:color="auto"/>
        <w:bottom w:val="none" w:sz="0" w:space="0" w:color="auto"/>
        <w:right w:val="none" w:sz="0" w:space="0" w:color="auto"/>
      </w:divBdr>
    </w:div>
    <w:div w:id="1349257814">
      <w:bodyDiv w:val="1"/>
      <w:marLeft w:val="0"/>
      <w:marRight w:val="0"/>
      <w:marTop w:val="0"/>
      <w:marBottom w:val="0"/>
      <w:divBdr>
        <w:top w:val="none" w:sz="0" w:space="0" w:color="auto"/>
        <w:left w:val="none" w:sz="0" w:space="0" w:color="auto"/>
        <w:bottom w:val="none" w:sz="0" w:space="0" w:color="auto"/>
        <w:right w:val="none" w:sz="0" w:space="0" w:color="auto"/>
      </w:divBdr>
    </w:div>
    <w:div w:id="1351252241">
      <w:bodyDiv w:val="1"/>
      <w:marLeft w:val="0"/>
      <w:marRight w:val="0"/>
      <w:marTop w:val="0"/>
      <w:marBottom w:val="0"/>
      <w:divBdr>
        <w:top w:val="none" w:sz="0" w:space="0" w:color="auto"/>
        <w:left w:val="none" w:sz="0" w:space="0" w:color="auto"/>
        <w:bottom w:val="none" w:sz="0" w:space="0" w:color="auto"/>
        <w:right w:val="none" w:sz="0" w:space="0" w:color="auto"/>
      </w:divBdr>
    </w:div>
    <w:div w:id="1362435249">
      <w:bodyDiv w:val="1"/>
      <w:marLeft w:val="0"/>
      <w:marRight w:val="0"/>
      <w:marTop w:val="0"/>
      <w:marBottom w:val="0"/>
      <w:divBdr>
        <w:top w:val="none" w:sz="0" w:space="0" w:color="auto"/>
        <w:left w:val="none" w:sz="0" w:space="0" w:color="auto"/>
        <w:bottom w:val="none" w:sz="0" w:space="0" w:color="auto"/>
        <w:right w:val="none" w:sz="0" w:space="0" w:color="auto"/>
      </w:divBdr>
    </w:div>
    <w:div w:id="1372264349">
      <w:bodyDiv w:val="1"/>
      <w:marLeft w:val="0"/>
      <w:marRight w:val="0"/>
      <w:marTop w:val="0"/>
      <w:marBottom w:val="0"/>
      <w:divBdr>
        <w:top w:val="none" w:sz="0" w:space="0" w:color="auto"/>
        <w:left w:val="none" w:sz="0" w:space="0" w:color="auto"/>
        <w:bottom w:val="none" w:sz="0" w:space="0" w:color="auto"/>
        <w:right w:val="none" w:sz="0" w:space="0" w:color="auto"/>
      </w:divBdr>
    </w:div>
    <w:div w:id="1373460760">
      <w:bodyDiv w:val="1"/>
      <w:marLeft w:val="0"/>
      <w:marRight w:val="0"/>
      <w:marTop w:val="0"/>
      <w:marBottom w:val="0"/>
      <w:divBdr>
        <w:top w:val="none" w:sz="0" w:space="0" w:color="auto"/>
        <w:left w:val="none" w:sz="0" w:space="0" w:color="auto"/>
        <w:bottom w:val="none" w:sz="0" w:space="0" w:color="auto"/>
        <w:right w:val="none" w:sz="0" w:space="0" w:color="auto"/>
      </w:divBdr>
    </w:div>
    <w:div w:id="1379935528">
      <w:bodyDiv w:val="1"/>
      <w:marLeft w:val="0"/>
      <w:marRight w:val="0"/>
      <w:marTop w:val="0"/>
      <w:marBottom w:val="0"/>
      <w:divBdr>
        <w:top w:val="none" w:sz="0" w:space="0" w:color="auto"/>
        <w:left w:val="none" w:sz="0" w:space="0" w:color="auto"/>
        <w:bottom w:val="none" w:sz="0" w:space="0" w:color="auto"/>
        <w:right w:val="none" w:sz="0" w:space="0" w:color="auto"/>
      </w:divBdr>
    </w:div>
    <w:div w:id="1388457271">
      <w:bodyDiv w:val="1"/>
      <w:marLeft w:val="0"/>
      <w:marRight w:val="0"/>
      <w:marTop w:val="0"/>
      <w:marBottom w:val="0"/>
      <w:divBdr>
        <w:top w:val="none" w:sz="0" w:space="0" w:color="auto"/>
        <w:left w:val="none" w:sz="0" w:space="0" w:color="auto"/>
        <w:bottom w:val="none" w:sz="0" w:space="0" w:color="auto"/>
        <w:right w:val="none" w:sz="0" w:space="0" w:color="auto"/>
      </w:divBdr>
    </w:div>
    <w:div w:id="1397826422">
      <w:bodyDiv w:val="1"/>
      <w:marLeft w:val="0"/>
      <w:marRight w:val="0"/>
      <w:marTop w:val="0"/>
      <w:marBottom w:val="0"/>
      <w:divBdr>
        <w:top w:val="none" w:sz="0" w:space="0" w:color="auto"/>
        <w:left w:val="none" w:sz="0" w:space="0" w:color="auto"/>
        <w:bottom w:val="none" w:sz="0" w:space="0" w:color="auto"/>
        <w:right w:val="none" w:sz="0" w:space="0" w:color="auto"/>
      </w:divBdr>
    </w:div>
    <w:div w:id="1415781126">
      <w:bodyDiv w:val="1"/>
      <w:marLeft w:val="0"/>
      <w:marRight w:val="0"/>
      <w:marTop w:val="0"/>
      <w:marBottom w:val="0"/>
      <w:divBdr>
        <w:top w:val="none" w:sz="0" w:space="0" w:color="auto"/>
        <w:left w:val="none" w:sz="0" w:space="0" w:color="auto"/>
        <w:bottom w:val="none" w:sz="0" w:space="0" w:color="auto"/>
        <w:right w:val="none" w:sz="0" w:space="0" w:color="auto"/>
      </w:divBdr>
    </w:div>
    <w:div w:id="1418749610">
      <w:bodyDiv w:val="1"/>
      <w:marLeft w:val="0"/>
      <w:marRight w:val="0"/>
      <w:marTop w:val="0"/>
      <w:marBottom w:val="0"/>
      <w:divBdr>
        <w:top w:val="none" w:sz="0" w:space="0" w:color="auto"/>
        <w:left w:val="none" w:sz="0" w:space="0" w:color="auto"/>
        <w:bottom w:val="none" w:sz="0" w:space="0" w:color="auto"/>
        <w:right w:val="none" w:sz="0" w:space="0" w:color="auto"/>
      </w:divBdr>
    </w:div>
    <w:div w:id="1419057945">
      <w:bodyDiv w:val="1"/>
      <w:marLeft w:val="0"/>
      <w:marRight w:val="0"/>
      <w:marTop w:val="0"/>
      <w:marBottom w:val="0"/>
      <w:divBdr>
        <w:top w:val="none" w:sz="0" w:space="0" w:color="auto"/>
        <w:left w:val="none" w:sz="0" w:space="0" w:color="auto"/>
        <w:bottom w:val="none" w:sz="0" w:space="0" w:color="auto"/>
        <w:right w:val="none" w:sz="0" w:space="0" w:color="auto"/>
      </w:divBdr>
    </w:div>
    <w:div w:id="1429085191">
      <w:bodyDiv w:val="1"/>
      <w:marLeft w:val="0"/>
      <w:marRight w:val="0"/>
      <w:marTop w:val="0"/>
      <w:marBottom w:val="0"/>
      <w:divBdr>
        <w:top w:val="none" w:sz="0" w:space="0" w:color="auto"/>
        <w:left w:val="none" w:sz="0" w:space="0" w:color="auto"/>
        <w:bottom w:val="none" w:sz="0" w:space="0" w:color="auto"/>
        <w:right w:val="none" w:sz="0" w:space="0" w:color="auto"/>
      </w:divBdr>
    </w:div>
    <w:div w:id="1430270656">
      <w:bodyDiv w:val="1"/>
      <w:marLeft w:val="0"/>
      <w:marRight w:val="0"/>
      <w:marTop w:val="0"/>
      <w:marBottom w:val="0"/>
      <w:divBdr>
        <w:top w:val="none" w:sz="0" w:space="0" w:color="auto"/>
        <w:left w:val="none" w:sz="0" w:space="0" w:color="auto"/>
        <w:bottom w:val="none" w:sz="0" w:space="0" w:color="auto"/>
        <w:right w:val="none" w:sz="0" w:space="0" w:color="auto"/>
      </w:divBdr>
    </w:div>
    <w:div w:id="1432815253">
      <w:bodyDiv w:val="1"/>
      <w:marLeft w:val="0"/>
      <w:marRight w:val="0"/>
      <w:marTop w:val="0"/>
      <w:marBottom w:val="0"/>
      <w:divBdr>
        <w:top w:val="none" w:sz="0" w:space="0" w:color="auto"/>
        <w:left w:val="none" w:sz="0" w:space="0" w:color="auto"/>
        <w:bottom w:val="none" w:sz="0" w:space="0" w:color="auto"/>
        <w:right w:val="none" w:sz="0" w:space="0" w:color="auto"/>
      </w:divBdr>
    </w:div>
    <w:div w:id="1433936021">
      <w:bodyDiv w:val="1"/>
      <w:marLeft w:val="0"/>
      <w:marRight w:val="0"/>
      <w:marTop w:val="0"/>
      <w:marBottom w:val="0"/>
      <w:divBdr>
        <w:top w:val="none" w:sz="0" w:space="0" w:color="auto"/>
        <w:left w:val="none" w:sz="0" w:space="0" w:color="auto"/>
        <w:bottom w:val="none" w:sz="0" w:space="0" w:color="auto"/>
        <w:right w:val="none" w:sz="0" w:space="0" w:color="auto"/>
      </w:divBdr>
    </w:div>
    <w:div w:id="1436944256">
      <w:bodyDiv w:val="1"/>
      <w:marLeft w:val="0"/>
      <w:marRight w:val="0"/>
      <w:marTop w:val="0"/>
      <w:marBottom w:val="0"/>
      <w:divBdr>
        <w:top w:val="none" w:sz="0" w:space="0" w:color="auto"/>
        <w:left w:val="none" w:sz="0" w:space="0" w:color="auto"/>
        <w:bottom w:val="none" w:sz="0" w:space="0" w:color="auto"/>
        <w:right w:val="none" w:sz="0" w:space="0" w:color="auto"/>
      </w:divBdr>
    </w:div>
    <w:div w:id="1465537600">
      <w:bodyDiv w:val="1"/>
      <w:marLeft w:val="0"/>
      <w:marRight w:val="0"/>
      <w:marTop w:val="0"/>
      <w:marBottom w:val="0"/>
      <w:divBdr>
        <w:top w:val="none" w:sz="0" w:space="0" w:color="auto"/>
        <w:left w:val="none" w:sz="0" w:space="0" w:color="auto"/>
        <w:bottom w:val="none" w:sz="0" w:space="0" w:color="auto"/>
        <w:right w:val="none" w:sz="0" w:space="0" w:color="auto"/>
      </w:divBdr>
    </w:div>
    <w:div w:id="1480461754">
      <w:bodyDiv w:val="1"/>
      <w:marLeft w:val="0"/>
      <w:marRight w:val="0"/>
      <w:marTop w:val="0"/>
      <w:marBottom w:val="0"/>
      <w:divBdr>
        <w:top w:val="none" w:sz="0" w:space="0" w:color="auto"/>
        <w:left w:val="none" w:sz="0" w:space="0" w:color="auto"/>
        <w:bottom w:val="none" w:sz="0" w:space="0" w:color="auto"/>
        <w:right w:val="none" w:sz="0" w:space="0" w:color="auto"/>
      </w:divBdr>
    </w:div>
    <w:div w:id="1482116133">
      <w:bodyDiv w:val="1"/>
      <w:marLeft w:val="0"/>
      <w:marRight w:val="0"/>
      <w:marTop w:val="0"/>
      <w:marBottom w:val="0"/>
      <w:divBdr>
        <w:top w:val="none" w:sz="0" w:space="0" w:color="auto"/>
        <w:left w:val="none" w:sz="0" w:space="0" w:color="auto"/>
        <w:bottom w:val="none" w:sz="0" w:space="0" w:color="auto"/>
        <w:right w:val="none" w:sz="0" w:space="0" w:color="auto"/>
      </w:divBdr>
    </w:div>
    <w:div w:id="1487361023">
      <w:bodyDiv w:val="1"/>
      <w:marLeft w:val="0"/>
      <w:marRight w:val="0"/>
      <w:marTop w:val="0"/>
      <w:marBottom w:val="0"/>
      <w:divBdr>
        <w:top w:val="none" w:sz="0" w:space="0" w:color="auto"/>
        <w:left w:val="none" w:sz="0" w:space="0" w:color="auto"/>
        <w:bottom w:val="none" w:sz="0" w:space="0" w:color="auto"/>
        <w:right w:val="none" w:sz="0" w:space="0" w:color="auto"/>
      </w:divBdr>
    </w:div>
    <w:div w:id="1487820074">
      <w:bodyDiv w:val="1"/>
      <w:marLeft w:val="0"/>
      <w:marRight w:val="0"/>
      <w:marTop w:val="0"/>
      <w:marBottom w:val="0"/>
      <w:divBdr>
        <w:top w:val="none" w:sz="0" w:space="0" w:color="auto"/>
        <w:left w:val="none" w:sz="0" w:space="0" w:color="auto"/>
        <w:bottom w:val="none" w:sz="0" w:space="0" w:color="auto"/>
        <w:right w:val="none" w:sz="0" w:space="0" w:color="auto"/>
      </w:divBdr>
    </w:div>
    <w:div w:id="1507403601">
      <w:bodyDiv w:val="1"/>
      <w:marLeft w:val="0"/>
      <w:marRight w:val="0"/>
      <w:marTop w:val="0"/>
      <w:marBottom w:val="0"/>
      <w:divBdr>
        <w:top w:val="none" w:sz="0" w:space="0" w:color="auto"/>
        <w:left w:val="none" w:sz="0" w:space="0" w:color="auto"/>
        <w:bottom w:val="none" w:sz="0" w:space="0" w:color="auto"/>
        <w:right w:val="none" w:sz="0" w:space="0" w:color="auto"/>
      </w:divBdr>
    </w:div>
    <w:div w:id="1508010895">
      <w:bodyDiv w:val="1"/>
      <w:marLeft w:val="0"/>
      <w:marRight w:val="0"/>
      <w:marTop w:val="0"/>
      <w:marBottom w:val="0"/>
      <w:divBdr>
        <w:top w:val="none" w:sz="0" w:space="0" w:color="auto"/>
        <w:left w:val="none" w:sz="0" w:space="0" w:color="auto"/>
        <w:bottom w:val="none" w:sz="0" w:space="0" w:color="auto"/>
        <w:right w:val="none" w:sz="0" w:space="0" w:color="auto"/>
      </w:divBdr>
    </w:div>
    <w:div w:id="1515260846">
      <w:bodyDiv w:val="1"/>
      <w:marLeft w:val="0"/>
      <w:marRight w:val="0"/>
      <w:marTop w:val="0"/>
      <w:marBottom w:val="0"/>
      <w:divBdr>
        <w:top w:val="none" w:sz="0" w:space="0" w:color="auto"/>
        <w:left w:val="none" w:sz="0" w:space="0" w:color="auto"/>
        <w:bottom w:val="none" w:sz="0" w:space="0" w:color="auto"/>
        <w:right w:val="none" w:sz="0" w:space="0" w:color="auto"/>
      </w:divBdr>
    </w:div>
    <w:div w:id="1528445084">
      <w:bodyDiv w:val="1"/>
      <w:marLeft w:val="0"/>
      <w:marRight w:val="0"/>
      <w:marTop w:val="0"/>
      <w:marBottom w:val="0"/>
      <w:divBdr>
        <w:top w:val="none" w:sz="0" w:space="0" w:color="auto"/>
        <w:left w:val="none" w:sz="0" w:space="0" w:color="auto"/>
        <w:bottom w:val="none" w:sz="0" w:space="0" w:color="auto"/>
        <w:right w:val="none" w:sz="0" w:space="0" w:color="auto"/>
      </w:divBdr>
    </w:div>
    <w:div w:id="1536582971">
      <w:bodyDiv w:val="1"/>
      <w:marLeft w:val="0"/>
      <w:marRight w:val="0"/>
      <w:marTop w:val="0"/>
      <w:marBottom w:val="0"/>
      <w:divBdr>
        <w:top w:val="none" w:sz="0" w:space="0" w:color="auto"/>
        <w:left w:val="none" w:sz="0" w:space="0" w:color="auto"/>
        <w:bottom w:val="none" w:sz="0" w:space="0" w:color="auto"/>
        <w:right w:val="none" w:sz="0" w:space="0" w:color="auto"/>
      </w:divBdr>
    </w:div>
    <w:div w:id="1551382567">
      <w:bodyDiv w:val="1"/>
      <w:marLeft w:val="0"/>
      <w:marRight w:val="0"/>
      <w:marTop w:val="0"/>
      <w:marBottom w:val="0"/>
      <w:divBdr>
        <w:top w:val="none" w:sz="0" w:space="0" w:color="auto"/>
        <w:left w:val="none" w:sz="0" w:space="0" w:color="auto"/>
        <w:bottom w:val="none" w:sz="0" w:space="0" w:color="auto"/>
        <w:right w:val="none" w:sz="0" w:space="0" w:color="auto"/>
      </w:divBdr>
    </w:div>
    <w:div w:id="1554997886">
      <w:bodyDiv w:val="1"/>
      <w:marLeft w:val="0"/>
      <w:marRight w:val="0"/>
      <w:marTop w:val="0"/>
      <w:marBottom w:val="0"/>
      <w:divBdr>
        <w:top w:val="none" w:sz="0" w:space="0" w:color="auto"/>
        <w:left w:val="none" w:sz="0" w:space="0" w:color="auto"/>
        <w:bottom w:val="none" w:sz="0" w:space="0" w:color="auto"/>
        <w:right w:val="none" w:sz="0" w:space="0" w:color="auto"/>
      </w:divBdr>
    </w:div>
    <w:div w:id="1556821101">
      <w:bodyDiv w:val="1"/>
      <w:marLeft w:val="0"/>
      <w:marRight w:val="0"/>
      <w:marTop w:val="0"/>
      <w:marBottom w:val="0"/>
      <w:divBdr>
        <w:top w:val="none" w:sz="0" w:space="0" w:color="auto"/>
        <w:left w:val="none" w:sz="0" w:space="0" w:color="auto"/>
        <w:bottom w:val="none" w:sz="0" w:space="0" w:color="auto"/>
        <w:right w:val="none" w:sz="0" w:space="0" w:color="auto"/>
      </w:divBdr>
    </w:div>
    <w:div w:id="1565529108">
      <w:bodyDiv w:val="1"/>
      <w:marLeft w:val="0"/>
      <w:marRight w:val="0"/>
      <w:marTop w:val="0"/>
      <w:marBottom w:val="0"/>
      <w:divBdr>
        <w:top w:val="none" w:sz="0" w:space="0" w:color="auto"/>
        <w:left w:val="none" w:sz="0" w:space="0" w:color="auto"/>
        <w:bottom w:val="none" w:sz="0" w:space="0" w:color="auto"/>
        <w:right w:val="none" w:sz="0" w:space="0" w:color="auto"/>
      </w:divBdr>
    </w:div>
    <w:div w:id="1573347184">
      <w:bodyDiv w:val="1"/>
      <w:marLeft w:val="0"/>
      <w:marRight w:val="0"/>
      <w:marTop w:val="0"/>
      <w:marBottom w:val="0"/>
      <w:divBdr>
        <w:top w:val="none" w:sz="0" w:space="0" w:color="auto"/>
        <w:left w:val="none" w:sz="0" w:space="0" w:color="auto"/>
        <w:bottom w:val="none" w:sz="0" w:space="0" w:color="auto"/>
        <w:right w:val="none" w:sz="0" w:space="0" w:color="auto"/>
      </w:divBdr>
    </w:div>
    <w:div w:id="1575093230">
      <w:bodyDiv w:val="1"/>
      <w:marLeft w:val="0"/>
      <w:marRight w:val="0"/>
      <w:marTop w:val="0"/>
      <w:marBottom w:val="0"/>
      <w:divBdr>
        <w:top w:val="none" w:sz="0" w:space="0" w:color="auto"/>
        <w:left w:val="none" w:sz="0" w:space="0" w:color="auto"/>
        <w:bottom w:val="none" w:sz="0" w:space="0" w:color="auto"/>
        <w:right w:val="none" w:sz="0" w:space="0" w:color="auto"/>
      </w:divBdr>
    </w:div>
    <w:div w:id="1578976905">
      <w:bodyDiv w:val="1"/>
      <w:marLeft w:val="0"/>
      <w:marRight w:val="0"/>
      <w:marTop w:val="0"/>
      <w:marBottom w:val="0"/>
      <w:divBdr>
        <w:top w:val="none" w:sz="0" w:space="0" w:color="auto"/>
        <w:left w:val="none" w:sz="0" w:space="0" w:color="auto"/>
        <w:bottom w:val="none" w:sz="0" w:space="0" w:color="auto"/>
        <w:right w:val="none" w:sz="0" w:space="0" w:color="auto"/>
      </w:divBdr>
    </w:div>
    <w:div w:id="1581602624">
      <w:bodyDiv w:val="1"/>
      <w:marLeft w:val="0"/>
      <w:marRight w:val="0"/>
      <w:marTop w:val="0"/>
      <w:marBottom w:val="0"/>
      <w:divBdr>
        <w:top w:val="none" w:sz="0" w:space="0" w:color="auto"/>
        <w:left w:val="none" w:sz="0" w:space="0" w:color="auto"/>
        <w:bottom w:val="none" w:sz="0" w:space="0" w:color="auto"/>
        <w:right w:val="none" w:sz="0" w:space="0" w:color="auto"/>
      </w:divBdr>
    </w:div>
    <w:div w:id="1593783900">
      <w:bodyDiv w:val="1"/>
      <w:marLeft w:val="0"/>
      <w:marRight w:val="0"/>
      <w:marTop w:val="0"/>
      <w:marBottom w:val="0"/>
      <w:divBdr>
        <w:top w:val="none" w:sz="0" w:space="0" w:color="auto"/>
        <w:left w:val="none" w:sz="0" w:space="0" w:color="auto"/>
        <w:bottom w:val="none" w:sz="0" w:space="0" w:color="auto"/>
        <w:right w:val="none" w:sz="0" w:space="0" w:color="auto"/>
      </w:divBdr>
    </w:div>
    <w:div w:id="1607226482">
      <w:bodyDiv w:val="1"/>
      <w:marLeft w:val="0"/>
      <w:marRight w:val="0"/>
      <w:marTop w:val="0"/>
      <w:marBottom w:val="0"/>
      <w:divBdr>
        <w:top w:val="none" w:sz="0" w:space="0" w:color="auto"/>
        <w:left w:val="none" w:sz="0" w:space="0" w:color="auto"/>
        <w:bottom w:val="none" w:sz="0" w:space="0" w:color="auto"/>
        <w:right w:val="none" w:sz="0" w:space="0" w:color="auto"/>
      </w:divBdr>
    </w:div>
    <w:div w:id="1608541520">
      <w:bodyDiv w:val="1"/>
      <w:marLeft w:val="0"/>
      <w:marRight w:val="0"/>
      <w:marTop w:val="0"/>
      <w:marBottom w:val="0"/>
      <w:divBdr>
        <w:top w:val="none" w:sz="0" w:space="0" w:color="auto"/>
        <w:left w:val="none" w:sz="0" w:space="0" w:color="auto"/>
        <w:bottom w:val="none" w:sz="0" w:space="0" w:color="auto"/>
        <w:right w:val="none" w:sz="0" w:space="0" w:color="auto"/>
      </w:divBdr>
    </w:div>
    <w:div w:id="1614481167">
      <w:bodyDiv w:val="1"/>
      <w:marLeft w:val="0"/>
      <w:marRight w:val="0"/>
      <w:marTop w:val="0"/>
      <w:marBottom w:val="0"/>
      <w:divBdr>
        <w:top w:val="none" w:sz="0" w:space="0" w:color="auto"/>
        <w:left w:val="none" w:sz="0" w:space="0" w:color="auto"/>
        <w:bottom w:val="none" w:sz="0" w:space="0" w:color="auto"/>
        <w:right w:val="none" w:sz="0" w:space="0" w:color="auto"/>
      </w:divBdr>
    </w:div>
    <w:div w:id="1614819617">
      <w:bodyDiv w:val="1"/>
      <w:marLeft w:val="0"/>
      <w:marRight w:val="0"/>
      <w:marTop w:val="0"/>
      <w:marBottom w:val="0"/>
      <w:divBdr>
        <w:top w:val="none" w:sz="0" w:space="0" w:color="auto"/>
        <w:left w:val="none" w:sz="0" w:space="0" w:color="auto"/>
        <w:bottom w:val="none" w:sz="0" w:space="0" w:color="auto"/>
        <w:right w:val="none" w:sz="0" w:space="0" w:color="auto"/>
      </w:divBdr>
    </w:div>
    <w:div w:id="1622808888">
      <w:bodyDiv w:val="1"/>
      <w:marLeft w:val="0"/>
      <w:marRight w:val="0"/>
      <w:marTop w:val="0"/>
      <w:marBottom w:val="0"/>
      <w:divBdr>
        <w:top w:val="none" w:sz="0" w:space="0" w:color="auto"/>
        <w:left w:val="none" w:sz="0" w:space="0" w:color="auto"/>
        <w:bottom w:val="none" w:sz="0" w:space="0" w:color="auto"/>
        <w:right w:val="none" w:sz="0" w:space="0" w:color="auto"/>
      </w:divBdr>
    </w:div>
    <w:div w:id="1645548006">
      <w:bodyDiv w:val="1"/>
      <w:marLeft w:val="0"/>
      <w:marRight w:val="0"/>
      <w:marTop w:val="0"/>
      <w:marBottom w:val="0"/>
      <w:divBdr>
        <w:top w:val="none" w:sz="0" w:space="0" w:color="auto"/>
        <w:left w:val="none" w:sz="0" w:space="0" w:color="auto"/>
        <w:bottom w:val="none" w:sz="0" w:space="0" w:color="auto"/>
        <w:right w:val="none" w:sz="0" w:space="0" w:color="auto"/>
      </w:divBdr>
    </w:div>
    <w:div w:id="1649364464">
      <w:bodyDiv w:val="1"/>
      <w:marLeft w:val="0"/>
      <w:marRight w:val="0"/>
      <w:marTop w:val="0"/>
      <w:marBottom w:val="0"/>
      <w:divBdr>
        <w:top w:val="none" w:sz="0" w:space="0" w:color="auto"/>
        <w:left w:val="none" w:sz="0" w:space="0" w:color="auto"/>
        <w:bottom w:val="none" w:sz="0" w:space="0" w:color="auto"/>
        <w:right w:val="none" w:sz="0" w:space="0" w:color="auto"/>
      </w:divBdr>
    </w:div>
    <w:div w:id="1652979891">
      <w:bodyDiv w:val="1"/>
      <w:marLeft w:val="0"/>
      <w:marRight w:val="0"/>
      <w:marTop w:val="0"/>
      <w:marBottom w:val="0"/>
      <w:divBdr>
        <w:top w:val="none" w:sz="0" w:space="0" w:color="auto"/>
        <w:left w:val="none" w:sz="0" w:space="0" w:color="auto"/>
        <w:bottom w:val="none" w:sz="0" w:space="0" w:color="auto"/>
        <w:right w:val="none" w:sz="0" w:space="0" w:color="auto"/>
      </w:divBdr>
    </w:div>
    <w:div w:id="1655454266">
      <w:bodyDiv w:val="1"/>
      <w:marLeft w:val="0"/>
      <w:marRight w:val="0"/>
      <w:marTop w:val="0"/>
      <w:marBottom w:val="0"/>
      <w:divBdr>
        <w:top w:val="none" w:sz="0" w:space="0" w:color="auto"/>
        <w:left w:val="none" w:sz="0" w:space="0" w:color="auto"/>
        <w:bottom w:val="none" w:sz="0" w:space="0" w:color="auto"/>
        <w:right w:val="none" w:sz="0" w:space="0" w:color="auto"/>
      </w:divBdr>
    </w:div>
    <w:div w:id="1663000590">
      <w:bodyDiv w:val="1"/>
      <w:marLeft w:val="0"/>
      <w:marRight w:val="0"/>
      <w:marTop w:val="0"/>
      <w:marBottom w:val="0"/>
      <w:divBdr>
        <w:top w:val="none" w:sz="0" w:space="0" w:color="auto"/>
        <w:left w:val="none" w:sz="0" w:space="0" w:color="auto"/>
        <w:bottom w:val="none" w:sz="0" w:space="0" w:color="auto"/>
        <w:right w:val="none" w:sz="0" w:space="0" w:color="auto"/>
      </w:divBdr>
    </w:div>
    <w:div w:id="1673339566">
      <w:bodyDiv w:val="1"/>
      <w:marLeft w:val="0"/>
      <w:marRight w:val="0"/>
      <w:marTop w:val="0"/>
      <w:marBottom w:val="0"/>
      <w:divBdr>
        <w:top w:val="none" w:sz="0" w:space="0" w:color="auto"/>
        <w:left w:val="none" w:sz="0" w:space="0" w:color="auto"/>
        <w:bottom w:val="none" w:sz="0" w:space="0" w:color="auto"/>
        <w:right w:val="none" w:sz="0" w:space="0" w:color="auto"/>
      </w:divBdr>
    </w:div>
    <w:div w:id="1673600261">
      <w:bodyDiv w:val="1"/>
      <w:marLeft w:val="0"/>
      <w:marRight w:val="0"/>
      <w:marTop w:val="0"/>
      <w:marBottom w:val="0"/>
      <w:divBdr>
        <w:top w:val="none" w:sz="0" w:space="0" w:color="auto"/>
        <w:left w:val="none" w:sz="0" w:space="0" w:color="auto"/>
        <w:bottom w:val="none" w:sz="0" w:space="0" w:color="auto"/>
        <w:right w:val="none" w:sz="0" w:space="0" w:color="auto"/>
      </w:divBdr>
    </w:div>
    <w:div w:id="1676305555">
      <w:bodyDiv w:val="1"/>
      <w:marLeft w:val="0"/>
      <w:marRight w:val="0"/>
      <w:marTop w:val="0"/>
      <w:marBottom w:val="0"/>
      <w:divBdr>
        <w:top w:val="none" w:sz="0" w:space="0" w:color="auto"/>
        <w:left w:val="none" w:sz="0" w:space="0" w:color="auto"/>
        <w:bottom w:val="none" w:sz="0" w:space="0" w:color="auto"/>
        <w:right w:val="none" w:sz="0" w:space="0" w:color="auto"/>
      </w:divBdr>
    </w:div>
    <w:div w:id="1683168657">
      <w:bodyDiv w:val="1"/>
      <w:marLeft w:val="0"/>
      <w:marRight w:val="0"/>
      <w:marTop w:val="0"/>
      <w:marBottom w:val="0"/>
      <w:divBdr>
        <w:top w:val="none" w:sz="0" w:space="0" w:color="auto"/>
        <w:left w:val="none" w:sz="0" w:space="0" w:color="auto"/>
        <w:bottom w:val="none" w:sz="0" w:space="0" w:color="auto"/>
        <w:right w:val="none" w:sz="0" w:space="0" w:color="auto"/>
      </w:divBdr>
    </w:div>
    <w:div w:id="1683236849">
      <w:bodyDiv w:val="1"/>
      <w:marLeft w:val="0"/>
      <w:marRight w:val="0"/>
      <w:marTop w:val="0"/>
      <w:marBottom w:val="0"/>
      <w:divBdr>
        <w:top w:val="none" w:sz="0" w:space="0" w:color="auto"/>
        <w:left w:val="none" w:sz="0" w:space="0" w:color="auto"/>
        <w:bottom w:val="none" w:sz="0" w:space="0" w:color="auto"/>
        <w:right w:val="none" w:sz="0" w:space="0" w:color="auto"/>
      </w:divBdr>
    </w:div>
    <w:div w:id="1685983331">
      <w:bodyDiv w:val="1"/>
      <w:marLeft w:val="0"/>
      <w:marRight w:val="0"/>
      <w:marTop w:val="0"/>
      <w:marBottom w:val="0"/>
      <w:divBdr>
        <w:top w:val="none" w:sz="0" w:space="0" w:color="auto"/>
        <w:left w:val="none" w:sz="0" w:space="0" w:color="auto"/>
        <w:bottom w:val="none" w:sz="0" w:space="0" w:color="auto"/>
        <w:right w:val="none" w:sz="0" w:space="0" w:color="auto"/>
      </w:divBdr>
    </w:div>
    <w:div w:id="1693913801">
      <w:bodyDiv w:val="1"/>
      <w:marLeft w:val="0"/>
      <w:marRight w:val="0"/>
      <w:marTop w:val="0"/>
      <w:marBottom w:val="0"/>
      <w:divBdr>
        <w:top w:val="none" w:sz="0" w:space="0" w:color="auto"/>
        <w:left w:val="none" w:sz="0" w:space="0" w:color="auto"/>
        <w:bottom w:val="none" w:sz="0" w:space="0" w:color="auto"/>
        <w:right w:val="none" w:sz="0" w:space="0" w:color="auto"/>
      </w:divBdr>
    </w:div>
    <w:div w:id="1701317475">
      <w:bodyDiv w:val="1"/>
      <w:marLeft w:val="0"/>
      <w:marRight w:val="0"/>
      <w:marTop w:val="0"/>
      <w:marBottom w:val="0"/>
      <w:divBdr>
        <w:top w:val="none" w:sz="0" w:space="0" w:color="auto"/>
        <w:left w:val="none" w:sz="0" w:space="0" w:color="auto"/>
        <w:bottom w:val="none" w:sz="0" w:space="0" w:color="auto"/>
        <w:right w:val="none" w:sz="0" w:space="0" w:color="auto"/>
      </w:divBdr>
    </w:div>
    <w:div w:id="1716541170">
      <w:bodyDiv w:val="1"/>
      <w:marLeft w:val="0"/>
      <w:marRight w:val="0"/>
      <w:marTop w:val="0"/>
      <w:marBottom w:val="0"/>
      <w:divBdr>
        <w:top w:val="none" w:sz="0" w:space="0" w:color="auto"/>
        <w:left w:val="none" w:sz="0" w:space="0" w:color="auto"/>
        <w:bottom w:val="none" w:sz="0" w:space="0" w:color="auto"/>
        <w:right w:val="none" w:sz="0" w:space="0" w:color="auto"/>
      </w:divBdr>
    </w:div>
    <w:div w:id="1718973932">
      <w:bodyDiv w:val="1"/>
      <w:marLeft w:val="0"/>
      <w:marRight w:val="0"/>
      <w:marTop w:val="0"/>
      <w:marBottom w:val="0"/>
      <w:divBdr>
        <w:top w:val="none" w:sz="0" w:space="0" w:color="auto"/>
        <w:left w:val="none" w:sz="0" w:space="0" w:color="auto"/>
        <w:bottom w:val="none" w:sz="0" w:space="0" w:color="auto"/>
        <w:right w:val="none" w:sz="0" w:space="0" w:color="auto"/>
      </w:divBdr>
    </w:div>
    <w:div w:id="1723291900">
      <w:bodyDiv w:val="1"/>
      <w:marLeft w:val="0"/>
      <w:marRight w:val="0"/>
      <w:marTop w:val="0"/>
      <w:marBottom w:val="0"/>
      <w:divBdr>
        <w:top w:val="none" w:sz="0" w:space="0" w:color="auto"/>
        <w:left w:val="none" w:sz="0" w:space="0" w:color="auto"/>
        <w:bottom w:val="none" w:sz="0" w:space="0" w:color="auto"/>
        <w:right w:val="none" w:sz="0" w:space="0" w:color="auto"/>
      </w:divBdr>
    </w:div>
    <w:div w:id="1724135615">
      <w:bodyDiv w:val="1"/>
      <w:marLeft w:val="0"/>
      <w:marRight w:val="0"/>
      <w:marTop w:val="0"/>
      <w:marBottom w:val="0"/>
      <w:divBdr>
        <w:top w:val="none" w:sz="0" w:space="0" w:color="auto"/>
        <w:left w:val="none" w:sz="0" w:space="0" w:color="auto"/>
        <w:bottom w:val="none" w:sz="0" w:space="0" w:color="auto"/>
        <w:right w:val="none" w:sz="0" w:space="0" w:color="auto"/>
      </w:divBdr>
    </w:div>
    <w:div w:id="1730613229">
      <w:bodyDiv w:val="1"/>
      <w:marLeft w:val="0"/>
      <w:marRight w:val="0"/>
      <w:marTop w:val="0"/>
      <w:marBottom w:val="0"/>
      <w:divBdr>
        <w:top w:val="none" w:sz="0" w:space="0" w:color="auto"/>
        <w:left w:val="none" w:sz="0" w:space="0" w:color="auto"/>
        <w:bottom w:val="none" w:sz="0" w:space="0" w:color="auto"/>
        <w:right w:val="none" w:sz="0" w:space="0" w:color="auto"/>
      </w:divBdr>
    </w:div>
    <w:div w:id="1733196699">
      <w:bodyDiv w:val="1"/>
      <w:marLeft w:val="0"/>
      <w:marRight w:val="0"/>
      <w:marTop w:val="0"/>
      <w:marBottom w:val="0"/>
      <w:divBdr>
        <w:top w:val="none" w:sz="0" w:space="0" w:color="auto"/>
        <w:left w:val="none" w:sz="0" w:space="0" w:color="auto"/>
        <w:bottom w:val="none" w:sz="0" w:space="0" w:color="auto"/>
        <w:right w:val="none" w:sz="0" w:space="0" w:color="auto"/>
      </w:divBdr>
    </w:div>
    <w:div w:id="1736587008">
      <w:bodyDiv w:val="1"/>
      <w:marLeft w:val="0"/>
      <w:marRight w:val="0"/>
      <w:marTop w:val="0"/>
      <w:marBottom w:val="0"/>
      <w:divBdr>
        <w:top w:val="none" w:sz="0" w:space="0" w:color="auto"/>
        <w:left w:val="none" w:sz="0" w:space="0" w:color="auto"/>
        <w:bottom w:val="none" w:sz="0" w:space="0" w:color="auto"/>
        <w:right w:val="none" w:sz="0" w:space="0" w:color="auto"/>
      </w:divBdr>
    </w:div>
    <w:div w:id="1737782003">
      <w:bodyDiv w:val="1"/>
      <w:marLeft w:val="0"/>
      <w:marRight w:val="0"/>
      <w:marTop w:val="0"/>
      <w:marBottom w:val="0"/>
      <w:divBdr>
        <w:top w:val="none" w:sz="0" w:space="0" w:color="auto"/>
        <w:left w:val="none" w:sz="0" w:space="0" w:color="auto"/>
        <w:bottom w:val="none" w:sz="0" w:space="0" w:color="auto"/>
        <w:right w:val="none" w:sz="0" w:space="0" w:color="auto"/>
      </w:divBdr>
    </w:div>
    <w:div w:id="1747845233">
      <w:bodyDiv w:val="1"/>
      <w:marLeft w:val="0"/>
      <w:marRight w:val="0"/>
      <w:marTop w:val="0"/>
      <w:marBottom w:val="0"/>
      <w:divBdr>
        <w:top w:val="none" w:sz="0" w:space="0" w:color="auto"/>
        <w:left w:val="none" w:sz="0" w:space="0" w:color="auto"/>
        <w:bottom w:val="none" w:sz="0" w:space="0" w:color="auto"/>
        <w:right w:val="none" w:sz="0" w:space="0" w:color="auto"/>
      </w:divBdr>
    </w:div>
    <w:div w:id="1757052201">
      <w:bodyDiv w:val="1"/>
      <w:marLeft w:val="0"/>
      <w:marRight w:val="0"/>
      <w:marTop w:val="0"/>
      <w:marBottom w:val="0"/>
      <w:divBdr>
        <w:top w:val="none" w:sz="0" w:space="0" w:color="auto"/>
        <w:left w:val="none" w:sz="0" w:space="0" w:color="auto"/>
        <w:bottom w:val="none" w:sz="0" w:space="0" w:color="auto"/>
        <w:right w:val="none" w:sz="0" w:space="0" w:color="auto"/>
      </w:divBdr>
    </w:div>
    <w:div w:id="1762606477">
      <w:bodyDiv w:val="1"/>
      <w:marLeft w:val="0"/>
      <w:marRight w:val="0"/>
      <w:marTop w:val="0"/>
      <w:marBottom w:val="0"/>
      <w:divBdr>
        <w:top w:val="none" w:sz="0" w:space="0" w:color="auto"/>
        <w:left w:val="none" w:sz="0" w:space="0" w:color="auto"/>
        <w:bottom w:val="none" w:sz="0" w:space="0" w:color="auto"/>
        <w:right w:val="none" w:sz="0" w:space="0" w:color="auto"/>
      </w:divBdr>
    </w:div>
    <w:div w:id="1768308140">
      <w:bodyDiv w:val="1"/>
      <w:marLeft w:val="0"/>
      <w:marRight w:val="0"/>
      <w:marTop w:val="0"/>
      <w:marBottom w:val="0"/>
      <w:divBdr>
        <w:top w:val="none" w:sz="0" w:space="0" w:color="auto"/>
        <w:left w:val="none" w:sz="0" w:space="0" w:color="auto"/>
        <w:bottom w:val="none" w:sz="0" w:space="0" w:color="auto"/>
        <w:right w:val="none" w:sz="0" w:space="0" w:color="auto"/>
      </w:divBdr>
    </w:div>
    <w:div w:id="1770656278">
      <w:bodyDiv w:val="1"/>
      <w:marLeft w:val="0"/>
      <w:marRight w:val="0"/>
      <w:marTop w:val="0"/>
      <w:marBottom w:val="0"/>
      <w:divBdr>
        <w:top w:val="none" w:sz="0" w:space="0" w:color="auto"/>
        <w:left w:val="none" w:sz="0" w:space="0" w:color="auto"/>
        <w:bottom w:val="none" w:sz="0" w:space="0" w:color="auto"/>
        <w:right w:val="none" w:sz="0" w:space="0" w:color="auto"/>
      </w:divBdr>
    </w:div>
    <w:div w:id="1770663450">
      <w:bodyDiv w:val="1"/>
      <w:marLeft w:val="0"/>
      <w:marRight w:val="0"/>
      <w:marTop w:val="0"/>
      <w:marBottom w:val="0"/>
      <w:divBdr>
        <w:top w:val="none" w:sz="0" w:space="0" w:color="auto"/>
        <w:left w:val="none" w:sz="0" w:space="0" w:color="auto"/>
        <w:bottom w:val="none" w:sz="0" w:space="0" w:color="auto"/>
        <w:right w:val="none" w:sz="0" w:space="0" w:color="auto"/>
      </w:divBdr>
    </w:div>
    <w:div w:id="1774091815">
      <w:bodyDiv w:val="1"/>
      <w:marLeft w:val="0"/>
      <w:marRight w:val="0"/>
      <w:marTop w:val="0"/>
      <w:marBottom w:val="0"/>
      <w:divBdr>
        <w:top w:val="none" w:sz="0" w:space="0" w:color="auto"/>
        <w:left w:val="none" w:sz="0" w:space="0" w:color="auto"/>
        <w:bottom w:val="none" w:sz="0" w:space="0" w:color="auto"/>
        <w:right w:val="none" w:sz="0" w:space="0" w:color="auto"/>
      </w:divBdr>
    </w:div>
    <w:div w:id="1795706841">
      <w:bodyDiv w:val="1"/>
      <w:marLeft w:val="0"/>
      <w:marRight w:val="0"/>
      <w:marTop w:val="0"/>
      <w:marBottom w:val="0"/>
      <w:divBdr>
        <w:top w:val="none" w:sz="0" w:space="0" w:color="auto"/>
        <w:left w:val="none" w:sz="0" w:space="0" w:color="auto"/>
        <w:bottom w:val="none" w:sz="0" w:space="0" w:color="auto"/>
        <w:right w:val="none" w:sz="0" w:space="0" w:color="auto"/>
      </w:divBdr>
    </w:div>
    <w:div w:id="1809011481">
      <w:bodyDiv w:val="1"/>
      <w:marLeft w:val="0"/>
      <w:marRight w:val="0"/>
      <w:marTop w:val="0"/>
      <w:marBottom w:val="0"/>
      <w:divBdr>
        <w:top w:val="none" w:sz="0" w:space="0" w:color="auto"/>
        <w:left w:val="none" w:sz="0" w:space="0" w:color="auto"/>
        <w:bottom w:val="none" w:sz="0" w:space="0" w:color="auto"/>
        <w:right w:val="none" w:sz="0" w:space="0" w:color="auto"/>
      </w:divBdr>
    </w:div>
    <w:div w:id="1812668864">
      <w:bodyDiv w:val="1"/>
      <w:marLeft w:val="0"/>
      <w:marRight w:val="0"/>
      <w:marTop w:val="0"/>
      <w:marBottom w:val="0"/>
      <w:divBdr>
        <w:top w:val="none" w:sz="0" w:space="0" w:color="auto"/>
        <w:left w:val="none" w:sz="0" w:space="0" w:color="auto"/>
        <w:bottom w:val="none" w:sz="0" w:space="0" w:color="auto"/>
        <w:right w:val="none" w:sz="0" w:space="0" w:color="auto"/>
      </w:divBdr>
    </w:div>
    <w:div w:id="1817646197">
      <w:bodyDiv w:val="1"/>
      <w:marLeft w:val="0"/>
      <w:marRight w:val="0"/>
      <w:marTop w:val="0"/>
      <w:marBottom w:val="0"/>
      <w:divBdr>
        <w:top w:val="none" w:sz="0" w:space="0" w:color="auto"/>
        <w:left w:val="none" w:sz="0" w:space="0" w:color="auto"/>
        <w:bottom w:val="none" w:sz="0" w:space="0" w:color="auto"/>
        <w:right w:val="none" w:sz="0" w:space="0" w:color="auto"/>
      </w:divBdr>
    </w:div>
    <w:div w:id="1831360374">
      <w:bodyDiv w:val="1"/>
      <w:marLeft w:val="0"/>
      <w:marRight w:val="0"/>
      <w:marTop w:val="0"/>
      <w:marBottom w:val="0"/>
      <w:divBdr>
        <w:top w:val="none" w:sz="0" w:space="0" w:color="auto"/>
        <w:left w:val="none" w:sz="0" w:space="0" w:color="auto"/>
        <w:bottom w:val="none" w:sz="0" w:space="0" w:color="auto"/>
        <w:right w:val="none" w:sz="0" w:space="0" w:color="auto"/>
      </w:divBdr>
    </w:div>
    <w:div w:id="1837377374">
      <w:bodyDiv w:val="1"/>
      <w:marLeft w:val="0"/>
      <w:marRight w:val="0"/>
      <w:marTop w:val="0"/>
      <w:marBottom w:val="0"/>
      <w:divBdr>
        <w:top w:val="none" w:sz="0" w:space="0" w:color="auto"/>
        <w:left w:val="none" w:sz="0" w:space="0" w:color="auto"/>
        <w:bottom w:val="none" w:sz="0" w:space="0" w:color="auto"/>
        <w:right w:val="none" w:sz="0" w:space="0" w:color="auto"/>
      </w:divBdr>
    </w:div>
    <w:div w:id="1838812642">
      <w:bodyDiv w:val="1"/>
      <w:marLeft w:val="0"/>
      <w:marRight w:val="0"/>
      <w:marTop w:val="0"/>
      <w:marBottom w:val="0"/>
      <w:divBdr>
        <w:top w:val="none" w:sz="0" w:space="0" w:color="auto"/>
        <w:left w:val="none" w:sz="0" w:space="0" w:color="auto"/>
        <w:bottom w:val="none" w:sz="0" w:space="0" w:color="auto"/>
        <w:right w:val="none" w:sz="0" w:space="0" w:color="auto"/>
      </w:divBdr>
    </w:div>
    <w:div w:id="1850872062">
      <w:bodyDiv w:val="1"/>
      <w:marLeft w:val="0"/>
      <w:marRight w:val="0"/>
      <w:marTop w:val="0"/>
      <w:marBottom w:val="0"/>
      <w:divBdr>
        <w:top w:val="none" w:sz="0" w:space="0" w:color="auto"/>
        <w:left w:val="none" w:sz="0" w:space="0" w:color="auto"/>
        <w:bottom w:val="none" w:sz="0" w:space="0" w:color="auto"/>
        <w:right w:val="none" w:sz="0" w:space="0" w:color="auto"/>
      </w:divBdr>
    </w:div>
    <w:div w:id="1877886051">
      <w:bodyDiv w:val="1"/>
      <w:marLeft w:val="0"/>
      <w:marRight w:val="0"/>
      <w:marTop w:val="0"/>
      <w:marBottom w:val="0"/>
      <w:divBdr>
        <w:top w:val="none" w:sz="0" w:space="0" w:color="auto"/>
        <w:left w:val="none" w:sz="0" w:space="0" w:color="auto"/>
        <w:bottom w:val="none" w:sz="0" w:space="0" w:color="auto"/>
        <w:right w:val="none" w:sz="0" w:space="0" w:color="auto"/>
      </w:divBdr>
    </w:div>
    <w:div w:id="1882671033">
      <w:bodyDiv w:val="1"/>
      <w:marLeft w:val="0"/>
      <w:marRight w:val="0"/>
      <w:marTop w:val="0"/>
      <w:marBottom w:val="0"/>
      <w:divBdr>
        <w:top w:val="none" w:sz="0" w:space="0" w:color="auto"/>
        <w:left w:val="none" w:sz="0" w:space="0" w:color="auto"/>
        <w:bottom w:val="none" w:sz="0" w:space="0" w:color="auto"/>
        <w:right w:val="none" w:sz="0" w:space="0" w:color="auto"/>
      </w:divBdr>
    </w:div>
    <w:div w:id="1890455702">
      <w:bodyDiv w:val="1"/>
      <w:marLeft w:val="0"/>
      <w:marRight w:val="0"/>
      <w:marTop w:val="0"/>
      <w:marBottom w:val="0"/>
      <w:divBdr>
        <w:top w:val="none" w:sz="0" w:space="0" w:color="auto"/>
        <w:left w:val="none" w:sz="0" w:space="0" w:color="auto"/>
        <w:bottom w:val="none" w:sz="0" w:space="0" w:color="auto"/>
        <w:right w:val="none" w:sz="0" w:space="0" w:color="auto"/>
      </w:divBdr>
    </w:div>
    <w:div w:id="1903252725">
      <w:bodyDiv w:val="1"/>
      <w:marLeft w:val="0"/>
      <w:marRight w:val="0"/>
      <w:marTop w:val="0"/>
      <w:marBottom w:val="0"/>
      <w:divBdr>
        <w:top w:val="none" w:sz="0" w:space="0" w:color="auto"/>
        <w:left w:val="none" w:sz="0" w:space="0" w:color="auto"/>
        <w:bottom w:val="none" w:sz="0" w:space="0" w:color="auto"/>
        <w:right w:val="none" w:sz="0" w:space="0" w:color="auto"/>
      </w:divBdr>
    </w:div>
    <w:div w:id="1907033620">
      <w:bodyDiv w:val="1"/>
      <w:marLeft w:val="0"/>
      <w:marRight w:val="0"/>
      <w:marTop w:val="0"/>
      <w:marBottom w:val="0"/>
      <w:divBdr>
        <w:top w:val="none" w:sz="0" w:space="0" w:color="auto"/>
        <w:left w:val="none" w:sz="0" w:space="0" w:color="auto"/>
        <w:bottom w:val="none" w:sz="0" w:space="0" w:color="auto"/>
        <w:right w:val="none" w:sz="0" w:space="0" w:color="auto"/>
      </w:divBdr>
    </w:div>
    <w:div w:id="1910652954">
      <w:bodyDiv w:val="1"/>
      <w:marLeft w:val="0"/>
      <w:marRight w:val="0"/>
      <w:marTop w:val="0"/>
      <w:marBottom w:val="0"/>
      <w:divBdr>
        <w:top w:val="none" w:sz="0" w:space="0" w:color="auto"/>
        <w:left w:val="none" w:sz="0" w:space="0" w:color="auto"/>
        <w:bottom w:val="none" w:sz="0" w:space="0" w:color="auto"/>
        <w:right w:val="none" w:sz="0" w:space="0" w:color="auto"/>
      </w:divBdr>
    </w:div>
    <w:div w:id="1917477606">
      <w:bodyDiv w:val="1"/>
      <w:marLeft w:val="0"/>
      <w:marRight w:val="0"/>
      <w:marTop w:val="0"/>
      <w:marBottom w:val="0"/>
      <w:divBdr>
        <w:top w:val="none" w:sz="0" w:space="0" w:color="auto"/>
        <w:left w:val="none" w:sz="0" w:space="0" w:color="auto"/>
        <w:bottom w:val="none" w:sz="0" w:space="0" w:color="auto"/>
        <w:right w:val="none" w:sz="0" w:space="0" w:color="auto"/>
      </w:divBdr>
    </w:div>
    <w:div w:id="1939172104">
      <w:bodyDiv w:val="1"/>
      <w:marLeft w:val="0"/>
      <w:marRight w:val="0"/>
      <w:marTop w:val="0"/>
      <w:marBottom w:val="0"/>
      <w:divBdr>
        <w:top w:val="none" w:sz="0" w:space="0" w:color="auto"/>
        <w:left w:val="none" w:sz="0" w:space="0" w:color="auto"/>
        <w:bottom w:val="none" w:sz="0" w:space="0" w:color="auto"/>
        <w:right w:val="none" w:sz="0" w:space="0" w:color="auto"/>
      </w:divBdr>
    </w:div>
    <w:div w:id="1939940816">
      <w:bodyDiv w:val="1"/>
      <w:marLeft w:val="0"/>
      <w:marRight w:val="0"/>
      <w:marTop w:val="0"/>
      <w:marBottom w:val="0"/>
      <w:divBdr>
        <w:top w:val="none" w:sz="0" w:space="0" w:color="auto"/>
        <w:left w:val="none" w:sz="0" w:space="0" w:color="auto"/>
        <w:bottom w:val="none" w:sz="0" w:space="0" w:color="auto"/>
        <w:right w:val="none" w:sz="0" w:space="0" w:color="auto"/>
      </w:divBdr>
    </w:div>
    <w:div w:id="1960186977">
      <w:bodyDiv w:val="1"/>
      <w:marLeft w:val="0"/>
      <w:marRight w:val="0"/>
      <w:marTop w:val="0"/>
      <w:marBottom w:val="0"/>
      <w:divBdr>
        <w:top w:val="none" w:sz="0" w:space="0" w:color="auto"/>
        <w:left w:val="none" w:sz="0" w:space="0" w:color="auto"/>
        <w:bottom w:val="none" w:sz="0" w:space="0" w:color="auto"/>
        <w:right w:val="none" w:sz="0" w:space="0" w:color="auto"/>
      </w:divBdr>
    </w:div>
    <w:div w:id="1965622546">
      <w:bodyDiv w:val="1"/>
      <w:marLeft w:val="0"/>
      <w:marRight w:val="0"/>
      <w:marTop w:val="0"/>
      <w:marBottom w:val="0"/>
      <w:divBdr>
        <w:top w:val="none" w:sz="0" w:space="0" w:color="auto"/>
        <w:left w:val="none" w:sz="0" w:space="0" w:color="auto"/>
        <w:bottom w:val="none" w:sz="0" w:space="0" w:color="auto"/>
        <w:right w:val="none" w:sz="0" w:space="0" w:color="auto"/>
      </w:divBdr>
    </w:div>
    <w:div w:id="1971284475">
      <w:bodyDiv w:val="1"/>
      <w:marLeft w:val="0"/>
      <w:marRight w:val="0"/>
      <w:marTop w:val="0"/>
      <w:marBottom w:val="0"/>
      <w:divBdr>
        <w:top w:val="none" w:sz="0" w:space="0" w:color="auto"/>
        <w:left w:val="none" w:sz="0" w:space="0" w:color="auto"/>
        <w:bottom w:val="none" w:sz="0" w:space="0" w:color="auto"/>
        <w:right w:val="none" w:sz="0" w:space="0" w:color="auto"/>
      </w:divBdr>
    </w:div>
    <w:div w:id="1983073390">
      <w:bodyDiv w:val="1"/>
      <w:marLeft w:val="0"/>
      <w:marRight w:val="0"/>
      <w:marTop w:val="0"/>
      <w:marBottom w:val="0"/>
      <w:divBdr>
        <w:top w:val="none" w:sz="0" w:space="0" w:color="auto"/>
        <w:left w:val="none" w:sz="0" w:space="0" w:color="auto"/>
        <w:bottom w:val="none" w:sz="0" w:space="0" w:color="auto"/>
        <w:right w:val="none" w:sz="0" w:space="0" w:color="auto"/>
      </w:divBdr>
    </w:div>
    <w:div w:id="1992754176">
      <w:bodyDiv w:val="1"/>
      <w:marLeft w:val="0"/>
      <w:marRight w:val="0"/>
      <w:marTop w:val="0"/>
      <w:marBottom w:val="0"/>
      <w:divBdr>
        <w:top w:val="none" w:sz="0" w:space="0" w:color="auto"/>
        <w:left w:val="none" w:sz="0" w:space="0" w:color="auto"/>
        <w:bottom w:val="none" w:sz="0" w:space="0" w:color="auto"/>
        <w:right w:val="none" w:sz="0" w:space="0" w:color="auto"/>
      </w:divBdr>
    </w:div>
    <w:div w:id="1999921120">
      <w:bodyDiv w:val="1"/>
      <w:marLeft w:val="0"/>
      <w:marRight w:val="0"/>
      <w:marTop w:val="0"/>
      <w:marBottom w:val="0"/>
      <w:divBdr>
        <w:top w:val="none" w:sz="0" w:space="0" w:color="auto"/>
        <w:left w:val="none" w:sz="0" w:space="0" w:color="auto"/>
        <w:bottom w:val="none" w:sz="0" w:space="0" w:color="auto"/>
        <w:right w:val="none" w:sz="0" w:space="0" w:color="auto"/>
      </w:divBdr>
    </w:div>
    <w:div w:id="2004697702">
      <w:bodyDiv w:val="1"/>
      <w:marLeft w:val="0"/>
      <w:marRight w:val="0"/>
      <w:marTop w:val="0"/>
      <w:marBottom w:val="0"/>
      <w:divBdr>
        <w:top w:val="none" w:sz="0" w:space="0" w:color="auto"/>
        <w:left w:val="none" w:sz="0" w:space="0" w:color="auto"/>
        <w:bottom w:val="none" w:sz="0" w:space="0" w:color="auto"/>
        <w:right w:val="none" w:sz="0" w:space="0" w:color="auto"/>
      </w:divBdr>
    </w:div>
    <w:div w:id="2004777039">
      <w:bodyDiv w:val="1"/>
      <w:marLeft w:val="0"/>
      <w:marRight w:val="0"/>
      <w:marTop w:val="0"/>
      <w:marBottom w:val="0"/>
      <w:divBdr>
        <w:top w:val="none" w:sz="0" w:space="0" w:color="auto"/>
        <w:left w:val="none" w:sz="0" w:space="0" w:color="auto"/>
        <w:bottom w:val="none" w:sz="0" w:space="0" w:color="auto"/>
        <w:right w:val="none" w:sz="0" w:space="0" w:color="auto"/>
      </w:divBdr>
    </w:div>
    <w:div w:id="2009095606">
      <w:bodyDiv w:val="1"/>
      <w:marLeft w:val="0"/>
      <w:marRight w:val="0"/>
      <w:marTop w:val="0"/>
      <w:marBottom w:val="0"/>
      <w:divBdr>
        <w:top w:val="none" w:sz="0" w:space="0" w:color="auto"/>
        <w:left w:val="none" w:sz="0" w:space="0" w:color="auto"/>
        <w:bottom w:val="none" w:sz="0" w:space="0" w:color="auto"/>
        <w:right w:val="none" w:sz="0" w:space="0" w:color="auto"/>
      </w:divBdr>
    </w:div>
    <w:div w:id="2017074765">
      <w:bodyDiv w:val="1"/>
      <w:marLeft w:val="0"/>
      <w:marRight w:val="0"/>
      <w:marTop w:val="0"/>
      <w:marBottom w:val="0"/>
      <w:divBdr>
        <w:top w:val="none" w:sz="0" w:space="0" w:color="auto"/>
        <w:left w:val="none" w:sz="0" w:space="0" w:color="auto"/>
        <w:bottom w:val="none" w:sz="0" w:space="0" w:color="auto"/>
        <w:right w:val="none" w:sz="0" w:space="0" w:color="auto"/>
      </w:divBdr>
    </w:div>
    <w:div w:id="2021616038">
      <w:bodyDiv w:val="1"/>
      <w:marLeft w:val="0"/>
      <w:marRight w:val="0"/>
      <w:marTop w:val="0"/>
      <w:marBottom w:val="0"/>
      <w:divBdr>
        <w:top w:val="none" w:sz="0" w:space="0" w:color="auto"/>
        <w:left w:val="none" w:sz="0" w:space="0" w:color="auto"/>
        <w:bottom w:val="none" w:sz="0" w:space="0" w:color="auto"/>
        <w:right w:val="none" w:sz="0" w:space="0" w:color="auto"/>
      </w:divBdr>
    </w:div>
    <w:div w:id="2030985032">
      <w:bodyDiv w:val="1"/>
      <w:marLeft w:val="0"/>
      <w:marRight w:val="0"/>
      <w:marTop w:val="0"/>
      <w:marBottom w:val="0"/>
      <w:divBdr>
        <w:top w:val="none" w:sz="0" w:space="0" w:color="auto"/>
        <w:left w:val="none" w:sz="0" w:space="0" w:color="auto"/>
        <w:bottom w:val="none" w:sz="0" w:space="0" w:color="auto"/>
        <w:right w:val="none" w:sz="0" w:space="0" w:color="auto"/>
      </w:divBdr>
    </w:div>
    <w:div w:id="2048599668">
      <w:bodyDiv w:val="1"/>
      <w:marLeft w:val="0"/>
      <w:marRight w:val="0"/>
      <w:marTop w:val="0"/>
      <w:marBottom w:val="0"/>
      <w:divBdr>
        <w:top w:val="none" w:sz="0" w:space="0" w:color="auto"/>
        <w:left w:val="none" w:sz="0" w:space="0" w:color="auto"/>
        <w:bottom w:val="none" w:sz="0" w:space="0" w:color="auto"/>
        <w:right w:val="none" w:sz="0" w:space="0" w:color="auto"/>
      </w:divBdr>
    </w:div>
    <w:div w:id="2048606256">
      <w:bodyDiv w:val="1"/>
      <w:marLeft w:val="0"/>
      <w:marRight w:val="0"/>
      <w:marTop w:val="0"/>
      <w:marBottom w:val="0"/>
      <w:divBdr>
        <w:top w:val="none" w:sz="0" w:space="0" w:color="auto"/>
        <w:left w:val="none" w:sz="0" w:space="0" w:color="auto"/>
        <w:bottom w:val="none" w:sz="0" w:space="0" w:color="auto"/>
        <w:right w:val="none" w:sz="0" w:space="0" w:color="auto"/>
      </w:divBdr>
    </w:div>
    <w:div w:id="2052487045">
      <w:bodyDiv w:val="1"/>
      <w:marLeft w:val="0"/>
      <w:marRight w:val="0"/>
      <w:marTop w:val="0"/>
      <w:marBottom w:val="0"/>
      <w:divBdr>
        <w:top w:val="none" w:sz="0" w:space="0" w:color="auto"/>
        <w:left w:val="none" w:sz="0" w:space="0" w:color="auto"/>
        <w:bottom w:val="none" w:sz="0" w:space="0" w:color="auto"/>
        <w:right w:val="none" w:sz="0" w:space="0" w:color="auto"/>
      </w:divBdr>
    </w:div>
    <w:div w:id="2053771103">
      <w:bodyDiv w:val="1"/>
      <w:marLeft w:val="0"/>
      <w:marRight w:val="0"/>
      <w:marTop w:val="0"/>
      <w:marBottom w:val="0"/>
      <w:divBdr>
        <w:top w:val="none" w:sz="0" w:space="0" w:color="auto"/>
        <w:left w:val="none" w:sz="0" w:space="0" w:color="auto"/>
        <w:bottom w:val="none" w:sz="0" w:space="0" w:color="auto"/>
        <w:right w:val="none" w:sz="0" w:space="0" w:color="auto"/>
      </w:divBdr>
    </w:div>
    <w:div w:id="2058043895">
      <w:bodyDiv w:val="1"/>
      <w:marLeft w:val="0"/>
      <w:marRight w:val="0"/>
      <w:marTop w:val="0"/>
      <w:marBottom w:val="0"/>
      <w:divBdr>
        <w:top w:val="none" w:sz="0" w:space="0" w:color="auto"/>
        <w:left w:val="none" w:sz="0" w:space="0" w:color="auto"/>
        <w:bottom w:val="none" w:sz="0" w:space="0" w:color="auto"/>
        <w:right w:val="none" w:sz="0" w:space="0" w:color="auto"/>
      </w:divBdr>
    </w:div>
    <w:div w:id="2067754176">
      <w:bodyDiv w:val="1"/>
      <w:marLeft w:val="0"/>
      <w:marRight w:val="0"/>
      <w:marTop w:val="0"/>
      <w:marBottom w:val="0"/>
      <w:divBdr>
        <w:top w:val="none" w:sz="0" w:space="0" w:color="auto"/>
        <w:left w:val="none" w:sz="0" w:space="0" w:color="auto"/>
        <w:bottom w:val="none" w:sz="0" w:space="0" w:color="auto"/>
        <w:right w:val="none" w:sz="0" w:space="0" w:color="auto"/>
      </w:divBdr>
    </w:div>
    <w:div w:id="2071029463">
      <w:bodyDiv w:val="1"/>
      <w:marLeft w:val="0"/>
      <w:marRight w:val="0"/>
      <w:marTop w:val="0"/>
      <w:marBottom w:val="0"/>
      <w:divBdr>
        <w:top w:val="none" w:sz="0" w:space="0" w:color="auto"/>
        <w:left w:val="none" w:sz="0" w:space="0" w:color="auto"/>
        <w:bottom w:val="none" w:sz="0" w:space="0" w:color="auto"/>
        <w:right w:val="none" w:sz="0" w:space="0" w:color="auto"/>
      </w:divBdr>
    </w:div>
    <w:div w:id="2087342233">
      <w:bodyDiv w:val="1"/>
      <w:marLeft w:val="0"/>
      <w:marRight w:val="0"/>
      <w:marTop w:val="0"/>
      <w:marBottom w:val="0"/>
      <w:divBdr>
        <w:top w:val="none" w:sz="0" w:space="0" w:color="auto"/>
        <w:left w:val="none" w:sz="0" w:space="0" w:color="auto"/>
        <w:bottom w:val="none" w:sz="0" w:space="0" w:color="auto"/>
        <w:right w:val="none" w:sz="0" w:space="0" w:color="auto"/>
      </w:divBdr>
    </w:div>
    <w:div w:id="2094887536">
      <w:bodyDiv w:val="1"/>
      <w:marLeft w:val="0"/>
      <w:marRight w:val="0"/>
      <w:marTop w:val="0"/>
      <w:marBottom w:val="0"/>
      <w:divBdr>
        <w:top w:val="none" w:sz="0" w:space="0" w:color="auto"/>
        <w:left w:val="none" w:sz="0" w:space="0" w:color="auto"/>
        <w:bottom w:val="none" w:sz="0" w:space="0" w:color="auto"/>
        <w:right w:val="none" w:sz="0" w:space="0" w:color="auto"/>
      </w:divBdr>
    </w:div>
    <w:div w:id="2100247048">
      <w:bodyDiv w:val="1"/>
      <w:marLeft w:val="0"/>
      <w:marRight w:val="0"/>
      <w:marTop w:val="0"/>
      <w:marBottom w:val="0"/>
      <w:divBdr>
        <w:top w:val="none" w:sz="0" w:space="0" w:color="auto"/>
        <w:left w:val="none" w:sz="0" w:space="0" w:color="auto"/>
        <w:bottom w:val="none" w:sz="0" w:space="0" w:color="auto"/>
        <w:right w:val="none" w:sz="0" w:space="0" w:color="auto"/>
      </w:divBdr>
    </w:div>
    <w:div w:id="2115005946">
      <w:bodyDiv w:val="1"/>
      <w:marLeft w:val="0"/>
      <w:marRight w:val="0"/>
      <w:marTop w:val="0"/>
      <w:marBottom w:val="0"/>
      <w:divBdr>
        <w:top w:val="none" w:sz="0" w:space="0" w:color="auto"/>
        <w:left w:val="none" w:sz="0" w:space="0" w:color="auto"/>
        <w:bottom w:val="none" w:sz="0" w:space="0" w:color="auto"/>
        <w:right w:val="none" w:sz="0" w:space="0" w:color="auto"/>
      </w:divBdr>
    </w:div>
    <w:div w:id="2117164748">
      <w:bodyDiv w:val="1"/>
      <w:marLeft w:val="0"/>
      <w:marRight w:val="0"/>
      <w:marTop w:val="0"/>
      <w:marBottom w:val="0"/>
      <w:divBdr>
        <w:top w:val="none" w:sz="0" w:space="0" w:color="auto"/>
        <w:left w:val="none" w:sz="0" w:space="0" w:color="auto"/>
        <w:bottom w:val="none" w:sz="0" w:space="0" w:color="auto"/>
        <w:right w:val="none" w:sz="0" w:space="0" w:color="auto"/>
      </w:divBdr>
    </w:div>
    <w:div w:id="2123649441">
      <w:bodyDiv w:val="1"/>
      <w:marLeft w:val="0"/>
      <w:marRight w:val="0"/>
      <w:marTop w:val="0"/>
      <w:marBottom w:val="0"/>
      <w:divBdr>
        <w:top w:val="none" w:sz="0" w:space="0" w:color="auto"/>
        <w:left w:val="none" w:sz="0" w:space="0" w:color="auto"/>
        <w:bottom w:val="none" w:sz="0" w:space="0" w:color="auto"/>
        <w:right w:val="none" w:sz="0" w:space="0" w:color="auto"/>
      </w:divBdr>
    </w:div>
    <w:div w:id="2136172867">
      <w:bodyDiv w:val="1"/>
      <w:marLeft w:val="0"/>
      <w:marRight w:val="0"/>
      <w:marTop w:val="0"/>
      <w:marBottom w:val="0"/>
      <w:divBdr>
        <w:top w:val="none" w:sz="0" w:space="0" w:color="auto"/>
        <w:left w:val="none" w:sz="0" w:space="0" w:color="auto"/>
        <w:bottom w:val="none" w:sz="0" w:space="0" w:color="auto"/>
        <w:right w:val="none" w:sz="0" w:space="0" w:color="auto"/>
      </w:divBdr>
    </w:div>
    <w:div w:id="2142186362">
      <w:bodyDiv w:val="1"/>
      <w:marLeft w:val="0"/>
      <w:marRight w:val="0"/>
      <w:marTop w:val="0"/>
      <w:marBottom w:val="0"/>
      <w:divBdr>
        <w:top w:val="none" w:sz="0" w:space="0" w:color="auto"/>
        <w:left w:val="none" w:sz="0" w:space="0" w:color="auto"/>
        <w:bottom w:val="none" w:sz="0" w:space="0" w:color="auto"/>
        <w:right w:val="none" w:sz="0" w:space="0" w:color="auto"/>
      </w:divBdr>
    </w:div>
    <w:div w:id="214519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Frequency of delays</a:t>
            </a:r>
          </a:p>
        </c:rich>
      </c:tx>
      <c:overlay val="0"/>
    </c:title>
    <c:autoTitleDeleted val="0"/>
    <c:plotArea>
      <c:layout/>
      <c:pieChart>
        <c:varyColors val="1"/>
        <c:ser>
          <c:idx val="0"/>
          <c:order val="0"/>
          <c:tx>
            <c:strRef>
              <c:f>Blad1!$B$1</c:f>
              <c:strCache>
                <c:ptCount val="1"/>
                <c:pt idx="0">
                  <c:v>Question 4: frequency of delays</c:v>
                </c:pt>
              </c:strCache>
            </c:strRef>
          </c:tx>
          <c:cat>
            <c:strRef>
              <c:f>Blad1!$A$2:$A$7</c:f>
              <c:strCache>
                <c:ptCount val="6"/>
                <c:pt idx="0">
                  <c:v>1 out of 5 shipments</c:v>
                </c:pt>
                <c:pt idx="1">
                  <c:v>1 out of 10 shipments</c:v>
                </c:pt>
                <c:pt idx="2">
                  <c:v>1 out of 25 shipments</c:v>
                </c:pt>
                <c:pt idx="3">
                  <c:v>1 out of 50 shipments</c:v>
                </c:pt>
                <c:pt idx="4">
                  <c:v>1 out of 100 shipments</c:v>
                </c:pt>
                <c:pt idx="5">
                  <c:v>The extent to which this happens is very small</c:v>
                </c:pt>
              </c:strCache>
            </c:strRef>
          </c:cat>
          <c:val>
            <c:numRef>
              <c:f>Blad1!$B$2:$B$7</c:f>
              <c:numCache>
                <c:formatCode>0.0%</c:formatCode>
                <c:ptCount val="6"/>
                <c:pt idx="0">
                  <c:v>0.33300000000000107</c:v>
                </c:pt>
                <c:pt idx="1">
                  <c:v>0.26200000000000001</c:v>
                </c:pt>
                <c:pt idx="2">
                  <c:v>0.14300000000000004</c:v>
                </c:pt>
                <c:pt idx="3">
                  <c:v>7.1000000000000021E-2</c:v>
                </c:pt>
                <c:pt idx="4">
                  <c:v>2.4000000000000042E-2</c:v>
                </c:pt>
                <c:pt idx="5">
                  <c:v>0.16700000000000029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8195152076578813"/>
          <c:y val="0.17383406513438171"/>
          <c:w val="0.30566457830542326"/>
          <c:h val="0.8261659348656184"/>
        </c:manualLayout>
      </c:layout>
      <c:overlay val="0"/>
    </c:legend>
    <c:plotVisOnly val="1"/>
    <c:dispBlanksAs val="zero"/>
    <c:showDLblsOverMax val="0"/>
  </c:chart>
  <c:spPr>
    <a:ln>
      <a:solidFill>
        <a:srgbClr val="4F81BD"/>
      </a:solidFill>
    </a:ln>
  </c:spPr>
  <c:txPr>
    <a:bodyPr/>
    <a:lstStyle/>
    <a:p>
      <a:pPr>
        <a:defRPr baseline="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Occurence</a:t>
            </a:r>
            <a:r>
              <a:rPr lang="en-US" baseline="0"/>
              <a:t> of d</a:t>
            </a:r>
            <a:r>
              <a:rPr lang="en-US"/>
              <a:t>elays in the supply chain</a:t>
            </a:r>
          </a:p>
        </c:rich>
      </c:tx>
      <c:overlay val="0"/>
    </c:title>
    <c:autoTitleDeleted val="0"/>
    <c:plotArea>
      <c:layout/>
      <c:barChart>
        <c:barDir val="col"/>
        <c:grouping val="clustered"/>
        <c:varyColors val="0"/>
        <c:ser>
          <c:idx val="0"/>
          <c:order val="0"/>
          <c:tx>
            <c:strRef>
              <c:f>Blad1!$B$1</c:f>
              <c:strCache>
                <c:ptCount val="1"/>
                <c:pt idx="0">
                  <c:v>Number of respondents</c:v>
                </c:pt>
              </c:strCache>
            </c:strRef>
          </c:tx>
          <c:invertIfNegative val="0"/>
          <c:cat>
            <c:strRef>
              <c:f>Blad1!$A$2:$A$7</c:f>
              <c:strCache>
                <c:ptCount val="6"/>
                <c:pt idx="0">
                  <c:v>At sea</c:v>
                </c:pt>
                <c:pt idx="1">
                  <c:v>In the port</c:v>
                </c:pt>
                <c:pt idx="2">
                  <c:v>At the terminal</c:v>
                </c:pt>
                <c:pt idx="3">
                  <c:v>In the hinterland</c:v>
                </c:pt>
                <c:pt idx="4">
                  <c:v>I do not know </c:v>
                </c:pt>
                <c:pt idx="5">
                  <c:v>Not applicable</c:v>
                </c:pt>
              </c:strCache>
            </c:strRef>
          </c:cat>
          <c:val>
            <c:numRef>
              <c:f>Blad1!$B$2:$B$7</c:f>
              <c:numCache>
                <c:formatCode>General</c:formatCode>
                <c:ptCount val="6"/>
                <c:pt idx="0">
                  <c:v>36</c:v>
                </c:pt>
                <c:pt idx="1">
                  <c:v>10</c:v>
                </c:pt>
                <c:pt idx="2">
                  <c:v>21</c:v>
                </c:pt>
                <c:pt idx="3">
                  <c:v>5</c:v>
                </c:pt>
                <c:pt idx="4">
                  <c:v>2</c:v>
                </c:pt>
                <c:pt idx="5">
                  <c:v>0</c:v>
                </c:pt>
              </c:numCache>
            </c:numRef>
          </c:val>
        </c:ser>
        <c:dLbls>
          <c:showLegendKey val="0"/>
          <c:showVal val="0"/>
          <c:showCatName val="0"/>
          <c:showSerName val="0"/>
          <c:showPercent val="0"/>
          <c:showBubbleSize val="0"/>
        </c:dLbls>
        <c:gapWidth val="150"/>
        <c:axId val="173568224"/>
        <c:axId val="173568616"/>
      </c:barChart>
      <c:catAx>
        <c:axId val="173568224"/>
        <c:scaling>
          <c:orientation val="minMax"/>
        </c:scaling>
        <c:delete val="0"/>
        <c:axPos val="b"/>
        <c:numFmt formatCode="General" sourceLinked="0"/>
        <c:majorTickMark val="out"/>
        <c:minorTickMark val="none"/>
        <c:tickLblPos val="nextTo"/>
        <c:crossAx val="173568616"/>
        <c:crosses val="autoZero"/>
        <c:auto val="1"/>
        <c:lblAlgn val="ctr"/>
        <c:lblOffset val="100"/>
        <c:noMultiLvlLbl val="0"/>
      </c:catAx>
      <c:valAx>
        <c:axId val="173568616"/>
        <c:scaling>
          <c:orientation val="minMax"/>
        </c:scaling>
        <c:delete val="0"/>
        <c:axPos val="l"/>
        <c:majorGridlines/>
        <c:numFmt formatCode="General" sourceLinked="1"/>
        <c:majorTickMark val="out"/>
        <c:minorTickMark val="none"/>
        <c:tickLblPos val="nextTo"/>
        <c:crossAx val="17356822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86071011956838"/>
          <c:y val="2.4216347956505492E-2"/>
          <c:w val="0.77455945610965682"/>
          <c:h val="0.85653105861767365"/>
        </c:manualLayout>
      </c:layout>
      <c:barChart>
        <c:barDir val="col"/>
        <c:grouping val="clustered"/>
        <c:varyColors val="0"/>
        <c:ser>
          <c:idx val="0"/>
          <c:order val="0"/>
          <c:tx>
            <c:strRef>
              <c:f>Blad1!$B$1</c:f>
              <c:strCache>
                <c:ptCount val="1"/>
                <c:pt idx="0">
                  <c:v>Increase</c:v>
                </c:pt>
              </c:strCache>
            </c:strRef>
          </c:tx>
          <c:invertIfNegative val="0"/>
          <c:cat>
            <c:strRef>
              <c:f>Blad1!$A$2:$A$4</c:f>
              <c:strCache>
                <c:ptCount val="3"/>
                <c:pt idx="0">
                  <c:v>Number of delays</c:v>
                </c:pt>
                <c:pt idx="1">
                  <c:v>Revenues</c:v>
                </c:pt>
                <c:pt idx="2">
                  <c:v>Costs</c:v>
                </c:pt>
              </c:strCache>
            </c:strRef>
          </c:cat>
          <c:val>
            <c:numRef>
              <c:f>Blad1!$B$2:$B$4</c:f>
              <c:numCache>
                <c:formatCode>General</c:formatCode>
                <c:ptCount val="3"/>
                <c:pt idx="0">
                  <c:v>17</c:v>
                </c:pt>
                <c:pt idx="1">
                  <c:v>1</c:v>
                </c:pt>
                <c:pt idx="2">
                  <c:v>6</c:v>
                </c:pt>
              </c:numCache>
            </c:numRef>
          </c:val>
        </c:ser>
        <c:ser>
          <c:idx val="1"/>
          <c:order val="1"/>
          <c:tx>
            <c:strRef>
              <c:f>Blad1!$C$1</c:f>
              <c:strCache>
                <c:ptCount val="1"/>
                <c:pt idx="0">
                  <c:v>Decrease</c:v>
                </c:pt>
              </c:strCache>
            </c:strRef>
          </c:tx>
          <c:invertIfNegative val="0"/>
          <c:cat>
            <c:strRef>
              <c:f>Blad1!$A$2:$A$4</c:f>
              <c:strCache>
                <c:ptCount val="3"/>
                <c:pt idx="0">
                  <c:v>Number of delays</c:v>
                </c:pt>
                <c:pt idx="1">
                  <c:v>Revenues</c:v>
                </c:pt>
                <c:pt idx="2">
                  <c:v>Costs</c:v>
                </c:pt>
              </c:strCache>
            </c:strRef>
          </c:cat>
          <c:val>
            <c:numRef>
              <c:f>Blad1!$C$2:$C$4</c:f>
              <c:numCache>
                <c:formatCode>General</c:formatCode>
                <c:ptCount val="3"/>
                <c:pt idx="0">
                  <c:v>3</c:v>
                </c:pt>
                <c:pt idx="1">
                  <c:v>7</c:v>
                </c:pt>
                <c:pt idx="2">
                  <c:v>5</c:v>
                </c:pt>
              </c:numCache>
            </c:numRef>
          </c:val>
        </c:ser>
        <c:dLbls>
          <c:showLegendKey val="0"/>
          <c:showVal val="0"/>
          <c:showCatName val="0"/>
          <c:showSerName val="0"/>
          <c:showPercent val="0"/>
          <c:showBubbleSize val="0"/>
        </c:dLbls>
        <c:gapWidth val="150"/>
        <c:axId val="173569400"/>
        <c:axId val="173569792"/>
      </c:barChart>
      <c:catAx>
        <c:axId val="173569400"/>
        <c:scaling>
          <c:orientation val="minMax"/>
        </c:scaling>
        <c:delete val="0"/>
        <c:axPos val="b"/>
        <c:numFmt formatCode="General" sourceLinked="0"/>
        <c:majorTickMark val="out"/>
        <c:minorTickMark val="none"/>
        <c:tickLblPos val="nextTo"/>
        <c:crossAx val="173569792"/>
        <c:crosses val="autoZero"/>
        <c:auto val="1"/>
        <c:lblAlgn val="ctr"/>
        <c:lblOffset val="100"/>
        <c:noMultiLvlLbl val="0"/>
      </c:catAx>
      <c:valAx>
        <c:axId val="173569792"/>
        <c:scaling>
          <c:orientation val="minMax"/>
        </c:scaling>
        <c:delete val="0"/>
        <c:axPos val="l"/>
        <c:majorGridlines/>
        <c:numFmt formatCode="General" sourceLinked="1"/>
        <c:majorTickMark val="out"/>
        <c:minorTickMark val="none"/>
        <c:tickLblPos val="nextTo"/>
        <c:crossAx val="17356940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 slow steaming had an effect on your delivery reliability of container freight in the port of Rotterdam?</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Number of respondents</c:v>
                </c:pt>
              </c:strCache>
            </c:strRef>
          </c:tx>
          <c:spPr>
            <a:solidFill>
              <a:schemeClr val="accent1"/>
            </a:solidFill>
            <a:ln>
              <a:noFill/>
            </a:ln>
            <a:effectLst/>
          </c:spPr>
          <c:invertIfNegative val="0"/>
          <c:cat>
            <c:strRef>
              <c:f>Sheet1!$A$2:$A$5</c:f>
              <c:strCache>
                <c:ptCount val="4"/>
                <c:pt idx="0">
                  <c:v>Yes, a positive effect (reliability has increased)</c:v>
                </c:pt>
                <c:pt idx="1">
                  <c:v>Yes, a negative effect</c:v>
                </c:pt>
                <c:pt idx="2">
                  <c:v>No</c:v>
                </c:pt>
                <c:pt idx="3">
                  <c:v>I do not know</c:v>
                </c:pt>
              </c:strCache>
            </c:strRef>
          </c:cat>
          <c:val>
            <c:numRef>
              <c:f>Sheet1!$B$2:$B$5</c:f>
              <c:numCache>
                <c:formatCode>General</c:formatCode>
                <c:ptCount val="4"/>
                <c:pt idx="0">
                  <c:v>2</c:v>
                </c:pt>
                <c:pt idx="1">
                  <c:v>9</c:v>
                </c:pt>
                <c:pt idx="2">
                  <c:v>22</c:v>
                </c:pt>
                <c:pt idx="3">
                  <c:v>9</c:v>
                </c:pt>
              </c:numCache>
            </c:numRef>
          </c:val>
        </c:ser>
        <c:dLbls>
          <c:showLegendKey val="0"/>
          <c:showVal val="0"/>
          <c:showCatName val="0"/>
          <c:showSerName val="0"/>
          <c:showPercent val="0"/>
          <c:showBubbleSize val="0"/>
        </c:dLbls>
        <c:gapWidth val="219"/>
        <c:overlap val="-27"/>
        <c:axId val="173570576"/>
        <c:axId val="173570968"/>
      </c:barChart>
      <c:catAx>
        <c:axId val="17357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70968"/>
        <c:crosses val="autoZero"/>
        <c:auto val="1"/>
        <c:lblAlgn val="ctr"/>
        <c:lblOffset val="100"/>
        <c:noMultiLvlLbl val="0"/>
      </c:catAx>
      <c:valAx>
        <c:axId val="173570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70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slow steaming on various parties</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Beneficial</c:v>
                </c:pt>
              </c:strCache>
            </c:strRef>
          </c:tx>
          <c:spPr>
            <a:solidFill>
              <a:schemeClr val="accent1"/>
            </a:solidFill>
            <a:ln>
              <a:noFill/>
            </a:ln>
            <a:effectLst/>
          </c:spPr>
          <c:invertIfNegative val="0"/>
          <c:cat>
            <c:strRef>
              <c:f>Sheet1!$A$2:$A$5</c:f>
              <c:strCache>
                <c:ptCount val="4"/>
                <c:pt idx="0">
                  <c:v>Shipping lines</c:v>
                </c:pt>
                <c:pt idx="1">
                  <c:v>Shippers</c:v>
                </c:pt>
                <c:pt idx="2">
                  <c:v>Forwarders</c:v>
                </c:pt>
                <c:pt idx="3">
                  <c:v>Terminal operators</c:v>
                </c:pt>
              </c:strCache>
            </c:strRef>
          </c:cat>
          <c:val>
            <c:numRef>
              <c:f>Sheet1!$B$2:$B$5</c:f>
              <c:numCache>
                <c:formatCode>General</c:formatCode>
                <c:ptCount val="4"/>
                <c:pt idx="0">
                  <c:v>30</c:v>
                </c:pt>
                <c:pt idx="1">
                  <c:v>5</c:v>
                </c:pt>
                <c:pt idx="2">
                  <c:v>6</c:v>
                </c:pt>
                <c:pt idx="3">
                  <c:v>6</c:v>
                </c:pt>
              </c:numCache>
            </c:numRef>
          </c:val>
        </c:ser>
        <c:ser>
          <c:idx val="1"/>
          <c:order val="1"/>
          <c:tx>
            <c:strRef>
              <c:f>Sheet1!$C$1</c:f>
              <c:strCache>
                <c:ptCount val="1"/>
                <c:pt idx="0">
                  <c:v>Disadvantageous</c:v>
                </c:pt>
              </c:strCache>
            </c:strRef>
          </c:tx>
          <c:spPr>
            <a:solidFill>
              <a:schemeClr val="accent2"/>
            </a:solidFill>
            <a:ln>
              <a:noFill/>
            </a:ln>
            <a:effectLst/>
          </c:spPr>
          <c:invertIfNegative val="0"/>
          <c:cat>
            <c:strRef>
              <c:f>Sheet1!$A$2:$A$5</c:f>
              <c:strCache>
                <c:ptCount val="4"/>
                <c:pt idx="0">
                  <c:v>Shipping lines</c:v>
                </c:pt>
                <c:pt idx="1">
                  <c:v>Shippers</c:v>
                </c:pt>
                <c:pt idx="2">
                  <c:v>Forwarders</c:v>
                </c:pt>
                <c:pt idx="3">
                  <c:v>Terminal operators</c:v>
                </c:pt>
              </c:strCache>
            </c:strRef>
          </c:cat>
          <c:val>
            <c:numRef>
              <c:f>Sheet1!$C$2:$C$5</c:f>
              <c:numCache>
                <c:formatCode>General</c:formatCode>
                <c:ptCount val="4"/>
                <c:pt idx="0">
                  <c:v>3</c:v>
                </c:pt>
                <c:pt idx="1">
                  <c:v>24</c:v>
                </c:pt>
                <c:pt idx="2">
                  <c:v>13</c:v>
                </c:pt>
                <c:pt idx="3">
                  <c:v>6</c:v>
                </c:pt>
              </c:numCache>
            </c:numRef>
          </c:val>
        </c:ser>
        <c:ser>
          <c:idx val="2"/>
          <c:order val="2"/>
          <c:tx>
            <c:strRef>
              <c:f>Sheet1!$D$1</c:f>
              <c:strCache>
                <c:ptCount val="1"/>
                <c:pt idx="0">
                  <c:v>Neither</c:v>
                </c:pt>
              </c:strCache>
            </c:strRef>
          </c:tx>
          <c:spPr>
            <a:solidFill>
              <a:schemeClr val="accent3"/>
            </a:solidFill>
            <a:ln>
              <a:noFill/>
            </a:ln>
            <a:effectLst/>
          </c:spPr>
          <c:invertIfNegative val="0"/>
          <c:cat>
            <c:strRef>
              <c:f>Sheet1!$A$2:$A$5</c:f>
              <c:strCache>
                <c:ptCount val="4"/>
                <c:pt idx="0">
                  <c:v>Shipping lines</c:v>
                </c:pt>
                <c:pt idx="1">
                  <c:v>Shippers</c:v>
                </c:pt>
                <c:pt idx="2">
                  <c:v>Forwarders</c:v>
                </c:pt>
                <c:pt idx="3">
                  <c:v>Terminal operators</c:v>
                </c:pt>
              </c:strCache>
            </c:strRef>
          </c:cat>
          <c:val>
            <c:numRef>
              <c:f>Sheet1!$D$2:$D$5</c:f>
              <c:numCache>
                <c:formatCode>General</c:formatCode>
                <c:ptCount val="4"/>
                <c:pt idx="0">
                  <c:v>1</c:v>
                </c:pt>
                <c:pt idx="1">
                  <c:v>7</c:v>
                </c:pt>
                <c:pt idx="2">
                  <c:v>16</c:v>
                </c:pt>
                <c:pt idx="3">
                  <c:v>15</c:v>
                </c:pt>
              </c:numCache>
            </c:numRef>
          </c:val>
        </c:ser>
        <c:ser>
          <c:idx val="3"/>
          <c:order val="3"/>
          <c:tx>
            <c:strRef>
              <c:f>Sheet1!$E$1</c:f>
              <c:strCache>
                <c:ptCount val="1"/>
                <c:pt idx="0">
                  <c:v>I do not know</c:v>
                </c:pt>
              </c:strCache>
            </c:strRef>
          </c:tx>
          <c:spPr>
            <a:solidFill>
              <a:schemeClr val="accent4"/>
            </a:solidFill>
            <a:ln>
              <a:noFill/>
            </a:ln>
            <a:effectLst/>
          </c:spPr>
          <c:invertIfNegative val="0"/>
          <c:cat>
            <c:strRef>
              <c:f>Sheet1!$A$2:$A$5</c:f>
              <c:strCache>
                <c:ptCount val="4"/>
                <c:pt idx="0">
                  <c:v>Shipping lines</c:v>
                </c:pt>
                <c:pt idx="1">
                  <c:v>Shippers</c:v>
                </c:pt>
                <c:pt idx="2">
                  <c:v>Forwarders</c:v>
                </c:pt>
                <c:pt idx="3">
                  <c:v>Terminal operators</c:v>
                </c:pt>
              </c:strCache>
            </c:strRef>
          </c:cat>
          <c:val>
            <c:numRef>
              <c:f>Sheet1!$E$2:$E$5</c:f>
              <c:numCache>
                <c:formatCode>General</c:formatCode>
                <c:ptCount val="4"/>
                <c:pt idx="0">
                  <c:v>4</c:v>
                </c:pt>
                <c:pt idx="1">
                  <c:v>2</c:v>
                </c:pt>
                <c:pt idx="2">
                  <c:v>0</c:v>
                </c:pt>
                <c:pt idx="3">
                  <c:v>7</c:v>
                </c:pt>
              </c:numCache>
            </c:numRef>
          </c:val>
        </c:ser>
        <c:dLbls>
          <c:showLegendKey val="0"/>
          <c:showVal val="0"/>
          <c:showCatName val="0"/>
          <c:showSerName val="0"/>
          <c:showPercent val="0"/>
          <c:showBubbleSize val="0"/>
        </c:dLbls>
        <c:gapWidth val="219"/>
        <c:overlap val="-27"/>
        <c:axId val="317476960"/>
        <c:axId val="317477352"/>
      </c:barChart>
      <c:catAx>
        <c:axId val="317476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477352"/>
        <c:crosses val="autoZero"/>
        <c:auto val="1"/>
        <c:lblAlgn val="ctr"/>
        <c:lblOffset val="100"/>
        <c:noMultiLvlLbl val="0"/>
      </c:catAx>
      <c:valAx>
        <c:axId val="317477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47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Result of a low delivery reliability</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cat>
            <c:strRef>
              <c:f>Sheet1!$A$2:$A$6</c:f>
              <c:strCache>
                <c:ptCount val="5"/>
                <c:pt idx="0">
                  <c:v>No disadvantages</c:v>
                </c:pt>
                <c:pt idx="1">
                  <c:v>Some disadvantages</c:v>
                </c:pt>
                <c:pt idx="2">
                  <c:v>Serious disadvantages</c:v>
                </c:pt>
                <c:pt idx="3">
                  <c:v>I do not know</c:v>
                </c:pt>
                <c:pt idx="4">
                  <c:v>Not applicable</c:v>
                </c:pt>
              </c:strCache>
            </c:strRef>
          </c:cat>
          <c:val>
            <c:numRef>
              <c:f>Sheet1!$B$2:$B$6</c:f>
              <c:numCache>
                <c:formatCode>General</c:formatCode>
                <c:ptCount val="5"/>
                <c:pt idx="0">
                  <c:v>6</c:v>
                </c:pt>
                <c:pt idx="1">
                  <c:v>17</c:v>
                </c:pt>
                <c:pt idx="2">
                  <c:v>19</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Bon101</b:Tag>
    <b:SourceType>DocumentFromInternetSite</b:SourceType>
    <b:Guid>{28242CFC-8850-4DCC-AD80-2FBA5C18D0BA}</b:Guid>
    <b:Author>
      <b:Author>
        <b:NameList>
          <b:Person>
            <b:Last>Bonney</b:Last>
            <b:First>J.</b:First>
          </b:Person>
        </b:NameList>
      </b:Author>
    </b:Author>
    <b:Title>Built for speed</b:Title>
    <b:InternetSiteTitle>Journal of Commerce</b:InternetSiteTitle>
    <b:Year>2010</b:Year>
    <b:Month>February</b:Month>
    <b:Day>1</b:Day>
    <b:YearAccessed>2016</b:YearAccessed>
    <b:MonthAccessed>June</b:MonthAccessed>
    <b:DayAccessed>3</b:DayAccessed>
    <b:URL>www.joc.com/maritime-news/built-speed_20100201.html</b:URL>
    <b:RefOrder>24</b:RefOrder>
  </b:Source>
  <b:Source>
    <b:Tag>DeL04</b:Tag>
    <b:SourceType>Book</b:SourceType>
    <b:Guid>{4F7144BF-A1FF-4DA3-8B4A-BCD01AE428E0}</b:Guid>
    <b:Author>
      <b:Author>
        <b:NameList>
          <b:Person>
            <b:Last>De Langen</b:Last>
            <b:First>P.W.</b:First>
          </b:Person>
        </b:NameList>
      </b:Author>
    </b:Author>
    <b:Title>The Performance of Seaport Clusters, a Framework to Analyze Cluster Performance and an Application to the Seaport clusters of Durban, Rotterdam, and the Lower Mississippi</b:Title>
    <b:Year>2004</b:Year>
    <b:City>Rotterdam</b:City>
    <b:Publisher>ERIM PhD series</b:Publisher>
    <b:RefOrder>25</b:RefOrder>
  </b:Source>
  <b:Source>
    <b:Tag>DeL121</b:Tag>
    <b:SourceType>Book</b:SourceType>
    <b:Guid>{33C30A99-29E3-462B-9C48-3142034CCD7A}</b:Guid>
    <b:Author>
      <b:Author>
        <b:NameList>
          <b:Person>
            <b:Last>De Langen</b:Last>
            <b:First>P.W.</b:First>
          </b:Person>
          <b:Person>
            <b:Last>Nijdam</b:Last>
            <b:First>M.H.</b:First>
          </b:Person>
          <b:Person>
            <b:Last>Van der Lugt</b:Last>
            <b:First>L.M.</b:First>
          </b:Person>
        </b:NameList>
      </b:Author>
    </b:Author>
    <b:Title>Port Economics, Policy and Management</b:Title>
    <b:Year>2012</b:Year>
    <b:City>Rotterdam</b:City>
    <b:Publisher>Erasmus University Rotterdam</b:Publisher>
    <b:RefOrder>26</b:RefOrder>
  </b:Source>
  <b:Source>
    <b:Tag>Lee14</b:Tag>
    <b:SourceType>DocumentFromInternetSite</b:SourceType>
    <b:Guid>{12265EF1-90FD-452A-8BDF-5B67F7689709}</b:Guid>
    <b:Author>
      <b:Author>
        <b:NameList>
          <b:Person>
            <b:Last>Hong Liang</b:Last>
            <b:First>Lee</b:First>
          </b:Person>
        </b:NameList>
      </b:Author>
    </b:Author>
    <b:Year>2014</b:Year>
    <b:InternetSiteTitle>Seatrade Maritime News</b:InternetSiteTitle>
    <b:Month>October</b:Month>
    <b:Day>7</b:Day>
    <b:YearAccessed>2016</b:YearAccessed>
    <b:MonthAccessed>February</b:MonthAccessed>
    <b:DayAccessed>26</b:DayAccessed>
    <b:URL>http://www.seatrade-maritime.com/news/americas/the-economics-of-slow-steaming.html</b:URL>
    <b:RefOrder>1</b:RefOrder>
  </b:Source>
  <b:Source>
    <b:Tag>Bon10</b:Tag>
    <b:SourceType>JournalArticle</b:SourceType>
    <b:Guid>{644033F2-2CAE-425A-BE56-5C47633A3DD0}</b:Guid>
    <b:Author>
      <b:Author>
        <b:NameList>
          <b:Person>
            <b:Last>Bonney</b:Last>
            <b:First>J.</b:First>
          </b:Person>
          <b:Person>
            <b:Last>Leach</b:Last>
            <b:First>P.T.</b:First>
          </b:Person>
        </b:NameList>
      </b:Author>
    </b:Author>
    <b:Title>Slow boat from China</b:Title>
    <b:Year>2010</b:Year>
    <b:Pages>http://www.joc.com/maritime-news/slow-boat-china</b:Pages>
    <b:JournalName>The Journal of Commerce Online</b:JournalName>
    <b:RefOrder>27</b:RefOrder>
  </b:Source>
  <b:Source>
    <b:Tag>Rog</b:Tag>
    <b:SourceType>DocumentFromInternetSite</b:SourceType>
    <b:Guid>{EC846CC7-7B4E-445F-BEF9-EAEEBB845D5C}</b:Guid>
    <b:Author>
      <b:Author>
        <b:NameList>
          <b:Person>
            <b:Last>Hailey</b:Last>
            <b:First>Roger</b:First>
          </b:Person>
        </b:NameList>
      </b:Author>
    </b:Author>
    <b:JournalName>Lloyd's List</b:JournalName>
    <b:Year>2013</b:Year>
    <b:Month>January</b:Month>
    <b:Day>7</b:Day>
    <b:InternetSiteTitle>Lloyd's List</b:InternetSiteTitle>
    <b:URL>http://www.inttra.com/Assets/Documents/lloyds-list-slow-steaming-01072013-1.pdf</b:URL>
    <b:RefOrder>28</b:RefOrder>
  </b:Source>
  <b:Source>
    <b:Tag>Wac16</b:Tag>
    <b:SourceType>DocumentFromInternetSite</b:SourceType>
    <b:Guid>{EDE13BEC-672B-41DA-94EB-022E371A486B}</b:Guid>
    <b:Author>
      <b:Author>
        <b:NameList>
          <b:Person>
            <b:Last>Wackett</b:Last>
            <b:First>Mike</b:First>
          </b:Person>
        </b:NameList>
      </b:Author>
    </b:Author>
    <b:Title>Low oil price brings relief for containership operators, but slow-steaming benefits are lost</b:Title>
    <b:Year>2016</b:Year>
    <b:InternetSiteTitle>The Load Star</b:InternetSiteTitle>
    <b:Month>February </b:Month>
    <b:Day>8</b:Day>
    <b:YearAccessed>2016</b:YearAccessed>
    <b:MonthAccessed>April</b:MonthAccessed>
    <b:DayAccessed>30</b:DayAccessed>
    <b:URL>http://theloadstar.co.uk/low-oil-price-brings-relief-containership-operators-slow-steaming-benefits-lost/</b:URL>
    <b:RefOrder>5</b:RefOrder>
  </b:Source>
  <b:Source>
    <b:Tag>Bar16</b:Tag>
    <b:SourceType>DocumentFromInternetSite</b:SourceType>
    <b:Guid>{5279917B-9F9B-463B-BD8D-AF86B946F19A}</b:Guid>
    <b:Author>
      <b:Author>
        <b:NameList>
          <b:Person>
            <b:Last>Barnard</b:Last>
            <b:First>Bruce</b:First>
          </b:Person>
        </b:NameList>
      </b:Author>
    </b:Author>
    <b:Title>Carriers stick with slow-steaming despite fuel-price plunge</b:Title>
    <b:InternetSiteTitle>Journal of Commerce</b:InternetSiteTitle>
    <b:Year>2016</b:Year>
    <b:Month>April</b:Month>
    <b:Day>1</b:Day>
    <b:YearAccessed>2016</b:YearAccessed>
    <b:MonthAccessed>April</b:MonthAccessed>
    <b:DayAccessed>30</b:DayAccessed>
    <b:URL>http://www.joc.com/maritime-news/container-lines/carriers-stick-slow-steaming-despite-fuel-price-plunge_20160401.html</b:URL>
    <b:RefOrder>6</b:RefOrder>
  </b:Source>
  <b:Source>
    <b:Tag>Pag11</b:Tag>
    <b:SourceType>DocumentFromInternetSite</b:SourceType>
    <b:Guid>{742EA957-B2DE-4219-A5F0-D587C190F46A}</b:Guid>
    <b:Author>
      <b:Author>
        <b:NameList>
          <b:Person>
            <b:Last>Page</b:Last>
            <b:First>P.</b:First>
          </b:Person>
        </b:NameList>
      </b:Author>
    </b:Author>
    <b:Title>Time, Money</b:Title>
    <b:InternetSiteTitle>The Journal of Commerce Online</b:InternetSiteTitle>
    <b:Year>2011</b:Year>
    <b:Month>February</b:Month>
    <b:Day>7</b:Day>
    <b:YearAccessed>2016</b:YearAccessed>
    <b:MonthAccessed>April</b:MonthAccessed>
    <b:DayAccessed>30</b:DayAccessed>
    <b:URL>http://www.joc.com/time-money_20110207.html</b:URL>
    <b:RefOrder>2</b:RefOrder>
  </b:Source>
  <b:Source>
    <b:Tag>Gal10</b:Tag>
    <b:SourceType>DocumentFromInternetSite</b:SourceType>
    <b:Guid>{578A0C3F-327E-4293-BD1A-FDE369186692}</b:Guid>
    <b:Author>
      <b:Author>
        <b:NameList>
          <b:Person>
            <b:Last>Gallagher</b:Last>
            <b:First>T.L.</b:First>
          </b:Person>
        </b:NameList>
      </b:Author>
    </b:Author>
    <b:Title>More ocean carriers fall behind schedule</b:Title>
    <b:InternetSiteTitle>The Journal of Commerce Online</b:InternetSiteTitle>
    <b:Year>2010</b:Year>
    <b:Month>March</b:Month>
    <b:Day>16</b:Day>
    <b:YearAccessed>2016</b:YearAccessed>
    <b:MonthAccessed>April</b:MonthAccessed>
    <b:DayAccessed>30</b:DayAccessed>
    <b:URL>http://www.joc.com/maritime/more-ocean-carriers-fall-behind-schedule</b:URL>
    <b:RefOrder>29</b:RefOrder>
  </b:Source>
  <b:Source>
    <b:Tag>Klo13</b:Tag>
    <b:SourceType>DocumentFromInternetSite</b:SourceType>
    <b:Guid>{D683209F-D8F7-4FD2-A0CE-207BA00377CA}</b:Guid>
    <b:Author>
      <b:Author>
        <b:NameList>
          <b:Person>
            <b:Last>Kloch</b:Last>
            <b:First>L.</b:First>
          </b:Person>
        </b:NameList>
      </b:Author>
    </b:Author>
    <b:Title>Is Slow Steaming Good for the Supply Chain?</b:Title>
    <b:InternetSiteTitle>Inbound Logistics</b:InternetSiteTitle>
    <b:Year>2013</b:Year>
    <b:Month>April</b:Month>
    <b:YearAccessed>2016</b:YearAccessed>
    <b:MonthAccessed>April</b:MonthAccessed>
    <b:DayAccessed>30</b:DayAccessed>
    <b:URL>http://www.inboundlogistics.com/cms/article/is-slow-steaming-good-for-the-supply-chain/</b:URL>
    <b:RefOrder>4</b:RefOrder>
  </b:Source>
  <b:Source>
    <b:Tag>Not091</b:Tag>
    <b:SourceType>ConferenceProceedings</b:SourceType>
    <b:Guid>{7BA89B82-C18F-4D78-A24B-421EFFBD304E}</b:Guid>
    <b:Author>
      <b:Author>
        <b:NameList>
          <b:Person>
            <b:Last>Notteboom</b:Last>
            <b:First>T.</b:First>
          </b:Person>
          <b:Person>
            <b:Last>Cariou</b:Last>
            <b:First>P.</b:First>
          </b:Person>
        </b:NameList>
      </b:Author>
    </b:Author>
    <b:Title>Fuel surcharge practices of container shipping lines: Is it about cost recovery or revenue-making?</b:Title>
    <b:Year>2009</b:Year>
    <b:City>Copenhagen</b:City>
    <b:Publisher>International Association of Maritime Economists (IAME)</b:Publisher>
    <b:RefOrder>16</b:RefOrder>
  </b:Source>
  <b:Source>
    <b:Tag>Cam10</b:Tag>
    <b:SourceType>JournalArticle</b:SourceType>
    <b:Guid>{64F71074-37BC-4B98-B112-28C57E2040F1}</b:Guid>
    <b:Author>
      <b:Author>
        <b:NameList>
          <b:Person>
            <b:Last>Cameron</b:Last>
            <b:First>L.</b:First>
          </b:Person>
        </b:NameList>
      </b:Author>
    </b:Author>
    <b:Title>The big money in slow shipping</b:Title>
    <b:Pages>83(7): 22</b:Pages>
    <b:Year>2010</b:Year>
    <b:JournalName>Canadian Business</b:JournalName>
    <b:RefOrder>17</b:RefOrder>
  </b:Source>
  <b:Source>
    <b:Tag>Eid09</b:Tag>
    <b:SourceType>JournalArticle</b:SourceType>
    <b:Guid>{CE36F541-89CF-40EB-8E26-61A6B630ED15}</b:Guid>
    <b:Author>
      <b:Author>
        <b:NameList>
          <b:Person>
            <b:Last>Eide</b:Last>
            <b:First>M.S.</b:First>
          </b:Person>
          <b:Person>
            <b:Last>Endresen</b:Last>
            <b:First>O.</b:First>
          </b:Person>
          <b:Person>
            <b:Last>Skjong</b:Last>
            <b:First>R.</b:First>
          </b:Person>
          <b:Person>
            <b:Last>Longva</b:Last>
            <b:First>T.</b:First>
          </b:Person>
          <b:Person>
            <b:Last>Alvik</b:Last>
            <b:First>S.</b:First>
          </b:Person>
        </b:NameList>
      </b:Author>
    </b:Author>
    <b:Title>Cost-effectiveness assessment of CO2 reducing measures in shipping</b:Title>
    <b:JournalName>Maritime Policy &amp; Management</b:JournalName>
    <b:Year>2009</b:Year>
    <b:Pages>36(4): 367–384</b:Pages>
    <b:RefOrder>18</b:RefOrder>
  </b:Source>
  <b:Source>
    <b:Tag>Cor09</b:Tag>
    <b:SourceType>JournalArticle</b:SourceType>
    <b:Guid>{767F3DD0-668D-4781-86A6-07FCC4A89115}</b:Guid>
    <b:Author>
      <b:Author>
        <b:NameList>
          <b:Person>
            <b:Last>Corbett</b:Last>
            <b:First>J.J.</b:First>
          </b:Person>
          <b:Person>
            <b:Last>Wang</b:Last>
            <b:First>H.</b:First>
          </b:Person>
          <b:Person>
            <b:Last>Winebrake</b:Last>
            <b:First>J.J.</b:First>
          </b:Person>
        </b:NameList>
      </b:Author>
    </b:Author>
    <b:Title>The effectiveness and costs of speed reductions on emissions from international shipping</b:Title>
    <b:JournalName>Transportation Research Part D: Transport and Environment</b:JournalName>
    <b:Year>2009</b:Year>
    <b:Pages>14(8): 593–598</b:Pages>
    <b:RefOrder>30</b:RefOrder>
  </b:Source>
  <b:Source>
    <b:Tag>Aga10</b:Tag>
    <b:SourceType>JournalArticle</b:SourceType>
    <b:Guid>{1C3A66FC-8CC4-4CB4-BFEA-915EDEB1AB66}</b:Guid>
    <b:Author>
      <b:Author>
        <b:NameList>
          <b:Person>
            <b:Last>Agarwal</b:Last>
            <b:First>R.</b:First>
          </b:Person>
          <b:Person>
            <b:Last>Ergun</b:Last>
            <b:First>O.</b:First>
          </b:Person>
        </b:NameList>
      </b:Author>
    </b:Author>
    <b:Title>Network design and allocation mechanisms for carrier alliances in liner shipping</b:Title>
    <b:JournalName>Operations Research</b:JournalName>
    <b:Year>2010</b:Year>
    <b:Pages>58(6): 1726-1742</b:Pages>
    <b:RefOrder>31</b:RefOrder>
  </b:Source>
  <b:Source>
    <b:Tag>Son12</b:Tag>
    <b:SourceType>JournalArticle</b:SourceType>
    <b:Guid>{0FEEC19A-21F6-4F2C-9276-EC1C2B711484}</b:Guid>
    <b:Author>
      <b:Author>
        <b:NameList>
          <b:Person>
            <b:Last>Song</b:Last>
            <b:First>D.P.</b:First>
          </b:Person>
          <b:Person>
            <b:Last>Dong</b:Last>
            <b:First>J.X.</b:First>
          </b:Person>
        </b:NameList>
      </b:Author>
    </b:Author>
    <b:Title>Cargo routing and empty container repositioning</b:Title>
    <b:JournalName>Transportation Research Part B</b:JournalName>
    <b:Year>2012</b:Year>
    <b:Pages>46(10):1556–1575</b:Pages>
    <b:RefOrder>32</b:RefOrder>
  </b:Source>
  <b:Source>
    <b:Tag>Aga08</b:Tag>
    <b:SourceType>JournalArticle</b:SourceType>
    <b:Guid>{C330F899-D6C9-48E0-8E8B-91AEAB9EA7A4}</b:Guid>
    <b:Author>
      <b:Author>
        <b:NameList>
          <b:Person>
            <b:Last>Agarwal</b:Last>
            <b:First>R.</b:First>
          </b:Person>
          <b:Person>
            <b:Last>Ergun</b:Last>
            <b:First>O.</b:First>
          </b:Person>
        </b:NameList>
      </b:Author>
    </b:Author>
    <b:Title>Ship Scheduling and Network Design for Cargo Routing in Liner Shipping</b:Title>
    <b:JournalName>Transportation Science</b:JournalName>
    <b:Year>2008</b:Year>
    <b:Pages>42(2): 175–196</b:Pages>
    <b:RefOrder>33</b:RefOrder>
  </b:Source>
  <b:Source>
    <b:Tag>Alv12</b:Tag>
    <b:SourceType>JournalArticle</b:SourceType>
    <b:Guid>{30DA988A-89A7-42DC-8FF7-2D5A8A64A2E3}</b:Guid>
    <b:Author>
      <b:Author>
        <b:NameList>
          <b:Person>
            <b:Last>Alvarez</b:Last>
            <b:First>J.F.</b:First>
          </b:Person>
        </b:NameList>
      </b:Author>
    </b:Author>
    <b:Title>Mathematical expressions for the transit time of merchandise through a liner shipping network</b:Title>
    <b:JournalName>Journal of the Operational Research Society</b:JournalName>
    <b:Year>2012</b:Year>
    <b:Pages>63(6): 709–714</b:Pages>
    <b:RefOrder>34</b:RefOrder>
  </b:Source>
  <b:Source>
    <b:Tag>Bro13</b:Tag>
    <b:SourceType>JournalArticle</b:SourceType>
    <b:Guid>{94848CB7-80EC-42F8-9309-903285899C52}</b:Guid>
    <b:Author>
      <b:Author>
        <b:NameList>
          <b:Person>
            <b:Last>Brouer</b:Last>
            <b:First>B.</b:First>
          </b:Person>
          <b:Person>
            <b:Last>Dirksen</b:Last>
            <b:First>J.</b:First>
          </b:Person>
          <b:Person>
            <b:Last>Pisinger</b:Last>
            <b:First>D.</b:First>
          </b:Person>
          <b:Person>
            <b:Last>Plum</b:Last>
            <b:First>C.</b:First>
          </b:Person>
          <b:Person>
            <b:Last>Vaaben</b:Last>
            <b:First>B.</b:First>
          </b:Person>
        </b:NameList>
      </b:Author>
    </b:Author>
    <b:Title>The Vessel Schedule Recovery Problem (VSRP) – A MIP model for handling disruptions in liner shipping</b:Title>
    <b:JournalName>European Journal of Operational Research</b:JournalName>
    <b:Year>2013</b:Year>
    <b:Pages>224: 362-374</b:Pages>
    <b:RefOrder>35</b:RefOrder>
  </b:Source>
  <b:Source>
    <b:Tag>Car11</b:Tag>
    <b:SourceType>JournalArticle</b:SourceType>
    <b:Guid>{D744EA35-41C7-4BAA-9909-1A737A893491}</b:Guid>
    <b:Author>
      <b:Author>
        <b:NameList>
          <b:Person>
            <b:Last>Cariou</b:Last>
            <b:First>P.</b:First>
          </b:Person>
        </b:NameList>
      </b:Author>
    </b:Author>
    <b:Title>Is slow steaming a sustainable means of reducing CO2 emissions from container shipping?</b:Title>
    <b:JournalName>Transportation Research Part D</b:JournalName>
    <b:Year>2011</b:Year>
    <b:Pages>16: 260-264</b:Pages>
    <b:RefOrder>19</b:RefOrder>
  </b:Source>
  <b:Source>
    <b:Tag>Chr13</b:Tag>
    <b:SourceType>JournalArticle</b:SourceType>
    <b:Guid>{44D4C118-C83D-4AF7-BA0D-847B14C7368D}</b:Guid>
    <b:Author>
      <b:Author>
        <b:NameList>
          <b:Person>
            <b:Last>Christiansen</b:Last>
            <b:First>M.</b:First>
          </b:Person>
          <b:Person>
            <b:Last>Fagerholt</b:Last>
            <b:First>K.</b:First>
          </b:Person>
          <b:Person>
            <b:Last>Nygreen</b:Last>
            <b:First>B.</b:First>
          </b:Person>
          <b:Person>
            <b:Last>Ronen</b:Last>
            <b:First>D.</b:First>
          </b:Person>
        </b:NameList>
      </b:Author>
    </b:Author>
    <b:Title>Ship routing and scheduling in the new millennium</b:Title>
    <b:JournalName>European Journal of Operational Research</b:JournalName>
    <b:Year>2013</b:Year>
    <b:Pages>228: 467-483</b:Pages>
    <b:RefOrder>11</b:RefOrder>
  </b:Source>
  <b:Source>
    <b:Tag>Chu11</b:Tag>
    <b:SourceType>JournalArticle</b:SourceType>
    <b:Guid>{4DDFC52F-0EFE-46AC-86D0-5F673F7B885D}</b:Guid>
    <b:Author>
      <b:Author>
        <b:NameList>
          <b:Person>
            <b:Last>Chung</b:Last>
            <b:First>Cheng-Chi</b:First>
          </b:Person>
          <b:Person>
            <b:Last>Chang</b:Last>
            <b:First>Chao-Hung</b:First>
          </b:Person>
        </b:NameList>
      </b:Author>
    </b:Author>
    <b:Title>The Critical Factors: An Evaluation of Schedule Reliability in Liner Shipping</b:Title>
    <b:Year>2011</b:Year>
    <b:JournalName>International Journal of Operations Research</b:JournalName>
    <b:Pages>8(4): 3-9</b:Pages>
    <b:RefOrder>22</b:RefOrder>
  </b:Source>
  <b:Source>
    <b:Tag>Gil99</b:Tag>
    <b:SourceType>JournalArticle</b:SourceType>
    <b:Guid>{150E2064-39BF-422B-805D-75DB1210A4E1}</b:Guid>
    <b:Author>
      <b:Author>
        <b:NameList>
          <b:Person>
            <b:Last>Gilman</b:Last>
            <b:First>S.</b:First>
          </b:Person>
        </b:NameList>
      </b:Author>
    </b:Author>
    <b:Title>The size economies and network efficiency of large containership</b:Title>
    <b:JournalName>International Journal of Maritime Economics</b:JournalName>
    <b:Year>1999</b:Year>
    <b:Pages>1: 5–18</b:Pages>
    <b:RefOrder>9</b:RefOrder>
  </b:Source>
  <b:Source>
    <b:Tag>Har13</b:Tag>
    <b:SourceType>JournalArticle</b:SourceType>
    <b:Guid>{A1666B2B-06DC-43AD-8102-55D2DD4918A6}</b:Guid>
    <b:Author>
      <b:Author>
        <b:NameList>
          <b:Person>
            <b:Last>Harrison</b:Last>
            <b:First>A.</b:First>
          </b:Person>
          <b:Person>
            <b:Last>Fichtinger</b:Last>
            <b:First>J.</b:First>
          </b:Person>
        </b:NameList>
      </b:Author>
    </b:Author>
    <b:Title>Managing variability in ocean shipping</b:Title>
    <b:JournalName>The International Journal of Logistics Management</b:JournalName>
    <b:Year>2013</b:Year>
    <b:Pages>24(1): 7 - 21</b:Pages>
    <b:RefOrder>21</b:RefOrder>
  </b:Source>
  <b:Source>
    <b:Tag>Lea08</b:Tag>
    <b:SourceType>JournalArticle</b:SourceType>
    <b:Guid>{11137D5F-36D9-4E63-964B-4576DCFFED5D}</b:Guid>
    <b:Author>
      <b:Author>
        <b:NameList>
          <b:Person>
            <b:Last>Leachman</b:Last>
            <b:First>R.C.</b:First>
          </b:Person>
        </b:NameList>
      </b:Author>
    </b:Author>
    <b:Title>Port and modal allocation of waterborne containerized imports from Asia to the United States</b:Title>
    <b:JournalName>Transportation Research Part E: Logistics and Transportation Review</b:JournalName>
    <b:Year>2008</b:Year>
    <b:Pages>44(2): 313-331</b:Pages>
    <b:RefOrder>36</b:RefOrder>
  </b:Source>
  <b:Source>
    <b:Tag>Lee15</b:Tag>
    <b:SourceType>JournalArticle</b:SourceType>
    <b:Guid>{72D19DDB-CB26-447A-8EF8-7E1FDB4C242E}</b:Guid>
    <b:Author>
      <b:Author>
        <b:NameList>
          <b:Person>
            <b:Last>Lee</b:Last>
            <b:First>Chung-Yee</b:First>
          </b:Person>
          <b:Person>
            <b:Last>Lee</b:Last>
            <b:First>Hau</b:First>
            <b:Middle>L.</b:Middle>
          </b:Person>
          <b:Person>
            <b:Last>Zhang</b:Last>
            <b:First>Jiheng</b:First>
          </b:Person>
        </b:NameList>
      </b:Author>
    </b:Author>
    <b:Title>The impact of slow ocean steaming on delivery reliability and fuel consumption</b:Title>
    <b:JournalName>Transportation Research Part E</b:JournalName>
    <b:Year>2015</b:Year>
    <b:Pages>76: 176-190</b:Pages>
    <b:RefOrder>23</b:RefOrder>
  </b:Source>
  <b:Source>
    <b:Tag>Lun09</b:Tag>
    <b:SourceType>JournalArticle</b:SourceType>
    <b:Guid>{C063E14A-66D5-40C1-9C9A-D375EB265877}</b:Guid>
    <b:Author>
      <b:Author>
        <b:NameList>
          <b:Person>
            <b:Last>Lun</b:Last>
            <b:First>Y.H.V.</b:First>
          </b:Person>
          <b:Person>
            <b:Last>Browne</b:Last>
            <b:First>M.</b:First>
          </b:Person>
        </b:NameList>
      </b:Author>
    </b:Author>
    <b:Title>Fleet mix in container shipping operations</b:Title>
    <b:JournalName>International Journal of Shipping and Transport Logistics</b:JournalName>
    <b:Year>2009</b:Year>
    <b:Pages>1(2): 103-118</b:Pages>
    <b:RefOrder>8</b:RefOrder>
  </b:Source>
  <b:Source>
    <b:Tag>Mal13</b:Tag>
    <b:SourceType>JournalArticle</b:SourceType>
    <b:Guid>{C52A18DB-CC7E-4811-A437-ABF2938FC5B4}</b:Guid>
    <b:Author>
      <b:Author>
        <b:NameList>
          <b:Person>
            <b:Last>Maloni</b:Last>
            <b:First>M.</b:First>
          </b:Person>
          <b:Person>
            <b:Last>Paul</b:Last>
            <b:First>J.A.</b:First>
          </b:Person>
          <b:Person>
            <b:Last>Gligor</b:Last>
            <b:First>D.M.</b:First>
          </b:Person>
        </b:NameList>
      </b:Author>
    </b:Author>
    <b:Title>Slow steaming impacts on ocean carriers and shippers</b:Title>
    <b:Year>2013</b:Year>
    <b:JournalName>Maritime Economics &amp; Logistics</b:JournalName>
    <b:Pages>15(2): 151-171</b:Pages>
    <b:RefOrder>3</b:RefOrder>
  </b:Source>
  <b:Source>
    <b:Tag>Men14</b:Tag>
    <b:SourceType>JournalArticle</b:SourceType>
    <b:Guid>{B473431A-5FF8-43F7-90A4-34CDA43D95A9}</b:Guid>
    <b:Title>Containership Routing and Scheduling in Liner Shipping: Overview and Future Research Directions</b:Title>
    <b:Year>2014</b:Year>
    <b:Author>
      <b:Author>
        <b:NameList>
          <b:Person>
            <b:Last>Meng</b:Last>
            <b:First>Q.</b:First>
          </b:Person>
          <b:Person>
            <b:Last>Wang</b:Last>
            <b:First>S.</b:First>
          </b:Person>
          <b:Person>
            <b:Last>Andersson</b:Last>
            <b:First>H.</b:First>
          </b:Person>
          <b:Person>
            <b:Last>Thun</b:Last>
            <b:First>K.</b:First>
          </b:Person>
        </b:NameList>
      </b:Author>
    </b:Author>
    <b:JournalName>Transportation Science</b:JournalName>
    <b:Pages>48(2): 265–280</b:Pages>
    <b:RefOrder>12</b:RefOrder>
  </b:Source>
  <b:Source>
    <b:Tag>Men12</b:Tag>
    <b:SourceType>JournalArticle</b:SourceType>
    <b:Guid>{CE7B5E4E-98DD-47F7-971D-9928F5EC7389}</b:Guid>
    <b:Author>
      <b:Author>
        <b:NameList>
          <b:Person>
            <b:Last>Meng</b:Last>
            <b:First>Q.</b:First>
          </b:Person>
          <b:Person>
            <b:Last>Wang</b:Last>
            <b:First>S.</b:First>
          </b:Person>
          <b:Person>
            <b:Last>Liu</b:Last>
            <b:First>Z.</b:First>
          </b:Person>
        </b:NameList>
      </b:Author>
    </b:Author>
    <b:Title>Short-term liner ship fleet planning with container transshipment and uncertain demand</b:Title>
    <b:JournalName>European Journal of Operations Research</b:JournalName>
    <b:Year>2012</b:Year>
    <b:Pages>223(1): 96–105</b:Pages>
    <b:RefOrder>37</b:RefOrder>
  </b:Source>
  <b:Source>
    <b:Tag>Not08</b:Tag>
    <b:SourceType>JournalArticle</b:SourceType>
    <b:Guid>{1E30DB4F-4DB6-4919-A515-1657E3C9FD4F}</b:Guid>
    <b:Author>
      <b:Author>
        <b:NameList>
          <b:Person>
            <b:Last>Notteboom</b:Last>
            <b:First>T.</b:First>
          </b:Person>
          <b:Person>
            <b:Last>Rodrigue</b:Last>
            <b:First>J.</b:First>
          </b:Person>
        </b:NameList>
      </b:Author>
    </b:Author>
    <b:Title>Containerisation, Box Logistics and Global Supply Chains: The Integration of Ports and Liner Shipping Networks</b:Title>
    <b:JournalName>Maritime Economics &amp; Logistics</b:JournalName>
    <b:Year>2008</b:Year>
    <b:Pages>10: 152–174</b:Pages>
    <b:RefOrder>10</b:RefOrder>
  </b:Source>
  <b:Source>
    <b:Tag>Not09</b:Tag>
    <b:SourceType>JournalArticle</b:SourceType>
    <b:Guid>{9ED83E10-5552-4F31-B51D-222DF0CACE1E}</b:Guid>
    <b:Author>
      <b:Author>
        <b:NameList>
          <b:Person>
            <b:Last>Notteboom</b:Last>
            <b:First>T.E.</b:First>
          </b:Person>
          <b:Person>
            <b:Last>Vernimmen</b:Last>
            <b:First>B.</b:First>
          </b:Person>
        </b:NameList>
      </b:Author>
    </b:Author>
    <b:Title>The effect of high fuel costs on liner service configuration in container shipping</b:Title>
    <b:Year>2009</b:Year>
    <b:JournalName>Journal of Transport Geography</b:JournalName>
    <b:Pages>17: 325–337</b:Pages>
    <b:RefOrder>14</b:RefOrder>
  </b:Source>
  <b:Source>
    <b:Tag>Not062</b:Tag>
    <b:SourceType>JournalArticle</b:SourceType>
    <b:Guid>{84407E54-1D65-4D02-A182-409028207C76}</b:Guid>
    <b:Author>
      <b:Author>
        <b:NameList>
          <b:Person>
            <b:Last>Notteboom</b:Last>
            <b:First>T.E.</b:First>
          </b:Person>
        </b:NameList>
      </b:Author>
    </b:Author>
    <b:Title>The Time Factor in Liner Shipping Services</b:Title>
    <b:Year>2006</b:Year>
    <b:JournalName>Maritime Economics &amp; Logistics</b:JournalName>
    <b:Pages>8: 19–39</b:Pages>
    <b:RefOrder>38</b:RefOrder>
  </b:Source>
  <b:Source>
    <b:Tag>Psa09</b:Tag>
    <b:SourceType>JournalArticle</b:SourceType>
    <b:Guid>{91C2989A-1EB1-49D0-9A3B-B3169D8B327A}</b:Guid>
    <b:Author>
      <b:Author>
        <b:NameList>
          <b:Person>
            <b:Last>Psaraftis</b:Last>
            <b:First>H.</b:First>
          </b:Person>
          <b:Person>
            <b:Last>Kontovas</b:Last>
            <b:First>C.,</b:First>
          </b:Person>
        </b:NameList>
      </b:Author>
    </b:Author>
    <b:Title>CO2 emission statistics for the world commercial fleet</b:Title>
    <b:JournalName>WMU Journal of Maritime Affairs</b:JournalName>
    <b:Year>2009</b:Year>
    <b:Pages>8: 1–25</b:Pages>
    <b:RefOrder>7</b:RefOrder>
  </b:Source>
  <b:Source>
    <b:Tag>Ron11</b:Tag>
    <b:SourceType>JournalArticle</b:SourceType>
    <b:Guid>{574EE9CF-2648-49A4-80B7-B49996CDFBE3}</b:Guid>
    <b:Author>
      <b:Author>
        <b:NameList>
          <b:Person>
            <b:Last>Ronen</b:Last>
            <b:First>D.</b:First>
          </b:Person>
        </b:NameList>
      </b:Author>
    </b:Author>
    <b:Title>The effect of oil price on containership speed and fleet size</b:Title>
    <b:JournalName>Journal of the Operational Research Society</b:JournalName>
    <b:Year>2011</b:Year>
    <b:Pages>62: 211 --216</b:Pages>
    <b:RefOrder>20</b:RefOrder>
  </b:Source>
  <b:Source>
    <b:Tag>Ver07</b:Tag>
    <b:SourceType>JournalArticle</b:SourceType>
    <b:Guid>{2CED2865-3DB8-4CCD-B926-6E6D92EF8472}</b:Guid>
    <b:Author>
      <b:Author>
        <b:NameList>
          <b:Person>
            <b:Last>Vernimmen</b:Last>
            <b:First>B.</b:First>
          </b:Person>
          <b:Person>
            <b:Last>Dullaert</b:Last>
            <b:First>W.</b:First>
          </b:Person>
          <b:Person>
            <b:Last>Engelen</b:Last>
            <b:First>S.</b:First>
          </b:Person>
        </b:NameList>
      </b:Author>
    </b:Author>
    <b:Title>Schedule Unreliability in Liner Shipping: Origins and Consequences for the Hinterland Supply Chain</b:Title>
    <b:Year>2007</b:Year>
    <b:JournalName>Maritime Economics &amp; Logistics</b:JournalName>
    <b:Pages>9: (193–213)</b:Pages>
    <b:RefOrder>39</b:RefOrder>
  </b:Source>
  <b:Source>
    <b:Tag>Wan11</b:Tag>
    <b:SourceType>JournalArticle</b:SourceType>
    <b:Guid>{C0326985-5900-4C9C-BCE0-629C1B2A7960}</b:Guid>
    <b:Author>
      <b:Author>
        <b:NameList>
          <b:Person>
            <b:Last>Wang</b:Last>
            <b:First>D.</b:First>
          </b:Person>
          <b:Person>
            <b:Last>Chen</b:Last>
            <b:First>C.</b:First>
          </b:Person>
          <b:Person>
            <b:Last>Lai</b:Last>
            <b:First>C.</b:First>
          </b:Person>
        </b:NameList>
      </b:Author>
    </b:Author>
    <b:Title>The rationale behind and effects of Bunker Adjustment Factors</b:Title>
    <b:JournalName>Journal of Transport Geography</b:JournalName>
    <b:Year>2011</b:Year>
    <b:Pages>19: 467-474</b:Pages>
    <b:RefOrder>15</b:RefOrder>
  </b:Source>
  <b:Source>
    <b:Tag>Wan11a</b:Tag>
    <b:SourceType>JournalArticle</b:SourceType>
    <b:Guid>{8C7CC776-06C8-4AD4-B362-3F84F04BA5FA}</b:Guid>
    <b:Author>
      <b:Author>
        <b:NameList>
          <b:Person>
            <b:Last>Wang</b:Last>
            <b:First>S.</b:First>
          </b:Person>
          <b:Person>
            <b:Last>Meng</b:Last>
            <b:First>Q.</b:First>
          </b:Person>
        </b:NameList>
      </b:Author>
    </b:Author>
    <b:Title>Schedule design and container routing in liner shipping</b:Title>
    <b:JournalName>Transportation Research Record</b:JournalName>
    <b:Year>2011</b:Year>
    <b:Pages>2222: 25–33</b:Pages>
    <b:RefOrder>40</b:RefOrder>
  </b:Source>
  <b:Source>
    <b:Tag>Woo14</b:Tag>
    <b:SourceType>JournalArticle</b:SourceType>
    <b:Guid>{39932353-EE23-48F1-9901-86692FE5EC8B}</b:Guid>
    <b:Author>
      <b:Author>
        <b:NameList>
          <b:Person>
            <b:Last>Woo</b:Last>
            <b:First>Jong-Kyun</b:First>
          </b:Person>
          <b:Person>
            <b:Last>Moon</b:Last>
            <b:First>Daniel</b:First>
            <b:Middle>Seong-Hyeok</b:Middle>
          </b:Person>
        </b:NameList>
      </b:Author>
    </b:Author>
    <b:Title>The effects of slow steaming on the environmental performance in liner shipping</b:Title>
    <b:JournalName>Maritime Policy &amp; Management</b:JournalName>
    <b:Year>2014</b:Year>
    <b:Pages>41(2): 176-191</b:Pages>
    <b:RefOrder>13</b:RefOrder>
  </b:Source>
</b:Sources>
</file>

<file path=customXml/itemProps1.xml><?xml version="1.0" encoding="utf-8"?>
<ds:datastoreItem xmlns:ds="http://schemas.openxmlformats.org/officeDocument/2006/customXml" ds:itemID="{734C9140-653C-4A35-BE6D-82B1AFBE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17099</Words>
  <Characters>97466</Characters>
  <Application>Microsoft Office Word</Application>
  <DocSecurity>4</DocSecurity>
  <Lines>812</Lines>
  <Paragraphs>228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 Michiels</dc:creator>
  <cp:lastModifiedBy>Nita Ramsaransing</cp:lastModifiedBy>
  <cp:revision>2</cp:revision>
  <dcterms:created xsi:type="dcterms:W3CDTF">2016-07-20T08:44:00Z</dcterms:created>
  <dcterms:modified xsi:type="dcterms:W3CDTF">2016-07-20T08:44:00Z</dcterms:modified>
</cp:coreProperties>
</file>