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951AC" w:rsidRDefault="004951AC" w:rsidP="006C01CA">
      <w:pPr>
        <w:rPr>
          <w:rFonts w:ascii="Consolas" w:hAnsi="Consolas"/>
          <w:i/>
        </w:rPr>
      </w:pPr>
    </w:p>
    <w:p w:rsidR="004951AC" w:rsidRDefault="004951AC" w:rsidP="006C01CA">
      <w:pPr>
        <w:rPr>
          <w:rFonts w:ascii="Consolas" w:hAnsi="Consolas"/>
          <w:i/>
        </w:rPr>
      </w:pPr>
      <w:r>
        <w:rPr>
          <w:noProof/>
          <w:lang w:val="en-US"/>
        </w:rPr>
        <w:pict>
          <v:rect id="_x0000_s1026" style="position:absolute;margin-left:0;margin-top:2.6pt;width:441pt;height:621.75pt;z-index:251665920" filled="f" strokecolor="#f39" strokeweight="3pt"/>
        </w:pict>
      </w:r>
    </w:p>
    <w:p w:rsidR="004951AC" w:rsidRDefault="004951AC" w:rsidP="006C01CA">
      <w:pPr>
        <w:jc w:val="center"/>
        <w:rPr>
          <w:rFonts w:ascii="Consolas" w:hAnsi="Consolas"/>
          <w:i/>
        </w:rPr>
      </w:pPr>
      <w:r w:rsidRPr="00FC27DC">
        <w:rPr>
          <w:rFonts w:ascii="Consolas" w:hAnsi="Consolas"/>
          <w:i/>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128.25pt;height:24.75pt" fillcolor="#f39" strokecolor="#f39">
            <v:shadow color="#868686"/>
            <v:textpath style="font-family:&quot;Consolas&quot;;font-size:24pt;font-weight:bold;v-text-kern:t" trim="t" fitpath="t" string="The rise of"/>
          </v:shape>
        </w:pict>
      </w:r>
    </w:p>
    <w:p w:rsidR="004951AC" w:rsidRDefault="004951AC" w:rsidP="006C01CA">
      <w:pPr>
        <w:jc w:val="center"/>
        <w:rPr>
          <w:rFonts w:ascii="Consolas" w:hAnsi="Consolas"/>
          <w:i/>
        </w:rPr>
      </w:pPr>
      <w:r w:rsidRPr="00FC27DC">
        <w:rPr>
          <w:rFonts w:ascii="Consolas" w:hAnsi="Consolas"/>
          <w:i/>
        </w:rPr>
        <w:pict>
          <v:shape id="_x0000_i1026" type="#_x0000_t136" style="width:5in;height:46.5pt" fillcolor="#f39" strokecolor="#f39">
            <v:shadow color="#868686"/>
            <v:textpath style="font-family:&quot;Consolas&quot;;font-size:28pt;font-weight:bold;font-style:italic;v-text-kern:t" trim="t" fitpath="t" string="parttime feminist chicks"/>
          </v:shape>
        </w:pict>
      </w:r>
    </w:p>
    <w:p w:rsidR="004951AC" w:rsidRDefault="004951AC" w:rsidP="006C01CA">
      <w:pPr>
        <w:jc w:val="center"/>
        <w:rPr>
          <w:rFonts w:ascii="Consolas" w:hAnsi="Consolas"/>
          <w:i/>
        </w:rPr>
      </w:pPr>
      <w:r>
        <w:rPr>
          <w:noProof/>
          <w:lang w:eastAsia="nl-NL"/>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9" o:spid="_x0000_i1027" type="#_x0000_t75" style="width:439.5pt;height:501.75pt;visibility:visible">
            <v:imagedata r:id="rId7" o:title=""/>
          </v:shape>
        </w:pict>
      </w:r>
    </w:p>
    <w:p w:rsidR="004951AC" w:rsidRDefault="004951AC" w:rsidP="006C01CA">
      <w:pPr>
        <w:rPr>
          <w:rFonts w:ascii="Consolas" w:hAnsi="Consolas"/>
          <w:i/>
        </w:rPr>
        <w:sectPr w:rsidR="004951AC" w:rsidSect="006C01CA">
          <w:footerReference w:type="even" r:id="rId8"/>
          <w:footerReference w:type="default" r:id="rId9"/>
          <w:pgSz w:w="11906" w:h="16838"/>
          <w:pgMar w:top="1417" w:right="1417" w:bottom="1417" w:left="2340" w:header="708" w:footer="708" w:gutter="0"/>
          <w:pgNumType w:start="1"/>
          <w:cols w:space="708"/>
          <w:titlePg/>
          <w:docGrid w:linePitch="360"/>
        </w:sectPr>
      </w:pPr>
    </w:p>
    <w:p w:rsidR="004951AC" w:rsidRDefault="004951AC" w:rsidP="006C01CA">
      <w:pPr>
        <w:rPr>
          <w:rFonts w:ascii="Consolas" w:hAnsi="Consolas"/>
          <w:i/>
        </w:rPr>
      </w:pPr>
    </w:p>
    <w:p w:rsidR="004951AC" w:rsidRDefault="004951AC" w:rsidP="006C01CA">
      <w:pPr>
        <w:jc w:val="center"/>
        <w:rPr>
          <w:rFonts w:ascii="Consolas" w:hAnsi="Consolas"/>
          <w:i/>
        </w:rPr>
      </w:pPr>
    </w:p>
    <w:p w:rsidR="004951AC" w:rsidRDefault="004951AC" w:rsidP="006C01CA">
      <w:pPr>
        <w:jc w:val="center"/>
        <w:rPr>
          <w:rFonts w:ascii="Consolas" w:hAnsi="Consolas"/>
          <w:i/>
        </w:rPr>
      </w:pPr>
      <w:r w:rsidRPr="00FC27DC">
        <w:rPr>
          <w:rFonts w:ascii="Consolas" w:hAnsi="Consolas"/>
          <w:i/>
        </w:rPr>
        <w:pict>
          <v:shape id="_x0000_i1028" type="#_x0000_t136" style="width:128.25pt;height:24.75pt" fillcolor="#f39" strokecolor="#f39">
            <v:shadow color="#868686"/>
            <v:textpath style="font-family:&quot;Consolas&quot;;font-size:24pt;font-weight:bold;v-text-kern:t" trim="t" fitpath="t" string="The rise of"/>
          </v:shape>
        </w:pict>
      </w:r>
    </w:p>
    <w:p w:rsidR="004951AC" w:rsidRDefault="004951AC" w:rsidP="006C01CA">
      <w:pPr>
        <w:jc w:val="center"/>
        <w:rPr>
          <w:rFonts w:ascii="Consolas" w:hAnsi="Consolas"/>
          <w:i/>
        </w:rPr>
      </w:pPr>
      <w:r w:rsidRPr="00FC27DC">
        <w:rPr>
          <w:rFonts w:ascii="Consolas" w:hAnsi="Consolas"/>
          <w:i/>
        </w:rPr>
        <w:pict>
          <v:shape id="_x0000_i1029" type="#_x0000_t136" style="width:5in;height:46.5pt" fillcolor="#f39" strokecolor="#f39">
            <v:shadow color="#868686"/>
            <v:textpath style="font-family:&quot;Consolas&quot;;font-size:28pt;font-weight:bold;font-style:italic;v-text-kern:t" trim="t" fitpath="t" string="parttime feminist chicks"/>
          </v:shape>
        </w:pict>
      </w:r>
    </w:p>
    <w:p w:rsidR="004951AC" w:rsidRPr="00D7407B" w:rsidRDefault="004951AC" w:rsidP="006C01CA">
      <w:pPr>
        <w:jc w:val="center"/>
        <w:rPr>
          <w:sz w:val="24"/>
          <w:szCs w:val="24"/>
        </w:rPr>
      </w:pPr>
      <w:r w:rsidRPr="00D7407B">
        <w:rPr>
          <w:sz w:val="24"/>
          <w:szCs w:val="24"/>
        </w:rPr>
        <w:t>Een onderzoek naar de hedendaagse stand in de strijd tussen</w:t>
      </w:r>
      <w:r>
        <w:rPr>
          <w:sz w:val="24"/>
          <w:szCs w:val="24"/>
        </w:rPr>
        <w:t xml:space="preserve"> denkbeelden uit</w:t>
      </w:r>
      <w:r w:rsidRPr="00D7407B">
        <w:rPr>
          <w:sz w:val="24"/>
          <w:szCs w:val="24"/>
        </w:rPr>
        <w:t xml:space="preserve"> het </w:t>
      </w:r>
      <w:r w:rsidRPr="00D7407B">
        <w:rPr>
          <w:sz w:val="24"/>
          <w:szCs w:val="24"/>
        </w:rPr>
        <w:br/>
        <w:t xml:space="preserve">tweede golf- en derde golf feminisme aan de hand van de ontvangst van </w:t>
      </w:r>
      <w:r w:rsidRPr="00D7407B">
        <w:rPr>
          <w:sz w:val="24"/>
          <w:szCs w:val="24"/>
        </w:rPr>
        <w:br/>
        <w:t>emancipatorisch te duiden boeken in recensies</w:t>
      </w:r>
    </w:p>
    <w:p w:rsidR="004951AC" w:rsidRDefault="004951AC" w:rsidP="006C01CA">
      <w:pPr>
        <w:jc w:val="center"/>
      </w:pPr>
    </w:p>
    <w:p w:rsidR="004951AC" w:rsidRDefault="004951AC" w:rsidP="006C01CA">
      <w:pPr>
        <w:jc w:val="center"/>
      </w:pPr>
    </w:p>
    <w:p w:rsidR="004951AC" w:rsidRDefault="004951AC" w:rsidP="006C01CA">
      <w:pPr>
        <w:jc w:val="center"/>
      </w:pPr>
    </w:p>
    <w:p w:rsidR="004951AC" w:rsidRDefault="004951AC" w:rsidP="006C01CA">
      <w:pPr>
        <w:jc w:val="center"/>
      </w:pPr>
    </w:p>
    <w:p w:rsidR="004951AC" w:rsidRDefault="004951AC" w:rsidP="006C01CA">
      <w:pPr>
        <w:jc w:val="center"/>
      </w:pPr>
    </w:p>
    <w:p w:rsidR="004951AC" w:rsidRDefault="004951AC" w:rsidP="006C01CA">
      <w:pPr>
        <w:jc w:val="center"/>
      </w:pPr>
    </w:p>
    <w:p w:rsidR="004951AC" w:rsidRDefault="004951AC" w:rsidP="006C01CA">
      <w:pPr>
        <w:jc w:val="center"/>
      </w:pPr>
    </w:p>
    <w:p w:rsidR="004951AC" w:rsidRDefault="004951AC" w:rsidP="006C01CA">
      <w:pPr>
        <w:jc w:val="center"/>
      </w:pPr>
    </w:p>
    <w:p w:rsidR="004951AC" w:rsidRDefault="004951AC" w:rsidP="006C01CA"/>
    <w:p w:rsidR="004951AC" w:rsidRDefault="004951AC" w:rsidP="006C01CA">
      <w:r>
        <w:tab/>
      </w:r>
      <w:r>
        <w:tab/>
      </w:r>
    </w:p>
    <w:p w:rsidR="004951AC" w:rsidRDefault="004951AC" w:rsidP="006C01CA"/>
    <w:p w:rsidR="004951AC" w:rsidRDefault="004951AC" w:rsidP="006C01CA"/>
    <w:p w:rsidR="004951AC" w:rsidRPr="002B05D7" w:rsidRDefault="004951AC" w:rsidP="006C01CA">
      <w:pPr>
        <w:jc w:val="right"/>
        <w:rPr>
          <w:sz w:val="24"/>
          <w:szCs w:val="24"/>
        </w:rPr>
      </w:pPr>
      <w:r w:rsidRPr="002B05D7">
        <w:rPr>
          <w:sz w:val="24"/>
          <w:szCs w:val="24"/>
        </w:rPr>
        <w:t>Kim Stolk (312596)</w:t>
      </w:r>
      <w:r w:rsidRPr="002B05D7">
        <w:rPr>
          <w:sz w:val="24"/>
          <w:szCs w:val="24"/>
        </w:rPr>
        <w:br/>
        <w:t>312596ks@eur.nl</w:t>
      </w:r>
      <w:r w:rsidRPr="002B05D7">
        <w:rPr>
          <w:sz w:val="24"/>
          <w:szCs w:val="24"/>
        </w:rPr>
        <w:br/>
        <w:t>Master Thesis</w:t>
      </w:r>
      <w:r w:rsidRPr="002B05D7">
        <w:rPr>
          <w:sz w:val="24"/>
          <w:szCs w:val="24"/>
        </w:rPr>
        <w:br/>
        <w:t xml:space="preserve">Begeleidend docent: Dr. </w:t>
      </w:r>
      <w:r>
        <w:rPr>
          <w:sz w:val="24"/>
          <w:szCs w:val="24"/>
        </w:rPr>
        <w:t>J.M. Engelbert</w:t>
      </w:r>
      <w:r>
        <w:rPr>
          <w:sz w:val="24"/>
          <w:szCs w:val="24"/>
        </w:rPr>
        <w:br/>
        <w:t>Tweede lezer: Dr. A.F.M. Krijnen</w:t>
      </w:r>
      <w:r>
        <w:rPr>
          <w:sz w:val="24"/>
          <w:szCs w:val="24"/>
        </w:rPr>
        <w:br/>
        <w:t>Master Media en Journalistiek</w:t>
      </w:r>
      <w:r>
        <w:rPr>
          <w:sz w:val="24"/>
          <w:szCs w:val="24"/>
        </w:rPr>
        <w:br/>
        <w:t>Faculteit der Historische- en Kunstwetenschappen</w:t>
      </w:r>
      <w:r>
        <w:rPr>
          <w:sz w:val="24"/>
          <w:szCs w:val="24"/>
        </w:rPr>
        <w:br/>
        <w:t>Erasmus Universiteit Rotterdam</w:t>
      </w:r>
      <w:r>
        <w:rPr>
          <w:sz w:val="24"/>
          <w:szCs w:val="24"/>
        </w:rPr>
        <w:br/>
        <w:t>Rotterdam, 4 augustus 2009</w:t>
      </w:r>
    </w:p>
    <w:p w:rsidR="004951AC" w:rsidRDefault="004951AC" w:rsidP="006179CE">
      <w:pPr>
        <w:rPr>
          <w:b/>
          <w:sz w:val="32"/>
          <w:szCs w:val="32"/>
        </w:rPr>
        <w:sectPr w:rsidR="004951AC" w:rsidSect="006C01CA">
          <w:pgSz w:w="11906" w:h="16838"/>
          <w:pgMar w:top="1417" w:right="1417" w:bottom="1417" w:left="2340" w:header="708" w:footer="708" w:gutter="0"/>
          <w:pgNumType w:start="1"/>
          <w:cols w:space="708"/>
          <w:titlePg/>
          <w:docGrid w:linePitch="360"/>
        </w:sectPr>
      </w:pPr>
    </w:p>
    <w:p w:rsidR="004951AC" w:rsidRPr="006179CE" w:rsidRDefault="004951AC" w:rsidP="006179CE">
      <w:pPr>
        <w:rPr>
          <w:b/>
          <w:sz w:val="32"/>
          <w:szCs w:val="32"/>
        </w:rPr>
      </w:pPr>
      <w:r>
        <w:rPr>
          <w:noProof/>
          <w:lang w:val="en-US"/>
        </w:rPr>
        <w:pict>
          <v:line id="Line 2" o:spid="_x0000_s1027" style="position:absolute;z-index:251659776;visibility:visible" from="0,25.85pt" to="6in,2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" strokecolor="#f9c" strokeweight="1pt"/>
        </w:pict>
      </w:r>
      <w:r w:rsidRPr="005840A6">
        <w:rPr>
          <w:b/>
          <w:sz w:val="32"/>
          <w:szCs w:val="32"/>
        </w:rPr>
        <w:t>Voorwoord</w:t>
      </w:r>
      <w:r>
        <w:rPr>
          <w:b/>
          <w:sz w:val="32"/>
          <w:szCs w:val="32"/>
        </w:rPr>
        <w:br/>
      </w:r>
    </w:p>
    <w:p w:rsidR="004951AC" w:rsidRPr="00D031D8" w:rsidRDefault="004951AC" w:rsidP="006179CE">
      <w:pPr>
        <w:spacing w:line="360" w:lineRule="auto"/>
      </w:pPr>
      <w:r w:rsidRPr="00D031D8">
        <w:rPr>
          <w:i/>
        </w:rPr>
        <w:t>“F</w:t>
      </w:r>
      <w:r>
        <w:rPr>
          <w:i/>
        </w:rPr>
        <w:t xml:space="preserve">eminisme; alive and kicking” </w:t>
      </w:r>
      <w:r>
        <w:t>(</w:t>
      </w:r>
      <w:r>
        <w:rPr>
          <w:i/>
        </w:rPr>
        <w:t>Opzij</w:t>
      </w:r>
      <w:r>
        <w:t>, februari 2009)</w:t>
      </w:r>
    </w:p>
    <w:p w:rsidR="004951AC" w:rsidRDefault="004951AC" w:rsidP="006179CE">
      <w:pPr>
        <w:spacing w:line="360" w:lineRule="auto"/>
        <w:sectPr w:rsidR="004951AC" w:rsidSect="006C01CA">
          <w:pgSz w:w="11906" w:h="16838"/>
          <w:pgMar w:top="1417" w:right="1417" w:bottom="1417" w:left="2340" w:header="708" w:footer="708" w:gutter="0"/>
          <w:pgNumType w:start="1"/>
          <w:cols w:space="708"/>
          <w:titlePg/>
          <w:docGrid w:linePitch="360"/>
        </w:sectPr>
      </w:pPr>
      <w:r>
        <w:t xml:space="preserve">Al zolang ik kan lezen verslind ik boeken en zolang ik kan schrijven produceer ik ze ook zelf, zij het wat amateuristisch van aard. Tijdens mijn bachelorstudie Communicatie aan de Hogeschool Rotterdam ontwikkelde ik daarnaast een enorme interesse voor de invloed van de media op de maatschappij en vice versa. Dat ik na het behalen van mijn bachelordiploma doorstroomde naar de masterstudie Media en Journalistiek was voor mijn omgeving dan ook niet geheel verwonderlijk. De afgelopen twee jaar heb ik met veel plezier en enthousiasme colleges gevolgd, artikelen geschreven en vooral veel gelezen. </w:t>
      </w:r>
      <w:r>
        <w:br/>
      </w:r>
      <w:r>
        <w:tab/>
        <w:t>Het schrijven van deze master thesis en het onderzoek dat daarvoor is verricht betreft de afrondende fase van de masterstudie. Voor mij is het de kroon op zes jaar studeren. Ik vond het daarom belangrijk een onderwerp te kiezen dat dicht bij mijn hart ligt. Met mijn voorliefde voor boeken en tijdschriften ontstond een onderzoeksvoorstel, waarvan ik meteen enthousiast werd. Een onderzoek naar boeken die betrekking hebben op vrouwenonderwerpen, kan het beter? Dat die boeken enkel zijn geschreven voor puur vermaak hoeft niet waar te zijn. De vrouwelijke auteurs trachten wellicht een maatschappelijk doel na te streven met het schrijven van het boek door hun boek te betitelen als emancipatorisch pamflet. Zij spelen in op een heersende tendens of strijden tegen eisen die vrouwen worden opgelegd. Emancipatorische strijdpunten lijken dikwijls ten grondslag te liggen aan het aantrekkelijk vormgegeven en lichtvoetige verhaal. Het onderzoeken van boeken werd dus gecombineerd met een onderzoek naar vrouwenemancipatie, een concept waarin ik me nog nooit had verdiept.</w:t>
      </w:r>
      <w:r>
        <w:br/>
      </w:r>
      <w:r>
        <w:tab/>
        <w:t xml:space="preserve">Vanaf het moment dat mijn onderzoeksvoorstel is goedgekeurd ben ik me vol overgave op de vrouwenstudies gaan storten. Na het lezen van het boek </w:t>
      </w:r>
      <w:r w:rsidRPr="005840A6">
        <w:rPr>
          <w:i/>
        </w:rPr>
        <w:t>F*ck! Ik ben een feminist</w:t>
      </w:r>
      <w:r>
        <w:t xml:space="preserve"> (Wouters, 2008) en het doornemen van talloze edities van het feministische maandblad </w:t>
      </w:r>
      <w:r w:rsidRPr="005840A6">
        <w:rPr>
          <w:i/>
        </w:rPr>
        <w:t>Opzij</w:t>
      </w:r>
      <w:r>
        <w:t xml:space="preserve"> begon mijn ietwat afkeurende beeld van feminisme zich bij te stellen. Sterker nog, na de maandenlange verdieping in het maatschappelijk fenomeen ben ik tot de conclusie gekomen dat ik mezelf zou kunnen definiëren als derde golf feministe!</w:t>
      </w:r>
      <w:r>
        <w:br/>
      </w:r>
      <w:r>
        <w:tab/>
        <w:t>De essentie van dit onderzoek betreft hoe emancipatorisch te duiden boeken worden ontvangen in recensies. Bi</w:t>
      </w:r>
      <w:r w:rsidRPr="007E6B6B">
        <w:t xml:space="preserve">j het lezen van deze scriptie zult u meer inzicht verkrijgen in de manier waarop boeken, die claimen een emancipatorisch pamflet te zijn, worden geëvalueerd in recensies in Nederlandse kranten en tijdschriften. Deze </w:t>
      </w:r>
      <w:r>
        <w:t>thesis</w:t>
      </w:r>
      <w:r w:rsidRPr="007E6B6B">
        <w:t xml:space="preserve"> laat </w:t>
      </w:r>
    </w:p>
    <w:p w:rsidR="004951AC" w:rsidRDefault="004951AC" w:rsidP="006179CE">
      <w:pPr>
        <w:spacing w:line="360" w:lineRule="auto"/>
      </w:pPr>
      <w:r w:rsidRPr="009A1271">
        <w:t>zien hoe u recensies die betrekking hebben op vrouwenemancipatie kunt analyseren en interpreteren. Naar aanleiding van het gebruik van een zelfontwikkeld waarnemingsinstrument wordt getoond hoe interessant het is om het taalgebruik van argumenten in kaart te brengen en wat dit uiteindelijk zegt over de actuele stand in de strijd tussen het tweede golf en derde golf feminisme. Ik hoop dat wanneer u in de toekomst een recensie over een emancipatorisch boek leest aan dit onderzoek zult</w:t>
      </w:r>
      <w:r w:rsidRPr="007E6B6B">
        <w:t xml:space="preserve"> terugdenken.</w:t>
      </w:r>
      <w:r>
        <w:br/>
      </w:r>
      <w:r>
        <w:tab/>
        <w:t>V</w:t>
      </w:r>
      <w:r w:rsidRPr="007E6B6B">
        <w:t>oor de vervaardiging van deze</w:t>
      </w:r>
      <w:r>
        <w:t xml:space="preserve"> thesis</w:t>
      </w:r>
      <w:r w:rsidRPr="007E6B6B">
        <w:t xml:space="preserve"> wil ik een aantal mensen bedanken die hieraan een bijdrage hebben geleverd. In het bijzonder wil ik mijn </w:t>
      </w:r>
      <w:r>
        <w:t xml:space="preserve">begeleidende docent </w:t>
      </w:r>
      <w:r>
        <w:br/>
        <w:t>Dr. Jiska Engelbert</w:t>
      </w:r>
      <w:r w:rsidRPr="007E6B6B">
        <w:t xml:space="preserve"> bedanken voor haar </w:t>
      </w:r>
      <w:r>
        <w:t xml:space="preserve">goede </w:t>
      </w:r>
      <w:r w:rsidRPr="007E6B6B">
        <w:t xml:space="preserve">begeleiding en bruikbare adviezen gedurende de </w:t>
      </w:r>
      <w:r>
        <w:t>thesis</w:t>
      </w:r>
      <w:r w:rsidRPr="007E6B6B">
        <w:t>periode.</w:t>
      </w:r>
      <w:r>
        <w:t xml:space="preserve"> Zij wist constant de vinger op de zere plek te leggen wanneer ik door het bos de bomen niet meer zag. Door haar enthousiasme verliet ik onze afspraken altijd met een enorme motivatieboost om mijn onderzoeksproces voort te zetten. Daarnaast wil ik mijn medestudenten Susanne Plaisier, Marloes Romein en Mette Ouborg bedanken voor de gezellige pauzes tijdens onze dagelijkse thesissessies. Naast het typen en doorploegen van stapels literatuur hebben we heel wat gekletst en gelachen, ondanks dat we in een stiltelokaal bivakkeerden. Ik wil tevens mijn ouders bedanken, omdat ze altijd vierkant achter mijn studiebeslissingen hebben gestaan en mij daarin altijd hebben gesteund en gemotiveerd. Ik wil ze ook bedanken voor hun immer aanwezige relativeringsvermogen, waaraan het bij mij soms ontbreekt als de stress mij weer eens om het hart vliegt. Als laatst wil ik mijn vriendinnen en huisgenoten bedanken voor hun begrip, adviezen en gezellige afleiding gedurende deze afsluitende studieperiode. Zonder de hulp van deze mensen had ik niet zo trots kunnen zijn op de master thesis die voor u ligt.</w:t>
      </w:r>
    </w:p>
    <w:p w:rsidR="004951AC" w:rsidRPr="006C01CA" w:rsidRDefault="004951AC" w:rsidP="006179CE">
      <w:pPr>
        <w:spacing w:line="360" w:lineRule="auto"/>
        <w:rPr>
          <w:lang w:val="en-US"/>
        </w:rPr>
      </w:pPr>
      <w:r w:rsidRPr="006C01CA">
        <w:rPr>
          <w:lang w:val="en-US"/>
        </w:rPr>
        <w:br/>
      </w:r>
      <w:smartTag w:uri="urn:schemas-microsoft-com:office:smarttags" w:element="place">
        <w:smartTag w:uri="urn:schemas-microsoft-com:office:smarttags" w:element="City">
          <w:r w:rsidRPr="006C01CA">
            <w:rPr>
              <w:lang w:val="en-US"/>
            </w:rPr>
            <w:t>Rotterdam</w:t>
          </w:r>
        </w:smartTag>
      </w:smartTag>
      <w:r w:rsidRPr="006C01CA">
        <w:rPr>
          <w:lang w:val="en-US"/>
        </w:rPr>
        <w:t xml:space="preserve">, 4 augustus 2009 </w:t>
      </w:r>
    </w:p>
    <w:p w:rsidR="004951AC" w:rsidRPr="006C01CA" w:rsidRDefault="004951AC" w:rsidP="006179CE">
      <w:pPr>
        <w:spacing w:line="360" w:lineRule="auto"/>
        <w:rPr>
          <w:lang w:val="en-US"/>
        </w:rPr>
        <w:sectPr w:rsidR="004951AC" w:rsidRPr="006C01CA" w:rsidSect="003B38D2">
          <w:pgSz w:w="11906" w:h="16838"/>
          <w:pgMar w:top="1417" w:right="1417" w:bottom="1417" w:left="2340" w:header="708" w:footer="708" w:gutter="0"/>
          <w:pgNumType w:start="2"/>
          <w:cols w:space="708"/>
          <w:titlePg/>
          <w:docGrid w:linePitch="360"/>
        </w:sectPr>
      </w:pPr>
      <w:r w:rsidRPr="006C01CA">
        <w:rPr>
          <w:lang w:val="en-US"/>
        </w:rPr>
        <w:t>Kim Stolk</w:t>
      </w:r>
    </w:p>
    <w:p w:rsidR="004951AC" w:rsidRPr="009A1271" w:rsidRDefault="004951AC" w:rsidP="006C01CA">
      <w:pPr>
        <w:spacing w:line="360" w:lineRule="auto"/>
        <w:rPr>
          <w:b/>
          <w:sz w:val="32"/>
          <w:szCs w:val="32"/>
          <w:lang w:val="en-US"/>
        </w:rPr>
      </w:pPr>
      <w:r>
        <w:rPr>
          <w:noProof/>
          <w:lang w:val="en-US"/>
        </w:rPr>
        <w:pict>
          <v:line id="_x0000_s1028" style="position:absolute;z-index:251663872" from="0,24.7pt" to="6in,24.7pt" strokecolor="#f9c" strokeweight="1pt"/>
        </w:pict>
      </w:r>
      <w:r w:rsidRPr="006C01CA">
        <w:rPr>
          <w:b/>
          <w:sz w:val="32"/>
          <w:szCs w:val="32"/>
          <w:lang w:val="en-US"/>
        </w:rPr>
        <w:t>Abstract</w:t>
      </w:r>
    </w:p>
    <w:p w:rsidR="004951AC" w:rsidRDefault="004951AC" w:rsidP="006C01CA">
      <w:pPr>
        <w:spacing w:line="360" w:lineRule="auto"/>
        <w:rPr>
          <w:lang w:val="en-US"/>
        </w:rPr>
        <w:sectPr w:rsidR="004951AC" w:rsidSect="00E73ED9">
          <w:pgSz w:w="11906" w:h="16838"/>
          <w:pgMar w:top="1417" w:right="1417" w:bottom="1417" w:left="2340" w:header="708" w:footer="708" w:gutter="0"/>
          <w:cols w:space="708"/>
          <w:titlePg/>
          <w:docGrid w:linePitch="360"/>
        </w:sectPr>
      </w:pPr>
      <w:r w:rsidRPr="006C01CA">
        <w:rPr>
          <w:i/>
          <w:lang w:val="en-US"/>
        </w:rPr>
        <w:t xml:space="preserve">Female chauvinist pigs, Weg met het deeltijdfeminisme, Stout; </w:t>
      </w:r>
      <w:r w:rsidRPr="006C01CA">
        <w:rPr>
          <w:lang w:val="en-US"/>
        </w:rPr>
        <w:t xml:space="preserve">these days there are a lot of books introduced that tell us something about the roles women must acquire in contemporary society. The books could be entitled as emancipatory pamphlets, because of their innovating feminist messages. In national newspapers and newsmagazines the books are extensively reviewed by critics. These critics give their opinion about the possible feminist message the book comprises. Through the interpretation of this feminist message the critics are implicitly articulating ideologies about women’s roles in society, feminism and women’s emancipation that could be related to second wave feminism or third wave feminism. This research analyzes how books, that could be explained as emancipatory pamphlets, are received in book reviews and what this treat subsequently says about today’s level of the struggle between second wave feminism and third wave feminism. In the research, the treat of emancipatory pamphlets in book reviews completely focuses on the possible emancipatory roles of the author, the head person of the book and the book itself. Through the use of a discourse analysis in a self-developed measuring instrument, the linguistic usage of the emancipatory roles by book critics is mapped. By virtue of the communicated ideologies in book reviews with regard to femininity, feminism and women’s emancipation, this research shows that in the year of 2009, third wave feminist thoughts are flourishing in Dutch society. Until 2003, second wave feminist thoughts are dominant in society. With the analyzed emancipatory pamphlet </w:t>
      </w:r>
      <w:r w:rsidRPr="006C01CA">
        <w:rPr>
          <w:i/>
          <w:lang w:val="en-US"/>
        </w:rPr>
        <w:t>Godin van de jacht</w:t>
      </w:r>
      <w:r w:rsidRPr="006C01CA">
        <w:rPr>
          <w:lang w:val="en-US"/>
        </w:rPr>
        <w:t xml:space="preserve"> (Van Royen, 2003) the struggle between both feminist waves is raising. Till 2007, thoughts of both waves are flourishing. There is no dominant feminist wave if we look at the treat of emancipatory pamphlets in book reviews. In 2007, with the introduction and criticizing of the emancipatory pamphlet </w:t>
      </w:r>
      <w:r w:rsidRPr="006C01CA">
        <w:rPr>
          <w:i/>
          <w:lang w:val="en-US"/>
        </w:rPr>
        <w:t xml:space="preserve">Weg met het deeltijdfeminisme! </w:t>
      </w:r>
      <w:r w:rsidRPr="006C01CA">
        <w:rPr>
          <w:lang w:val="en-US"/>
        </w:rPr>
        <w:t>(Mees), third wave feminist thoughts become dominant in Dutch society.</w:t>
      </w:r>
    </w:p>
    <w:p w:rsidR="004951AC" w:rsidRPr="006C01CA" w:rsidRDefault="004951AC" w:rsidP="006C01CA">
      <w:pPr>
        <w:spacing w:line="360" w:lineRule="auto"/>
        <w:rPr>
          <w:sz w:val="32"/>
          <w:szCs w:val="32"/>
        </w:rPr>
      </w:pPr>
      <w:r>
        <w:rPr>
          <w:noProof/>
          <w:lang w:val="en-US"/>
        </w:rPr>
        <w:pict>
          <v:line id="_x0000_s1029" style="position:absolute;z-index:251664896" from="0,21.75pt" to="6in,21.75pt" strokecolor="#f9c" strokeweight="1pt"/>
        </w:pict>
      </w:r>
      <w:r w:rsidRPr="00A36A3B">
        <w:rPr>
          <w:b/>
          <w:sz w:val="32"/>
          <w:szCs w:val="32"/>
        </w:rPr>
        <w:t>Keywords</w:t>
      </w:r>
    </w:p>
    <w:p w:rsidR="004951AC" w:rsidRPr="00801206" w:rsidRDefault="004951AC" w:rsidP="006C01CA">
      <w:pPr>
        <w:numPr>
          <w:ilvl w:val="0"/>
          <w:numId w:val="77"/>
        </w:numPr>
        <w:spacing w:after="0" w:line="360" w:lineRule="auto"/>
        <w:rPr>
          <w:b/>
        </w:rPr>
      </w:pPr>
      <w:r>
        <w:t>Media en Journalism</w:t>
      </w:r>
    </w:p>
    <w:p w:rsidR="004951AC" w:rsidRPr="00801206" w:rsidRDefault="004951AC" w:rsidP="006C01CA">
      <w:pPr>
        <w:numPr>
          <w:ilvl w:val="0"/>
          <w:numId w:val="77"/>
        </w:numPr>
        <w:spacing w:after="0" w:line="360" w:lineRule="auto"/>
        <w:rPr>
          <w:b/>
        </w:rPr>
      </w:pPr>
      <w:r>
        <w:t>Book as emancipatory pamphlet</w:t>
      </w:r>
    </w:p>
    <w:p w:rsidR="004951AC" w:rsidRPr="00801206" w:rsidRDefault="004951AC" w:rsidP="006C01CA">
      <w:pPr>
        <w:numPr>
          <w:ilvl w:val="0"/>
          <w:numId w:val="77"/>
        </w:numPr>
        <w:spacing w:after="0" w:line="360" w:lineRule="auto"/>
        <w:rPr>
          <w:b/>
        </w:rPr>
      </w:pPr>
      <w:r>
        <w:t>Book reviews</w:t>
      </w:r>
    </w:p>
    <w:p w:rsidR="004951AC" w:rsidRPr="001E0745" w:rsidRDefault="004951AC" w:rsidP="006C01CA">
      <w:pPr>
        <w:numPr>
          <w:ilvl w:val="0"/>
          <w:numId w:val="77"/>
        </w:numPr>
        <w:spacing w:after="0" w:line="360" w:lineRule="auto"/>
        <w:rPr>
          <w:b/>
        </w:rPr>
      </w:pPr>
      <w:r>
        <w:t>Cultural capital</w:t>
      </w:r>
    </w:p>
    <w:p w:rsidR="004951AC" w:rsidRPr="00B040FD" w:rsidRDefault="004951AC" w:rsidP="006C01CA">
      <w:pPr>
        <w:numPr>
          <w:ilvl w:val="0"/>
          <w:numId w:val="77"/>
        </w:numPr>
        <w:spacing w:after="0" w:line="360" w:lineRule="auto"/>
        <w:rPr>
          <w:b/>
        </w:rPr>
      </w:pPr>
      <w:r>
        <w:t>Hegemony</w:t>
      </w:r>
    </w:p>
    <w:p w:rsidR="004951AC" w:rsidRPr="00715579" w:rsidRDefault="004951AC" w:rsidP="006C01CA">
      <w:pPr>
        <w:numPr>
          <w:ilvl w:val="0"/>
          <w:numId w:val="77"/>
        </w:numPr>
        <w:spacing w:after="0" w:line="360" w:lineRule="auto"/>
        <w:rPr>
          <w:b/>
        </w:rPr>
      </w:pPr>
      <w:r>
        <w:t>Women’s emancipation</w:t>
      </w:r>
    </w:p>
    <w:p w:rsidR="004951AC" w:rsidRDefault="004951AC" w:rsidP="006C01CA">
      <w:pPr>
        <w:numPr>
          <w:ilvl w:val="0"/>
          <w:numId w:val="77"/>
        </w:numPr>
        <w:spacing w:after="0" w:line="360" w:lineRule="auto"/>
        <w:rPr>
          <w:b/>
        </w:rPr>
      </w:pPr>
      <w:r>
        <w:t>Second wave feminism</w:t>
      </w:r>
    </w:p>
    <w:p w:rsidR="004951AC" w:rsidRPr="00EB1DD5" w:rsidRDefault="004951AC" w:rsidP="006C01CA">
      <w:pPr>
        <w:numPr>
          <w:ilvl w:val="0"/>
          <w:numId w:val="77"/>
        </w:numPr>
        <w:spacing w:after="0" w:line="360" w:lineRule="auto"/>
        <w:rPr>
          <w:b/>
        </w:rPr>
      </w:pPr>
      <w:r>
        <w:t>Third wave feminism</w:t>
      </w:r>
    </w:p>
    <w:p w:rsidR="004951AC" w:rsidRPr="00EB5D4E" w:rsidRDefault="004951AC" w:rsidP="006C01CA">
      <w:pPr>
        <w:numPr>
          <w:ilvl w:val="0"/>
          <w:numId w:val="77"/>
        </w:numPr>
        <w:spacing w:after="0" w:line="360" w:lineRule="auto"/>
        <w:rPr>
          <w:b/>
        </w:rPr>
      </w:pPr>
      <w:r>
        <w:t>Discourse</w:t>
      </w:r>
    </w:p>
    <w:p w:rsidR="004951AC" w:rsidRPr="00EB5D4E" w:rsidRDefault="004951AC" w:rsidP="006C01CA">
      <w:pPr>
        <w:numPr>
          <w:ilvl w:val="0"/>
          <w:numId w:val="77"/>
        </w:numPr>
        <w:spacing w:after="0" w:line="360" w:lineRule="auto"/>
        <w:rPr>
          <w:b/>
        </w:rPr>
      </w:pPr>
      <w:r>
        <w:t>Discourse analysis</w:t>
      </w:r>
    </w:p>
    <w:p w:rsidR="004951AC" w:rsidRPr="00EB5D4E" w:rsidRDefault="004951AC" w:rsidP="006C01CA">
      <w:pPr>
        <w:numPr>
          <w:ilvl w:val="0"/>
          <w:numId w:val="77"/>
        </w:numPr>
        <w:spacing w:after="0" w:line="360" w:lineRule="auto"/>
        <w:rPr>
          <w:b/>
        </w:rPr>
      </w:pPr>
      <w:r>
        <w:rPr>
          <w:i/>
        </w:rPr>
        <w:t>Critical Discourse Analysis</w:t>
      </w:r>
    </w:p>
    <w:p w:rsidR="004951AC" w:rsidRDefault="004951AC" w:rsidP="006C01CA">
      <w:pPr>
        <w:numPr>
          <w:ilvl w:val="0"/>
          <w:numId w:val="77"/>
        </w:numPr>
        <w:spacing w:after="0" w:line="360" w:lineRule="auto"/>
        <w:rPr>
          <w:i/>
        </w:rPr>
        <w:sectPr w:rsidR="004951AC" w:rsidSect="00E73ED9">
          <w:pgSz w:w="11906" w:h="16838"/>
          <w:pgMar w:top="1417" w:right="1417" w:bottom="1417" w:left="2340" w:header="708" w:footer="708" w:gutter="0"/>
          <w:cols w:space="708"/>
          <w:titlePg/>
          <w:docGrid w:linePitch="360"/>
        </w:sectPr>
      </w:pPr>
      <w:r>
        <w:rPr>
          <w:i/>
        </w:rPr>
        <w:t>Critical Discursive Psycholog</w:t>
      </w:r>
    </w:p>
    <w:p w:rsidR="004951AC" w:rsidRPr="00EB5D4E" w:rsidRDefault="004951AC" w:rsidP="006C01CA">
      <w:pPr>
        <w:spacing w:after="0" w:line="360" w:lineRule="auto"/>
        <w:rPr>
          <w:b/>
        </w:rPr>
      </w:pPr>
    </w:p>
    <w:p w:rsidR="004951AC" w:rsidRPr="004364AD" w:rsidRDefault="004951AC" w:rsidP="0048496B">
      <w:pPr>
        <w:spacing w:line="360" w:lineRule="auto"/>
        <w:rPr>
          <w:b/>
          <w:bCs/>
          <w:sz w:val="32"/>
          <w:szCs w:val="32"/>
        </w:rPr>
      </w:pPr>
      <w:r>
        <w:rPr>
          <w:noProof/>
          <w:lang w:val="en-US"/>
        </w:rPr>
        <w:pict>
          <v:line id="Line 3" o:spid="_x0000_s1030" style="position:absolute;z-index:251648512;visibility:visible" from="-3.6pt,25.9pt" to="428.4pt,2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" strokecolor="#f9c" strokeweight="1pt"/>
        </w:pict>
      </w:r>
      <w:r w:rsidRPr="0046623C">
        <w:rPr>
          <w:b/>
          <w:bCs/>
          <w:sz w:val="32"/>
          <w:szCs w:val="32"/>
        </w:rPr>
        <w:t>Inhoudsopgave</w:t>
      </w:r>
      <w:r>
        <w:rPr>
          <w:b/>
          <w:bCs/>
          <w:sz w:val="32"/>
          <w:szCs w:val="32"/>
        </w:rPr>
        <w:br/>
      </w:r>
    </w:p>
    <w:p w:rsidR="004951AC" w:rsidRPr="00B92142" w:rsidRDefault="004951AC" w:rsidP="0048496B">
      <w:pPr>
        <w:numPr>
          <w:ilvl w:val="0"/>
          <w:numId w:val="1"/>
        </w:numPr>
        <w:spacing w:after="0" w:line="360" w:lineRule="auto"/>
        <w:rPr>
          <w:b/>
          <w:bCs/>
        </w:rPr>
      </w:pPr>
      <w:r w:rsidRPr="00B92142">
        <w:rPr>
          <w:b/>
          <w:bCs/>
        </w:rPr>
        <w:t>Inleiding</w:t>
      </w:r>
      <w:r>
        <w:rPr>
          <w:b/>
          <w:bCs/>
        </w:rPr>
        <w:tab/>
      </w:r>
      <w:r>
        <w:rPr>
          <w:b/>
          <w:bCs/>
        </w:rPr>
        <w:tab/>
      </w:r>
      <w:r>
        <w:rPr>
          <w:b/>
          <w:bCs/>
        </w:rPr>
        <w:tab/>
      </w:r>
      <w:r>
        <w:rPr>
          <w:b/>
          <w:bCs/>
        </w:rPr>
        <w:tab/>
      </w:r>
      <w:r>
        <w:rPr>
          <w:b/>
          <w:bCs/>
        </w:rPr>
        <w:tab/>
      </w:r>
      <w:r>
        <w:rPr>
          <w:b/>
          <w:bCs/>
        </w:rPr>
        <w:tab/>
      </w:r>
      <w:r>
        <w:rPr>
          <w:b/>
          <w:bCs/>
        </w:rPr>
        <w:tab/>
      </w:r>
      <w:r>
        <w:rPr>
          <w:b/>
          <w:bCs/>
        </w:rPr>
        <w:tab/>
        <w:t>7</w:t>
      </w:r>
    </w:p>
    <w:p w:rsidR="004951AC" w:rsidRPr="00B92142" w:rsidRDefault="004951AC" w:rsidP="0048496B">
      <w:pPr>
        <w:numPr>
          <w:ilvl w:val="1"/>
          <w:numId w:val="1"/>
        </w:numPr>
        <w:spacing w:after="0" w:line="360" w:lineRule="auto"/>
        <w:rPr>
          <w:b/>
          <w:bCs/>
        </w:rPr>
      </w:pPr>
      <w:r w:rsidRPr="00B92142">
        <w:rPr>
          <w:b/>
          <w:bCs/>
        </w:rPr>
        <w:t>Voorlopige onderzoeksvraag</w:t>
      </w:r>
      <w:r>
        <w:rPr>
          <w:b/>
          <w:bCs/>
        </w:rPr>
        <w:tab/>
      </w:r>
      <w:r>
        <w:rPr>
          <w:b/>
          <w:bCs/>
        </w:rPr>
        <w:tab/>
      </w:r>
      <w:r>
        <w:rPr>
          <w:b/>
          <w:bCs/>
        </w:rPr>
        <w:tab/>
      </w:r>
      <w:r>
        <w:rPr>
          <w:b/>
          <w:bCs/>
        </w:rPr>
        <w:tab/>
      </w:r>
      <w:r>
        <w:rPr>
          <w:b/>
          <w:bCs/>
        </w:rPr>
        <w:tab/>
        <w:t>8</w:t>
      </w:r>
    </w:p>
    <w:p w:rsidR="004951AC" w:rsidRPr="00B92142" w:rsidRDefault="004951AC" w:rsidP="0048496B">
      <w:pPr>
        <w:numPr>
          <w:ilvl w:val="1"/>
          <w:numId w:val="1"/>
        </w:numPr>
        <w:spacing w:after="0" w:line="360" w:lineRule="auto"/>
        <w:rPr>
          <w:b/>
          <w:bCs/>
        </w:rPr>
      </w:pPr>
      <w:r w:rsidRPr="00B92142">
        <w:rPr>
          <w:b/>
          <w:bCs/>
        </w:rPr>
        <w:t>Onderzoek</w:t>
      </w:r>
      <w:r>
        <w:rPr>
          <w:b/>
          <w:bCs/>
        </w:rPr>
        <w:tab/>
      </w:r>
      <w:r>
        <w:rPr>
          <w:b/>
          <w:bCs/>
        </w:rPr>
        <w:tab/>
      </w:r>
      <w:r>
        <w:rPr>
          <w:b/>
          <w:bCs/>
        </w:rPr>
        <w:tab/>
      </w:r>
      <w:r>
        <w:rPr>
          <w:b/>
          <w:bCs/>
        </w:rPr>
        <w:tab/>
      </w:r>
      <w:r>
        <w:rPr>
          <w:b/>
          <w:bCs/>
        </w:rPr>
        <w:tab/>
      </w:r>
      <w:r>
        <w:rPr>
          <w:b/>
          <w:bCs/>
        </w:rPr>
        <w:tab/>
      </w:r>
      <w:r>
        <w:rPr>
          <w:b/>
          <w:bCs/>
        </w:rPr>
        <w:tab/>
      </w:r>
      <w:r>
        <w:rPr>
          <w:b/>
          <w:bCs/>
        </w:rPr>
        <w:tab/>
        <w:t>10</w:t>
      </w:r>
    </w:p>
    <w:p w:rsidR="004951AC" w:rsidRPr="00B92142" w:rsidRDefault="004951AC" w:rsidP="0048496B">
      <w:pPr>
        <w:numPr>
          <w:ilvl w:val="1"/>
          <w:numId w:val="1"/>
        </w:numPr>
        <w:spacing w:after="0" w:line="360" w:lineRule="auto"/>
        <w:rPr>
          <w:b/>
          <w:bCs/>
        </w:rPr>
      </w:pPr>
      <w:r w:rsidRPr="00B92142">
        <w:rPr>
          <w:b/>
          <w:bCs/>
        </w:rPr>
        <w:t>Relevantie onderzoek</w:t>
      </w:r>
      <w:r>
        <w:rPr>
          <w:b/>
          <w:bCs/>
        </w:rPr>
        <w:tab/>
      </w:r>
      <w:r>
        <w:rPr>
          <w:b/>
          <w:bCs/>
        </w:rPr>
        <w:tab/>
      </w:r>
      <w:r>
        <w:rPr>
          <w:b/>
          <w:bCs/>
        </w:rPr>
        <w:tab/>
      </w:r>
      <w:r>
        <w:rPr>
          <w:b/>
          <w:bCs/>
        </w:rPr>
        <w:tab/>
      </w:r>
      <w:r>
        <w:rPr>
          <w:b/>
          <w:bCs/>
        </w:rPr>
        <w:tab/>
      </w:r>
      <w:r>
        <w:rPr>
          <w:b/>
          <w:bCs/>
        </w:rPr>
        <w:tab/>
        <w:t>11</w:t>
      </w:r>
    </w:p>
    <w:p w:rsidR="004951AC" w:rsidRPr="00B92142" w:rsidRDefault="004951AC" w:rsidP="0048496B">
      <w:pPr>
        <w:numPr>
          <w:ilvl w:val="1"/>
          <w:numId w:val="1"/>
        </w:numPr>
        <w:spacing w:after="0" w:line="360" w:lineRule="auto"/>
        <w:rPr>
          <w:b/>
          <w:bCs/>
        </w:rPr>
      </w:pPr>
      <w:r>
        <w:rPr>
          <w:b/>
          <w:bCs/>
        </w:rPr>
        <w:t>Vooruitblik</w:t>
      </w:r>
      <w:r>
        <w:rPr>
          <w:b/>
          <w:bCs/>
        </w:rPr>
        <w:tab/>
      </w:r>
      <w:r>
        <w:rPr>
          <w:b/>
          <w:bCs/>
        </w:rPr>
        <w:tab/>
      </w:r>
      <w:r>
        <w:rPr>
          <w:b/>
          <w:bCs/>
        </w:rPr>
        <w:tab/>
      </w:r>
      <w:r>
        <w:rPr>
          <w:b/>
          <w:bCs/>
        </w:rPr>
        <w:tab/>
      </w:r>
      <w:r>
        <w:rPr>
          <w:b/>
          <w:bCs/>
        </w:rPr>
        <w:tab/>
      </w:r>
      <w:r>
        <w:rPr>
          <w:b/>
          <w:bCs/>
        </w:rPr>
        <w:tab/>
      </w:r>
      <w:r>
        <w:rPr>
          <w:b/>
          <w:bCs/>
        </w:rPr>
        <w:tab/>
      </w:r>
      <w:r>
        <w:rPr>
          <w:b/>
          <w:bCs/>
        </w:rPr>
        <w:tab/>
        <w:t>12</w:t>
      </w:r>
    </w:p>
    <w:p w:rsidR="004951AC" w:rsidRPr="00B92142" w:rsidRDefault="004951AC" w:rsidP="0048496B">
      <w:pPr>
        <w:spacing w:line="360" w:lineRule="auto"/>
        <w:ind w:left="720"/>
        <w:rPr>
          <w:b/>
          <w:bCs/>
        </w:rPr>
      </w:pPr>
    </w:p>
    <w:p w:rsidR="004951AC" w:rsidRPr="00B92142" w:rsidRDefault="004951AC" w:rsidP="0048496B">
      <w:pPr>
        <w:numPr>
          <w:ilvl w:val="0"/>
          <w:numId w:val="1"/>
        </w:numPr>
        <w:spacing w:after="0" w:line="360" w:lineRule="auto"/>
        <w:rPr>
          <w:b/>
          <w:bCs/>
        </w:rPr>
      </w:pPr>
      <w:r w:rsidRPr="00B92142">
        <w:rPr>
          <w:b/>
          <w:bCs/>
        </w:rPr>
        <w:t>Emancipatorische beeldvorming in recensies</w:t>
      </w:r>
      <w:r>
        <w:rPr>
          <w:b/>
          <w:bCs/>
        </w:rPr>
        <w:tab/>
      </w:r>
      <w:r>
        <w:rPr>
          <w:b/>
          <w:bCs/>
        </w:rPr>
        <w:tab/>
      </w:r>
      <w:r>
        <w:rPr>
          <w:b/>
          <w:bCs/>
        </w:rPr>
        <w:tab/>
      </w:r>
      <w:r>
        <w:rPr>
          <w:b/>
          <w:bCs/>
        </w:rPr>
        <w:tab/>
        <w:t>13</w:t>
      </w:r>
    </w:p>
    <w:p w:rsidR="004951AC" w:rsidRPr="00B92142" w:rsidRDefault="004951AC" w:rsidP="0048496B">
      <w:pPr>
        <w:numPr>
          <w:ilvl w:val="1"/>
          <w:numId w:val="1"/>
        </w:numPr>
        <w:spacing w:after="0" w:line="360" w:lineRule="auto"/>
        <w:rPr>
          <w:b/>
          <w:bCs/>
        </w:rPr>
      </w:pPr>
      <w:r w:rsidRPr="00B92142">
        <w:rPr>
          <w:b/>
          <w:bCs/>
        </w:rPr>
        <w:t>Recensies in gedrukte media</w:t>
      </w:r>
      <w:r>
        <w:rPr>
          <w:b/>
          <w:bCs/>
        </w:rPr>
        <w:tab/>
      </w:r>
      <w:r>
        <w:rPr>
          <w:b/>
          <w:bCs/>
        </w:rPr>
        <w:tab/>
      </w:r>
      <w:r>
        <w:rPr>
          <w:b/>
          <w:bCs/>
        </w:rPr>
        <w:tab/>
      </w:r>
      <w:r>
        <w:rPr>
          <w:b/>
          <w:bCs/>
        </w:rPr>
        <w:tab/>
      </w:r>
      <w:r>
        <w:rPr>
          <w:b/>
          <w:bCs/>
        </w:rPr>
        <w:tab/>
        <w:t>13</w:t>
      </w:r>
    </w:p>
    <w:p w:rsidR="004951AC" w:rsidRPr="00B92142" w:rsidRDefault="004951AC" w:rsidP="0048496B">
      <w:pPr>
        <w:numPr>
          <w:ilvl w:val="2"/>
          <w:numId w:val="1"/>
        </w:numPr>
        <w:spacing w:after="0" w:line="360" w:lineRule="auto"/>
      </w:pPr>
      <w:r>
        <w:t>Landelijke d</w:t>
      </w:r>
      <w:r w:rsidRPr="00B92142">
        <w:t>agbladen</w:t>
      </w:r>
      <w:r>
        <w:tab/>
      </w:r>
      <w:r>
        <w:tab/>
      </w:r>
      <w:r>
        <w:tab/>
      </w:r>
      <w:r>
        <w:tab/>
      </w:r>
      <w:r>
        <w:tab/>
      </w:r>
      <w:r>
        <w:tab/>
        <w:t>13</w:t>
      </w:r>
    </w:p>
    <w:p w:rsidR="004951AC" w:rsidRPr="00B92142" w:rsidRDefault="004951AC" w:rsidP="0048496B">
      <w:pPr>
        <w:numPr>
          <w:ilvl w:val="2"/>
          <w:numId w:val="1"/>
        </w:numPr>
        <w:spacing w:after="0" w:line="360" w:lineRule="auto"/>
      </w:pPr>
      <w:r w:rsidRPr="00B92142">
        <w:t>Opiniebladen</w:t>
      </w:r>
      <w:r>
        <w:tab/>
      </w:r>
      <w:r>
        <w:tab/>
      </w:r>
      <w:r>
        <w:tab/>
      </w:r>
      <w:r>
        <w:tab/>
      </w:r>
      <w:r>
        <w:tab/>
      </w:r>
      <w:r>
        <w:tab/>
      </w:r>
      <w:r>
        <w:tab/>
        <w:t>14</w:t>
      </w:r>
    </w:p>
    <w:p w:rsidR="004951AC" w:rsidRPr="00B92142" w:rsidRDefault="004951AC" w:rsidP="0048496B">
      <w:pPr>
        <w:numPr>
          <w:ilvl w:val="1"/>
          <w:numId w:val="1"/>
        </w:numPr>
        <w:spacing w:after="0" w:line="360" w:lineRule="auto"/>
        <w:rPr>
          <w:b/>
          <w:bCs/>
        </w:rPr>
      </w:pPr>
      <w:r w:rsidRPr="00B92142">
        <w:rPr>
          <w:b/>
          <w:bCs/>
        </w:rPr>
        <w:t>Recensies</w:t>
      </w:r>
      <w:r>
        <w:rPr>
          <w:b/>
          <w:bCs/>
        </w:rPr>
        <w:tab/>
      </w:r>
      <w:r>
        <w:rPr>
          <w:b/>
          <w:bCs/>
        </w:rPr>
        <w:tab/>
      </w:r>
      <w:r>
        <w:rPr>
          <w:b/>
          <w:bCs/>
        </w:rPr>
        <w:tab/>
      </w:r>
      <w:r>
        <w:rPr>
          <w:b/>
          <w:bCs/>
        </w:rPr>
        <w:tab/>
      </w:r>
      <w:r>
        <w:rPr>
          <w:b/>
          <w:bCs/>
        </w:rPr>
        <w:tab/>
      </w:r>
      <w:r>
        <w:rPr>
          <w:b/>
          <w:bCs/>
        </w:rPr>
        <w:tab/>
      </w:r>
      <w:r>
        <w:rPr>
          <w:b/>
          <w:bCs/>
        </w:rPr>
        <w:tab/>
      </w:r>
      <w:r>
        <w:rPr>
          <w:b/>
          <w:bCs/>
        </w:rPr>
        <w:tab/>
        <w:t>15</w:t>
      </w:r>
    </w:p>
    <w:p w:rsidR="004951AC" w:rsidRPr="00B92142" w:rsidRDefault="004951AC" w:rsidP="0048496B">
      <w:pPr>
        <w:numPr>
          <w:ilvl w:val="2"/>
          <w:numId w:val="1"/>
        </w:numPr>
        <w:spacing w:after="0" w:line="360" w:lineRule="auto"/>
      </w:pPr>
      <w:r w:rsidRPr="00B92142">
        <w:t>Recensies als cultureel kapitaal</w:t>
      </w:r>
      <w:r>
        <w:tab/>
      </w:r>
      <w:r>
        <w:tab/>
      </w:r>
      <w:r>
        <w:tab/>
      </w:r>
      <w:r>
        <w:tab/>
      </w:r>
      <w:r>
        <w:tab/>
        <w:t>16</w:t>
      </w:r>
    </w:p>
    <w:p w:rsidR="004951AC" w:rsidRPr="00B92142" w:rsidRDefault="004951AC" w:rsidP="0048496B">
      <w:pPr>
        <w:numPr>
          <w:ilvl w:val="2"/>
          <w:numId w:val="1"/>
        </w:numPr>
        <w:spacing w:after="0" w:line="360" w:lineRule="auto"/>
      </w:pPr>
      <w:r w:rsidRPr="00B92142">
        <w:t>Hegemonie in recensies</w:t>
      </w:r>
      <w:r>
        <w:tab/>
      </w:r>
      <w:r>
        <w:tab/>
      </w:r>
      <w:r>
        <w:tab/>
      </w:r>
      <w:r>
        <w:tab/>
      </w:r>
      <w:r>
        <w:tab/>
        <w:t>17</w:t>
      </w:r>
    </w:p>
    <w:p w:rsidR="004951AC" w:rsidRPr="00B92142" w:rsidRDefault="004951AC" w:rsidP="0048496B">
      <w:pPr>
        <w:numPr>
          <w:ilvl w:val="2"/>
          <w:numId w:val="1"/>
        </w:numPr>
        <w:spacing w:after="0" w:line="360" w:lineRule="auto"/>
      </w:pPr>
      <w:r w:rsidRPr="00B92142">
        <w:t>Beeldvorming in recensies</w:t>
      </w:r>
      <w:r>
        <w:tab/>
      </w:r>
      <w:r>
        <w:tab/>
      </w:r>
      <w:r>
        <w:tab/>
      </w:r>
      <w:r>
        <w:tab/>
      </w:r>
      <w:r>
        <w:tab/>
        <w:t>20</w:t>
      </w:r>
    </w:p>
    <w:p w:rsidR="004951AC" w:rsidRDefault="004951AC" w:rsidP="0048496B">
      <w:pPr>
        <w:numPr>
          <w:ilvl w:val="1"/>
          <w:numId w:val="1"/>
        </w:numPr>
        <w:spacing w:after="0" w:line="360" w:lineRule="auto"/>
        <w:rPr>
          <w:b/>
          <w:bCs/>
        </w:rPr>
      </w:pPr>
      <w:r w:rsidRPr="00B92142">
        <w:rPr>
          <w:b/>
          <w:bCs/>
        </w:rPr>
        <w:t>Vrouwenemancipatie</w:t>
      </w:r>
      <w:r>
        <w:rPr>
          <w:b/>
          <w:bCs/>
        </w:rPr>
        <w:tab/>
      </w:r>
      <w:r>
        <w:rPr>
          <w:b/>
          <w:bCs/>
        </w:rPr>
        <w:tab/>
      </w:r>
      <w:r>
        <w:rPr>
          <w:b/>
          <w:bCs/>
        </w:rPr>
        <w:tab/>
      </w:r>
      <w:r>
        <w:rPr>
          <w:b/>
          <w:bCs/>
        </w:rPr>
        <w:tab/>
      </w:r>
      <w:r>
        <w:rPr>
          <w:b/>
          <w:bCs/>
        </w:rPr>
        <w:tab/>
      </w:r>
      <w:r>
        <w:rPr>
          <w:b/>
          <w:bCs/>
        </w:rPr>
        <w:tab/>
        <w:t>22</w:t>
      </w:r>
    </w:p>
    <w:p w:rsidR="004951AC" w:rsidRPr="00B92142" w:rsidRDefault="004951AC" w:rsidP="0054229B">
      <w:pPr>
        <w:numPr>
          <w:ilvl w:val="2"/>
          <w:numId w:val="1"/>
        </w:numPr>
        <w:spacing w:after="0" w:line="360" w:lineRule="auto"/>
      </w:pPr>
      <w:r w:rsidRPr="00B92142">
        <w:t>Definiëring vrouwenemancipatie</w:t>
      </w:r>
      <w:r>
        <w:tab/>
      </w:r>
      <w:r>
        <w:tab/>
      </w:r>
      <w:r>
        <w:tab/>
      </w:r>
      <w:r>
        <w:tab/>
        <w:t>22</w:t>
      </w:r>
    </w:p>
    <w:p w:rsidR="004951AC" w:rsidRPr="00B92142" w:rsidRDefault="004951AC" w:rsidP="0054229B">
      <w:pPr>
        <w:numPr>
          <w:ilvl w:val="2"/>
          <w:numId w:val="1"/>
        </w:numPr>
        <w:spacing w:after="0" w:line="360" w:lineRule="auto"/>
      </w:pPr>
      <w:r w:rsidRPr="00B92142">
        <w:t>Definiëring feminisme</w:t>
      </w:r>
      <w:r>
        <w:tab/>
      </w:r>
      <w:r>
        <w:tab/>
      </w:r>
      <w:r>
        <w:tab/>
      </w:r>
      <w:r>
        <w:tab/>
      </w:r>
      <w:r>
        <w:tab/>
      </w:r>
      <w:r>
        <w:tab/>
        <w:t>23</w:t>
      </w:r>
    </w:p>
    <w:p w:rsidR="004951AC" w:rsidRPr="00B92142" w:rsidRDefault="004951AC" w:rsidP="0054229B">
      <w:pPr>
        <w:numPr>
          <w:ilvl w:val="2"/>
          <w:numId w:val="1"/>
        </w:numPr>
        <w:spacing w:after="0" w:line="360" w:lineRule="auto"/>
      </w:pPr>
      <w:r w:rsidRPr="00B92142">
        <w:t>Feminisme van toen tot 2009</w:t>
      </w:r>
      <w:r>
        <w:tab/>
      </w:r>
      <w:r>
        <w:tab/>
      </w:r>
      <w:r>
        <w:tab/>
      </w:r>
      <w:r>
        <w:tab/>
      </w:r>
      <w:r>
        <w:tab/>
        <w:t>24</w:t>
      </w:r>
    </w:p>
    <w:p w:rsidR="004951AC" w:rsidRPr="00B92142" w:rsidRDefault="004951AC" w:rsidP="0054229B">
      <w:pPr>
        <w:numPr>
          <w:ilvl w:val="2"/>
          <w:numId w:val="1"/>
        </w:numPr>
        <w:spacing w:after="0" w:line="360" w:lineRule="auto"/>
      </w:pPr>
      <w:r w:rsidRPr="00B92142">
        <w:t>Strijd</w:t>
      </w:r>
      <w:r>
        <w:tab/>
      </w:r>
      <w:r>
        <w:tab/>
      </w:r>
      <w:r>
        <w:tab/>
      </w:r>
      <w:r>
        <w:tab/>
      </w:r>
      <w:r>
        <w:tab/>
      </w:r>
      <w:r>
        <w:tab/>
      </w:r>
      <w:r>
        <w:tab/>
      </w:r>
      <w:r>
        <w:tab/>
        <w:t>26</w:t>
      </w:r>
    </w:p>
    <w:p w:rsidR="004951AC" w:rsidRPr="0054229B" w:rsidRDefault="004951AC" w:rsidP="0054229B">
      <w:pPr>
        <w:numPr>
          <w:ilvl w:val="2"/>
          <w:numId w:val="1"/>
        </w:numPr>
        <w:spacing w:after="0" w:line="360" w:lineRule="auto"/>
      </w:pPr>
      <w:r>
        <w:t>Indicatoren feminis</w:t>
      </w:r>
      <w:r w:rsidRPr="00B92142">
        <w:t>tische golven</w:t>
      </w:r>
      <w:r>
        <w:tab/>
      </w:r>
      <w:r>
        <w:tab/>
      </w:r>
      <w:r>
        <w:tab/>
      </w:r>
      <w:r>
        <w:tab/>
        <w:t>28</w:t>
      </w:r>
    </w:p>
    <w:p w:rsidR="004951AC" w:rsidRPr="0054229B" w:rsidRDefault="004951AC" w:rsidP="0054229B">
      <w:pPr>
        <w:numPr>
          <w:ilvl w:val="1"/>
          <w:numId w:val="1"/>
        </w:numPr>
        <w:spacing w:after="0" w:line="360" w:lineRule="auto"/>
        <w:rPr>
          <w:b/>
          <w:bCs/>
        </w:rPr>
      </w:pPr>
      <w:r>
        <w:rPr>
          <w:b/>
          <w:bCs/>
        </w:rPr>
        <w:t>Samenvatting</w:t>
      </w:r>
      <w:r>
        <w:rPr>
          <w:b/>
          <w:bCs/>
        </w:rPr>
        <w:tab/>
      </w:r>
      <w:r>
        <w:rPr>
          <w:b/>
          <w:bCs/>
        </w:rPr>
        <w:tab/>
      </w:r>
      <w:r>
        <w:rPr>
          <w:b/>
          <w:bCs/>
        </w:rPr>
        <w:tab/>
      </w:r>
      <w:r>
        <w:rPr>
          <w:b/>
          <w:bCs/>
        </w:rPr>
        <w:tab/>
      </w:r>
      <w:r>
        <w:rPr>
          <w:b/>
          <w:bCs/>
        </w:rPr>
        <w:tab/>
      </w:r>
      <w:r>
        <w:rPr>
          <w:b/>
          <w:bCs/>
        </w:rPr>
        <w:tab/>
      </w:r>
      <w:r>
        <w:rPr>
          <w:b/>
          <w:bCs/>
        </w:rPr>
        <w:tab/>
        <w:t>28</w:t>
      </w:r>
      <w:r>
        <w:rPr>
          <w:b/>
          <w:bCs/>
        </w:rPr>
        <w:br/>
      </w:r>
    </w:p>
    <w:p w:rsidR="004951AC" w:rsidRPr="00B92142" w:rsidRDefault="004951AC" w:rsidP="0048496B">
      <w:pPr>
        <w:numPr>
          <w:ilvl w:val="0"/>
          <w:numId w:val="1"/>
        </w:numPr>
        <w:spacing w:after="0" w:line="360" w:lineRule="auto"/>
        <w:rPr>
          <w:b/>
          <w:bCs/>
        </w:rPr>
      </w:pPr>
      <w:r w:rsidRPr="00B92142">
        <w:rPr>
          <w:b/>
          <w:bCs/>
        </w:rPr>
        <w:t>Onderzoeksopzet</w:t>
      </w:r>
      <w:r>
        <w:rPr>
          <w:b/>
          <w:bCs/>
        </w:rPr>
        <w:tab/>
      </w:r>
      <w:r>
        <w:rPr>
          <w:b/>
          <w:bCs/>
        </w:rPr>
        <w:tab/>
      </w:r>
      <w:r>
        <w:rPr>
          <w:b/>
          <w:bCs/>
        </w:rPr>
        <w:tab/>
      </w:r>
      <w:r>
        <w:rPr>
          <w:b/>
          <w:bCs/>
        </w:rPr>
        <w:tab/>
      </w:r>
      <w:r>
        <w:rPr>
          <w:b/>
          <w:bCs/>
        </w:rPr>
        <w:tab/>
      </w:r>
      <w:r>
        <w:rPr>
          <w:b/>
          <w:bCs/>
        </w:rPr>
        <w:tab/>
      </w:r>
      <w:r>
        <w:rPr>
          <w:b/>
          <w:bCs/>
        </w:rPr>
        <w:tab/>
        <w:t>30</w:t>
      </w:r>
    </w:p>
    <w:p w:rsidR="004951AC" w:rsidRPr="00B92142" w:rsidRDefault="004951AC" w:rsidP="0048496B">
      <w:pPr>
        <w:numPr>
          <w:ilvl w:val="1"/>
          <w:numId w:val="1"/>
        </w:numPr>
        <w:spacing w:after="0" w:line="360" w:lineRule="auto"/>
        <w:rPr>
          <w:b/>
          <w:bCs/>
        </w:rPr>
      </w:pPr>
      <w:r w:rsidRPr="00B92142">
        <w:rPr>
          <w:b/>
          <w:bCs/>
        </w:rPr>
        <w:t>Definitieve onderzoeksvraag en deelvragen</w:t>
      </w:r>
      <w:r>
        <w:rPr>
          <w:b/>
          <w:bCs/>
        </w:rPr>
        <w:tab/>
      </w:r>
      <w:r>
        <w:rPr>
          <w:b/>
          <w:bCs/>
        </w:rPr>
        <w:tab/>
      </w:r>
      <w:r>
        <w:rPr>
          <w:b/>
          <w:bCs/>
        </w:rPr>
        <w:tab/>
        <w:t>30</w:t>
      </w:r>
    </w:p>
    <w:p w:rsidR="004951AC" w:rsidRPr="00B92142" w:rsidRDefault="004951AC" w:rsidP="0048496B">
      <w:pPr>
        <w:numPr>
          <w:ilvl w:val="1"/>
          <w:numId w:val="1"/>
        </w:numPr>
        <w:spacing w:after="0" w:line="360" w:lineRule="auto"/>
        <w:rPr>
          <w:b/>
          <w:bCs/>
        </w:rPr>
      </w:pPr>
      <w:r w:rsidRPr="00B92142">
        <w:rPr>
          <w:b/>
          <w:bCs/>
        </w:rPr>
        <w:t>Operationalisering</w:t>
      </w:r>
      <w:r>
        <w:rPr>
          <w:b/>
          <w:bCs/>
        </w:rPr>
        <w:tab/>
      </w:r>
      <w:r>
        <w:rPr>
          <w:b/>
          <w:bCs/>
        </w:rPr>
        <w:tab/>
      </w:r>
      <w:r>
        <w:rPr>
          <w:b/>
          <w:bCs/>
        </w:rPr>
        <w:tab/>
      </w:r>
      <w:r>
        <w:rPr>
          <w:b/>
          <w:bCs/>
        </w:rPr>
        <w:tab/>
      </w:r>
      <w:r>
        <w:rPr>
          <w:b/>
          <w:bCs/>
        </w:rPr>
        <w:tab/>
      </w:r>
      <w:r>
        <w:rPr>
          <w:b/>
          <w:bCs/>
        </w:rPr>
        <w:tab/>
      </w:r>
      <w:r>
        <w:rPr>
          <w:b/>
          <w:bCs/>
        </w:rPr>
        <w:tab/>
        <w:t>31</w:t>
      </w:r>
    </w:p>
    <w:p w:rsidR="004951AC" w:rsidRPr="00B92142" w:rsidRDefault="004951AC" w:rsidP="0048496B">
      <w:pPr>
        <w:numPr>
          <w:ilvl w:val="2"/>
          <w:numId w:val="1"/>
        </w:numPr>
        <w:spacing w:after="0" w:line="360" w:lineRule="auto"/>
      </w:pPr>
      <w:r w:rsidRPr="00B92142">
        <w:t>Receptie van de auteur</w:t>
      </w:r>
      <w:r>
        <w:tab/>
      </w:r>
      <w:r>
        <w:tab/>
      </w:r>
      <w:r>
        <w:tab/>
      </w:r>
      <w:r>
        <w:tab/>
      </w:r>
      <w:r>
        <w:tab/>
      </w:r>
      <w:r>
        <w:tab/>
        <w:t>31</w:t>
      </w:r>
    </w:p>
    <w:p w:rsidR="004951AC" w:rsidRPr="00B92142" w:rsidRDefault="004951AC" w:rsidP="0048496B">
      <w:pPr>
        <w:numPr>
          <w:ilvl w:val="2"/>
          <w:numId w:val="1"/>
        </w:numPr>
        <w:spacing w:after="0" w:line="360" w:lineRule="auto"/>
      </w:pPr>
      <w:r w:rsidRPr="00B92142">
        <w:t>Receptie van de hoofdpersoon</w:t>
      </w:r>
      <w:r>
        <w:tab/>
      </w:r>
      <w:r>
        <w:tab/>
      </w:r>
      <w:r>
        <w:tab/>
      </w:r>
      <w:r>
        <w:tab/>
      </w:r>
      <w:r>
        <w:tab/>
        <w:t>33</w:t>
      </w:r>
    </w:p>
    <w:p w:rsidR="004951AC" w:rsidRPr="00B92142" w:rsidRDefault="004951AC" w:rsidP="0048496B">
      <w:pPr>
        <w:numPr>
          <w:ilvl w:val="2"/>
          <w:numId w:val="1"/>
        </w:numPr>
        <w:spacing w:after="0" w:line="360" w:lineRule="auto"/>
      </w:pPr>
      <w:r w:rsidRPr="00B92142">
        <w:t>Receptie van het boek</w:t>
      </w:r>
      <w:r>
        <w:tab/>
      </w:r>
      <w:r>
        <w:tab/>
      </w:r>
      <w:r>
        <w:tab/>
      </w:r>
      <w:r>
        <w:tab/>
      </w:r>
      <w:r>
        <w:tab/>
      </w:r>
      <w:r>
        <w:tab/>
        <w:t>35</w:t>
      </w:r>
    </w:p>
    <w:p w:rsidR="004951AC" w:rsidRDefault="004951AC" w:rsidP="0048496B">
      <w:pPr>
        <w:numPr>
          <w:ilvl w:val="2"/>
          <w:numId w:val="1"/>
        </w:numPr>
        <w:spacing w:after="0" w:line="360" w:lineRule="auto"/>
        <w:sectPr w:rsidR="004951AC" w:rsidSect="00E73ED9">
          <w:pgSz w:w="11906" w:h="16838"/>
          <w:pgMar w:top="1417" w:right="1417" w:bottom="1417" w:left="2340" w:header="708" w:footer="708" w:gutter="0"/>
          <w:cols w:space="708"/>
          <w:titlePg/>
          <w:docGrid w:linePitch="360"/>
        </w:sectPr>
      </w:pPr>
      <w:r w:rsidRPr="00B92142">
        <w:t>Emancipatorisch denkbeeld recensent</w:t>
      </w:r>
      <w:r>
        <w:tab/>
      </w:r>
      <w:r>
        <w:tab/>
      </w:r>
      <w:r>
        <w:tab/>
      </w:r>
      <w:r>
        <w:tab/>
        <w:t>37</w:t>
      </w:r>
    </w:p>
    <w:p w:rsidR="004951AC" w:rsidRPr="00B92142" w:rsidRDefault="004951AC" w:rsidP="006179CE">
      <w:pPr>
        <w:spacing w:after="0" w:line="360" w:lineRule="auto"/>
      </w:pPr>
    </w:p>
    <w:p w:rsidR="004951AC" w:rsidRPr="00B92142" w:rsidRDefault="004951AC" w:rsidP="00E73ED9">
      <w:pPr>
        <w:numPr>
          <w:ilvl w:val="2"/>
          <w:numId w:val="1"/>
        </w:numPr>
        <w:spacing w:after="0" w:line="360" w:lineRule="auto"/>
      </w:pPr>
      <w:r w:rsidRPr="00B92142">
        <w:t>De stand in de strijd</w:t>
      </w:r>
      <w:r>
        <w:tab/>
      </w:r>
      <w:r>
        <w:tab/>
      </w:r>
      <w:r>
        <w:tab/>
      </w:r>
      <w:r>
        <w:tab/>
      </w:r>
      <w:r>
        <w:tab/>
      </w:r>
      <w:r>
        <w:tab/>
        <w:t>38</w:t>
      </w:r>
    </w:p>
    <w:p w:rsidR="004951AC" w:rsidRDefault="004951AC" w:rsidP="0048496B">
      <w:pPr>
        <w:numPr>
          <w:ilvl w:val="1"/>
          <w:numId w:val="1"/>
        </w:numPr>
        <w:spacing w:after="0" w:line="360" w:lineRule="auto"/>
        <w:rPr>
          <w:b/>
          <w:bCs/>
        </w:rPr>
      </w:pPr>
      <w:r w:rsidRPr="00B92142">
        <w:rPr>
          <w:b/>
          <w:bCs/>
        </w:rPr>
        <w:t>Discoursanalyse</w:t>
      </w:r>
      <w:r>
        <w:rPr>
          <w:b/>
          <w:bCs/>
        </w:rPr>
        <w:tab/>
      </w:r>
      <w:r>
        <w:rPr>
          <w:b/>
          <w:bCs/>
        </w:rPr>
        <w:tab/>
      </w:r>
      <w:r>
        <w:rPr>
          <w:b/>
          <w:bCs/>
        </w:rPr>
        <w:tab/>
      </w:r>
      <w:r>
        <w:rPr>
          <w:b/>
          <w:bCs/>
        </w:rPr>
        <w:tab/>
      </w:r>
      <w:r>
        <w:rPr>
          <w:b/>
          <w:bCs/>
        </w:rPr>
        <w:tab/>
      </w:r>
      <w:r>
        <w:rPr>
          <w:b/>
          <w:bCs/>
        </w:rPr>
        <w:tab/>
      </w:r>
      <w:r>
        <w:rPr>
          <w:b/>
          <w:bCs/>
        </w:rPr>
        <w:tab/>
        <w:t>38</w:t>
      </w:r>
    </w:p>
    <w:p w:rsidR="004951AC" w:rsidRPr="00EC1CE4" w:rsidRDefault="004951AC" w:rsidP="00EC1CE4">
      <w:pPr>
        <w:spacing w:after="0" w:line="360" w:lineRule="auto"/>
        <w:ind w:left="708"/>
        <w:rPr>
          <w:bCs/>
        </w:rPr>
      </w:pPr>
      <w:r>
        <w:rPr>
          <w:bCs/>
        </w:rPr>
        <w:t>3.3.1</w:t>
      </w:r>
      <w:r>
        <w:rPr>
          <w:bCs/>
        </w:rPr>
        <w:tab/>
      </w:r>
      <w:r>
        <w:rPr>
          <w:bCs/>
          <w:i/>
        </w:rPr>
        <w:t xml:space="preserve">Critical Discours Analysis </w:t>
      </w:r>
      <w:r>
        <w:rPr>
          <w:bCs/>
        </w:rPr>
        <w:t xml:space="preserve">en </w:t>
      </w:r>
      <w:r>
        <w:rPr>
          <w:bCs/>
          <w:i/>
        </w:rPr>
        <w:t>Critical Discursive Psychology</w:t>
      </w:r>
      <w:r>
        <w:rPr>
          <w:bCs/>
          <w:i/>
        </w:rPr>
        <w:tab/>
      </w:r>
      <w:r>
        <w:rPr>
          <w:bCs/>
        </w:rPr>
        <w:t>40</w:t>
      </w:r>
    </w:p>
    <w:p w:rsidR="004951AC" w:rsidRPr="00B92142" w:rsidRDefault="004951AC" w:rsidP="0048496B">
      <w:pPr>
        <w:numPr>
          <w:ilvl w:val="1"/>
          <w:numId w:val="1"/>
        </w:numPr>
        <w:spacing w:after="0" w:line="360" w:lineRule="auto"/>
        <w:rPr>
          <w:b/>
          <w:bCs/>
        </w:rPr>
      </w:pPr>
      <w:r w:rsidRPr="00B92142">
        <w:rPr>
          <w:b/>
          <w:bCs/>
        </w:rPr>
        <w:t>Waarnemingsinstrument</w:t>
      </w:r>
      <w:r>
        <w:rPr>
          <w:b/>
          <w:bCs/>
        </w:rPr>
        <w:tab/>
      </w:r>
      <w:r>
        <w:rPr>
          <w:b/>
          <w:bCs/>
        </w:rPr>
        <w:tab/>
      </w:r>
      <w:r>
        <w:rPr>
          <w:b/>
          <w:bCs/>
        </w:rPr>
        <w:tab/>
      </w:r>
      <w:r>
        <w:rPr>
          <w:b/>
          <w:bCs/>
        </w:rPr>
        <w:tab/>
      </w:r>
      <w:r>
        <w:rPr>
          <w:b/>
          <w:bCs/>
        </w:rPr>
        <w:tab/>
      </w:r>
      <w:r>
        <w:rPr>
          <w:b/>
          <w:bCs/>
        </w:rPr>
        <w:tab/>
        <w:t>43</w:t>
      </w:r>
    </w:p>
    <w:p w:rsidR="004951AC" w:rsidRPr="00B92142" w:rsidRDefault="004951AC" w:rsidP="0048496B">
      <w:pPr>
        <w:numPr>
          <w:ilvl w:val="1"/>
          <w:numId w:val="1"/>
        </w:numPr>
        <w:spacing w:after="0" w:line="360" w:lineRule="auto"/>
        <w:rPr>
          <w:b/>
          <w:bCs/>
        </w:rPr>
      </w:pPr>
      <w:r w:rsidRPr="00B92142">
        <w:rPr>
          <w:b/>
          <w:bCs/>
        </w:rPr>
        <w:t>Categorisering</w:t>
      </w:r>
      <w:r>
        <w:rPr>
          <w:b/>
          <w:bCs/>
        </w:rPr>
        <w:tab/>
      </w:r>
      <w:r>
        <w:rPr>
          <w:b/>
          <w:bCs/>
        </w:rPr>
        <w:tab/>
      </w:r>
      <w:r>
        <w:rPr>
          <w:b/>
          <w:bCs/>
        </w:rPr>
        <w:tab/>
      </w:r>
      <w:r>
        <w:rPr>
          <w:b/>
          <w:bCs/>
        </w:rPr>
        <w:tab/>
      </w:r>
      <w:r>
        <w:rPr>
          <w:b/>
          <w:bCs/>
        </w:rPr>
        <w:tab/>
      </w:r>
      <w:r>
        <w:rPr>
          <w:b/>
          <w:bCs/>
        </w:rPr>
        <w:tab/>
      </w:r>
      <w:r>
        <w:rPr>
          <w:b/>
          <w:bCs/>
        </w:rPr>
        <w:tab/>
        <w:t>44</w:t>
      </w:r>
    </w:p>
    <w:p w:rsidR="004951AC" w:rsidRPr="00B92142" w:rsidRDefault="004951AC" w:rsidP="0048496B">
      <w:pPr>
        <w:numPr>
          <w:ilvl w:val="2"/>
          <w:numId w:val="1"/>
        </w:numPr>
        <w:spacing w:after="0" w:line="360" w:lineRule="auto"/>
      </w:pPr>
      <w:r w:rsidRPr="00B92142">
        <w:t>Tabelweergave categorisering feministische golven</w:t>
      </w:r>
      <w:r>
        <w:tab/>
      </w:r>
      <w:r>
        <w:tab/>
        <w:t>45</w:t>
      </w:r>
    </w:p>
    <w:p w:rsidR="004951AC" w:rsidRPr="00B92142" w:rsidRDefault="004951AC" w:rsidP="0048496B">
      <w:pPr>
        <w:numPr>
          <w:ilvl w:val="2"/>
          <w:numId w:val="1"/>
        </w:numPr>
        <w:spacing w:after="0" w:line="360" w:lineRule="auto"/>
      </w:pPr>
      <w:r w:rsidRPr="00B92142">
        <w:t>Tabelweergave categorisering emancipatorische rollen</w:t>
      </w:r>
      <w:r>
        <w:tab/>
      </w:r>
      <w:r>
        <w:tab/>
        <w:t>45</w:t>
      </w:r>
    </w:p>
    <w:p w:rsidR="004951AC" w:rsidRDefault="004951AC" w:rsidP="0048496B">
      <w:pPr>
        <w:numPr>
          <w:ilvl w:val="1"/>
          <w:numId w:val="1"/>
        </w:numPr>
        <w:spacing w:after="0" w:line="360" w:lineRule="auto"/>
        <w:rPr>
          <w:b/>
          <w:bCs/>
        </w:rPr>
      </w:pPr>
      <w:r w:rsidRPr="00B92142">
        <w:rPr>
          <w:b/>
          <w:bCs/>
        </w:rPr>
        <w:t>Dataverzameling</w:t>
      </w:r>
      <w:r>
        <w:rPr>
          <w:b/>
          <w:bCs/>
        </w:rPr>
        <w:tab/>
      </w:r>
      <w:r>
        <w:rPr>
          <w:b/>
          <w:bCs/>
        </w:rPr>
        <w:tab/>
      </w:r>
      <w:r>
        <w:rPr>
          <w:b/>
          <w:bCs/>
        </w:rPr>
        <w:tab/>
      </w:r>
      <w:r>
        <w:rPr>
          <w:b/>
          <w:bCs/>
        </w:rPr>
        <w:tab/>
      </w:r>
      <w:r>
        <w:rPr>
          <w:b/>
          <w:bCs/>
        </w:rPr>
        <w:tab/>
      </w:r>
      <w:r>
        <w:rPr>
          <w:b/>
          <w:bCs/>
        </w:rPr>
        <w:tab/>
      </w:r>
      <w:r>
        <w:rPr>
          <w:b/>
          <w:bCs/>
        </w:rPr>
        <w:tab/>
        <w:t>47</w:t>
      </w:r>
    </w:p>
    <w:p w:rsidR="004951AC" w:rsidRDefault="004951AC" w:rsidP="0048496B">
      <w:pPr>
        <w:numPr>
          <w:ilvl w:val="2"/>
          <w:numId w:val="1"/>
        </w:numPr>
        <w:spacing w:after="0" w:line="360" w:lineRule="auto"/>
      </w:pPr>
      <w:r w:rsidRPr="00B92142">
        <w:t>Verzameling van recensies</w:t>
      </w:r>
      <w:r>
        <w:tab/>
      </w:r>
      <w:r>
        <w:tab/>
      </w:r>
      <w:r>
        <w:tab/>
      </w:r>
      <w:r>
        <w:tab/>
      </w:r>
      <w:r>
        <w:tab/>
        <w:t>48</w:t>
      </w:r>
    </w:p>
    <w:p w:rsidR="004951AC" w:rsidRPr="0054229B" w:rsidRDefault="004951AC" w:rsidP="0054229B">
      <w:pPr>
        <w:numPr>
          <w:ilvl w:val="1"/>
          <w:numId w:val="1"/>
        </w:numPr>
        <w:spacing w:after="0" w:line="360" w:lineRule="auto"/>
        <w:rPr>
          <w:b/>
          <w:bCs/>
        </w:rPr>
      </w:pPr>
      <w:r>
        <w:rPr>
          <w:b/>
          <w:bCs/>
        </w:rPr>
        <w:t>Samenvatting</w:t>
      </w:r>
      <w:r>
        <w:rPr>
          <w:b/>
          <w:bCs/>
        </w:rPr>
        <w:tab/>
      </w:r>
      <w:r>
        <w:rPr>
          <w:b/>
          <w:bCs/>
        </w:rPr>
        <w:tab/>
      </w:r>
      <w:r>
        <w:rPr>
          <w:b/>
          <w:bCs/>
        </w:rPr>
        <w:tab/>
      </w:r>
      <w:r>
        <w:rPr>
          <w:b/>
          <w:bCs/>
        </w:rPr>
        <w:tab/>
      </w:r>
      <w:r>
        <w:rPr>
          <w:b/>
          <w:bCs/>
        </w:rPr>
        <w:tab/>
      </w:r>
      <w:r>
        <w:rPr>
          <w:b/>
          <w:bCs/>
        </w:rPr>
        <w:tab/>
      </w:r>
      <w:r>
        <w:rPr>
          <w:b/>
          <w:bCs/>
        </w:rPr>
        <w:tab/>
        <w:t>49</w:t>
      </w:r>
      <w:r>
        <w:rPr>
          <w:b/>
          <w:bCs/>
        </w:rPr>
        <w:br/>
      </w:r>
    </w:p>
    <w:p w:rsidR="004951AC" w:rsidRPr="00B92142" w:rsidRDefault="004951AC" w:rsidP="0048496B">
      <w:pPr>
        <w:numPr>
          <w:ilvl w:val="0"/>
          <w:numId w:val="1"/>
        </w:numPr>
        <w:spacing w:after="0" w:line="360" w:lineRule="auto"/>
        <w:rPr>
          <w:b/>
          <w:bCs/>
        </w:rPr>
      </w:pPr>
      <w:r>
        <w:rPr>
          <w:b/>
          <w:bCs/>
        </w:rPr>
        <w:t>Ontvangst</w:t>
      </w:r>
      <w:r w:rsidRPr="00B92142">
        <w:rPr>
          <w:b/>
          <w:bCs/>
        </w:rPr>
        <w:t xml:space="preserve"> van emancipatorische boeken in recensies</w:t>
      </w:r>
      <w:r>
        <w:rPr>
          <w:b/>
          <w:bCs/>
        </w:rPr>
        <w:tab/>
      </w:r>
      <w:r>
        <w:rPr>
          <w:b/>
          <w:bCs/>
        </w:rPr>
        <w:tab/>
      </w:r>
      <w:r>
        <w:rPr>
          <w:b/>
          <w:bCs/>
        </w:rPr>
        <w:tab/>
        <w:t>50</w:t>
      </w:r>
    </w:p>
    <w:p w:rsidR="004951AC" w:rsidRPr="00B92142" w:rsidRDefault="004951AC" w:rsidP="0048496B">
      <w:pPr>
        <w:numPr>
          <w:ilvl w:val="1"/>
          <w:numId w:val="1"/>
        </w:numPr>
        <w:spacing w:after="0" w:line="360" w:lineRule="auto"/>
        <w:rPr>
          <w:b/>
          <w:bCs/>
        </w:rPr>
      </w:pPr>
      <w:r w:rsidRPr="00B92142">
        <w:rPr>
          <w:b/>
          <w:bCs/>
        </w:rPr>
        <w:t>Evaluatie van de auteur</w:t>
      </w:r>
      <w:r>
        <w:rPr>
          <w:b/>
          <w:bCs/>
        </w:rPr>
        <w:tab/>
      </w:r>
      <w:r>
        <w:rPr>
          <w:b/>
          <w:bCs/>
        </w:rPr>
        <w:tab/>
      </w:r>
      <w:r>
        <w:rPr>
          <w:b/>
          <w:bCs/>
        </w:rPr>
        <w:tab/>
      </w:r>
      <w:r>
        <w:rPr>
          <w:b/>
          <w:bCs/>
        </w:rPr>
        <w:tab/>
      </w:r>
      <w:r>
        <w:rPr>
          <w:b/>
          <w:bCs/>
        </w:rPr>
        <w:tab/>
      </w:r>
      <w:r>
        <w:rPr>
          <w:b/>
          <w:bCs/>
        </w:rPr>
        <w:tab/>
        <w:t>50</w:t>
      </w:r>
    </w:p>
    <w:p w:rsidR="004951AC" w:rsidRPr="00B92142" w:rsidRDefault="004951AC" w:rsidP="0048496B">
      <w:pPr>
        <w:numPr>
          <w:ilvl w:val="2"/>
          <w:numId w:val="1"/>
        </w:numPr>
        <w:spacing w:after="0" w:line="360" w:lineRule="auto"/>
      </w:pPr>
      <w:r w:rsidRPr="00B92142">
        <w:t>Receptie Catherine Millet</w:t>
      </w:r>
      <w:r>
        <w:tab/>
      </w:r>
      <w:r>
        <w:tab/>
      </w:r>
      <w:r>
        <w:tab/>
      </w:r>
      <w:r>
        <w:tab/>
      </w:r>
      <w:r>
        <w:tab/>
        <w:t>51</w:t>
      </w:r>
    </w:p>
    <w:p w:rsidR="004951AC" w:rsidRPr="00B92142" w:rsidRDefault="004951AC" w:rsidP="0048496B">
      <w:pPr>
        <w:numPr>
          <w:ilvl w:val="2"/>
          <w:numId w:val="1"/>
        </w:numPr>
        <w:spacing w:after="0" w:line="360" w:lineRule="auto"/>
      </w:pPr>
      <w:r w:rsidRPr="00B92142">
        <w:t>Receptie Heleen van Royen</w:t>
      </w:r>
      <w:r>
        <w:tab/>
      </w:r>
      <w:r>
        <w:tab/>
      </w:r>
      <w:r>
        <w:tab/>
      </w:r>
      <w:r>
        <w:tab/>
      </w:r>
      <w:r>
        <w:tab/>
        <w:t>51</w:t>
      </w:r>
    </w:p>
    <w:p w:rsidR="004951AC" w:rsidRPr="00B92142" w:rsidRDefault="004951AC" w:rsidP="0048496B">
      <w:pPr>
        <w:numPr>
          <w:ilvl w:val="2"/>
          <w:numId w:val="1"/>
        </w:numPr>
        <w:spacing w:after="0" w:line="360" w:lineRule="auto"/>
      </w:pPr>
      <w:r w:rsidRPr="00B92142">
        <w:t>Receptie Ina Brouwer</w:t>
      </w:r>
      <w:r>
        <w:tab/>
      </w:r>
      <w:r>
        <w:tab/>
      </w:r>
      <w:r>
        <w:tab/>
      </w:r>
      <w:r>
        <w:tab/>
      </w:r>
      <w:r>
        <w:tab/>
      </w:r>
      <w:r>
        <w:tab/>
        <w:t>52</w:t>
      </w:r>
    </w:p>
    <w:p w:rsidR="004951AC" w:rsidRPr="00B92142" w:rsidRDefault="004951AC" w:rsidP="0048496B">
      <w:pPr>
        <w:numPr>
          <w:ilvl w:val="2"/>
          <w:numId w:val="1"/>
        </w:numPr>
        <w:spacing w:after="0" w:line="360" w:lineRule="auto"/>
      </w:pPr>
      <w:r w:rsidRPr="00B92142">
        <w:t>Receptie Ariel Levy</w:t>
      </w:r>
      <w:r>
        <w:tab/>
      </w:r>
      <w:r>
        <w:tab/>
      </w:r>
      <w:r>
        <w:tab/>
      </w:r>
      <w:r>
        <w:tab/>
      </w:r>
      <w:r>
        <w:tab/>
      </w:r>
      <w:r>
        <w:tab/>
        <w:t>52</w:t>
      </w:r>
    </w:p>
    <w:p w:rsidR="004951AC" w:rsidRPr="00B92142" w:rsidRDefault="004951AC" w:rsidP="0048496B">
      <w:pPr>
        <w:numPr>
          <w:ilvl w:val="2"/>
          <w:numId w:val="1"/>
        </w:numPr>
        <w:spacing w:after="0" w:line="360" w:lineRule="auto"/>
      </w:pPr>
      <w:r>
        <w:t>Receptie Heleen van Royen en</w:t>
      </w:r>
      <w:r w:rsidRPr="00B92142">
        <w:t xml:space="preserve"> Marlies Dekkers</w:t>
      </w:r>
      <w:r>
        <w:tab/>
      </w:r>
      <w:r>
        <w:tab/>
      </w:r>
      <w:r>
        <w:tab/>
        <w:t>53</w:t>
      </w:r>
    </w:p>
    <w:p w:rsidR="004951AC" w:rsidRPr="00B92142" w:rsidRDefault="004951AC" w:rsidP="0048496B">
      <w:pPr>
        <w:numPr>
          <w:ilvl w:val="2"/>
          <w:numId w:val="1"/>
        </w:numPr>
        <w:spacing w:after="0" w:line="360" w:lineRule="auto"/>
      </w:pPr>
      <w:r w:rsidRPr="00B92142">
        <w:t>Receptie Heleen Mees</w:t>
      </w:r>
      <w:r>
        <w:tab/>
      </w:r>
      <w:r>
        <w:tab/>
      </w:r>
      <w:r>
        <w:tab/>
      </w:r>
      <w:r>
        <w:tab/>
      </w:r>
      <w:r>
        <w:tab/>
      </w:r>
      <w:r>
        <w:tab/>
        <w:t>54</w:t>
      </w:r>
    </w:p>
    <w:p w:rsidR="004951AC" w:rsidRPr="00B92142" w:rsidRDefault="004951AC" w:rsidP="0048496B">
      <w:pPr>
        <w:numPr>
          <w:ilvl w:val="2"/>
          <w:numId w:val="1"/>
        </w:numPr>
        <w:spacing w:after="0" w:line="360" w:lineRule="auto"/>
      </w:pPr>
      <w:r w:rsidRPr="00B92142">
        <w:t>Receptie Charlotte Roche</w:t>
      </w:r>
      <w:r>
        <w:tab/>
      </w:r>
      <w:r>
        <w:tab/>
      </w:r>
      <w:r>
        <w:tab/>
      </w:r>
      <w:r>
        <w:tab/>
      </w:r>
      <w:r>
        <w:tab/>
        <w:t>54</w:t>
      </w:r>
    </w:p>
    <w:p w:rsidR="004951AC" w:rsidRPr="00B92142" w:rsidRDefault="004951AC" w:rsidP="0048496B">
      <w:pPr>
        <w:numPr>
          <w:ilvl w:val="2"/>
          <w:numId w:val="1"/>
        </w:numPr>
        <w:spacing w:after="0" w:line="360" w:lineRule="auto"/>
      </w:pPr>
      <w:r w:rsidRPr="00B92142">
        <w:t>Conclusie evaluatie van de auteur</w:t>
      </w:r>
      <w:r>
        <w:tab/>
      </w:r>
      <w:r>
        <w:tab/>
      </w:r>
      <w:r>
        <w:tab/>
      </w:r>
      <w:r>
        <w:tab/>
        <w:t>55</w:t>
      </w:r>
    </w:p>
    <w:p w:rsidR="004951AC" w:rsidRPr="00B92142" w:rsidRDefault="004951AC" w:rsidP="0048496B">
      <w:pPr>
        <w:numPr>
          <w:ilvl w:val="1"/>
          <w:numId w:val="1"/>
        </w:numPr>
        <w:spacing w:after="0" w:line="360" w:lineRule="auto"/>
        <w:rPr>
          <w:b/>
          <w:bCs/>
        </w:rPr>
      </w:pPr>
      <w:r w:rsidRPr="00B92142">
        <w:rPr>
          <w:b/>
          <w:bCs/>
        </w:rPr>
        <w:t>Evaluatie van de hoofdpersoon</w:t>
      </w:r>
      <w:r>
        <w:rPr>
          <w:b/>
          <w:bCs/>
        </w:rPr>
        <w:tab/>
      </w:r>
      <w:r>
        <w:rPr>
          <w:b/>
          <w:bCs/>
        </w:rPr>
        <w:tab/>
      </w:r>
      <w:r>
        <w:rPr>
          <w:b/>
          <w:bCs/>
        </w:rPr>
        <w:tab/>
      </w:r>
      <w:r>
        <w:rPr>
          <w:b/>
          <w:bCs/>
        </w:rPr>
        <w:tab/>
      </w:r>
      <w:r>
        <w:rPr>
          <w:b/>
          <w:bCs/>
        </w:rPr>
        <w:tab/>
        <w:t>56</w:t>
      </w:r>
    </w:p>
    <w:p w:rsidR="004951AC" w:rsidRPr="00B92142" w:rsidRDefault="004951AC" w:rsidP="0048496B">
      <w:pPr>
        <w:numPr>
          <w:ilvl w:val="2"/>
          <w:numId w:val="1"/>
        </w:numPr>
        <w:spacing w:after="0" w:line="360" w:lineRule="auto"/>
      </w:pPr>
      <w:r w:rsidRPr="00B92142">
        <w:t>Receptie Catherine M.</w:t>
      </w:r>
      <w:r>
        <w:tab/>
      </w:r>
      <w:r>
        <w:tab/>
      </w:r>
      <w:r>
        <w:tab/>
      </w:r>
      <w:r>
        <w:tab/>
      </w:r>
      <w:r>
        <w:tab/>
      </w:r>
      <w:r>
        <w:tab/>
        <w:t>56</w:t>
      </w:r>
    </w:p>
    <w:p w:rsidR="004951AC" w:rsidRPr="00B92142" w:rsidRDefault="004951AC" w:rsidP="0048496B">
      <w:pPr>
        <w:numPr>
          <w:ilvl w:val="2"/>
          <w:numId w:val="1"/>
        </w:numPr>
        <w:spacing w:after="0" w:line="360" w:lineRule="auto"/>
      </w:pPr>
      <w:r w:rsidRPr="00B92142">
        <w:t>Receptie Diana de Wit</w:t>
      </w:r>
      <w:r>
        <w:tab/>
      </w:r>
      <w:r>
        <w:tab/>
      </w:r>
      <w:r>
        <w:tab/>
      </w:r>
      <w:r>
        <w:tab/>
      </w:r>
      <w:r>
        <w:tab/>
      </w:r>
      <w:r>
        <w:tab/>
        <w:t>57</w:t>
      </w:r>
    </w:p>
    <w:p w:rsidR="004951AC" w:rsidRPr="00B92142" w:rsidRDefault="004951AC" w:rsidP="0048496B">
      <w:pPr>
        <w:numPr>
          <w:ilvl w:val="2"/>
          <w:numId w:val="1"/>
        </w:numPr>
        <w:spacing w:after="0" w:line="360" w:lineRule="auto"/>
      </w:pPr>
      <w:r w:rsidRPr="00B92142">
        <w:t>Receptie carrièrevrouwen</w:t>
      </w:r>
      <w:r>
        <w:tab/>
      </w:r>
      <w:r>
        <w:tab/>
      </w:r>
      <w:r>
        <w:tab/>
      </w:r>
      <w:r>
        <w:tab/>
      </w:r>
      <w:r>
        <w:tab/>
        <w:t>57</w:t>
      </w:r>
    </w:p>
    <w:p w:rsidR="004951AC" w:rsidRPr="00B92142" w:rsidRDefault="004951AC" w:rsidP="0048496B">
      <w:pPr>
        <w:numPr>
          <w:ilvl w:val="2"/>
          <w:numId w:val="1"/>
        </w:numPr>
        <w:spacing w:after="0" w:line="360" w:lineRule="auto"/>
      </w:pPr>
      <w:r w:rsidRPr="00B92142">
        <w:t xml:space="preserve">Receptie ‘bimbo’s’ </w:t>
      </w:r>
      <w:r>
        <w:tab/>
      </w:r>
      <w:r>
        <w:tab/>
      </w:r>
      <w:r>
        <w:tab/>
      </w:r>
      <w:r>
        <w:tab/>
      </w:r>
      <w:r>
        <w:tab/>
      </w:r>
      <w:r>
        <w:tab/>
        <w:t>58</w:t>
      </w:r>
    </w:p>
    <w:p w:rsidR="004951AC" w:rsidRPr="00B92142" w:rsidRDefault="004951AC" w:rsidP="0048496B">
      <w:pPr>
        <w:numPr>
          <w:ilvl w:val="2"/>
          <w:numId w:val="1"/>
        </w:numPr>
        <w:spacing w:after="0" w:line="360" w:lineRule="auto"/>
      </w:pPr>
      <w:r w:rsidRPr="00B92142">
        <w:t>Receptie van gepresenteerde bekende Nederlandse vrouwen</w:t>
      </w:r>
      <w:r>
        <w:tab/>
        <w:t>58</w:t>
      </w:r>
    </w:p>
    <w:p w:rsidR="004951AC" w:rsidRPr="00B92142" w:rsidRDefault="004951AC" w:rsidP="0048496B">
      <w:pPr>
        <w:numPr>
          <w:ilvl w:val="2"/>
          <w:numId w:val="1"/>
        </w:numPr>
        <w:spacing w:after="0" w:line="360" w:lineRule="auto"/>
      </w:pPr>
      <w:r w:rsidRPr="00B92142">
        <w:t>Receptie deeltijdwerkers</w:t>
      </w:r>
      <w:r>
        <w:tab/>
      </w:r>
      <w:r>
        <w:tab/>
      </w:r>
      <w:r>
        <w:tab/>
      </w:r>
      <w:r>
        <w:tab/>
      </w:r>
      <w:r>
        <w:tab/>
        <w:t>58</w:t>
      </w:r>
    </w:p>
    <w:p w:rsidR="004951AC" w:rsidRPr="00B92142" w:rsidRDefault="004951AC" w:rsidP="0048496B">
      <w:pPr>
        <w:numPr>
          <w:ilvl w:val="2"/>
          <w:numId w:val="1"/>
        </w:numPr>
        <w:spacing w:after="0" w:line="360" w:lineRule="auto"/>
      </w:pPr>
      <w:r w:rsidRPr="00B92142">
        <w:t>Receptie Helen Memel</w:t>
      </w:r>
      <w:r>
        <w:tab/>
      </w:r>
      <w:r>
        <w:tab/>
      </w:r>
      <w:r>
        <w:tab/>
      </w:r>
      <w:r>
        <w:tab/>
      </w:r>
      <w:r>
        <w:tab/>
      </w:r>
      <w:r>
        <w:tab/>
        <w:t>59</w:t>
      </w:r>
    </w:p>
    <w:p w:rsidR="004951AC" w:rsidRPr="00B92142" w:rsidRDefault="004951AC" w:rsidP="0048496B">
      <w:pPr>
        <w:numPr>
          <w:ilvl w:val="2"/>
          <w:numId w:val="1"/>
        </w:numPr>
        <w:spacing w:after="0" w:line="360" w:lineRule="auto"/>
      </w:pPr>
      <w:r w:rsidRPr="00B92142">
        <w:t>Conclusie evaluatie van de hoofdpersoon</w:t>
      </w:r>
      <w:r>
        <w:tab/>
      </w:r>
      <w:r>
        <w:tab/>
      </w:r>
      <w:r>
        <w:tab/>
        <w:t>59</w:t>
      </w:r>
    </w:p>
    <w:p w:rsidR="004951AC" w:rsidRDefault="004951AC" w:rsidP="0048496B">
      <w:pPr>
        <w:numPr>
          <w:ilvl w:val="1"/>
          <w:numId w:val="1"/>
        </w:numPr>
        <w:spacing w:after="0" w:line="360" w:lineRule="auto"/>
        <w:rPr>
          <w:b/>
          <w:bCs/>
        </w:rPr>
      </w:pPr>
      <w:r w:rsidRPr="00B92142">
        <w:rPr>
          <w:b/>
          <w:bCs/>
        </w:rPr>
        <w:t>Evaluatie van het boek</w:t>
      </w:r>
      <w:r>
        <w:rPr>
          <w:b/>
          <w:bCs/>
        </w:rPr>
        <w:tab/>
      </w:r>
      <w:r>
        <w:rPr>
          <w:b/>
          <w:bCs/>
        </w:rPr>
        <w:tab/>
      </w:r>
      <w:r>
        <w:rPr>
          <w:b/>
          <w:bCs/>
        </w:rPr>
        <w:tab/>
      </w:r>
      <w:r>
        <w:rPr>
          <w:b/>
          <w:bCs/>
        </w:rPr>
        <w:tab/>
      </w:r>
      <w:r>
        <w:rPr>
          <w:b/>
          <w:bCs/>
        </w:rPr>
        <w:tab/>
      </w:r>
      <w:r>
        <w:rPr>
          <w:b/>
          <w:bCs/>
        </w:rPr>
        <w:tab/>
        <w:t>61</w:t>
      </w:r>
    </w:p>
    <w:p w:rsidR="004951AC" w:rsidRPr="00B92142" w:rsidRDefault="004951AC" w:rsidP="0048496B">
      <w:pPr>
        <w:numPr>
          <w:ilvl w:val="2"/>
          <w:numId w:val="1"/>
        </w:numPr>
        <w:spacing w:after="0" w:line="360" w:lineRule="auto"/>
      </w:pPr>
      <w:r w:rsidRPr="00B92142">
        <w:t xml:space="preserve">Receptie </w:t>
      </w:r>
      <w:r w:rsidRPr="001C28A4">
        <w:rPr>
          <w:i/>
          <w:iCs/>
        </w:rPr>
        <w:t>Het seksuele leven van Catherine M.</w:t>
      </w:r>
      <w:r>
        <w:tab/>
      </w:r>
      <w:r>
        <w:tab/>
      </w:r>
      <w:r>
        <w:tab/>
        <w:t>61</w:t>
      </w:r>
    </w:p>
    <w:p w:rsidR="004951AC" w:rsidRPr="00B92142" w:rsidRDefault="004951AC" w:rsidP="0048496B">
      <w:pPr>
        <w:numPr>
          <w:ilvl w:val="2"/>
          <w:numId w:val="1"/>
        </w:numPr>
        <w:spacing w:after="0" w:line="360" w:lineRule="auto"/>
      </w:pPr>
      <w:r w:rsidRPr="00B92142">
        <w:t xml:space="preserve">Receptie </w:t>
      </w:r>
      <w:r w:rsidRPr="001C28A4">
        <w:rPr>
          <w:i/>
          <w:iCs/>
        </w:rPr>
        <w:t>Godin van de jacht</w:t>
      </w:r>
      <w:r>
        <w:tab/>
      </w:r>
      <w:r>
        <w:tab/>
      </w:r>
      <w:r>
        <w:tab/>
      </w:r>
      <w:r>
        <w:tab/>
      </w:r>
      <w:r>
        <w:tab/>
        <w:t>62</w:t>
      </w:r>
    </w:p>
    <w:p w:rsidR="004951AC" w:rsidRDefault="004951AC" w:rsidP="0048496B">
      <w:pPr>
        <w:numPr>
          <w:ilvl w:val="2"/>
          <w:numId w:val="1"/>
        </w:numPr>
        <w:spacing w:after="0" w:line="360" w:lineRule="auto"/>
        <w:sectPr w:rsidR="004951AC" w:rsidSect="00E73ED9">
          <w:pgSz w:w="11906" w:h="16838"/>
          <w:pgMar w:top="1417" w:right="1417" w:bottom="1417" w:left="2340" w:header="708" w:footer="708" w:gutter="0"/>
          <w:cols w:space="708"/>
          <w:titlePg/>
          <w:docGrid w:linePitch="360"/>
        </w:sectPr>
      </w:pPr>
      <w:r w:rsidRPr="00B92142">
        <w:t xml:space="preserve">Receptie </w:t>
      </w:r>
      <w:r w:rsidRPr="001C28A4">
        <w:rPr>
          <w:i/>
          <w:iCs/>
        </w:rPr>
        <w:t>Het glazen plafond</w:t>
      </w:r>
      <w:r>
        <w:tab/>
      </w:r>
      <w:r>
        <w:tab/>
      </w:r>
      <w:r>
        <w:tab/>
      </w:r>
      <w:r>
        <w:tab/>
      </w:r>
      <w:r>
        <w:tab/>
        <w:t>62</w:t>
      </w:r>
    </w:p>
    <w:p w:rsidR="004951AC" w:rsidRPr="00B92142" w:rsidRDefault="004951AC" w:rsidP="001D2DBB">
      <w:pPr>
        <w:spacing w:after="0" w:line="360" w:lineRule="auto"/>
      </w:pPr>
    </w:p>
    <w:p w:rsidR="004951AC" w:rsidRPr="00B92142" w:rsidRDefault="004951AC" w:rsidP="00320C8C">
      <w:pPr>
        <w:numPr>
          <w:ilvl w:val="2"/>
          <w:numId w:val="1"/>
        </w:numPr>
        <w:spacing w:after="0" w:line="360" w:lineRule="auto"/>
      </w:pPr>
      <w:r w:rsidRPr="00B92142">
        <w:t xml:space="preserve">Receptie </w:t>
      </w:r>
      <w:r w:rsidRPr="006179CE">
        <w:rPr>
          <w:i/>
          <w:iCs/>
        </w:rPr>
        <w:t>Female chauvinist pigs</w:t>
      </w:r>
      <w:r>
        <w:tab/>
      </w:r>
      <w:r>
        <w:tab/>
      </w:r>
      <w:r>
        <w:tab/>
      </w:r>
      <w:r>
        <w:tab/>
        <w:t>63</w:t>
      </w:r>
    </w:p>
    <w:p w:rsidR="004951AC" w:rsidRDefault="004951AC" w:rsidP="0048496B">
      <w:pPr>
        <w:numPr>
          <w:ilvl w:val="2"/>
          <w:numId w:val="1"/>
        </w:numPr>
        <w:spacing w:after="0" w:line="360" w:lineRule="auto"/>
      </w:pPr>
      <w:r w:rsidRPr="00B92142">
        <w:t xml:space="preserve">Receptie </w:t>
      </w:r>
      <w:r w:rsidRPr="001C28A4">
        <w:rPr>
          <w:i/>
          <w:iCs/>
        </w:rPr>
        <w:t>Stout</w:t>
      </w:r>
      <w:r>
        <w:tab/>
      </w:r>
      <w:r>
        <w:tab/>
      </w:r>
      <w:r>
        <w:tab/>
      </w:r>
      <w:r>
        <w:tab/>
      </w:r>
      <w:r>
        <w:tab/>
      </w:r>
      <w:r>
        <w:tab/>
      </w:r>
      <w:r>
        <w:tab/>
        <w:t>63</w:t>
      </w:r>
    </w:p>
    <w:p w:rsidR="004951AC" w:rsidRPr="00B92142" w:rsidRDefault="004951AC" w:rsidP="0048496B">
      <w:pPr>
        <w:numPr>
          <w:ilvl w:val="2"/>
          <w:numId w:val="1"/>
        </w:numPr>
        <w:spacing w:after="0" w:line="360" w:lineRule="auto"/>
      </w:pPr>
      <w:r w:rsidRPr="00B92142">
        <w:t xml:space="preserve">Receptie </w:t>
      </w:r>
      <w:r w:rsidRPr="001C28A4">
        <w:rPr>
          <w:i/>
          <w:iCs/>
        </w:rPr>
        <w:t>Weg met het deeltijdfeminisme!</w:t>
      </w:r>
      <w:r w:rsidRPr="001C28A4">
        <w:rPr>
          <w:i/>
          <w:iCs/>
        </w:rPr>
        <w:tab/>
      </w:r>
      <w:r>
        <w:tab/>
      </w:r>
      <w:r>
        <w:tab/>
        <w:t>64</w:t>
      </w:r>
    </w:p>
    <w:p w:rsidR="004951AC" w:rsidRPr="00B92142" w:rsidRDefault="004951AC" w:rsidP="0048496B">
      <w:pPr>
        <w:numPr>
          <w:ilvl w:val="2"/>
          <w:numId w:val="1"/>
        </w:numPr>
        <w:spacing w:after="0" w:line="360" w:lineRule="auto"/>
      </w:pPr>
      <w:r w:rsidRPr="00B92142">
        <w:t xml:space="preserve">Receptie </w:t>
      </w:r>
      <w:r w:rsidRPr="001C28A4">
        <w:rPr>
          <w:i/>
          <w:iCs/>
        </w:rPr>
        <w:t>Vochtige streken</w:t>
      </w:r>
      <w:r>
        <w:tab/>
      </w:r>
      <w:r>
        <w:tab/>
      </w:r>
      <w:r>
        <w:tab/>
      </w:r>
      <w:r>
        <w:tab/>
      </w:r>
      <w:r>
        <w:tab/>
        <w:t>65</w:t>
      </w:r>
    </w:p>
    <w:p w:rsidR="004951AC" w:rsidRDefault="004951AC" w:rsidP="0048496B">
      <w:pPr>
        <w:numPr>
          <w:ilvl w:val="2"/>
          <w:numId w:val="1"/>
        </w:numPr>
        <w:spacing w:after="0" w:line="360" w:lineRule="auto"/>
      </w:pPr>
      <w:r w:rsidRPr="00B92142">
        <w:t>Conclusie evaluatie van het boek</w:t>
      </w:r>
      <w:r>
        <w:tab/>
      </w:r>
      <w:r>
        <w:tab/>
      </w:r>
      <w:r>
        <w:tab/>
      </w:r>
      <w:r>
        <w:tab/>
        <w:t>66</w:t>
      </w:r>
    </w:p>
    <w:p w:rsidR="004951AC" w:rsidRPr="0054229B" w:rsidRDefault="004951AC" w:rsidP="0054229B">
      <w:pPr>
        <w:numPr>
          <w:ilvl w:val="1"/>
          <w:numId w:val="1"/>
        </w:numPr>
        <w:spacing w:after="0" w:line="360" w:lineRule="auto"/>
        <w:rPr>
          <w:b/>
          <w:bCs/>
        </w:rPr>
      </w:pPr>
      <w:r>
        <w:rPr>
          <w:b/>
          <w:bCs/>
        </w:rPr>
        <w:t>Samenvatting</w:t>
      </w:r>
      <w:r>
        <w:rPr>
          <w:b/>
          <w:bCs/>
        </w:rPr>
        <w:tab/>
      </w:r>
      <w:r>
        <w:rPr>
          <w:b/>
          <w:bCs/>
        </w:rPr>
        <w:tab/>
      </w:r>
      <w:r>
        <w:rPr>
          <w:b/>
          <w:bCs/>
        </w:rPr>
        <w:tab/>
      </w:r>
      <w:r>
        <w:rPr>
          <w:b/>
          <w:bCs/>
        </w:rPr>
        <w:tab/>
      </w:r>
      <w:r>
        <w:rPr>
          <w:b/>
          <w:bCs/>
        </w:rPr>
        <w:tab/>
      </w:r>
      <w:r>
        <w:rPr>
          <w:b/>
          <w:bCs/>
        </w:rPr>
        <w:tab/>
      </w:r>
      <w:r>
        <w:rPr>
          <w:b/>
          <w:bCs/>
        </w:rPr>
        <w:tab/>
        <w:t>67</w:t>
      </w:r>
      <w:r>
        <w:rPr>
          <w:b/>
          <w:bCs/>
        </w:rPr>
        <w:br/>
      </w:r>
    </w:p>
    <w:p w:rsidR="004951AC" w:rsidRPr="00B92142" w:rsidRDefault="004951AC" w:rsidP="0048496B">
      <w:pPr>
        <w:numPr>
          <w:ilvl w:val="0"/>
          <w:numId w:val="1"/>
        </w:numPr>
        <w:spacing w:after="0" w:line="360" w:lineRule="auto"/>
        <w:rPr>
          <w:b/>
          <w:bCs/>
        </w:rPr>
      </w:pPr>
      <w:r w:rsidRPr="00B92142">
        <w:rPr>
          <w:b/>
          <w:bCs/>
        </w:rPr>
        <w:t>Dominante ideologieën vrouwenemancipatie</w:t>
      </w:r>
      <w:r>
        <w:rPr>
          <w:b/>
          <w:bCs/>
        </w:rPr>
        <w:tab/>
      </w:r>
      <w:r>
        <w:rPr>
          <w:b/>
          <w:bCs/>
        </w:rPr>
        <w:tab/>
      </w:r>
      <w:r>
        <w:rPr>
          <w:b/>
          <w:bCs/>
        </w:rPr>
        <w:tab/>
      </w:r>
      <w:r>
        <w:rPr>
          <w:b/>
          <w:bCs/>
        </w:rPr>
        <w:tab/>
        <w:t>69</w:t>
      </w:r>
    </w:p>
    <w:p w:rsidR="004951AC" w:rsidRPr="00B92142" w:rsidRDefault="004951AC" w:rsidP="0048496B">
      <w:pPr>
        <w:numPr>
          <w:ilvl w:val="1"/>
          <w:numId w:val="1"/>
        </w:numPr>
        <w:spacing w:after="0" w:line="360" w:lineRule="auto"/>
        <w:rPr>
          <w:b/>
          <w:bCs/>
        </w:rPr>
      </w:pPr>
      <w:r w:rsidRPr="00B92142">
        <w:rPr>
          <w:b/>
          <w:bCs/>
        </w:rPr>
        <w:t>Dominante ideologieën in recensies</w:t>
      </w:r>
      <w:r>
        <w:rPr>
          <w:b/>
          <w:bCs/>
        </w:rPr>
        <w:tab/>
      </w:r>
      <w:r>
        <w:rPr>
          <w:b/>
          <w:bCs/>
        </w:rPr>
        <w:tab/>
      </w:r>
      <w:r>
        <w:rPr>
          <w:b/>
          <w:bCs/>
        </w:rPr>
        <w:tab/>
      </w:r>
      <w:r>
        <w:rPr>
          <w:b/>
          <w:bCs/>
        </w:rPr>
        <w:tab/>
        <w:t>69</w:t>
      </w:r>
    </w:p>
    <w:p w:rsidR="004951AC" w:rsidRPr="00B92142" w:rsidRDefault="004951AC" w:rsidP="0048496B">
      <w:pPr>
        <w:numPr>
          <w:ilvl w:val="2"/>
          <w:numId w:val="1"/>
        </w:numPr>
        <w:spacing w:after="0" w:line="360" w:lineRule="auto"/>
      </w:pPr>
      <w:r>
        <w:t xml:space="preserve">Dominante denkbeelden </w:t>
      </w:r>
      <w:r w:rsidRPr="00160A05">
        <w:rPr>
          <w:i/>
          <w:iCs/>
        </w:rPr>
        <w:t>Het seksuele leven van Catherine M.</w:t>
      </w:r>
      <w:r>
        <w:rPr>
          <w:i/>
          <w:iCs/>
        </w:rPr>
        <w:tab/>
      </w:r>
      <w:r>
        <w:t>70</w:t>
      </w:r>
      <w:r>
        <w:tab/>
      </w:r>
    </w:p>
    <w:p w:rsidR="004951AC" w:rsidRPr="00B92142" w:rsidRDefault="004951AC" w:rsidP="0048496B">
      <w:pPr>
        <w:numPr>
          <w:ilvl w:val="2"/>
          <w:numId w:val="1"/>
        </w:numPr>
        <w:spacing w:after="0" w:line="360" w:lineRule="auto"/>
      </w:pPr>
      <w:r>
        <w:t xml:space="preserve">Dominante denkbeelden </w:t>
      </w:r>
      <w:r w:rsidRPr="000B2C48">
        <w:rPr>
          <w:i/>
          <w:iCs/>
        </w:rPr>
        <w:t>Godin van de jacht</w:t>
      </w:r>
      <w:r w:rsidRPr="000B2C48">
        <w:rPr>
          <w:i/>
          <w:iCs/>
        </w:rPr>
        <w:tab/>
      </w:r>
      <w:r>
        <w:tab/>
      </w:r>
      <w:r>
        <w:tab/>
        <w:t>70</w:t>
      </w:r>
    </w:p>
    <w:p w:rsidR="004951AC" w:rsidRPr="00B92142" w:rsidRDefault="004951AC" w:rsidP="0048496B">
      <w:pPr>
        <w:numPr>
          <w:ilvl w:val="2"/>
          <w:numId w:val="1"/>
        </w:numPr>
        <w:spacing w:after="0" w:line="360" w:lineRule="auto"/>
      </w:pPr>
      <w:r>
        <w:t xml:space="preserve">Dominante denkbeelden </w:t>
      </w:r>
      <w:r w:rsidRPr="000B2C48">
        <w:rPr>
          <w:i/>
          <w:iCs/>
        </w:rPr>
        <w:t>Het glazen plafond</w:t>
      </w:r>
      <w:r>
        <w:tab/>
      </w:r>
      <w:r>
        <w:tab/>
      </w:r>
      <w:r>
        <w:tab/>
        <w:t>71</w:t>
      </w:r>
    </w:p>
    <w:p w:rsidR="004951AC" w:rsidRPr="00B92142" w:rsidRDefault="004951AC" w:rsidP="0048496B">
      <w:pPr>
        <w:numPr>
          <w:ilvl w:val="2"/>
          <w:numId w:val="1"/>
        </w:numPr>
        <w:spacing w:after="0" w:line="360" w:lineRule="auto"/>
      </w:pPr>
      <w:r>
        <w:t xml:space="preserve">Dominante denkbeelden </w:t>
      </w:r>
      <w:r w:rsidRPr="001C28A4">
        <w:rPr>
          <w:i/>
          <w:iCs/>
        </w:rPr>
        <w:t>Female chauvinist pigs</w:t>
      </w:r>
      <w:r>
        <w:tab/>
      </w:r>
      <w:r>
        <w:tab/>
        <w:t>71</w:t>
      </w:r>
    </w:p>
    <w:p w:rsidR="004951AC" w:rsidRPr="00B92142" w:rsidRDefault="004951AC" w:rsidP="0048496B">
      <w:pPr>
        <w:numPr>
          <w:ilvl w:val="2"/>
          <w:numId w:val="1"/>
        </w:numPr>
        <w:spacing w:after="0" w:line="360" w:lineRule="auto"/>
      </w:pPr>
      <w:r>
        <w:t xml:space="preserve">Dominante denkbeelden </w:t>
      </w:r>
      <w:r w:rsidRPr="001C28A4">
        <w:rPr>
          <w:i/>
          <w:iCs/>
        </w:rPr>
        <w:t>Stout</w:t>
      </w:r>
      <w:r w:rsidRPr="001C28A4">
        <w:rPr>
          <w:i/>
          <w:iCs/>
        </w:rPr>
        <w:tab/>
      </w:r>
      <w:r>
        <w:tab/>
      </w:r>
      <w:r>
        <w:tab/>
      </w:r>
      <w:r>
        <w:tab/>
      </w:r>
      <w:r>
        <w:tab/>
        <w:t>72</w:t>
      </w:r>
    </w:p>
    <w:p w:rsidR="004951AC" w:rsidRPr="00B92142" w:rsidRDefault="004951AC" w:rsidP="0048496B">
      <w:pPr>
        <w:numPr>
          <w:ilvl w:val="2"/>
          <w:numId w:val="1"/>
        </w:numPr>
        <w:spacing w:after="0" w:line="360" w:lineRule="auto"/>
      </w:pPr>
      <w:r>
        <w:t xml:space="preserve">Dominante denkbeelden </w:t>
      </w:r>
      <w:r w:rsidRPr="001C28A4">
        <w:rPr>
          <w:i/>
          <w:iCs/>
        </w:rPr>
        <w:t>Weg met het deeltijdfeminisme!</w:t>
      </w:r>
      <w:r>
        <w:tab/>
        <w:t>72</w:t>
      </w:r>
    </w:p>
    <w:p w:rsidR="004951AC" w:rsidRDefault="004951AC" w:rsidP="0048496B">
      <w:pPr>
        <w:numPr>
          <w:ilvl w:val="2"/>
          <w:numId w:val="1"/>
        </w:numPr>
        <w:spacing w:after="0" w:line="360" w:lineRule="auto"/>
      </w:pPr>
      <w:r w:rsidRPr="00B92142">
        <w:t>Dominant</w:t>
      </w:r>
      <w:r>
        <w:t xml:space="preserve">e denkbeelden </w:t>
      </w:r>
      <w:r w:rsidRPr="001C28A4">
        <w:rPr>
          <w:i/>
          <w:iCs/>
        </w:rPr>
        <w:t>Vochtige Streken</w:t>
      </w:r>
      <w:r>
        <w:tab/>
      </w:r>
      <w:r>
        <w:tab/>
      </w:r>
      <w:r>
        <w:tab/>
        <w:t>73</w:t>
      </w:r>
    </w:p>
    <w:p w:rsidR="004951AC" w:rsidRPr="00B92142" w:rsidRDefault="004951AC" w:rsidP="0048496B">
      <w:pPr>
        <w:numPr>
          <w:ilvl w:val="2"/>
          <w:numId w:val="1"/>
        </w:numPr>
        <w:spacing w:after="0" w:line="360" w:lineRule="auto"/>
      </w:pPr>
      <w:r>
        <w:t>Conclusie dominante ideologieën vrouwenemancipatie</w:t>
      </w:r>
      <w:r>
        <w:tab/>
      </w:r>
      <w:r>
        <w:tab/>
        <w:t>74</w:t>
      </w:r>
    </w:p>
    <w:p w:rsidR="004951AC" w:rsidRDefault="004951AC" w:rsidP="0048496B">
      <w:pPr>
        <w:numPr>
          <w:ilvl w:val="1"/>
          <w:numId w:val="1"/>
        </w:numPr>
        <w:spacing w:after="0" w:line="360" w:lineRule="auto"/>
        <w:rPr>
          <w:b/>
          <w:bCs/>
        </w:rPr>
      </w:pPr>
      <w:r w:rsidRPr="00B92142">
        <w:rPr>
          <w:b/>
          <w:bCs/>
        </w:rPr>
        <w:t>Dominante emancipatorische denkbeelden anno 2009</w:t>
      </w:r>
      <w:r>
        <w:rPr>
          <w:b/>
          <w:bCs/>
        </w:rPr>
        <w:tab/>
      </w:r>
      <w:r>
        <w:rPr>
          <w:b/>
          <w:bCs/>
        </w:rPr>
        <w:tab/>
        <w:t>75</w:t>
      </w:r>
    </w:p>
    <w:p w:rsidR="004951AC" w:rsidRPr="00B92142" w:rsidRDefault="004951AC" w:rsidP="0048496B">
      <w:pPr>
        <w:numPr>
          <w:ilvl w:val="1"/>
          <w:numId w:val="1"/>
        </w:numPr>
        <w:spacing w:after="0" w:line="360" w:lineRule="auto"/>
        <w:rPr>
          <w:b/>
          <w:bCs/>
        </w:rPr>
      </w:pPr>
      <w:r>
        <w:rPr>
          <w:b/>
          <w:bCs/>
        </w:rPr>
        <w:t>Samenvatting</w:t>
      </w:r>
      <w:r>
        <w:rPr>
          <w:b/>
          <w:bCs/>
        </w:rPr>
        <w:tab/>
      </w:r>
      <w:r>
        <w:rPr>
          <w:b/>
          <w:bCs/>
        </w:rPr>
        <w:tab/>
      </w:r>
      <w:r>
        <w:rPr>
          <w:b/>
          <w:bCs/>
        </w:rPr>
        <w:tab/>
      </w:r>
      <w:r>
        <w:rPr>
          <w:b/>
          <w:bCs/>
        </w:rPr>
        <w:tab/>
      </w:r>
      <w:r>
        <w:rPr>
          <w:b/>
          <w:bCs/>
        </w:rPr>
        <w:tab/>
      </w:r>
      <w:r>
        <w:rPr>
          <w:b/>
          <w:bCs/>
        </w:rPr>
        <w:tab/>
      </w:r>
      <w:r>
        <w:rPr>
          <w:b/>
          <w:bCs/>
        </w:rPr>
        <w:tab/>
        <w:t>76</w:t>
      </w:r>
    </w:p>
    <w:p w:rsidR="004951AC" w:rsidRPr="00B92142" w:rsidRDefault="004951AC" w:rsidP="0048496B">
      <w:pPr>
        <w:spacing w:line="360" w:lineRule="auto"/>
        <w:ind w:left="720"/>
        <w:rPr>
          <w:b/>
          <w:bCs/>
        </w:rPr>
      </w:pPr>
    </w:p>
    <w:p w:rsidR="004951AC" w:rsidRPr="00B92142" w:rsidRDefault="004951AC" w:rsidP="0048496B">
      <w:pPr>
        <w:numPr>
          <w:ilvl w:val="0"/>
          <w:numId w:val="1"/>
        </w:numPr>
        <w:spacing w:after="0" w:line="360" w:lineRule="auto"/>
        <w:rPr>
          <w:b/>
          <w:bCs/>
        </w:rPr>
      </w:pPr>
      <w:r w:rsidRPr="00B92142">
        <w:rPr>
          <w:b/>
          <w:bCs/>
        </w:rPr>
        <w:t>Conclusies en aanbevelingen</w:t>
      </w:r>
      <w:r>
        <w:rPr>
          <w:b/>
          <w:bCs/>
        </w:rPr>
        <w:tab/>
      </w:r>
      <w:r>
        <w:rPr>
          <w:b/>
          <w:bCs/>
        </w:rPr>
        <w:tab/>
      </w:r>
      <w:r>
        <w:rPr>
          <w:b/>
          <w:bCs/>
        </w:rPr>
        <w:tab/>
      </w:r>
      <w:r>
        <w:rPr>
          <w:b/>
          <w:bCs/>
        </w:rPr>
        <w:tab/>
      </w:r>
      <w:r>
        <w:rPr>
          <w:b/>
          <w:bCs/>
        </w:rPr>
        <w:tab/>
      </w:r>
      <w:r>
        <w:rPr>
          <w:b/>
          <w:bCs/>
        </w:rPr>
        <w:tab/>
        <w:t>77</w:t>
      </w:r>
    </w:p>
    <w:p w:rsidR="004951AC" w:rsidRPr="00B92142" w:rsidRDefault="004951AC" w:rsidP="0048496B">
      <w:pPr>
        <w:numPr>
          <w:ilvl w:val="1"/>
          <w:numId w:val="1"/>
        </w:numPr>
        <w:spacing w:after="0" w:line="360" w:lineRule="auto"/>
        <w:rPr>
          <w:b/>
          <w:bCs/>
        </w:rPr>
      </w:pPr>
      <w:r w:rsidRPr="00B92142">
        <w:rPr>
          <w:b/>
          <w:bCs/>
        </w:rPr>
        <w:t>Inleiding</w:t>
      </w:r>
      <w:r>
        <w:rPr>
          <w:b/>
          <w:bCs/>
        </w:rPr>
        <w:tab/>
      </w:r>
      <w:r>
        <w:rPr>
          <w:b/>
          <w:bCs/>
        </w:rPr>
        <w:tab/>
      </w:r>
      <w:r>
        <w:rPr>
          <w:b/>
          <w:bCs/>
        </w:rPr>
        <w:tab/>
      </w:r>
      <w:r>
        <w:rPr>
          <w:b/>
          <w:bCs/>
        </w:rPr>
        <w:tab/>
      </w:r>
      <w:r>
        <w:rPr>
          <w:b/>
          <w:bCs/>
        </w:rPr>
        <w:tab/>
      </w:r>
      <w:r>
        <w:rPr>
          <w:b/>
          <w:bCs/>
        </w:rPr>
        <w:tab/>
      </w:r>
      <w:r>
        <w:rPr>
          <w:b/>
          <w:bCs/>
        </w:rPr>
        <w:tab/>
      </w:r>
      <w:r>
        <w:rPr>
          <w:b/>
          <w:bCs/>
        </w:rPr>
        <w:tab/>
        <w:t>77</w:t>
      </w:r>
    </w:p>
    <w:p w:rsidR="004951AC" w:rsidRPr="00B92142" w:rsidRDefault="004951AC" w:rsidP="0048496B">
      <w:pPr>
        <w:numPr>
          <w:ilvl w:val="1"/>
          <w:numId w:val="1"/>
        </w:numPr>
        <w:spacing w:after="0" w:line="360" w:lineRule="auto"/>
        <w:rPr>
          <w:b/>
          <w:bCs/>
        </w:rPr>
      </w:pPr>
      <w:r w:rsidRPr="00B92142">
        <w:rPr>
          <w:b/>
          <w:bCs/>
        </w:rPr>
        <w:t>Antwoord centrale onderzoeksvraag</w:t>
      </w:r>
      <w:r>
        <w:rPr>
          <w:b/>
          <w:bCs/>
        </w:rPr>
        <w:tab/>
      </w:r>
      <w:r>
        <w:rPr>
          <w:b/>
          <w:bCs/>
        </w:rPr>
        <w:tab/>
      </w:r>
      <w:r>
        <w:rPr>
          <w:b/>
          <w:bCs/>
        </w:rPr>
        <w:tab/>
      </w:r>
      <w:r>
        <w:rPr>
          <w:b/>
          <w:bCs/>
        </w:rPr>
        <w:tab/>
        <w:t>78</w:t>
      </w:r>
    </w:p>
    <w:p w:rsidR="004951AC" w:rsidRPr="00B92142" w:rsidRDefault="004951AC" w:rsidP="0048496B">
      <w:pPr>
        <w:numPr>
          <w:ilvl w:val="1"/>
          <w:numId w:val="1"/>
        </w:numPr>
        <w:spacing w:after="0" w:line="360" w:lineRule="auto"/>
        <w:rPr>
          <w:b/>
          <w:bCs/>
        </w:rPr>
      </w:pPr>
      <w:r w:rsidRPr="00B92142">
        <w:rPr>
          <w:b/>
          <w:bCs/>
        </w:rPr>
        <w:t>Kritische reflectie theorie</w:t>
      </w:r>
      <w:r>
        <w:rPr>
          <w:b/>
          <w:bCs/>
        </w:rPr>
        <w:tab/>
      </w:r>
      <w:r>
        <w:rPr>
          <w:b/>
          <w:bCs/>
        </w:rPr>
        <w:tab/>
      </w:r>
      <w:r>
        <w:rPr>
          <w:b/>
          <w:bCs/>
        </w:rPr>
        <w:tab/>
      </w:r>
      <w:r>
        <w:rPr>
          <w:b/>
          <w:bCs/>
        </w:rPr>
        <w:tab/>
      </w:r>
      <w:r>
        <w:rPr>
          <w:b/>
          <w:bCs/>
        </w:rPr>
        <w:tab/>
      </w:r>
      <w:r>
        <w:rPr>
          <w:b/>
          <w:bCs/>
        </w:rPr>
        <w:tab/>
        <w:t>79</w:t>
      </w:r>
    </w:p>
    <w:p w:rsidR="004951AC" w:rsidRPr="00B92142" w:rsidRDefault="004951AC" w:rsidP="0048496B">
      <w:pPr>
        <w:numPr>
          <w:ilvl w:val="1"/>
          <w:numId w:val="1"/>
        </w:numPr>
        <w:spacing w:after="0" w:line="360" w:lineRule="auto"/>
        <w:rPr>
          <w:b/>
          <w:bCs/>
        </w:rPr>
      </w:pPr>
      <w:r w:rsidRPr="00B92142">
        <w:rPr>
          <w:b/>
          <w:bCs/>
        </w:rPr>
        <w:t>Kritische reflectie onderzoek</w:t>
      </w:r>
      <w:r>
        <w:rPr>
          <w:b/>
          <w:bCs/>
        </w:rPr>
        <w:tab/>
      </w:r>
      <w:r>
        <w:rPr>
          <w:b/>
          <w:bCs/>
        </w:rPr>
        <w:tab/>
      </w:r>
      <w:r>
        <w:rPr>
          <w:b/>
          <w:bCs/>
        </w:rPr>
        <w:tab/>
      </w:r>
      <w:r>
        <w:rPr>
          <w:b/>
          <w:bCs/>
        </w:rPr>
        <w:tab/>
      </w:r>
      <w:r>
        <w:rPr>
          <w:b/>
          <w:bCs/>
        </w:rPr>
        <w:tab/>
        <w:t>81</w:t>
      </w:r>
    </w:p>
    <w:p w:rsidR="004951AC" w:rsidRPr="00B92142" w:rsidRDefault="004951AC" w:rsidP="0048496B">
      <w:pPr>
        <w:numPr>
          <w:ilvl w:val="2"/>
          <w:numId w:val="1"/>
        </w:numPr>
        <w:spacing w:after="0" w:line="360" w:lineRule="auto"/>
      </w:pPr>
      <w:r w:rsidRPr="00B92142">
        <w:t>Beperkingen onderzoek</w:t>
      </w:r>
      <w:r>
        <w:tab/>
      </w:r>
      <w:r>
        <w:tab/>
      </w:r>
      <w:r>
        <w:tab/>
      </w:r>
      <w:r>
        <w:tab/>
      </w:r>
      <w:r>
        <w:tab/>
        <w:t>81</w:t>
      </w:r>
    </w:p>
    <w:p w:rsidR="004951AC" w:rsidRPr="00B92142" w:rsidRDefault="004951AC" w:rsidP="0048496B">
      <w:pPr>
        <w:numPr>
          <w:ilvl w:val="2"/>
          <w:numId w:val="1"/>
        </w:numPr>
        <w:spacing w:after="0" w:line="360" w:lineRule="auto"/>
      </w:pPr>
      <w:r w:rsidRPr="00B92142">
        <w:t>Problemen onderzoek</w:t>
      </w:r>
      <w:r>
        <w:tab/>
      </w:r>
      <w:r>
        <w:tab/>
      </w:r>
      <w:r>
        <w:tab/>
      </w:r>
      <w:r>
        <w:tab/>
      </w:r>
      <w:r>
        <w:tab/>
      </w:r>
      <w:r>
        <w:tab/>
        <w:t>81</w:t>
      </w:r>
    </w:p>
    <w:p w:rsidR="004951AC" w:rsidRDefault="004951AC" w:rsidP="0048496B">
      <w:pPr>
        <w:numPr>
          <w:ilvl w:val="1"/>
          <w:numId w:val="1"/>
        </w:numPr>
        <w:spacing w:after="0" w:line="360" w:lineRule="auto"/>
        <w:rPr>
          <w:b/>
          <w:bCs/>
        </w:rPr>
      </w:pPr>
      <w:r w:rsidRPr="00B92142">
        <w:rPr>
          <w:b/>
          <w:bCs/>
        </w:rPr>
        <w:t>Aanbevelingen vervolgonderzoek</w:t>
      </w:r>
      <w:r>
        <w:rPr>
          <w:b/>
          <w:bCs/>
        </w:rPr>
        <w:tab/>
      </w:r>
      <w:r>
        <w:rPr>
          <w:b/>
          <w:bCs/>
        </w:rPr>
        <w:tab/>
      </w:r>
      <w:r>
        <w:rPr>
          <w:b/>
          <w:bCs/>
        </w:rPr>
        <w:tab/>
      </w:r>
      <w:r>
        <w:rPr>
          <w:b/>
          <w:bCs/>
        </w:rPr>
        <w:tab/>
      </w:r>
      <w:r>
        <w:rPr>
          <w:b/>
          <w:bCs/>
        </w:rPr>
        <w:tab/>
        <w:t>82</w:t>
      </w:r>
    </w:p>
    <w:p w:rsidR="004951AC" w:rsidRDefault="004951AC" w:rsidP="00AB5020">
      <w:pPr>
        <w:spacing w:after="0" w:line="360" w:lineRule="auto"/>
        <w:rPr>
          <w:b/>
          <w:bCs/>
        </w:rPr>
      </w:pPr>
    </w:p>
    <w:p w:rsidR="004951AC" w:rsidRPr="00B92142" w:rsidRDefault="004951AC" w:rsidP="00AB5020">
      <w:pPr>
        <w:spacing w:after="0" w:line="360" w:lineRule="auto"/>
        <w:rPr>
          <w:b/>
          <w:bCs/>
        </w:rPr>
      </w:pPr>
      <w:r>
        <w:rPr>
          <w:b/>
          <w:bCs/>
        </w:rPr>
        <w:t>Literatuur en bronnen</w:t>
      </w:r>
      <w:r>
        <w:rPr>
          <w:b/>
          <w:bCs/>
        </w:rPr>
        <w:tab/>
      </w:r>
      <w:r>
        <w:rPr>
          <w:b/>
          <w:bCs/>
        </w:rPr>
        <w:tab/>
      </w:r>
      <w:r>
        <w:rPr>
          <w:b/>
          <w:bCs/>
        </w:rPr>
        <w:tab/>
      </w:r>
      <w:r>
        <w:rPr>
          <w:b/>
          <w:bCs/>
        </w:rPr>
        <w:tab/>
      </w:r>
      <w:r>
        <w:rPr>
          <w:b/>
          <w:bCs/>
        </w:rPr>
        <w:tab/>
      </w:r>
      <w:r>
        <w:rPr>
          <w:b/>
          <w:bCs/>
        </w:rPr>
        <w:tab/>
      </w:r>
      <w:r>
        <w:rPr>
          <w:b/>
          <w:bCs/>
        </w:rPr>
        <w:tab/>
      </w:r>
      <w:r>
        <w:rPr>
          <w:b/>
          <w:bCs/>
        </w:rPr>
        <w:tab/>
        <w:t>84</w:t>
      </w:r>
    </w:p>
    <w:p w:rsidR="004951AC" w:rsidRPr="0054229B" w:rsidRDefault="004951AC" w:rsidP="0048496B">
      <w:pPr>
        <w:spacing w:line="360" w:lineRule="auto"/>
        <w:rPr>
          <w:b/>
        </w:rPr>
      </w:pPr>
      <w:r>
        <w:br/>
      </w:r>
      <w:r>
        <w:rPr>
          <w:b/>
        </w:rPr>
        <w:t>Bijlage I</w:t>
      </w:r>
      <w:r>
        <w:rPr>
          <w:b/>
        </w:rPr>
        <w:tab/>
        <w:t>Omschrijving boeken</w:t>
      </w:r>
      <w:r>
        <w:rPr>
          <w:b/>
        </w:rPr>
        <w:tab/>
      </w:r>
      <w:r>
        <w:rPr>
          <w:b/>
        </w:rPr>
        <w:tab/>
      </w:r>
      <w:r>
        <w:rPr>
          <w:b/>
        </w:rPr>
        <w:tab/>
      </w:r>
      <w:r>
        <w:rPr>
          <w:b/>
        </w:rPr>
        <w:tab/>
      </w:r>
      <w:r>
        <w:rPr>
          <w:b/>
        </w:rPr>
        <w:tab/>
      </w:r>
      <w:r>
        <w:rPr>
          <w:b/>
        </w:rPr>
        <w:tab/>
        <w:t>92</w:t>
      </w:r>
      <w:r>
        <w:rPr>
          <w:b/>
        </w:rPr>
        <w:br/>
        <w:t>Bijlage II</w:t>
      </w:r>
      <w:r>
        <w:rPr>
          <w:b/>
        </w:rPr>
        <w:tab/>
        <w:t>Uitgewerkte analyses</w:t>
      </w:r>
      <w:r>
        <w:rPr>
          <w:b/>
        </w:rPr>
        <w:tab/>
      </w:r>
      <w:r>
        <w:rPr>
          <w:b/>
        </w:rPr>
        <w:tab/>
      </w:r>
      <w:r>
        <w:rPr>
          <w:b/>
        </w:rPr>
        <w:tab/>
      </w:r>
      <w:r>
        <w:rPr>
          <w:b/>
        </w:rPr>
        <w:tab/>
      </w:r>
      <w:r>
        <w:rPr>
          <w:b/>
        </w:rPr>
        <w:tab/>
      </w:r>
      <w:r>
        <w:rPr>
          <w:b/>
        </w:rPr>
        <w:tab/>
        <w:t>99</w:t>
      </w:r>
    </w:p>
    <w:p w:rsidR="004951AC" w:rsidRPr="00840F68" w:rsidRDefault="004951AC" w:rsidP="0048496B">
      <w:pPr>
        <w:spacing w:line="360" w:lineRule="auto"/>
        <w:rPr>
          <w:b/>
          <w:bCs/>
          <w:sz w:val="32"/>
          <w:szCs w:val="32"/>
        </w:rPr>
      </w:pPr>
      <w:r>
        <w:br w:type="page"/>
      </w:r>
      <w:r>
        <w:rPr>
          <w:noProof/>
          <w:lang w:val="en-US"/>
        </w:rPr>
        <w:pict>
          <v:line id="Line 4" o:spid="_x0000_s1031" style="position:absolute;z-index:251649536;visibility:visible" from="0,27pt" to="6in,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" strokecolor="#f9c" strokeweight="1pt"/>
        </w:pict>
      </w:r>
      <w:r w:rsidRPr="00840F68">
        <w:rPr>
          <w:b/>
          <w:bCs/>
          <w:sz w:val="32"/>
          <w:szCs w:val="32"/>
        </w:rPr>
        <w:t>1.</w:t>
      </w:r>
      <w:r w:rsidRPr="00840F68">
        <w:rPr>
          <w:b/>
          <w:bCs/>
          <w:sz w:val="32"/>
          <w:szCs w:val="32"/>
        </w:rPr>
        <w:tab/>
      </w:r>
      <w:r>
        <w:rPr>
          <w:b/>
          <w:bCs/>
          <w:sz w:val="32"/>
          <w:szCs w:val="32"/>
        </w:rPr>
        <w:t>Inleiding</w:t>
      </w:r>
    </w:p>
    <w:p w:rsidR="004951AC" w:rsidRDefault="004951AC" w:rsidP="0048496B">
      <w:pPr>
        <w:spacing w:line="360" w:lineRule="auto"/>
      </w:pPr>
      <w:r>
        <w:rPr>
          <w:b/>
          <w:bCs/>
        </w:rPr>
        <w:br/>
      </w:r>
      <w:r w:rsidRPr="00527A48">
        <w:t>“</w:t>
      </w:r>
      <w:r w:rsidRPr="00527A48">
        <w:rPr>
          <w:i/>
          <w:iCs/>
        </w:rPr>
        <w:t>Stout</w:t>
      </w:r>
      <w:r w:rsidRPr="00527A48">
        <w:t xml:space="preserve"> is geen boek. Stout is een levenswijze” (Van Royen &amp; Dekkers, 2007). Met deze ludieke boodschap opent het boek </w:t>
      </w:r>
      <w:r w:rsidRPr="00527A48">
        <w:rPr>
          <w:i/>
          <w:iCs/>
        </w:rPr>
        <w:t>Stout</w:t>
      </w:r>
      <w:r w:rsidRPr="00527A48">
        <w:t xml:space="preserve"> dat in februari 2007 op de Huishoudbeurs wordt geïntroduceerd door schrijfster Heleen van Royen en lingerieontwerpster Marlies Dekkers.</w:t>
      </w:r>
      <w:r>
        <w:t xml:space="preserve"> </w:t>
      </w:r>
      <w:r w:rsidRPr="00527A48">
        <w:t>Voor beide carrièrevrouwen fungeert het boek als emancipatorisch pamflet, omdat het boek betrekking heeft op strijdbare, ambitieuze carrièrevrouwen met een hang naar vrijheid en onafhankelijkheid (</w:t>
      </w:r>
      <w:r w:rsidRPr="00527A48">
        <w:rPr>
          <w:i/>
          <w:iCs/>
        </w:rPr>
        <w:t xml:space="preserve">NRC Handelsblad, </w:t>
      </w:r>
      <w:r w:rsidRPr="00527A48">
        <w:t xml:space="preserve">13 februari 2007). Zowel Van Royen als Dekkers </w:t>
      </w:r>
      <w:r>
        <w:t xml:space="preserve">herkennen zichzelf </w:t>
      </w:r>
      <w:r w:rsidRPr="00527A48">
        <w:t xml:space="preserve">in deze typeomschrijving en met hun boek proberen zij medestanders te vinden. Naast een groot aantal medestanders vinden zij ook tegenstanders van het controversiële boek. Een veelgehoord punt van kritiek is dat vrouwen in het boek worden gepresenteerd als seksuele objecten </w:t>
      </w:r>
      <w:r>
        <w:t>w</w:t>
      </w:r>
      <w:r w:rsidRPr="00527A48">
        <w:t xml:space="preserve">at de beeldvorming van vrouwen niet ten goede komt. Het boek </w:t>
      </w:r>
      <w:r w:rsidRPr="00527A48">
        <w:rPr>
          <w:i/>
          <w:iCs/>
        </w:rPr>
        <w:t xml:space="preserve">Stout </w:t>
      </w:r>
      <w:r w:rsidRPr="00527A48">
        <w:t xml:space="preserve">heeft een </w:t>
      </w:r>
      <w:r>
        <w:t>discussie doen opwaaien over de vraag of het boek al dan niet</w:t>
      </w:r>
      <w:r w:rsidRPr="00C57197">
        <w:t xml:space="preserve"> </w:t>
      </w:r>
      <w:r>
        <w:t>mag worden betiteld als emancipatorisch pamflet</w:t>
      </w:r>
      <w:r w:rsidRPr="00527A48">
        <w:t xml:space="preserve">. </w:t>
      </w:r>
      <w:r>
        <w:br/>
      </w:r>
      <w:r>
        <w:tab/>
        <w:t xml:space="preserve">Het emancipatorisch punt dat de schrijfsters in </w:t>
      </w:r>
      <w:r w:rsidRPr="009242ED">
        <w:rPr>
          <w:i/>
          <w:iCs/>
        </w:rPr>
        <w:t>Stout</w:t>
      </w:r>
      <w:r>
        <w:t xml:space="preserve"> trachten te maken kan op verschillende manieren worden geïnterpreteerd. De verschillende interpretaties zeggen iets over hoe er heden ten dage over vrouwenemancipatie wordt gedacht. De vraag is of deze gedachten kunnen worden gerelateerd aan het zogenaamde tweede golf of derde golf feminisme. Het doorbreken van glazen plafonds komt ruimschoots aan bod in het boek, wat een gedachte is uit het zogenaamde tweede golf feminisme. </w:t>
      </w:r>
      <w:r w:rsidRPr="00527A48">
        <w:t xml:space="preserve">Echter, de in </w:t>
      </w:r>
      <w:r w:rsidRPr="00527A48">
        <w:rPr>
          <w:i/>
          <w:iCs/>
        </w:rPr>
        <w:t>Stout</w:t>
      </w:r>
      <w:r w:rsidRPr="00527A48">
        <w:t xml:space="preserve"> gegeven representatie van vrouwen in ingewikkelde poses en niet-verhullende lingerie lijkt zich juist af te zetten tegen </w:t>
      </w:r>
      <w:r>
        <w:t>di</w:t>
      </w:r>
      <w:r w:rsidRPr="00527A48">
        <w:t>t feminisme. Vrouwen mogen weer vieren dat ze vrouw zijn, maar hier zit wel een limiet aan</w:t>
      </w:r>
      <w:r>
        <w:t xml:space="preserve"> verbonden</w:t>
      </w:r>
      <w:r w:rsidRPr="00527A48">
        <w:t>. Het derde golf feminisme strijd</w:t>
      </w:r>
      <w:r>
        <w:t>t</w:t>
      </w:r>
      <w:r w:rsidRPr="00527A48">
        <w:t xml:space="preserve"> tegen de heersende schoonheidsidealen, waarbij elke vrouw een glad gebotoxt gezicht moet hebben en in de kleinste kledingmaten moet passen. Het boek </w:t>
      </w:r>
      <w:r w:rsidRPr="00527A48">
        <w:rPr>
          <w:i/>
          <w:iCs/>
        </w:rPr>
        <w:t>Stout</w:t>
      </w:r>
      <w:r w:rsidRPr="00527A48">
        <w:t xml:space="preserve"> lijkt daarentegen vrouwen te willen overtuigen dat zij kunnen voldoen aan dit heersende schoonheidsideaal, door bijvoorbeeld het dragen van de pikante lingerie van Marlies Dekkers. Vrouwen lijken zich constant te moeten aanpassen om zich te kunnen conformeren aan de heersende tendens van een bepaalde tijd. De vraag is of </w:t>
      </w:r>
      <w:r w:rsidRPr="00527A48">
        <w:rPr>
          <w:i/>
          <w:iCs/>
        </w:rPr>
        <w:t>Stout</w:t>
      </w:r>
      <w:r w:rsidRPr="00527A48">
        <w:t xml:space="preserve"> een bijdrage levert aan of een strijd levert tegen het feit dat vrouwen zich constant moeten aanpassen. </w:t>
      </w:r>
      <w:r>
        <w:br/>
      </w:r>
      <w:r>
        <w:tab/>
        <w:t>N</w:t>
      </w:r>
      <w:r w:rsidRPr="00527A48">
        <w:t xml:space="preserve">aast het boek </w:t>
      </w:r>
      <w:r w:rsidRPr="00527A48">
        <w:rPr>
          <w:i/>
          <w:iCs/>
        </w:rPr>
        <w:t>Stout</w:t>
      </w:r>
      <w:r w:rsidRPr="00527A48">
        <w:t xml:space="preserve"> zijn er het afgelopen decennium meer</w:t>
      </w:r>
      <w:r>
        <w:t xml:space="preserve"> boeken gepubliceerd, waarover de discussie is ontstaan of het betreffende boek al dan niet mag worden betiteld als emancipatorisch pamflet</w:t>
      </w:r>
      <w:r w:rsidRPr="00527A48">
        <w:t>.</w:t>
      </w:r>
      <w:r w:rsidRPr="003A1562">
        <w:t xml:space="preserve"> </w:t>
      </w:r>
      <w:r>
        <w:t xml:space="preserve">In de boeken worden allerhande vrouwelijke onderwerpen behandeld, waarin dan wel impliciet dominante ideologieën zijn verweven met betrekking tot het vrouw-zijn. Naast de amuserende functie van de boeken, laten zij tevens zien waar vrouwen staan na de feministische revolutie van de jaren zeventig van de vorige eeuw (Konchar Farr, 2009:201). Middels een boek tracht de vrouwelijke auteur wellicht een emancipatorisch doel na te streven. In het boekengenre lijkt een ideologische strijd gaande tussen denkbeelden uit de tweede feministische golf en de derde feministische golf. In de tweede feministische golf, die in de jaren zestig en zeventig zijn hoogtepunt kent, staat het verkrijgen van economische onafhankelijkheid en seksuele gelijkheid tussen man en vrouw centraal. In de jaren nul van de eenentwintigste lijkt een derde feministische golf over de samenleving te woeden. Een perfecte combinatie tussen werk en gezin is het belangrijkste strijdpunt. De gepubliceerde boeken stellen ieder één of meerdere strijdpunten uit een feministische golf aan de kaart, door middel van het lichtvoetige doch amusante verhaal. </w:t>
      </w:r>
      <w:r>
        <w:tab/>
        <w:t xml:space="preserve">Het eerste boek wat een discussie heeft doen opwaaien betreft </w:t>
      </w:r>
      <w:r>
        <w:rPr>
          <w:i/>
          <w:iCs/>
        </w:rPr>
        <w:t>Sex and the city</w:t>
      </w:r>
      <w:r>
        <w:t xml:space="preserve"> (Bushnell, 1996) dat is gepubliceerd in 1996. De discussie rondom dit boek vindt plaats in de recensies die aan het veelbesproken boek worden gewijd. De verschillende recensies openen het debat door het boek elk op een unieke manier te evalueren, waarmee zij een bepaald standpunt innemen wat betreft de vrouwenemancipatie. De receptie van </w:t>
      </w:r>
      <w:r>
        <w:rPr>
          <w:i/>
          <w:iCs/>
        </w:rPr>
        <w:t>Sex and the city</w:t>
      </w:r>
      <w:r>
        <w:t xml:space="preserve"> en de discussie die daaromtrent ontstaat zegt iets over de hedendaagse stand in de strijd tussen het tweede golf en derde golf feminisme. Er wordt dan wel gesuggereerd dat de tweede golf denkbeelden tot het verleden behoren en de derde golf in volle gang is, maar is dit daadwerkelijk zo?</w:t>
      </w:r>
    </w:p>
    <w:p w:rsidR="004951AC" w:rsidRPr="0048496B" w:rsidRDefault="004951AC" w:rsidP="0048496B">
      <w:pPr>
        <w:spacing w:line="360" w:lineRule="auto"/>
        <w:rPr>
          <w:b/>
          <w:bCs/>
          <w:sz w:val="28"/>
          <w:szCs w:val="28"/>
        </w:rPr>
      </w:pPr>
      <w:r w:rsidRPr="0087169E">
        <w:rPr>
          <w:b/>
          <w:bCs/>
          <w:sz w:val="28"/>
          <w:szCs w:val="28"/>
        </w:rPr>
        <w:t>1.1</w:t>
      </w:r>
      <w:r w:rsidRPr="0087169E">
        <w:rPr>
          <w:b/>
          <w:bCs/>
          <w:sz w:val="28"/>
          <w:szCs w:val="28"/>
        </w:rPr>
        <w:tab/>
      </w:r>
      <w:r>
        <w:rPr>
          <w:b/>
          <w:bCs/>
          <w:sz w:val="28"/>
          <w:szCs w:val="28"/>
        </w:rPr>
        <w:t>Voorlopige o</w:t>
      </w:r>
      <w:r w:rsidRPr="0087169E">
        <w:rPr>
          <w:b/>
          <w:bCs/>
          <w:sz w:val="28"/>
          <w:szCs w:val="28"/>
        </w:rPr>
        <w:t>nderzoeksvraag</w:t>
      </w:r>
      <w:r>
        <w:rPr>
          <w:b/>
          <w:bCs/>
          <w:sz w:val="28"/>
          <w:szCs w:val="28"/>
        </w:rPr>
        <w:br/>
      </w:r>
      <w:r>
        <w:t>Naar aanleiding van bovenstaande kan de volgende voorlopige onderzoeksvraag worden geformuleerd:</w:t>
      </w:r>
    </w:p>
    <w:p w:rsidR="004951AC" w:rsidRPr="0048496B" w:rsidRDefault="004951AC" w:rsidP="0048496B">
      <w:pPr>
        <w:spacing w:line="360" w:lineRule="auto"/>
      </w:pPr>
      <w:r>
        <w:rPr>
          <w:noProof/>
          <w:lang w:val="en-US"/>
        </w:rPr>
      </w:r>
      <w:r w:rsidRPr="00FC27DC">
        <w:rPr>
          <w:noProof/>
          <w:lang w:val="en-US"/>
        </w:rPr>
        <w:pict>
          <v:group id="Canvas 5" o:spid="_x0000_s1032" editas="canvas" style="width:405pt;height:1in;mso-position-horizontal-relative:char;mso-position-vertical-relative:line" coordsize="51435,91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">
            <o:lock v:ext="edit" ungrouping="t"/>
            <v:rect id="_x0000_s1033" style="position:absolute;width:51435;height:9144;visibility:visible" filled="f" stroked="f"/>
            <v:shapetype id="_x0000_t202" coordsize="21600,21600" o:spt="202" path="m,l,21600r21600,l21600,xe">
              <v:stroke joinstyle="miter"/>
              <v:path gradientshapeok="t" o:connecttype="rect"/>
            </v:shapetype>
            <v:shape id="Text Box 7" o:spid="_x0000_s1034" type="#_x0000_t202" style="position:absolute;width:51435;height:9144;visibility:visible" strokecolor="#f9c" strokeweight="1pt">
              <v:textbox>
                <w:txbxContent>
                  <w:p w:rsidR="004951AC" w:rsidRPr="00DE1B2D" w:rsidRDefault="004951AC" w:rsidP="0048496B">
                    <w:pPr>
                      <w:spacing w:line="360" w:lineRule="auto"/>
                    </w:pPr>
                    <w:r>
                      <w:t>Hoe worden boeken die claimen een emancipatorisch pamflet te zijn ontvangen in recensies en wat zegt dit vervolgens over de stand in de strijd tussen het tweede golf en derde golf feminisme?</w:t>
                    </w:r>
                  </w:p>
                  <w:p w:rsidR="004951AC" w:rsidRDefault="004951AC" w:rsidP="0048496B"/>
                </w:txbxContent>
              </v:textbox>
            </v:shape>
            <w10:anchorlock/>
          </v:group>
        </w:pict>
      </w:r>
    </w:p>
    <w:p w:rsidR="004951AC" w:rsidRDefault="004951AC" w:rsidP="0048496B">
      <w:pPr>
        <w:spacing w:line="360" w:lineRule="auto"/>
      </w:pPr>
      <w:r w:rsidRPr="00527A48">
        <w:t>Er is gekozen voor boeken die</w:t>
      </w:r>
      <w:r>
        <w:t xml:space="preserve"> claimen een emancipatorisch pamflet te zijn, waarop vervolgens een discussie is ontstaan in de recensies of dit boek daadwerkelijk mag worden betiteld als zijnde emancipatoir. De boeken zeggen iets over bepaalde rollen die vrouwen zich al dan niet moeten aanmeten om aan allerlei idealen te kunnen voldoen. Het is opvallend dat de auteurs van de boeken allemaal vrouwen zijn. Uit dit gegeven blijkt dat vrouwen vooral zichzelf dwingen bepaalde rollen aan te nemen.</w:t>
      </w:r>
      <w:r w:rsidRPr="00527A48">
        <w:t xml:space="preserve"> </w:t>
      </w:r>
      <w:r>
        <w:t xml:space="preserve">De besproken rollen kunnen worden gerelateerd aan opvattingen uit het tweede golf of derde golf feminisme. </w:t>
      </w:r>
      <w:r>
        <w:tab/>
        <w:t>De recensies van deze boeken in kranten en tijdschriften fungeren als culturele platformen, waarin de boeken worden geëvalueerd en geïnterpreteerd. Deze interpretaties spelen een belangrijke rol in de constructie van de concepten vrouwelijkheid, feminisme en vrouwenemancipatie onder de vrouwelijke doelgroep. Het is interessant om de receptie van de boeken in het veld van de recensies te onderzoeken, omdat recensenten zich cultureel kapitaal hebben verschaft, waardoor de recensies een belangrijke rol kunnen spelen in de productie en reproductie van ideologieën ten aanzien van vrouwen, feminisme en vrouwenemancipatie. De recensies geven de dominante denkbeelden weer wat betreft vrouwenemancipatie en feminisme die impliciet worden gepresenteerd aan de doelgroep door middel van het gebruik van bepaalde discoursen in de recensie. Het door Gramsci ontwikkelde concept hegemonie is van toepassing op deze functie van recensies, waarop in dit onderzoek dieper zal worden ingegaan.</w:t>
      </w:r>
      <w:r>
        <w:br/>
      </w:r>
      <w:r>
        <w:tab/>
        <w:t>Het genre boeken wat in dit thesisonderzoek wordt onderzocht is interessant, doordat het een betrekkelijk nieuw genre betreft. Het genre is ontstaan in de jaren negentig naar aanleiding van een vergevorderd consumentisme (Konchar Farr, 2009:201). In de boeken worden vrouwelijke onderwerpen besproken die feministische ideologieën zowel beamen als bekritiseren. Er is nog nooit een onderzoek gedaan naar de receptie van dit genre boeken in de recensies van Nederlandse kranten en tijdschriften met betrekking tot vrouwenemancipatie en feminisme. Nadat de recensies in dit onderzoek zijn geanalyseerd kan in kaart worden gebracht welke denkbeelden de overhand hebben gekregen in de hedendaagse samenleving en hoe dit denkbeeld bepaalt wat de stand is in de strijd tussen de opvattingen uit het tweede golf en derde golf feminisme.</w:t>
      </w:r>
      <w:r>
        <w:br/>
      </w:r>
      <w:r>
        <w:tab/>
        <w:t xml:space="preserve">Voor dit onderzoek zijn zeven boeken geselecteerd die aanspraak maken op de titel emancipatorisch pamflet en die in de periode van 2001 tot en met 2008 in Nederland zijn uitgegeven. Ondanks dat de boeken aan populariteit hebben gewonnen, hebben zij tevens controversiële reacties ontvangen in de media. De boeken liggen in de traditie van </w:t>
      </w:r>
      <w:r>
        <w:rPr>
          <w:i/>
          <w:iCs/>
        </w:rPr>
        <w:t xml:space="preserve">Bridget Jones’ Diary </w:t>
      </w:r>
      <w:r>
        <w:t xml:space="preserve">(Fielding, 1996), </w:t>
      </w:r>
      <w:r>
        <w:rPr>
          <w:i/>
          <w:iCs/>
        </w:rPr>
        <w:t xml:space="preserve">Sex and the city </w:t>
      </w:r>
      <w:r>
        <w:t xml:space="preserve">(Bushnell, 1996) en </w:t>
      </w:r>
      <w:r>
        <w:rPr>
          <w:i/>
          <w:iCs/>
        </w:rPr>
        <w:t>De gelukkige huisvrouw</w:t>
      </w:r>
      <w:r>
        <w:t xml:space="preserve"> (Van Royen, 2000). Het betreft gemakkelijk leesbare boeken die claimen een emancipatorisch pamflet te zijn, waardoor zij een discussie hebben doen opwaaien over de betreffende claim. De geselecteerde boeken zijn: </w:t>
      </w:r>
    </w:p>
    <w:p w:rsidR="004951AC" w:rsidRDefault="004951AC" w:rsidP="0048496B">
      <w:pPr>
        <w:numPr>
          <w:ilvl w:val="0"/>
          <w:numId w:val="2"/>
        </w:numPr>
        <w:spacing w:after="0" w:line="360" w:lineRule="auto"/>
      </w:pPr>
      <w:r>
        <w:rPr>
          <w:i/>
          <w:iCs/>
        </w:rPr>
        <w:t xml:space="preserve">Het seksuele leven van Catherine M. </w:t>
      </w:r>
      <w:r>
        <w:t>(Millet, 2001)</w:t>
      </w:r>
    </w:p>
    <w:p w:rsidR="004951AC" w:rsidRDefault="004951AC" w:rsidP="0048496B">
      <w:pPr>
        <w:numPr>
          <w:ilvl w:val="0"/>
          <w:numId w:val="2"/>
        </w:numPr>
        <w:spacing w:after="0" w:line="360" w:lineRule="auto"/>
      </w:pPr>
      <w:r>
        <w:rPr>
          <w:i/>
          <w:iCs/>
        </w:rPr>
        <w:t xml:space="preserve">Godin van de jacht </w:t>
      </w:r>
      <w:r>
        <w:t>(Van Royen, 2003)</w:t>
      </w:r>
    </w:p>
    <w:p w:rsidR="004951AC" w:rsidRDefault="004951AC" w:rsidP="0048496B">
      <w:pPr>
        <w:numPr>
          <w:ilvl w:val="0"/>
          <w:numId w:val="2"/>
        </w:numPr>
        <w:spacing w:after="0" w:line="360" w:lineRule="auto"/>
      </w:pPr>
      <w:r>
        <w:rPr>
          <w:i/>
          <w:iCs/>
        </w:rPr>
        <w:t xml:space="preserve">Het glazen plafond </w:t>
      </w:r>
      <w:r>
        <w:t>(Brouwer, 2003)</w:t>
      </w:r>
    </w:p>
    <w:p w:rsidR="004951AC" w:rsidRDefault="004951AC" w:rsidP="0048496B">
      <w:pPr>
        <w:numPr>
          <w:ilvl w:val="0"/>
          <w:numId w:val="2"/>
        </w:numPr>
        <w:spacing w:after="0" w:line="360" w:lineRule="auto"/>
      </w:pPr>
      <w:r>
        <w:rPr>
          <w:i/>
          <w:iCs/>
        </w:rPr>
        <w:t xml:space="preserve">Female chauvinist pigs </w:t>
      </w:r>
      <w:r>
        <w:t>(Levy, 2005)</w:t>
      </w:r>
    </w:p>
    <w:p w:rsidR="004951AC" w:rsidRDefault="004951AC" w:rsidP="0048496B">
      <w:pPr>
        <w:numPr>
          <w:ilvl w:val="0"/>
          <w:numId w:val="2"/>
        </w:numPr>
        <w:spacing w:after="0" w:line="360" w:lineRule="auto"/>
      </w:pPr>
      <w:r>
        <w:rPr>
          <w:i/>
          <w:iCs/>
        </w:rPr>
        <w:t xml:space="preserve">Stout </w:t>
      </w:r>
      <w:r>
        <w:t>(Van Royen &amp; Dekkers, 2007)</w:t>
      </w:r>
    </w:p>
    <w:p w:rsidR="004951AC" w:rsidRDefault="004951AC" w:rsidP="0048496B">
      <w:pPr>
        <w:numPr>
          <w:ilvl w:val="0"/>
          <w:numId w:val="2"/>
        </w:numPr>
        <w:spacing w:after="0" w:line="360" w:lineRule="auto"/>
      </w:pPr>
      <w:r>
        <w:rPr>
          <w:i/>
          <w:iCs/>
        </w:rPr>
        <w:t xml:space="preserve">Weg met het deeltijdfeminisme! </w:t>
      </w:r>
      <w:r>
        <w:t>(Mees, 2007)</w:t>
      </w:r>
    </w:p>
    <w:p w:rsidR="004951AC" w:rsidRDefault="004951AC" w:rsidP="0048496B">
      <w:pPr>
        <w:numPr>
          <w:ilvl w:val="0"/>
          <w:numId w:val="3"/>
        </w:numPr>
        <w:spacing w:after="0" w:line="360" w:lineRule="auto"/>
      </w:pPr>
      <w:r>
        <w:rPr>
          <w:i/>
          <w:iCs/>
        </w:rPr>
        <w:t xml:space="preserve">Vochtige streken </w:t>
      </w:r>
      <w:r>
        <w:t>(Roche, 2008)</w:t>
      </w:r>
    </w:p>
    <w:p w:rsidR="004951AC" w:rsidRDefault="004951AC" w:rsidP="0048496B">
      <w:pPr>
        <w:spacing w:line="360" w:lineRule="auto"/>
        <w:ind w:firstLine="708"/>
      </w:pPr>
      <w:r>
        <w:t xml:space="preserve">Het eerst gepubliceerde boek, </w:t>
      </w:r>
      <w:r>
        <w:rPr>
          <w:i/>
          <w:iCs/>
        </w:rPr>
        <w:t xml:space="preserve">Het seksuele leven van Catherine M. </w:t>
      </w:r>
      <w:r>
        <w:t xml:space="preserve">heeft voor veel ophef gezorgd in de samenleving door het open karakter van het boek, waarmee de seksuele escapades van de hoofdpersoon tot in detail worden besproken. Het in 2003 uitgegeven boek </w:t>
      </w:r>
      <w:r>
        <w:rPr>
          <w:i/>
          <w:iCs/>
        </w:rPr>
        <w:t xml:space="preserve">Godin van de jacht </w:t>
      </w:r>
      <w:r>
        <w:t xml:space="preserve">bespreekt de seksuele vrijheid die de vrouwelijke hoofdpersoon heeft verworven en het genot wat zij daarvan ondervindt. </w:t>
      </w:r>
      <w:r>
        <w:rPr>
          <w:i/>
          <w:iCs/>
        </w:rPr>
        <w:t xml:space="preserve">Het glazen plafond </w:t>
      </w:r>
      <w:r>
        <w:t xml:space="preserve">tracht in kaart te brengen hoe ambitieuze vrouwen kunnen doorstromen naar de top van het bedrijfsleven. Het boek </w:t>
      </w:r>
      <w:r>
        <w:rPr>
          <w:i/>
          <w:iCs/>
        </w:rPr>
        <w:t xml:space="preserve">Female chauvinist pigs </w:t>
      </w:r>
      <w:r>
        <w:t xml:space="preserve">bekritiseert de heersende maatschappelijke tendens, waarbij vrouwen hun ideaalbeeld laten berusten op vrouwen die werkzaam zijn in de porno-industrie. Het op de Huishoudbeurs gelanceerde boek </w:t>
      </w:r>
      <w:r>
        <w:rPr>
          <w:i/>
          <w:iCs/>
        </w:rPr>
        <w:t xml:space="preserve">Stout </w:t>
      </w:r>
      <w:r>
        <w:t xml:space="preserve">laat door middel van diepte-interviews en pikante foto’s van bekende Nederlandse vrouwen zien hoe stout economisch onafhankelijk zijn is. ‘Powerfeministe’ Heleen Mees publiceert in 2007 het boek </w:t>
      </w:r>
      <w:r>
        <w:rPr>
          <w:i/>
          <w:iCs/>
        </w:rPr>
        <w:t xml:space="preserve">Weg met het deeltijdfeminisme!, </w:t>
      </w:r>
      <w:r>
        <w:t xml:space="preserve">waarin zij vrouwen bekritiseert die deeltijd werken om daarnaast deeltijd een gezin te leiden. Als laatst worden de recensies van het boek </w:t>
      </w:r>
      <w:r>
        <w:rPr>
          <w:i/>
          <w:iCs/>
        </w:rPr>
        <w:t xml:space="preserve">Vochtige streken </w:t>
      </w:r>
      <w:r>
        <w:t>geanalyseerd wat volgens de auteur strijdt tegen de hedendaagse hoogopgelegde hygiëne-eisen die aan vrouwen worden toegekend. Er is gekozen voor boekuitgaven die in de periode van 2001 tot en met 2008 zijn gepubliceerd, omdat dit een zeer recente periode betreft en er daardoor iets kan worden gezegd over de stand in de hedendaagse strijd tussen denkbeelden uit het tweede golf- en derde golf feminisme.</w:t>
      </w:r>
    </w:p>
    <w:p w:rsidR="004951AC" w:rsidRPr="00011265" w:rsidRDefault="004951AC" w:rsidP="0048496B">
      <w:pPr>
        <w:spacing w:line="360" w:lineRule="auto"/>
      </w:pPr>
      <w:r w:rsidRPr="0087169E">
        <w:rPr>
          <w:b/>
          <w:bCs/>
          <w:sz w:val="28"/>
          <w:szCs w:val="28"/>
        </w:rPr>
        <w:t>1.2</w:t>
      </w:r>
      <w:r w:rsidRPr="0087169E">
        <w:rPr>
          <w:b/>
          <w:bCs/>
          <w:sz w:val="28"/>
          <w:szCs w:val="28"/>
        </w:rPr>
        <w:tab/>
        <w:t>Onderzoek</w:t>
      </w:r>
      <w:r>
        <w:rPr>
          <w:b/>
          <w:bCs/>
          <w:sz w:val="28"/>
          <w:szCs w:val="28"/>
        </w:rPr>
        <w:br/>
      </w:r>
      <w:r>
        <w:t xml:space="preserve">Het onderzoek vindt plaats op het niveau van de taal die wordt gebruikt in de recensies om de argumentatie voor een bepaald emancipatorisch denkbeeld te bekrachtigen. De gegeven argumenten beantwoorden vragen die zijn opgenomen in het waarnemingsinstrument en die betrekking hebben op de mogelijk emancipatorische rol van zowel de auteur als de hoofdpersoon van het boek en de mogelijke duiding van het boek als emancipatorisch pamflet. Het onderzoek is exploratief van aard. De argumentatieve antwoorden zijn naar aanleiding van een eerste analyse gecategoriseerd, waardoor systematiek is aangebracht in de analyse en de resultaten kwantificeerbaar zijn. De gegeven argumenten in de recensie betreffen dan niet het antwoord op een vraag, maar de onderbouwing daarvan. </w:t>
      </w:r>
      <w:r>
        <w:br/>
      </w:r>
      <w:r>
        <w:tab/>
        <w:t xml:space="preserve">Alle gegeven argumenten betreffen interpretaties van de recensenten. Deze interpretaties zijn gebaseerd op reeds bestaande opvattingen in de samenleving met betrekking tot vrouwenemancipatie. De recensenten maken een keuze uit het bestaande </w:t>
      </w:r>
      <w:r w:rsidRPr="006002F6">
        <w:rPr>
          <w:i/>
          <w:iCs/>
        </w:rPr>
        <w:t>interpretative repertoire</w:t>
      </w:r>
      <w:r>
        <w:t xml:space="preserve">, waardoor hun eigen interpretatie een reconstructie wordt van de heersende opvattingen over vrouwenemancipatie (Philips &amp; Jørgensen, 2002:102). De zelfontwikkelde categorisering betreft het </w:t>
      </w:r>
      <w:r w:rsidRPr="008B415D">
        <w:t>interpretati</w:t>
      </w:r>
      <w:r>
        <w:t>e</w:t>
      </w:r>
      <w:r w:rsidRPr="008B415D">
        <w:t>ve repertoire</w:t>
      </w:r>
      <w:r>
        <w:rPr>
          <w:i/>
          <w:iCs/>
        </w:rPr>
        <w:t xml:space="preserve">, </w:t>
      </w:r>
      <w:r>
        <w:t xml:space="preserve">waaruit de recensenten dan wel onbewust die interpretaties kiezen om hun evaluatie van het boek uiteen te zetten. De methode die wordt toegepast om het onderzoeksmateriaal te analyseren betreft een discoursanalyse, die onderzoekt middels welk taalgebruik de recensent zijn of haar argumentatie uiteenzet. </w:t>
      </w:r>
      <w:r>
        <w:br/>
      </w:r>
      <w:r>
        <w:tab/>
        <w:t>De resultaten die voortvloeien uit de discoursanalyse moeten in kaart brengen wat de receptie is van de auteur en van de hoofdpersoon van het boek. De resultaten geven tevens weer hoe het boek wordt geëvalueerd en of het boek al dan niet wordt betiteld als emancipatorisch pamflet. De analyse bestaat uit het stellen van vragen aan de recensies. Het waarnemingsinstrument betreft dan ook een vragenlijst. De gegeven antwoorden kunnen worden gecategoriseerd in de vooraf opgestelde categorieën. Het antwoord wordt vervolgens onderbouwd met de argumenten die de recensent aandraagt om zijn mening over een bepaald aspect van het betreffende boek uit te drukken. De resultaten die voortvloeien uit het waarnemingsinstrument zeggen uiteindelijk iets over hoe de emancipatorisch te duiden boeken worden ontvangen in de recensies ten aanzien van ideologieën over vrouwen, feminisme en vrouwenemancipatie.</w:t>
      </w:r>
      <w:r>
        <w:br/>
      </w:r>
      <w:r>
        <w:br/>
      </w:r>
      <w:r w:rsidRPr="0087169E">
        <w:rPr>
          <w:b/>
          <w:bCs/>
          <w:sz w:val="28"/>
          <w:szCs w:val="28"/>
        </w:rPr>
        <w:t>1.3</w:t>
      </w:r>
      <w:r w:rsidRPr="0087169E">
        <w:rPr>
          <w:b/>
          <w:bCs/>
          <w:sz w:val="28"/>
          <w:szCs w:val="28"/>
        </w:rPr>
        <w:tab/>
        <w:t>Relevantie onderzoek</w:t>
      </w:r>
      <w:r>
        <w:rPr>
          <w:b/>
          <w:bCs/>
          <w:sz w:val="28"/>
          <w:szCs w:val="28"/>
        </w:rPr>
        <w:br/>
      </w:r>
      <w:r>
        <w:t xml:space="preserve">De maatschappelijke relevantie van dit onderzoek betreft het in kaart brengen van het maatschappelijk debat over vrouwenemancipatie en wat daaruit voortvloeiend de actuele stand is in de strijd tussen opvattingen uit het tweede golf en derde golf feminisme. Dit maatschappijbrede concept wordt praktisch relevant gemaakt door de specifieke toespitsing op het analyseren van de ontvangst in recensies van boeken die kunnen worden geduid als emancipatorisch pamflet. Het onderzoek brengt tevens in kaart hoeveel ruimte er in de verschillende kranten en tijdschriften wordt geboden om verschillende, al dan niet controversiële, standpunten uiteen te zetten. Dit onderzoek volgt in de traditie van de onderzoeken </w:t>
      </w:r>
      <w:r w:rsidRPr="004C7FA3">
        <w:rPr>
          <w:i/>
          <w:iCs/>
        </w:rPr>
        <w:t>Reading the romance</w:t>
      </w:r>
      <w:r>
        <w:t xml:space="preserve"> (Radway, 1984), </w:t>
      </w:r>
      <w:r>
        <w:rPr>
          <w:i/>
          <w:iCs/>
        </w:rPr>
        <w:t xml:space="preserve">Beyond feminist aesthetics </w:t>
      </w:r>
      <w:r>
        <w:t xml:space="preserve">(Felski, 1989) en </w:t>
      </w:r>
      <w:r>
        <w:rPr>
          <w:i/>
          <w:iCs/>
        </w:rPr>
        <w:t xml:space="preserve">Fictional Feminism </w:t>
      </w:r>
      <w:r>
        <w:t>(Loudermilk, 2004) die alle betrekking hebben op de receptie van lichtvoetige vrouwenliteratuur in combinatie met vrouwenemancipatie. Echter, dit onderzoek spitst zich specifiek toe op de ontvangst van de boeken in de verschillende recensies die worden gewijd aan dit genre. Dit onderzoek levert een wetenschappelijke bijdrage aan het inzichtelijk maken van de hedendaagse stand in de strijd tussen het tweede golf en derde golf feminisme.</w:t>
      </w:r>
      <w:r>
        <w:rPr>
          <w:b/>
          <w:bCs/>
          <w:sz w:val="28"/>
          <w:szCs w:val="28"/>
        </w:rPr>
        <w:br/>
      </w:r>
    </w:p>
    <w:p w:rsidR="004951AC" w:rsidRDefault="004951AC" w:rsidP="0048496B">
      <w:pPr>
        <w:numPr>
          <w:ilvl w:val="1"/>
          <w:numId w:val="4"/>
        </w:numPr>
        <w:spacing w:after="0" w:line="360" w:lineRule="auto"/>
        <w:rPr>
          <w:b/>
          <w:bCs/>
          <w:sz w:val="28"/>
          <w:szCs w:val="28"/>
        </w:rPr>
      </w:pPr>
      <w:r>
        <w:rPr>
          <w:b/>
          <w:bCs/>
          <w:sz w:val="28"/>
          <w:szCs w:val="28"/>
        </w:rPr>
        <w:t>Vooruitblik</w:t>
      </w:r>
    </w:p>
    <w:p w:rsidR="004951AC" w:rsidRPr="009A1271" w:rsidRDefault="004951AC" w:rsidP="009F6C09">
      <w:pPr>
        <w:spacing w:line="360" w:lineRule="auto"/>
      </w:pPr>
      <w:r w:rsidRPr="00D92620">
        <w:t xml:space="preserve">In het tweede hoofdstuk van dit onderzoek wordt het theoretisch kader uiteengezet, waarin het veld van de recensies wordt besproken aan de hand van theorieën die zijn ontwikkeld door Pierre Bourdieu. </w:t>
      </w:r>
      <w:r>
        <w:t xml:space="preserve">Ook wordt geëxpliceerd welke rol recensies spelen in de onderhandeling over ideologieën ten aanzien van vrouwen, feminisme en vrouwenemancipatie. Het concept hegemonie, dat is ontwikkeld door Antonio Gramsci, komt hierbij aan bod. Ook de concepten vrouwenemancipatie en feminisme worden in dit hoofdstuk besproken, waarbij het onderscheid wordt gemaakt tussen tweede golf feminisme en derde golf feminisme. Het hoofdstuk eindigt met indicatoren voor beide feministische golven die als input dienen voor hoofdstuk drie, waarin de opzet van dit thesisonderzoek uiteen wordt gezet. In dit hoofdstuk wordt de definitieve onderzoeksvraag en deelvragen weergegeven, waarna de operationalisering wordt besproken evenals de vorm van discoursanalyse die in dit onderzoek wordt toegepast. Vervolgens wordt het waarnemingsinstrument weergegeven en de categorisering van de antwoorden uiteengezet. Als laatst wordt besproken hoe de dataverzameling heeft plaatsgevonden. In het vierde hoofdstuk komt de beantwoording van de eerste drie deelvragen aan bod. Het vijfde hoofdstuk borduurt hierop verder, door de interpretatie van de resultaten uit hoofdstuk vier. Met deze interpretatie worden de vierde en vijfde deelvraag van het onderzoek beantwoord. Het zesde hoofdstuk van dit onderzoek bestaat uit de conclusies, waarin het antwoord wordt gegeven op de centrale onderzoeksvraag. Daarnaast wordt een kritische reflectie gegeven op het onderzoek en worden er tevens aanbevelingen gedaan voor vervolgonderzoek. </w:t>
      </w:r>
      <w:r>
        <w:br/>
      </w:r>
      <w:r>
        <w:rPr>
          <w:noProof/>
          <w:lang w:val="en-US"/>
        </w:rPr>
        <w:pict>
          <v:line id="Line 8" o:spid="_x0000_s1035" style="position:absolute;z-index:251650560;visibility:visible;mso-position-horizontal-relative:text;mso-position-vertical-relative:text" from="0,27pt" to="6in,2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" strokecolor="#f9c" strokeweight="1pt"/>
        </w:pict>
      </w:r>
      <w:r w:rsidRPr="00492783">
        <w:rPr>
          <w:b/>
          <w:bCs/>
          <w:sz w:val="32"/>
          <w:szCs w:val="32"/>
        </w:rPr>
        <w:t>2.</w:t>
      </w:r>
      <w:r>
        <w:rPr>
          <w:b/>
          <w:bCs/>
          <w:sz w:val="28"/>
          <w:szCs w:val="28"/>
        </w:rPr>
        <w:tab/>
      </w:r>
      <w:r w:rsidRPr="00155696">
        <w:rPr>
          <w:b/>
          <w:bCs/>
          <w:sz w:val="32"/>
          <w:szCs w:val="32"/>
        </w:rPr>
        <w:t>Emancipatorische</w:t>
      </w:r>
      <w:r>
        <w:rPr>
          <w:b/>
          <w:bCs/>
          <w:sz w:val="32"/>
          <w:szCs w:val="32"/>
        </w:rPr>
        <w:t xml:space="preserve"> beeldvorming</w:t>
      </w:r>
      <w:r w:rsidRPr="00155696">
        <w:rPr>
          <w:b/>
          <w:bCs/>
          <w:sz w:val="32"/>
          <w:szCs w:val="32"/>
        </w:rPr>
        <w:t xml:space="preserve"> in recensies</w:t>
      </w:r>
      <w:r>
        <w:rPr>
          <w:b/>
          <w:bCs/>
          <w:sz w:val="28"/>
          <w:szCs w:val="28"/>
        </w:rPr>
        <w:t xml:space="preserve"> </w:t>
      </w:r>
      <w:r>
        <w:rPr>
          <w:b/>
          <w:bCs/>
          <w:sz w:val="28"/>
          <w:szCs w:val="28"/>
        </w:rPr>
        <w:br/>
      </w:r>
      <w:r>
        <w:t xml:space="preserve">In dit theoretisch hoofdstuk wordt het veld van de recensies uiteengezet. Allereerst worden de gedrukte media besproken, waarin de te analyseren recensies zijn gepubliceerd. In de tweede paragraaf worden de recensies zelf nader geëxpliceerd. Hierbij wordt het culturele veld van recensies uiteengezet aan de hand van opvattingen van Pierre Bourdieu. Deze opvattingen worden gecombineerd met het door Gramsci ontwikkelde concept hegemonie. In de derde subparagraaf wordt vervolgens geëxpliceerd wat de invloed is van recensies op de beeldvorming van vrouwen, feminisme en vrouwenemancipatie. In de derde paragraaf van dit hoofdstuk wordt dieper ingegaan op vrouwenemancipatie, een maatschappelijk concept waarvan de hedendaagse stand moet worden bepaald aan de hand van de recensies over boeken die kunnen worden geduid als emancipatorisch pamflet. </w:t>
      </w:r>
    </w:p>
    <w:p w:rsidR="004951AC" w:rsidRDefault="004951AC" w:rsidP="009A7F53">
      <w:pPr>
        <w:tabs>
          <w:tab w:val="left" w:pos="360"/>
          <w:tab w:val="left" w:pos="720"/>
        </w:tabs>
        <w:spacing w:line="360" w:lineRule="auto"/>
      </w:pPr>
      <w:r w:rsidRPr="00155696">
        <w:rPr>
          <w:b/>
          <w:bCs/>
          <w:sz w:val="28"/>
          <w:szCs w:val="28"/>
        </w:rPr>
        <w:t xml:space="preserve">2.1 </w:t>
      </w:r>
      <w:r w:rsidRPr="00155696">
        <w:rPr>
          <w:b/>
          <w:bCs/>
          <w:sz w:val="28"/>
          <w:szCs w:val="28"/>
        </w:rPr>
        <w:tab/>
        <w:t>Recensies in gedrukte media</w:t>
      </w:r>
      <w:r w:rsidRPr="006538FF">
        <w:rPr>
          <w:b/>
          <w:bCs/>
          <w:sz w:val="24"/>
          <w:szCs w:val="24"/>
        </w:rPr>
        <w:t xml:space="preserve"> </w:t>
      </w:r>
      <w:r>
        <w:rPr>
          <w:b/>
          <w:bCs/>
          <w:sz w:val="24"/>
          <w:szCs w:val="24"/>
        </w:rPr>
        <w:br/>
      </w:r>
      <w:r>
        <w:t xml:space="preserve">Gedrukte media spelen een belangrijke rol in het medialandschap (Donk, Broeders &amp; Hoefnagel, 2005:141). Ondanks de digitalisering blijven kranten, tijdschriften en opinieweekbladen belangrijke verspreiders van informatie. </w:t>
      </w:r>
      <w:r w:rsidRPr="007F4520">
        <w:t xml:space="preserve">Gerbner (1998:121) beschouwt de hedendaagse media als verhalenvertellers. Het denken en handelen in de gepubliceerde </w:t>
      </w:r>
      <w:r>
        <w:t>verhalen</w:t>
      </w:r>
      <w:r w:rsidRPr="007F4520">
        <w:t xml:space="preserve"> in kranten en tijdschriften laten zien hoe dingen gaan zoals ze gaan en wat we er vervolgens mee aanmoeten. </w:t>
      </w:r>
      <w:r>
        <w:t>Verhalen, waaronder recensies,</w:t>
      </w:r>
      <w:r w:rsidRPr="007F4520">
        <w:t xml:space="preserve"> geven impliciet levenslessen over de meest uiteenlopende onderwerpen. In de verhalen die de media publiceren wordt de werkelijkheid weerspiegeld. Echter, Gerbner benadrukt dat de verhalen iemands denken en handelen niet verandert, maar dat zij wel degelijk bijdragen aan het bestaande beeld over een bepaald onderwerp. Het gaat niet om een afzonderlijk verhaal in een krant of tijdschrift, maar om de constante herhaling van bepaalde ideologieën in allerlei</w:t>
      </w:r>
      <w:r>
        <w:t xml:space="preserve"> verhalen die aan de lezers </w:t>
      </w:r>
      <w:r w:rsidRPr="007F4520">
        <w:t xml:space="preserve">worden gepresenteerd (1998:123). Er is </w:t>
      </w:r>
      <w:r>
        <w:t xml:space="preserve">dus </w:t>
      </w:r>
      <w:r w:rsidRPr="007F4520">
        <w:t>sprake van een synergetisch effect</w:t>
      </w:r>
      <w:r>
        <w:t>.</w:t>
      </w:r>
    </w:p>
    <w:p w:rsidR="004951AC" w:rsidRPr="00C04EB5" w:rsidRDefault="004951AC" w:rsidP="008B1EE3">
      <w:pPr>
        <w:spacing w:line="360" w:lineRule="auto"/>
        <w:ind w:firstLine="708"/>
        <w:rPr>
          <w:color w:val="FF00FF"/>
        </w:rPr>
      </w:pPr>
      <w:r>
        <w:rPr>
          <w:b/>
          <w:bCs/>
          <w:sz w:val="24"/>
          <w:szCs w:val="24"/>
        </w:rPr>
        <w:t>2.1.1</w:t>
      </w:r>
      <w:r>
        <w:rPr>
          <w:b/>
          <w:bCs/>
          <w:sz w:val="24"/>
          <w:szCs w:val="24"/>
        </w:rPr>
        <w:tab/>
        <w:t>Landelijke dagbladen</w:t>
      </w:r>
      <w:r>
        <w:rPr>
          <w:b/>
          <w:bCs/>
          <w:sz w:val="24"/>
          <w:szCs w:val="24"/>
        </w:rPr>
        <w:br/>
      </w:r>
      <w:r>
        <w:t xml:space="preserve">Het Nederlandse medialandschap kent acht landelijke dagbladen, te weten: </w:t>
      </w:r>
      <w:r>
        <w:rPr>
          <w:i/>
        </w:rPr>
        <w:t xml:space="preserve">NRC Handelsblad, De Volkskrant, Trouw, NRC.next, AD/Algemeen Dagblad, De Telegraaf, Reformatorisch Dagblad </w:t>
      </w:r>
      <w:r>
        <w:t xml:space="preserve">en </w:t>
      </w:r>
      <w:r>
        <w:rPr>
          <w:i/>
        </w:rPr>
        <w:t xml:space="preserve">Nederlands Dagblad. </w:t>
      </w:r>
      <w:r>
        <w:t xml:space="preserve">De dagbladen bevinden zich in verschillende segmenten. </w:t>
      </w:r>
      <w:r>
        <w:rPr>
          <w:i/>
        </w:rPr>
        <w:t xml:space="preserve">De Telegraaf </w:t>
      </w:r>
      <w:r>
        <w:t xml:space="preserve">en </w:t>
      </w:r>
      <w:r>
        <w:rPr>
          <w:i/>
        </w:rPr>
        <w:t xml:space="preserve">AD/Algemeen Dagblad </w:t>
      </w:r>
      <w:r>
        <w:t xml:space="preserve">worden getypeerd als populaire dagbladen die zich qua inhoud kenmerken door veel amusement en weinig politieke informatie (Donk, Broeders &amp; Hoefnagel, 2005:101). Door de populariteit van deze dagbladen volgen de andere kranten hun voorbeeld, zelfs de kwaliteitskranten </w:t>
      </w:r>
      <w:r>
        <w:rPr>
          <w:i/>
        </w:rPr>
        <w:t xml:space="preserve">NRC Handelsblad, De Volkskrant </w:t>
      </w:r>
      <w:r>
        <w:t xml:space="preserve">en </w:t>
      </w:r>
      <w:r>
        <w:rPr>
          <w:i/>
        </w:rPr>
        <w:t xml:space="preserve">Trouw. </w:t>
      </w:r>
      <w:r>
        <w:t xml:space="preserve">Wellicht heeft deze trend tot gevolg gehad dat in de landelijke dagbladen steeds meer literaire producten worden gerecenseerd (Van den Broek, Huysmans &amp; De Haan, 2005:68). Doordat er steeds meer goede en goedkope boeken worden gepubliceerd en verkocht, is een breder publiek geïnteresseerd geraakt in literatuur (Van Dijk &amp; Janssen, 2002:211), waardoor de literatuurkritiek in kranten zich schaart onder amusement. Recensenten krijgen in een dagblad de ruimte om te beargumenteren waarom zij een boek al dan niet een positieve beoordeling geven (Lernout, 1999:21). Aan een boek dat de aandacht krijgt van de journalistieke kritiek wordt door de krantenlezers onbewust een zekere mate van literaire kwaliteit toegekend (Janssen, 1994:22), of het boek nu positief of negatief wordt beoordeeld. </w:t>
      </w:r>
      <w:r>
        <w:br/>
      </w:r>
      <w:r>
        <w:tab/>
        <w:t xml:space="preserve">In dit onderzoek worden recensies onderzocht die zijn gepubliceerd in de landelijke dagbladen </w:t>
      </w:r>
      <w:r>
        <w:rPr>
          <w:i/>
          <w:iCs/>
        </w:rPr>
        <w:t xml:space="preserve">NRC Handelsblad, De Volkskrant, AD/Algemeen Dagblad, De Telegraaf, NRC.next, </w:t>
      </w:r>
      <w:r>
        <w:t xml:space="preserve">de gratis kranten </w:t>
      </w:r>
      <w:r>
        <w:rPr>
          <w:i/>
          <w:iCs/>
        </w:rPr>
        <w:t xml:space="preserve">Metro, Sp!ts </w:t>
      </w:r>
      <w:r>
        <w:t xml:space="preserve">en de reeds ondergegane krant </w:t>
      </w:r>
      <w:r>
        <w:rPr>
          <w:i/>
          <w:iCs/>
        </w:rPr>
        <w:t xml:space="preserve">De Pers. </w:t>
      </w:r>
      <w:r>
        <w:rPr>
          <w:iCs/>
        </w:rPr>
        <w:t xml:space="preserve">De recensies uit </w:t>
      </w:r>
      <w:r>
        <w:rPr>
          <w:i/>
          <w:iCs/>
        </w:rPr>
        <w:t xml:space="preserve">Het Parool </w:t>
      </w:r>
      <w:r>
        <w:rPr>
          <w:iCs/>
        </w:rPr>
        <w:t>zijn tevens opgenomen in het onderzoek. Hoewel deze krant landelijk verkrijgbaar is, wordt deze Amsterdamse krant het meest gelezen in de hoofdstad. Er is gekozen voor het onderzoeken van recensies in landelijke dagbladen, omdat zij tezamen een grote, gevarieerde lezersdoelgroep bereiken op landelijk niveau. Het bereik van de door de recensenten gearticuleerde ideologieën ten aanzien van vrouwenemancipatie is hierdoor tevens landelijk van aard, waardoor zij daadwerkelijk een maatschappelijke verandering kunnen bewerkstelligen in emancipatorische denkbeelden.</w:t>
      </w:r>
    </w:p>
    <w:p w:rsidR="004951AC" w:rsidRPr="00660877" w:rsidRDefault="004951AC" w:rsidP="00407101">
      <w:pPr>
        <w:spacing w:line="360" w:lineRule="auto"/>
        <w:ind w:firstLine="708"/>
      </w:pPr>
      <w:r>
        <w:rPr>
          <w:b/>
          <w:bCs/>
          <w:sz w:val="24"/>
          <w:szCs w:val="24"/>
        </w:rPr>
        <w:t>2.1.2</w:t>
      </w:r>
      <w:r w:rsidRPr="0071689A">
        <w:rPr>
          <w:b/>
          <w:bCs/>
          <w:sz w:val="24"/>
          <w:szCs w:val="24"/>
        </w:rPr>
        <w:tab/>
        <w:t>Opiniebladen</w:t>
      </w:r>
      <w:r>
        <w:rPr>
          <w:b/>
          <w:bCs/>
          <w:sz w:val="24"/>
          <w:szCs w:val="24"/>
        </w:rPr>
        <w:br/>
      </w:r>
      <w:r>
        <w:t xml:space="preserve">In de Nederlandse tijdschriftenmarkt nemen de opinieweekbladen een gering aandeel in. Het nichemedium wordt vertegenwoordigd door een zestal tijdschriften, te weten: </w:t>
      </w:r>
      <w:r>
        <w:rPr>
          <w:i/>
          <w:iCs/>
        </w:rPr>
        <w:t xml:space="preserve">Vrij Nederland, Elsevier, HP/De tijd, De Groene Amsterdammer, Opzij </w:t>
      </w:r>
      <w:r>
        <w:t xml:space="preserve">en </w:t>
      </w:r>
      <w:r>
        <w:rPr>
          <w:i/>
          <w:iCs/>
        </w:rPr>
        <w:t xml:space="preserve">Quote. </w:t>
      </w:r>
      <w:r>
        <w:t xml:space="preserve">De genoemde tijdschriften geven wekelijks hun eigen blik op de actualiteiten. Zij informeren, analyseren, becommentariëren, confronteren en opiniëren (Visscher, 2006:71). Doordat in opiniebladen de ruimte is om actualiteiten uitgebreid te bespreken, worden ook nieuw gepubliceerde boeken gerecenseerd. De recensies in opiniebladen zijn vaak langer dan in de landelijke dagbladen. De geboden ruimte in opiniebladen geeft recensenten de vrijheid om hun persoonlijke denkbeelden ten aanzien van vrouwen, feminisme en vrouwenemancipatie uitgebreid uiteen te zetten. </w:t>
      </w:r>
      <w:r>
        <w:br/>
      </w:r>
      <w:r>
        <w:tab/>
        <w:t xml:space="preserve">In dit onderzoek worden recensies onderzocht die zijn gepubliceerd in </w:t>
      </w:r>
      <w:r>
        <w:rPr>
          <w:i/>
          <w:iCs/>
        </w:rPr>
        <w:t xml:space="preserve">Vrij Nederland, Elsevier, De Groene Amsterdammer </w:t>
      </w:r>
      <w:r>
        <w:t xml:space="preserve">en </w:t>
      </w:r>
      <w:r>
        <w:rPr>
          <w:i/>
          <w:iCs/>
        </w:rPr>
        <w:t xml:space="preserve">Opzij. </w:t>
      </w:r>
      <w:r>
        <w:t xml:space="preserve">De eerste drie opiniebladen worden wekelijks uitgegeven en geven een verdieping op de actualiteiten uit de betreffende week. </w:t>
      </w:r>
      <w:r>
        <w:rPr>
          <w:i/>
          <w:iCs/>
        </w:rPr>
        <w:t xml:space="preserve">Opzij </w:t>
      </w:r>
      <w:r>
        <w:t>is een maandelijkse uitgave die zich specifiek richt op de vrouwelijke opinie en op actualiteiten die betrekking hebben op de posities van vrouwen in de hedendaagse samenleving. Er is gekozen om recensies te onderzoeken in opiniebladen, omdat de recensenten de ruimte krijgen hun standpunt uiteenzetten met betrekking tot emancipatorische denkbeelden. Tevens bereiken opiniebladen een landelijke lezersgroep, waardoor zij mogelijk bij machte zijn invloed uit te oefenen op het handhaven of veranderen van emancipatorische denkbeelden. In de volgende paragraaf wordt dieper ingegaan op deze mogelijke invloed van recensies ten aanzien van emancipatorische denkbeelden.</w:t>
      </w:r>
    </w:p>
    <w:p w:rsidR="004951AC" w:rsidRDefault="004951AC" w:rsidP="009F6C09">
      <w:pPr>
        <w:spacing w:line="360" w:lineRule="auto"/>
      </w:pPr>
      <w:r w:rsidRPr="00155696">
        <w:rPr>
          <w:b/>
          <w:bCs/>
          <w:sz w:val="28"/>
          <w:szCs w:val="28"/>
        </w:rPr>
        <w:t>2.2</w:t>
      </w:r>
      <w:r w:rsidRPr="00155696">
        <w:rPr>
          <w:b/>
          <w:bCs/>
          <w:sz w:val="28"/>
          <w:szCs w:val="28"/>
        </w:rPr>
        <w:tab/>
        <w:t>Recensies</w:t>
      </w:r>
      <w:r>
        <w:rPr>
          <w:b/>
          <w:bCs/>
          <w:sz w:val="24"/>
          <w:szCs w:val="24"/>
        </w:rPr>
        <w:br/>
      </w:r>
      <w:r>
        <w:t xml:space="preserve">In de hedendaagse samenleving worden dagelijks recensies gepubliceerd in kranten, tijdschriften en digitale media. Allerhande uitgegeven producten worden nauwkeurig onder de loep genomen door de recensent, die al dan niet journalist is van beroep. Van nieuw geopende restaurants tot televisieseries en muziekoptredens, alles wordt gerecenseerd. Het aantal recensies van boeken in gedrukte media is sterk gegroeid door de toenemende verkoop van goede en goedkope boeken, waardoor de culturele belangstelling een breder publiek beslaat (Van Dijk &amp; Janssen, 2002:211). De hoeveelheid gepubliceerde recensies impliceert dat het een populair middel is dat consumenten graag raadplegen om informatie te vergaren over een bepaald cultureel product. Recensies fungeren in deze als kritisch amusement. Echter, recensies zijn meer dan dat. </w:t>
      </w:r>
      <w:r>
        <w:br/>
      </w:r>
      <w:r>
        <w:rPr>
          <w:i/>
          <w:iCs/>
        </w:rPr>
        <w:tab/>
        <w:t>V</w:t>
      </w:r>
      <w:r w:rsidRPr="0013581A">
        <w:rPr>
          <w:i/>
          <w:iCs/>
        </w:rPr>
        <w:t>an Dale</w:t>
      </w:r>
      <w:r>
        <w:t xml:space="preserve"> (2009) definieert een recensie als een “</w:t>
      </w:r>
      <w:r w:rsidRPr="00F24609">
        <w:t xml:space="preserve">beoordeling, </w:t>
      </w:r>
      <w:r>
        <w:t xml:space="preserve">een </w:t>
      </w:r>
      <w:r w:rsidRPr="00F24609">
        <w:t>kritische beschouwing v</w:t>
      </w:r>
      <w:r>
        <w:t xml:space="preserve">an </w:t>
      </w:r>
      <w:r w:rsidRPr="00F24609">
        <w:t>e</w:t>
      </w:r>
      <w:r>
        <w:t>en boek, voorstelling, film enzovoort</w:t>
      </w:r>
      <w:r w:rsidRPr="00F24609">
        <w:t xml:space="preserve"> in een dagblad of tijdschrift</w:t>
      </w:r>
      <w:r>
        <w:t xml:space="preserve">.” De definitie benadrukt dat het een kritische beschouwing betreft, waarin de recensent geen kritiekpunt onbesproken laat. Naast kranten en tijdschriften worden tegenwoordig veel recensies gepubliceerd op internet. Er zijn zelfs websites die geheel in het teken staan van recensies. De definitie is hierdoor mijns inziens achterhaald en laat tevens een belangrijke functie van de recensie achterwege: de recensie als cultureel platform. </w:t>
      </w:r>
      <w:r>
        <w:br/>
      </w:r>
      <w:r>
        <w:tab/>
        <w:t xml:space="preserve">Een recensie bevat de evaluatie en interpretatie van de boodschap die wordt uiteengezet in het gerecenseerde product, in dit onderzoek betreft dit een boek dat kan worden geduid als emancipatorisch pamflet. Doordat de recensie wordt gepubliceerd in een medium vervult deze een intermediaire functie tussen het boek en de mogelijk toekomstige lezer van het boek. In deze functie dient de recensie als cultureel platform, waarop een cultureel product wordt bekritiseerd en waarna de lezer van de recensie een eigen oordeel kan vellen over het boek en vervolgens kan besluiten het boek al dan niet te gaan lezen. De intermediaire functie van recensenten verschaft hen cultureel kapitaal, doordat zij over vaardigheden beschikken om een cultureel product treffend uiteen te zetten. Cultureel kapitaal betreft het vermogen om “betekenis te geven en de werkelijkheid te symboliseren op basis van creatieve en reflexieve vaardigheden en verbeeldingskracht” (Mosmans, 2006:147). Het cultureel kapitaal van recensenten bestaat uit de manier waarop zij taal gebruiken. Door middel van taal trachten de recensenten een cultureel product te representeren in een stuk tekst, waarin tevens de eigen mening wordt weergegeven. Het taalgebruik manifesteert en symboliseert de autoriteit die de recensenten hebben verkregen door het schrijven van de recensie (Bourdieu &amp; Thompson, 1991:108). </w:t>
      </w:r>
    </w:p>
    <w:p w:rsidR="004951AC" w:rsidRPr="00155696" w:rsidRDefault="004951AC" w:rsidP="009F6C09">
      <w:pPr>
        <w:spacing w:line="360" w:lineRule="auto"/>
      </w:pPr>
      <w:r>
        <w:tab/>
      </w:r>
      <w:r w:rsidRPr="00155696">
        <w:rPr>
          <w:b/>
          <w:bCs/>
          <w:sz w:val="24"/>
          <w:szCs w:val="24"/>
        </w:rPr>
        <w:t>2.2.1</w:t>
      </w:r>
      <w:r w:rsidRPr="00155696">
        <w:rPr>
          <w:b/>
          <w:bCs/>
          <w:sz w:val="24"/>
          <w:szCs w:val="24"/>
        </w:rPr>
        <w:tab/>
        <w:t>Recensies als cultureel kapitaal</w:t>
      </w:r>
      <w:r>
        <w:rPr>
          <w:b/>
          <w:bCs/>
        </w:rPr>
        <w:br/>
      </w:r>
      <w:r>
        <w:t>Hoewel dit onderzoek niet wordt bezien vanuit een cultuursociologisch kader kunnen een aantal belangrijke theoretische concepten van Pierre Bourdieu niet onbesproken blijven, wanneer het veld van de recensies wordt bestudeerd. Bourdieu bestempelt recensies als een veld van culturele productie dat zich heeft ontwikkeld tot een autonoom veld met eigen regels, waarden en logica (Bourdieu, 1984:4). Recensies produceren hun eigen discoursen en activiteiten. Een cultureel veld is vloeiend en dynamisch door de interactie tussen de regels, instituties en vaardigheden die zijn vereist voor het schrijven van een recensie. Deze interactie is aan constante veranderingen onderhevig. Zo heeft de digitalisering van de samenleving ertoe geleid dat het culturele veld van recensies is veranderd. Hierboven is al besproken dat het online bekijken en schrijven van recensies onder consumenten aan populariteit heeft gewonnen. Het culturele veld bestaat dus niet enkel uit de productie van een recensie, maar tevens uit de consumptie ervan. Er is tevens een overlap, waarbij de recensent functioneert als zowel producent en consument van het geschrevene. Doordat iedere recensent een bepaald boek heeft geconsumeerd en daar op eigen wijze haar/zijn oordeel over velt worden verschillende keuzes gemaakt in taalgebruik om het boek te recenseren.</w:t>
      </w:r>
      <w:r>
        <w:br/>
      </w:r>
      <w:r>
        <w:tab/>
        <w:t>Recensies kunnen worden beschouwd als de persoonlijke interpretaties van de recensenten. De meningen die recensenten geven zijn gebaseerd op de relatie tussen de recensent en de boodschap van het boek dat wordt gerecenseerd. De mening van recensenten is een product dat tot stand komt, doordat zij bepaalde symbolische capaciteiten van het boek selecteren om hun eigen mening te accentueren. Deze mening lijkt heel persoonlijk, maar deze heeft een sociaal karakter. De opvatting is immers een variatie op bestaande opvattingen die reeds aanwezig zijn in de samenleving (Alexander, 2003:279). De manier waarop recensenten hun persoonlijke interpretatie uiteenzetten verschaft hen cultureel kapitaal. Daarnaast is door de academisering van recensenten de professionaliteit van literaire journalistiek sterk toegenomen in de landelijke dagbladen en opinieweekbladen (Van Dijk &amp; Janssen, 2002:218), wat het culturele kapitaal van de recensenten tevens ten goede komt.</w:t>
      </w:r>
      <w:r>
        <w:br/>
      </w:r>
      <w:r>
        <w:tab/>
        <w:t>Door bovenstaande kenmerken van recensies kunnen zij worden geformuleerd als een product van de populaire cultuur. V</w:t>
      </w:r>
      <w:r w:rsidRPr="00EA5830">
        <w:t xml:space="preserve">olgens Fiske (1989:112) </w:t>
      </w:r>
      <w:r>
        <w:t>is de essentie hiervan dat personen hun eigen mening vormen over hetgeen zij krijgen voorgeschoteld in de media.</w:t>
      </w:r>
      <w:r w:rsidRPr="00EA5830">
        <w:t xml:space="preserve"> Er is een strijd ontstaan tussen de mediamakers, de dominante groep en de mediagebruikers, de inferieure groep.</w:t>
      </w:r>
      <w:r>
        <w:t xml:space="preserve"> Het is moeilijk om recensies in één van de twee groepen te plaatsen. Een recensie kan vallen onder de dominante groep, doordat het omschreven beeld in de recensie wordt gepubliceerd in een bepaald massamedium. Daarnaast kunnen recensies worden geschaard onder de inferieure groep, doordat recensenten een boek hebben geconsumeerd en naar aanleiding daarvan hun mening vormen. P</w:t>
      </w:r>
      <w:r w:rsidRPr="00EA5830">
        <w:t xml:space="preserve">opulaire cultuur </w:t>
      </w:r>
      <w:r>
        <w:t>en daarmee ook de recensies, maken</w:t>
      </w:r>
      <w:r w:rsidRPr="00EA5830">
        <w:t xml:space="preserve"> h</w:t>
      </w:r>
      <w:r>
        <w:t>et mediaconsumenten mogelijk hun plek te bepalen in het repertoire aan gemedieerde opvattingen over een boek. Recensies kunnen</w:t>
      </w:r>
      <w:r w:rsidRPr="00EA5830">
        <w:t xml:space="preserve"> daardoor mijns inziens w</w:t>
      </w:r>
      <w:r>
        <w:t xml:space="preserve">orden betiteld als progressief. Niet alleen de opvattingen van de dominante groep worden weergegeven in de media, maar tevens de interpretaties daarvan in de recensies. Tezamen vormen de verschillende opvattingen het interpretatieve repertoire, waaruit de inferieure groep </w:t>
      </w:r>
      <w:r w:rsidRPr="004E5430">
        <w:rPr>
          <w:i/>
          <w:iCs/>
        </w:rPr>
        <w:t>die</w:t>
      </w:r>
      <w:r>
        <w:t xml:space="preserve"> opvattingen kiest die het best passen bij de persoonlijke culturele interesses. Recensies dragen bij aan het interpretatieve repertoire door de weergave van bepaalde ideologieën met betrekking tot vrouwelijkheid, feminisme en vrouwenemancipatie. Recensies behoren daardoor mijns inziens onder de dominante groep in de populaire cultuur.</w:t>
      </w:r>
    </w:p>
    <w:p w:rsidR="004951AC" w:rsidRDefault="004951AC" w:rsidP="009F6C09">
      <w:pPr>
        <w:spacing w:line="360" w:lineRule="auto"/>
      </w:pPr>
      <w:r>
        <w:rPr>
          <w:b/>
          <w:bCs/>
        </w:rPr>
        <w:tab/>
      </w:r>
      <w:r w:rsidRPr="00155696">
        <w:rPr>
          <w:b/>
          <w:bCs/>
          <w:sz w:val="24"/>
          <w:szCs w:val="24"/>
        </w:rPr>
        <w:t>2.2.2</w:t>
      </w:r>
      <w:r w:rsidRPr="00155696">
        <w:rPr>
          <w:b/>
          <w:bCs/>
          <w:sz w:val="24"/>
          <w:szCs w:val="24"/>
        </w:rPr>
        <w:tab/>
        <w:t>Hegemonie in recensies</w:t>
      </w:r>
      <w:r>
        <w:br/>
        <w:t xml:space="preserve">Door de bijdrage van recensies aan het interpretatieve repertoire spelen zij een rol in de onderhandeling over ideologieën ten aanzien van vrouwen, feminisme en vrouwenemancipatie. Echter, vaak worden deze ideologieën nauwelijks herkend, doordat ze zodanig zijn geaccepteerd en liggen ingebed in de samenleving dat we ze nauwelijks meer herkennen als zijnde ideologie. Althusser (geciteerd in: Rishoi, 2003:39) definieert een ideologie als “een systeem, waarin de interactieve relaties tussen personen worden gerepresenteerd, waardoor zij gaan fungeren als de reproductie van een sociaal gewaardeerde standaard.” De interacties tussen personen gaan fungeren als ideologie. Echter, deze ideologie mag dan berusten op daadwerkelijke interacties, deze gaan gepaard met ideaalbeelden over de specifieke interactie. Een ideologie is mijns inziens een opvatting die is geconstrueerd door zowel de interacties over een bepaald onderwerp als uit het ideaalbeeld dat wordt geschetst over dit onderwerp. Er kan dus hypothetisch worden gesteld dat een ideologie geen vastliggend idee is, maar een sociale constructie van een maatschappelijke tendens die bepaalde opvattingen door de tijd heen doet veranderen. </w:t>
      </w:r>
      <w:r>
        <w:rPr>
          <w:b/>
          <w:bCs/>
        </w:rPr>
        <w:br/>
      </w:r>
      <w:r>
        <w:tab/>
        <w:t>V</w:t>
      </w:r>
      <w:r w:rsidRPr="000B1D5D">
        <w:t xml:space="preserve">eel bestaande ideologieën </w:t>
      </w:r>
      <w:r>
        <w:t>zijn</w:t>
      </w:r>
      <w:r w:rsidRPr="000B1D5D">
        <w:t xml:space="preserve"> een onderdeel van het dagelijks leven. Het zijn vanzelfsprekendheden waarvan mensen zich nauwelijks bewust zijn. In de media worden impliciet ideologieën gecommuniceerd door middel van het weergeven van </w:t>
      </w:r>
      <w:r>
        <w:t>perfect verzorgde vrouwen die werk en gezin moeiteloos combineren</w:t>
      </w:r>
      <w:r w:rsidRPr="000B1D5D">
        <w:t xml:space="preserve">. In tegenstelling daartoe worden tevens </w:t>
      </w:r>
      <w:r>
        <w:t>vrouwen weergegeven met werkproblemen als</w:t>
      </w:r>
      <w:r w:rsidRPr="000B1D5D">
        <w:t xml:space="preserve"> zijnde niet passend binnen die dominante ideologie. </w:t>
      </w:r>
      <w:r>
        <w:t>De media</w:t>
      </w:r>
      <w:r w:rsidRPr="000B1D5D">
        <w:t xml:space="preserve"> verspreiden ideologieën, maar laten tevens zien hoe het niet moet. Door het weergegeven contrast wordt de dominante ideologie versterkt. Mediamakers representeren hun eigen wereldbeeld en verlangen dat iedereen dit beeld accepteert als de universele manier om over iets te denken. Media spelen een grote rol bij het communiceren van ideologieën, doordat zij bestaande sociale verhoudingen kunnen normaliseren en doordat zij door zowel de exclusie als inclusie van ideeën invloed hebben op het aantal ideologische repertoires waaruit mensen kunnen kiezen (Croteau &amp; Hoynes, 2003:163). </w:t>
      </w:r>
      <w:r>
        <w:t>Personen gaan de ideologieën onbewust overnemen van de media. Ideologieën bestaan in het gedrag van personen waar zij handelen naar hun eigen overtuigingen. Personen zijn zich vaak niet bewust van deze overtuigingen en zij beschouwen deze dan ook als ‘natuurlijk’. Ideologie handelt in het veld van opvattingen die als ‘natuurlijk’ worden gedefinieerd. Door middel van deze opvattingen trachten ideologieën een coherent beeld te geven van de werkelijkheid, waarin een individu zelf wordt geconstrueerd als onderwerp binnen deze werkelijkheid (2003:39).</w:t>
      </w:r>
      <w:r>
        <w:rPr>
          <w:b/>
          <w:bCs/>
        </w:rPr>
        <w:t xml:space="preserve"> </w:t>
      </w:r>
      <w:r>
        <w:rPr>
          <w:b/>
          <w:bCs/>
        </w:rPr>
        <w:br/>
      </w:r>
      <w:r>
        <w:tab/>
        <w:t>De weergegeven ideologieën in recensies maken deel uit van het repertoire aan opvattingen over vrouwelijkheid, feminisme en vrouwenemancipatie waaruit de lezers kunnen kiezen. De weergegeven interpretaties zijn gebaseerd op de omgevingsobjecten die van invloed zijn op recensies, zoals andere media. Echter, recensies construeren de opvattingen zodanig dat zij zelf hun eigen opvattingen creëren. De recensies zijn dus zowel product als producent van ideologieën omtrent vrouwelijkheid, feminisme en vrouwenemancipatie. In de verschillende recensies circuleren bepaalde ideologieën die de overhand hebben gekregen als er wordt gesproken over vrouwen, feminisme en vrouwenemancipatie. Zij vormen het hegemonisch discours ten aanzien van vrouwen, feminisme en vrouwenemancipatie.</w:t>
      </w:r>
      <w:r>
        <w:rPr>
          <w:b/>
          <w:bCs/>
        </w:rPr>
        <w:br/>
      </w:r>
      <w:r>
        <w:tab/>
        <w:t>E</w:t>
      </w:r>
      <w:r w:rsidRPr="000B1D5D">
        <w:t>r kan worden verondersteld dat er binnen het veld van media en ideologie sprake is van hegemonie. Hegemonie heeft betrekking op het communiceren van de ideologieën van een machtige groep in een samenleving die vervolgens door iedereen worden geaccepteerd en die worden beschouwd als alledaagse vanzelfsprekendheden.</w:t>
      </w:r>
      <w:r>
        <w:t xml:space="preserve"> Het concept hegemonie is ontwikkeld door Gramsci die de term gebruikt om de wijze uit te drukken waarop de bourgeoisie de consensus van het volk organiseert (Gramsci, 1981:10).</w:t>
      </w:r>
      <w:r w:rsidRPr="000B1D5D">
        <w:t xml:space="preserve"> De dominante ideologieën in een samenleving zijn de ideologieën van de machtigste groep, in het hedendaagse geval </w:t>
      </w:r>
      <w:r>
        <w:t>betreffen</w:t>
      </w:r>
      <w:r w:rsidRPr="000B1D5D">
        <w:t xml:space="preserve"> dit de massamedia</w:t>
      </w:r>
      <w:r>
        <w:t xml:space="preserve"> en daarmee ook de recensies in kranten en tijdschriften</w:t>
      </w:r>
      <w:r w:rsidRPr="000B1D5D">
        <w:t xml:space="preserve">. Toestemming speelt een belangrijke rol bij hegemonie. De ideologieën moeten immers worden geaccepteerd door iedereen. </w:t>
      </w:r>
      <w:r>
        <w:t>Hegemonie speelt zich volgens Gramsci (1994:87) af in het veld van de educatieve relaties die tevens landsgrenzen overschrijdt en daardoor een wereldwijd karakter krijgt.</w:t>
      </w:r>
      <w:r>
        <w:tab/>
      </w:r>
      <w:r>
        <w:br/>
      </w:r>
      <w:r>
        <w:tab/>
        <w:t>H</w:t>
      </w:r>
      <w:r w:rsidRPr="000B1D5D">
        <w:t>egemonie hangt nauw samen met heersende tendensen die zich in een bepaalde tijd manifesteren in een samenleving. Hierdoor is hegemonie nooit een compleet of afgerond concept. Actuele tendensen en ervaringen laten mensen in een samenleving bedenkingen krijgen bij aannames die voorheen als vanzelfsprekend werden geaccepteerd (</w:t>
      </w:r>
      <w:r>
        <w:t xml:space="preserve">Croteau &amp; Hoynes, </w:t>
      </w:r>
      <w:r w:rsidRPr="000B1D5D">
        <w:t xml:space="preserve">2003:167). </w:t>
      </w:r>
      <w:r>
        <w:t>Er ontstaan</w:t>
      </w:r>
      <w:r w:rsidRPr="000B1D5D">
        <w:t xml:space="preserve"> discussies over onderwerpen die een controversiële lading hebben gekregen door een heersende tendens of ervaring. </w:t>
      </w:r>
      <w:r>
        <w:t xml:space="preserve">Hegemonie is de dagelijkse strijd tussen verschillende ideologieën. </w:t>
      </w:r>
      <w:r>
        <w:br/>
      </w:r>
      <w:r>
        <w:tab/>
        <w:t xml:space="preserve">Binnen de feministische beweging is tevens een dagelijkse strijd gaande tussen de denkbeelden uit de tweede- en derde feministische golf. Het tweede golf feminisme kenmerkt zich onder meer door de strijd voor het verkrijgen van economische onafhankelijkheid. Vrouwen moeten voltijd werken om zich deze vorm van onafhankelijkheid te kunnen aanmeten. In de derde feministische golf wordt dit denkbeeld niet meer als vanzelfsprekend aangenomen. Door de hedendaagse individualistische tendens moeten vrouwen zelf de keuze maken of zij al dan niet voltijd willen werken. De keuze ligt dus bij de vrouw zelf. Binnen het feminisme is hierover een discussie ontstaan, waarbij de denkbeelden uit beide golven met elkaar in strijd zijn. </w:t>
      </w:r>
      <w:r>
        <w:br/>
      </w:r>
      <w:r>
        <w:tab/>
        <w:t xml:space="preserve">De dagelijkse strijd tussen denkbeelden uit het tweede- en derde golf feminisme speelt zich onder meer af in recensies. De literair kritische artikelen worden gepubliceerd in kranten en tijdschriften. Zij maken deel uit van de massamedia en behoren daardoor tot de machtige groep wat betreft de verspreiding van ideologieën ten aanzien van vrouwelijkheid, feminisme en vrouwenemancipatie. In de recensies worden denkbeelden van de recensenten uiteengezet die een variant zijn op de dominante ideologieën ten aanzien van vrouwelijkheid, feminisme en vrouwenemancipatie. De recensie is daardoor zowel product als producent van ideologieën, doordat zij een variatie is op heersende ideologieën en daarmee tevens nieuwe ideologieën produceert. Zoals reeds is verondersteld beschikken recensenten over cultureel kapitaal dat zij hebben verkregen middels hun expertise over literatuur en hun taalgebruik in de recensies. Hierdoor zijn recensenten in staat nieuwe ideologieën te communiceren en het interpretatieve repertoire ten aanzien van denkbeelden over vrouwelijkheid, feminisme en vrouwenemancipatie te vergroten. Echter, dit interpretatieve repertoire bevat emancipatorische denkbeelden die in strijd zijn met elkaar, doordat recensenten de denkbeelden op verschillende manieren interpreteren. Het is aan de lezers welke in de recensie gecommuniceerde ideologieën zij accepteren. In het veld van recensies is sprake van hegemonie, doordat zij die ideologieën ten aanzien van vrouwelijkheid, feminisme en </w:t>
      </w:r>
      <w:r w:rsidRPr="00E97840">
        <w:t>vrouwenemancipatie communiceren die mogelijk in strijd zijn met elkaar, maar waaruit het lezerspubliek die ideologieën accepteert die het best passen bij een actuele tendens.</w:t>
      </w:r>
      <w:r w:rsidRPr="00E97840">
        <w:br/>
      </w:r>
      <w:r w:rsidRPr="00E97840">
        <w:rPr>
          <w:b/>
          <w:bCs/>
          <w:sz w:val="16"/>
          <w:szCs w:val="16"/>
        </w:rPr>
        <w:br/>
      </w:r>
      <w:r w:rsidRPr="00E97840">
        <w:rPr>
          <w:b/>
          <w:bCs/>
          <w:sz w:val="16"/>
          <w:szCs w:val="16"/>
        </w:rPr>
        <w:tab/>
      </w:r>
      <w:r w:rsidRPr="00155696">
        <w:rPr>
          <w:b/>
          <w:bCs/>
          <w:sz w:val="24"/>
          <w:szCs w:val="24"/>
        </w:rPr>
        <w:t>2.2.3</w:t>
      </w:r>
      <w:r w:rsidRPr="00155696">
        <w:rPr>
          <w:b/>
          <w:bCs/>
          <w:sz w:val="24"/>
          <w:szCs w:val="24"/>
        </w:rPr>
        <w:tab/>
        <w:t>Beeldvorming in recensies</w:t>
      </w:r>
      <w:r>
        <w:rPr>
          <w:b/>
          <w:bCs/>
        </w:rPr>
        <w:br/>
      </w:r>
      <w:r>
        <w:t xml:space="preserve">Doordat recensies cultureel kapitaal hebben verschaft en ideologieën verspreiden worden zij bestempeld als aandeelhouders in de beeldvorming van verschillende sociale onderwerpen, zoals vrouwelijkheid, feminisme en vrouwenemancipatie. De definitie van beeldvorming die </w:t>
      </w:r>
      <w:r w:rsidRPr="009C1FE8">
        <w:rPr>
          <w:i/>
          <w:iCs/>
        </w:rPr>
        <w:t>Van Dale</w:t>
      </w:r>
      <w:r w:rsidRPr="00397390">
        <w:t xml:space="preserve"> </w:t>
      </w:r>
      <w:r>
        <w:t>(2009) geeft luidt</w:t>
      </w:r>
      <w:r w:rsidRPr="00397390">
        <w:t xml:space="preserve">: </w:t>
      </w:r>
      <w:r>
        <w:t>“De geleidelijk ontstane</w:t>
      </w:r>
      <w:r w:rsidRPr="000B1D5D">
        <w:t xml:space="preserve"> opvatting over iets”.</w:t>
      </w:r>
      <w:r w:rsidRPr="00397390">
        <w:t xml:space="preserve"> Deze definitie beschrijft dat </w:t>
      </w:r>
      <w:r>
        <w:t>de beeldvorming van een bepaald onderwerp geen vaststaand gegeven is, maar geleidelijk ontstaat door opgedane ervaringen en verorberde informatie</w:t>
      </w:r>
      <w:r w:rsidRPr="00397390">
        <w:t xml:space="preserve">. </w:t>
      </w:r>
      <w:r>
        <w:t xml:space="preserve">Wat ontbreekt in de definitie is het toetsen van de eigen opvattingen aan het uniek vormgegeven interpretatiekader, waardoor elke persoon de werkelijkheid op een andere manier waarneemt. Hierdoor kunnen de interpretaties over een bepaald onderwerp per persoon verschillen. Een meer complete definitie wordt gegeven door Servaes &amp; Tonnaer </w:t>
      </w:r>
      <w:r w:rsidRPr="00397390">
        <w:t>(</w:t>
      </w:r>
      <w:r>
        <w:t xml:space="preserve">1992:94) en </w:t>
      </w:r>
      <w:r w:rsidRPr="00397390">
        <w:t xml:space="preserve">luidt: </w:t>
      </w:r>
      <w:r w:rsidRPr="00B67F43">
        <w:t>“Beeldvorming is een cultureel proces waarbij individuen en/of sociale groeperingen op basis van contacten en relaties met omgevingsobjecten, de werkelijkheid waarbinnen deze objecten zich bevinden, interpreteren, en dit beeld vervolgens aan de eigen werkelijkheid toetsen”.</w:t>
      </w:r>
      <w:r w:rsidRPr="00397390">
        <w:t xml:space="preserve"> </w:t>
      </w:r>
      <w:r>
        <w:t>Uit deze definitie blijkt dat de beeldvorming over een bepaald onderwerp per persoon kan verschillen, omdat eenieder zijn eigen interpretaties geeft door de contacten en relaties met verschillende omgevingsobjecten. Onder omgevingsobjecten vallen de verschillende media die een persoon tot zich neemt en de sociale relaties met wie men in contact staat. Beeldvorming is de persoonlijke interpretatie van iemand, waardoor diegene op unieke wijze de werkelijkheid construeert. De eigen ervaringen en omgevingsobjecten maken dat deze sociale constructie per persoon verschilt.</w:t>
      </w:r>
      <w:r>
        <w:br/>
      </w:r>
      <w:r>
        <w:tab/>
        <w:t xml:space="preserve">In dit onderzoek wordt de definitie van Servaes &amp; Tonnaer gehanteerd, doordat deze inzichtelijk maakt dat beeldvorming betrekking heeft op de individuele interpretaties van een persoon binnen het uniek geconstrueerde interpretatiekader van deze betreffende persoon. In dit onderzoek wordt immers onderzocht wat de beeldvorming is van vrouwelijkheid, feminisme en vrouwenemancipatie in recensies en wat daaruit voortvloeiend de stand is in de strijd tussen de denkbeelden uit het tweede golf en derde golf feminisme. De verschillende recensenten construeren de concepten vrouwelijkheid, feminisme en vrouwenemancipatie mogelijk op verschillende manieren. De cultuur laat recensenten de concepten op een bepaalde manier construeren. </w:t>
      </w:r>
      <w:r w:rsidRPr="000B1D5D">
        <w:t>Ech</w:t>
      </w:r>
      <w:r>
        <w:t>ter, het tegenovergestelde is</w:t>
      </w:r>
      <w:r w:rsidRPr="000B1D5D">
        <w:t xml:space="preserve"> ook waa</w:t>
      </w:r>
      <w:r>
        <w:t xml:space="preserve">r. De constante reconstructie maakt deel uit van het proces waarin mensen collectief hun eigen leven voortbrengen. Deze zogenoemde externalisatie vindt volgens Tennekes (1990:22) voornamelijk plaats in de media, omdat deze een groot bereik hebben. </w:t>
      </w:r>
      <w:r w:rsidRPr="000B1D5D">
        <w:t xml:space="preserve">De bijdrage van de cultuur in de objectivering van begrippen betreft de representatie van gemeenschappelijk gedachtegoed, waarbij communicatie dient als een symbolisch proces dat de realiteit constant reproduceert (Carey, 1988:23). Feminisme, maar ook </w:t>
      </w:r>
      <w:r>
        <w:t>vrouwelijkheid en vrouwenemancipatie</w:t>
      </w:r>
      <w:r w:rsidRPr="000B1D5D">
        <w:t xml:space="preserve"> zijn geobjectiveerde concepten, doordat de door individuen gestelde feiten sociaal zijn geaccepteerd en hun eigen leven zijn gaan leiden. De drie genoemde concepten zijn sociale constructies die constant worden gereproduceerd, doordat zij onderhevig zijn aan maatschappelijke tendensen. Uiteindelijk blijkt het begrip zover te zijn gereprodu</w:t>
      </w:r>
      <w:r>
        <w:t xml:space="preserve">ceerd en getransformeerd dat </w:t>
      </w:r>
      <w:r w:rsidRPr="000B1D5D">
        <w:t xml:space="preserve">niemand </w:t>
      </w:r>
      <w:r>
        <w:t xml:space="preserve">er </w:t>
      </w:r>
      <w:r w:rsidRPr="000B1D5D">
        <w:t xml:space="preserve">meer zijn vinger op kan leggen. </w:t>
      </w:r>
      <w:r>
        <w:br/>
      </w:r>
      <w:r>
        <w:tab/>
        <w:t>U</w:t>
      </w:r>
      <w:r w:rsidRPr="000B1D5D">
        <w:t xml:space="preserve">it bovenstaande blijkt dat </w:t>
      </w:r>
      <w:r>
        <w:t>de begrippen een vanzelfsprekendheid zijn</w:t>
      </w:r>
      <w:r w:rsidRPr="000B1D5D">
        <w:t xml:space="preserve"> geworden in de samenleving. De vraag is echter wat </w:t>
      </w:r>
      <w:r>
        <w:t>zij nu daadwerkelijk betekenen</w:t>
      </w:r>
      <w:r w:rsidRPr="000B1D5D">
        <w:t xml:space="preserve">. In een samenleving waar cultuur en rituelen aan constante verandering onderhevig zijn, kunnen we niet anders dan zelf onderzoeken wat </w:t>
      </w:r>
      <w:r>
        <w:t xml:space="preserve">vrouwenemancipatie en </w:t>
      </w:r>
      <w:r w:rsidRPr="000B1D5D">
        <w:t>feminisme voor ons beteken</w:t>
      </w:r>
      <w:r>
        <w:t xml:space="preserve">en </w:t>
      </w:r>
      <w:r w:rsidRPr="000B1D5D">
        <w:t>om onze permanente identiteit</w:t>
      </w:r>
      <w:r>
        <w:t>scrisis enigszins te bezweren (</w:t>
      </w:r>
      <w:r w:rsidRPr="000B1D5D">
        <w:t>Tennekes, 1990:38)</w:t>
      </w:r>
      <w:r>
        <w:t>.</w:t>
      </w:r>
      <w:r w:rsidRPr="000B1D5D">
        <w:t xml:space="preserve"> Pers</w:t>
      </w:r>
      <w:r>
        <w:t>oonlijke ontwikkeling kan immers leiden tot</w:t>
      </w:r>
      <w:r w:rsidRPr="000B1D5D">
        <w:t xml:space="preserve"> een maatschappelijke ontwikkeling</w:t>
      </w:r>
      <w:r>
        <w:t>. Naar aanleiding hiervan worden in de volgende paragraaf de concepten vrouwenemancipatie en feminisme uiteengezet.</w:t>
      </w:r>
    </w:p>
    <w:p w:rsidR="004951AC" w:rsidRDefault="004951AC" w:rsidP="009F6C09">
      <w:pPr>
        <w:spacing w:line="360" w:lineRule="auto"/>
      </w:pPr>
      <w:r w:rsidRPr="00155696">
        <w:rPr>
          <w:b/>
          <w:bCs/>
          <w:sz w:val="28"/>
          <w:szCs w:val="28"/>
        </w:rPr>
        <w:t>2.3</w:t>
      </w:r>
      <w:r w:rsidRPr="00155696">
        <w:rPr>
          <w:b/>
          <w:bCs/>
          <w:sz w:val="28"/>
          <w:szCs w:val="28"/>
        </w:rPr>
        <w:tab/>
        <w:t>Vrouwenemancipatie</w:t>
      </w:r>
      <w:r>
        <w:rPr>
          <w:b/>
          <w:bCs/>
          <w:sz w:val="28"/>
          <w:szCs w:val="28"/>
        </w:rPr>
        <w:t xml:space="preserve"> </w:t>
      </w:r>
      <w:r>
        <w:rPr>
          <w:b/>
          <w:bCs/>
          <w:sz w:val="24"/>
          <w:szCs w:val="24"/>
        </w:rPr>
        <w:br/>
      </w:r>
      <w:r>
        <w:t xml:space="preserve">Tot op heden is er in dit onderzoek gesproken over de concepten feminisme en vrouwenemancipatie. Ondanks dat beide concepten wel degelijk in verband staan met elkaar, worden zij in dit onderzoek op verschillende manieren benaderd. In de eerste subparagraaf wordt allereerst uiteengezet welke betekenis wordt toegekend aan vrouwenemancipatie om in de subparagrafen die daarop volgen in te gaan op de definiëring van feminisme en de verschillende golven, waarin deze maatschappelijke beweging zich manifesteert. </w:t>
      </w:r>
    </w:p>
    <w:p w:rsidR="004951AC" w:rsidRPr="005822D8" w:rsidRDefault="004951AC" w:rsidP="00E73ED9">
      <w:pPr>
        <w:spacing w:line="360" w:lineRule="auto"/>
        <w:ind w:firstLine="708"/>
      </w:pPr>
      <w:r>
        <w:rPr>
          <w:b/>
          <w:bCs/>
          <w:sz w:val="24"/>
          <w:szCs w:val="24"/>
        </w:rPr>
        <w:t>2.3.1</w:t>
      </w:r>
      <w:r>
        <w:rPr>
          <w:b/>
          <w:bCs/>
          <w:sz w:val="24"/>
          <w:szCs w:val="24"/>
        </w:rPr>
        <w:tab/>
        <w:t>Definiëring vrouwenemancipatie</w:t>
      </w:r>
      <w:r>
        <w:rPr>
          <w:b/>
          <w:bCs/>
          <w:sz w:val="24"/>
          <w:szCs w:val="24"/>
        </w:rPr>
        <w:br/>
      </w:r>
      <w:r>
        <w:t xml:space="preserve">Al decennialang trachten vrouwen te emanciperen in de samenleving. Emancipatie is niets anders dan het toestaan van gelijke rechten tussen mannen en vrouwen. Vrouwen moeten hun achterstand inhalen in de maatschappelijke participatie en mannen moeten meer participeren in de persoonlijke levenssfeer (Prins, 2005:110). Emanciperen heeft dus deels betrekking op participeren. Om gelijke rechten te kunnen behalen moeten zowel mannen als vrouwen worden toegestaan in sociale kringen. Echter, men moet ook willen doordringen tot bepaalde sociale kringen om als geëmancipeerd te kunnen worden betiteld. </w:t>
      </w:r>
      <w:r>
        <w:br/>
      </w:r>
      <w:r>
        <w:tab/>
        <w:t xml:space="preserve">In de loop der jaren heeft de vrouwenemancipatie haar doelen verlegd. In de jaren zestig en zeventig van de twintigste eeuw streeft men naar de feminisering van de samenleving, waarbij vrouwelijke eigenschappen worden gekoppeld aan activiteiten en instituties in de samenleving. Dit alles om de keuzevrijheid van mannen en vrouwen te vergroten bij de vormgeving van hun persoonlijk leven (Prins, 2005:110). In de jaren negentig verplaatst het doel zich naar de gelijkheid in financiële onafhankelijkheid, waarbij het doorbreken van het glazen plafond de hoogste graad van vrouwenemancipatie betreft. Anno 2009 is een vrouw geëmancipeerd als zij haar werk en het moederschap combineert. Hetzelfde geldt voor haar partner. De gewenste situatie betreft de gelijkheid in de arbeidsparticipatie. </w:t>
      </w:r>
      <w:r>
        <w:br/>
        <w:t xml:space="preserve"> </w:t>
      </w:r>
      <w:r>
        <w:tab/>
        <w:t>Uit dit gegeven blijkt dat vrouwen nog steeds hun achterstand moeten inhalen in de maatschappelijke participatie en mannen de hunne in de persoonlijke levenssfeer. Het toestaan van gelijke rechten tussen mannen en vrouwen, de vrouwenemancipatie, is het doel dat al decennialang door vrouwen wordt nagestreefd. De feministische beweging functioneert hierbij als het middel, waarmee de vrouwenemancipatie bereikt dient te worden. In de volgende subparagrafen wordt dieper ingegaan op deze feministische beweging.</w:t>
      </w:r>
    </w:p>
    <w:p w:rsidR="004951AC" w:rsidRPr="0078342C" w:rsidRDefault="004951AC" w:rsidP="009F6C09">
      <w:pPr>
        <w:spacing w:line="360" w:lineRule="auto"/>
        <w:ind w:left="708"/>
        <w:rPr>
          <w:b/>
          <w:bCs/>
          <w:lang w:val="en-US"/>
        </w:rPr>
      </w:pPr>
      <w:r w:rsidRPr="0078342C">
        <w:rPr>
          <w:b/>
          <w:bCs/>
          <w:sz w:val="24"/>
          <w:szCs w:val="24"/>
          <w:lang w:val="en-US"/>
        </w:rPr>
        <w:t>2.3.2</w:t>
      </w:r>
      <w:r w:rsidRPr="0078342C">
        <w:rPr>
          <w:b/>
          <w:bCs/>
          <w:sz w:val="24"/>
          <w:szCs w:val="24"/>
          <w:lang w:val="en-US"/>
        </w:rPr>
        <w:tab/>
        <w:t>Definiëring feminisme</w:t>
      </w:r>
    </w:p>
    <w:p w:rsidR="004951AC" w:rsidRPr="0078342C" w:rsidRDefault="004951AC" w:rsidP="009F6C09">
      <w:pPr>
        <w:spacing w:line="360" w:lineRule="auto"/>
        <w:rPr>
          <w:b/>
          <w:bCs/>
          <w:lang w:val="en-US"/>
        </w:rPr>
      </w:pPr>
      <w:r w:rsidRPr="0078342C">
        <w:rPr>
          <w:i/>
          <w:iCs/>
          <w:lang w:val="en-US"/>
        </w:rPr>
        <w:t>“One is not born a woman, but becomes one”</w:t>
      </w:r>
      <w:r w:rsidRPr="0078342C">
        <w:rPr>
          <w:lang w:val="en-US"/>
        </w:rPr>
        <w:t xml:space="preserve"> (De Beauvoir, 1949).</w:t>
      </w:r>
      <w:r w:rsidRPr="0078342C">
        <w:rPr>
          <w:b/>
          <w:bCs/>
          <w:lang w:val="en-US"/>
        </w:rPr>
        <w:t xml:space="preserve"> </w:t>
      </w:r>
    </w:p>
    <w:p w:rsidR="004951AC" w:rsidRPr="00C065E5" w:rsidRDefault="004951AC" w:rsidP="009F6C09">
      <w:pPr>
        <w:spacing w:line="360" w:lineRule="auto"/>
        <w:rPr>
          <w:b/>
          <w:bCs/>
        </w:rPr>
      </w:pPr>
      <w:r w:rsidRPr="00BA16DD">
        <w:t xml:space="preserve">Met deze bekende zinsnede opent het boek </w:t>
      </w:r>
      <w:r w:rsidRPr="00BA16DD">
        <w:rPr>
          <w:i/>
          <w:iCs/>
        </w:rPr>
        <w:t xml:space="preserve">Second sex </w:t>
      </w:r>
      <w:r w:rsidRPr="00BA16DD">
        <w:t xml:space="preserve">dat in 1949 wordt gepubliceerd door de intellectuele feministe Simone de Beauvoir. Dit boek wordt beschouwd als de feministische Bijbel, het standaardwerk over feminisme. </w:t>
      </w:r>
      <w:r w:rsidRPr="00BA16DD">
        <w:rPr>
          <w:i/>
          <w:iCs/>
        </w:rPr>
        <w:t>Second sex</w:t>
      </w:r>
      <w:r w:rsidRPr="00BA16DD">
        <w:t xml:space="preserve"> is een wetenschappelijke analyse van de ontwikkelingen die de vrouw door de eeuwen heen heeft doorgemaakt. Gedurende het boek tracht De Beauvoir een definitie te geven van ‘vrouwelijkheid’ dat zij formuleert als een sociale constructie, eigenschappen die aan veranderingen onderhevig zijn en blijven. Bij de publicatie in 1949 wordt het boek fel bekritiseerd, voornamelijk door de lesbische praktijken van de hoofdpersoon. Echter, in de jaren zestig en zeventig wordt het boek omarmd door feministen en wordt van elk zichzelf respecterende vrouw verwacht dat zij dit boek heeft gelezen. </w:t>
      </w:r>
      <w:r>
        <w:br/>
      </w:r>
      <w:r>
        <w:tab/>
        <w:t>W</w:t>
      </w:r>
      <w:r w:rsidRPr="00BA16DD">
        <w:t>ordt in de jaren vijftig sceptisch gereageerd op feministische uitingen, een decennium later wordt de feministische beweging maatschappelijk gerespecteerd en staan vrouwen op de barricades voor abortus en onafhankelijkheid. Door de jaren heen heeft het feminisme zich in golven gemanifesteerd, waarbij t</w:t>
      </w:r>
      <w:r>
        <w:t>elkens een andere betekenis wordt</w:t>
      </w:r>
      <w:r w:rsidRPr="00BA16DD">
        <w:t xml:space="preserve"> toegekend aan de vrouwenbeweging. Dit heeft ertoe geleid dat feminisme heden ten dage kan worden geïnterpreteerd op de meest uiteenlopende manieren (Beasley, 1998:28). Hooks (2000:1) omschrijft feminisme als “een beweging tegen seksisme, seksistische exploitatie en onderdrukking”. Deze definitie impliceert dat seksistische opvattingen en uitlatingen moeten worden aangepakt.</w:t>
      </w:r>
      <w:r>
        <w:t xml:space="preserve"> Dit is een moeilijke opgave, door</w:t>
      </w:r>
      <w:r w:rsidRPr="00BA16DD">
        <w:t xml:space="preserve">dat deze seksistische constructies zijn geïnstitutionaliseerd in de samenleving en daardoor onbewust worden geaccepteerd. De definitie legt de schuld volledig bij dit seksisme en laat de positie van de man als vijand buiten beschouwing. </w:t>
      </w:r>
      <w:r>
        <w:t xml:space="preserve">De definitie gaat mijns inziens voorbij aan andere strijdpunten van de feministische beweging, zoals de strijd voor economische onafhankelijkheid. </w:t>
      </w:r>
      <w:r>
        <w:br/>
      </w:r>
      <w:r>
        <w:tab/>
        <w:t>I</w:t>
      </w:r>
      <w:r w:rsidRPr="00BA16DD">
        <w:t xml:space="preserve">n </w:t>
      </w:r>
      <w:r w:rsidRPr="00BA16DD">
        <w:rPr>
          <w:i/>
          <w:iCs/>
        </w:rPr>
        <w:t>The aftermath of feminism</w:t>
      </w:r>
      <w:r w:rsidRPr="00BA16DD">
        <w:t xml:space="preserve"> (2009) definieert McRobbie feminisme als “een geïnstitutionaliseerde beweging met een individualistisch discours, waarbij vrouwen strijden voor zowel persoonlijke als maatschappelijke rechten.” Deze definitie is zeer actueel en geeft weer hoe er </w:t>
      </w:r>
      <w:r>
        <w:t>tegenwoordig</w:t>
      </w:r>
      <w:r w:rsidRPr="00BA16DD">
        <w:t xml:space="preserve"> over feminisme wordt gedacht. De vrouwenbeweging is meer individualistisch geworden. Feministen proberen hun persoonlijke wensen te vervullen die zij vervolgens projecteren op de samenleving. McRobbie geeft middels deze definitie tevens aan dat verscheidene feministische ideeën uit de voorgaande decennia zijn geïnstitutionaliseerd in de politiek en andere organisaties. Naar aanleiding van de twee bovenstaande definities en een literatuurstudie naar het feminisme wordt deze beweging in dit onderzoek als volgt geïnterpreteerd:</w:t>
      </w:r>
    </w:p>
    <w:p w:rsidR="004951AC" w:rsidRPr="009A1271" w:rsidRDefault="004951AC" w:rsidP="009F6C09">
      <w:pPr>
        <w:spacing w:line="360" w:lineRule="auto"/>
        <w:rPr>
          <w:sz w:val="20"/>
          <w:szCs w:val="20"/>
        </w:rPr>
      </w:pPr>
      <w:r w:rsidRPr="009A1271">
        <w:rPr>
          <w:sz w:val="20"/>
          <w:szCs w:val="20"/>
        </w:rPr>
        <w:t>“Feminisme is de erkenning van vrouwen dat zij constant moeten strijden voor het verkrijgen van persoonlijke en maatschappelijke rechten als gevolg van de aard van hun geslacht.”</w:t>
      </w:r>
    </w:p>
    <w:p w:rsidR="004951AC" w:rsidRPr="009A1271" w:rsidRDefault="004951AC" w:rsidP="009A1271">
      <w:pPr>
        <w:spacing w:line="360" w:lineRule="auto"/>
        <w:ind w:firstLine="708"/>
        <w:rPr>
          <w:b/>
          <w:bCs/>
        </w:rPr>
      </w:pPr>
      <w:r w:rsidRPr="00BA16DD">
        <w:t xml:space="preserve">De definitie impliceert dat de strijd van vrouwen oneindig is, of het nu over abortus of </w:t>
      </w:r>
      <w:r>
        <w:t>opgelegde</w:t>
      </w:r>
      <w:r w:rsidRPr="00BA16DD">
        <w:t xml:space="preserve"> schoonheidsidealen gaat. Rechten die reeds zijn verkregen vormen de input voor nieuwe nog niet verkregen rechten. Hoewel vrouwen vaak een individuele strijd aangaan tegen ongelijke rechten tussen mannen en vrouwen</w:t>
      </w:r>
      <w:r>
        <w:t>,</w:t>
      </w:r>
      <w:r w:rsidRPr="00BA16DD">
        <w:t xml:space="preserve"> denken feministen vanuit het collectieve. Zij trachten hun individuele strijd te externaliseren, zodat hun eigen strijd een erkend, breed geaccepteerd strijdpunt wordt binnen de feministische beweging. </w:t>
      </w:r>
      <w:r w:rsidRPr="009A1271">
        <w:t>Het maatschappelijke aspect binnen het feminisme speelt een belangrijke rol.</w:t>
      </w:r>
      <w:r w:rsidRPr="009A1271">
        <w:rPr>
          <w:sz w:val="24"/>
          <w:szCs w:val="24"/>
        </w:rPr>
        <w:t xml:space="preserve"> </w:t>
      </w:r>
      <w:r w:rsidRPr="009A1271">
        <w:rPr>
          <w:b/>
          <w:bCs/>
          <w:sz w:val="24"/>
          <w:szCs w:val="24"/>
        </w:rPr>
        <w:br/>
      </w:r>
      <w:r>
        <w:rPr>
          <w:b/>
          <w:bCs/>
          <w:sz w:val="24"/>
          <w:szCs w:val="24"/>
        </w:rPr>
        <w:br/>
      </w:r>
      <w:r>
        <w:rPr>
          <w:b/>
          <w:bCs/>
          <w:sz w:val="24"/>
          <w:szCs w:val="24"/>
        </w:rPr>
        <w:tab/>
        <w:t>2.</w:t>
      </w:r>
      <w:r w:rsidRPr="009A1271">
        <w:rPr>
          <w:b/>
          <w:bCs/>
          <w:sz w:val="24"/>
          <w:szCs w:val="24"/>
        </w:rPr>
        <w:t>3.3</w:t>
      </w:r>
      <w:r w:rsidRPr="009A1271">
        <w:rPr>
          <w:b/>
          <w:bCs/>
          <w:sz w:val="24"/>
          <w:szCs w:val="24"/>
        </w:rPr>
        <w:tab/>
        <w:t>Feminisme van toen tot 2009</w:t>
      </w:r>
      <w:r w:rsidRPr="00464553">
        <w:rPr>
          <w:b/>
          <w:bCs/>
        </w:rPr>
        <w:tab/>
      </w:r>
      <w:r>
        <w:rPr>
          <w:b/>
          <w:bCs/>
        </w:rPr>
        <w:br/>
      </w:r>
      <w:r>
        <w:t xml:space="preserve">Het is halverwege de negentiende eeuw als vrouwen zich gaan organiseren in groepen om af te rekenen met hun ondergeschikte rol in de samenleving en te strijden voor verbeteringen in hun levens. De Franse Revolutie en de Verlichting worden als oorzaken beschouwd voor de opkomst van de vrouwenbeweging, doordat beide historische perioden worden gekenmerkt als een tijd waarin regelmatig debatten worden gevoerd met betrekking tot gender (Hannam, 2006:18). In de periode van 1870 tot 1900 bloeit het feminisme aanzienlijk op. In die tijd wordt het meisjesonderwijs uitgebreid, wordt arbeid voor vrouwen gelegitimeerd en wordt de invloed op de politiek bepleit. Tevens worden in die periode verscheidene vrouwenverenigingen opgericht inclusief hun eigen tijdschriften (Grever, 1994:188). De leden van de ‘Vrije Vrouwenvereeniging’ worden in Nederland betiteld als de eerste feministen, omdat zij zich in 1889 openlijk inzetten voor de politieke rechten voor vrouwen. </w:t>
      </w:r>
      <w:r>
        <w:br/>
      </w:r>
      <w:r>
        <w:tab/>
        <w:t xml:space="preserve">Het politiek je stem laten gelden in de maatschappij is het belangrijkste strijdpunt van het eerste golf feminisme. Het verkrijgen van het kiesrecht is het hoofddoel. De strijd voor het kiesrecht zorgt voor een internationale verbondenheid tussen vrouwen van alle rangen en standen (Hannam, 2006:50). In de strijd voor het kiesrecht schuilt een symbolische betekenis, namelijk de strijd voor de internationale solidariteit tussen vrouwen. De eerste feministische golf beleeft haar hoogtepunt in het eerste decennium van de twintigste eeuw, waarin vrouwen strijden voor het recht op de vrije ontwikkeling op het gebied van studie en arbeid en het verkrijgen van politieke rechten (Grever, 1994:188). Eenheid en saamhorigheid zijn van groot belang binnen de vrouwenbeweging, doordat zij op die manier het best hun doel kunnen bereiken. In Nederland eindigt de eerste feministische golf in 1922, wanneer het kiesrecht voor zowel mannen als vrouwen wordt vastgelegd in de Grondwet. </w:t>
      </w:r>
      <w:r>
        <w:br/>
      </w:r>
      <w:r>
        <w:tab/>
      </w:r>
      <w:r w:rsidRPr="00BA16DD">
        <w:t>Het twee</w:t>
      </w:r>
      <w:r>
        <w:t>de</w:t>
      </w:r>
      <w:r w:rsidRPr="00BA16DD">
        <w:t xml:space="preserve"> golf feminisme, het conventionele feminisme, vindt zijn oorsprong begin jaren zeventig</w:t>
      </w:r>
      <w:r>
        <w:t xml:space="preserve">. De tweede golf wordt gekenmerkt door het concept </w:t>
      </w:r>
      <w:r w:rsidRPr="00684BCD">
        <w:rPr>
          <w:i/>
          <w:iCs/>
        </w:rPr>
        <w:t>dominance</w:t>
      </w:r>
      <w:r>
        <w:t xml:space="preserve"> (Cameron, 1998:217). Er wordt gestreden tegen de legitimering en macht van de mannelijke autoriteit (Kimball, 2004:80). E</w:t>
      </w:r>
      <w:r w:rsidRPr="00BA16DD">
        <w:t>conomische gelijkheid tussen mannen en vrouwen</w:t>
      </w:r>
      <w:r>
        <w:t xml:space="preserve"> betreft het hoofddoel van deze golf</w:t>
      </w:r>
      <w:r w:rsidRPr="00BA16DD">
        <w:t xml:space="preserve">. Een praktisch strijdpunt </w:t>
      </w:r>
      <w:r>
        <w:t>dat hieruit voortvloeit</w:t>
      </w:r>
      <w:r w:rsidRPr="00BA16DD">
        <w:t xml:space="preserve"> is het gelijk trekken van de salarissen van mannen en vrouwen, waardoor economische onafhankelijkheid binnen de perspectieven ligt</w:t>
      </w:r>
      <w:r>
        <w:t xml:space="preserve"> van vrouwen</w:t>
      </w:r>
      <w:r w:rsidRPr="00BA16DD">
        <w:t>. Daarnaast streven feministen in de jaren zeventig naar seksuele gelijkheid tussen mannen en vrouwen door meer mogelijkheden te creëren, waarin vrouwen seksualiteit kunnen beleven. Er wordt gestreden voor de idealen van vrouwen, zoals het doorbreken van het glazen plafond of het bewerkstelligen van meer politieke betrokkenheid. Ook de emoties van vrouwen moeten worden gelegitimeerd in de samenleving. De idealen worden bediscussieerd, bekritiseerd en breed uitgemeten in de media. De massamedia gaan een belangrijke</w:t>
      </w:r>
      <w:r>
        <w:t xml:space="preserve"> rol</w:t>
      </w:r>
      <w:r w:rsidRPr="00BA16DD">
        <w:t xml:space="preserve"> spelen in de beeldvorming van vrouwen en feminisme (Van Zoonen, 1994:12). De persoonlijke idealen, opvattingen en emoties van vrouwen worden gepresenteerd als maatschappijbrede strijdpunten. Het persoonlijke wordt maatschappelijk door toedoen van de massamedia. Er is sprake van een objectivering van de persoonlijke strijd van vrouwen, waar</w:t>
      </w:r>
      <w:r>
        <w:t xml:space="preserve">door </w:t>
      </w:r>
      <w:r w:rsidRPr="00BA16DD">
        <w:t xml:space="preserve">een collectieve beweging ontstaat. Andere vrouwen gaan zichzelf immers herkennen in de strijdpunten die worden gepresenteerd in de media en sluiten zich vervolgens aan bij de feministische beweging. </w:t>
      </w:r>
      <w:r>
        <w:tab/>
      </w:r>
      <w:r>
        <w:br/>
      </w:r>
      <w:r>
        <w:tab/>
        <w:t>H</w:t>
      </w:r>
      <w:r w:rsidRPr="00BA16DD">
        <w:t xml:space="preserve">et derde golf feminisme is de golf die zich heden ten dage manifesteert in de samenleving. Sommige personen ontkennen dat er sprake is van een derde feministische golf en anderen spreken van </w:t>
      </w:r>
      <w:r>
        <w:t>‘</w:t>
      </w:r>
      <w:r w:rsidRPr="00BA16DD">
        <w:t>postfeminisme</w:t>
      </w:r>
      <w:r>
        <w:t>’</w:t>
      </w:r>
      <w:r w:rsidRPr="00BA16DD">
        <w:t xml:space="preserve">. Echter, het derde golf feminisme mag niet worden verward met het postfeminisme. Dit zijn twee verschillende niveaus van </w:t>
      </w:r>
      <w:r>
        <w:t>de feministische beweging</w:t>
      </w:r>
      <w:r w:rsidRPr="00BA16DD">
        <w:t xml:space="preserve"> die zich in eenzelfde tijd manifesteren. Postfeministen vinden dat de strijd is gestreden en bekritiseren de denkbeelden van de tweede golf feministen. Zij vi</w:t>
      </w:r>
      <w:r>
        <w:t>nden dat</w:t>
      </w:r>
      <w:r w:rsidRPr="00BA16DD">
        <w:t xml:space="preserve"> vrouwen hun vrouwelijkheid hebben verloren in de tweede golf. Het derde golf feminisme daarentegen borduurt voort op het tweede golf </w:t>
      </w:r>
      <w:r>
        <w:t>feminisme.</w:t>
      </w:r>
      <w:r w:rsidRPr="00D66E15">
        <w:t xml:space="preserve"> </w:t>
      </w:r>
      <w:r>
        <w:t>Het derde golf feminisme wordt ook wel het poststructuralistisch feminisme genoemd, doordat standpunten uit het tweede golf feminisme worden gereconstrueerd naar de tendensen van deze tijd (Sunderland, 2006:177). Bovendien zijn e</w:t>
      </w:r>
      <w:r w:rsidRPr="00BA16DD">
        <w:t>en aantal strijdpunten van de tweede golf</w:t>
      </w:r>
      <w:r>
        <w:t xml:space="preserve"> reeds</w:t>
      </w:r>
      <w:r w:rsidRPr="00BA16DD">
        <w:t xml:space="preserve"> behaald. Zo ligt economische onafhankelijkheid binnen de mogelijkheden van vrouwen en is de weg naar de top </w:t>
      </w:r>
      <w:r>
        <w:t>ge</w:t>
      </w:r>
      <w:r w:rsidRPr="00BA16DD">
        <w:t>makkelijker te bereiken. Het derde golf feminisme is gefocust op consumeren, omdat een goede persoonlijke fina</w:t>
      </w:r>
      <w:r>
        <w:t>nciële situatie dit mogelijk heeft gemaakt (Henry Currans-Sheehan, 2009:60).</w:t>
      </w:r>
      <w:r>
        <w:br/>
      </w:r>
      <w:r>
        <w:tab/>
        <w:t>D</w:t>
      </w:r>
      <w:r w:rsidRPr="00BA16DD">
        <w:t>aarnaast zijn de seksuele mogelijkheden voor vrouwen vergroot, dus het strijdpunt heeft zich nu verplaatst naar</w:t>
      </w:r>
      <w:r>
        <w:t xml:space="preserve"> het verkrijgen van</w:t>
      </w:r>
      <w:r w:rsidRPr="00BA16DD">
        <w:t xml:space="preserve"> meer seksuele vrijheid. Ook mogen vrouwen weer vieren dat ze vrouw zijn. Er wordt zelfs geacht dat de moderne vrouw er perfect uitziet, al dan niet door de het laten uitvoeren van een cosmetische ingreep. Een moderne vrouw wil alles. Een vrouw in het derde golf feminisme wil niet enkel carrière maken, maar wil ook veel tijd besteden aan de opvoeding van haar kinderen, een goede huisvrouw zijn en als seksueel aantrekkelijk worden beschouwd door een partner, zowel in de privé- als in de werksfeer. Een derde golf feministe draagt macht uit en benadrukt haar vrouwelijkheid (McRobbie, 2009:157). Het derde golf feminisme bevat een strijdpunt dat betrekking heeft op een goede combinatie van </w:t>
      </w:r>
      <w:r>
        <w:t>werk- en privéleven</w:t>
      </w:r>
      <w:r w:rsidRPr="00BA16DD">
        <w:t xml:space="preserve">. De perfecte combinatie verschilt per persoon en een essentialistisch kenmerk van het derde golf feminisme is dan ook dat maatschappelijke problematiek omtrent vrouwen weer persoonlijk wordt. Vrouwen gaan zich meer op zichzelf richten door zich te fixeren op hun eigen problemen, behoeften en oplossingen. </w:t>
      </w:r>
      <w:r>
        <w:br/>
      </w:r>
      <w:r>
        <w:tab/>
        <w:t>H</w:t>
      </w:r>
      <w:r w:rsidRPr="00BA16DD">
        <w:t xml:space="preserve">et derde golf feminisme heeft tevens een aantal nieuwe strijdpunten. Zo wordt er nu ook gestreden voor de gelijkheid tussen allochtone mannen en vrouwen in Nederland en wordt er aandacht besteed aan een door Roos Wouters (2008) geïntroduceerde term, het ‘femanisme’. Dit begrip staat synoniem voor het herstructureren van de arbeidsmarkt, waarbij de traditionele rolmodellen van man en vrouw moeten worden doorbroken door bijvoorbeeld ook mannen vaderschapsverlof te geven wanneer zijn vrouw is bevallen. Hoewel het derde golf feminisme pretendeert zich meer op het persoonlijke vlak van vrouwen te richten, strijden ook deze vrouwen collectief om hun persoonlijke strijdpunten te behalen. Anno 2009 </w:t>
      </w:r>
      <w:r>
        <w:t>is</w:t>
      </w:r>
      <w:r w:rsidRPr="00BA16DD">
        <w:t xml:space="preserve"> een</w:t>
      </w:r>
      <w:r>
        <w:t xml:space="preserve"> aantal platforms actief, waarop</w:t>
      </w:r>
      <w:r w:rsidRPr="00BA16DD">
        <w:t xml:space="preserve"> vrouwen samenkomen om strijdpunten te bediscussiëren. Het uiteindelijke doel is om politiek Den Haag stappen te laten ondernemen om bijvoorbeeld de arbeidsparticipatie van vrouwen te vergemakkelijken.</w:t>
      </w:r>
      <w:r>
        <w:t xml:space="preserve"> </w:t>
      </w:r>
    </w:p>
    <w:p w:rsidR="004951AC" w:rsidRDefault="004951AC" w:rsidP="009F6C09">
      <w:pPr>
        <w:spacing w:line="360" w:lineRule="auto"/>
        <w:rPr>
          <w:b/>
          <w:bCs/>
        </w:rPr>
      </w:pPr>
      <w:r w:rsidRPr="00155696">
        <w:rPr>
          <w:sz w:val="24"/>
          <w:szCs w:val="24"/>
        </w:rPr>
        <w:tab/>
      </w:r>
      <w:r w:rsidRPr="00155696">
        <w:rPr>
          <w:b/>
          <w:bCs/>
          <w:sz w:val="24"/>
          <w:szCs w:val="24"/>
        </w:rPr>
        <w:t>2.3.</w:t>
      </w:r>
      <w:r>
        <w:rPr>
          <w:b/>
          <w:bCs/>
          <w:sz w:val="24"/>
          <w:szCs w:val="24"/>
        </w:rPr>
        <w:t>4</w:t>
      </w:r>
      <w:r w:rsidRPr="00155696">
        <w:rPr>
          <w:b/>
          <w:bCs/>
          <w:sz w:val="24"/>
          <w:szCs w:val="24"/>
        </w:rPr>
        <w:tab/>
        <w:t>Strijd</w:t>
      </w:r>
      <w:r>
        <w:rPr>
          <w:b/>
          <w:bCs/>
        </w:rPr>
        <w:br/>
      </w:r>
      <w:r w:rsidRPr="00BA16DD">
        <w:t>Zoals uit bovenstaande paragrafen blijkt hebben derde golf feministen andere strijdpunten dan tweede golf feministen. Dit verschil zorgt voor een interne strijd binnen het feminisme die zich ook naar buiten manifesteert in de vorm van verschillende massamediale uitingen. Allereerst herkennen derde golf feministe</w:t>
      </w:r>
      <w:r>
        <w:t xml:space="preserve">n zichzelf niet als zijnde </w:t>
      </w:r>
      <w:r w:rsidRPr="00BA16DD">
        <w:t>deel van een feministische golfbeweging. Als zij dit wel doen, noemen zij zich niet graag feministen, omdat zij zichzelf als onderscheidend ervaren ten opzichte van de vrouwen uit de voorgaande golven. Het gezegde “op de barricades” verwijst immers naar de tweede golf feministe</w:t>
      </w:r>
      <w:r>
        <w:t>n die er openlijk voor uitkomen</w:t>
      </w:r>
      <w:r w:rsidRPr="00BA16DD">
        <w:t xml:space="preserve"> dat zij rechtgeaarde feministen </w:t>
      </w:r>
      <w:r>
        <w:t>zijn</w:t>
      </w:r>
      <w:r w:rsidRPr="00BA16DD">
        <w:t xml:space="preserve"> door onder meer deel te nemen aan publieke protestacties. Hierbij moet rekening worden gehouden met het feit dat de twe</w:t>
      </w:r>
      <w:r>
        <w:t>ede golf beweging zich afspeelt</w:t>
      </w:r>
      <w:r w:rsidRPr="00BA16DD">
        <w:t xml:space="preserve"> in een volstrekt andere samenleving dan hoe deze er </w:t>
      </w:r>
      <w:r>
        <w:t>tegenwoordig</w:t>
      </w:r>
      <w:r w:rsidRPr="00BA16DD">
        <w:t xml:space="preserve"> uitziet. In de jaren zestig en zeventig </w:t>
      </w:r>
      <w:r>
        <w:t>zijn</w:t>
      </w:r>
      <w:r w:rsidRPr="00BA16DD">
        <w:t xml:space="preserve"> protestacties eerder</w:t>
      </w:r>
      <w:r>
        <w:t xml:space="preserve"> regel dan uitzondering. Er wordt</w:t>
      </w:r>
      <w:r w:rsidRPr="00BA16DD">
        <w:t xml:space="preserve"> getrapt </w:t>
      </w:r>
      <w:r>
        <w:t>tegen heilige huisjes en er wordt</w:t>
      </w:r>
      <w:r w:rsidRPr="00BA16DD">
        <w:t xml:space="preserve"> getracht de verzuilde samen</w:t>
      </w:r>
      <w:r>
        <w:t>leving te doorbreken. Men strijdt</w:t>
      </w:r>
      <w:r w:rsidRPr="00BA16DD">
        <w:t xml:space="preserve"> voor vrijheid op alle f</w:t>
      </w:r>
      <w:r>
        <w:t>ronten. De vrouwenbeweging past</w:t>
      </w:r>
      <w:r w:rsidRPr="00BA16DD">
        <w:t xml:space="preserve"> perfect binnen de maatschappelijke tendens van protesteren. </w:t>
      </w:r>
      <w:r>
        <w:br/>
      </w:r>
      <w:r>
        <w:tab/>
        <w:t>D</w:t>
      </w:r>
      <w:r w:rsidRPr="00BA16DD">
        <w:t xml:space="preserve">e derde golf beweging provoceert de tweede golf door in plaats van gelijkheid tussen mannen en vrouwen, de verschillen tussen man en vrouw breed uit te meten in de media. </w:t>
      </w:r>
      <w:r>
        <w:t xml:space="preserve">De derde golf kenmerkt zich door het concept </w:t>
      </w:r>
      <w:r w:rsidRPr="008F4DF5">
        <w:rPr>
          <w:i/>
          <w:iCs/>
        </w:rPr>
        <w:t>difference</w:t>
      </w:r>
      <w:r>
        <w:t xml:space="preserve"> (Cameron, 1998:217). </w:t>
      </w:r>
      <w:r w:rsidRPr="00BA16DD">
        <w:t xml:space="preserve">Mannen mogen weer man zijn en vrouwen mogen weer vrouw zijn. </w:t>
      </w:r>
      <w:r>
        <w:t xml:space="preserve">Verschillen tussen beide seksen worden geaccepteerd en gemedieerd (Kimball, 2004:75). </w:t>
      </w:r>
      <w:r w:rsidRPr="00BA16DD">
        <w:t xml:space="preserve">Echter, dit mag niet doorslaan. Doordat moderne vrouwen werken, verdienen zij ook meer geld. Hierdoor zijn zij economisch onafhankelijk geworden en heeft deze rijkdom nieuwe deuren geopend. Werken en spenderen zijn nieuwe eigenschappen van het vrouwelijk burgerschap (McRobbie, 2009:150). Door deze nieuwe welvaart zijn vrouwen meer geld gaan uitgeven aan persoonlijke verzorging om te kunnen voldoen aan de </w:t>
      </w:r>
      <w:r>
        <w:t>heersende schoonheidsidealen. Echter, de</w:t>
      </w:r>
      <w:r w:rsidRPr="00BA16DD">
        <w:t xml:space="preserve"> derde golf beweging tracht vrouwen </w:t>
      </w:r>
      <w:r>
        <w:t>er ook van</w:t>
      </w:r>
      <w:r w:rsidRPr="00BA16DD">
        <w:t xml:space="preserve"> te overtuigen niet constant te hoeven voldoen aan deze hoogopgelegde idealen. </w:t>
      </w:r>
      <w:r>
        <w:br/>
      </w:r>
      <w:r>
        <w:tab/>
        <w:t>Een belangrijk</w:t>
      </w:r>
      <w:r w:rsidRPr="00BA16DD">
        <w:t xml:space="preserve"> verschil is dat de derde golfbeweging tevens strijdt voor mannen. De arbeidsparticipatie moet gelijk zijn, waardoor zowel mannen als vrouwen evenveel zorg kunnen besteden aan de opvoeding van kinderen. Daarnaast worden jonge mannen ondergewaardeerd in hun werk door de geïnstitutionaliseerde feminisering van het onderwijs (</w:t>
      </w:r>
      <w:r>
        <w:t xml:space="preserve">McRobbie, </w:t>
      </w:r>
      <w:r w:rsidRPr="00BA16DD">
        <w:t>2009:75). Echter, ondanks de reeds gepasseerde emancipatiebewegingen is er nog steeds een hiërarchie in gender, waarbij mannen hoger worden geplaatst dan vrouwen (</w:t>
      </w:r>
      <w:r>
        <w:t xml:space="preserve">McRobbie, </w:t>
      </w:r>
      <w:r w:rsidRPr="00BA16DD">
        <w:t xml:space="preserve">2009:157). Op subtiele wijze worden de verschillen gereproduceerd in televisieprogramma’s, zoals </w:t>
      </w:r>
      <w:r w:rsidRPr="00BA16DD">
        <w:rPr>
          <w:i/>
          <w:iCs/>
        </w:rPr>
        <w:t>De naakte waarheid</w:t>
      </w:r>
      <w:r w:rsidRPr="00BA16DD">
        <w:t xml:space="preserve"> of </w:t>
      </w:r>
      <w:r w:rsidRPr="00BA16DD">
        <w:rPr>
          <w:i/>
          <w:iCs/>
        </w:rPr>
        <w:t>What not to wear</w:t>
      </w:r>
      <w:r w:rsidRPr="00BA16DD">
        <w:t>, waarbij de onzekerheid van vrouwen wordt weergegeven en de weg naar zekerheid wordt gevolgd door middel van het veranderen van zowel innerlijke- als uiterlijke eigenschappen.</w:t>
      </w:r>
      <w:r>
        <w:t xml:space="preserve"> In de volgende subparagraaf worden de indicatoren van zowel het tweede golf als derde golf feminisme weergegeven, zodat op systematische wijze kan worden geanalyseerd welke indicatoren van welke feministische golf worden gearticuleerd in de verschillende recensies.</w:t>
      </w:r>
    </w:p>
    <w:p w:rsidR="004951AC" w:rsidRPr="00E707B5" w:rsidRDefault="004951AC" w:rsidP="009A1271">
      <w:pPr>
        <w:spacing w:line="360" w:lineRule="auto"/>
        <w:ind w:firstLine="708"/>
        <w:rPr>
          <w:b/>
          <w:bCs/>
        </w:rPr>
      </w:pPr>
      <w:r w:rsidRPr="00155696">
        <w:rPr>
          <w:b/>
          <w:bCs/>
          <w:sz w:val="24"/>
          <w:szCs w:val="24"/>
        </w:rPr>
        <w:t>2.3.</w:t>
      </w:r>
      <w:r>
        <w:rPr>
          <w:b/>
          <w:bCs/>
          <w:sz w:val="24"/>
          <w:szCs w:val="24"/>
        </w:rPr>
        <w:t>5</w:t>
      </w:r>
      <w:r w:rsidRPr="00155696">
        <w:rPr>
          <w:b/>
          <w:bCs/>
          <w:sz w:val="24"/>
          <w:szCs w:val="24"/>
        </w:rPr>
        <w:tab/>
        <w:t>Indicatoren</w:t>
      </w:r>
      <w:r>
        <w:rPr>
          <w:b/>
          <w:bCs/>
          <w:sz w:val="24"/>
          <w:szCs w:val="24"/>
        </w:rPr>
        <w:t xml:space="preserve"> feministische golven </w:t>
      </w:r>
      <w:r>
        <w:rPr>
          <w:b/>
          <w:bCs/>
          <w:sz w:val="24"/>
          <w:szCs w:val="24"/>
        </w:rPr>
        <w:br/>
      </w:r>
      <w:r>
        <w:t>Aan de hand van de weergegeven strijd tussen het tweede golf en derde golf feminisme in de voorgaande subparagraaf worden de verschillende strijdpunten overzichtelijk weergegeven in een tabel. De strijdpunten zijn omgezet in indicatoren die als categorisering dienen bij het analyseren van de ontvangst van boeken die kunnen worden geduid als een emancipatorisch pamflet.</w:t>
      </w:r>
    </w:p>
    <w:tbl>
      <w:tblPr>
        <w:tblW w:w="0" w:type="auto"/>
        <w:tblBorders>
          <w:top w:val="single" w:sz="4" w:space="0" w:color="FF99CC"/>
          <w:left w:val="single" w:sz="4" w:space="0" w:color="FF99CC"/>
          <w:bottom w:val="single" w:sz="4" w:space="0" w:color="FF99CC"/>
          <w:right w:val="single" w:sz="4" w:space="0" w:color="FF99CC"/>
          <w:insideH w:val="single" w:sz="4" w:space="0" w:color="FF99CC"/>
          <w:insideV w:val="single" w:sz="4" w:space="0" w:color="FF99CC"/>
        </w:tblBorders>
        <w:tblLook w:val="00A0"/>
      </w:tblPr>
      <w:tblGrid>
        <w:gridCol w:w="4120"/>
        <w:gridCol w:w="4120"/>
      </w:tblGrid>
      <w:tr w:rsidR="004951AC" w:rsidRPr="00003CE6">
        <w:tc>
          <w:tcPr>
            <w:tcW w:w="4120" w:type="dxa"/>
            <w:shd w:val="clear" w:color="auto" w:fill="FFBDDE"/>
          </w:tcPr>
          <w:p w:rsidR="004951AC" w:rsidRPr="009A1271" w:rsidRDefault="004951AC" w:rsidP="004D6C84">
            <w:pPr>
              <w:spacing w:line="360" w:lineRule="auto"/>
              <w:rPr>
                <w:b/>
                <w:bCs/>
                <w:sz w:val="18"/>
                <w:szCs w:val="18"/>
              </w:rPr>
            </w:pPr>
            <w:r w:rsidRPr="009A1271">
              <w:rPr>
                <w:b/>
                <w:bCs/>
                <w:sz w:val="18"/>
                <w:szCs w:val="18"/>
              </w:rPr>
              <w:t>Indicator tweede golf</w:t>
            </w:r>
          </w:p>
        </w:tc>
        <w:tc>
          <w:tcPr>
            <w:tcW w:w="4120" w:type="dxa"/>
            <w:shd w:val="clear" w:color="auto" w:fill="FFBDDE"/>
          </w:tcPr>
          <w:p w:rsidR="004951AC" w:rsidRPr="009A1271" w:rsidRDefault="004951AC" w:rsidP="004D6C84">
            <w:pPr>
              <w:spacing w:line="360" w:lineRule="auto"/>
              <w:rPr>
                <w:b/>
                <w:bCs/>
                <w:sz w:val="18"/>
                <w:szCs w:val="18"/>
              </w:rPr>
            </w:pPr>
            <w:r w:rsidRPr="009A1271">
              <w:rPr>
                <w:b/>
                <w:bCs/>
                <w:sz w:val="18"/>
                <w:szCs w:val="18"/>
              </w:rPr>
              <w:t>Indicator derde golf</w:t>
            </w:r>
          </w:p>
        </w:tc>
      </w:tr>
      <w:tr w:rsidR="004951AC" w:rsidRPr="00003CE6">
        <w:tc>
          <w:tcPr>
            <w:tcW w:w="4120" w:type="dxa"/>
          </w:tcPr>
          <w:p w:rsidR="004951AC" w:rsidRPr="009A1271" w:rsidRDefault="004951AC" w:rsidP="004D6C84">
            <w:pPr>
              <w:rPr>
                <w:sz w:val="18"/>
                <w:szCs w:val="18"/>
              </w:rPr>
            </w:pPr>
            <w:r w:rsidRPr="009A1271">
              <w:rPr>
                <w:sz w:val="18"/>
                <w:szCs w:val="18"/>
              </w:rPr>
              <w:t>Het feminisme als collectieve beweging, van persoonlijk naar politiek.</w:t>
            </w:r>
          </w:p>
        </w:tc>
        <w:tc>
          <w:tcPr>
            <w:tcW w:w="4120" w:type="dxa"/>
          </w:tcPr>
          <w:p w:rsidR="004951AC" w:rsidRPr="009A1271" w:rsidRDefault="004951AC" w:rsidP="004D6C84">
            <w:pPr>
              <w:rPr>
                <w:sz w:val="18"/>
                <w:szCs w:val="18"/>
              </w:rPr>
            </w:pPr>
            <w:r w:rsidRPr="009A1271">
              <w:rPr>
                <w:sz w:val="18"/>
                <w:szCs w:val="18"/>
              </w:rPr>
              <w:t>Het feminisme als individualistische beweging, van politiek naar persoonlijk.</w:t>
            </w:r>
          </w:p>
        </w:tc>
      </w:tr>
      <w:tr w:rsidR="004951AC" w:rsidRPr="00003CE6">
        <w:tc>
          <w:tcPr>
            <w:tcW w:w="4120" w:type="dxa"/>
          </w:tcPr>
          <w:p w:rsidR="004951AC" w:rsidRPr="009A1271" w:rsidRDefault="004951AC" w:rsidP="00E859E5">
            <w:pPr>
              <w:rPr>
                <w:sz w:val="18"/>
                <w:szCs w:val="18"/>
              </w:rPr>
            </w:pPr>
            <w:r w:rsidRPr="009A1271">
              <w:rPr>
                <w:sz w:val="18"/>
                <w:szCs w:val="18"/>
              </w:rPr>
              <w:t xml:space="preserve">Strijd tegen </w:t>
            </w:r>
            <w:r w:rsidRPr="009A1271">
              <w:rPr>
                <w:i/>
                <w:sz w:val="18"/>
                <w:szCs w:val="18"/>
              </w:rPr>
              <w:t xml:space="preserve">dominance. </w:t>
            </w:r>
            <w:r w:rsidRPr="009A1271">
              <w:rPr>
                <w:sz w:val="18"/>
                <w:szCs w:val="18"/>
              </w:rPr>
              <w:t>Tegengaan van de legitimering van macht van de mannelijke autoriteit.</w:t>
            </w:r>
          </w:p>
        </w:tc>
        <w:tc>
          <w:tcPr>
            <w:tcW w:w="4120" w:type="dxa"/>
          </w:tcPr>
          <w:p w:rsidR="004951AC" w:rsidRPr="009A1271" w:rsidRDefault="004951AC" w:rsidP="00E859E5">
            <w:pPr>
              <w:rPr>
                <w:sz w:val="18"/>
                <w:szCs w:val="18"/>
              </w:rPr>
            </w:pPr>
            <w:r w:rsidRPr="009A1271">
              <w:rPr>
                <w:sz w:val="18"/>
                <w:szCs w:val="18"/>
              </w:rPr>
              <w:t xml:space="preserve">Strijd voor </w:t>
            </w:r>
            <w:r w:rsidRPr="009A1271">
              <w:rPr>
                <w:i/>
                <w:sz w:val="18"/>
                <w:szCs w:val="18"/>
              </w:rPr>
              <w:t xml:space="preserve">difference. </w:t>
            </w:r>
            <w:r w:rsidRPr="009A1271">
              <w:rPr>
                <w:sz w:val="18"/>
                <w:szCs w:val="18"/>
              </w:rPr>
              <w:t>Accepteren van verschillen tussen beide seksen.</w:t>
            </w:r>
          </w:p>
        </w:tc>
      </w:tr>
      <w:tr w:rsidR="004951AC" w:rsidRPr="00003CE6">
        <w:tc>
          <w:tcPr>
            <w:tcW w:w="4120" w:type="dxa"/>
          </w:tcPr>
          <w:p w:rsidR="004951AC" w:rsidRPr="009A1271" w:rsidRDefault="004951AC" w:rsidP="00E859E5">
            <w:pPr>
              <w:spacing w:line="360" w:lineRule="auto"/>
              <w:rPr>
                <w:sz w:val="18"/>
                <w:szCs w:val="18"/>
              </w:rPr>
            </w:pPr>
            <w:r w:rsidRPr="009A1271">
              <w:rPr>
                <w:sz w:val="18"/>
                <w:szCs w:val="18"/>
              </w:rPr>
              <w:t>Strijd voor economische onafhankelijkheid.</w:t>
            </w:r>
          </w:p>
          <w:p w:rsidR="004951AC" w:rsidRPr="009A1271" w:rsidRDefault="004951AC" w:rsidP="00E859E5">
            <w:pPr>
              <w:spacing w:line="360" w:lineRule="auto"/>
              <w:rPr>
                <w:sz w:val="18"/>
                <w:szCs w:val="18"/>
              </w:rPr>
            </w:pPr>
          </w:p>
        </w:tc>
        <w:tc>
          <w:tcPr>
            <w:tcW w:w="4120" w:type="dxa"/>
          </w:tcPr>
          <w:p w:rsidR="004951AC" w:rsidRPr="009A1271" w:rsidRDefault="004951AC" w:rsidP="00E859E5">
            <w:pPr>
              <w:rPr>
                <w:sz w:val="18"/>
                <w:szCs w:val="18"/>
              </w:rPr>
            </w:pPr>
            <w:r w:rsidRPr="009A1271">
              <w:rPr>
                <w:sz w:val="18"/>
                <w:szCs w:val="18"/>
              </w:rPr>
              <w:t>Strijd voor het nuanceren van het vergevorderde consumentisme door reeds verkregen economische onafhankelijkheid.</w:t>
            </w:r>
          </w:p>
        </w:tc>
      </w:tr>
      <w:tr w:rsidR="004951AC" w:rsidRPr="00003CE6">
        <w:tc>
          <w:tcPr>
            <w:tcW w:w="4120" w:type="dxa"/>
          </w:tcPr>
          <w:p w:rsidR="004951AC" w:rsidRPr="009A1271" w:rsidRDefault="004951AC" w:rsidP="00E859E5">
            <w:pPr>
              <w:rPr>
                <w:sz w:val="18"/>
                <w:szCs w:val="18"/>
              </w:rPr>
            </w:pPr>
            <w:r w:rsidRPr="009A1271">
              <w:rPr>
                <w:sz w:val="18"/>
                <w:szCs w:val="18"/>
              </w:rPr>
              <w:t>Carrière maken, doorbreken van glazen plafonds.</w:t>
            </w:r>
          </w:p>
        </w:tc>
        <w:tc>
          <w:tcPr>
            <w:tcW w:w="4120" w:type="dxa"/>
          </w:tcPr>
          <w:p w:rsidR="004951AC" w:rsidRPr="009A1271" w:rsidRDefault="004951AC" w:rsidP="00E859E5">
            <w:pPr>
              <w:rPr>
                <w:sz w:val="18"/>
                <w:szCs w:val="18"/>
              </w:rPr>
            </w:pPr>
            <w:r w:rsidRPr="009A1271">
              <w:rPr>
                <w:sz w:val="18"/>
                <w:szCs w:val="18"/>
              </w:rPr>
              <w:t>Combineren van carrière met zorg voor kinderen, huishouden, huwelijksleven, vrienden.</w:t>
            </w:r>
          </w:p>
          <w:p w:rsidR="004951AC" w:rsidRPr="009A1271" w:rsidRDefault="004951AC" w:rsidP="00E859E5">
            <w:pPr>
              <w:rPr>
                <w:sz w:val="18"/>
                <w:szCs w:val="18"/>
              </w:rPr>
            </w:pPr>
            <w:r w:rsidRPr="009A1271">
              <w:rPr>
                <w:sz w:val="18"/>
                <w:szCs w:val="18"/>
              </w:rPr>
              <w:t>Emancipatie van de man met betrekking tot de arbeidsparticipatie.</w:t>
            </w:r>
          </w:p>
        </w:tc>
      </w:tr>
      <w:tr w:rsidR="004951AC" w:rsidRPr="00003CE6">
        <w:tc>
          <w:tcPr>
            <w:tcW w:w="4120" w:type="dxa"/>
          </w:tcPr>
          <w:p w:rsidR="004951AC" w:rsidRPr="009A1271" w:rsidRDefault="004951AC" w:rsidP="00E859E5">
            <w:pPr>
              <w:rPr>
                <w:sz w:val="18"/>
                <w:szCs w:val="18"/>
              </w:rPr>
            </w:pPr>
            <w:r w:rsidRPr="009A1271">
              <w:rPr>
                <w:sz w:val="18"/>
                <w:szCs w:val="18"/>
              </w:rPr>
              <w:t>Strijd voor seksuele gelijkheid en vrijheid.</w:t>
            </w:r>
          </w:p>
        </w:tc>
        <w:tc>
          <w:tcPr>
            <w:tcW w:w="4120" w:type="dxa"/>
          </w:tcPr>
          <w:p w:rsidR="004951AC" w:rsidRPr="009A1271" w:rsidRDefault="004951AC" w:rsidP="00E859E5">
            <w:pPr>
              <w:rPr>
                <w:sz w:val="18"/>
                <w:szCs w:val="18"/>
              </w:rPr>
            </w:pPr>
            <w:r w:rsidRPr="009A1271">
              <w:rPr>
                <w:sz w:val="18"/>
                <w:szCs w:val="18"/>
              </w:rPr>
              <w:t>Strijd voor bevrediging van eigen seksuele behoeften.</w:t>
            </w:r>
          </w:p>
        </w:tc>
      </w:tr>
      <w:tr w:rsidR="004951AC" w:rsidRPr="00003CE6" w:rsidTr="009A1271">
        <w:trPr>
          <w:trHeight w:val="993"/>
        </w:trPr>
        <w:tc>
          <w:tcPr>
            <w:tcW w:w="4120" w:type="dxa"/>
          </w:tcPr>
          <w:p w:rsidR="004951AC" w:rsidRPr="009A1271" w:rsidRDefault="004951AC" w:rsidP="00E859E5">
            <w:pPr>
              <w:rPr>
                <w:sz w:val="18"/>
                <w:szCs w:val="18"/>
              </w:rPr>
            </w:pPr>
            <w:r w:rsidRPr="009A1271">
              <w:rPr>
                <w:sz w:val="18"/>
                <w:szCs w:val="18"/>
              </w:rPr>
              <w:t>Afkeuren van vrouw als lustobject.</w:t>
            </w:r>
          </w:p>
          <w:p w:rsidR="004951AC" w:rsidRPr="009A1271" w:rsidRDefault="004951AC" w:rsidP="00E859E5">
            <w:pPr>
              <w:rPr>
                <w:sz w:val="18"/>
                <w:szCs w:val="18"/>
              </w:rPr>
            </w:pPr>
          </w:p>
        </w:tc>
        <w:tc>
          <w:tcPr>
            <w:tcW w:w="4120" w:type="dxa"/>
          </w:tcPr>
          <w:p w:rsidR="004951AC" w:rsidRPr="009A1271" w:rsidRDefault="004951AC" w:rsidP="00E859E5">
            <w:pPr>
              <w:rPr>
                <w:sz w:val="18"/>
                <w:szCs w:val="18"/>
              </w:rPr>
            </w:pPr>
            <w:r w:rsidRPr="009A1271">
              <w:rPr>
                <w:sz w:val="18"/>
                <w:szCs w:val="18"/>
              </w:rPr>
              <w:t>Vrouwen mogen vieren dat ze vrouw zijn.</w:t>
            </w:r>
          </w:p>
          <w:p w:rsidR="004951AC" w:rsidRPr="009A1271" w:rsidRDefault="004951AC" w:rsidP="00E859E5">
            <w:pPr>
              <w:rPr>
                <w:sz w:val="18"/>
                <w:szCs w:val="18"/>
              </w:rPr>
            </w:pPr>
            <w:r w:rsidRPr="009A1271">
              <w:rPr>
                <w:sz w:val="18"/>
                <w:szCs w:val="18"/>
              </w:rPr>
              <w:t>Strijd tegen hoogopgelegde schoonheidsidealen.</w:t>
            </w:r>
          </w:p>
        </w:tc>
      </w:tr>
    </w:tbl>
    <w:p w:rsidR="004951AC" w:rsidRDefault="004951AC" w:rsidP="009F6C09">
      <w:pPr>
        <w:spacing w:line="360" w:lineRule="auto"/>
      </w:pPr>
    </w:p>
    <w:p w:rsidR="004951AC" w:rsidRPr="000D49FE" w:rsidRDefault="004951AC" w:rsidP="009F6C09">
      <w:pPr>
        <w:spacing w:line="360" w:lineRule="auto"/>
        <w:rPr>
          <w:b/>
          <w:sz w:val="28"/>
          <w:szCs w:val="28"/>
        </w:rPr>
      </w:pPr>
      <w:r>
        <w:rPr>
          <w:b/>
          <w:sz w:val="28"/>
          <w:szCs w:val="28"/>
        </w:rPr>
        <w:t>2.4</w:t>
      </w:r>
      <w:r>
        <w:rPr>
          <w:b/>
          <w:sz w:val="28"/>
          <w:szCs w:val="28"/>
        </w:rPr>
        <w:tab/>
        <w:t>Samenvatting</w:t>
      </w:r>
      <w:r>
        <w:rPr>
          <w:b/>
          <w:sz w:val="28"/>
          <w:szCs w:val="28"/>
        </w:rPr>
        <w:br/>
      </w:r>
      <w:r>
        <w:t>In dit hoofdstuk zijn de theorieën uiteengezet die betrekking hebben op de verschillende concepten die worden verwerkt in dit thesisonderzoek. In de eerste paragraaf is geëxpliceerd dat gedrukte media nog steeds machtige middelen zijn in de beeldvorming en verspreiding van ideologische opvattingen. De te onderzoeken recensies, die deel uitmaken van de gedrukte media, betreffen hierin de verspreiders van nieuwe ideologieën ten aanzien van vrouwelijkheid, feminisme en vrouwenemancipatie. De recensenten hebben cultureel kapitaal, waardoor zij als dominante groep ideologieën kunnen verspreiden die mogelijk een bijdrage leveren aan de beeldvorming van de in de recensie besproken concepten. Er is sprake van hegemonie, doordat recensenten het interpretatieve repertoire omtrent ideologieën ten aanzien van vrouwelijkheid, feminisme en vrouwenemancipatie aanvullen. De denkbeelden zijn mogelijk in strijd met elkaar, omdat de verschillende recensenten zowel tweede golf- als derde golf opvattingen communiceren. De inferieure groep, de consumenten van culturele goederen, beslissen dagelijks welke emancipatorische denkbeelden worden geaccepteerd en het best aansluiting vinden bij actuele tendensen.</w:t>
      </w:r>
      <w:r>
        <w:br/>
      </w:r>
      <w:r>
        <w:tab/>
        <w:t xml:space="preserve">In de laatste paragraaf is nader ingegaan op de concepten vrouwenemancipatie en feminisme. De emancipatie van vrouwen betreft een maatschappelijk doel, waarbij de feministische beweging als middel dient om het doel te kunnen behalen. Het feminisme manifesteert zich in golven. Er is uiteengezet welke denkbeelden uit de tweede- en derde feministische golf zorgen voor een strijd tussen de twee golven. De denkbeelden zijn gesystematiseerd in indicatoren die een essentiële rol bekleden bij dit thesisonderzoek. In het volgende hoofdstuk wordt de opzet van het onderzoek uiteengezet, waarbij de indicatoren uit subparagraaf 2.3.5 als input dienen voor deze opzet. </w:t>
      </w:r>
    </w:p>
    <w:p w:rsidR="004951AC" w:rsidRPr="00A12043" w:rsidRDefault="004951AC" w:rsidP="00FD7ABA">
      <w:pPr>
        <w:spacing w:line="360" w:lineRule="auto"/>
        <w:rPr>
          <w:b/>
          <w:bCs/>
          <w:sz w:val="32"/>
          <w:szCs w:val="32"/>
        </w:rPr>
      </w:pPr>
      <w:r>
        <w:rPr>
          <w:b/>
          <w:bCs/>
          <w:sz w:val="32"/>
          <w:szCs w:val="32"/>
        </w:rPr>
        <w:br w:type="page"/>
      </w:r>
      <w:r w:rsidRPr="008F7340">
        <w:rPr>
          <w:b/>
          <w:bCs/>
          <w:sz w:val="32"/>
          <w:szCs w:val="32"/>
        </w:rPr>
        <w:t>3.</w:t>
      </w:r>
      <w:r w:rsidRPr="008F7340">
        <w:rPr>
          <w:b/>
          <w:bCs/>
          <w:sz w:val="32"/>
          <w:szCs w:val="32"/>
        </w:rPr>
        <w:tab/>
      </w:r>
      <w:r>
        <w:rPr>
          <w:b/>
          <w:bCs/>
          <w:sz w:val="32"/>
          <w:szCs w:val="32"/>
        </w:rPr>
        <w:t>Onderzoeksopzet</w:t>
      </w:r>
      <w:r>
        <w:rPr>
          <w:b/>
          <w:bCs/>
          <w:sz w:val="32"/>
          <w:szCs w:val="32"/>
        </w:rPr>
        <w:br/>
      </w:r>
      <w:r w:rsidRPr="00F22D85">
        <w:t xml:space="preserve">In dit hoofdstuk wordt de opzet van het thesisonderzoek uiteengezet. Allereerst zullen de </w:t>
      </w:r>
      <w:r>
        <w:t>definitieve</w:t>
      </w:r>
      <w:r w:rsidRPr="00F22D85">
        <w:t xml:space="preserve"> </w:t>
      </w:r>
      <w:r>
        <w:t>onderzoeksvraag</w:t>
      </w:r>
      <w:r w:rsidRPr="00F22D85">
        <w:t xml:space="preserve"> en deelvragen worden geformuleerd. Vervolgens zal de operationalisering </w:t>
      </w:r>
      <w:r>
        <w:t xml:space="preserve">worden uiteengezet, </w:t>
      </w:r>
      <w:r w:rsidRPr="00F22D85">
        <w:t xml:space="preserve">waarna het uiteindelijke </w:t>
      </w:r>
      <w:r>
        <w:t>waarnemings</w:t>
      </w:r>
      <w:r w:rsidRPr="00F22D85">
        <w:t>instrument wordt weergegeven. In de laatste paragraaf wordt besproken op welke manier de onderzoeksdata zijn verzameld.</w:t>
      </w:r>
      <w:r>
        <w:rPr>
          <w:noProof/>
          <w:lang w:val="en-US"/>
        </w:rPr>
        <w:pict>
          <v:line id="Line 9" o:spid="_x0000_s1036" style="position:absolute;z-index:251653632;visibility:visible;mso-position-horizontal-relative:text;mso-position-vertical-relative:text" from="0,-113pt" to="6in,-11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" strokecolor="#f9c" strokeweight="1pt"/>
        </w:pict>
      </w:r>
    </w:p>
    <w:p w:rsidR="004951AC" w:rsidRPr="008F7340" w:rsidRDefault="004951AC" w:rsidP="00FD7ABA">
      <w:pPr>
        <w:pStyle w:val="ListParagraph"/>
        <w:tabs>
          <w:tab w:val="left" w:pos="360"/>
          <w:tab w:val="num" w:pos="720"/>
        </w:tabs>
        <w:spacing w:line="360" w:lineRule="auto"/>
        <w:ind w:left="0"/>
        <w:rPr>
          <w:rFonts w:ascii="Calibri" w:hAnsi="Calibri" w:cs="Calibri"/>
          <w:b/>
          <w:bCs/>
          <w:sz w:val="28"/>
          <w:szCs w:val="28"/>
        </w:rPr>
      </w:pPr>
      <w:r>
        <w:rPr>
          <w:noProof/>
          <w:lang w:val="en-US" w:eastAsia="en-US"/>
        </w:rPr>
        <w:pict>
          <v:line id="Line 10" o:spid="_x0000_s1037" style="position:absolute;z-index:251660800;visibility:visible" from="0,-144.15pt" to="6in,-14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" strokecolor="#f9c" strokeweight="1pt"/>
        </w:pict>
      </w:r>
      <w:r w:rsidRPr="008F7340">
        <w:rPr>
          <w:rFonts w:ascii="Calibri" w:hAnsi="Calibri" w:cs="Calibri"/>
          <w:b/>
          <w:bCs/>
          <w:sz w:val="28"/>
          <w:szCs w:val="28"/>
        </w:rPr>
        <w:t>3.1</w:t>
      </w:r>
      <w:r w:rsidRPr="008F7340">
        <w:rPr>
          <w:rFonts w:ascii="Calibri" w:hAnsi="Calibri" w:cs="Calibri"/>
          <w:b/>
          <w:bCs/>
          <w:sz w:val="28"/>
          <w:szCs w:val="28"/>
        </w:rPr>
        <w:tab/>
      </w:r>
      <w:r>
        <w:rPr>
          <w:rFonts w:ascii="Calibri" w:hAnsi="Calibri" w:cs="Calibri"/>
          <w:b/>
          <w:bCs/>
          <w:sz w:val="28"/>
          <w:szCs w:val="28"/>
        </w:rPr>
        <w:tab/>
        <w:t>Definitieve o</w:t>
      </w:r>
      <w:r w:rsidRPr="008F7340">
        <w:rPr>
          <w:rFonts w:ascii="Calibri" w:hAnsi="Calibri" w:cs="Calibri"/>
          <w:b/>
          <w:bCs/>
          <w:sz w:val="28"/>
          <w:szCs w:val="28"/>
        </w:rPr>
        <w:t>nderzoeksvraag en deelvragen</w:t>
      </w:r>
    </w:p>
    <w:p w:rsidR="004951AC" w:rsidRPr="00F22D85" w:rsidRDefault="004951AC" w:rsidP="00FD7ABA">
      <w:pPr>
        <w:spacing w:line="360" w:lineRule="auto"/>
      </w:pPr>
      <w:r w:rsidRPr="00F22D85">
        <w:t>De uiteindelijke probleemstelling van dit onderzoek luidt:</w:t>
      </w:r>
    </w:p>
    <w:p w:rsidR="004951AC" w:rsidRDefault="004951AC" w:rsidP="00FD7ABA">
      <w:pPr>
        <w:spacing w:line="360" w:lineRule="auto"/>
        <w:rPr>
          <w:b/>
          <w:bCs/>
        </w:rPr>
      </w:pPr>
      <w:r>
        <w:rPr>
          <w:noProof/>
          <w:lang w:val="en-US"/>
        </w:rPr>
        <w:pict>
          <v:shape id="Text Box 11" o:spid="_x0000_s1038" type="#_x0000_t202" style="position:absolute;margin-left:0;margin-top:7.25pt;width:423pt;height:63pt;z-index:251651584;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" strokecolor="#f9c" strokeweight="1pt">
            <v:textbox>
              <w:txbxContent>
                <w:p w:rsidR="004951AC" w:rsidRPr="00F22D85" w:rsidRDefault="004951AC" w:rsidP="00FD7ABA">
                  <w:pPr>
                    <w:spacing w:line="360" w:lineRule="auto"/>
                    <w:jc w:val="both"/>
                  </w:pPr>
                  <w:r>
                    <w:t>Hoe worden</w:t>
                  </w:r>
                  <w:r w:rsidRPr="00F22D85">
                    <w:t xml:space="preserve"> boeken</w:t>
                  </w:r>
                  <w:r>
                    <w:t>,</w:t>
                  </w:r>
                  <w:r w:rsidRPr="00F22D85">
                    <w:t xml:space="preserve"> </w:t>
                  </w:r>
                  <w:r>
                    <w:t>die</w:t>
                  </w:r>
                  <w:r w:rsidRPr="00F22D85">
                    <w:t xml:space="preserve"> </w:t>
                  </w:r>
                  <w:r>
                    <w:t xml:space="preserve">kunnen worden geduid als </w:t>
                  </w:r>
                  <w:r w:rsidRPr="00F22D85">
                    <w:t>emancipatorisch pamflet</w:t>
                  </w:r>
                  <w:r>
                    <w:t>,</w:t>
                  </w:r>
                  <w:r w:rsidRPr="00F22D85">
                    <w:t xml:space="preserve"> </w:t>
                  </w:r>
                  <w:r>
                    <w:t xml:space="preserve">ontvangen in recensies en wat zegt deze ontvangst </w:t>
                  </w:r>
                  <w:r w:rsidRPr="00F22D85">
                    <w:t>vervolgens over de stand in de strijd tussen het tweede golf en derde golf feminisme</w:t>
                  </w:r>
                  <w:r>
                    <w:t xml:space="preserve"> anno 2009</w:t>
                  </w:r>
                  <w:r w:rsidRPr="00F22D85">
                    <w:t>?</w:t>
                  </w:r>
                </w:p>
                <w:p w:rsidR="004951AC" w:rsidRDefault="004951AC" w:rsidP="00FD7ABA"/>
              </w:txbxContent>
            </v:textbox>
          </v:shape>
        </w:pict>
      </w:r>
    </w:p>
    <w:p w:rsidR="004951AC" w:rsidRPr="00F22D85" w:rsidRDefault="004951AC" w:rsidP="00FD7ABA">
      <w:pPr>
        <w:spacing w:line="360" w:lineRule="auto"/>
        <w:rPr>
          <w:b/>
          <w:bCs/>
        </w:rPr>
      </w:pPr>
    </w:p>
    <w:p w:rsidR="004951AC" w:rsidRPr="00B231CA" w:rsidRDefault="004951AC" w:rsidP="00FD7ABA">
      <w:pPr>
        <w:spacing w:line="360" w:lineRule="auto"/>
        <w:rPr>
          <w:b/>
          <w:bCs/>
        </w:rPr>
      </w:pPr>
      <w:r w:rsidRPr="00B231CA">
        <w:rPr>
          <w:b/>
          <w:bCs/>
        </w:rPr>
        <w:t>Methode</w:t>
      </w:r>
    </w:p>
    <w:p w:rsidR="004951AC" w:rsidRDefault="004951AC" w:rsidP="00FD7ABA">
      <w:pPr>
        <w:spacing w:line="360" w:lineRule="auto"/>
      </w:pPr>
      <w:r>
        <w:t>Om deze onderzoeksvraag gedegen te kunnen beantwoorden is een aantal deelvragen opgesteld die de hoofdvraag opsplitst, waardoor deze beter kan worden beantwoord. De antwoorden op de eerste drie deelvragen worden in het vierde hoofdstuk beantwoord en hebben betrekking op aspecten die worden besproken in de recensies. Aan de vierde en vijfde deelvraag wordt een apart hoofdstuk besteed, doordat het beide overkoepelende vragen betreffen op de voorgaande drie deelvragen. De twee laatste deelvragen geven de interpretatie weer van de antwoorden op de eerste drie deelvragen en functioneren daardoor als intermediair tussen de antwoorden op de eerste drie deelvragen en de conclusies van het onderzoek, het antwoord op de onderzoeksvraag. De deelvragen luiden als volgt:</w:t>
      </w:r>
    </w:p>
    <w:p w:rsidR="004951AC" w:rsidRPr="006A1D6F" w:rsidRDefault="004951AC" w:rsidP="00FD7ABA">
      <w:pPr>
        <w:numPr>
          <w:ilvl w:val="0"/>
          <w:numId w:val="12"/>
        </w:numPr>
        <w:spacing w:after="0" w:line="360" w:lineRule="auto"/>
      </w:pPr>
      <w:r w:rsidRPr="006A1D6F">
        <w:t>Hoe wordt de auteur geëvalueerd in de recensies?</w:t>
      </w:r>
    </w:p>
    <w:p w:rsidR="004951AC" w:rsidRPr="006A1D6F" w:rsidRDefault="004951AC" w:rsidP="00FD7ABA">
      <w:pPr>
        <w:numPr>
          <w:ilvl w:val="0"/>
          <w:numId w:val="12"/>
        </w:numPr>
        <w:spacing w:after="0" w:line="360" w:lineRule="auto"/>
      </w:pPr>
      <w:r w:rsidRPr="006A1D6F">
        <w:t>Hoe wordt de hoofdpersoon geëvalueerd in de recensies?</w:t>
      </w:r>
    </w:p>
    <w:p w:rsidR="004951AC" w:rsidRDefault="004951AC" w:rsidP="00FD7ABA">
      <w:pPr>
        <w:numPr>
          <w:ilvl w:val="0"/>
          <w:numId w:val="12"/>
        </w:numPr>
        <w:spacing w:after="0" w:line="360" w:lineRule="auto"/>
      </w:pPr>
      <w:r w:rsidRPr="006A1D6F">
        <w:t>Hoe wordt het boek geëvalueerd in de recensies?</w:t>
      </w:r>
    </w:p>
    <w:p w:rsidR="004951AC" w:rsidRDefault="004951AC" w:rsidP="00FD7ABA">
      <w:pPr>
        <w:spacing w:line="360" w:lineRule="auto"/>
        <w:ind w:left="360"/>
      </w:pPr>
    </w:p>
    <w:p w:rsidR="004951AC" w:rsidRDefault="004951AC" w:rsidP="00FD7ABA">
      <w:pPr>
        <w:numPr>
          <w:ilvl w:val="0"/>
          <w:numId w:val="12"/>
        </w:numPr>
        <w:spacing w:after="0" w:line="360" w:lineRule="auto"/>
      </w:pPr>
      <w:r w:rsidRPr="006A1D6F">
        <w:t>Wat is de dominante ideologie in de recensies wat betreft vrouwenemancipatie?</w:t>
      </w:r>
    </w:p>
    <w:p w:rsidR="004951AC" w:rsidRDefault="004951AC" w:rsidP="00BC4A17">
      <w:pPr>
        <w:numPr>
          <w:ilvl w:val="0"/>
          <w:numId w:val="12"/>
        </w:numPr>
        <w:spacing w:after="0" w:line="360" w:lineRule="auto"/>
      </w:pPr>
      <w:r w:rsidRPr="00850133">
        <w:t xml:space="preserve">Welke </w:t>
      </w:r>
      <w:r>
        <w:t>feministische golf articuleert de in de recensies besproken ideologieën ten aanzien van vrouwenemancipatie en wat zegt dit over de stand in de strijd anno 2009?</w:t>
      </w:r>
    </w:p>
    <w:p w:rsidR="004951AC" w:rsidRPr="00FD7ABA" w:rsidRDefault="004951AC" w:rsidP="00FD7ABA">
      <w:pPr>
        <w:spacing w:line="360" w:lineRule="auto"/>
        <w:rPr>
          <w:sz w:val="28"/>
          <w:szCs w:val="28"/>
        </w:rPr>
      </w:pPr>
      <w:r w:rsidRPr="008F7340">
        <w:rPr>
          <w:b/>
          <w:bCs/>
          <w:sz w:val="28"/>
          <w:szCs w:val="28"/>
        </w:rPr>
        <w:t>3.2</w:t>
      </w:r>
      <w:r w:rsidRPr="008F7340">
        <w:rPr>
          <w:b/>
          <w:bCs/>
          <w:sz w:val="28"/>
          <w:szCs w:val="28"/>
        </w:rPr>
        <w:tab/>
        <w:t>Operationalisering</w:t>
      </w:r>
      <w:r>
        <w:rPr>
          <w:sz w:val="28"/>
          <w:szCs w:val="28"/>
        </w:rPr>
        <w:br/>
      </w:r>
      <w:r>
        <w:t>Dit thesisonderzoek is exploratief van aard. Middels verschillende theorieën en bevindingen uit proefanalyses is een waarnemingsinstrument ontwikkeld dat de recensies op systematische wijze analyseert. Het waarnemingsinstrument bestaat uit een aantal vragen, waarop het antwoord in een vooraf opgestelde categorie kan worden geplaatst. Het analyseren van discoursen in recensies is interpretatief, omdat elk persoon een uniek interpretatiekader heeft, waardoor hij de wereld beziet. Het is mede daardoor van belang een waarnemingsinstrument te ontwikkelen dat op systematische wijze de relatie analyseert tussen de recensie en zijn sociale condities en ideologieën (</w:t>
      </w:r>
      <w:r w:rsidRPr="007A582E">
        <w:t>Wodak, 1996:</w:t>
      </w:r>
      <w:r>
        <w:t>17</w:t>
      </w:r>
      <w:r w:rsidRPr="007A582E">
        <w:t xml:space="preserve">, geciteerd in Richardson, 2007). </w:t>
      </w:r>
      <w:r>
        <w:t xml:space="preserve">Om de systematiek te waarborgen worden de antwoordmogelijkheden gecategoriseerd. Door middel van een eerste analyse zijn alle antwoordmogelijkheden geïnventariseerd, waarna zij zijn geclassificeerd in een aantal categorieën. Elk mogelijk antwoord uit de analyse kan worden ondergebracht in een bepaalde categorie. </w:t>
      </w:r>
    </w:p>
    <w:p w:rsidR="004951AC" w:rsidRPr="00FD7ABA" w:rsidRDefault="004951AC" w:rsidP="00FD7ABA">
      <w:pPr>
        <w:numPr>
          <w:ilvl w:val="2"/>
          <w:numId w:val="13"/>
        </w:numPr>
        <w:spacing w:after="0" w:line="360" w:lineRule="auto"/>
        <w:rPr>
          <w:b/>
          <w:bCs/>
          <w:sz w:val="24"/>
          <w:szCs w:val="24"/>
        </w:rPr>
      </w:pPr>
      <w:r w:rsidRPr="00FD7ABA">
        <w:rPr>
          <w:b/>
          <w:bCs/>
          <w:sz w:val="24"/>
          <w:szCs w:val="24"/>
        </w:rPr>
        <w:t>Receptie van de auteur</w:t>
      </w:r>
    </w:p>
    <w:p w:rsidR="004951AC" w:rsidRDefault="004951AC" w:rsidP="00FD7ABA">
      <w:pPr>
        <w:spacing w:line="360" w:lineRule="auto"/>
      </w:pPr>
      <w:r>
        <w:t>In de recensies wordt de auteur van het boek geëvalueerd. Het doel en de schrijfstijl van de auteur komen aan bod. In dit onderzoek is het van belang in kaart te brengen hoe de recensent de auteur evalueert wat betreft haar rol in de vrouwenemancipatie met het schrijven van haar boek. De toegekende rol kan immers worden gekoppeld aan het tweede golf of derde golf feminisme, wat tegemoetkomt aan het antwoord op de overkoepelende onderzoeksvraag.</w:t>
      </w:r>
      <w:r>
        <w:br/>
      </w:r>
      <w:r>
        <w:tab/>
        <w:t>De auteurs van de te analyseren boeken betreffen allemaal vrouwen. Waren het vroeger voornamelijk mannen die controversiële boeken schreven over seks en vrouwen; nu zijn het de vrouwen zelf die lezeressen overladen met al dan niet feministische en seksistische uitlatingen. Echter, Joke Hermsen (</w:t>
      </w:r>
      <w:r w:rsidRPr="002A1E67">
        <w:rPr>
          <w:i/>
          <w:iCs/>
        </w:rPr>
        <w:t>Opzij</w:t>
      </w:r>
      <w:r>
        <w:t xml:space="preserve">, juli 2008) concludeert dat deze seksuele revolutie “nog weinig weerslag heeft gehad in de romans van Nederlandse schrijfsters.” </w:t>
      </w:r>
      <w:r>
        <w:br/>
      </w:r>
      <w:r>
        <w:tab/>
        <w:t xml:space="preserve">In de analyse wordt een vraag gesteld welke rol de auteur speelt in het emancipatorisch proces. De auteur speelt </w:t>
      </w:r>
      <w:r w:rsidRPr="00294526">
        <w:rPr>
          <w:i/>
          <w:iCs/>
        </w:rPr>
        <w:t>geen</w:t>
      </w:r>
      <w:r>
        <w:t xml:space="preserve"> rol in het emancipatorisch proces wanneer er in de recensies niet wordt gesproken over de auteur als feministe. De auteur speelt tevens </w:t>
      </w:r>
      <w:r w:rsidRPr="00294526">
        <w:rPr>
          <w:i/>
          <w:iCs/>
        </w:rPr>
        <w:t>geen</w:t>
      </w:r>
      <w:r>
        <w:t xml:space="preserve"> rol wanneer zij een persoonlijk doel nastreeft met het schrijven van het boek, zoals de profilering van zichzelf als seksueel aantrekkelijk of als therapie voor het verwerken van een persoonlijk trauma. Het nastreven van een persoonlijk doel wordt als niet emancipatorisch verklaard, doordat de feministische beweging altijd heeft gefunctioneerd vanuit een collectief oogpunt (Henry, 2004:35). Ook in het derde golf feminisme, waarin het feminisme een meer individualistisch karakter heeft gekregen, speelt de collectieve strijd een rol. Echter, nu bevindt deze strijd zich meer in de productie van culturele uitingen dan in daadwerkelijk activisme. De auteur speelt tevens </w:t>
      </w:r>
      <w:r w:rsidRPr="00F82C23">
        <w:rPr>
          <w:i/>
        </w:rPr>
        <w:t>geen</w:t>
      </w:r>
      <w:r>
        <w:t xml:space="preserve"> rol in het emancipatorisch proces wanneer de profilering van vrouwelijke seksualiteit in het boek door de recensent wordt geëvalueerd als pornografisch. Onderstaand discours dient als voorbeeld van wanneer </w:t>
      </w:r>
      <w:r>
        <w:rPr>
          <w:i/>
        </w:rPr>
        <w:t xml:space="preserve">geen </w:t>
      </w:r>
      <w:r>
        <w:t xml:space="preserve">rol wordt toegekend aan de auteur. Het fragment is afkomstig uit een recensie van het boek </w:t>
      </w:r>
      <w:r>
        <w:rPr>
          <w:i/>
        </w:rPr>
        <w:t xml:space="preserve">Vochtige streken </w:t>
      </w:r>
      <w:r>
        <w:t>(2008).</w:t>
      </w:r>
    </w:p>
    <w:p w:rsidR="004951AC" w:rsidRDefault="004951AC" w:rsidP="00966F48">
      <w:pPr>
        <w:spacing w:line="360" w:lineRule="auto"/>
        <w:ind w:left="720"/>
      </w:pPr>
      <w:r>
        <w:rPr>
          <w:sz w:val="20"/>
          <w:szCs w:val="20"/>
        </w:rPr>
        <w:t xml:space="preserve">“Charlotte Roche heeft met </w:t>
      </w:r>
      <w:r>
        <w:rPr>
          <w:i/>
          <w:sz w:val="20"/>
          <w:szCs w:val="20"/>
        </w:rPr>
        <w:t xml:space="preserve">Vochtige streken </w:t>
      </w:r>
      <w:r>
        <w:rPr>
          <w:sz w:val="20"/>
          <w:szCs w:val="20"/>
        </w:rPr>
        <w:t>slechts een persoonlijk taboe</w:t>
      </w:r>
      <w:r>
        <w:rPr>
          <w:sz w:val="20"/>
          <w:szCs w:val="20"/>
        </w:rPr>
        <w:br/>
        <w:t>van zich afgeschreven. Bah, wat vies!” (</w:t>
      </w:r>
      <w:r>
        <w:rPr>
          <w:i/>
          <w:sz w:val="20"/>
          <w:szCs w:val="20"/>
        </w:rPr>
        <w:t xml:space="preserve">Algemeen Dagblad, </w:t>
      </w:r>
      <w:r>
        <w:rPr>
          <w:sz w:val="20"/>
          <w:szCs w:val="20"/>
        </w:rPr>
        <w:t>11 oktober 2008).</w:t>
      </w:r>
    </w:p>
    <w:p w:rsidR="004951AC" w:rsidRDefault="004951AC" w:rsidP="00966F48">
      <w:pPr>
        <w:spacing w:line="360" w:lineRule="auto"/>
        <w:ind w:firstLine="708"/>
        <w:rPr>
          <w:i/>
        </w:rPr>
      </w:pPr>
      <w:r>
        <w:t xml:space="preserve">De auteur speelt door het schrijven van het boek een rol in het emancipatorisch proces wanneer zij in de recensie wordt geëvalueerd als feministe, als iemand die strijdt voor de acceptatie van het vrouwelijk lichaam, strijdt voor onafhankelijkheid en tegen hoogopgelegde schoonheidseisen. Een auteur speelt een rol in het emancipatorisch proces wanneer zij strijdt voor punten, waarvoor wordt gestreden in het tweede golf of derde golf feminisme. Een auteur kan twee verschillende rollen bekleden in het emancipatorisch proces, te weten: </w:t>
      </w:r>
      <w:r w:rsidRPr="00184A5A">
        <w:rPr>
          <w:i/>
          <w:iCs/>
        </w:rPr>
        <w:t>baanbrekend</w:t>
      </w:r>
      <w:r>
        <w:t xml:space="preserve"> of </w:t>
      </w:r>
      <w:r w:rsidRPr="00184A5A">
        <w:rPr>
          <w:i/>
          <w:iCs/>
        </w:rPr>
        <w:t>behoudend</w:t>
      </w:r>
      <w:r>
        <w:t xml:space="preserve">. De auteur wordt gecategoriseerd als </w:t>
      </w:r>
      <w:r w:rsidRPr="00184A5A">
        <w:rPr>
          <w:i/>
          <w:iCs/>
        </w:rPr>
        <w:t>baanbrekend</w:t>
      </w:r>
      <w:r>
        <w:t xml:space="preserve">, wanneer de recensent benadrukt dat de vrouw en de vrouwelijkheid op een revolutionaire wijze wordt geprofileerd in het boek. Het betreft hier onder meer de vernieuwende benadering van strijdpunten uit het derde golf feminisme, zoals de strijd tegen de zogenaamde hygiënedwang. Het onderstaande discours is een voorbeeld van wanneer een </w:t>
      </w:r>
      <w:r>
        <w:rPr>
          <w:i/>
        </w:rPr>
        <w:t xml:space="preserve">baanbrekende </w:t>
      </w:r>
      <w:r>
        <w:t xml:space="preserve">emancipatorische rol wordt toegekend aan de auteur. Het fragment is afkomstig uit een recensie van het boek </w:t>
      </w:r>
      <w:r>
        <w:rPr>
          <w:i/>
        </w:rPr>
        <w:t>Vochtige streken</w:t>
      </w:r>
      <w:r>
        <w:t xml:space="preserve"> (2008)</w:t>
      </w:r>
      <w:r>
        <w:rPr>
          <w:i/>
        </w:rPr>
        <w:t>.</w:t>
      </w:r>
    </w:p>
    <w:p w:rsidR="004951AC" w:rsidRPr="00A44CCF" w:rsidRDefault="004951AC" w:rsidP="00A44CCF">
      <w:pPr>
        <w:spacing w:line="360" w:lineRule="auto"/>
        <w:ind w:left="708"/>
        <w:rPr>
          <w:sz w:val="20"/>
          <w:szCs w:val="20"/>
        </w:rPr>
      </w:pPr>
      <w:r w:rsidRPr="00574F8D">
        <w:rPr>
          <w:sz w:val="20"/>
          <w:szCs w:val="20"/>
        </w:rPr>
        <w:t>“Roche wil dat vrouwen leren praten over seksualiteit en ze wil de hygiënedwang</w:t>
      </w:r>
      <w:r>
        <w:rPr>
          <w:sz w:val="20"/>
          <w:szCs w:val="20"/>
        </w:rPr>
        <w:br/>
      </w:r>
      <w:r w:rsidRPr="00574F8D">
        <w:rPr>
          <w:sz w:val="20"/>
          <w:szCs w:val="20"/>
        </w:rPr>
        <w:t xml:space="preserve">waaraan vrouwen moeten voldoen bekritiseren: geparfumeerde inlegkruisjes, </w:t>
      </w:r>
      <w:r>
        <w:rPr>
          <w:sz w:val="20"/>
          <w:szCs w:val="20"/>
        </w:rPr>
        <w:br/>
      </w:r>
      <w:r w:rsidRPr="00574F8D">
        <w:rPr>
          <w:sz w:val="20"/>
          <w:szCs w:val="20"/>
        </w:rPr>
        <w:t xml:space="preserve">vaginale zeep. Ik denk dat Roche wat betreft de hygiënedwang de vinger op </w:t>
      </w:r>
      <w:r>
        <w:rPr>
          <w:sz w:val="20"/>
          <w:szCs w:val="20"/>
        </w:rPr>
        <w:br/>
      </w:r>
      <w:r w:rsidRPr="00574F8D">
        <w:rPr>
          <w:sz w:val="20"/>
          <w:szCs w:val="20"/>
        </w:rPr>
        <w:t>de zere plek legt” (</w:t>
      </w:r>
      <w:r w:rsidRPr="00574F8D">
        <w:rPr>
          <w:i/>
          <w:sz w:val="20"/>
          <w:szCs w:val="20"/>
        </w:rPr>
        <w:t xml:space="preserve">NRC Handelsblad, </w:t>
      </w:r>
      <w:r w:rsidRPr="00574F8D">
        <w:rPr>
          <w:sz w:val="20"/>
          <w:szCs w:val="20"/>
        </w:rPr>
        <w:t xml:space="preserve">24 oktober 2008). </w:t>
      </w:r>
    </w:p>
    <w:p w:rsidR="004951AC" w:rsidRDefault="004951AC" w:rsidP="00FD7ABA">
      <w:pPr>
        <w:spacing w:line="360" w:lineRule="auto"/>
      </w:pPr>
      <w:r>
        <w:t xml:space="preserve">De auteur van het boek kan tevens een </w:t>
      </w:r>
      <w:r w:rsidRPr="00841504">
        <w:rPr>
          <w:i/>
          <w:iCs/>
        </w:rPr>
        <w:t>behoudende</w:t>
      </w:r>
      <w:r>
        <w:t xml:space="preserve"> rol spelen in het emancipatorisch proces. Dit is wanneer feministische eigenschappen als vrijheid en onafhankelijkheid worden benadrukt in de recensie. Deze eigenschappen zijn in de Nederlandse samenleving reeds geaccepteerd als zijnde emancipatorisch (Prins, 2004:111) en vormen belangrijke pijlers uit het tweede golf feminisme. Het onderstaande discours uit een recensie van het boek </w:t>
      </w:r>
      <w:r>
        <w:rPr>
          <w:i/>
        </w:rPr>
        <w:t xml:space="preserve">Het glazen plafond </w:t>
      </w:r>
      <w:r>
        <w:t xml:space="preserve">(2003) betreft een voorbeeld van wanneer een </w:t>
      </w:r>
      <w:r>
        <w:rPr>
          <w:i/>
        </w:rPr>
        <w:t xml:space="preserve">behoudende </w:t>
      </w:r>
      <w:r>
        <w:t>rol wordt toegekend aan de auteur.</w:t>
      </w:r>
    </w:p>
    <w:p w:rsidR="004951AC" w:rsidRPr="001658D8" w:rsidRDefault="004951AC" w:rsidP="00FD7ABA">
      <w:pPr>
        <w:spacing w:line="360" w:lineRule="auto"/>
        <w:rPr>
          <w:sz w:val="20"/>
          <w:szCs w:val="20"/>
        </w:rPr>
      </w:pPr>
      <w:r>
        <w:tab/>
      </w:r>
      <w:r>
        <w:rPr>
          <w:sz w:val="20"/>
          <w:szCs w:val="20"/>
        </w:rPr>
        <w:t xml:space="preserve">“Dat Brouwer geen nieuwe inzichten brengt over het glazen plafond is jammer” </w:t>
      </w:r>
      <w:r>
        <w:rPr>
          <w:sz w:val="20"/>
          <w:szCs w:val="20"/>
        </w:rPr>
        <w:br/>
      </w:r>
      <w:r>
        <w:rPr>
          <w:sz w:val="20"/>
          <w:szCs w:val="20"/>
        </w:rPr>
        <w:tab/>
        <w:t>(</w:t>
      </w:r>
      <w:r>
        <w:rPr>
          <w:i/>
          <w:sz w:val="20"/>
          <w:szCs w:val="20"/>
        </w:rPr>
        <w:t xml:space="preserve">Het Financieele Dagblad, </w:t>
      </w:r>
      <w:r>
        <w:rPr>
          <w:sz w:val="20"/>
          <w:szCs w:val="20"/>
        </w:rPr>
        <w:t>3 mei 2003).</w:t>
      </w:r>
    </w:p>
    <w:p w:rsidR="004951AC" w:rsidRPr="00AB4704" w:rsidRDefault="004951AC" w:rsidP="00A44815">
      <w:pPr>
        <w:spacing w:line="360" w:lineRule="auto"/>
        <w:ind w:firstLine="720"/>
      </w:pPr>
      <w:r w:rsidRPr="00FD7ABA">
        <w:rPr>
          <w:b/>
          <w:bCs/>
          <w:sz w:val="24"/>
          <w:szCs w:val="24"/>
        </w:rPr>
        <w:t>3.2.2</w:t>
      </w:r>
      <w:r w:rsidRPr="00FD7ABA">
        <w:rPr>
          <w:b/>
          <w:bCs/>
          <w:sz w:val="24"/>
          <w:szCs w:val="24"/>
        </w:rPr>
        <w:tab/>
        <w:t>Receptie van de hoofdpersoon</w:t>
      </w:r>
      <w:r w:rsidRPr="00FD7ABA">
        <w:rPr>
          <w:b/>
          <w:bCs/>
          <w:sz w:val="24"/>
          <w:szCs w:val="24"/>
        </w:rPr>
        <w:br/>
      </w:r>
      <w:r>
        <w:t xml:space="preserve">In de te analyseren fictieboeken betreft de hoofdpersoon in het verhaal een vrouw. Een boek dat zich afspeelt rond het leven van een vrouw draagt wellicht al bij aan de mogelijke betiteling van het boek als emancipatorisch pamflet. In het waarnemingsinstrument wordt de vraag gesteld welke rol de hoofdpersoon bekleedt in het boek. De vrouw kan overigens meerdere rollen spelen. De rol(len) die de recensent toekent aan de hoofdpersoon heeft te maken met het unieke interpretatiekader van de recensent omtrent vrouwelijkheid, feminisme en vrouwenemancipatie (Burr, 2003:167). De toegekende rol zegt iets over de eigen opvattingen van de recensent. Echter, in de verschillende interpretaties van de verschillende recensenten zijn patronen te onderkennen (Blood, 2005:99). De verschillende rollen worden gecategoriseerd in vijf groepen. Allereerst wordt geanalyseerd of de hoofdpersoon dan wel impliciet wordt geëvalueerd als een vrouw die een </w:t>
      </w:r>
      <w:r w:rsidRPr="005939C4">
        <w:rPr>
          <w:i/>
          <w:iCs/>
        </w:rPr>
        <w:t>emancipatorische</w:t>
      </w:r>
      <w:r>
        <w:t xml:space="preserve"> rol bekleedt. De vrouw in het boek wordt geëvalueerd als emancipatorisch, wanneer de recensent eigenschappen van de vrouw benoemt die in de hedendaagse dominante ideologie als feministisch worden betiteld. Het betreft de eigenschappen die neerkomen op onafhankelijkheid, zelfstandigheid, zelfbewustzijn en individualiteit (Henry, 2004:35). Het onderstaande discours is een voorbeeld van wanneer de hoofdpersoon als </w:t>
      </w:r>
      <w:r>
        <w:rPr>
          <w:i/>
        </w:rPr>
        <w:t xml:space="preserve">emancipatorisch </w:t>
      </w:r>
      <w:r>
        <w:t xml:space="preserve">wordt betiteld. Het fragment is afkomstig uit een recensie van het boek </w:t>
      </w:r>
      <w:r>
        <w:rPr>
          <w:i/>
        </w:rPr>
        <w:t xml:space="preserve">Godin van de jacht </w:t>
      </w:r>
      <w:r>
        <w:t xml:space="preserve">(2003). </w:t>
      </w:r>
    </w:p>
    <w:p w:rsidR="004951AC" w:rsidRPr="00AB4704" w:rsidRDefault="004951AC" w:rsidP="00A44815">
      <w:pPr>
        <w:spacing w:line="360" w:lineRule="auto"/>
        <w:ind w:firstLine="720"/>
        <w:rPr>
          <w:sz w:val="20"/>
          <w:szCs w:val="20"/>
        </w:rPr>
      </w:pPr>
      <w:r>
        <w:rPr>
          <w:sz w:val="20"/>
          <w:szCs w:val="20"/>
        </w:rPr>
        <w:t>“Diana laat zich door niets en niemand tegenhouden” (</w:t>
      </w:r>
      <w:r>
        <w:rPr>
          <w:i/>
          <w:sz w:val="20"/>
          <w:szCs w:val="20"/>
        </w:rPr>
        <w:t xml:space="preserve">De Volkskrant, </w:t>
      </w:r>
      <w:r>
        <w:rPr>
          <w:sz w:val="20"/>
          <w:szCs w:val="20"/>
        </w:rPr>
        <w:t xml:space="preserve">9 mei 2003). </w:t>
      </w:r>
    </w:p>
    <w:p w:rsidR="004951AC" w:rsidRDefault="004951AC" w:rsidP="004D2CF4">
      <w:pPr>
        <w:spacing w:line="360" w:lineRule="auto"/>
        <w:rPr>
          <w:i/>
        </w:rPr>
      </w:pPr>
      <w:r>
        <w:t xml:space="preserve">De vrouw is ambitieus wat betreft het vormgeven van haar leven. Ze wordt betiteld als succesvol in haar werk. De vrouw vervult tevens een emancipatorische rol wanneer zij nieuwe strijdpunten uit het derde golf feminisme nastreeft, zoals een goede combinatie tussen werk- en privéleven. Een feministe is een vrouw die in staat is haar leven naar eigen hand te zetten. </w:t>
      </w:r>
      <w:r>
        <w:br/>
      </w:r>
      <w:r>
        <w:tab/>
        <w:t xml:space="preserve">Wanneer er sprake is van een vrouwelijke hoofdpersoon die zich afhankelijk opstelt tegenover een man dan wordt zij betiteld als </w:t>
      </w:r>
      <w:r>
        <w:rPr>
          <w:i/>
        </w:rPr>
        <w:t xml:space="preserve">niet-emancipatorisch. </w:t>
      </w:r>
      <w:r>
        <w:t xml:space="preserve">Onafhankelijkheid op alle fronten is immers een emancipatorisch strijdpunt. De hoofdpersoon wordt tevens betiteld als </w:t>
      </w:r>
      <w:r>
        <w:rPr>
          <w:i/>
        </w:rPr>
        <w:t xml:space="preserve">niet-emancipatorisch </w:t>
      </w:r>
      <w:r>
        <w:t xml:space="preserve">wanneer zij een zekere minachting heeft voor de keuzes van andere vrouwen en haar lichaam slecht behandelt. Onder deze laatste indicator vallen tevens vrouwen, waarvan het ideaalbeeld van hun lichaam is berust op de vrouwenlichamen uit de porno-industrie. In onderstaand discours uit een recensie van het boek </w:t>
      </w:r>
      <w:r>
        <w:rPr>
          <w:i/>
        </w:rPr>
        <w:t xml:space="preserve">Stout </w:t>
      </w:r>
      <w:r>
        <w:t xml:space="preserve">(2007) worden de vrouwelijke hoofdpersonen, de bekende Nederlanders, betiteld als </w:t>
      </w:r>
      <w:r w:rsidRPr="00DB019A">
        <w:rPr>
          <w:i/>
        </w:rPr>
        <w:t>niet-emancipatorisch</w:t>
      </w:r>
      <w:r>
        <w:t>.</w:t>
      </w:r>
    </w:p>
    <w:p w:rsidR="004951AC" w:rsidRDefault="004951AC" w:rsidP="00DB019A">
      <w:pPr>
        <w:spacing w:line="360" w:lineRule="auto"/>
        <w:ind w:left="720"/>
        <w:rPr>
          <w:i/>
          <w:sz w:val="20"/>
          <w:szCs w:val="20"/>
        </w:rPr>
      </w:pPr>
      <w:r>
        <w:rPr>
          <w:sz w:val="20"/>
          <w:szCs w:val="20"/>
        </w:rPr>
        <w:t xml:space="preserve">“In plaats van kracht en onafhankelijkheid te tonen deden ze niet meer dan </w:t>
      </w:r>
      <w:r>
        <w:rPr>
          <w:sz w:val="20"/>
          <w:szCs w:val="20"/>
        </w:rPr>
        <w:br/>
        <w:t>deerniswekkende pogingen om te laten zien hoe vrijgevochten ze zijn”</w:t>
      </w:r>
      <w:r>
        <w:rPr>
          <w:sz w:val="20"/>
          <w:szCs w:val="20"/>
        </w:rPr>
        <w:br/>
        <w:t>(</w:t>
      </w:r>
      <w:r>
        <w:rPr>
          <w:i/>
          <w:sz w:val="20"/>
          <w:szCs w:val="20"/>
        </w:rPr>
        <w:t xml:space="preserve">De Groene Amsterdammer, </w:t>
      </w:r>
      <w:r>
        <w:rPr>
          <w:sz w:val="20"/>
          <w:szCs w:val="20"/>
        </w:rPr>
        <w:t>28 februari 2007).</w:t>
      </w:r>
      <w:r>
        <w:rPr>
          <w:i/>
          <w:sz w:val="20"/>
          <w:szCs w:val="20"/>
        </w:rPr>
        <w:t xml:space="preserve"> </w:t>
      </w:r>
    </w:p>
    <w:p w:rsidR="004951AC" w:rsidRPr="00DB019A" w:rsidRDefault="004951AC" w:rsidP="00DB019A">
      <w:pPr>
        <w:spacing w:line="360" w:lineRule="auto"/>
        <w:ind w:firstLine="708"/>
        <w:rPr>
          <w:i/>
          <w:sz w:val="20"/>
          <w:szCs w:val="20"/>
        </w:rPr>
      </w:pPr>
      <w:r>
        <w:t xml:space="preserve">De hoofdpersoon kan tevens een </w:t>
      </w:r>
      <w:r w:rsidRPr="005939C4">
        <w:rPr>
          <w:i/>
          <w:iCs/>
        </w:rPr>
        <w:t>slachtofferrol</w:t>
      </w:r>
      <w:r>
        <w:t xml:space="preserve"> bekleden in het boek. Dit betreft de derde categorie. De hoofdpersoon is een slachtoffer als zij lijdt onder haar verleden of heden. Zij kan een slachtoffer zijn van persoonlijke gebeurtenissen, maar het kan tevens zijn dat een maatschappelijke tendens vat op haar heeft gekregen. De hoofdpersoon wordt in deze rol besproken als eenzaam, verknipt en zielig. In onderstaand discours wordt de hoofdpersoon als slachtoffer betiteld. Het fragment is afkomstig uit een recensie van </w:t>
      </w:r>
      <w:r>
        <w:rPr>
          <w:i/>
        </w:rPr>
        <w:t xml:space="preserve">Vochtige Streken </w:t>
      </w:r>
      <w:r>
        <w:t xml:space="preserve">(2008). </w:t>
      </w:r>
    </w:p>
    <w:p w:rsidR="004951AC" w:rsidRPr="00BF5D5B" w:rsidRDefault="004951AC" w:rsidP="00BF5D5B">
      <w:pPr>
        <w:spacing w:line="360" w:lineRule="auto"/>
        <w:ind w:left="708"/>
        <w:rPr>
          <w:sz w:val="20"/>
          <w:szCs w:val="20"/>
        </w:rPr>
      </w:pPr>
      <w:r>
        <w:rPr>
          <w:sz w:val="20"/>
          <w:szCs w:val="20"/>
        </w:rPr>
        <w:t xml:space="preserve">“Roche neemt je mee in het hoofd van de jonge Helen die haar verveling </w:t>
      </w:r>
      <w:r>
        <w:rPr>
          <w:sz w:val="20"/>
          <w:szCs w:val="20"/>
        </w:rPr>
        <w:br/>
        <w:t>en eenzaamheid in het ziekenhuis probeert te verdrijven door seksuele</w:t>
      </w:r>
      <w:r>
        <w:rPr>
          <w:sz w:val="20"/>
          <w:szCs w:val="20"/>
        </w:rPr>
        <w:br/>
        <w:t xml:space="preserve">fantasieën en belevenissen” (Wouters in </w:t>
      </w:r>
      <w:r>
        <w:rPr>
          <w:i/>
          <w:sz w:val="20"/>
          <w:szCs w:val="20"/>
        </w:rPr>
        <w:t xml:space="preserve">Hollands Diep, </w:t>
      </w:r>
      <w:r>
        <w:rPr>
          <w:sz w:val="20"/>
          <w:szCs w:val="20"/>
        </w:rPr>
        <w:t>november 2008).</w:t>
      </w:r>
    </w:p>
    <w:p w:rsidR="004951AC" w:rsidRDefault="004951AC" w:rsidP="00BF5D5B">
      <w:pPr>
        <w:spacing w:line="360" w:lineRule="auto"/>
      </w:pPr>
      <w:r>
        <w:tab/>
        <w:t xml:space="preserve">De vierde categorie betreft </w:t>
      </w:r>
      <w:r w:rsidRPr="00AB3ACF">
        <w:rPr>
          <w:i/>
          <w:iCs/>
        </w:rPr>
        <w:t>provocerend</w:t>
      </w:r>
      <w:r>
        <w:t xml:space="preserve">. Met provoceren wordt bedoeld dat de hoofdpersoon een persoon of institutie uitdaagt. De hoofdpersoon kan een maatschappelijke tendens provoceren door grenzen van het toelaatbare te overschrijden. De dominante ideologie over vrouwelijkheid, feminisme en vrouwenemancipatie wordt als het ware uitgedaagd. De hoofdpersoon wordt betiteld als </w:t>
      </w:r>
      <w:r w:rsidRPr="00297357">
        <w:rPr>
          <w:i/>
        </w:rPr>
        <w:t>provocerend</w:t>
      </w:r>
      <w:r>
        <w:t xml:space="preserve"> wanneer zij indruist tegen de dominante ideologie over vrouwelijkheid, feminisme en vrouwenemancipatie. Zo kan zij doorslaan in haar seksuele vrijheid, consumptiegedrag of in haar werk. Het onderstaande discours articuleert het doorslaan in seksuele vrijheid, waardoor een </w:t>
      </w:r>
      <w:r>
        <w:rPr>
          <w:i/>
        </w:rPr>
        <w:t xml:space="preserve">provocerende </w:t>
      </w:r>
      <w:r>
        <w:t xml:space="preserve">rol wordt toegekend aan de hoofdpersoon van het boek </w:t>
      </w:r>
      <w:r>
        <w:rPr>
          <w:i/>
        </w:rPr>
        <w:t xml:space="preserve">Het seksuele leven van Catherine M. </w:t>
      </w:r>
      <w:r>
        <w:t>(2001).</w:t>
      </w:r>
    </w:p>
    <w:p w:rsidR="004951AC" w:rsidRDefault="004951AC" w:rsidP="00F82C23">
      <w:pPr>
        <w:spacing w:line="360" w:lineRule="auto"/>
        <w:ind w:left="720"/>
      </w:pPr>
      <w:r>
        <w:rPr>
          <w:sz w:val="20"/>
          <w:szCs w:val="20"/>
        </w:rPr>
        <w:t xml:space="preserve">“Haar boek, </w:t>
      </w:r>
      <w:r>
        <w:rPr>
          <w:i/>
          <w:sz w:val="20"/>
          <w:szCs w:val="20"/>
        </w:rPr>
        <w:t xml:space="preserve">Het seksuele leven van Catherine M. </w:t>
      </w:r>
      <w:r>
        <w:rPr>
          <w:sz w:val="20"/>
          <w:szCs w:val="20"/>
        </w:rPr>
        <w:t>lijkt vanwege de schaamteloze</w:t>
      </w:r>
      <w:r>
        <w:rPr>
          <w:sz w:val="20"/>
          <w:szCs w:val="20"/>
        </w:rPr>
        <w:br/>
        <w:t>openhartigheid niemand onberoerd te laten” (</w:t>
      </w:r>
      <w:r>
        <w:rPr>
          <w:i/>
          <w:sz w:val="20"/>
          <w:szCs w:val="20"/>
        </w:rPr>
        <w:t xml:space="preserve">Trouw, </w:t>
      </w:r>
      <w:r>
        <w:rPr>
          <w:sz w:val="20"/>
          <w:szCs w:val="20"/>
        </w:rPr>
        <w:t xml:space="preserve">2 november 2001). </w:t>
      </w:r>
    </w:p>
    <w:p w:rsidR="004951AC" w:rsidRDefault="004951AC" w:rsidP="00F82C23">
      <w:pPr>
        <w:spacing w:line="360" w:lineRule="auto"/>
        <w:ind w:firstLine="708"/>
        <w:rPr>
          <w:i/>
        </w:rPr>
      </w:pPr>
      <w:r>
        <w:t xml:space="preserve">De vijfde rol die de vrouwelijke hoofdpersoon in het boek kan spelen betreft een </w:t>
      </w:r>
      <w:r w:rsidRPr="00E85143">
        <w:rPr>
          <w:i/>
          <w:iCs/>
        </w:rPr>
        <w:t>deugdelijke</w:t>
      </w:r>
      <w:r>
        <w:t xml:space="preserve"> rol. In deze rol voldoet de vrouw aan het denkbeeld hoe een vrouw idealiter zou moeten functioneren in de hedendaagse samenleving. De hoofdpersoon heeft deugdelijke eigenschappen, zoals eerlijkheid en zelfkennis. Daarnaast is zij een goedverzorgde vrouw die haar leven goed op orde heeft. In een recensie van het boek </w:t>
      </w:r>
      <w:r>
        <w:rPr>
          <w:i/>
        </w:rPr>
        <w:t xml:space="preserve">Weg met het deeltijdfeminisme! </w:t>
      </w:r>
      <w:r>
        <w:t xml:space="preserve">(2007) wordt een discours gearticuleerd, waarbij de deeltijdwerkers kunnen worden gecategoriseerd als </w:t>
      </w:r>
      <w:r>
        <w:rPr>
          <w:i/>
        </w:rPr>
        <w:t>deugdelijk.</w:t>
      </w:r>
    </w:p>
    <w:p w:rsidR="004951AC" w:rsidRDefault="004951AC" w:rsidP="00811729">
      <w:pPr>
        <w:spacing w:line="360" w:lineRule="auto"/>
        <w:ind w:left="720"/>
        <w:rPr>
          <w:sz w:val="20"/>
          <w:szCs w:val="20"/>
        </w:rPr>
      </w:pPr>
      <w:r>
        <w:rPr>
          <w:sz w:val="20"/>
          <w:szCs w:val="20"/>
        </w:rPr>
        <w:t>“Vrouwen (en mannen) die kiezen voor een deeltijdbaan zijn actief</w:t>
      </w:r>
      <w:r>
        <w:rPr>
          <w:sz w:val="20"/>
          <w:szCs w:val="20"/>
        </w:rPr>
        <w:br/>
        <w:t>op twee fronten tegelijk: thuis en buiten de deur. Is dat niet de hoogste</w:t>
      </w:r>
      <w:r>
        <w:rPr>
          <w:sz w:val="20"/>
          <w:szCs w:val="20"/>
        </w:rPr>
        <w:br/>
        <w:t xml:space="preserve">vorm van participatie? Laat die mensen met rust” </w:t>
      </w:r>
      <w:r>
        <w:rPr>
          <w:sz w:val="20"/>
          <w:szCs w:val="20"/>
        </w:rPr>
        <w:br/>
        <w:t>(</w:t>
      </w:r>
      <w:r>
        <w:rPr>
          <w:i/>
          <w:sz w:val="20"/>
          <w:szCs w:val="20"/>
        </w:rPr>
        <w:t xml:space="preserve">Het Parool, </w:t>
      </w:r>
      <w:r>
        <w:rPr>
          <w:sz w:val="20"/>
          <w:szCs w:val="20"/>
        </w:rPr>
        <w:t>20 februari 2008).</w:t>
      </w:r>
    </w:p>
    <w:p w:rsidR="004951AC" w:rsidRPr="00BF5D5B" w:rsidRDefault="004951AC" w:rsidP="00811729">
      <w:pPr>
        <w:spacing w:line="360" w:lineRule="auto"/>
        <w:ind w:firstLine="708"/>
        <w:rPr>
          <w:sz w:val="20"/>
          <w:szCs w:val="20"/>
        </w:rPr>
      </w:pPr>
      <w:r>
        <w:t xml:space="preserve">De recensent kan meerdere rollen toekennen aan de hoofdpersoon. Zo kan de vrouw </w:t>
      </w:r>
      <w:r w:rsidRPr="00E85143">
        <w:rPr>
          <w:i/>
          <w:iCs/>
        </w:rPr>
        <w:t>emancipatorisch</w:t>
      </w:r>
      <w:r>
        <w:t xml:space="preserve"> zijn, maar tevens </w:t>
      </w:r>
      <w:r w:rsidRPr="00E85143">
        <w:rPr>
          <w:i/>
          <w:iCs/>
        </w:rPr>
        <w:t>deugdelijk</w:t>
      </w:r>
      <w:r>
        <w:t>. Deze combinatie zegt iets over het eigen denkbeeld van de recensent over vrouwenemancipatie. Deze opvattingen kunnen vervolgens worden gekoppeld aan het tweede golf of derde golf feminisme. In dit onderzoek is het van belang om de rol van de hoofdpersoon in kaart te brengen, want op basis hiervan moet blijken of de recensent het boek betitelt als tweede golf of derde golf feministisch en of naar aanleiding daarvan kan worden verondersteld dat de recensie kan worden geduid als tweede golf feministisch of derde golf feministisch.</w:t>
      </w:r>
    </w:p>
    <w:p w:rsidR="004951AC" w:rsidRDefault="004951AC" w:rsidP="008F2519">
      <w:pPr>
        <w:spacing w:line="360" w:lineRule="auto"/>
      </w:pPr>
      <w:r w:rsidRPr="00A44815">
        <w:rPr>
          <w:b/>
          <w:bCs/>
          <w:sz w:val="24"/>
          <w:szCs w:val="24"/>
        </w:rPr>
        <w:tab/>
        <w:t>3.2.3</w:t>
      </w:r>
      <w:r w:rsidRPr="00A44815">
        <w:rPr>
          <w:b/>
          <w:bCs/>
          <w:sz w:val="24"/>
          <w:szCs w:val="24"/>
        </w:rPr>
        <w:tab/>
        <w:t>Receptie van het boek</w:t>
      </w:r>
      <w:r>
        <w:rPr>
          <w:b/>
          <w:bCs/>
          <w:sz w:val="24"/>
          <w:szCs w:val="24"/>
        </w:rPr>
        <w:br/>
      </w:r>
      <w:r>
        <w:t xml:space="preserve">In de recensies wordt besproken of het boek al dan niet wordt geëvalueerd als zijnde </w:t>
      </w:r>
      <w:r w:rsidRPr="00653CD6">
        <w:rPr>
          <w:i/>
          <w:iCs/>
        </w:rPr>
        <w:t>spraakmakend</w:t>
      </w:r>
      <w:r>
        <w:t xml:space="preserve">. Doordat de boeken een emancipatoir vraagstuk bevatten ontvangen zij regelmatig controversiële reacties, waarin het boek wordt betiteld als opzienbarend. Mijns inziens is er een relatie tussen het feit dat recensenten het boek evalueren als spraakmakend en hun opvattingen omtrent feminisme en vrouwenemancipatie. Hypothetisch wordt gesteld dat hoe meer men ideologieën omtrent vrouwenemancipatie accepteert, des te minder spraakmakend de recensent het boek evalueert. Een boek wordt gecategoriseerd als </w:t>
      </w:r>
      <w:r w:rsidRPr="00653CD6">
        <w:rPr>
          <w:i/>
          <w:iCs/>
        </w:rPr>
        <w:t xml:space="preserve">spraakmakend </w:t>
      </w:r>
      <w:r>
        <w:t xml:space="preserve">wanneer de recensent spreekt van een boek dat als aandachtstrekker dient, aan populariteit heeft gewonnen in de samenleving, taboedoorbrekend is of een emancipatoir schokeffect teweegbrengt. In het onderstaand discours wordt het boek </w:t>
      </w:r>
      <w:r>
        <w:rPr>
          <w:i/>
        </w:rPr>
        <w:t xml:space="preserve">Vochtige Streken </w:t>
      </w:r>
      <w:r>
        <w:t xml:space="preserve">(2008) gecategoriseerd als </w:t>
      </w:r>
      <w:r>
        <w:rPr>
          <w:i/>
        </w:rPr>
        <w:t xml:space="preserve">spraakmakend. </w:t>
      </w:r>
    </w:p>
    <w:p w:rsidR="004951AC" w:rsidRPr="00C4410E" w:rsidRDefault="004951AC" w:rsidP="008F2519">
      <w:pPr>
        <w:spacing w:line="360" w:lineRule="auto"/>
        <w:rPr>
          <w:sz w:val="20"/>
          <w:szCs w:val="20"/>
        </w:rPr>
      </w:pPr>
      <w:r>
        <w:tab/>
      </w:r>
      <w:r>
        <w:rPr>
          <w:sz w:val="20"/>
          <w:szCs w:val="20"/>
        </w:rPr>
        <w:t>“</w:t>
      </w:r>
      <w:r>
        <w:rPr>
          <w:i/>
          <w:sz w:val="20"/>
          <w:szCs w:val="20"/>
        </w:rPr>
        <w:t xml:space="preserve">Vochtige Streken </w:t>
      </w:r>
      <w:r>
        <w:rPr>
          <w:sz w:val="20"/>
          <w:szCs w:val="20"/>
        </w:rPr>
        <w:t>staat wat dat betreft in een lange traditie van zogenaamd</w:t>
      </w:r>
      <w:r>
        <w:rPr>
          <w:sz w:val="20"/>
          <w:szCs w:val="20"/>
        </w:rPr>
        <w:br/>
      </w:r>
      <w:r>
        <w:rPr>
          <w:sz w:val="20"/>
          <w:szCs w:val="20"/>
        </w:rPr>
        <w:tab/>
        <w:t>libertijnse geschriften van vrouwelijke hand, die steevast kunnen rekenen</w:t>
      </w:r>
      <w:r>
        <w:rPr>
          <w:sz w:val="20"/>
          <w:szCs w:val="20"/>
        </w:rPr>
        <w:br/>
      </w:r>
      <w:r>
        <w:rPr>
          <w:sz w:val="20"/>
          <w:szCs w:val="20"/>
        </w:rPr>
        <w:tab/>
        <w:t>op maximale aandacht” (</w:t>
      </w:r>
      <w:r>
        <w:rPr>
          <w:i/>
          <w:sz w:val="20"/>
          <w:szCs w:val="20"/>
        </w:rPr>
        <w:t xml:space="preserve">De Groene Amsterdammer, </w:t>
      </w:r>
      <w:r>
        <w:rPr>
          <w:sz w:val="20"/>
          <w:szCs w:val="20"/>
        </w:rPr>
        <w:t xml:space="preserve">5 september 2008). </w:t>
      </w:r>
    </w:p>
    <w:p w:rsidR="004951AC" w:rsidRDefault="004951AC" w:rsidP="008F2519">
      <w:pPr>
        <w:spacing w:line="360" w:lineRule="auto"/>
      </w:pPr>
      <w:r>
        <w:t xml:space="preserve">Het boek is </w:t>
      </w:r>
      <w:r w:rsidRPr="00F71BDE">
        <w:rPr>
          <w:i/>
          <w:iCs/>
        </w:rPr>
        <w:t>niet spraakmakend</w:t>
      </w:r>
      <w:r>
        <w:t xml:space="preserve"> wanneer het door de recensent wordt geëvalueerd als een boek dat geen aandacht verdient, niet baanbrekend is of geen enkele schokwaarde heeft. In het volgende fragment wordt het boek </w:t>
      </w:r>
      <w:r>
        <w:rPr>
          <w:i/>
        </w:rPr>
        <w:t xml:space="preserve">Godin van de jacht </w:t>
      </w:r>
      <w:r>
        <w:t xml:space="preserve">(2003) als </w:t>
      </w:r>
      <w:r>
        <w:rPr>
          <w:i/>
        </w:rPr>
        <w:t xml:space="preserve">niet spraakmakend </w:t>
      </w:r>
      <w:r>
        <w:t>betiteld.</w:t>
      </w:r>
    </w:p>
    <w:p w:rsidR="004951AC" w:rsidRDefault="004951AC" w:rsidP="00507A6E">
      <w:pPr>
        <w:spacing w:line="360" w:lineRule="auto"/>
        <w:ind w:firstLine="708"/>
      </w:pPr>
      <w:r>
        <w:rPr>
          <w:sz w:val="20"/>
          <w:szCs w:val="20"/>
        </w:rPr>
        <w:t>“De godin laat na de jacht geen spoortje na” (</w:t>
      </w:r>
      <w:r>
        <w:rPr>
          <w:i/>
          <w:sz w:val="20"/>
          <w:szCs w:val="20"/>
        </w:rPr>
        <w:t xml:space="preserve">Trouw, </w:t>
      </w:r>
      <w:r>
        <w:rPr>
          <w:sz w:val="20"/>
          <w:szCs w:val="20"/>
        </w:rPr>
        <w:t xml:space="preserve">16 mei 2003). </w:t>
      </w:r>
      <w:r>
        <w:rPr>
          <w:sz w:val="20"/>
          <w:szCs w:val="20"/>
        </w:rPr>
        <w:br/>
      </w:r>
      <w:r>
        <w:rPr>
          <w:b/>
          <w:bCs/>
          <w:sz w:val="24"/>
          <w:szCs w:val="24"/>
        </w:rPr>
        <w:br/>
      </w:r>
      <w:r>
        <w:tab/>
        <w:t xml:space="preserve">Naast de duiding van het boek als </w:t>
      </w:r>
      <w:r w:rsidRPr="00A4243C">
        <w:rPr>
          <w:i/>
          <w:iCs/>
        </w:rPr>
        <w:t>spraakmakend</w:t>
      </w:r>
      <w:r>
        <w:t xml:space="preserve"> of </w:t>
      </w:r>
      <w:r w:rsidRPr="00A4243C">
        <w:rPr>
          <w:i/>
          <w:iCs/>
        </w:rPr>
        <w:t>niet spraakmakend</w:t>
      </w:r>
      <w:r>
        <w:t xml:space="preserve"> wordt tevens geëvalueerd of het boek </w:t>
      </w:r>
      <w:r w:rsidRPr="00E76C2C">
        <w:rPr>
          <w:i/>
          <w:iCs/>
        </w:rPr>
        <w:t>tweede golf</w:t>
      </w:r>
      <w:r>
        <w:t xml:space="preserve"> of </w:t>
      </w:r>
      <w:r w:rsidRPr="00E76C2C">
        <w:rPr>
          <w:i/>
          <w:iCs/>
        </w:rPr>
        <w:t>derde golf</w:t>
      </w:r>
      <w:r>
        <w:t xml:space="preserve"> feministisch is en uit welke fragmenten van de recensie dit blijkt. De indicatoren voor beide feministische golven dienen als leidraad om het boek in de recensie te betitelen als tweede golf- of derde golf feministisch. Het onderstaande voorbeeld illustreert dat het boek als </w:t>
      </w:r>
      <w:r>
        <w:rPr>
          <w:i/>
        </w:rPr>
        <w:t xml:space="preserve">tweede golf feministisch </w:t>
      </w:r>
      <w:r>
        <w:t xml:space="preserve">wordt betiteld door de recensent. De zinsnede is afkomstig uit een recensie van het boek </w:t>
      </w:r>
      <w:r>
        <w:rPr>
          <w:i/>
        </w:rPr>
        <w:t xml:space="preserve">Het glazen plafond </w:t>
      </w:r>
      <w:r>
        <w:t>(2003).</w:t>
      </w:r>
    </w:p>
    <w:p w:rsidR="004951AC" w:rsidRDefault="004951AC" w:rsidP="00507A6E">
      <w:pPr>
        <w:spacing w:line="360" w:lineRule="auto"/>
        <w:ind w:firstLine="708"/>
        <w:rPr>
          <w:sz w:val="20"/>
          <w:szCs w:val="20"/>
        </w:rPr>
      </w:pPr>
      <w:r>
        <w:rPr>
          <w:sz w:val="20"/>
          <w:szCs w:val="20"/>
        </w:rPr>
        <w:t>“Zonder ambitie, vrouwen zeur niet” (</w:t>
      </w:r>
      <w:r>
        <w:rPr>
          <w:i/>
          <w:sz w:val="20"/>
          <w:szCs w:val="20"/>
        </w:rPr>
        <w:t>Elsevier,</w:t>
      </w:r>
      <w:r>
        <w:rPr>
          <w:sz w:val="20"/>
          <w:szCs w:val="20"/>
        </w:rPr>
        <w:t>17 mei 2003).</w:t>
      </w:r>
    </w:p>
    <w:p w:rsidR="004951AC" w:rsidRDefault="004951AC" w:rsidP="000D319B">
      <w:pPr>
        <w:spacing w:line="360" w:lineRule="auto"/>
      </w:pPr>
      <w:r>
        <w:t xml:space="preserve">Uit dit voorbeeld blijkt de recensent het eens is met de standpunten die auteur Ina Brouwer uiteenzet in haar boek. Vrouwen zouden de ambities moeten hebben het glazen plafond te willen doorbreken. In tegenstelling hiertoe wordt in onderstaand voorbeeld een </w:t>
      </w:r>
      <w:r>
        <w:rPr>
          <w:i/>
        </w:rPr>
        <w:t xml:space="preserve">derde golf feministisch </w:t>
      </w:r>
      <w:r>
        <w:t xml:space="preserve">oordeel toegekend aan het boek </w:t>
      </w:r>
      <w:r>
        <w:rPr>
          <w:i/>
        </w:rPr>
        <w:t xml:space="preserve">Female chauvinist pigs </w:t>
      </w:r>
      <w:r>
        <w:t>(2005).</w:t>
      </w:r>
    </w:p>
    <w:p w:rsidR="004951AC" w:rsidRPr="000D319B" w:rsidRDefault="004951AC" w:rsidP="000D319B">
      <w:pPr>
        <w:spacing w:line="360" w:lineRule="auto"/>
        <w:rPr>
          <w:sz w:val="20"/>
          <w:szCs w:val="20"/>
        </w:rPr>
      </w:pPr>
      <w:r>
        <w:tab/>
      </w:r>
      <w:r>
        <w:rPr>
          <w:sz w:val="20"/>
          <w:szCs w:val="20"/>
        </w:rPr>
        <w:t>“Ariel Levy rekent in het boek overtuigend af met de gedachte</w:t>
      </w:r>
      <w:r>
        <w:rPr>
          <w:sz w:val="20"/>
          <w:szCs w:val="20"/>
        </w:rPr>
        <w:br/>
      </w:r>
      <w:r>
        <w:rPr>
          <w:sz w:val="20"/>
          <w:szCs w:val="20"/>
        </w:rPr>
        <w:tab/>
        <w:t xml:space="preserve">dat playboybunny spelen vrouwen macht zou geven” </w:t>
      </w:r>
      <w:r>
        <w:rPr>
          <w:sz w:val="20"/>
          <w:szCs w:val="20"/>
        </w:rPr>
        <w:br/>
      </w:r>
      <w:r>
        <w:rPr>
          <w:sz w:val="20"/>
          <w:szCs w:val="20"/>
        </w:rPr>
        <w:tab/>
        <w:t>(</w:t>
      </w:r>
      <w:r>
        <w:rPr>
          <w:i/>
          <w:sz w:val="20"/>
          <w:szCs w:val="20"/>
        </w:rPr>
        <w:t xml:space="preserve">NRC Handelsblad, </w:t>
      </w:r>
      <w:r>
        <w:rPr>
          <w:sz w:val="20"/>
          <w:szCs w:val="20"/>
        </w:rPr>
        <w:t xml:space="preserve">7 april 2007). </w:t>
      </w:r>
    </w:p>
    <w:p w:rsidR="004951AC" w:rsidRDefault="004951AC" w:rsidP="00507A6E">
      <w:pPr>
        <w:spacing w:line="360" w:lineRule="auto"/>
        <w:ind w:firstLine="708"/>
        <w:rPr>
          <w:color w:val="000000"/>
        </w:rPr>
      </w:pPr>
      <w:r>
        <w:t xml:space="preserve">Zoals reeds hypothetisch is verondersteld, bestaat er mogelijk een samenhang tussen de reeds geaccepteerde ideologieën van de recensent omtrent vrouwenemancipatie en het als </w:t>
      </w:r>
      <w:r w:rsidRPr="00E76C2C">
        <w:rPr>
          <w:i/>
          <w:iCs/>
        </w:rPr>
        <w:t xml:space="preserve">spraakmakend </w:t>
      </w:r>
      <w:r>
        <w:t xml:space="preserve">betitelen van het boek. Wanneer het boek wordt gecategoriseerd als zijnde </w:t>
      </w:r>
      <w:r w:rsidRPr="00E76C2C">
        <w:rPr>
          <w:i/>
          <w:iCs/>
        </w:rPr>
        <w:t>spraakmakend</w:t>
      </w:r>
      <w:r>
        <w:t xml:space="preserve"> heeft de recensent ideologieën uit het derde golf feminisme mogelijk nog niet geaccepteerd. Hoe het boek wordt geëvalueerd heeft dus betrekking op twee pijlers, waartussen een mogelijke samenhang kan worden verondersteld.</w:t>
      </w:r>
      <w:r>
        <w:rPr>
          <w:b/>
          <w:bCs/>
          <w:sz w:val="24"/>
          <w:szCs w:val="24"/>
        </w:rPr>
        <w:br/>
      </w:r>
      <w:r>
        <w:rPr>
          <w:color w:val="000000"/>
        </w:rPr>
        <w:tab/>
        <w:t xml:space="preserve">De te analyseren boeken worden door de auteurs betiteld als zijnde een </w:t>
      </w:r>
      <w:r w:rsidRPr="000D319B">
        <w:rPr>
          <w:i/>
          <w:color w:val="000000"/>
        </w:rPr>
        <w:t>emancipatorisch pamflet</w:t>
      </w:r>
      <w:r>
        <w:rPr>
          <w:color w:val="000000"/>
        </w:rPr>
        <w:t xml:space="preserve">. Een pamflet is een gedrukt geschrift dat betrekking heeft op een actueel onderwerp. Boeken die dienen als pamflet scharen zich onder de zogenaamde ‘tendensliteratuur’ (Dresden, 2006:14), doordat zij op controversiële wijze een hedendaagse tendens aan de kaak stellen. Of het boek al dan niet wordt geëvalueerd als emancipatorisch pamflet hangt af van een aantal karakteristieken. De recensent dient in elk geval één kenmerk van een emancipatorisch pamflet te noemen in de recensie. De recensent moet aangeven dat het geschetste vrouwbeeld in de recensie grensverleggend is, in positieve zin voor vrouwen. Onder dit punt vallen zaken als openheid over de seksuele fantasieën van vrouwen en de verheerlijking van het vrouwenlichaam. Het boek mag tevens als taboedoorbrekend worden betiteld wat betreft vrouwen en vrouwelijkheid als zij een nieuw taboe aansnijdt, zoals de hoogopgelegde hygiëne-eisen die aan vrouwen worden gesteld. Daarnaast wordt het boek betiteld als emancipatorisch pamflet wanneer het verhaal een vrouw betreft die onafhankelijk is, voor zichzelf kiest en haar eigen plan trekt in het leven. Het onderstaande discours betreft een voorbeeld van wanneer de recensent het boek betiteld als emancipatorisch pamflet. Het fragment is afkomstig uit een recensie van het boek </w:t>
      </w:r>
      <w:r>
        <w:rPr>
          <w:i/>
          <w:color w:val="000000"/>
        </w:rPr>
        <w:t xml:space="preserve">Stout </w:t>
      </w:r>
      <w:r>
        <w:rPr>
          <w:color w:val="000000"/>
        </w:rPr>
        <w:t>(2007).</w:t>
      </w:r>
    </w:p>
    <w:p w:rsidR="004951AC" w:rsidRPr="00E40BD8" w:rsidRDefault="004951AC" w:rsidP="00507A6E">
      <w:pPr>
        <w:spacing w:line="360" w:lineRule="auto"/>
        <w:ind w:firstLine="708"/>
        <w:rPr>
          <w:color w:val="000000"/>
          <w:sz w:val="20"/>
          <w:szCs w:val="20"/>
        </w:rPr>
      </w:pPr>
      <w:r>
        <w:rPr>
          <w:color w:val="000000"/>
          <w:sz w:val="20"/>
          <w:szCs w:val="20"/>
        </w:rPr>
        <w:t>“En dan vergeet ik het belangrijkste: de vierde feministische golf marcheert</w:t>
      </w:r>
      <w:r>
        <w:rPr>
          <w:color w:val="000000"/>
          <w:sz w:val="20"/>
          <w:szCs w:val="20"/>
        </w:rPr>
        <w:br/>
      </w:r>
      <w:r>
        <w:rPr>
          <w:color w:val="000000"/>
          <w:sz w:val="20"/>
          <w:szCs w:val="20"/>
        </w:rPr>
        <w:tab/>
        <w:t>ons land binnen: slechts gekleed in een lingeriesetje van Marlies Dekkers”</w:t>
      </w:r>
      <w:r>
        <w:rPr>
          <w:color w:val="000000"/>
          <w:sz w:val="20"/>
          <w:szCs w:val="20"/>
        </w:rPr>
        <w:br/>
      </w:r>
      <w:r>
        <w:rPr>
          <w:color w:val="000000"/>
          <w:sz w:val="20"/>
          <w:szCs w:val="20"/>
        </w:rPr>
        <w:tab/>
        <w:t>(</w:t>
      </w:r>
      <w:r>
        <w:rPr>
          <w:i/>
          <w:color w:val="000000"/>
          <w:sz w:val="20"/>
          <w:szCs w:val="20"/>
        </w:rPr>
        <w:t xml:space="preserve">De Volkskrant, </w:t>
      </w:r>
      <w:r>
        <w:rPr>
          <w:color w:val="000000"/>
          <w:sz w:val="20"/>
          <w:szCs w:val="20"/>
        </w:rPr>
        <w:t xml:space="preserve">17 februari 2007). </w:t>
      </w:r>
    </w:p>
    <w:p w:rsidR="004951AC" w:rsidRPr="00507A6E" w:rsidRDefault="004951AC" w:rsidP="00E40BD8">
      <w:pPr>
        <w:spacing w:line="360" w:lineRule="auto"/>
        <w:rPr>
          <w:sz w:val="20"/>
          <w:szCs w:val="20"/>
        </w:rPr>
      </w:pPr>
      <w:r>
        <w:rPr>
          <w:color w:val="000000"/>
        </w:rPr>
        <w:t xml:space="preserve">Zelfbewustzijn, keuzevrijheid en zelfontplooiing zijn eigenschappen van de hoofdpersoon die de recensent kan benoemen om de argumentatie voor het boek als emancipatorisch pamflet te bekrachtigen. </w:t>
      </w:r>
      <w:r>
        <w:rPr>
          <w:b/>
          <w:bCs/>
          <w:sz w:val="24"/>
          <w:szCs w:val="24"/>
        </w:rPr>
        <w:br/>
      </w:r>
      <w:r>
        <w:rPr>
          <w:color w:val="000000"/>
        </w:rPr>
        <w:tab/>
        <w:t xml:space="preserve">Voor deze analyse dient in kaart te worden gebracht of het boek al dan niet als </w:t>
      </w:r>
      <w:r w:rsidRPr="004555CC">
        <w:rPr>
          <w:i/>
          <w:iCs/>
          <w:color w:val="000000"/>
        </w:rPr>
        <w:t>spraakmakend</w:t>
      </w:r>
      <w:r>
        <w:rPr>
          <w:color w:val="000000"/>
        </w:rPr>
        <w:t xml:space="preserve"> wordt betiteld en of de recensent het boek als </w:t>
      </w:r>
      <w:r w:rsidRPr="004555CC">
        <w:rPr>
          <w:i/>
          <w:iCs/>
          <w:color w:val="000000"/>
        </w:rPr>
        <w:t>emancipatorisch pamflet</w:t>
      </w:r>
      <w:r>
        <w:rPr>
          <w:color w:val="000000"/>
        </w:rPr>
        <w:t xml:space="preserve"> evalueert. De antwoorden op deze vragen brengen in kaart welke boeken men in de literatuurkritiek beschouwd als zijnde emancipatoir en welke argumenten daarvoor worden aangedragen. De antwoorden zeggen overkoepelend iets over de hedendaagse stand in de strijd tussen het tweede golf en derde golf feminisme, doordat zij expliceren welke ideologieën omtrent vrouwenemancipatie de overhand hebben gekregen in de samenleving.</w:t>
      </w:r>
    </w:p>
    <w:p w:rsidR="004951AC" w:rsidRPr="008B1EE3" w:rsidRDefault="004951AC" w:rsidP="008B1EE3">
      <w:pPr>
        <w:spacing w:line="360" w:lineRule="auto"/>
        <w:ind w:firstLine="720"/>
        <w:rPr>
          <w:b/>
          <w:bCs/>
          <w:color w:val="000000"/>
        </w:rPr>
      </w:pPr>
      <w:r w:rsidRPr="008F2519">
        <w:rPr>
          <w:b/>
          <w:bCs/>
          <w:color w:val="000000"/>
          <w:sz w:val="24"/>
          <w:szCs w:val="24"/>
        </w:rPr>
        <w:t>3.2.4</w:t>
      </w:r>
      <w:r w:rsidRPr="008F2519">
        <w:rPr>
          <w:b/>
          <w:bCs/>
          <w:color w:val="000000"/>
          <w:sz w:val="24"/>
          <w:szCs w:val="24"/>
        </w:rPr>
        <w:tab/>
        <w:t>Emancipatorisch denkbeeld recensent</w:t>
      </w:r>
      <w:r>
        <w:rPr>
          <w:b/>
          <w:bCs/>
          <w:color w:val="000000"/>
        </w:rPr>
        <w:br/>
      </w:r>
      <w:r>
        <w:t xml:space="preserve">Bovenstaande subparagrafen hebben betrekking op hoe de recensie de auteur van het boek, de hoofdpersoon en het boek zelf evalueert op het gebied van vrouwenemancipatie. De evaluatie van de genoemde onderdelen betreft de receptie van de recensent. Uit de argumenten die de recensent aandraagt kan worden afgeleid welke definitie van feminisme impliciet wordt gegeven. De argumenten zijn als het ware de talige producten van het denkbeeld van de recensent over vrouwelijkheid, </w:t>
      </w:r>
      <w:r w:rsidRPr="00EA2E9E">
        <w:t xml:space="preserve">feminisme en vrouwenemancipatie. De definiëring brengt in kaart welke ideologieën </w:t>
      </w:r>
      <w:r>
        <w:t>de recensent</w:t>
      </w:r>
      <w:r w:rsidRPr="00EA2E9E">
        <w:t xml:space="preserve"> reeds heeft geaccepteerd </w:t>
      </w:r>
      <w:r>
        <w:t>en die zij of hij als vanzelfsprekend beschouwt wanneer wordt gesproken over vrouwenemancipatie</w:t>
      </w:r>
      <w:r w:rsidRPr="00EA2E9E">
        <w:t xml:space="preserve"> (Croteau &amp; Hoynes, 2003:167).</w:t>
      </w:r>
      <w:r>
        <w:t xml:space="preserve"> De recensent wordt betiteld als tweede golf feministisch wanneer de indicatoren voor de tweede golf zijn terug te vinden in de recensies. Wanneer nieuwe, vernieuwde ideologieën van vrouwenemancipatie in de recensie worden gearticuleerd die tevens als indicatoren zijn geïdentificeerd, kan de recensent worden betiteld als derde golf feministisch.</w:t>
      </w:r>
    </w:p>
    <w:p w:rsidR="004951AC" w:rsidRPr="009A1271" w:rsidRDefault="004951AC" w:rsidP="00FD7ABA">
      <w:pPr>
        <w:spacing w:line="360" w:lineRule="auto"/>
        <w:rPr>
          <w:b/>
          <w:bCs/>
          <w:sz w:val="24"/>
          <w:szCs w:val="24"/>
        </w:rPr>
      </w:pPr>
      <w:r w:rsidRPr="00EA2E9E">
        <w:rPr>
          <w:b/>
          <w:bCs/>
        </w:rPr>
        <w:tab/>
      </w:r>
      <w:r w:rsidRPr="008F2519">
        <w:rPr>
          <w:b/>
          <w:bCs/>
          <w:sz w:val="24"/>
          <w:szCs w:val="24"/>
        </w:rPr>
        <w:t>3.2.5</w:t>
      </w:r>
      <w:r w:rsidRPr="008F2519">
        <w:rPr>
          <w:b/>
          <w:bCs/>
          <w:sz w:val="24"/>
          <w:szCs w:val="24"/>
        </w:rPr>
        <w:tab/>
        <w:t>De stand in de strijd</w:t>
      </w:r>
      <w:r>
        <w:rPr>
          <w:b/>
          <w:bCs/>
          <w:sz w:val="24"/>
          <w:szCs w:val="24"/>
        </w:rPr>
        <w:br/>
      </w:r>
      <w:r>
        <w:t>Naar aanleiding van alle bovengenoemde subparagrafen wordt in het waarnemingsinstrument als laatst overkoepelend de vraag gesteld welke denkbeelden uit welke feministische golf de overhand krijgen in de recensie. Hierbij worden de resultaten van de verschillende onderdelen gadegeslagen die tezamen de overkoepelende vraag kunnen beantwoorden. Vervolgens worden alle antwoorden op deze vraag uit de verschillende recensies bijeengevoegd, waardoor er daadwerkelijk iets kan worden gezegd over de stand in de strijd tussen het tweede golf en derde golf feminisme en welke denkbeelden over vrouwenemancipatie daarmee gepaard gaan. In het waarnemingsinstrument dienen de antwoorden immers</w:t>
      </w:r>
      <w:r>
        <w:rPr>
          <w:color w:val="000000"/>
        </w:rPr>
        <w:t xml:space="preserve"> te worden onderbouwd met de argumenten die de recensent geeft om de dan wel impliciete keuze voor een feministische golf te bekrachtigen. De essentie van het onderzoek betreft het in kaart brengen middels welk taalgebruik de recensent argumenten aanreikt om het boek al dan niet te betitelen als zijnde emancipatoir en welke feministisch golf daaraan kan worden gekoppeld. In de volgende paragraaf wordt de methode discoursanalyse uiteengezet, waarop het waarnemingsinstrument is berust.</w:t>
      </w:r>
    </w:p>
    <w:p w:rsidR="004951AC" w:rsidRPr="008B1EE3" w:rsidRDefault="004951AC" w:rsidP="008F2519">
      <w:pPr>
        <w:spacing w:line="360" w:lineRule="auto"/>
        <w:rPr>
          <w:b/>
          <w:bCs/>
          <w:sz w:val="28"/>
          <w:szCs w:val="28"/>
          <w:lang w:val="en-US"/>
        </w:rPr>
      </w:pPr>
      <w:r w:rsidRPr="008F7340">
        <w:rPr>
          <w:b/>
          <w:bCs/>
          <w:sz w:val="28"/>
          <w:szCs w:val="28"/>
        </w:rPr>
        <w:t>3.3</w:t>
      </w:r>
      <w:r w:rsidRPr="008F7340">
        <w:rPr>
          <w:b/>
          <w:bCs/>
          <w:sz w:val="28"/>
          <w:szCs w:val="28"/>
        </w:rPr>
        <w:tab/>
        <w:t>Discoursanalyse</w:t>
      </w:r>
      <w:r>
        <w:rPr>
          <w:b/>
          <w:bCs/>
          <w:sz w:val="28"/>
          <w:szCs w:val="28"/>
        </w:rPr>
        <w:br/>
      </w:r>
      <w:r>
        <w:t xml:space="preserve">Aan de hand van de indicatoren moet blijken of een boek dat claimt een emancipatorisch pamflet te zijn al dan niet als emancipatorisch pamflet wordt geëvalueerd door de recensent. In de analyse van de recensies wordt de nadruk gelegd op hoe de verschillende argumenten worden omschreven. De analyse van de recensies bevindt zich op een talig niveau, doordat de gegeven argumenten in de recensies door het taalgebruik op een bepaalde manier zijn georganiseerd. Deze organisatie maakt tevens deel uit van de argumentatie (Philips &amp; Jørgensen, 2002:147). De discoursen die worden ontdekt in de recensie om het boek al dan niet als emancipatorisch pamflet te betitelen worden in kaart gebracht. Een discours betreft het taalgebruik, waarmee een aspect van de werkelijkheid, zoals een boek, wordt omschreven. </w:t>
      </w:r>
      <w:r w:rsidRPr="000673C7">
        <w:t>De term discours is één van de meeste gebruikte onderzoekstermen in de wetenschap (Richardson, 2007:21)</w:t>
      </w:r>
      <w:r>
        <w:t xml:space="preserve">. </w:t>
      </w:r>
      <w:r w:rsidRPr="00FD7ABA">
        <w:rPr>
          <w:lang w:val="en-US"/>
        </w:rPr>
        <w:t>In dit wetenschappelijk onderzoek wordt discours gedefinieerd als:</w:t>
      </w:r>
    </w:p>
    <w:p w:rsidR="004951AC" w:rsidRPr="00A12043" w:rsidRDefault="004951AC" w:rsidP="00FD7ABA">
      <w:pPr>
        <w:spacing w:line="360" w:lineRule="auto"/>
        <w:rPr>
          <w:sz w:val="20"/>
          <w:szCs w:val="20"/>
          <w:lang w:val="en-US"/>
        </w:rPr>
      </w:pPr>
      <w:r w:rsidRPr="00A12043">
        <w:rPr>
          <w:sz w:val="20"/>
          <w:szCs w:val="20"/>
          <w:lang w:val="en-US"/>
        </w:rPr>
        <w:t>“An interrelated set of texts, and the practices of their production, dissemination, and reception, that brings an object into being” (Philips en Hardy, 2002).</w:t>
      </w:r>
    </w:p>
    <w:p w:rsidR="004951AC" w:rsidRDefault="004951AC" w:rsidP="006471F1">
      <w:pPr>
        <w:spacing w:line="360" w:lineRule="auto"/>
        <w:rPr>
          <w:i/>
        </w:rPr>
      </w:pPr>
      <w:r w:rsidRPr="000673C7">
        <w:t xml:space="preserve">Een discours is een bepaalde samenhang in een </w:t>
      </w:r>
      <w:r>
        <w:t>recensie</w:t>
      </w:r>
      <w:r w:rsidRPr="000673C7">
        <w:t xml:space="preserve">, waarmee een bepaald beeld </w:t>
      </w:r>
      <w:r>
        <w:t>wordt gecreëerd van het gerecenseerde boek</w:t>
      </w:r>
      <w:r w:rsidRPr="000673C7">
        <w:t xml:space="preserve"> dat volgens de </w:t>
      </w:r>
      <w:r>
        <w:t>recensent</w:t>
      </w:r>
      <w:r w:rsidRPr="000673C7">
        <w:t xml:space="preserve"> zo dicht mogelijk bij de werkelijkheid ligt. </w:t>
      </w:r>
      <w:r>
        <w:t>Het denkbeeld van de lezer kan hierdoor worden beïnvloed.</w:t>
      </w:r>
      <w:r w:rsidRPr="000673C7">
        <w:t xml:space="preserve"> Discoursen zijn historische, sociale constructies die in de organisatie en circulatie van kennis zijn geïmplementeerd (Talbot, 2007:11).</w:t>
      </w:r>
      <w:r>
        <w:t xml:space="preserve"> Bepaalde discoursen liggen zodanig ingebed in de samenleving dat zij lastig te herkennen zijn. De lezer beschouwt de discoursen als natuurlijke manieren van spreken. Echter, de discoursen geven de tekst een zekere lading die het denkbeeld van de lezer wel degelijk kunnen beïnvloeden.</w:t>
      </w:r>
      <w:r w:rsidRPr="000673C7">
        <w:t xml:space="preserve"> Bovenstaande opvattingen over discours worden in di</w:t>
      </w:r>
      <w:r>
        <w:t>t onderzoek gehanteerd, door</w:t>
      </w:r>
      <w:r w:rsidRPr="000673C7">
        <w:t>dat zij specifiek weergeven dat door middel van e</w:t>
      </w:r>
      <w:r>
        <w:t>en bepaald taalgebruik de gewenste ideologie van de recensent wordt weergegeven.</w:t>
      </w:r>
      <w:r w:rsidRPr="000673C7">
        <w:t xml:space="preserve"> Het achterhalen</w:t>
      </w:r>
      <w:r>
        <w:t>, analyseren en structureren van</w:t>
      </w:r>
      <w:r w:rsidRPr="000673C7">
        <w:t xml:space="preserve"> discoursen </w:t>
      </w:r>
      <w:r>
        <w:t>in de recensies</w:t>
      </w:r>
      <w:r w:rsidRPr="000673C7">
        <w:t xml:space="preserve"> betreft de essentie van dit onderzoek. </w:t>
      </w:r>
      <w:r>
        <w:br/>
      </w:r>
      <w:r>
        <w:tab/>
        <w:t xml:space="preserve">Middels een discoursanalyse wordt getracht het taalgebruik van de verschillende argumenten nauwkeurig in kaart te brengen. De discoursen zelf zijn geen losstaande producten, maar processen (Talbot, 2007:10). Discoursen maken deel uit van een breder proces. Zij worden beïnvloed door maatschappelijke tendensen en reeds geaccepteerde ideologieën. Zij zijn zodanig geaccepteerd in een samenleving dat ze nauwelijks meer opvallen. Het betreft hier tevens discoursen die zijn ontdekt in de recensies en betrekking hebben op denkbeelden uit het tweede golf- en derde golf feminisme. Bepaalde feministische strijdpunten zijn reeds geaccepteerd (en soms zelfs geïnstitutionaliseerd) in de samenleving, zoals de seksuele gelijkheid tussen mannen en vrouwen. Discoursen over dit specifieke strijdpunt vallen nauwelijks meer op. Aan de hand van onderstaand voorbeeld uit de analyse wordt geïllustreerd dat geaccepteerde denkbeelden nauwelijks te herkennen zijn, maar wel degelijk een bepaalde ideologie verspreiden. Het voorbeeld is afkomstig uit een recensie van het boek </w:t>
      </w:r>
      <w:r>
        <w:rPr>
          <w:i/>
        </w:rPr>
        <w:t>Het seksuele leven van Catherine M. (2001)</w:t>
      </w:r>
    </w:p>
    <w:p w:rsidR="004951AC" w:rsidRDefault="004951AC" w:rsidP="00316883">
      <w:pPr>
        <w:spacing w:line="360" w:lineRule="auto"/>
        <w:ind w:left="705"/>
        <w:rPr>
          <w:sz w:val="20"/>
          <w:szCs w:val="20"/>
        </w:rPr>
      </w:pPr>
      <w:r>
        <w:rPr>
          <w:sz w:val="20"/>
          <w:szCs w:val="20"/>
        </w:rPr>
        <w:t xml:space="preserve">“Haar dienstbaarheid is op het slaafse af; nooit taalt ze naar de </w:t>
      </w:r>
      <w:r>
        <w:rPr>
          <w:sz w:val="20"/>
          <w:szCs w:val="20"/>
        </w:rPr>
        <w:br/>
      </w:r>
      <w:r>
        <w:rPr>
          <w:sz w:val="20"/>
          <w:szCs w:val="20"/>
        </w:rPr>
        <w:tab/>
        <w:t xml:space="preserve">de wederkerigheid die seks zo aangenaam kan maken” </w:t>
      </w:r>
      <w:r>
        <w:rPr>
          <w:sz w:val="20"/>
          <w:szCs w:val="20"/>
        </w:rPr>
        <w:br/>
        <w:t>(</w:t>
      </w:r>
      <w:r>
        <w:rPr>
          <w:i/>
          <w:sz w:val="20"/>
          <w:szCs w:val="20"/>
        </w:rPr>
        <w:t xml:space="preserve">Trouw, </w:t>
      </w:r>
      <w:r>
        <w:rPr>
          <w:sz w:val="20"/>
          <w:szCs w:val="20"/>
        </w:rPr>
        <w:t>2 november 2001).</w:t>
      </w:r>
    </w:p>
    <w:p w:rsidR="004951AC" w:rsidRDefault="004951AC" w:rsidP="006471F1">
      <w:pPr>
        <w:spacing w:line="360" w:lineRule="auto"/>
        <w:rPr>
          <w:i/>
        </w:rPr>
      </w:pPr>
      <w:r>
        <w:t xml:space="preserve">Aan dit fragment ligt de ideologie van gelijkheid tussen man en vrouw ten grondslag. Het slaafse, onderdanige gedrag van de hoofdpersoon wordt immers niet geaccepteerd. Het betreft een opvatting uit de tweede feministische golf. Het slaafse gedrag tussen de lakens van Catherine M. kan tevens worden geïnterpreteerd als een vernieuwde seksuele vrijheid, waarbij de hoofdpersoon mogelijk graag een onderdanige rol vervult. Uit dit fragment blijkt dat de recensente de derde golf feministische opvatting van seksuele vrijheid nog niet heeft geaccepteerd. Bovenstaand fragment betreft een geaccepteerde ideologie die lastig te herkennen is. In dit onderzoek worden de niet-duidelijke discoursen onderzocht in recensies die zijn geïmplementeerd in sociale machtsrelaties. Deze vorm van analyseren ligt in de traditie van </w:t>
      </w:r>
      <w:r w:rsidRPr="00D72F4F">
        <w:rPr>
          <w:i/>
          <w:iCs/>
        </w:rPr>
        <w:t>Critical Discourse Analysis</w:t>
      </w:r>
      <w:r>
        <w:rPr>
          <w:i/>
          <w:iCs/>
        </w:rPr>
        <w:t xml:space="preserve">, </w:t>
      </w:r>
      <w:r>
        <w:t>doordat de nadruk van de analyse ligt op het onderzoeken van discoursen die door de lezers als natuurlijk worden beschouwd (Sunderland, 2006:50).</w:t>
      </w:r>
    </w:p>
    <w:p w:rsidR="004951AC" w:rsidRDefault="004951AC" w:rsidP="006471F1">
      <w:pPr>
        <w:spacing w:line="360" w:lineRule="auto"/>
        <w:rPr>
          <w:i/>
        </w:rPr>
      </w:pPr>
      <w:r>
        <w:rPr>
          <w:i/>
        </w:rPr>
        <w:tab/>
      </w:r>
      <w:r>
        <w:rPr>
          <w:b/>
          <w:sz w:val="24"/>
          <w:szCs w:val="24"/>
        </w:rPr>
        <w:t>3.1.1</w:t>
      </w:r>
      <w:r>
        <w:rPr>
          <w:b/>
          <w:sz w:val="24"/>
          <w:szCs w:val="24"/>
        </w:rPr>
        <w:tab/>
      </w:r>
      <w:r w:rsidRPr="0038097E">
        <w:rPr>
          <w:b/>
          <w:i/>
          <w:sz w:val="24"/>
          <w:szCs w:val="24"/>
        </w:rPr>
        <w:t>Critical Discourse Analys</w:t>
      </w:r>
      <w:r>
        <w:rPr>
          <w:b/>
          <w:sz w:val="24"/>
          <w:szCs w:val="24"/>
        </w:rPr>
        <w:t xml:space="preserve">is en </w:t>
      </w:r>
      <w:r w:rsidRPr="0038097E">
        <w:rPr>
          <w:b/>
          <w:i/>
          <w:sz w:val="24"/>
          <w:szCs w:val="24"/>
        </w:rPr>
        <w:t>Critical Discursive Psychology</w:t>
      </w:r>
      <w:r>
        <w:rPr>
          <w:b/>
          <w:sz w:val="24"/>
          <w:szCs w:val="24"/>
        </w:rPr>
        <w:br/>
      </w:r>
      <w:r>
        <w:rPr>
          <w:i/>
        </w:rPr>
        <w:t xml:space="preserve">Critical Discourse Analysis, </w:t>
      </w:r>
      <w:r>
        <w:t xml:space="preserve">ook wel CDA genaamd, focust zich op het discours als instrument van macht en controle bij de constructie van ideologieën, alsmede op het discours als een actief instrument bij de sociale constructie van de werkelijkheid (Wodak, 2001:9). Discoursen verkrijgen macht, doordat machtige personen of instituties de discoursen gebruiken. Recensenten behoren tot die machtige personen, evenals de massamedia zelf, waarin de recensies zijn gepubliceerd. De producent van de term </w:t>
      </w:r>
      <w:r>
        <w:rPr>
          <w:i/>
        </w:rPr>
        <w:t xml:space="preserve">Critical Discourse Analysis, </w:t>
      </w:r>
      <w:r>
        <w:t xml:space="preserve">Norman Fairclough, argumenteert dat de methode zich niet enkel richt op de rol van de media in de constructie van ideologieën, maar tevens onderzoekt wat de rol is van de media bij zowel het veranderen als handhaven van ideologieën. De constructie van ideologieën ten aanzien van vrouwen, feminisme en vrouwenemancipatie is gebaseerd op de interacties tussen de in de tekst opgenomen discoursen en reeds bestaande discoursen. Er is sprake van </w:t>
      </w:r>
      <w:r>
        <w:rPr>
          <w:i/>
        </w:rPr>
        <w:t xml:space="preserve">intertextuality, </w:t>
      </w:r>
      <w:r>
        <w:t xml:space="preserve">waarbij de discoursen in de tekst tot stand komen door andere discoursen (Fairclough, 2001:124). Door de individuele discoursen van de verschillende recensenten kunnen ideologieën ten aanzien van vrouwen, feminisme en vrouwenemancipatie veranderen en uiteindelijk bijdragen aan een maatschappelijke verandering omtrent de denkbeelden over  vrouwenemancipatie.  </w:t>
      </w:r>
      <w:r>
        <w:br/>
      </w:r>
      <w:r>
        <w:tab/>
        <w:t xml:space="preserve">In </w:t>
      </w:r>
      <w:r w:rsidRPr="00142F71">
        <w:t>de te onderzoeken</w:t>
      </w:r>
      <w:r>
        <w:t xml:space="preserve"> recensies moeten</w:t>
      </w:r>
      <w:r w:rsidRPr="00142F71">
        <w:t xml:space="preserve"> de manieren va</w:t>
      </w:r>
      <w:r>
        <w:t>n spreken over vrouwelijkheid,</w:t>
      </w:r>
      <w:r w:rsidRPr="00142F71">
        <w:t xml:space="preserve"> feminisme</w:t>
      </w:r>
      <w:r>
        <w:t xml:space="preserve"> en vrouwenemancipatie</w:t>
      </w:r>
      <w:r w:rsidRPr="00142F71">
        <w:t xml:space="preserve"> in kaart worden gebracht om </w:t>
      </w:r>
      <w:r>
        <w:t xml:space="preserve">aan de hand van deze opvattingen iets te kunnen zeggen over de stand in de strijd tussen opvattingen uit het tweede golf en derde golf feminisme. De verschillende manieren waarop in de recensies wordt gesproken over vrouwelijkheid, feminisme en vrouwenemancipatie vormt het </w:t>
      </w:r>
      <w:r w:rsidRPr="001432F3">
        <w:rPr>
          <w:i/>
        </w:rPr>
        <w:t>interpretative repertoire</w:t>
      </w:r>
      <w:r>
        <w:t>. De</w:t>
      </w:r>
      <w:r w:rsidRPr="00213160">
        <w:t xml:space="preserve"> verschillende interpretaties </w:t>
      </w:r>
      <w:r>
        <w:t>tezamen vormen</w:t>
      </w:r>
      <w:r w:rsidRPr="00213160">
        <w:t xml:space="preserve"> het dominante beeld van </w:t>
      </w:r>
      <w:r>
        <w:t>de drie concepten</w:t>
      </w:r>
      <w:r w:rsidRPr="00213160">
        <w:t xml:space="preserve">. </w:t>
      </w:r>
      <w:r>
        <w:t>Zij vormen en behouden de begrippen</w:t>
      </w:r>
      <w:r w:rsidRPr="00213160">
        <w:t xml:space="preserve">. </w:t>
      </w:r>
      <w:r>
        <w:t>De interpretaties van de drie concepten zijn anti-essentialistisch, doordat zij door de sociale interacties in het alledaagse leven, zoals in recensies, constant worden gereconstrueerd (Philips &amp; Jørgensen, 2002:102). In</w:t>
      </w:r>
      <w:r w:rsidRPr="00213160">
        <w:t xml:space="preserve"> de gebruikte </w:t>
      </w:r>
      <w:r>
        <w:t>interpretaties van de verschillende recensies zijn patronen te onderkennen</w:t>
      </w:r>
      <w:r w:rsidRPr="00213160">
        <w:t>.</w:t>
      </w:r>
      <w:r>
        <w:t xml:space="preserve"> </w:t>
      </w:r>
      <w:r w:rsidRPr="00213160">
        <w:t xml:space="preserve">Niet alle interpretaties zijn mogelijk. Door het herkennen van patronen in de repertoires wordt </w:t>
      </w:r>
      <w:r>
        <w:t>duidelijk welke opvattingen er worden gebruikt</w:t>
      </w:r>
      <w:r w:rsidRPr="00213160">
        <w:t xml:space="preserve"> om</w:t>
      </w:r>
      <w:r>
        <w:t xml:space="preserve"> bijvoorbeeld</w:t>
      </w:r>
      <w:r w:rsidRPr="00213160">
        <w:t xml:space="preserve"> </w:t>
      </w:r>
      <w:r>
        <w:t>feminisme</w:t>
      </w:r>
      <w:r w:rsidRPr="00213160">
        <w:t xml:space="preserve"> te typeren</w:t>
      </w:r>
      <w:r>
        <w:t>. De</w:t>
      </w:r>
      <w:r w:rsidRPr="00213160">
        <w:t xml:space="preserve"> patronen maken tevens inzichtelijk w</w:t>
      </w:r>
      <w:r>
        <w:t>elke opvattingen niet als feministisch</w:t>
      </w:r>
      <w:r w:rsidRPr="00213160">
        <w:t xml:space="preserve"> kunnen worden betiteld. In dit onderzoek worden mogelijke patronen in de </w:t>
      </w:r>
      <w:r w:rsidRPr="00C32559">
        <w:t>interpretati</w:t>
      </w:r>
      <w:r>
        <w:t>e</w:t>
      </w:r>
      <w:r w:rsidRPr="00C32559">
        <w:t>ve repertoires</w:t>
      </w:r>
      <w:r w:rsidRPr="00213160">
        <w:rPr>
          <w:i/>
          <w:iCs/>
        </w:rPr>
        <w:t xml:space="preserve"> </w:t>
      </w:r>
      <w:r w:rsidRPr="00213160">
        <w:t>geanalyseerd die betrekking hebben op vr</w:t>
      </w:r>
      <w:r>
        <w:t>ouwelijkheid, feminisme en vrouwenemancipatie. Naar aanleiding van een eerste analyse zijn de interpretaties gerubriceerd tot een aantal categorieën waaruit de recensent kiest om zijn gewenste ideologie met betrekking tot vrouwelijkheid, feminisme en vrouwenemancipatie te communiceren naar de lezer. De recensent begeeft zich</w:t>
      </w:r>
      <w:r w:rsidRPr="00213160">
        <w:t xml:space="preserve"> op het discursieve terrein om een persoonlijke opvatting door middel van </w:t>
      </w:r>
      <w:r>
        <w:t xml:space="preserve">reeds bestaande </w:t>
      </w:r>
      <w:r w:rsidRPr="00213160">
        <w:t xml:space="preserve">interpretaties uiteen </w:t>
      </w:r>
      <w:r>
        <w:t xml:space="preserve">te zetten (Edley, 2001:195). Onderstaand voorbeeld uit de analyse toont aan dat de emancipatorische rol van de auteurs van het boek </w:t>
      </w:r>
      <w:r>
        <w:rPr>
          <w:i/>
        </w:rPr>
        <w:t xml:space="preserve">Stout </w:t>
      </w:r>
      <w:r>
        <w:t xml:space="preserve">(2007) lovend wordt omschreven door de recensente, maar kortweg kan worden geëvalueerd als </w:t>
      </w:r>
      <w:r>
        <w:rPr>
          <w:i/>
        </w:rPr>
        <w:t>baanbrekend.</w:t>
      </w:r>
    </w:p>
    <w:p w:rsidR="004951AC" w:rsidRPr="0003733B" w:rsidRDefault="004951AC" w:rsidP="0003733B">
      <w:pPr>
        <w:spacing w:line="360" w:lineRule="auto"/>
        <w:ind w:left="708"/>
        <w:rPr>
          <w:sz w:val="20"/>
          <w:szCs w:val="20"/>
        </w:rPr>
      </w:pPr>
      <w:r>
        <w:rPr>
          <w:sz w:val="20"/>
          <w:szCs w:val="20"/>
        </w:rPr>
        <w:t>“Die lancering op de Huishoudbeurs was een geniale zet. Eerdere feministische</w:t>
      </w:r>
      <w:r>
        <w:rPr>
          <w:sz w:val="20"/>
          <w:szCs w:val="20"/>
        </w:rPr>
        <w:br/>
        <w:t>golven bereikten nooit dit walhalla van de middenstand, waar de nood het</w:t>
      </w:r>
      <w:r>
        <w:rPr>
          <w:sz w:val="20"/>
          <w:szCs w:val="20"/>
        </w:rPr>
        <w:br/>
        <w:t>hoogst is en het missiewerk het meest zegenrijk” (</w:t>
      </w:r>
      <w:r>
        <w:rPr>
          <w:i/>
          <w:sz w:val="20"/>
          <w:szCs w:val="20"/>
        </w:rPr>
        <w:t xml:space="preserve">De Volkskrant, </w:t>
      </w:r>
      <w:r>
        <w:rPr>
          <w:sz w:val="20"/>
          <w:szCs w:val="20"/>
        </w:rPr>
        <w:t>17 februari 2007)</w:t>
      </w:r>
    </w:p>
    <w:p w:rsidR="004951AC" w:rsidRPr="0038097E" w:rsidRDefault="004951AC" w:rsidP="0003733B">
      <w:pPr>
        <w:spacing w:line="360" w:lineRule="auto"/>
        <w:rPr>
          <w:b/>
          <w:sz w:val="24"/>
          <w:szCs w:val="24"/>
        </w:rPr>
      </w:pPr>
      <w:r>
        <w:tab/>
        <w:t xml:space="preserve">Het onderkennen van </w:t>
      </w:r>
      <w:r w:rsidRPr="00C32559">
        <w:t>interpretatieve repertoires</w:t>
      </w:r>
      <w:r w:rsidRPr="001D38FD">
        <w:rPr>
          <w:i/>
          <w:iCs/>
        </w:rPr>
        <w:t xml:space="preserve"> </w:t>
      </w:r>
      <w:r>
        <w:t xml:space="preserve">maakt deel uit van de methodologie </w:t>
      </w:r>
      <w:r w:rsidRPr="001D38FD">
        <w:rPr>
          <w:i/>
          <w:iCs/>
        </w:rPr>
        <w:t>Critical Discursive Psychology</w:t>
      </w:r>
      <w:r>
        <w:rPr>
          <w:i/>
          <w:iCs/>
        </w:rPr>
        <w:t xml:space="preserve">. </w:t>
      </w:r>
      <w:r>
        <w:t xml:space="preserve">In tegenstelling tot </w:t>
      </w:r>
      <w:r>
        <w:rPr>
          <w:i/>
        </w:rPr>
        <w:t xml:space="preserve">Critical Discourse Analysis, </w:t>
      </w:r>
      <w:r>
        <w:t>waar de focus ligt op hoe discoursen sociale veranderingen</w:t>
      </w:r>
      <w:r w:rsidRPr="00064C39">
        <w:t xml:space="preserve"> </w:t>
      </w:r>
      <w:r>
        <w:t xml:space="preserve">kunnen teweeg brengen, ligt de </w:t>
      </w:r>
      <w:r w:rsidRPr="00064C39">
        <w:t xml:space="preserve">focus van </w:t>
      </w:r>
      <w:r w:rsidRPr="00DB31F1">
        <w:rPr>
          <w:i/>
        </w:rPr>
        <w:t>Critical Discursive Psychology</w:t>
      </w:r>
      <w:r w:rsidRPr="00064C39">
        <w:t xml:space="preserve"> </w:t>
      </w:r>
      <w:r>
        <w:t xml:space="preserve">op hoe mensen gebruik maken van discoursen die beschikbaar zijn in de samenleving </w:t>
      </w:r>
      <w:r w:rsidRPr="00064C39">
        <w:t xml:space="preserve">(Edwards &amp; Potter, 1992:17). </w:t>
      </w:r>
      <w:r>
        <w:t xml:space="preserve">Evenals de intertekstualiteit in </w:t>
      </w:r>
      <w:r>
        <w:rPr>
          <w:i/>
        </w:rPr>
        <w:t xml:space="preserve">Critical Discourse Analysis, </w:t>
      </w:r>
      <w:r>
        <w:t>wordt het interpretatieve repertoire gevormd door opvattingen die zich mogelijk baseren op andere, reeds bestaande opvattingen. Echter, intertekstualiteit houdt verband met het feit dat de discoursen in een tekst dienen als machtige eenheden bij de reconstructie van ideologieën. De gereconstrueerde ideologieën zijn immers dominant, doordat zij door een machtige persoon worden gerapporteerd. Interpretatieve repertoires daarentegen, worden gevormd door het scala aan reconstructies van opvattingen die door mensen worden uitgesproken. De reconstructies zijn gebaseerd op persoonlijke ervaringen en emoties die de manier van spreken over een bepaald vraagstuk beïnvloeden. Echter, beide methodologieën onderkennen de rol die taal inneemt bij sociale interacties tussen de tekst en omgevingsfactoren, waarmee ideologieën op een bepaalde manier worden weergegeven en verspreid.</w:t>
      </w:r>
      <w:r>
        <w:br/>
      </w:r>
      <w:r>
        <w:tab/>
        <w:t xml:space="preserve">In het onderzoek ‘Analysing Masculinity’ (Edley, </w:t>
      </w:r>
      <w:r w:rsidRPr="00064C39">
        <w:t>2001)</w:t>
      </w:r>
      <w:r>
        <w:t xml:space="preserve"> worden de manieren van spreken omtrent mannelijkheid en feminisme in kaart gebracht middels het stellen van vragen aan mannelijke studenten van zeventien en achttien jaar</w:t>
      </w:r>
      <w:r w:rsidRPr="00064C39">
        <w:t>.</w:t>
      </w:r>
      <w:r>
        <w:t xml:space="preserve"> Vervolgens is onderzocht welke patronen er zijn te onderkennen in de verschillende argumenten en eigenschappen van mannelijkheid en feminisme die de respondenten aandragen. De routines in het omschrijven van mannelijkheid en feminisme vertellen iets over de maatschappelijke ideologieën die ten grondslag liggen aan de interpretaties van de concepten (2001:217). Door de inventarisatie van de verschillende manieren, waarop de jonge mannen spreken over mannelijkheid en feminisme wordt tevens in kaart gebracht welke limieten er verbonden zijn aan de ideologieën ten aanzien van mannelijkheid en feminisme. Welke eigenschappen worden betiteld als mannelijk en welke eigenschappen worden juist buiten beschouwing gelaten? De analyse bevindt zich op een talig niveau, doordat het van belang is middels welke woorden en emoties de respondenten spreken over mannelijkheid en feminisme. In dit thesisonderzoek worden elementen gebruikt uit het onderzoek ‘Analysing Masculinity’, doordat de vragen uit het waarnemingsinstrument betrekking hebben op hetzelfde onderwerp als dit onderzoek en daarbij tevens het </w:t>
      </w:r>
      <w:r w:rsidRPr="003211E5">
        <w:t>interpretative repertoire</w:t>
      </w:r>
      <w:r>
        <w:rPr>
          <w:i/>
          <w:iCs/>
        </w:rPr>
        <w:t xml:space="preserve"> </w:t>
      </w:r>
      <w:r>
        <w:t>wordt geïnventariseerd.  Enkele onderdelen uit het zelfontwikkelde waarnemingsinstrument zijn gebaseerd op het waarnemingsinstrument van ‘Analysing Masculinity’. Het betreft de definiëring van het concept feminisme en de vraag wanneer iemand volgens de respondent een emancipatorische rol vervult (2001:199).</w:t>
      </w:r>
      <w:r>
        <w:br/>
      </w:r>
      <w:r>
        <w:rPr>
          <w:i/>
          <w:iCs/>
        </w:rPr>
        <w:tab/>
      </w:r>
      <w:r w:rsidRPr="00DB31F1">
        <w:rPr>
          <w:i/>
        </w:rPr>
        <w:t>Critical Discursive Psychology</w:t>
      </w:r>
      <w:r w:rsidRPr="00064C39">
        <w:t xml:space="preserve"> </w:t>
      </w:r>
      <w:r>
        <w:t xml:space="preserve">ligt ten grondslag aan het onderzoek ‘Analysing Masculinity’ van Edley. De methodologie </w:t>
      </w:r>
      <w:r w:rsidRPr="00064C39">
        <w:t>beschouwt de onderliggende, stabiele en ‘natuurlijk’ gepresenteerde discoursen in een tekst als evaluerende praktijken die specifiek zijn geproduceerd voor bijvoorbeeld een recens</w:t>
      </w:r>
      <w:r>
        <w:t xml:space="preserve">ie (Speer &amp; Potter, 2007:346). </w:t>
      </w:r>
      <w:r w:rsidRPr="00064C39">
        <w:t>Met evaluerende praktijken wordt de herhaling bedoeld van bepaalde ideologieën die in een bepaalde tijd dominant zijn in een samenleving. Individuen in een samenleving construeren op routineuze wijze allerlei boodschappen die zijn afgeleid uit een repertoire van interpretaties dat wordt gevormd door allerlei omgevingsobjecten. Een individu baseert zijn opvattingen dus op reeds gegeven interpretaties, maar creëert daardoor ook zijn eigen boodschap</w:t>
      </w:r>
      <w:r w:rsidRPr="003211E5">
        <w:t xml:space="preserve">. </w:t>
      </w:r>
      <w:r w:rsidRPr="00DB31F1">
        <w:rPr>
          <w:i/>
        </w:rPr>
        <w:t>Critical Discursive Psychology</w:t>
      </w:r>
      <w:r w:rsidRPr="00064C39">
        <w:t xml:space="preserve"> onderkent dat de schrijver van een tekst</w:t>
      </w:r>
      <w:r>
        <w:t>, zoals een recensie,</w:t>
      </w:r>
      <w:r w:rsidRPr="00064C39">
        <w:t xml:space="preserve"> zowel product als producent is van discoursen, of zowel de meester als de slaaf van taal.</w:t>
      </w:r>
      <w:r>
        <w:t xml:space="preserve"> In dit onderzoek is het van belang te onderzoeken welke ideologieën omtrent vrouwenemancipatie circuleren in de samenleving en hoe zij worden gearticuleerd in een recensie. In de volgende paragraaf wordt het waarnemingsinstrument uiteengezet dat is ontwikkeld als een combinatie van bovenstaande operationalisering en de toegepaste methode. Het waarnemingsinstrument moet in kaart moet brengen of een boek al dan niet wordt betiteld als emancipatorisch pamflet en middels welk taalgebruik de argumenten hiervoor worden aangedragen. </w:t>
      </w:r>
    </w:p>
    <w:p w:rsidR="004951AC" w:rsidRPr="00516231" w:rsidRDefault="004951AC" w:rsidP="00FD7ABA">
      <w:pPr>
        <w:spacing w:line="360" w:lineRule="auto"/>
        <w:rPr>
          <w:color w:val="000000"/>
        </w:rPr>
      </w:pPr>
      <w:r w:rsidRPr="008F7340">
        <w:rPr>
          <w:b/>
          <w:bCs/>
          <w:color w:val="000000"/>
          <w:sz w:val="28"/>
          <w:szCs w:val="28"/>
        </w:rPr>
        <w:t>3.4</w:t>
      </w:r>
      <w:r w:rsidRPr="008F7340">
        <w:rPr>
          <w:b/>
          <w:bCs/>
          <w:color w:val="000000"/>
          <w:sz w:val="28"/>
          <w:szCs w:val="28"/>
        </w:rPr>
        <w:tab/>
        <w:t>Waarnemingsinstrument</w:t>
      </w:r>
      <w:r>
        <w:rPr>
          <w:b/>
          <w:bCs/>
          <w:color w:val="000000"/>
          <w:sz w:val="28"/>
          <w:szCs w:val="28"/>
        </w:rPr>
        <w:br/>
      </w:r>
      <w:r>
        <w:rPr>
          <w:color w:val="000000"/>
        </w:rPr>
        <w:t>Het waarnemingsinstrument dat wordt toegepast bij het analyseren van de recensies is door middel van exploratief onderzoek tot stand gekomen. Door het uitvoeren van een eerste analyse is aannemelijk gemaakt welke onderdelen van een recensie in ieder geval besproken moeten worden om de uiteindelijke onderzoeksvraag gedegen te kunnen beantwoorden. Vervolgens is een aantal analyses uitgevoerd die alle mogelijke antwoorden op een bepaalde vraag hebben geïnventariseerd. Naar aanleiding van deze inventarisatie zijn categorieën opgesteld om systematiek aan te brengen in de analyse. Op alle open vragen in het waarnemingsinstrument is een antwoordcategorie mogelijk, enkel op de vragen op basis van welke argumenten een antwoord is gebaseerd. De antwoordcategorieën zijn in de operationalisering in paragraaf 3.2 reeds uiteengezet, maar zullen in paragraaf 3.5 in een overzichtelijke tabel nogmaals worden weergegeven.</w:t>
      </w:r>
      <w:r>
        <w:rPr>
          <w:color w:val="000000"/>
        </w:rPr>
        <w:br/>
      </w:r>
      <w:r>
        <w:rPr>
          <w:color w:val="000000"/>
        </w:rPr>
        <w:tab/>
        <w:t>Een aantal vragen in het waarnemingsinstrument vraagt om fragmenten uit de recensie, waarop het antwoord uit de voorgaande vraag wordt gebaseerd. Het betreft hier de argumenten die de recensent dan wel impliciet aandraagt om zijn antwoord te bekrachtigen. De argumenten moeten in kaart brengen welke denkbeelden en ideologieën de recensent koppelt aan vrouwenemancipatie en aan de verschillende feministische golven. Uiteindelijk moet de analyse van alle recensies tezamen in kaart brengen welke ideologie met betrekking tot vrouwenemancipatie dominant is in de hedendaagse samenleving. In onderstaand kader staat het volledige waarnemingsinstrument weergegeven.</w:t>
      </w:r>
    </w:p>
    <w:p w:rsidR="004951AC" w:rsidRPr="00C32559" w:rsidRDefault="004951AC" w:rsidP="00FD7ABA">
      <w:pPr>
        <w:spacing w:line="360" w:lineRule="auto"/>
        <w:rPr>
          <w:color w:val="000000"/>
        </w:rPr>
      </w:pPr>
      <w:r>
        <w:rPr>
          <w:noProof/>
          <w:lang w:val="en-US"/>
        </w:rPr>
        <w:pict>
          <v:shape id="Text Box 12" o:spid="_x0000_s1039" type="#_x0000_t202" style="position:absolute;margin-left:0;margin-top:0;width:6in;height:509.85pt;z-index:25165260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" strokecolor="#f9c">
            <v:textbox>
              <w:txbxContent>
                <w:p w:rsidR="004951AC" w:rsidRPr="003211E5" w:rsidRDefault="004951AC" w:rsidP="00FD7ABA">
                  <w:pPr>
                    <w:spacing w:line="360" w:lineRule="auto"/>
                    <w:jc w:val="both"/>
                    <w:rPr>
                      <w:b/>
                      <w:bCs/>
                      <w:sz w:val="20"/>
                      <w:szCs w:val="20"/>
                    </w:rPr>
                  </w:pPr>
                  <w:r w:rsidRPr="003211E5">
                    <w:rPr>
                      <w:b/>
                      <w:bCs/>
                      <w:sz w:val="20"/>
                      <w:szCs w:val="20"/>
                    </w:rPr>
                    <w:t>Recensie nummer:</w:t>
                  </w:r>
                </w:p>
                <w:p w:rsidR="004951AC" w:rsidRPr="003211E5" w:rsidRDefault="004951AC" w:rsidP="00D121A3">
                  <w:pPr>
                    <w:tabs>
                      <w:tab w:val="left" w:pos="360"/>
                    </w:tabs>
                    <w:spacing w:line="360" w:lineRule="auto"/>
                    <w:rPr>
                      <w:b/>
                      <w:bCs/>
                    </w:rPr>
                  </w:pPr>
                  <w:r w:rsidRPr="001D38FD">
                    <w:rPr>
                      <w:b/>
                      <w:bCs/>
                    </w:rPr>
                    <w:t>Algemeen</w:t>
                  </w:r>
                  <w:r>
                    <w:rPr>
                      <w:b/>
                      <w:bCs/>
                    </w:rPr>
                    <w:br/>
                  </w:r>
                  <w:r>
                    <w:rPr>
                      <w:sz w:val="20"/>
                      <w:szCs w:val="20"/>
                    </w:rPr>
                    <w:t xml:space="preserve">1. </w:t>
                  </w:r>
                  <w:r>
                    <w:rPr>
                      <w:sz w:val="20"/>
                      <w:szCs w:val="20"/>
                    </w:rPr>
                    <w:tab/>
                  </w:r>
                  <w:r w:rsidRPr="001D38FD">
                    <w:rPr>
                      <w:color w:val="000000"/>
                      <w:sz w:val="20"/>
                      <w:szCs w:val="20"/>
                    </w:rPr>
                    <w:t>Wat is de titel van de recensie?</w:t>
                  </w:r>
                  <w:r>
                    <w:rPr>
                      <w:b/>
                      <w:bCs/>
                    </w:rPr>
                    <w:br/>
                  </w:r>
                  <w:r>
                    <w:rPr>
                      <w:sz w:val="20"/>
                      <w:szCs w:val="20"/>
                    </w:rPr>
                    <w:t>2.</w:t>
                  </w:r>
                  <w:r>
                    <w:rPr>
                      <w:sz w:val="20"/>
                      <w:szCs w:val="20"/>
                    </w:rPr>
                    <w:tab/>
                  </w:r>
                  <w:r w:rsidRPr="001D38FD">
                    <w:rPr>
                      <w:color w:val="000000"/>
                      <w:sz w:val="20"/>
                      <w:szCs w:val="20"/>
                    </w:rPr>
                    <w:t>Wie is de recensent</w:t>
                  </w:r>
                  <w:r>
                    <w:rPr>
                      <w:color w:val="000000"/>
                      <w:sz w:val="20"/>
                      <w:szCs w:val="20"/>
                    </w:rPr>
                    <w:t>?</w:t>
                  </w:r>
                  <w:r>
                    <w:rPr>
                      <w:b/>
                      <w:bCs/>
                    </w:rPr>
                    <w:br/>
                  </w:r>
                  <w:r>
                    <w:rPr>
                      <w:sz w:val="20"/>
                      <w:szCs w:val="20"/>
                    </w:rPr>
                    <w:t xml:space="preserve">3. </w:t>
                  </w:r>
                  <w:r>
                    <w:rPr>
                      <w:sz w:val="20"/>
                      <w:szCs w:val="20"/>
                    </w:rPr>
                    <w:tab/>
                  </w:r>
                  <w:r w:rsidRPr="001D38FD">
                    <w:rPr>
                      <w:color w:val="000000"/>
                      <w:sz w:val="20"/>
                      <w:szCs w:val="20"/>
                    </w:rPr>
                    <w:t>In welke krant of tijdschrift is de recensie gepubliceerd?</w:t>
                  </w:r>
                  <w:r>
                    <w:rPr>
                      <w:b/>
                      <w:bCs/>
                    </w:rPr>
                    <w:br/>
                  </w:r>
                  <w:r>
                    <w:rPr>
                      <w:sz w:val="20"/>
                      <w:szCs w:val="20"/>
                    </w:rPr>
                    <w:t xml:space="preserve">4. </w:t>
                  </w:r>
                  <w:r>
                    <w:rPr>
                      <w:sz w:val="20"/>
                      <w:szCs w:val="20"/>
                    </w:rPr>
                    <w:tab/>
                  </w:r>
                  <w:r>
                    <w:rPr>
                      <w:color w:val="000000"/>
                      <w:sz w:val="20"/>
                      <w:szCs w:val="20"/>
                    </w:rPr>
                    <w:t>O</w:t>
                  </w:r>
                  <w:r w:rsidRPr="001D38FD">
                    <w:rPr>
                      <w:color w:val="000000"/>
                      <w:sz w:val="20"/>
                      <w:szCs w:val="20"/>
                    </w:rPr>
                    <w:t>p welke datum/ in welke jaargang is de recensie gepubliceerd?</w:t>
                  </w:r>
                </w:p>
                <w:p w:rsidR="004951AC" w:rsidRPr="001D38FD" w:rsidRDefault="004951AC" w:rsidP="00D121A3">
                  <w:pPr>
                    <w:tabs>
                      <w:tab w:val="left" w:pos="360"/>
                    </w:tabs>
                    <w:spacing w:line="360" w:lineRule="auto"/>
                    <w:ind w:left="34"/>
                    <w:rPr>
                      <w:sz w:val="20"/>
                      <w:szCs w:val="20"/>
                    </w:rPr>
                  </w:pPr>
                  <w:r w:rsidRPr="001D38FD">
                    <w:rPr>
                      <w:b/>
                      <w:bCs/>
                    </w:rPr>
                    <w:t>Auteur</w:t>
                  </w:r>
                  <w:r>
                    <w:rPr>
                      <w:b/>
                      <w:bCs/>
                    </w:rPr>
                    <w:br/>
                  </w:r>
                  <w:r>
                    <w:rPr>
                      <w:sz w:val="20"/>
                      <w:szCs w:val="20"/>
                    </w:rPr>
                    <w:t xml:space="preserve">5. </w:t>
                  </w:r>
                  <w:r>
                    <w:rPr>
                      <w:sz w:val="20"/>
                      <w:szCs w:val="20"/>
                    </w:rPr>
                    <w:tab/>
                  </w:r>
                  <w:r w:rsidRPr="001D38FD">
                    <w:rPr>
                      <w:sz w:val="20"/>
                      <w:szCs w:val="20"/>
                    </w:rPr>
                    <w:t xml:space="preserve">Welke rol speelt de auteur in het emancipatorisch proces </w:t>
                  </w:r>
                  <w:r>
                    <w:rPr>
                      <w:sz w:val="20"/>
                      <w:szCs w:val="20"/>
                    </w:rPr>
                    <w:t>met het schrijven van het boek?</w:t>
                  </w:r>
                  <w:r>
                    <w:rPr>
                      <w:sz w:val="20"/>
                      <w:szCs w:val="20"/>
                    </w:rPr>
                    <w:br/>
                    <w:t xml:space="preserve">6. </w:t>
                  </w:r>
                  <w:r>
                    <w:rPr>
                      <w:sz w:val="20"/>
                      <w:szCs w:val="20"/>
                    </w:rPr>
                    <w:tab/>
                  </w:r>
                  <w:r w:rsidRPr="001D38FD">
                    <w:rPr>
                      <w:sz w:val="20"/>
                      <w:szCs w:val="20"/>
                    </w:rPr>
                    <w:t>Uit welk(e) fragment(en) blijkt dit?</w:t>
                  </w:r>
                  <w:r>
                    <w:rPr>
                      <w:sz w:val="20"/>
                      <w:szCs w:val="20"/>
                    </w:rPr>
                    <w:br/>
                    <w:t xml:space="preserve">7. </w:t>
                  </w:r>
                  <w:r>
                    <w:rPr>
                      <w:sz w:val="20"/>
                      <w:szCs w:val="20"/>
                    </w:rPr>
                    <w:tab/>
                    <w:t>Kan dit worden geduid als tweede golf of derde golf feministisch?</w:t>
                  </w:r>
                </w:p>
                <w:p w:rsidR="004951AC" w:rsidRPr="003211E5" w:rsidRDefault="004951AC" w:rsidP="00D121A3">
                  <w:pPr>
                    <w:tabs>
                      <w:tab w:val="left" w:pos="360"/>
                    </w:tabs>
                    <w:spacing w:line="360" w:lineRule="auto"/>
                    <w:ind w:left="34"/>
                    <w:rPr>
                      <w:b/>
                      <w:bCs/>
                    </w:rPr>
                  </w:pPr>
                  <w:r>
                    <w:rPr>
                      <w:b/>
                      <w:bCs/>
                    </w:rPr>
                    <w:t>Hoofdpersoon</w:t>
                  </w:r>
                  <w:r>
                    <w:rPr>
                      <w:b/>
                      <w:bCs/>
                    </w:rPr>
                    <w:br/>
                  </w:r>
                  <w:r>
                    <w:rPr>
                      <w:sz w:val="20"/>
                      <w:szCs w:val="20"/>
                    </w:rPr>
                    <w:t>8.</w:t>
                  </w:r>
                  <w:r>
                    <w:rPr>
                      <w:sz w:val="20"/>
                      <w:szCs w:val="20"/>
                    </w:rPr>
                    <w:tab/>
                    <w:t xml:space="preserve"> </w:t>
                  </w:r>
                  <w:r w:rsidRPr="001D38FD">
                    <w:rPr>
                      <w:sz w:val="20"/>
                      <w:szCs w:val="20"/>
                    </w:rPr>
                    <w:t>Welke rol(len) speelt de hoofdpersoon in het boek?</w:t>
                  </w:r>
                  <w:r>
                    <w:rPr>
                      <w:b/>
                      <w:bCs/>
                    </w:rPr>
                    <w:br/>
                  </w:r>
                  <w:r>
                    <w:rPr>
                      <w:sz w:val="20"/>
                      <w:szCs w:val="20"/>
                    </w:rPr>
                    <w:t xml:space="preserve">9. </w:t>
                  </w:r>
                  <w:r>
                    <w:rPr>
                      <w:sz w:val="20"/>
                      <w:szCs w:val="20"/>
                    </w:rPr>
                    <w:tab/>
                  </w:r>
                  <w:r w:rsidRPr="001D38FD">
                    <w:rPr>
                      <w:sz w:val="20"/>
                      <w:szCs w:val="20"/>
                    </w:rPr>
                    <w:t>Uit welk(e) fragment(en) blijkt dit?</w:t>
                  </w:r>
                  <w:r>
                    <w:rPr>
                      <w:b/>
                      <w:bCs/>
                    </w:rPr>
                    <w:br/>
                  </w:r>
                  <w:r>
                    <w:rPr>
                      <w:sz w:val="20"/>
                      <w:szCs w:val="20"/>
                    </w:rPr>
                    <w:t xml:space="preserve">10. </w:t>
                  </w:r>
                  <w:r>
                    <w:rPr>
                      <w:sz w:val="20"/>
                      <w:szCs w:val="20"/>
                    </w:rPr>
                    <w:tab/>
                    <w:t>Kan dit worden geduid als tweede golf of derde golf feministisch?</w:t>
                  </w:r>
                </w:p>
                <w:p w:rsidR="004951AC" w:rsidRPr="003211E5" w:rsidRDefault="004951AC" w:rsidP="00D121A3">
                  <w:pPr>
                    <w:tabs>
                      <w:tab w:val="left" w:pos="360"/>
                    </w:tabs>
                    <w:spacing w:line="360" w:lineRule="auto"/>
                    <w:ind w:left="34"/>
                    <w:rPr>
                      <w:b/>
                      <w:bCs/>
                    </w:rPr>
                  </w:pPr>
                  <w:r w:rsidRPr="001D38FD">
                    <w:rPr>
                      <w:b/>
                      <w:bCs/>
                      <w:color w:val="000000"/>
                    </w:rPr>
                    <w:t>Boek</w:t>
                  </w:r>
                  <w:r>
                    <w:rPr>
                      <w:b/>
                      <w:bCs/>
                    </w:rPr>
                    <w:br/>
                  </w:r>
                  <w:r>
                    <w:rPr>
                      <w:sz w:val="20"/>
                      <w:szCs w:val="20"/>
                    </w:rPr>
                    <w:t>11.</w:t>
                  </w:r>
                  <w:r>
                    <w:rPr>
                      <w:sz w:val="20"/>
                      <w:szCs w:val="20"/>
                    </w:rPr>
                    <w:tab/>
                    <w:t>Wordt het boek geëvalueerd als spraakmakend?</w:t>
                  </w:r>
                  <w:r>
                    <w:rPr>
                      <w:b/>
                      <w:bCs/>
                    </w:rPr>
                    <w:br/>
                  </w:r>
                  <w:r>
                    <w:rPr>
                      <w:sz w:val="20"/>
                      <w:szCs w:val="20"/>
                    </w:rPr>
                    <w:t>12.</w:t>
                  </w:r>
                  <w:r>
                    <w:rPr>
                      <w:sz w:val="20"/>
                      <w:szCs w:val="20"/>
                    </w:rPr>
                    <w:tab/>
                  </w:r>
                  <w:r w:rsidRPr="001D38FD">
                    <w:rPr>
                      <w:sz w:val="20"/>
                      <w:szCs w:val="20"/>
                    </w:rPr>
                    <w:t>Uit w</w:t>
                  </w:r>
                  <w:r>
                    <w:rPr>
                      <w:sz w:val="20"/>
                      <w:szCs w:val="20"/>
                    </w:rPr>
                    <w:t>elk(e) fragment(en) blijkt dit?</w:t>
                  </w:r>
                  <w:r>
                    <w:rPr>
                      <w:b/>
                      <w:bCs/>
                    </w:rPr>
                    <w:br/>
                  </w:r>
                  <w:r>
                    <w:rPr>
                      <w:sz w:val="20"/>
                      <w:szCs w:val="20"/>
                    </w:rPr>
                    <w:t>13.</w:t>
                  </w:r>
                  <w:r>
                    <w:rPr>
                      <w:sz w:val="20"/>
                      <w:szCs w:val="20"/>
                    </w:rPr>
                    <w:tab/>
                  </w:r>
                  <w:r w:rsidRPr="001D38FD">
                    <w:rPr>
                      <w:sz w:val="20"/>
                      <w:szCs w:val="20"/>
                    </w:rPr>
                    <w:t>Wordt het boek geëvalueerd als emancipatorisch pamflet?</w:t>
                  </w:r>
                  <w:r>
                    <w:rPr>
                      <w:b/>
                      <w:bCs/>
                    </w:rPr>
                    <w:br/>
                  </w:r>
                  <w:r>
                    <w:rPr>
                      <w:sz w:val="20"/>
                      <w:szCs w:val="20"/>
                    </w:rPr>
                    <w:t>14.</w:t>
                  </w:r>
                  <w:r>
                    <w:rPr>
                      <w:sz w:val="20"/>
                      <w:szCs w:val="20"/>
                    </w:rPr>
                    <w:tab/>
                  </w:r>
                  <w:r w:rsidRPr="001D38FD">
                    <w:rPr>
                      <w:sz w:val="20"/>
                      <w:szCs w:val="20"/>
                    </w:rPr>
                    <w:t>Uit welk(e) fragment(en) blijkt dit?</w:t>
                  </w:r>
                  <w:r>
                    <w:rPr>
                      <w:b/>
                      <w:bCs/>
                    </w:rPr>
                    <w:br/>
                  </w:r>
                  <w:r>
                    <w:rPr>
                      <w:sz w:val="20"/>
                      <w:szCs w:val="20"/>
                    </w:rPr>
                    <w:t>15.</w:t>
                  </w:r>
                  <w:r>
                    <w:rPr>
                      <w:sz w:val="20"/>
                      <w:szCs w:val="20"/>
                    </w:rPr>
                    <w:tab/>
                    <w:t>Kan dit worden geduid als tweede golf of derde golf feministisch?</w:t>
                  </w:r>
                  <w:r>
                    <w:rPr>
                      <w:b/>
                      <w:bCs/>
                    </w:rPr>
                    <w:br/>
                  </w:r>
                  <w:r>
                    <w:rPr>
                      <w:sz w:val="20"/>
                      <w:szCs w:val="20"/>
                    </w:rPr>
                    <w:t>16.</w:t>
                  </w:r>
                  <w:r>
                    <w:rPr>
                      <w:sz w:val="20"/>
                      <w:szCs w:val="20"/>
                    </w:rPr>
                    <w:tab/>
                  </w:r>
                  <w:r w:rsidRPr="001D38FD">
                    <w:rPr>
                      <w:sz w:val="20"/>
                      <w:szCs w:val="20"/>
                    </w:rPr>
                    <w:t>Welke definitie van feminisme past de recensent toe?</w:t>
                  </w:r>
                  <w:r>
                    <w:rPr>
                      <w:b/>
                      <w:bCs/>
                    </w:rPr>
                    <w:br/>
                  </w:r>
                  <w:r>
                    <w:rPr>
                      <w:sz w:val="20"/>
                      <w:szCs w:val="20"/>
                    </w:rPr>
                    <w:t>17.</w:t>
                  </w:r>
                  <w:r>
                    <w:rPr>
                      <w:sz w:val="20"/>
                      <w:szCs w:val="20"/>
                    </w:rPr>
                    <w:tab/>
                  </w:r>
                  <w:r w:rsidRPr="001D38FD">
                    <w:rPr>
                      <w:sz w:val="20"/>
                      <w:szCs w:val="20"/>
                    </w:rPr>
                    <w:t>Uit welk(e) fragment(en) blijkt dit?</w:t>
                  </w:r>
                  <w:r>
                    <w:rPr>
                      <w:b/>
                      <w:bCs/>
                    </w:rPr>
                    <w:br/>
                  </w:r>
                  <w:r>
                    <w:rPr>
                      <w:sz w:val="20"/>
                      <w:szCs w:val="20"/>
                    </w:rPr>
                    <w:t>18.</w:t>
                  </w:r>
                  <w:r>
                    <w:rPr>
                      <w:sz w:val="20"/>
                      <w:szCs w:val="20"/>
                    </w:rPr>
                    <w:tab/>
                    <w:t>Kan de recensent worden geduid als tweede golf of derde golf feministisch?</w:t>
                  </w:r>
                  <w:r>
                    <w:rPr>
                      <w:b/>
                      <w:bCs/>
                    </w:rPr>
                    <w:br/>
                  </w:r>
                  <w:r>
                    <w:rPr>
                      <w:sz w:val="20"/>
                      <w:szCs w:val="20"/>
                    </w:rPr>
                    <w:t>19.</w:t>
                  </w:r>
                  <w:r>
                    <w:rPr>
                      <w:sz w:val="20"/>
                      <w:szCs w:val="20"/>
                    </w:rPr>
                    <w:tab/>
                  </w:r>
                  <w:r w:rsidRPr="001D38FD">
                    <w:rPr>
                      <w:sz w:val="20"/>
                      <w:szCs w:val="20"/>
                    </w:rPr>
                    <w:t xml:space="preserve">Welke feministische golf wordt in de recensie uitgeschakeld door de andere feministische golf? </w:t>
                  </w:r>
                  <w:r>
                    <w:rPr>
                      <w:sz w:val="20"/>
                      <w:szCs w:val="20"/>
                    </w:rPr>
                    <w:t>20.</w:t>
                  </w:r>
                  <w:r>
                    <w:rPr>
                      <w:sz w:val="20"/>
                      <w:szCs w:val="20"/>
                    </w:rPr>
                    <w:tab/>
                    <w:t>Waaruit blijkt dit?</w:t>
                  </w:r>
                </w:p>
                <w:p w:rsidR="004951AC" w:rsidRDefault="004951AC" w:rsidP="00FD7ABA"/>
              </w:txbxContent>
            </v:textbox>
          </v:shape>
        </w:pict>
      </w:r>
    </w:p>
    <w:p w:rsidR="004951AC" w:rsidRDefault="004951AC" w:rsidP="00273425">
      <w:pPr>
        <w:numPr>
          <w:ilvl w:val="1"/>
          <w:numId w:val="32"/>
        </w:numPr>
        <w:spacing w:line="360" w:lineRule="auto"/>
        <w:rPr>
          <w:b/>
          <w:bCs/>
          <w:color w:val="000000"/>
          <w:sz w:val="28"/>
          <w:szCs w:val="28"/>
        </w:rPr>
      </w:pPr>
      <w:r w:rsidRPr="008F7340">
        <w:rPr>
          <w:b/>
          <w:bCs/>
          <w:color w:val="000000"/>
          <w:sz w:val="28"/>
          <w:szCs w:val="28"/>
        </w:rPr>
        <w:t xml:space="preserve">Categorisering </w:t>
      </w:r>
      <w:r>
        <w:rPr>
          <w:b/>
          <w:bCs/>
          <w:color w:val="000000"/>
          <w:sz w:val="28"/>
          <w:szCs w:val="28"/>
        </w:rPr>
        <w:br/>
      </w:r>
    </w:p>
    <w:p w:rsidR="004951AC" w:rsidRDefault="004951AC" w:rsidP="00273425">
      <w:pPr>
        <w:numPr>
          <w:ilvl w:val="1"/>
          <w:numId w:val="32"/>
        </w:numPr>
        <w:spacing w:line="360" w:lineRule="auto"/>
        <w:rPr>
          <w:b/>
          <w:bCs/>
          <w:color w:val="000000"/>
          <w:sz w:val="28"/>
          <w:szCs w:val="28"/>
        </w:rPr>
      </w:pPr>
    </w:p>
    <w:p w:rsidR="004951AC" w:rsidRDefault="004951AC" w:rsidP="00273425">
      <w:pPr>
        <w:numPr>
          <w:ilvl w:val="1"/>
          <w:numId w:val="32"/>
        </w:numPr>
        <w:spacing w:line="360" w:lineRule="auto"/>
        <w:rPr>
          <w:b/>
          <w:bCs/>
          <w:color w:val="000000"/>
          <w:sz w:val="28"/>
          <w:szCs w:val="28"/>
        </w:rPr>
      </w:pPr>
    </w:p>
    <w:p w:rsidR="004951AC" w:rsidRDefault="004951AC" w:rsidP="00273425">
      <w:pPr>
        <w:numPr>
          <w:ilvl w:val="1"/>
          <w:numId w:val="32"/>
        </w:numPr>
        <w:spacing w:line="360" w:lineRule="auto"/>
        <w:rPr>
          <w:b/>
          <w:bCs/>
          <w:color w:val="000000"/>
          <w:sz w:val="28"/>
          <w:szCs w:val="28"/>
        </w:rPr>
      </w:pPr>
    </w:p>
    <w:p w:rsidR="004951AC" w:rsidRDefault="004951AC" w:rsidP="00273425">
      <w:pPr>
        <w:numPr>
          <w:ilvl w:val="1"/>
          <w:numId w:val="32"/>
        </w:numPr>
        <w:spacing w:line="360" w:lineRule="auto"/>
        <w:rPr>
          <w:b/>
          <w:bCs/>
          <w:color w:val="000000"/>
          <w:sz w:val="28"/>
          <w:szCs w:val="28"/>
        </w:rPr>
      </w:pPr>
    </w:p>
    <w:p w:rsidR="004951AC" w:rsidRDefault="004951AC" w:rsidP="00273425">
      <w:pPr>
        <w:numPr>
          <w:ilvl w:val="1"/>
          <w:numId w:val="32"/>
        </w:numPr>
        <w:spacing w:line="360" w:lineRule="auto"/>
        <w:rPr>
          <w:b/>
          <w:bCs/>
          <w:color w:val="000000"/>
          <w:sz w:val="28"/>
          <w:szCs w:val="28"/>
        </w:rPr>
      </w:pPr>
    </w:p>
    <w:p w:rsidR="004951AC" w:rsidRDefault="004951AC" w:rsidP="00273425">
      <w:pPr>
        <w:numPr>
          <w:ilvl w:val="1"/>
          <w:numId w:val="32"/>
        </w:numPr>
        <w:spacing w:line="360" w:lineRule="auto"/>
        <w:rPr>
          <w:b/>
          <w:bCs/>
          <w:color w:val="000000"/>
          <w:sz w:val="28"/>
          <w:szCs w:val="28"/>
        </w:rPr>
      </w:pPr>
    </w:p>
    <w:p w:rsidR="004951AC" w:rsidRDefault="004951AC" w:rsidP="00273425">
      <w:pPr>
        <w:numPr>
          <w:ilvl w:val="1"/>
          <w:numId w:val="32"/>
        </w:numPr>
        <w:spacing w:line="360" w:lineRule="auto"/>
        <w:rPr>
          <w:b/>
          <w:bCs/>
          <w:color w:val="000000"/>
          <w:sz w:val="28"/>
          <w:szCs w:val="28"/>
        </w:rPr>
      </w:pPr>
    </w:p>
    <w:p w:rsidR="004951AC" w:rsidRDefault="004951AC" w:rsidP="00273425">
      <w:pPr>
        <w:numPr>
          <w:ilvl w:val="1"/>
          <w:numId w:val="32"/>
        </w:numPr>
        <w:spacing w:line="360" w:lineRule="auto"/>
        <w:rPr>
          <w:b/>
          <w:bCs/>
          <w:color w:val="000000"/>
          <w:sz w:val="28"/>
          <w:szCs w:val="28"/>
        </w:rPr>
      </w:pPr>
    </w:p>
    <w:p w:rsidR="004951AC" w:rsidRDefault="004951AC" w:rsidP="00273425">
      <w:pPr>
        <w:numPr>
          <w:ilvl w:val="1"/>
          <w:numId w:val="32"/>
        </w:numPr>
        <w:spacing w:line="360" w:lineRule="auto"/>
        <w:rPr>
          <w:b/>
          <w:bCs/>
          <w:color w:val="000000"/>
          <w:sz w:val="28"/>
          <w:szCs w:val="28"/>
        </w:rPr>
      </w:pPr>
    </w:p>
    <w:p w:rsidR="004951AC" w:rsidRDefault="004951AC" w:rsidP="00273425">
      <w:pPr>
        <w:numPr>
          <w:ilvl w:val="1"/>
          <w:numId w:val="32"/>
        </w:numPr>
        <w:spacing w:line="360" w:lineRule="auto"/>
        <w:rPr>
          <w:b/>
          <w:bCs/>
          <w:color w:val="000000"/>
          <w:sz w:val="28"/>
          <w:szCs w:val="28"/>
        </w:rPr>
      </w:pPr>
    </w:p>
    <w:p w:rsidR="004951AC" w:rsidRDefault="004951AC" w:rsidP="00273425">
      <w:pPr>
        <w:numPr>
          <w:ilvl w:val="1"/>
          <w:numId w:val="32"/>
        </w:numPr>
        <w:spacing w:line="360" w:lineRule="auto"/>
        <w:rPr>
          <w:b/>
          <w:bCs/>
          <w:color w:val="000000"/>
          <w:sz w:val="28"/>
          <w:szCs w:val="28"/>
        </w:rPr>
      </w:pPr>
    </w:p>
    <w:p w:rsidR="004951AC" w:rsidRPr="008B1EE3" w:rsidRDefault="004951AC" w:rsidP="003A1FF5">
      <w:pPr>
        <w:spacing w:line="360" w:lineRule="auto"/>
        <w:rPr>
          <w:b/>
          <w:bCs/>
          <w:color w:val="000000"/>
          <w:sz w:val="28"/>
          <w:szCs w:val="28"/>
        </w:rPr>
      </w:pPr>
      <w:r>
        <w:rPr>
          <w:b/>
          <w:bCs/>
          <w:color w:val="000000"/>
          <w:sz w:val="28"/>
          <w:szCs w:val="28"/>
        </w:rPr>
        <w:br/>
        <w:t>3.5</w:t>
      </w:r>
      <w:r>
        <w:rPr>
          <w:b/>
          <w:bCs/>
          <w:color w:val="000000"/>
          <w:sz w:val="28"/>
          <w:szCs w:val="28"/>
        </w:rPr>
        <w:tab/>
        <w:t>Categorisering</w:t>
      </w:r>
      <w:r>
        <w:rPr>
          <w:b/>
          <w:bCs/>
          <w:color w:val="000000"/>
          <w:sz w:val="28"/>
          <w:szCs w:val="28"/>
        </w:rPr>
        <w:br/>
      </w:r>
      <w:r>
        <w:rPr>
          <w:color w:val="000000"/>
        </w:rPr>
        <w:t xml:space="preserve">In onderstaande tabellen wordt de categorisering weergegeven van de antwoorden op de vragen uit het waarnemingsinstrument. De tabellen zullen tijdens het analyseren fungeren al systematisch leidraad. Voor de opgestelde categorieën staat een cijfer vermeld. Dit cijfer betreft de codering van de verschillende categorieën. Aan elk antwoord op een gecategoriseerde vraag wordt een categorie toegewezen. Vervolgens wordt in Excel het cijfer ingevoerd dat voor de betreffende categorie staat weergegeven. De codering van de verschillende categorieën naar cijfers helpt bij het overzichtelijk en systematisch rangschikken van de resultaten in Excel. De systematische en overzichtelijke weergave levert uiteindelijk een bijdrage aan het trekken van gedegen conclusies.   </w:t>
      </w:r>
    </w:p>
    <w:p w:rsidR="004951AC" w:rsidRPr="006471F1" w:rsidRDefault="004951AC" w:rsidP="00FD7ABA">
      <w:pPr>
        <w:numPr>
          <w:ilvl w:val="2"/>
          <w:numId w:val="15"/>
        </w:numPr>
        <w:spacing w:after="0" w:line="360" w:lineRule="auto"/>
        <w:rPr>
          <w:b/>
          <w:bCs/>
          <w:color w:val="000000"/>
          <w:sz w:val="24"/>
          <w:szCs w:val="24"/>
        </w:rPr>
      </w:pPr>
      <w:r w:rsidRPr="006471F1">
        <w:rPr>
          <w:b/>
          <w:bCs/>
          <w:color w:val="000000"/>
          <w:sz w:val="24"/>
          <w:szCs w:val="24"/>
        </w:rPr>
        <w:t>Tabelweergave categorisering feministische golven</w:t>
      </w:r>
    </w:p>
    <w:p w:rsidR="004951AC" w:rsidRPr="00DE74D8" w:rsidRDefault="004951AC" w:rsidP="006471F1">
      <w:pPr>
        <w:spacing w:line="360" w:lineRule="auto"/>
        <w:rPr>
          <w:color w:val="000000"/>
        </w:rPr>
      </w:pPr>
      <w:r>
        <w:rPr>
          <w:color w:val="000000"/>
        </w:rPr>
        <w:t xml:space="preserve">In onderstaande tabel wordt de categorisering van de feministische golven overzichtelijk weergegeven, inclusief de indicatoren die van toepassing zijn op de betreffende feministische golf. </w:t>
      </w:r>
    </w:p>
    <w:tbl>
      <w:tblPr>
        <w:tblW w:w="9180" w:type="dxa"/>
        <w:tblBorders>
          <w:top w:val="single" w:sz="4" w:space="0" w:color="FF99CC"/>
          <w:left w:val="single" w:sz="4" w:space="0" w:color="FF99CC"/>
          <w:bottom w:val="single" w:sz="4" w:space="0" w:color="FF99CC"/>
          <w:right w:val="single" w:sz="4" w:space="0" w:color="FF99CC"/>
          <w:insideH w:val="single" w:sz="4" w:space="0" w:color="FF99CC"/>
          <w:insideV w:val="single" w:sz="4" w:space="0" w:color="FF99CC"/>
        </w:tblBorders>
        <w:tblLook w:val="00A0"/>
      </w:tblPr>
      <w:tblGrid>
        <w:gridCol w:w="3085"/>
        <w:gridCol w:w="2552"/>
        <w:gridCol w:w="3543"/>
      </w:tblGrid>
      <w:tr w:rsidR="004951AC" w:rsidRPr="00973663">
        <w:tc>
          <w:tcPr>
            <w:tcW w:w="3085" w:type="dxa"/>
            <w:shd w:val="clear" w:color="auto" w:fill="FFB3D9"/>
          </w:tcPr>
          <w:p w:rsidR="004951AC" w:rsidRPr="00C44421" w:rsidRDefault="004951AC" w:rsidP="004D6C84">
            <w:pPr>
              <w:rPr>
                <w:b/>
                <w:bCs/>
              </w:rPr>
            </w:pPr>
            <w:r w:rsidRPr="00C44421">
              <w:rPr>
                <w:b/>
                <w:bCs/>
              </w:rPr>
              <w:t>Feministische golf</w:t>
            </w:r>
          </w:p>
        </w:tc>
        <w:tc>
          <w:tcPr>
            <w:tcW w:w="2552" w:type="dxa"/>
            <w:shd w:val="clear" w:color="auto" w:fill="FFB3D9"/>
          </w:tcPr>
          <w:p w:rsidR="004951AC" w:rsidRPr="00C44421" w:rsidRDefault="004951AC" w:rsidP="004D6C84">
            <w:pPr>
              <w:rPr>
                <w:b/>
                <w:bCs/>
              </w:rPr>
            </w:pPr>
            <w:r w:rsidRPr="00C44421">
              <w:rPr>
                <w:b/>
                <w:bCs/>
              </w:rPr>
              <w:t>Categorie</w:t>
            </w:r>
          </w:p>
          <w:p w:rsidR="004951AC" w:rsidRPr="00C44421" w:rsidRDefault="004951AC" w:rsidP="004D6C84">
            <w:pPr>
              <w:rPr>
                <w:b/>
                <w:bCs/>
              </w:rPr>
            </w:pPr>
          </w:p>
        </w:tc>
        <w:tc>
          <w:tcPr>
            <w:tcW w:w="3543" w:type="dxa"/>
            <w:shd w:val="clear" w:color="auto" w:fill="FFB3D9"/>
          </w:tcPr>
          <w:p w:rsidR="004951AC" w:rsidRPr="00C44421" w:rsidRDefault="004951AC" w:rsidP="004D6C84">
            <w:pPr>
              <w:rPr>
                <w:b/>
                <w:bCs/>
              </w:rPr>
            </w:pPr>
            <w:r>
              <w:rPr>
                <w:b/>
                <w:bCs/>
              </w:rPr>
              <w:t>Indicatoren</w:t>
            </w:r>
          </w:p>
        </w:tc>
      </w:tr>
      <w:tr w:rsidR="004951AC" w:rsidRPr="0030572E">
        <w:tc>
          <w:tcPr>
            <w:tcW w:w="3085" w:type="dxa"/>
          </w:tcPr>
          <w:p w:rsidR="004951AC" w:rsidRPr="0030572E" w:rsidRDefault="004951AC" w:rsidP="004D6C84">
            <w:pPr>
              <w:rPr>
                <w:sz w:val="20"/>
                <w:szCs w:val="20"/>
              </w:rPr>
            </w:pPr>
            <w:r w:rsidRPr="0030572E">
              <w:rPr>
                <w:sz w:val="20"/>
                <w:szCs w:val="20"/>
              </w:rPr>
              <w:t>Tweede golf feminisme</w:t>
            </w:r>
          </w:p>
        </w:tc>
        <w:tc>
          <w:tcPr>
            <w:tcW w:w="2552" w:type="dxa"/>
          </w:tcPr>
          <w:p w:rsidR="004951AC" w:rsidRDefault="004951AC" w:rsidP="004D6C84">
            <w:pPr>
              <w:rPr>
                <w:sz w:val="20"/>
                <w:szCs w:val="20"/>
              </w:rPr>
            </w:pPr>
            <w:r>
              <w:rPr>
                <w:sz w:val="20"/>
                <w:szCs w:val="20"/>
              </w:rPr>
              <w:t xml:space="preserve">2. </w:t>
            </w:r>
            <w:r w:rsidRPr="0030572E">
              <w:rPr>
                <w:sz w:val="20"/>
                <w:szCs w:val="20"/>
              </w:rPr>
              <w:t>Tweede golf feminisme</w:t>
            </w:r>
          </w:p>
          <w:p w:rsidR="004951AC" w:rsidRPr="0030572E" w:rsidRDefault="004951AC" w:rsidP="004D6C84">
            <w:pPr>
              <w:rPr>
                <w:sz w:val="20"/>
                <w:szCs w:val="20"/>
              </w:rPr>
            </w:pPr>
          </w:p>
        </w:tc>
        <w:tc>
          <w:tcPr>
            <w:tcW w:w="3543" w:type="dxa"/>
          </w:tcPr>
          <w:p w:rsidR="004951AC" w:rsidRDefault="004951AC" w:rsidP="00FD7ABA">
            <w:pPr>
              <w:numPr>
                <w:ilvl w:val="0"/>
                <w:numId w:val="6"/>
              </w:numPr>
              <w:spacing w:after="0" w:line="240" w:lineRule="auto"/>
              <w:rPr>
                <w:sz w:val="20"/>
                <w:szCs w:val="20"/>
              </w:rPr>
            </w:pPr>
            <w:r w:rsidRPr="0030572E">
              <w:rPr>
                <w:sz w:val="20"/>
                <w:szCs w:val="20"/>
              </w:rPr>
              <w:t>Van persoonlijk naar politiek</w:t>
            </w:r>
          </w:p>
          <w:p w:rsidR="004951AC" w:rsidRPr="0030572E" w:rsidRDefault="004951AC" w:rsidP="00FD7ABA">
            <w:pPr>
              <w:numPr>
                <w:ilvl w:val="0"/>
                <w:numId w:val="6"/>
              </w:numPr>
              <w:spacing w:after="0" w:line="240" w:lineRule="auto"/>
              <w:rPr>
                <w:sz w:val="20"/>
                <w:szCs w:val="20"/>
              </w:rPr>
            </w:pPr>
            <w:r>
              <w:rPr>
                <w:sz w:val="20"/>
                <w:szCs w:val="20"/>
              </w:rPr>
              <w:t xml:space="preserve">Strijd tegen </w:t>
            </w:r>
            <w:r>
              <w:rPr>
                <w:i/>
                <w:sz w:val="20"/>
                <w:szCs w:val="20"/>
              </w:rPr>
              <w:t>dominance</w:t>
            </w:r>
          </w:p>
          <w:p w:rsidR="004951AC" w:rsidRPr="0030572E" w:rsidRDefault="004951AC" w:rsidP="00FD7ABA">
            <w:pPr>
              <w:numPr>
                <w:ilvl w:val="0"/>
                <w:numId w:val="6"/>
              </w:numPr>
              <w:spacing w:after="0" w:line="240" w:lineRule="auto"/>
              <w:rPr>
                <w:sz w:val="20"/>
                <w:szCs w:val="20"/>
              </w:rPr>
            </w:pPr>
            <w:r w:rsidRPr="0030572E">
              <w:rPr>
                <w:sz w:val="20"/>
                <w:szCs w:val="20"/>
              </w:rPr>
              <w:t>Strijd voor economische onafhankelijkheid</w:t>
            </w:r>
          </w:p>
          <w:p w:rsidR="004951AC" w:rsidRPr="0030572E" w:rsidRDefault="004951AC" w:rsidP="00FD7ABA">
            <w:pPr>
              <w:numPr>
                <w:ilvl w:val="0"/>
                <w:numId w:val="6"/>
              </w:numPr>
              <w:spacing w:after="0" w:line="240" w:lineRule="auto"/>
              <w:rPr>
                <w:sz w:val="20"/>
                <w:szCs w:val="20"/>
              </w:rPr>
            </w:pPr>
            <w:r w:rsidRPr="0030572E">
              <w:rPr>
                <w:sz w:val="20"/>
                <w:szCs w:val="20"/>
              </w:rPr>
              <w:t>Carrière maken</w:t>
            </w:r>
          </w:p>
          <w:p w:rsidR="004951AC" w:rsidRDefault="004951AC" w:rsidP="00FD7ABA">
            <w:pPr>
              <w:numPr>
                <w:ilvl w:val="0"/>
                <w:numId w:val="6"/>
              </w:numPr>
              <w:spacing w:after="0" w:line="240" w:lineRule="auto"/>
              <w:rPr>
                <w:sz w:val="20"/>
                <w:szCs w:val="20"/>
              </w:rPr>
            </w:pPr>
            <w:r w:rsidRPr="0030572E">
              <w:rPr>
                <w:sz w:val="20"/>
                <w:szCs w:val="20"/>
              </w:rPr>
              <w:t>Seksuele gelijkheid</w:t>
            </w:r>
          </w:p>
          <w:p w:rsidR="004951AC" w:rsidRPr="00897AAF" w:rsidRDefault="004951AC" w:rsidP="00FD7ABA">
            <w:pPr>
              <w:numPr>
                <w:ilvl w:val="0"/>
                <w:numId w:val="6"/>
              </w:numPr>
              <w:spacing w:after="0" w:line="240" w:lineRule="auto"/>
              <w:rPr>
                <w:sz w:val="20"/>
                <w:szCs w:val="20"/>
              </w:rPr>
            </w:pPr>
            <w:r>
              <w:rPr>
                <w:sz w:val="20"/>
                <w:szCs w:val="20"/>
              </w:rPr>
              <w:t>Omverwerpen traditioneel vrouwbeeld</w:t>
            </w:r>
          </w:p>
          <w:p w:rsidR="004951AC" w:rsidRDefault="004951AC" w:rsidP="00FD7ABA">
            <w:pPr>
              <w:numPr>
                <w:ilvl w:val="0"/>
                <w:numId w:val="6"/>
              </w:numPr>
              <w:spacing w:after="0" w:line="240" w:lineRule="auto"/>
              <w:rPr>
                <w:sz w:val="20"/>
                <w:szCs w:val="20"/>
              </w:rPr>
            </w:pPr>
            <w:r w:rsidRPr="0030572E">
              <w:rPr>
                <w:sz w:val="20"/>
                <w:szCs w:val="20"/>
              </w:rPr>
              <w:t>Afkeuren vrouw als lustobject</w:t>
            </w:r>
          </w:p>
          <w:p w:rsidR="004951AC" w:rsidRPr="0030572E" w:rsidRDefault="004951AC" w:rsidP="004D6C84">
            <w:pPr>
              <w:rPr>
                <w:sz w:val="20"/>
                <w:szCs w:val="20"/>
              </w:rPr>
            </w:pPr>
          </w:p>
        </w:tc>
      </w:tr>
      <w:tr w:rsidR="004951AC" w:rsidRPr="0030572E">
        <w:tc>
          <w:tcPr>
            <w:tcW w:w="3085" w:type="dxa"/>
          </w:tcPr>
          <w:p w:rsidR="004951AC" w:rsidRPr="0030572E" w:rsidRDefault="004951AC" w:rsidP="004D6C84">
            <w:pPr>
              <w:rPr>
                <w:sz w:val="20"/>
                <w:szCs w:val="20"/>
              </w:rPr>
            </w:pPr>
            <w:r w:rsidRPr="0030572E">
              <w:rPr>
                <w:sz w:val="20"/>
                <w:szCs w:val="20"/>
              </w:rPr>
              <w:t>Derde golf feminisme</w:t>
            </w:r>
          </w:p>
        </w:tc>
        <w:tc>
          <w:tcPr>
            <w:tcW w:w="2552" w:type="dxa"/>
          </w:tcPr>
          <w:p w:rsidR="004951AC" w:rsidRDefault="004951AC" w:rsidP="004D6C84">
            <w:pPr>
              <w:rPr>
                <w:sz w:val="20"/>
                <w:szCs w:val="20"/>
              </w:rPr>
            </w:pPr>
            <w:r>
              <w:rPr>
                <w:sz w:val="20"/>
                <w:szCs w:val="20"/>
              </w:rPr>
              <w:t xml:space="preserve">3. </w:t>
            </w:r>
            <w:r w:rsidRPr="0030572E">
              <w:rPr>
                <w:sz w:val="20"/>
                <w:szCs w:val="20"/>
              </w:rPr>
              <w:t>Derde golf feminisme</w:t>
            </w:r>
          </w:p>
          <w:p w:rsidR="004951AC" w:rsidRPr="0030572E" w:rsidRDefault="004951AC" w:rsidP="004D6C84">
            <w:pPr>
              <w:rPr>
                <w:sz w:val="20"/>
                <w:szCs w:val="20"/>
              </w:rPr>
            </w:pPr>
          </w:p>
        </w:tc>
        <w:tc>
          <w:tcPr>
            <w:tcW w:w="3543" w:type="dxa"/>
          </w:tcPr>
          <w:p w:rsidR="004951AC" w:rsidRDefault="004951AC" w:rsidP="00FD7ABA">
            <w:pPr>
              <w:numPr>
                <w:ilvl w:val="0"/>
                <w:numId w:val="6"/>
              </w:numPr>
              <w:spacing w:after="0" w:line="240" w:lineRule="auto"/>
              <w:rPr>
                <w:sz w:val="20"/>
                <w:szCs w:val="20"/>
              </w:rPr>
            </w:pPr>
            <w:r w:rsidRPr="0030572E">
              <w:rPr>
                <w:sz w:val="20"/>
                <w:szCs w:val="20"/>
              </w:rPr>
              <w:t>Van politiek naar persoonlijk</w:t>
            </w:r>
          </w:p>
          <w:p w:rsidR="004951AC" w:rsidRPr="0030572E" w:rsidRDefault="004951AC" w:rsidP="00FD7ABA">
            <w:pPr>
              <w:numPr>
                <w:ilvl w:val="0"/>
                <w:numId w:val="6"/>
              </w:numPr>
              <w:spacing w:after="0" w:line="240" w:lineRule="auto"/>
              <w:rPr>
                <w:sz w:val="20"/>
                <w:szCs w:val="20"/>
              </w:rPr>
            </w:pPr>
            <w:r>
              <w:rPr>
                <w:sz w:val="20"/>
                <w:szCs w:val="20"/>
              </w:rPr>
              <w:t xml:space="preserve">Strijd voor </w:t>
            </w:r>
            <w:r>
              <w:rPr>
                <w:i/>
                <w:sz w:val="20"/>
                <w:szCs w:val="20"/>
              </w:rPr>
              <w:t>difference</w:t>
            </w:r>
          </w:p>
          <w:p w:rsidR="004951AC" w:rsidRPr="0030572E" w:rsidRDefault="004951AC" w:rsidP="00FD7ABA">
            <w:pPr>
              <w:numPr>
                <w:ilvl w:val="0"/>
                <w:numId w:val="6"/>
              </w:numPr>
              <w:spacing w:after="0" w:line="240" w:lineRule="auto"/>
              <w:rPr>
                <w:sz w:val="20"/>
                <w:szCs w:val="20"/>
              </w:rPr>
            </w:pPr>
            <w:r w:rsidRPr="0030572E">
              <w:rPr>
                <w:sz w:val="20"/>
                <w:szCs w:val="20"/>
              </w:rPr>
              <w:t xml:space="preserve">Strijd </w:t>
            </w:r>
            <w:r>
              <w:rPr>
                <w:sz w:val="20"/>
                <w:szCs w:val="20"/>
              </w:rPr>
              <w:t>voor nuancering van</w:t>
            </w:r>
            <w:r w:rsidRPr="0030572E">
              <w:rPr>
                <w:sz w:val="20"/>
                <w:szCs w:val="20"/>
              </w:rPr>
              <w:t xml:space="preserve"> vergevorderd consumentisme</w:t>
            </w:r>
          </w:p>
          <w:p w:rsidR="004951AC" w:rsidRPr="0030572E" w:rsidRDefault="004951AC" w:rsidP="00FD7ABA">
            <w:pPr>
              <w:numPr>
                <w:ilvl w:val="0"/>
                <w:numId w:val="6"/>
              </w:numPr>
              <w:spacing w:after="0" w:line="240" w:lineRule="auto"/>
              <w:rPr>
                <w:sz w:val="20"/>
                <w:szCs w:val="20"/>
              </w:rPr>
            </w:pPr>
            <w:r w:rsidRPr="0030572E">
              <w:rPr>
                <w:sz w:val="20"/>
                <w:szCs w:val="20"/>
              </w:rPr>
              <w:t>Combinatie werk/gezin</w:t>
            </w:r>
          </w:p>
          <w:p w:rsidR="004951AC" w:rsidRPr="0030572E" w:rsidRDefault="004951AC" w:rsidP="00FD7ABA">
            <w:pPr>
              <w:numPr>
                <w:ilvl w:val="0"/>
                <w:numId w:val="6"/>
              </w:numPr>
              <w:spacing w:after="0" w:line="240" w:lineRule="auto"/>
              <w:rPr>
                <w:sz w:val="20"/>
                <w:szCs w:val="20"/>
              </w:rPr>
            </w:pPr>
            <w:r w:rsidRPr="0030572E">
              <w:rPr>
                <w:sz w:val="20"/>
                <w:szCs w:val="20"/>
              </w:rPr>
              <w:t>Emancipatie man arbeidsparticipatie</w:t>
            </w:r>
          </w:p>
          <w:p w:rsidR="004951AC" w:rsidRPr="0030572E" w:rsidRDefault="004951AC" w:rsidP="00FD7ABA">
            <w:pPr>
              <w:numPr>
                <w:ilvl w:val="0"/>
                <w:numId w:val="6"/>
              </w:numPr>
              <w:spacing w:after="0" w:line="240" w:lineRule="auto"/>
              <w:rPr>
                <w:sz w:val="20"/>
                <w:szCs w:val="20"/>
              </w:rPr>
            </w:pPr>
            <w:r w:rsidRPr="0030572E">
              <w:rPr>
                <w:sz w:val="20"/>
                <w:szCs w:val="20"/>
              </w:rPr>
              <w:t>Bevrediging eigen seksuele behoeften</w:t>
            </w:r>
          </w:p>
          <w:p w:rsidR="004951AC" w:rsidRPr="0030572E" w:rsidRDefault="004951AC" w:rsidP="00FD7ABA">
            <w:pPr>
              <w:numPr>
                <w:ilvl w:val="0"/>
                <w:numId w:val="6"/>
              </w:numPr>
              <w:spacing w:after="0" w:line="240" w:lineRule="auto"/>
              <w:rPr>
                <w:sz w:val="20"/>
                <w:szCs w:val="20"/>
              </w:rPr>
            </w:pPr>
            <w:r w:rsidRPr="0030572E">
              <w:rPr>
                <w:sz w:val="20"/>
                <w:szCs w:val="20"/>
              </w:rPr>
              <w:t xml:space="preserve">Vrouwelijkheid </w:t>
            </w:r>
          </w:p>
          <w:p w:rsidR="004951AC" w:rsidRPr="0030572E" w:rsidRDefault="004951AC" w:rsidP="00FD7ABA">
            <w:pPr>
              <w:numPr>
                <w:ilvl w:val="0"/>
                <w:numId w:val="6"/>
              </w:numPr>
              <w:spacing w:after="0" w:line="240" w:lineRule="auto"/>
              <w:rPr>
                <w:sz w:val="20"/>
                <w:szCs w:val="20"/>
              </w:rPr>
            </w:pPr>
            <w:r w:rsidRPr="0030572E">
              <w:rPr>
                <w:sz w:val="20"/>
                <w:szCs w:val="20"/>
              </w:rPr>
              <w:t>Strijd tegen hoogopgelegde schoonheidsidealen</w:t>
            </w:r>
          </w:p>
        </w:tc>
      </w:tr>
    </w:tbl>
    <w:p w:rsidR="004951AC" w:rsidRPr="006471F1" w:rsidRDefault="004951AC" w:rsidP="006471F1">
      <w:pPr>
        <w:spacing w:line="360" w:lineRule="auto"/>
        <w:rPr>
          <w:color w:val="000000"/>
          <w:sz w:val="20"/>
          <w:szCs w:val="20"/>
        </w:rPr>
      </w:pPr>
      <w:r>
        <w:rPr>
          <w:color w:val="000000"/>
          <w:sz w:val="20"/>
          <w:szCs w:val="20"/>
        </w:rPr>
        <w:t>Tabel I: Categorisering van de feministische golven</w:t>
      </w:r>
    </w:p>
    <w:p w:rsidR="004951AC" w:rsidRPr="00C32559" w:rsidRDefault="004951AC" w:rsidP="00C32559">
      <w:pPr>
        <w:spacing w:line="360" w:lineRule="auto"/>
        <w:ind w:left="34"/>
        <w:rPr>
          <w:color w:val="000000"/>
        </w:rPr>
      </w:pPr>
      <w:r>
        <w:rPr>
          <w:b/>
          <w:bCs/>
          <w:color w:val="000000"/>
          <w:sz w:val="20"/>
          <w:szCs w:val="20"/>
        </w:rPr>
        <w:tab/>
      </w:r>
      <w:r w:rsidRPr="006471F1">
        <w:rPr>
          <w:b/>
          <w:bCs/>
          <w:color w:val="000000"/>
          <w:sz w:val="24"/>
          <w:szCs w:val="24"/>
        </w:rPr>
        <w:t>3.5.2</w:t>
      </w:r>
      <w:r w:rsidRPr="006471F1">
        <w:rPr>
          <w:b/>
          <w:bCs/>
          <w:color w:val="000000"/>
          <w:sz w:val="24"/>
          <w:szCs w:val="24"/>
        </w:rPr>
        <w:tab/>
        <w:t>Tabelweergave categorisering emancipatorische rollen</w:t>
      </w:r>
      <w:r>
        <w:rPr>
          <w:b/>
          <w:bCs/>
          <w:color w:val="000000"/>
          <w:sz w:val="24"/>
          <w:szCs w:val="24"/>
        </w:rPr>
        <w:br/>
      </w:r>
      <w:r>
        <w:rPr>
          <w:color w:val="000000"/>
        </w:rPr>
        <w:t>In onderstaande tabel wordt de categorisering weergegeven van de emancipatorische rollen die de auteur bekleedt met het schrijven van het boek en die de hoofdpersoon speelt in het boek. In de tabel staat tevens de categorisering weergegeven van de evaluatie van het boek en of het boek al dan niet wordt betiteld als emancipatorisch pamflet.</w:t>
      </w:r>
    </w:p>
    <w:tbl>
      <w:tblPr>
        <w:tblW w:w="9180" w:type="dxa"/>
        <w:tblBorders>
          <w:top w:val="single" w:sz="4" w:space="0" w:color="FF99CC"/>
          <w:left w:val="single" w:sz="4" w:space="0" w:color="FF99CC"/>
          <w:bottom w:val="single" w:sz="4" w:space="0" w:color="FF99CC"/>
          <w:right w:val="single" w:sz="4" w:space="0" w:color="FF99CC"/>
          <w:insideH w:val="single" w:sz="4" w:space="0" w:color="FF99CC"/>
          <w:insideV w:val="single" w:sz="4" w:space="0" w:color="FF99CC"/>
        </w:tblBorders>
        <w:tblLook w:val="00A0"/>
      </w:tblPr>
      <w:tblGrid>
        <w:gridCol w:w="3085"/>
        <w:gridCol w:w="2552"/>
        <w:gridCol w:w="3543"/>
      </w:tblGrid>
      <w:tr w:rsidR="004951AC" w:rsidRPr="0030572E">
        <w:tc>
          <w:tcPr>
            <w:tcW w:w="3085" w:type="dxa"/>
            <w:shd w:val="clear" w:color="auto" w:fill="FFB3D9"/>
          </w:tcPr>
          <w:p w:rsidR="004951AC" w:rsidRPr="008C6AD3" w:rsidRDefault="004951AC" w:rsidP="004D6C84">
            <w:pPr>
              <w:rPr>
                <w:b/>
                <w:bCs/>
              </w:rPr>
            </w:pPr>
            <w:r w:rsidRPr="008C6AD3">
              <w:rPr>
                <w:b/>
                <w:bCs/>
              </w:rPr>
              <w:t>Vraag</w:t>
            </w:r>
          </w:p>
        </w:tc>
        <w:tc>
          <w:tcPr>
            <w:tcW w:w="2552" w:type="dxa"/>
            <w:shd w:val="clear" w:color="auto" w:fill="FFB3D9"/>
          </w:tcPr>
          <w:p w:rsidR="004951AC" w:rsidRPr="008C6AD3" w:rsidRDefault="004951AC" w:rsidP="004D6C84">
            <w:pPr>
              <w:rPr>
                <w:b/>
                <w:bCs/>
              </w:rPr>
            </w:pPr>
            <w:r w:rsidRPr="008C6AD3">
              <w:rPr>
                <w:b/>
                <w:bCs/>
              </w:rPr>
              <w:t>Categorieën</w:t>
            </w:r>
          </w:p>
          <w:p w:rsidR="004951AC" w:rsidRPr="008C6AD3" w:rsidRDefault="004951AC" w:rsidP="004D6C84">
            <w:pPr>
              <w:ind w:left="720"/>
              <w:rPr>
                <w:b/>
                <w:bCs/>
              </w:rPr>
            </w:pPr>
          </w:p>
        </w:tc>
        <w:tc>
          <w:tcPr>
            <w:tcW w:w="3543" w:type="dxa"/>
            <w:shd w:val="clear" w:color="auto" w:fill="FFB3D9"/>
          </w:tcPr>
          <w:p w:rsidR="004951AC" w:rsidRPr="008C6AD3" w:rsidRDefault="004951AC" w:rsidP="004D6C84">
            <w:pPr>
              <w:rPr>
                <w:b/>
                <w:bCs/>
              </w:rPr>
            </w:pPr>
            <w:r w:rsidRPr="008C6AD3">
              <w:rPr>
                <w:b/>
                <w:bCs/>
              </w:rPr>
              <w:t>Indicatoren</w:t>
            </w:r>
          </w:p>
        </w:tc>
      </w:tr>
      <w:tr w:rsidR="004951AC" w:rsidRPr="0030572E">
        <w:tc>
          <w:tcPr>
            <w:tcW w:w="3085" w:type="dxa"/>
          </w:tcPr>
          <w:p w:rsidR="004951AC" w:rsidRPr="0030572E" w:rsidRDefault="004951AC" w:rsidP="004D6C84">
            <w:pPr>
              <w:rPr>
                <w:sz w:val="20"/>
                <w:szCs w:val="20"/>
              </w:rPr>
            </w:pPr>
            <w:r w:rsidRPr="0030572E">
              <w:rPr>
                <w:sz w:val="20"/>
                <w:szCs w:val="20"/>
              </w:rPr>
              <w:t>Rol auteur in emancipatorisch proces</w:t>
            </w:r>
          </w:p>
        </w:tc>
        <w:tc>
          <w:tcPr>
            <w:tcW w:w="2552" w:type="dxa"/>
          </w:tcPr>
          <w:p w:rsidR="004951AC" w:rsidRPr="0030572E" w:rsidRDefault="004951AC" w:rsidP="00FD7ABA">
            <w:pPr>
              <w:numPr>
                <w:ilvl w:val="0"/>
                <w:numId w:val="9"/>
              </w:numPr>
              <w:spacing w:after="0" w:line="240" w:lineRule="auto"/>
              <w:rPr>
                <w:sz w:val="20"/>
                <w:szCs w:val="20"/>
              </w:rPr>
            </w:pPr>
            <w:r w:rsidRPr="0030572E">
              <w:rPr>
                <w:sz w:val="20"/>
                <w:szCs w:val="20"/>
              </w:rPr>
              <w:t>Behoudend</w:t>
            </w:r>
          </w:p>
          <w:p w:rsidR="004951AC" w:rsidRDefault="004951AC" w:rsidP="00FD7ABA">
            <w:pPr>
              <w:numPr>
                <w:ilvl w:val="0"/>
                <w:numId w:val="9"/>
              </w:numPr>
              <w:spacing w:after="0" w:line="240" w:lineRule="auto"/>
              <w:rPr>
                <w:sz w:val="20"/>
                <w:szCs w:val="20"/>
              </w:rPr>
            </w:pPr>
            <w:r w:rsidRPr="0030572E">
              <w:rPr>
                <w:sz w:val="20"/>
                <w:szCs w:val="20"/>
              </w:rPr>
              <w:t>Baanbrekend</w:t>
            </w:r>
          </w:p>
          <w:p w:rsidR="004951AC" w:rsidRPr="0030572E" w:rsidRDefault="004951AC" w:rsidP="00FD7ABA">
            <w:pPr>
              <w:numPr>
                <w:ilvl w:val="0"/>
                <w:numId w:val="9"/>
              </w:numPr>
              <w:spacing w:after="0" w:line="240" w:lineRule="auto"/>
              <w:rPr>
                <w:sz w:val="20"/>
                <w:szCs w:val="20"/>
              </w:rPr>
            </w:pPr>
            <w:r>
              <w:rPr>
                <w:sz w:val="20"/>
                <w:szCs w:val="20"/>
              </w:rPr>
              <w:t xml:space="preserve">Geen </w:t>
            </w:r>
          </w:p>
          <w:p w:rsidR="004951AC" w:rsidRPr="0030572E" w:rsidRDefault="004951AC" w:rsidP="004D6C84">
            <w:pPr>
              <w:ind w:left="720"/>
              <w:rPr>
                <w:sz w:val="20"/>
                <w:szCs w:val="20"/>
              </w:rPr>
            </w:pPr>
          </w:p>
        </w:tc>
        <w:tc>
          <w:tcPr>
            <w:tcW w:w="3543" w:type="dxa"/>
          </w:tcPr>
          <w:p w:rsidR="004951AC" w:rsidRPr="0030572E" w:rsidRDefault="004951AC" w:rsidP="00FD7ABA">
            <w:pPr>
              <w:numPr>
                <w:ilvl w:val="0"/>
                <w:numId w:val="11"/>
              </w:numPr>
              <w:spacing w:after="0" w:line="240" w:lineRule="auto"/>
              <w:rPr>
                <w:sz w:val="20"/>
                <w:szCs w:val="20"/>
              </w:rPr>
            </w:pPr>
            <w:r w:rsidRPr="0030572E">
              <w:rPr>
                <w:sz w:val="20"/>
                <w:szCs w:val="20"/>
              </w:rPr>
              <w:t>Behoudend</w:t>
            </w:r>
          </w:p>
          <w:p w:rsidR="004951AC" w:rsidRPr="0030572E" w:rsidRDefault="004951AC" w:rsidP="00FD7ABA">
            <w:pPr>
              <w:numPr>
                <w:ilvl w:val="0"/>
                <w:numId w:val="6"/>
              </w:numPr>
              <w:spacing w:after="0" w:line="240" w:lineRule="auto"/>
              <w:rPr>
                <w:sz w:val="20"/>
                <w:szCs w:val="20"/>
              </w:rPr>
            </w:pPr>
            <w:r w:rsidRPr="0030572E">
              <w:rPr>
                <w:sz w:val="20"/>
                <w:szCs w:val="20"/>
              </w:rPr>
              <w:t>Tweede golf feministisch</w:t>
            </w:r>
          </w:p>
          <w:p w:rsidR="004951AC" w:rsidRDefault="004951AC" w:rsidP="00FD7ABA">
            <w:pPr>
              <w:numPr>
                <w:ilvl w:val="0"/>
                <w:numId w:val="11"/>
              </w:numPr>
              <w:spacing w:after="0" w:line="240" w:lineRule="auto"/>
              <w:rPr>
                <w:sz w:val="20"/>
                <w:szCs w:val="20"/>
              </w:rPr>
            </w:pPr>
            <w:r w:rsidRPr="0030572E">
              <w:rPr>
                <w:sz w:val="20"/>
                <w:szCs w:val="20"/>
              </w:rPr>
              <w:t>Baanbrekend</w:t>
            </w:r>
          </w:p>
          <w:p w:rsidR="004951AC" w:rsidRDefault="004951AC" w:rsidP="004D6C84">
            <w:pPr>
              <w:ind w:left="394"/>
              <w:rPr>
                <w:sz w:val="20"/>
                <w:szCs w:val="20"/>
              </w:rPr>
            </w:pPr>
            <w:r>
              <w:rPr>
                <w:sz w:val="20"/>
                <w:szCs w:val="20"/>
              </w:rPr>
              <w:t>-       Derde golf feministisch</w:t>
            </w:r>
          </w:p>
          <w:p w:rsidR="004951AC" w:rsidRPr="0030572E" w:rsidRDefault="004951AC" w:rsidP="00FD7ABA">
            <w:pPr>
              <w:numPr>
                <w:ilvl w:val="0"/>
                <w:numId w:val="11"/>
              </w:numPr>
              <w:spacing w:after="0" w:line="240" w:lineRule="auto"/>
              <w:rPr>
                <w:sz w:val="20"/>
                <w:szCs w:val="20"/>
              </w:rPr>
            </w:pPr>
            <w:r>
              <w:rPr>
                <w:sz w:val="20"/>
                <w:szCs w:val="20"/>
              </w:rPr>
              <w:t>Geen rol</w:t>
            </w:r>
          </w:p>
          <w:p w:rsidR="004951AC" w:rsidRDefault="004951AC" w:rsidP="00FD7ABA">
            <w:pPr>
              <w:numPr>
                <w:ilvl w:val="0"/>
                <w:numId w:val="6"/>
              </w:numPr>
              <w:spacing w:after="0" w:line="240" w:lineRule="auto"/>
              <w:rPr>
                <w:sz w:val="20"/>
                <w:szCs w:val="20"/>
              </w:rPr>
            </w:pPr>
            <w:r>
              <w:rPr>
                <w:sz w:val="20"/>
                <w:szCs w:val="20"/>
              </w:rPr>
              <w:t>Niet feministisch</w:t>
            </w:r>
          </w:p>
          <w:p w:rsidR="004951AC" w:rsidRDefault="004951AC" w:rsidP="00FD7ABA">
            <w:pPr>
              <w:numPr>
                <w:ilvl w:val="0"/>
                <w:numId w:val="6"/>
              </w:numPr>
              <w:spacing w:after="0" w:line="240" w:lineRule="auto"/>
              <w:rPr>
                <w:sz w:val="20"/>
                <w:szCs w:val="20"/>
              </w:rPr>
            </w:pPr>
            <w:r>
              <w:rPr>
                <w:sz w:val="20"/>
                <w:szCs w:val="20"/>
              </w:rPr>
              <w:t>Pornografisch</w:t>
            </w:r>
          </w:p>
          <w:p w:rsidR="004951AC" w:rsidRPr="0030572E" w:rsidRDefault="004951AC" w:rsidP="00FD7ABA">
            <w:pPr>
              <w:numPr>
                <w:ilvl w:val="0"/>
                <w:numId w:val="6"/>
              </w:numPr>
              <w:spacing w:after="0" w:line="240" w:lineRule="auto"/>
              <w:rPr>
                <w:sz w:val="20"/>
                <w:szCs w:val="20"/>
              </w:rPr>
            </w:pPr>
            <w:r>
              <w:rPr>
                <w:sz w:val="20"/>
                <w:szCs w:val="20"/>
              </w:rPr>
              <w:t>Nastreven persoonlijk doel</w:t>
            </w:r>
          </w:p>
        </w:tc>
      </w:tr>
      <w:tr w:rsidR="004951AC" w:rsidRPr="0030572E">
        <w:tc>
          <w:tcPr>
            <w:tcW w:w="3085" w:type="dxa"/>
          </w:tcPr>
          <w:p w:rsidR="004951AC" w:rsidRPr="0030572E" w:rsidRDefault="004951AC" w:rsidP="004D6C84">
            <w:pPr>
              <w:rPr>
                <w:sz w:val="20"/>
                <w:szCs w:val="20"/>
              </w:rPr>
            </w:pPr>
            <w:r w:rsidRPr="0030572E">
              <w:rPr>
                <w:sz w:val="20"/>
                <w:szCs w:val="20"/>
              </w:rPr>
              <w:t>Rol van de hoofdpersoon</w:t>
            </w:r>
          </w:p>
        </w:tc>
        <w:tc>
          <w:tcPr>
            <w:tcW w:w="2552" w:type="dxa"/>
          </w:tcPr>
          <w:p w:rsidR="004951AC" w:rsidRDefault="004951AC" w:rsidP="00FD7ABA">
            <w:pPr>
              <w:numPr>
                <w:ilvl w:val="0"/>
                <w:numId w:val="8"/>
              </w:numPr>
              <w:spacing w:after="0" w:line="240" w:lineRule="auto"/>
              <w:rPr>
                <w:sz w:val="20"/>
                <w:szCs w:val="20"/>
              </w:rPr>
            </w:pPr>
            <w:r w:rsidRPr="0030572E">
              <w:rPr>
                <w:sz w:val="20"/>
                <w:szCs w:val="20"/>
              </w:rPr>
              <w:t>Emancipatorisch</w:t>
            </w:r>
          </w:p>
          <w:p w:rsidR="004951AC" w:rsidRPr="0030572E" w:rsidRDefault="004951AC" w:rsidP="00FD7ABA">
            <w:pPr>
              <w:numPr>
                <w:ilvl w:val="0"/>
                <w:numId w:val="8"/>
              </w:numPr>
              <w:spacing w:after="0" w:line="240" w:lineRule="auto"/>
              <w:rPr>
                <w:sz w:val="20"/>
                <w:szCs w:val="20"/>
              </w:rPr>
            </w:pPr>
            <w:r>
              <w:rPr>
                <w:sz w:val="20"/>
                <w:szCs w:val="20"/>
              </w:rPr>
              <w:t>Niet-emancipatorisch</w:t>
            </w:r>
          </w:p>
          <w:p w:rsidR="004951AC" w:rsidRPr="0030572E" w:rsidRDefault="004951AC" w:rsidP="00FD7ABA">
            <w:pPr>
              <w:numPr>
                <w:ilvl w:val="0"/>
                <w:numId w:val="8"/>
              </w:numPr>
              <w:spacing w:after="0" w:line="240" w:lineRule="auto"/>
              <w:rPr>
                <w:sz w:val="20"/>
                <w:szCs w:val="20"/>
              </w:rPr>
            </w:pPr>
            <w:r w:rsidRPr="0030572E">
              <w:rPr>
                <w:sz w:val="20"/>
                <w:szCs w:val="20"/>
              </w:rPr>
              <w:t>Slachtoffer</w:t>
            </w:r>
          </w:p>
          <w:p w:rsidR="004951AC" w:rsidRPr="0030572E" w:rsidRDefault="004951AC" w:rsidP="00FD7ABA">
            <w:pPr>
              <w:numPr>
                <w:ilvl w:val="0"/>
                <w:numId w:val="8"/>
              </w:numPr>
              <w:spacing w:after="0" w:line="240" w:lineRule="auto"/>
              <w:rPr>
                <w:sz w:val="20"/>
                <w:szCs w:val="20"/>
              </w:rPr>
            </w:pPr>
            <w:r w:rsidRPr="0030572E">
              <w:rPr>
                <w:sz w:val="20"/>
                <w:szCs w:val="20"/>
              </w:rPr>
              <w:t>Provocerend</w:t>
            </w:r>
          </w:p>
          <w:p w:rsidR="004951AC" w:rsidRPr="0030572E" w:rsidRDefault="004951AC" w:rsidP="00FD7ABA">
            <w:pPr>
              <w:numPr>
                <w:ilvl w:val="0"/>
                <w:numId w:val="8"/>
              </w:numPr>
              <w:spacing w:after="0" w:line="240" w:lineRule="auto"/>
              <w:rPr>
                <w:sz w:val="20"/>
                <w:szCs w:val="20"/>
              </w:rPr>
            </w:pPr>
            <w:r w:rsidRPr="0030572E">
              <w:rPr>
                <w:sz w:val="20"/>
                <w:szCs w:val="20"/>
              </w:rPr>
              <w:t>Deugdelijk</w:t>
            </w:r>
          </w:p>
          <w:p w:rsidR="004951AC" w:rsidRPr="0030572E" w:rsidRDefault="004951AC" w:rsidP="004D6C84">
            <w:pPr>
              <w:ind w:left="720"/>
              <w:rPr>
                <w:sz w:val="20"/>
                <w:szCs w:val="20"/>
              </w:rPr>
            </w:pPr>
          </w:p>
        </w:tc>
        <w:tc>
          <w:tcPr>
            <w:tcW w:w="3543" w:type="dxa"/>
          </w:tcPr>
          <w:p w:rsidR="004951AC" w:rsidRDefault="004951AC" w:rsidP="00FD7ABA">
            <w:pPr>
              <w:numPr>
                <w:ilvl w:val="0"/>
                <w:numId w:val="11"/>
              </w:numPr>
              <w:spacing w:after="0" w:line="240" w:lineRule="auto"/>
              <w:rPr>
                <w:sz w:val="20"/>
                <w:szCs w:val="20"/>
              </w:rPr>
            </w:pPr>
            <w:r w:rsidRPr="0030572E">
              <w:rPr>
                <w:sz w:val="20"/>
                <w:szCs w:val="20"/>
              </w:rPr>
              <w:t>Emancipatorisch</w:t>
            </w:r>
          </w:p>
          <w:p w:rsidR="004951AC" w:rsidRPr="0030572E" w:rsidRDefault="004951AC" w:rsidP="00FD7ABA">
            <w:pPr>
              <w:numPr>
                <w:ilvl w:val="0"/>
                <w:numId w:val="6"/>
              </w:numPr>
              <w:spacing w:after="0" w:line="240" w:lineRule="auto"/>
              <w:rPr>
                <w:sz w:val="20"/>
                <w:szCs w:val="20"/>
              </w:rPr>
            </w:pPr>
            <w:r w:rsidRPr="0030572E">
              <w:rPr>
                <w:sz w:val="20"/>
                <w:szCs w:val="20"/>
              </w:rPr>
              <w:t>Onafhankelijkheid</w:t>
            </w:r>
          </w:p>
          <w:p w:rsidR="004951AC" w:rsidRPr="0030572E" w:rsidRDefault="004951AC" w:rsidP="00FD7ABA">
            <w:pPr>
              <w:numPr>
                <w:ilvl w:val="0"/>
                <w:numId w:val="6"/>
              </w:numPr>
              <w:spacing w:after="0" w:line="240" w:lineRule="auto"/>
              <w:rPr>
                <w:sz w:val="20"/>
                <w:szCs w:val="20"/>
              </w:rPr>
            </w:pPr>
            <w:r w:rsidRPr="0030572E">
              <w:rPr>
                <w:sz w:val="20"/>
                <w:szCs w:val="20"/>
              </w:rPr>
              <w:t>Zelfbewustzijn</w:t>
            </w:r>
          </w:p>
          <w:p w:rsidR="004951AC" w:rsidRPr="00665EE2" w:rsidRDefault="004951AC" w:rsidP="00FD7ABA">
            <w:pPr>
              <w:numPr>
                <w:ilvl w:val="0"/>
                <w:numId w:val="6"/>
              </w:numPr>
              <w:spacing w:after="0" w:line="240" w:lineRule="auto"/>
              <w:rPr>
                <w:sz w:val="20"/>
                <w:szCs w:val="20"/>
              </w:rPr>
            </w:pPr>
            <w:r w:rsidRPr="0030572E">
              <w:rPr>
                <w:sz w:val="20"/>
                <w:szCs w:val="20"/>
              </w:rPr>
              <w:t>Individualiteit</w:t>
            </w:r>
          </w:p>
          <w:p w:rsidR="004951AC" w:rsidRDefault="004951AC" w:rsidP="00FD7ABA">
            <w:pPr>
              <w:numPr>
                <w:ilvl w:val="0"/>
                <w:numId w:val="11"/>
              </w:numPr>
              <w:spacing w:after="0" w:line="240" w:lineRule="auto"/>
              <w:rPr>
                <w:sz w:val="20"/>
                <w:szCs w:val="20"/>
              </w:rPr>
            </w:pPr>
            <w:r>
              <w:rPr>
                <w:sz w:val="20"/>
                <w:szCs w:val="20"/>
              </w:rPr>
              <w:t>Niet-emancipatorisch</w:t>
            </w:r>
          </w:p>
          <w:p w:rsidR="004951AC" w:rsidRDefault="004951AC" w:rsidP="00FD7ABA">
            <w:pPr>
              <w:numPr>
                <w:ilvl w:val="0"/>
                <w:numId w:val="6"/>
              </w:numPr>
              <w:spacing w:after="0" w:line="240" w:lineRule="auto"/>
              <w:rPr>
                <w:sz w:val="20"/>
                <w:szCs w:val="20"/>
              </w:rPr>
            </w:pPr>
            <w:r>
              <w:rPr>
                <w:sz w:val="20"/>
                <w:szCs w:val="20"/>
              </w:rPr>
              <w:t>Minachting voor vrouwen</w:t>
            </w:r>
          </w:p>
          <w:p w:rsidR="004951AC" w:rsidRDefault="004951AC" w:rsidP="00FD7ABA">
            <w:pPr>
              <w:numPr>
                <w:ilvl w:val="0"/>
                <w:numId w:val="6"/>
              </w:numPr>
              <w:spacing w:after="0" w:line="240" w:lineRule="auto"/>
              <w:rPr>
                <w:sz w:val="20"/>
                <w:szCs w:val="20"/>
              </w:rPr>
            </w:pPr>
            <w:r>
              <w:rPr>
                <w:sz w:val="20"/>
                <w:szCs w:val="20"/>
              </w:rPr>
              <w:t>Slecht behandelen vrouwelijk lichaam</w:t>
            </w:r>
          </w:p>
          <w:p w:rsidR="004951AC" w:rsidRPr="0030572E" w:rsidRDefault="004951AC" w:rsidP="00FD7ABA">
            <w:pPr>
              <w:numPr>
                <w:ilvl w:val="0"/>
                <w:numId w:val="6"/>
              </w:numPr>
              <w:spacing w:after="0" w:line="240" w:lineRule="auto"/>
              <w:rPr>
                <w:sz w:val="20"/>
                <w:szCs w:val="20"/>
              </w:rPr>
            </w:pPr>
            <w:r>
              <w:rPr>
                <w:sz w:val="20"/>
                <w:szCs w:val="20"/>
              </w:rPr>
              <w:t>Afhankelijk van man</w:t>
            </w:r>
          </w:p>
          <w:p w:rsidR="004951AC" w:rsidRPr="0030572E" w:rsidRDefault="004951AC" w:rsidP="00FD7ABA">
            <w:pPr>
              <w:numPr>
                <w:ilvl w:val="0"/>
                <w:numId w:val="11"/>
              </w:numPr>
              <w:spacing w:after="0" w:line="240" w:lineRule="auto"/>
              <w:rPr>
                <w:sz w:val="20"/>
                <w:szCs w:val="20"/>
              </w:rPr>
            </w:pPr>
            <w:r w:rsidRPr="0030572E">
              <w:rPr>
                <w:sz w:val="20"/>
                <w:szCs w:val="20"/>
              </w:rPr>
              <w:t>Slachtoffer</w:t>
            </w:r>
          </w:p>
          <w:p w:rsidR="004951AC" w:rsidRPr="0030572E" w:rsidRDefault="004951AC" w:rsidP="00FD7ABA">
            <w:pPr>
              <w:numPr>
                <w:ilvl w:val="0"/>
                <w:numId w:val="6"/>
              </w:numPr>
              <w:spacing w:after="0" w:line="240" w:lineRule="auto"/>
              <w:rPr>
                <w:sz w:val="20"/>
                <w:szCs w:val="20"/>
              </w:rPr>
            </w:pPr>
            <w:r w:rsidRPr="0030572E">
              <w:rPr>
                <w:sz w:val="20"/>
                <w:szCs w:val="20"/>
              </w:rPr>
              <w:t>Eenzaam</w:t>
            </w:r>
          </w:p>
          <w:p w:rsidR="004951AC" w:rsidRPr="0030572E" w:rsidRDefault="004951AC" w:rsidP="00FD7ABA">
            <w:pPr>
              <w:numPr>
                <w:ilvl w:val="0"/>
                <w:numId w:val="6"/>
              </w:numPr>
              <w:spacing w:after="0" w:line="240" w:lineRule="auto"/>
              <w:rPr>
                <w:sz w:val="20"/>
                <w:szCs w:val="20"/>
              </w:rPr>
            </w:pPr>
            <w:r w:rsidRPr="0030572E">
              <w:rPr>
                <w:sz w:val="20"/>
                <w:szCs w:val="20"/>
              </w:rPr>
              <w:t>Verknipt</w:t>
            </w:r>
          </w:p>
          <w:p w:rsidR="004951AC" w:rsidRPr="0030572E" w:rsidRDefault="004951AC" w:rsidP="00FD7ABA">
            <w:pPr>
              <w:numPr>
                <w:ilvl w:val="0"/>
                <w:numId w:val="6"/>
              </w:numPr>
              <w:spacing w:after="0" w:line="240" w:lineRule="auto"/>
              <w:rPr>
                <w:sz w:val="20"/>
                <w:szCs w:val="20"/>
              </w:rPr>
            </w:pPr>
            <w:r w:rsidRPr="0030572E">
              <w:rPr>
                <w:sz w:val="20"/>
                <w:szCs w:val="20"/>
              </w:rPr>
              <w:t>Zielig</w:t>
            </w:r>
          </w:p>
          <w:p w:rsidR="004951AC" w:rsidRPr="0030572E" w:rsidRDefault="004951AC" w:rsidP="00FD7ABA">
            <w:pPr>
              <w:numPr>
                <w:ilvl w:val="0"/>
                <w:numId w:val="11"/>
              </w:numPr>
              <w:spacing w:after="0" w:line="240" w:lineRule="auto"/>
              <w:rPr>
                <w:sz w:val="20"/>
                <w:szCs w:val="20"/>
              </w:rPr>
            </w:pPr>
            <w:r w:rsidRPr="0030572E">
              <w:rPr>
                <w:sz w:val="20"/>
                <w:szCs w:val="20"/>
              </w:rPr>
              <w:t>Provocerend</w:t>
            </w:r>
          </w:p>
          <w:p w:rsidR="004951AC" w:rsidRPr="0030572E" w:rsidRDefault="004951AC" w:rsidP="00FD7ABA">
            <w:pPr>
              <w:numPr>
                <w:ilvl w:val="0"/>
                <w:numId w:val="6"/>
              </w:numPr>
              <w:spacing w:after="0" w:line="240" w:lineRule="auto"/>
              <w:rPr>
                <w:sz w:val="20"/>
                <w:szCs w:val="20"/>
              </w:rPr>
            </w:pPr>
            <w:r w:rsidRPr="0030572E">
              <w:rPr>
                <w:sz w:val="20"/>
                <w:szCs w:val="20"/>
              </w:rPr>
              <w:t>Overschrijden van persoonlijke of maatschappelijke grenzen</w:t>
            </w:r>
          </w:p>
          <w:p w:rsidR="004951AC" w:rsidRPr="0030572E" w:rsidRDefault="004951AC" w:rsidP="00FD7ABA">
            <w:pPr>
              <w:numPr>
                <w:ilvl w:val="0"/>
                <w:numId w:val="11"/>
              </w:numPr>
              <w:spacing w:after="0" w:line="240" w:lineRule="auto"/>
              <w:rPr>
                <w:sz w:val="20"/>
                <w:szCs w:val="20"/>
              </w:rPr>
            </w:pPr>
            <w:r w:rsidRPr="0030572E">
              <w:rPr>
                <w:sz w:val="20"/>
                <w:szCs w:val="20"/>
              </w:rPr>
              <w:t>Deugdelijk</w:t>
            </w:r>
          </w:p>
          <w:p w:rsidR="004951AC" w:rsidRPr="0030572E" w:rsidRDefault="004951AC" w:rsidP="00FD7ABA">
            <w:pPr>
              <w:numPr>
                <w:ilvl w:val="0"/>
                <w:numId w:val="6"/>
              </w:numPr>
              <w:spacing w:after="0" w:line="240" w:lineRule="auto"/>
              <w:rPr>
                <w:sz w:val="20"/>
                <w:szCs w:val="20"/>
              </w:rPr>
            </w:pPr>
            <w:r w:rsidRPr="0030572E">
              <w:rPr>
                <w:sz w:val="20"/>
                <w:szCs w:val="20"/>
              </w:rPr>
              <w:t>Eerlijk</w:t>
            </w:r>
          </w:p>
          <w:p w:rsidR="004951AC" w:rsidRPr="0030572E" w:rsidRDefault="004951AC" w:rsidP="00FD7ABA">
            <w:pPr>
              <w:numPr>
                <w:ilvl w:val="0"/>
                <w:numId w:val="6"/>
              </w:numPr>
              <w:spacing w:after="0" w:line="240" w:lineRule="auto"/>
              <w:rPr>
                <w:sz w:val="20"/>
                <w:szCs w:val="20"/>
              </w:rPr>
            </w:pPr>
            <w:r w:rsidRPr="0030572E">
              <w:rPr>
                <w:sz w:val="20"/>
                <w:szCs w:val="20"/>
              </w:rPr>
              <w:t>Goed verzorgd</w:t>
            </w:r>
          </w:p>
        </w:tc>
      </w:tr>
      <w:tr w:rsidR="004951AC" w:rsidRPr="0030572E">
        <w:tc>
          <w:tcPr>
            <w:tcW w:w="3085" w:type="dxa"/>
          </w:tcPr>
          <w:p w:rsidR="004951AC" w:rsidRPr="0030572E" w:rsidRDefault="004951AC" w:rsidP="004D6C84">
            <w:pPr>
              <w:rPr>
                <w:sz w:val="20"/>
                <w:szCs w:val="20"/>
              </w:rPr>
            </w:pPr>
            <w:r w:rsidRPr="0030572E">
              <w:rPr>
                <w:sz w:val="20"/>
                <w:szCs w:val="20"/>
              </w:rPr>
              <w:t xml:space="preserve">Evaluatie boek </w:t>
            </w:r>
          </w:p>
        </w:tc>
        <w:tc>
          <w:tcPr>
            <w:tcW w:w="2552" w:type="dxa"/>
          </w:tcPr>
          <w:p w:rsidR="004951AC" w:rsidRPr="0030572E" w:rsidRDefault="004951AC" w:rsidP="00FD7ABA">
            <w:pPr>
              <w:numPr>
                <w:ilvl w:val="0"/>
                <w:numId w:val="7"/>
              </w:numPr>
              <w:spacing w:after="0" w:line="240" w:lineRule="auto"/>
              <w:rPr>
                <w:sz w:val="20"/>
                <w:szCs w:val="20"/>
              </w:rPr>
            </w:pPr>
            <w:r w:rsidRPr="0030572E">
              <w:rPr>
                <w:sz w:val="20"/>
                <w:szCs w:val="20"/>
              </w:rPr>
              <w:t>Spraakmakend</w:t>
            </w:r>
          </w:p>
          <w:p w:rsidR="004951AC" w:rsidRPr="0030572E" w:rsidRDefault="004951AC" w:rsidP="00FD7ABA">
            <w:pPr>
              <w:numPr>
                <w:ilvl w:val="0"/>
                <w:numId w:val="7"/>
              </w:numPr>
              <w:spacing w:after="0" w:line="240" w:lineRule="auto"/>
              <w:rPr>
                <w:sz w:val="20"/>
                <w:szCs w:val="20"/>
              </w:rPr>
            </w:pPr>
            <w:r w:rsidRPr="0030572E">
              <w:rPr>
                <w:sz w:val="20"/>
                <w:szCs w:val="20"/>
              </w:rPr>
              <w:t>Niet spraakmakend</w:t>
            </w:r>
          </w:p>
          <w:p w:rsidR="004951AC" w:rsidRPr="0030572E" w:rsidRDefault="004951AC" w:rsidP="004D6C84">
            <w:pPr>
              <w:ind w:left="720"/>
              <w:rPr>
                <w:sz w:val="20"/>
                <w:szCs w:val="20"/>
              </w:rPr>
            </w:pPr>
          </w:p>
        </w:tc>
        <w:tc>
          <w:tcPr>
            <w:tcW w:w="3543" w:type="dxa"/>
          </w:tcPr>
          <w:p w:rsidR="004951AC" w:rsidRPr="0030572E" w:rsidRDefault="004951AC" w:rsidP="00FD7ABA">
            <w:pPr>
              <w:numPr>
                <w:ilvl w:val="0"/>
                <w:numId w:val="11"/>
              </w:numPr>
              <w:spacing w:after="0" w:line="240" w:lineRule="auto"/>
              <w:rPr>
                <w:sz w:val="20"/>
                <w:szCs w:val="20"/>
              </w:rPr>
            </w:pPr>
            <w:r w:rsidRPr="0030572E">
              <w:rPr>
                <w:sz w:val="20"/>
                <w:szCs w:val="20"/>
              </w:rPr>
              <w:t>Spraakmakend</w:t>
            </w:r>
          </w:p>
          <w:p w:rsidR="004951AC" w:rsidRPr="0030572E" w:rsidRDefault="004951AC" w:rsidP="00FD7ABA">
            <w:pPr>
              <w:numPr>
                <w:ilvl w:val="0"/>
                <w:numId w:val="6"/>
              </w:numPr>
              <w:spacing w:after="0" w:line="240" w:lineRule="auto"/>
              <w:rPr>
                <w:sz w:val="20"/>
                <w:szCs w:val="20"/>
              </w:rPr>
            </w:pPr>
            <w:r w:rsidRPr="0030572E">
              <w:rPr>
                <w:sz w:val="20"/>
                <w:szCs w:val="20"/>
              </w:rPr>
              <w:t>Aandachtstrekker</w:t>
            </w:r>
          </w:p>
          <w:p w:rsidR="004951AC" w:rsidRPr="0030572E" w:rsidRDefault="004951AC" w:rsidP="00FD7ABA">
            <w:pPr>
              <w:numPr>
                <w:ilvl w:val="0"/>
                <w:numId w:val="6"/>
              </w:numPr>
              <w:spacing w:after="0" w:line="240" w:lineRule="auto"/>
              <w:rPr>
                <w:sz w:val="20"/>
                <w:szCs w:val="20"/>
              </w:rPr>
            </w:pPr>
            <w:r w:rsidRPr="0030572E">
              <w:rPr>
                <w:sz w:val="20"/>
                <w:szCs w:val="20"/>
              </w:rPr>
              <w:t>Taboedoorbrekend</w:t>
            </w:r>
          </w:p>
          <w:p w:rsidR="004951AC" w:rsidRPr="0030572E" w:rsidRDefault="004951AC" w:rsidP="00FD7ABA">
            <w:pPr>
              <w:numPr>
                <w:ilvl w:val="0"/>
                <w:numId w:val="6"/>
              </w:numPr>
              <w:spacing w:after="0" w:line="240" w:lineRule="auto"/>
              <w:rPr>
                <w:sz w:val="20"/>
                <w:szCs w:val="20"/>
              </w:rPr>
            </w:pPr>
            <w:r w:rsidRPr="0030572E">
              <w:rPr>
                <w:sz w:val="20"/>
                <w:szCs w:val="20"/>
              </w:rPr>
              <w:t>Schokeffect</w:t>
            </w:r>
          </w:p>
          <w:p w:rsidR="004951AC" w:rsidRPr="0030572E" w:rsidRDefault="004951AC" w:rsidP="00FD7ABA">
            <w:pPr>
              <w:numPr>
                <w:ilvl w:val="0"/>
                <w:numId w:val="11"/>
              </w:numPr>
              <w:spacing w:after="0" w:line="240" w:lineRule="auto"/>
              <w:rPr>
                <w:sz w:val="20"/>
                <w:szCs w:val="20"/>
              </w:rPr>
            </w:pPr>
            <w:r w:rsidRPr="0030572E">
              <w:rPr>
                <w:sz w:val="20"/>
                <w:szCs w:val="20"/>
              </w:rPr>
              <w:t>Niet spraakmakend</w:t>
            </w:r>
          </w:p>
          <w:p w:rsidR="004951AC" w:rsidRPr="0030572E" w:rsidRDefault="004951AC" w:rsidP="00FD7ABA">
            <w:pPr>
              <w:numPr>
                <w:ilvl w:val="0"/>
                <w:numId w:val="6"/>
              </w:numPr>
              <w:spacing w:after="0" w:line="240" w:lineRule="auto"/>
              <w:rPr>
                <w:sz w:val="20"/>
                <w:szCs w:val="20"/>
              </w:rPr>
            </w:pPr>
            <w:r w:rsidRPr="0030572E">
              <w:rPr>
                <w:sz w:val="20"/>
                <w:szCs w:val="20"/>
              </w:rPr>
              <w:t>Geen aandacht</w:t>
            </w:r>
          </w:p>
          <w:p w:rsidR="004951AC" w:rsidRPr="0030572E" w:rsidRDefault="004951AC" w:rsidP="00FD7ABA">
            <w:pPr>
              <w:numPr>
                <w:ilvl w:val="0"/>
                <w:numId w:val="6"/>
              </w:numPr>
              <w:spacing w:after="0" w:line="240" w:lineRule="auto"/>
              <w:rPr>
                <w:sz w:val="20"/>
                <w:szCs w:val="20"/>
              </w:rPr>
            </w:pPr>
            <w:r w:rsidRPr="0030572E">
              <w:rPr>
                <w:sz w:val="20"/>
                <w:szCs w:val="20"/>
              </w:rPr>
              <w:t>Niet taboedoorbrekend</w:t>
            </w:r>
          </w:p>
          <w:p w:rsidR="004951AC" w:rsidRPr="0030572E" w:rsidRDefault="004951AC" w:rsidP="00FD7ABA">
            <w:pPr>
              <w:numPr>
                <w:ilvl w:val="0"/>
                <w:numId w:val="6"/>
              </w:numPr>
              <w:spacing w:after="0" w:line="240" w:lineRule="auto"/>
              <w:rPr>
                <w:sz w:val="20"/>
                <w:szCs w:val="20"/>
              </w:rPr>
            </w:pPr>
            <w:r w:rsidRPr="0030572E">
              <w:rPr>
                <w:sz w:val="20"/>
                <w:szCs w:val="20"/>
              </w:rPr>
              <w:t>Geen schokwaarde</w:t>
            </w:r>
          </w:p>
          <w:p w:rsidR="004951AC" w:rsidRPr="0030572E" w:rsidRDefault="004951AC" w:rsidP="004D6C84">
            <w:pPr>
              <w:ind w:left="754"/>
              <w:rPr>
                <w:sz w:val="20"/>
                <w:szCs w:val="20"/>
              </w:rPr>
            </w:pPr>
          </w:p>
        </w:tc>
      </w:tr>
      <w:tr w:rsidR="004951AC" w:rsidRPr="0030572E">
        <w:tc>
          <w:tcPr>
            <w:tcW w:w="3085" w:type="dxa"/>
          </w:tcPr>
          <w:p w:rsidR="004951AC" w:rsidRPr="0030572E" w:rsidRDefault="004951AC" w:rsidP="004D6C84">
            <w:pPr>
              <w:rPr>
                <w:sz w:val="20"/>
                <w:szCs w:val="20"/>
              </w:rPr>
            </w:pPr>
            <w:r w:rsidRPr="0030572E">
              <w:rPr>
                <w:sz w:val="20"/>
                <w:szCs w:val="20"/>
              </w:rPr>
              <w:t>Emancipatorisch pamflet</w:t>
            </w:r>
          </w:p>
        </w:tc>
        <w:tc>
          <w:tcPr>
            <w:tcW w:w="2552" w:type="dxa"/>
          </w:tcPr>
          <w:p w:rsidR="004951AC" w:rsidRPr="0030572E" w:rsidRDefault="004951AC" w:rsidP="00FD7ABA">
            <w:pPr>
              <w:numPr>
                <w:ilvl w:val="0"/>
                <w:numId w:val="10"/>
              </w:numPr>
              <w:spacing w:after="0" w:line="240" w:lineRule="auto"/>
              <w:rPr>
                <w:sz w:val="20"/>
                <w:szCs w:val="20"/>
              </w:rPr>
            </w:pPr>
            <w:r w:rsidRPr="0030572E">
              <w:rPr>
                <w:sz w:val="20"/>
                <w:szCs w:val="20"/>
              </w:rPr>
              <w:t>Ja</w:t>
            </w:r>
          </w:p>
          <w:p w:rsidR="004951AC" w:rsidRPr="0030572E" w:rsidRDefault="004951AC" w:rsidP="00FD7ABA">
            <w:pPr>
              <w:numPr>
                <w:ilvl w:val="0"/>
                <w:numId w:val="10"/>
              </w:numPr>
              <w:spacing w:after="0" w:line="240" w:lineRule="auto"/>
              <w:rPr>
                <w:sz w:val="20"/>
                <w:szCs w:val="20"/>
              </w:rPr>
            </w:pPr>
            <w:r w:rsidRPr="0030572E">
              <w:rPr>
                <w:sz w:val="20"/>
                <w:szCs w:val="20"/>
              </w:rPr>
              <w:t>Nee</w:t>
            </w:r>
          </w:p>
          <w:p w:rsidR="004951AC" w:rsidRPr="0030572E" w:rsidRDefault="004951AC" w:rsidP="004D6C84">
            <w:pPr>
              <w:ind w:left="720"/>
              <w:rPr>
                <w:sz w:val="20"/>
                <w:szCs w:val="20"/>
              </w:rPr>
            </w:pPr>
          </w:p>
        </w:tc>
        <w:tc>
          <w:tcPr>
            <w:tcW w:w="3543" w:type="dxa"/>
          </w:tcPr>
          <w:p w:rsidR="004951AC" w:rsidRPr="0030572E" w:rsidRDefault="004951AC" w:rsidP="00FD7ABA">
            <w:pPr>
              <w:numPr>
                <w:ilvl w:val="0"/>
                <w:numId w:val="11"/>
              </w:numPr>
              <w:spacing w:after="0" w:line="240" w:lineRule="auto"/>
              <w:rPr>
                <w:sz w:val="20"/>
                <w:szCs w:val="20"/>
              </w:rPr>
            </w:pPr>
            <w:r w:rsidRPr="0030572E">
              <w:rPr>
                <w:sz w:val="20"/>
                <w:szCs w:val="20"/>
              </w:rPr>
              <w:t>Ja</w:t>
            </w:r>
          </w:p>
          <w:p w:rsidR="004951AC" w:rsidRPr="0030572E" w:rsidRDefault="004951AC" w:rsidP="00FD7ABA">
            <w:pPr>
              <w:numPr>
                <w:ilvl w:val="0"/>
                <w:numId w:val="6"/>
              </w:numPr>
              <w:spacing w:after="0" w:line="240" w:lineRule="auto"/>
              <w:rPr>
                <w:sz w:val="20"/>
                <w:szCs w:val="20"/>
              </w:rPr>
            </w:pPr>
            <w:r w:rsidRPr="0030572E">
              <w:rPr>
                <w:sz w:val="20"/>
                <w:szCs w:val="20"/>
              </w:rPr>
              <w:t>Vernieuwd vrouwbeeld</w:t>
            </w:r>
          </w:p>
          <w:p w:rsidR="004951AC" w:rsidRPr="0030572E" w:rsidRDefault="004951AC" w:rsidP="00FD7ABA">
            <w:pPr>
              <w:numPr>
                <w:ilvl w:val="0"/>
                <w:numId w:val="6"/>
              </w:numPr>
              <w:spacing w:after="0" w:line="240" w:lineRule="auto"/>
              <w:rPr>
                <w:sz w:val="20"/>
                <w:szCs w:val="20"/>
              </w:rPr>
            </w:pPr>
            <w:r w:rsidRPr="0030572E">
              <w:rPr>
                <w:sz w:val="20"/>
                <w:szCs w:val="20"/>
              </w:rPr>
              <w:t>Openheid seksualiteit</w:t>
            </w:r>
          </w:p>
          <w:p w:rsidR="004951AC" w:rsidRPr="0030572E" w:rsidRDefault="004951AC" w:rsidP="00FD7ABA">
            <w:pPr>
              <w:numPr>
                <w:ilvl w:val="0"/>
                <w:numId w:val="6"/>
              </w:numPr>
              <w:spacing w:after="0" w:line="240" w:lineRule="auto"/>
              <w:rPr>
                <w:sz w:val="20"/>
                <w:szCs w:val="20"/>
              </w:rPr>
            </w:pPr>
            <w:r w:rsidRPr="0030572E">
              <w:rPr>
                <w:sz w:val="20"/>
                <w:szCs w:val="20"/>
              </w:rPr>
              <w:t>Verheerlijking vrouwenlichaam</w:t>
            </w:r>
          </w:p>
          <w:p w:rsidR="004951AC" w:rsidRPr="0030572E" w:rsidRDefault="004951AC" w:rsidP="00FD7ABA">
            <w:pPr>
              <w:numPr>
                <w:ilvl w:val="0"/>
                <w:numId w:val="6"/>
              </w:numPr>
              <w:spacing w:after="0" w:line="240" w:lineRule="auto"/>
              <w:rPr>
                <w:sz w:val="20"/>
                <w:szCs w:val="20"/>
              </w:rPr>
            </w:pPr>
            <w:r w:rsidRPr="0030572E">
              <w:rPr>
                <w:sz w:val="20"/>
                <w:szCs w:val="20"/>
              </w:rPr>
              <w:t>Taboedoorbrekend wat betreft vrouwen en vrouwelijkheid</w:t>
            </w:r>
          </w:p>
          <w:p w:rsidR="004951AC" w:rsidRPr="0030572E" w:rsidRDefault="004951AC" w:rsidP="00FD7ABA">
            <w:pPr>
              <w:numPr>
                <w:ilvl w:val="0"/>
                <w:numId w:val="6"/>
              </w:numPr>
              <w:spacing w:after="0" w:line="240" w:lineRule="auto"/>
              <w:rPr>
                <w:sz w:val="20"/>
                <w:szCs w:val="20"/>
              </w:rPr>
            </w:pPr>
            <w:r w:rsidRPr="0030572E">
              <w:rPr>
                <w:sz w:val="20"/>
                <w:szCs w:val="20"/>
              </w:rPr>
              <w:t>Tegen hygiënedwang</w:t>
            </w:r>
          </w:p>
          <w:p w:rsidR="004951AC" w:rsidRPr="0030572E" w:rsidRDefault="004951AC" w:rsidP="00FD7ABA">
            <w:pPr>
              <w:numPr>
                <w:ilvl w:val="0"/>
                <w:numId w:val="6"/>
              </w:numPr>
              <w:spacing w:after="0" w:line="240" w:lineRule="auto"/>
              <w:rPr>
                <w:sz w:val="20"/>
                <w:szCs w:val="20"/>
              </w:rPr>
            </w:pPr>
            <w:r w:rsidRPr="0030572E">
              <w:rPr>
                <w:sz w:val="20"/>
                <w:szCs w:val="20"/>
              </w:rPr>
              <w:t>Zelfbewustzijn</w:t>
            </w:r>
          </w:p>
          <w:p w:rsidR="004951AC" w:rsidRPr="0030572E" w:rsidRDefault="004951AC" w:rsidP="00FD7ABA">
            <w:pPr>
              <w:numPr>
                <w:ilvl w:val="0"/>
                <w:numId w:val="6"/>
              </w:numPr>
              <w:spacing w:after="0" w:line="240" w:lineRule="auto"/>
              <w:rPr>
                <w:sz w:val="20"/>
                <w:szCs w:val="20"/>
              </w:rPr>
            </w:pPr>
            <w:r w:rsidRPr="0030572E">
              <w:rPr>
                <w:sz w:val="20"/>
                <w:szCs w:val="20"/>
              </w:rPr>
              <w:t>Onafhankelijkheid</w:t>
            </w:r>
          </w:p>
          <w:p w:rsidR="004951AC" w:rsidRPr="0030572E" w:rsidRDefault="004951AC" w:rsidP="00FD7ABA">
            <w:pPr>
              <w:numPr>
                <w:ilvl w:val="0"/>
                <w:numId w:val="6"/>
              </w:numPr>
              <w:spacing w:after="0" w:line="240" w:lineRule="auto"/>
              <w:rPr>
                <w:sz w:val="20"/>
                <w:szCs w:val="20"/>
              </w:rPr>
            </w:pPr>
            <w:r w:rsidRPr="0030572E">
              <w:rPr>
                <w:sz w:val="20"/>
                <w:szCs w:val="20"/>
              </w:rPr>
              <w:t>Zelfontplooiing</w:t>
            </w:r>
          </w:p>
          <w:p w:rsidR="004951AC" w:rsidRPr="0030572E" w:rsidRDefault="004951AC" w:rsidP="00FD7ABA">
            <w:pPr>
              <w:numPr>
                <w:ilvl w:val="0"/>
                <w:numId w:val="11"/>
              </w:numPr>
              <w:spacing w:after="0" w:line="240" w:lineRule="auto"/>
              <w:rPr>
                <w:sz w:val="20"/>
                <w:szCs w:val="20"/>
              </w:rPr>
            </w:pPr>
            <w:r w:rsidRPr="0030572E">
              <w:rPr>
                <w:sz w:val="20"/>
                <w:szCs w:val="20"/>
              </w:rPr>
              <w:t>Nee</w:t>
            </w:r>
          </w:p>
          <w:p w:rsidR="004951AC" w:rsidRPr="0030572E" w:rsidRDefault="004951AC" w:rsidP="00FD7ABA">
            <w:pPr>
              <w:numPr>
                <w:ilvl w:val="0"/>
                <w:numId w:val="6"/>
              </w:numPr>
              <w:spacing w:after="0" w:line="240" w:lineRule="auto"/>
              <w:rPr>
                <w:sz w:val="20"/>
                <w:szCs w:val="20"/>
              </w:rPr>
            </w:pPr>
            <w:r w:rsidRPr="0030572E">
              <w:rPr>
                <w:sz w:val="20"/>
                <w:szCs w:val="20"/>
              </w:rPr>
              <w:t>Geen vernieuwd vrouwbeeld</w:t>
            </w:r>
          </w:p>
          <w:p w:rsidR="004951AC" w:rsidRPr="0030572E" w:rsidRDefault="004951AC" w:rsidP="00FD7ABA">
            <w:pPr>
              <w:numPr>
                <w:ilvl w:val="0"/>
                <w:numId w:val="6"/>
              </w:numPr>
              <w:spacing w:after="0" w:line="240" w:lineRule="auto"/>
              <w:rPr>
                <w:sz w:val="20"/>
                <w:szCs w:val="20"/>
              </w:rPr>
            </w:pPr>
            <w:r w:rsidRPr="0030572E">
              <w:rPr>
                <w:sz w:val="20"/>
                <w:szCs w:val="20"/>
              </w:rPr>
              <w:t>Porno</w:t>
            </w:r>
          </w:p>
          <w:p w:rsidR="004951AC" w:rsidRPr="0030572E" w:rsidRDefault="004951AC" w:rsidP="00FD7ABA">
            <w:pPr>
              <w:numPr>
                <w:ilvl w:val="0"/>
                <w:numId w:val="6"/>
              </w:numPr>
              <w:spacing w:after="0" w:line="240" w:lineRule="auto"/>
              <w:rPr>
                <w:sz w:val="20"/>
                <w:szCs w:val="20"/>
              </w:rPr>
            </w:pPr>
            <w:r w:rsidRPr="0030572E">
              <w:rPr>
                <w:sz w:val="20"/>
                <w:szCs w:val="20"/>
              </w:rPr>
              <w:t>Niet taboedoorbrekend</w:t>
            </w:r>
          </w:p>
        </w:tc>
      </w:tr>
    </w:tbl>
    <w:p w:rsidR="004951AC" w:rsidRPr="00850133" w:rsidRDefault="004951AC" w:rsidP="00FD7ABA">
      <w:pPr>
        <w:spacing w:line="360" w:lineRule="auto"/>
        <w:rPr>
          <w:sz w:val="20"/>
          <w:szCs w:val="20"/>
        </w:rPr>
      </w:pPr>
      <w:r>
        <w:rPr>
          <w:sz w:val="20"/>
          <w:szCs w:val="20"/>
        </w:rPr>
        <w:t>Tabel II: Categorisering van de emancipatorische rollen</w:t>
      </w:r>
    </w:p>
    <w:p w:rsidR="004951AC" w:rsidRPr="005239F5" w:rsidRDefault="004951AC" w:rsidP="005239F5">
      <w:pPr>
        <w:spacing w:line="360" w:lineRule="auto"/>
        <w:rPr>
          <w:b/>
          <w:bCs/>
          <w:sz w:val="28"/>
          <w:szCs w:val="28"/>
        </w:rPr>
      </w:pPr>
      <w:r w:rsidRPr="00840120">
        <w:rPr>
          <w:b/>
          <w:bCs/>
          <w:sz w:val="28"/>
          <w:szCs w:val="28"/>
        </w:rPr>
        <w:t xml:space="preserve">3.6 </w:t>
      </w:r>
      <w:r w:rsidRPr="00840120">
        <w:rPr>
          <w:b/>
          <w:bCs/>
          <w:sz w:val="28"/>
          <w:szCs w:val="28"/>
        </w:rPr>
        <w:tab/>
      </w:r>
      <w:r>
        <w:rPr>
          <w:b/>
          <w:bCs/>
          <w:sz w:val="28"/>
          <w:szCs w:val="28"/>
        </w:rPr>
        <w:t>Dataverzameling</w:t>
      </w:r>
      <w:r>
        <w:rPr>
          <w:b/>
          <w:bCs/>
          <w:sz w:val="28"/>
          <w:szCs w:val="28"/>
        </w:rPr>
        <w:br/>
      </w:r>
      <w:r>
        <w:t xml:space="preserve">De dataverzameling van dit thesisonderzoek wordt gevormd door de recensies die zijn verschenen in kranten en tijdschriften naar aanleiding van de publicatie van een boek dat kan worden geduid als emancipatorisch pamflet. Voor dit onderzoek is een zevental boeken geselecteerd die in de periode van 2001 tot en met 2008 in Nederland zijn gepubliceerd en als emancipatoir kunnen worden betiteld. Er is gekozen voor boeken die op een unieke manier invulling geven aan feministische denkbeelden en daardoor controversiële reacties hebben ontvangen in de samenleving. Een criterium voor de selectie van de boeken is dat zij door hun publicatie het debat hebben aangewakkerd omtrent feministische strijdpunten. Een ander criterium is dat het boek door een vrouwelijke auteur is geschreven. Steeds meer boeken worden door en voor vrouwen geschreven, waarin allerhande vrouwelijke onderwerpen worden besproken. Het opkomende nichegenre </w:t>
      </w:r>
      <w:r>
        <w:rPr>
          <w:i/>
          <w:iCs/>
        </w:rPr>
        <w:t xml:space="preserve">chick lit </w:t>
      </w:r>
      <w:r>
        <w:t xml:space="preserve">wordt gedomineerd door vrouwen (Konchar Farr, 2009:212). De geselecteerde boeken kunnen zich scharen onder dit genre. Het laatste criterium dat aan de selectie van de boeken wordt gesteld betreft dat het boek in de periode van 2001 tot en met 2008 is uitgegeven. </w:t>
      </w:r>
      <w:r>
        <w:rPr>
          <w:b/>
          <w:bCs/>
          <w:sz w:val="28"/>
          <w:szCs w:val="28"/>
        </w:rPr>
        <w:br/>
      </w:r>
      <w:r>
        <w:tab/>
        <w:t>Naar aanleiding van de drie bovenstaande criteria zijn de volgende boeken geselecteerd om in dit onderzoek te betrekken. Een uitgebreide omschrijving van de boeken is te vinden in bijlage I van dit onderzoek.</w:t>
      </w:r>
    </w:p>
    <w:p w:rsidR="004951AC" w:rsidRPr="00C52C34" w:rsidRDefault="004951AC" w:rsidP="005239F5">
      <w:pPr>
        <w:numPr>
          <w:ilvl w:val="0"/>
          <w:numId w:val="14"/>
        </w:numPr>
        <w:spacing w:after="0" w:line="360" w:lineRule="auto"/>
        <w:rPr>
          <w:b/>
          <w:bCs/>
        </w:rPr>
      </w:pPr>
      <w:r w:rsidRPr="00C52C34">
        <w:rPr>
          <w:b/>
          <w:bCs/>
          <w:i/>
          <w:iCs/>
        </w:rPr>
        <w:t xml:space="preserve">Het seksuele leven van Catherine M. </w:t>
      </w:r>
      <w:r w:rsidRPr="00C52C34">
        <w:t>(Millet, 2001)</w:t>
      </w:r>
      <w:r w:rsidRPr="00C52C34">
        <w:rPr>
          <w:b/>
          <w:bCs/>
        </w:rPr>
        <w:t xml:space="preserve"> </w:t>
      </w:r>
    </w:p>
    <w:p w:rsidR="004951AC" w:rsidRPr="00E6104D" w:rsidRDefault="004951AC" w:rsidP="005239F5">
      <w:pPr>
        <w:spacing w:line="360" w:lineRule="auto"/>
        <w:ind w:left="720"/>
      </w:pPr>
      <w:r>
        <w:t>Dit omstreden boek wordt als revolutionair beschouwd wat betreft de klinische rapportage van de vrouwelijke lusten.</w:t>
      </w:r>
    </w:p>
    <w:p w:rsidR="004951AC" w:rsidRPr="00C52C34" w:rsidRDefault="004951AC" w:rsidP="005239F5">
      <w:pPr>
        <w:numPr>
          <w:ilvl w:val="0"/>
          <w:numId w:val="14"/>
        </w:numPr>
        <w:spacing w:after="0" w:line="360" w:lineRule="auto"/>
        <w:rPr>
          <w:b/>
          <w:bCs/>
        </w:rPr>
      </w:pPr>
      <w:r w:rsidRPr="00C52C34">
        <w:rPr>
          <w:b/>
          <w:bCs/>
          <w:i/>
          <w:iCs/>
        </w:rPr>
        <w:t xml:space="preserve">Godin van de jacht </w:t>
      </w:r>
      <w:r w:rsidRPr="00C52C34">
        <w:t>(Van Royen, 2003)</w:t>
      </w:r>
    </w:p>
    <w:p w:rsidR="004951AC" w:rsidRPr="00E6104D" w:rsidRDefault="004951AC" w:rsidP="005239F5">
      <w:pPr>
        <w:spacing w:line="360" w:lineRule="auto"/>
        <w:ind w:left="720"/>
      </w:pPr>
      <w:r>
        <w:t>In dit boek wordt laten zien hoe een vrouw van deze tijd openlijk geniet van zowel haar partner als verschillende minnaars.</w:t>
      </w:r>
    </w:p>
    <w:p w:rsidR="004951AC" w:rsidRPr="00C52C34" w:rsidRDefault="004951AC" w:rsidP="005239F5">
      <w:pPr>
        <w:numPr>
          <w:ilvl w:val="0"/>
          <w:numId w:val="14"/>
        </w:numPr>
        <w:spacing w:after="0" w:line="360" w:lineRule="auto"/>
        <w:rPr>
          <w:b/>
          <w:bCs/>
        </w:rPr>
      </w:pPr>
      <w:r w:rsidRPr="00C52C34">
        <w:rPr>
          <w:b/>
          <w:bCs/>
          <w:i/>
          <w:iCs/>
        </w:rPr>
        <w:t xml:space="preserve">Het glazen plafond </w:t>
      </w:r>
      <w:r w:rsidRPr="00C52C34">
        <w:t xml:space="preserve">(Brouwer, </w:t>
      </w:r>
      <w:r w:rsidRPr="00A12043">
        <w:t>200</w:t>
      </w:r>
      <w:r w:rsidRPr="00A12043">
        <w:rPr>
          <w:bCs/>
        </w:rPr>
        <w:t>3)</w:t>
      </w:r>
    </w:p>
    <w:p w:rsidR="004951AC" w:rsidRPr="00E6104D" w:rsidRDefault="004951AC" w:rsidP="005239F5">
      <w:pPr>
        <w:spacing w:line="360" w:lineRule="auto"/>
        <w:ind w:left="720"/>
      </w:pPr>
      <w:r>
        <w:t>Een groot aantal bekende Nederlandse carrièrevrouwen wordt geïnterviewd naar aanleiding van de weg die zij hebben afgelegd naar de top.</w:t>
      </w:r>
    </w:p>
    <w:p w:rsidR="004951AC" w:rsidRPr="00C52C34" w:rsidRDefault="004951AC" w:rsidP="005239F5">
      <w:pPr>
        <w:numPr>
          <w:ilvl w:val="0"/>
          <w:numId w:val="14"/>
        </w:numPr>
        <w:spacing w:after="0" w:line="360" w:lineRule="auto"/>
        <w:rPr>
          <w:b/>
          <w:bCs/>
        </w:rPr>
      </w:pPr>
      <w:r w:rsidRPr="00C52C34">
        <w:rPr>
          <w:b/>
          <w:bCs/>
          <w:i/>
          <w:iCs/>
        </w:rPr>
        <w:t xml:space="preserve">Female chauvinist pigs </w:t>
      </w:r>
      <w:r w:rsidRPr="00C52C34">
        <w:t>(Levy, 2005)</w:t>
      </w:r>
    </w:p>
    <w:p w:rsidR="004951AC" w:rsidRPr="00E6104D" w:rsidRDefault="004951AC" w:rsidP="003A1FF5">
      <w:pPr>
        <w:spacing w:line="360" w:lineRule="auto"/>
        <w:ind w:left="720"/>
      </w:pPr>
      <w:r>
        <w:t>De auteur bekritiseert de hedendaagse pornoficatie van de samenleving, waarbij vrouwen uit de porno-industrie als voorbeelden dienen voor meisjes en vrouwen.</w:t>
      </w:r>
    </w:p>
    <w:p w:rsidR="004951AC" w:rsidRPr="00C52C34" w:rsidRDefault="004951AC" w:rsidP="005239F5">
      <w:pPr>
        <w:numPr>
          <w:ilvl w:val="0"/>
          <w:numId w:val="14"/>
        </w:numPr>
        <w:spacing w:after="0" w:line="360" w:lineRule="auto"/>
        <w:rPr>
          <w:b/>
          <w:bCs/>
        </w:rPr>
      </w:pPr>
      <w:r w:rsidRPr="00C52C34">
        <w:rPr>
          <w:b/>
          <w:bCs/>
          <w:i/>
          <w:iCs/>
        </w:rPr>
        <w:t xml:space="preserve">Stout </w:t>
      </w:r>
      <w:r w:rsidRPr="00C52C34">
        <w:t>(Van Royen &amp; Dekkers, 2007)</w:t>
      </w:r>
    </w:p>
    <w:p w:rsidR="004951AC" w:rsidRPr="00EE7034" w:rsidRDefault="004951AC" w:rsidP="005239F5">
      <w:pPr>
        <w:spacing w:line="360" w:lineRule="auto"/>
        <w:ind w:left="720"/>
      </w:pPr>
      <w:r>
        <w:t>Dit boek laat zien hoe stout een vrouw is als zij bepaalde feministische idealen heeft behaald, zoals het verkrijgen van economische onafhankelijkheid. Echter, dit wordt gecombineerd met de pornografische weergave van bekende Nederlandse vrouwen.</w:t>
      </w:r>
    </w:p>
    <w:p w:rsidR="004951AC" w:rsidRPr="00C52C34" w:rsidRDefault="004951AC" w:rsidP="005239F5">
      <w:pPr>
        <w:numPr>
          <w:ilvl w:val="0"/>
          <w:numId w:val="14"/>
        </w:numPr>
        <w:spacing w:after="0" w:line="360" w:lineRule="auto"/>
        <w:rPr>
          <w:b/>
          <w:bCs/>
        </w:rPr>
      </w:pPr>
      <w:r w:rsidRPr="00C52C34">
        <w:rPr>
          <w:b/>
          <w:bCs/>
          <w:i/>
          <w:iCs/>
        </w:rPr>
        <w:t xml:space="preserve">Weg met het deeltijdfeminisme! </w:t>
      </w:r>
      <w:r w:rsidRPr="00C52C34">
        <w:t>(Mees, 2007)</w:t>
      </w:r>
    </w:p>
    <w:p w:rsidR="004951AC" w:rsidRPr="00EE7034" w:rsidRDefault="004951AC" w:rsidP="005239F5">
      <w:pPr>
        <w:spacing w:line="360" w:lineRule="auto"/>
        <w:ind w:left="720"/>
      </w:pPr>
      <w:r>
        <w:t>Heleen Mees geeft middels dit boek kritiek op de vrouwen die deeltijd werken. Zij beargumenteert dat op deze wijze slechts weinig vrouwen de top van het bedrijfsleven zullen bereiken.</w:t>
      </w:r>
    </w:p>
    <w:p w:rsidR="004951AC" w:rsidRPr="00C52C34" w:rsidRDefault="004951AC" w:rsidP="005239F5">
      <w:pPr>
        <w:numPr>
          <w:ilvl w:val="0"/>
          <w:numId w:val="14"/>
        </w:numPr>
        <w:spacing w:after="0" w:line="360" w:lineRule="auto"/>
        <w:rPr>
          <w:b/>
          <w:bCs/>
        </w:rPr>
      </w:pPr>
      <w:r w:rsidRPr="00C52C34">
        <w:rPr>
          <w:b/>
          <w:bCs/>
          <w:i/>
          <w:iCs/>
        </w:rPr>
        <w:t xml:space="preserve">Vochtige streken </w:t>
      </w:r>
      <w:r w:rsidRPr="00C52C34">
        <w:t>(Roche, 2008)</w:t>
      </w:r>
    </w:p>
    <w:p w:rsidR="004951AC" w:rsidRDefault="004951AC" w:rsidP="005239F5">
      <w:pPr>
        <w:spacing w:line="360" w:lineRule="auto"/>
        <w:ind w:left="720"/>
      </w:pPr>
      <w:r>
        <w:t>Dit boek heeft betrekking op hoofdpersoon Helen die zich voornamelijk bezighoudt met haar seksverslaving en haar aversie voor hygiëne. Het boek wordt door de auteur omschreven als een aanklacht tegen de heersende hygiëne-eisen die aan vrouwen wordt opgelegd.</w:t>
      </w:r>
    </w:p>
    <w:p w:rsidR="004951AC" w:rsidRPr="00C32559" w:rsidRDefault="004951AC" w:rsidP="00FD7ABA">
      <w:pPr>
        <w:spacing w:line="360" w:lineRule="auto"/>
        <w:rPr>
          <w:b/>
          <w:bCs/>
          <w:sz w:val="24"/>
          <w:szCs w:val="24"/>
        </w:rPr>
      </w:pPr>
      <w:r>
        <w:tab/>
      </w:r>
      <w:r w:rsidRPr="005239F5">
        <w:rPr>
          <w:b/>
          <w:bCs/>
          <w:sz w:val="24"/>
          <w:szCs w:val="24"/>
        </w:rPr>
        <w:t>3.6.1</w:t>
      </w:r>
      <w:r w:rsidRPr="005239F5">
        <w:rPr>
          <w:b/>
          <w:bCs/>
          <w:sz w:val="24"/>
          <w:szCs w:val="24"/>
        </w:rPr>
        <w:tab/>
        <w:t>Verzameling van recensies</w:t>
      </w:r>
      <w:r>
        <w:rPr>
          <w:b/>
          <w:bCs/>
          <w:sz w:val="24"/>
          <w:szCs w:val="24"/>
        </w:rPr>
        <w:br/>
      </w:r>
      <w:r>
        <w:t xml:space="preserve">Voor dit onderzoek zijn alle recensies opgenomen die naar aanleiding van de uitgave van één van bovenstaande boeken zijn gepubliceerd in landelijke Nederlandse kranten en tijdschriften. Voor het verkrijgen van recensies in tijdschriften is allereerst de publicatiedatum van het boek opgezocht, waarna in de Koninklijke Bibliotheek te Den Haag middels de tijdschriftendatabase aldaar de gewenste recensies zijn verkregen. De recensies zijn gepubliceerd in </w:t>
      </w:r>
      <w:r w:rsidRPr="003B76AA">
        <w:rPr>
          <w:i/>
          <w:iCs/>
        </w:rPr>
        <w:t>L</w:t>
      </w:r>
      <w:r>
        <w:rPr>
          <w:i/>
          <w:iCs/>
        </w:rPr>
        <w:t xml:space="preserve">INDA. </w:t>
      </w:r>
      <w:r>
        <w:t xml:space="preserve"> of in het literaire tijdschrift </w:t>
      </w:r>
      <w:r>
        <w:rPr>
          <w:i/>
          <w:iCs/>
        </w:rPr>
        <w:t>Hollands Diep.</w:t>
      </w:r>
      <w:r>
        <w:rPr>
          <w:b/>
          <w:bCs/>
          <w:sz w:val="24"/>
          <w:szCs w:val="24"/>
        </w:rPr>
        <w:br/>
      </w:r>
      <w:r>
        <w:tab/>
        <w:t xml:space="preserve">De gepubliceerde recensies in kranten en opiniebladen zijn verkregen middels de digitale krantendatabase Lexis Nexis. Ook hiervoor is allereerst de exacte publicatiedatum van het betreffende boek opgezocht om vervolgens recensies te zoeken die op omliggende data zijn verschenen. De recensies zijn verschenen in </w:t>
      </w:r>
      <w:r>
        <w:rPr>
          <w:i/>
          <w:iCs/>
        </w:rPr>
        <w:t xml:space="preserve">AD/Algemeen Dagblad, De Groene Amsterdammer, De Telegraaf, De Pers, De Volkskrant, Elsevier, Het Parool, Metro, NRC Handelsblad, </w:t>
      </w:r>
      <w:r w:rsidRPr="00227EED">
        <w:rPr>
          <w:i/>
          <w:iCs/>
        </w:rPr>
        <w:t xml:space="preserve">NRC. </w:t>
      </w:r>
      <w:r w:rsidRPr="003A7B82">
        <w:rPr>
          <w:i/>
          <w:iCs/>
        </w:rPr>
        <w:t>Next, Opzij</w:t>
      </w:r>
      <w:r>
        <w:rPr>
          <w:i/>
          <w:iCs/>
        </w:rPr>
        <w:t xml:space="preserve">, Spits </w:t>
      </w:r>
      <w:r w:rsidRPr="003A7B82">
        <w:t xml:space="preserve">en </w:t>
      </w:r>
      <w:r w:rsidRPr="003A7B82">
        <w:rPr>
          <w:i/>
          <w:iCs/>
        </w:rPr>
        <w:t>Vrij Nederland.</w:t>
      </w:r>
      <w:r>
        <w:rPr>
          <w:i/>
          <w:iCs/>
        </w:rPr>
        <w:t xml:space="preserve"> </w:t>
      </w:r>
      <w:r>
        <w:t>In totaal zijn vijfenveertig recensies verkregen die in lengte variëren tussen nog geen één pagina en zeven pagina’s lang. Alle recensies zullen op systematische wijze worden geanalyseerd, waarna concrete uitspraken kunnen worden gedaan over de receptie van de verschillende boeken.</w:t>
      </w:r>
    </w:p>
    <w:p w:rsidR="004951AC" w:rsidRPr="00D20757" w:rsidRDefault="004951AC" w:rsidP="005239F5">
      <w:pPr>
        <w:spacing w:line="360" w:lineRule="auto"/>
        <w:rPr>
          <w:b/>
          <w:sz w:val="28"/>
          <w:szCs w:val="28"/>
        </w:rPr>
      </w:pPr>
      <w:r>
        <w:rPr>
          <w:b/>
          <w:sz w:val="28"/>
          <w:szCs w:val="28"/>
        </w:rPr>
        <w:t>3.7</w:t>
      </w:r>
      <w:r>
        <w:rPr>
          <w:b/>
          <w:sz w:val="28"/>
          <w:szCs w:val="28"/>
        </w:rPr>
        <w:tab/>
        <w:t>Samenvatting</w:t>
      </w:r>
      <w:r>
        <w:rPr>
          <w:b/>
          <w:sz w:val="28"/>
          <w:szCs w:val="28"/>
        </w:rPr>
        <w:br/>
      </w:r>
      <w:r>
        <w:t>In dit hoofdstuk is de definitieve onderzoeksvraag van dit thesisonderzoek uiteengezet. De hoofdvraag is opgesplitst in vijf deelvragen die elk een aspect van de onderzoeksvraag moeten beantwoorden. Vervolgens is in de operationalisering uiteengezet middels welke categorisering bepaalde aspecten van het boek systematisch kunnen worden onderzocht in de recensies. De aspecten die van belang zijn bij het onderzoeken van recensies zijn de emancipatorische rol die de auteur vervult, de rol die hoofdpersoon bekleedt in het boek, de evaluatie van het boek waaronder de vraag of het boek al dan niet wordt betiteld als emancipatorisch pamflet. Er wordt een discoursanalyse toegepast om de bovenstaande aspecten te kunnen analyseren. In paragraaf 3.4 staat het waarnemingsinstrument weergegeven dat zelf is ontwikkeld naar aanleiding van de operationalisering en de uiteengezette methode. De toegepaste categorisering wordt vervolgens overzichtelijk weergegeven in tabellen, waarna in paragraaf 3.6 de dataverzameling is besproken.</w:t>
      </w:r>
      <w:r>
        <w:br/>
      </w:r>
      <w:r>
        <w:tab/>
        <w:t xml:space="preserve">In het volgende hoofdstuk worden de resultaten besproken die voortvloeien uit het onderzoek. De resultaten worden besproken aan de hand van de deelvragen die zijn opgesteld in paragraaf 3.1 van dit hoofdstuk. In het volgende hoofdstuk zullen de eerste drie deelvragen van dit onderzoek worden besproken. </w:t>
      </w:r>
    </w:p>
    <w:p w:rsidR="004951AC" w:rsidRDefault="004951AC" w:rsidP="005239F5">
      <w:pPr>
        <w:numPr>
          <w:ilvl w:val="0"/>
          <w:numId w:val="16"/>
        </w:numPr>
        <w:tabs>
          <w:tab w:val="clear" w:pos="1080"/>
          <w:tab w:val="num" w:pos="0"/>
        </w:tabs>
        <w:spacing w:after="0" w:line="360" w:lineRule="auto"/>
        <w:ind w:left="0" w:firstLine="0"/>
      </w:pPr>
      <w:r>
        <w:br w:type="page"/>
      </w:r>
      <w:r>
        <w:rPr>
          <w:noProof/>
          <w:lang w:val="en-US"/>
        </w:rPr>
        <w:pict>
          <v:line id="Line 13" o:spid="_x0000_s1040" style="position:absolute;left:0;text-align:left;z-index:251654656;visibility:visible" from="0,25.85pt" to="6in,2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" strokecolor="#f9c" strokeweight="1pt"/>
        </w:pict>
      </w:r>
      <w:r>
        <w:rPr>
          <w:b/>
          <w:bCs/>
          <w:sz w:val="32"/>
          <w:szCs w:val="32"/>
        </w:rPr>
        <w:t>Ontvangst van emancipatorische boeken</w:t>
      </w:r>
      <w:r w:rsidRPr="004151B6">
        <w:rPr>
          <w:b/>
          <w:bCs/>
          <w:sz w:val="32"/>
          <w:szCs w:val="32"/>
        </w:rPr>
        <w:t xml:space="preserve"> </w:t>
      </w:r>
      <w:r>
        <w:rPr>
          <w:b/>
          <w:bCs/>
          <w:sz w:val="32"/>
          <w:szCs w:val="32"/>
        </w:rPr>
        <w:t>in recensies</w:t>
      </w:r>
      <w:r w:rsidRPr="004151B6">
        <w:rPr>
          <w:b/>
          <w:bCs/>
          <w:sz w:val="32"/>
          <w:szCs w:val="32"/>
        </w:rPr>
        <w:br/>
      </w:r>
      <w:r w:rsidRPr="004151B6">
        <w:t>In dit hoofdstuk worden de resultate</w:t>
      </w:r>
      <w:r>
        <w:t>n van het onderzoek uiteengezet die middels het zelfontwikkelde waarnemingsinstrument zijn verkregen. Per paragraaf worden de resultaten weergegeven die het antwoord zijn op één deelvraag . De volgende deelvragen worden in dit hoofdstuk beantwoord:</w:t>
      </w:r>
    </w:p>
    <w:p w:rsidR="004951AC" w:rsidRPr="006E6798" w:rsidRDefault="004951AC" w:rsidP="00273425">
      <w:pPr>
        <w:numPr>
          <w:ilvl w:val="0"/>
          <w:numId w:val="17"/>
        </w:numPr>
        <w:spacing w:after="0" w:line="360" w:lineRule="auto"/>
      </w:pPr>
      <w:r w:rsidRPr="006E6798">
        <w:t>Hoe wordt de auteur geëvalueerd in de recensies?</w:t>
      </w:r>
    </w:p>
    <w:p w:rsidR="004951AC" w:rsidRPr="006E6798" w:rsidRDefault="004951AC" w:rsidP="00273425">
      <w:pPr>
        <w:numPr>
          <w:ilvl w:val="0"/>
          <w:numId w:val="17"/>
        </w:numPr>
        <w:spacing w:after="0" w:line="360" w:lineRule="auto"/>
      </w:pPr>
      <w:r w:rsidRPr="006E6798">
        <w:t>Hoe wordt de hoofdpersoon geëvalueerd in de recensies?</w:t>
      </w:r>
    </w:p>
    <w:p w:rsidR="004951AC" w:rsidRPr="006E6798" w:rsidRDefault="004951AC" w:rsidP="00273425">
      <w:pPr>
        <w:numPr>
          <w:ilvl w:val="0"/>
          <w:numId w:val="17"/>
        </w:numPr>
        <w:spacing w:after="0" w:line="360" w:lineRule="auto"/>
      </w:pPr>
      <w:r w:rsidRPr="006E6798">
        <w:t>Hoe wordt het boek geëvalueerd in de recensies?</w:t>
      </w:r>
    </w:p>
    <w:p w:rsidR="004951AC" w:rsidRDefault="004951AC" w:rsidP="005239F5">
      <w:pPr>
        <w:spacing w:line="360" w:lineRule="auto"/>
        <w:ind w:firstLine="720"/>
      </w:pPr>
      <w:r>
        <w:t>De resultaten worden uiteengezet aan de hand van de kwantificeerbare resultaten uit de analyse. De resultaten zijn kwantificeerbaar gemaakt door de categorisering van de mogelijke antwoorden. De verschillende categorieën worden in de tekst gecursiveerd, waardoor inzichtelijk blijft welke categorisering heeft plaatsgevonden. De keuze voor een bepaalde categorie wordt onderbouwd met de argumenten die de recensent uiteenzet in de recensie. Het taalgebruik speelt hierbij een belangrijke rol. De uitgewerkte analyse is te vinden in de tweede bijlage van deze thesis.</w:t>
      </w:r>
      <w:r>
        <w:br/>
      </w:r>
      <w:r>
        <w:tab/>
        <w:t xml:space="preserve">Elke paragraaf bespreekt een onderdeel van de evaluatie van de verschillende boeken in chronologische volgorde van tijd, waarin de boeken zijn gepubliceerd. De volgorde betreft: </w:t>
      </w:r>
      <w:r>
        <w:rPr>
          <w:i/>
          <w:iCs/>
        </w:rPr>
        <w:t xml:space="preserve">Het seksuele leven van Catherine M. </w:t>
      </w:r>
      <w:r>
        <w:t xml:space="preserve">(Millet, 2001), </w:t>
      </w:r>
      <w:r>
        <w:rPr>
          <w:i/>
          <w:iCs/>
        </w:rPr>
        <w:t xml:space="preserve">Godin van de jacht </w:t>
      </w:r>
      <w:r>
        <w:t xml:space="preserve">(Van Royen, 2003), </w:t>
      </w:r>
      <w:r>
        <w:rPr>
          <w:i/>
          <w:iCs/>
        </w:rPr>
        <w:t xml:space="preserve">Het glazen plafond </w:t>
      </w:r>
      <w:r>
        <w:t xml:space="preserve">(Brouwer, 2003), </w:t>
      </w:r>
      <w:r>
        <w:rPr>
          <w:i/>
          <w:iCs/>
        </w:rPr>
        <w:t xml:space="preserve">Female chauvinist pigs </w:t>
      </w:r>
      <w:r>
        <w:t xml:space="preserve">(Levy, 2005), </w:t>
      </w:r>
      <w:r>
        <w:rPr>
          <w:i/>
          <w:iCs/>
        </w:rPr>
        <w:t xml:space="preserve">Stout </w:t>
      </w:r>
      <w:r>
        <w:t xml:space="preserve">(Van Royen &amp; Dekkers, 2007), </w:t>
      </w:r>
      <w:r>
        <w:rPr>
          <w:i/>
          <w:iCs/>
        </w:rPr>
        <w:t xml:space="preserve">Weg met het deeltijdfeminisme! </w:t>
      </w:r>
      <w:r>
        <w:t xml:space="preserve">(Mees, 2007) en als laatst </w:t>
      </w:r>
      <w:r>
        <w:rPr>
          <w:i/>
          <w:iCs/>
        </w:rPr>
        <w:t xml:space="preserve">Vochtige streken </w:t>
      </w:r>
      <w:r>
        <w:t xml:space="preserve">(Roche, 2008). In de eerste paragraaf wordt de receptie van de auteur geëxpliceerd, waarna in de tweede paragraaf de receptie van de hoofdpersoon in het boek wordt ontvouwd. Vervolgens wordt uiteengezet of het boek al dan niet kan worden betiteld als emancipatorisch pamflet. </w:t>
      </w:r>
    </w:p>
    <w:p w:rsidR="004951AC" w:rsidRPr="002A380A" w:rsidRDefault="004951AC" w:rsidP="005239F5">
      <w:pPr>
        <w:spacing w:line="360" w:lineRule="auto"/>
        <w:rPr>
          <w:rFonts w:eastAsia="SimSun"/>
          <w:b/>
          <w:bCs/>
          <w:sz w:val="28"/>
          <w:szCs w:val="28"/>
        </w:rPr>
      </w:pPr>
      <w:r>
        <w:rPr>
          <w:rFonts w:eastAsia="SimSun"/>
          <w:b/>
          <w:bCs/>
          <w:sz w:val="28"/>
          <w:szCs w:val="28"/>
        </w:rPr>
        <w:t>4.1</w:t>
      </w:r>
      <w:r>
        <w:rPr>
          <w:rFonts w:eastAsia="SimSun"/>
          <w:b/>
          <w:bCs/>
          <w:sz w:val="28"/>
          <w:szCs w:val="28"/>
        </w:rPr>
        <w:tab/>
        <w:t>Evaluatie van de auteur</w:t>
      </w:r>
      <w:r>
        <w:rPr>
          <w:rFonts w:eastAsia="SimSun"/>
          <w:b/>
          <w:bCs/>
          <w:sz w:val="28"/>
          <w:szCs w:val="28"/>
        </w:rPr>
        <w:br/>
      </w:r>
      <w:r>
        <w:rPr>
          <w:rFonts w:eastAsia="SimSun"/>
        </w:rPr>
        <w:t xml:space="preserve">In deze paragraaf wordt per boek uiteengezet wat de receptie is van de auteur van het emancipatorisch te duiden boek. Er is onderzocht welke rol de auteur speelt in het emancipatorisch proces met het schrijven van het boek. Aan de auteur kan een </w:t>
      </w:r>
      <w:r w:rsidRPr="00CB6BA1">
        <w:rPr>
          <w:rFonts w:eastAsia="SimSun"/>
          <w:i/>
          <w:iCs/>
        </w:rPr>
        <w:t>behoudende</w:t>
      </w:r>
      <w:r>
        <w:rPr>
          <w:rFonts w:eastAsia="SimSun"/>
          <w:i/>
          <w:iCs/>
        </w:rPr>
        <w:t xml:space="preserve"> </w:t>
      </w:r>
      <w:r>
        <w:rPr>
          <w:rFonts w:eastAsia="SimSun"/>
        </w:rPr>
        <w:t xml:space="preserve">of </w:t>
      </w:r>
      <w:r w:rsidRPr="00CB6BA1">
        <w:rPr>
          <w:rFonts w:eastAsia="SimSun"/>
          <w:i/>
          <w:iCs/>
        </w:rPr>
        <w:t>baanbrekende</w:t>
      </w:r>
      <w:r>
        <w:rPr>
          <w:rFonts w:eastAsia="SimSun"/>
        </w:rPr>
        <w:t xml:space="preserve"> rol worden toegekend in het emancipatorisch proces. De recensenten kunnen tevens </w:t>
      </w:r>
      <w:r>
        <w:rPr>
          <w:rFonts w:eastAsia="SimSun"/>
          <w:i/>
          <w:iCs/>
        </w:rPr>
        <w:t xml:space="preserve">geen </w:t>
      </w:r>
      <w:r>
        <w:rPr>
          <w:rFonts w:eastAsia="SimSun"/>
        </w:rPr>
        <w:t xml:space="preserve">enkele emancipatorische rol toekennen aan de auteur. </w:t>
      </w:r>
    </w:p>
    <w:p w:rsidR="004951AC" w:rsidRPr="00CB6BA1" w:rsidRDefault="004951AC" w:rsidP="005239F5">
      <w:pPr>
        <w:spacing w:line="360" w:lineRule="auto"/>
        <w:rPr>
          <w:rFonts w:eastAsia="SimSun"/>
        </w:rPr>
      </w:pPr>
    </w:p>
    <w:p w:rsidR="004951AC" w:rsidRPr="002A380A" w:rsidRDefault="004951AC" w:rsidP="005239F5">
      <w:pPr>
        <w:spacing w:line="360" w:lineRule="auto"/>
        <w:rPr>
          <w:rFonts w:eastAsia="SimSun"/>
          <w:b/>
          <w:bCs/>
          <w:sz w:val="24"/>
          <w:szCs w:val="24"/>
        </w:rPr>
      </w:pPr>
      <w:r>
        <w:rPr>
          <w:rFonts w:eastAsia="SimSun"/>
        </w:rPr>
        <w:tab/>
      </w:r>
      <w:r w:rsidRPr="005239F5">
        <w:rPr>
          <w:rFonts w:eastAsia="SimSun"/>
          <w:b/>
          <w:bCs/>
          <w:sz w:val="24"/>
          <w:szCs w:val="24"/>
        </w:rPr>
        <w:t>4.1.1</w:t>
      </w:r>
      <w:r w:rsidRPr="005239F5">
        <w:rPr>
          <w:rFonts w:eastAsia="SimSun"/>
          <w:b/>
          <w:bCs/>
          <w:sz w:val="24"/>
          <w:szCs w:val="24"/>
        </w:rPr>
        <w:tab/>
        <w:t>Receptie Catherine Millet</w:t>
      </w:r>
      <w:r>
        <w:rPr>
          <w:rFonts w:eastAsia="SimSun"/>
          <w:b/>
          <w:bCs/>
          <w:sz w:val="24"/>
          <w:szCs w:val="24"/>
        </w:rPr>
        <w:br/>
      </w:r>
      <w:r>
        <w:t xml:space="preserve">Van de zes geanalyseerde recensies die in verschillende Nederlandse kranten en opinietijdschriften zijn gepubliceerd, wordt in vier gevallen een </w:t>
      </w:r>
      <w:r w:rsidRPr="00FA1E46">
        <w:rPr>
          <w:i/>
          <w:iCs/>
        </w:rPr>
        <w:t>baanbrekende</w:t>
      </w:r>
      <w:r>
        <w:t xml:space="preserve"> rol in het emancipatorisch proces toegekend aan Millet. In </w:t>
      </w:r>
      <w:r>
        <w:rPr>
          <w:i/>
          <w:iCs/>
        </w:rPr>
        <w:t xml:space="preserve">Elsevier </w:t>
      </w:r>
      <w:r>
        <w:t>(18 mei 2001) wordt zij bewierookt als een vrouw die als eerste “zo haar eigen seksualiteit onderzoekt en ontvouwt.” De openheid, waarmee Millet over de vrouwelijke lustbeleving vertelt wordt opgehemeld in de recensies. Daarmee strijdt zij tegen de zogenaamde vertrutting van de samenleving. “Haar discours is gerelateerd aan een tijdperk waarin er voortdurend sprake is van censuur en repressie” (</w:t>
      </w:r>
      <w:r>
        <w:rPr>
          <w:i/>
          <w:iCs/>
        </w:rPr>
        <w:t xml:space="preserve">NRC Handelsblad, </w:t>
      </w:r>
      <w:r>
        <w:t xml:space="preserve">18 mei 2001). Deze baanbrekende zinsneden streven een derde golf feministisch strijdpunt na: de openheid over de bevrediging van de eigen seksuele behoeften (Henry, 2004:76). </w:t>
      </w:r>
      <w:r>
        <w:rPr>
          <w:rFonts w:eastAsia="SimSun"/>
          <w:b/>
          <w:bCs/>
          <w:sz w:val="24"/>
          <w:szCs w:val="24"/>
        </w:rPr>
        <w:br/>
      </w:r>
      <w:r>
        <w:tab/>
        <w:t xml:space="preserve">In twee recensies wordt Millet omschreven als een vrouw die een </w:t>
      </w:r>
      <w:r w:rsidRPr="00EA5AE4">
        <w:rPr>
          <w:i/>
          <w:iCs/>
        </w:rPr>
        <w:t>behoudende rol</w:t>
      </w:r>
      <w:r>
        <w:t xml:space="preserve"> bekleedt in het emancipatorisch proces, doordat zij benadrukt dat “zij nooit afhankelijk is geweest van een man” en dat ze zich “niks laat vertellen” (</w:t>
      </w:r>
      <w:r>
        <w:rPr>
          <w:i/>
          <w:iCs/>
        </w:rPr>
        <w:t xml:space="preserve">Trouw, </w:t>
      </w:r>
      <w:r>
        <w:t xml:space="preserve">2 december 2001). Het benadrukken van het vrije en onafhankelijke van de auteur betreft een indicator van een tweede golf feministisch denkbeeld en kan daarmee worden betiteld als </w:t>
      </w:r>
      <w:r w:rsidRPr="00E60D3F">
        <w:rPr>
          <w:i/>
          <w:iCs/>
        </w:rPr>
        <w:t>behoudend</w:t>
      </w:r>
      <w:r>
        <w:t xml:space="preserve">. </w:t>
      </w:r>
    </w:p>
    <w:p w:rsidR="004951AC" w:rsidRPr="005239F5" w:rsidRDefault="004951AC" w:rsidP="005239F5">
      <w:pPr>
        <w:spacing w:line="360" w:lineRule="auto"/>
        <w:rPr>
          <w:rFonts w:eastAsia="SimSun"/>
          <w:b/>
          <w:bCs/>
          <w:sz w:val="24"/>
          <w:szCs w:val="24"/>
        </w:rPr>
      </w:pPr>
      <w:r>
        <w:rPr>
          <w:rFonts w:eastAsia="SimSun"/>
          <w:b/>
          <w:bCs/>
        </w:rPr>
        <w:tab/>
      </w:r>
      <w:r w:rsidRPr="005239F5">
        <w:rPr>
          <w:rFonts w:eastAsia="SimSun"/>
          <w:b/>
          <w:bCs/>
          <w:sz w:val="24"/>
          <w:szCs w:val="24"/>
        </w:rPr>
        <w:t>4.1.2</w:t>
      </w:r>
      <w:r w:rsidRPr="005239F5">
        <w:rPr>
          <w:rFonts w:eastAsia="SimSun"/>
          <w:b/>
          <w:bCs/>
          <w:sz w:val="24"/>
          <w:szCs w:val="24"/>
        </w:rPr>
        <w:tab/>
        <w:t>Receptie Heleen van Royen</w:t>
      </w:r>
      <w:r>
        <w:rPr>
          <w:rFonts w:eastAsia="SimSun"/>
          <w:b/>
          <w:bCs/>
          <w:sz w:val="24"/>
          <w:szCs w:val="24"/>
        </w:rPr>
        <w:br/>
      </w:r>
      <w:r>
        <w:t xml:space="preserve">De rol van Van Royen met het schrijven van haar roman wordt in drie van de vijf recensies geëvalueerd als </w:t>
      </w:r>
      <w:r>
        <w:rPr>
          <w:i/>
          <w:iCs/>
        </w:rPr>
        <w:t xml:space="preserve">baanbrekend. </w:t>
      </w:r>
      <w:r>
        <w:t>Het betreft hier met name de wijze, waarop Van Royen over seks schrijft. “Een boek, waarin korte metten wordt gemaakt met de tobberige seks waarop Nederlandse schrijfsters het patent lijken te hebben” (</w:t>
      </w:r>
      <w:r>
        <w:rPr>
          <w:i/>
          <w:iCs/>
        </w:rPr>
        <w:t xml:space="preserve">Trouw, </w:t>
      </w:r>
      <w:r>
        <w:t xml:space="preserve">16 mei 2003). Echter, de denkbeelden uit het verhaal zelf worden als </w:t>
      </w:r>
      <w:r w:rsidRPr="00E44C9E">
        <w:rPr>
          <w:i/>
          <w:iCs/>
        </w:rPr>
        <w:t>behoudend</w:t>
      </w:r>
      <w:r>
        <w:t xml:space="preserve"> geëvalueerd. “Dat een volkomen vrije relatie niet bestaat, is voorwaar geen eye-opener” (</w:t>
      </w:r>
      <w:r>
        <w:rPr>
          <w:i/>
          <w:iCs/>
        </w:rPr>
        <w:t xml:space="preserve">Elsevier, </w:t>
      </w:r>
      <w:r>
        <w:t xml:space="preserve">10 mei 2003). Het verhaal zelf wordt betiteld als </w:t>
      </w:r>
      <w:r w:rsidRPr="001E1791">
        <w:rPr>
          <w:i/>
          <w:iCs/>
        </w:rPr>
        <w:t>behoudend</w:t>
      </w:r>
      <w:r>
        <w:t xml:space="preserve">, maar de manier waarop Van Royen over seks schrijft wordt bestempeld als </w:t>
      </w:r>
      <w:r w:rsidRPr="001E1791">
        <w:rPr>
          <w:i/>
          <w:iCs/>
        </w:rPr>
        <w:t>baanbrekend</w:t>
      </w:r>
      <w:r>
        <w:t xml:space="preserve"> in de Nederlandse literatuur. </w:t>
      </w:r>
      <w:r>
        <w:rPr>
          <w:rFonts w:eastAsia="SimSun"/>
          <w:b/>
          <w:bCs/>
          <w:sz w:val="24"/>
          <w:szCs w:val="24"/>
        </w:rPr>
        <w:br/>
      </w:r>
      <w:r>
        <w:tab/>
        <w:t xml:space="preserve">Uit bovenstaande zinsneden blijkt dat in de samenleving is geaccepteerd dat Nederlandse schrijfsters met een tobberige toon over seks schrijven. De schrijfstijl van Heleen van Royen in </w:t>
      </w:r>
      <w:r>
        <w:rPr>
          <w:i/>
          <w:iCs/>
        </w:rPr>
        <w:t xml:space="preserve">Godin van de jacht </w:t>
      </w:r>
      <w:r>
        <w:t xml:space="preserve">bekritiseert deze tobberigheid. Door het nieuwe inzicht dat Van Royen geeft krijgen de recensenten bedenkingen bij de reeds geaccepteerde tobberige schrijfstijl, waardoor zij de manier van schrijven van Van Royen reflecteren als </w:t>
      </w:r>
      <w:r>
        <w:rPr>
          <w:i/>
          <w:iCs/>
        </w:rPr>
        <w:t>baanbrekend.</w:t>
      </w:r>
    </w:p>
    <w:p w:rsidR="004951AC" w:rsidRPr="00E57BD2" w:rsidRDefault="004951AC" w:rsidP="005239F5">
      <w:pPr>
        <w:spacing w:line="360" w:lineRule="auto"/>
      </w:pPr>
    </w:p>
    <w:p w:rsidR="004951AC" w:rsidRPr="002A380A" w:rsidRDefault="004951AC" w:rsidP="005239F5">
      <w:pPr>
        <w:spacing w:line="360" w:lineRule="auto"/>
        <w:rPr>
          <w:rFonts w:eastAsia="SimSun"/>
          <w:b/>
          <w:bCs/>
          <w:sz w:val="24"/>
          <w:szCs w:val="24"/>
        </w:rPr>
      </w:pPr>
      <w:r w:rsidRPr="005239F5">
        <w:rPr>
          <w:rFonts w:eastAsia="SimSun"/>
          <w:b/>
          <w:bCs/>
          <w:sz w:val="24"/>
          <w:szCs w:val="24"/>
        </w:rPr>
        <w:tab/>
        <w:t>4.1.3</w:t>
      </w:r>
      <w:r w:rsidRPr="005239F5">
        <w:rPr>
          <w:rFonts w:eastAsia="SimSun"/>
          <w:b/>
          <w:bCs/>
          <w:sz w:val="24"/>
          <w:szCs w:val="24"/>
        </w:rPr>
        <w:tab/>
        <w:t>Receptie Ina Brouwer</w:t>
      </w:r>
      <w:r>
        <w:rPr>
          <w:rFonts w:eastAsia="SimSun"/>
          <w:b/>
          <w:bCs/>
          <w:sz w:val="24"/>
          <w:szCs w:val="24"/>
        </w:rPr>
        <w:br/>
      </w:r>
      <w:r>
        <w:t xml:space="preserve">Van de vijf geanalyseerde recensies zijn er drie recensies, waarin wordt besproken dat Brouwer een </w:t>
      </w:r>
      <w:r w:rsidRPr="003225D1">
        <w:rPr>
          <w:i/>
          <w:iCs/>
        </w:rPr>
        <w:t>behoudende</w:t>
      </w:r>
      <w:r>
        <w:t xml:space="preserve"> rol speelt in het emancipatorisch proces. In </w:t>
      </w:r>
      <w:r>
        <w:rPr>
          <w:i/>
          <w:iCs/>
        </w:rPr>
        <w:t>NRC Handelsblad</w:t>
      </w:r>
      <w:r>
        <w:rPr>
          <w:rFonts w:eastAsia="SimSun"/>
          <w:b/>
          <w:bCs/>
          <w:sz w:val="24"/>
          <w:szCs w:val="24"/>
        </w:rPr>
        <w:br/>
      </w:r>
      <w:r>
        <w:t>(9 mei 2003) bekritiseert recensente Birgit Donker dat “er wel een verschil is tussen de generatie van voor 1968 en die erna. Jongere vrouwen stellen meer voorwaarden aan hun werk, secundaire voorzieningen en partner.” Uit deze zinsnede blijkt dat het doorbreken van het glazen plafond geen hoofdzaak meer is in de levens van jonge vrouwen. Hierdoor wordt het tweede golf denkbeeld dat Brouwer uiteenzet in haar boek geïnterpreteerd als een behoudend standpunt, doordat het volgens Donker achterhaald is.</w:t>
      </w:r>
      <w:r>
        <w:br/>
      </w:r>
      <w:r>
        <w:tab/>
        <w:t>Twee recensenten vinden dat Brouwer geen enkele rol bekleedt in het emancipatorisch proces. “Brouwer brengt geen nieuwe inzichten over het glazen plafond en dat is jammer” (</w:t>
      </w:r>
      <w:r w:rsidRPr="00D938A3">
        <w:rPr>
          <w:i/>
          <w:iCs/>
        </w:rPr>
        <w:t>Het Financieele Dagblad</w:t>
      </w:r>
      <w:r>
        <w:t xml:space="preserve">, 3 mei 2003). Er wordt tevens benadrukt dat de lezer van het boek vooral inzicht verkrijgt in het persoonlijk leven en de eigen tweede golf standpunten van Ina Brouwer zelf, in plaats van dat er een gedegen analyse wordt gegeven van de oorzaken en gevolgen van het glazen plafond. </w:t>
      </w:r>
      <w:r>
        <w:rPr>
          <w:rFonts w:eastAsia="SimSun"/>
          <w:b/>
          <w:bCs/>
          <w:sz w:val="24"/>
          <w:szCs w:val="24"/>
        </w:rPr>
        <w:br/>
      </w:r>
      <w:r>
        <w:tab/>
        <w:t xml:space="preserve">De receptie van Ina Brouwer in de recensies kan worden geïnterpreteerd als </w:t>
      </w:r>
      <w:r w:rsidRPr="00180349">
        <w:rPr>
          <w:i/>
          <w:iCs/>
        </w:rPr>
        <w:t>behoudend</w:t>
      </w:r>
      <w:r>
        <w:t>. Ze spreekt wel degelijk een emancipatorisch strijdpunt aan, maar volgens de recensenten is dit niet het strijdpunt waar jonge vrouwen heden ten dage voor strijden. Daarnaast wordt de uiteenzetting van persoonlijke opvattingen in de analyse gecategoriseerd als zijnde niet-emancipatorisch, doordat het feminisme strijdt vanuit een collectief oogpunt.</w:t>
      </w:r>
      <w:r>
        <w:rPr>
          <w:rFonts w:eastAsia="SimSun"/>
          <w:b/>
          <w:bCs/>
          <w:sz w:val="24"/>
          <w:szCs w:val="24"/>
        </w:rPr>
        <w:br/>
      </w:r>
      <w:r w:rsidRPr="00BE5ACF">
        <w:rPr>
          <w:rFonts w:eastAsia="SimSun"/>
          <w:bCs/>
          <w:sz w:val="16"/>
          <w:szCs w:val="16"/>
        </w:rPr>
        <w:br/>
      </w:r>
      <w:r w:rsidRPr="00BE5ACF">
        <w:rPr>
          <w:rFonts w:eastAsia="SimSun"/>
          <w:bCs/>
          <w:sz w:val="16"/>
          <w:szCs w:val="16"/>
        </w:rPr>
        <w:tab/>
      </w:r>
      <w:r w:rsidRPr="005239F5">
        <w:rPr>
          <w:rFonts w:eastAsia="SimSun"/>
          <w:b/>
          <w:bCs/>
          <w:sz w:val="24"/>
          <w:szCs w:val="24"/>
        </w:rPr>
        <w:t>4.1.4</w:t>
      </w:r>
      <w:r w:rsidRPr="005239F5">
        <w:rPr>
          <w:rFonts w:eastAsia="SimSun"/>
          <w:b/>
          <w:bCs/>
          <w:sz w:val="24"/>
          <w:szCs w:val="24"/>
        </w:rPr>
        <w:tab/>
        <w:t>Receptie Ariel Levy</w:t>
      </w:r>
      <w:r>
        <w:rPr>
          <w:rFonts w:eastAsia="SimSun"/>
          <w:b/>
          <w:bCs/>
          <w:sz w:val="24"/>
          <w:szCs w:val="24"/>
        </w:rPr>
        <w:br/>
      </w:r>
      <w:r>
        <w:t xml:space="preserve">De rol van Levy in het emancipatorisch proces wordt in vier recensies omschreven als </w:t>
      </w:r>
      <w:r w:rsidRPr="003841E2">
        <w:rPr>
          <w:i/>
          <w:iCs/>
        </w:rPr>
        <w:t>baanbrekend</w:t>
      </w:r>
      <w:r>
        <w:t>. “Levy signaleert de opmars van de female chauvinist pig, de vrouw die zichzelf tot lustobject maakt” (</w:t>
      </w:r>
      <w:r>
        <w:rPr>
          <w:i/>
          <w:iCs/>
        </w:rPr>
        <w:t xml:space="preserve">NRC Handelsblad, </w:t>
      </w:r>
      <w:r>
        <w:t xml:space="preserve">7 april 2007). Levy stelt een maatschappelijke ontwikkeling aan de kaak die haar zorgen baart. “Met haar boek </w:t>
      </w:r>
      <w:r>
        <w:rPr>
          <w:i/>
          <w:iCs/>
        </w:rPr>
        <w:t xml:space="preserve">Female Chauvinist Pigs </w:t>
      </w:r>
      <w:r>
        <w:t>trekt Ariel Levy het onderwerp terug het debat in” (</w:t>
      </w:r>
      <w:r>
        <w:rPr>
          <w:i/>
          <w:iCs/>
        </w:rPr>
        <w:t xml:space="preserve">De Groene Amsterdammer, </w:t>
      </w:r>
      <w:r>
        <w:t xml:space="preserve">28 februari 2007). Levy wordt geëvalueerd als </w:t>
      </w:r>
      <w:r w:rsidRPr="003841E2">
        <w:rPr>
          <w:i/>
          <w:iCs/>
        </w:rPr>
        <w:t>baanbrekend</w:t>
      </w:r>
      <w:r>
        <w:t>, doordat zij als eerste vrouw rapporteert over een maatschappelijke tendens die meisjes en vrouwen, zowel fysiek als mentaal, mogelijk zou kunnen beschadigen.</w:t>
      </w:r>
      <w:r>
        <w:rPr>
          <w:rFonts w:eastAsia="SimSun"/>
          <w:b/>
          <w:bCs/>
          <w:sz w:val="24"/>
          <w:szCs w:val="24"/>
        </w:rPr>
        <w:br/>
      </w:r>
      <w:r>
        <w:tab/>
        <w:t xml:space="preserve">Eén recensente is zeer kritisch op het werk van Levy en kent </w:t>
      </w:r>
      <w:r w:rsidRPr="00C32559">
        <w:rPr>
          <w:i/>
        </w:rPr>
        <w:t xml:space="preserve">geen </w:t>
      </w:r>
      <w:r>
        <w:t>emancipatorische rol toe aan de auteur. De recensente vindt de zogenaamde pornoficatie van de samenleving nergens op berusten. “Mij trof intussen weer eens hoe een volstrekt onbewezen stelling ineens een geheel eigen leven is gaan leiden. Als we allemaal tegelijk hard roepen dat er een groot probleem is, dan bestaat het” (</w:t>
      </w:r>
      <w:r>
        <w:rPr>
          <w:i/>
          <w:iCs/>
        </w:rPr>
        <w:t xml:space="preserve">Trouw, </w:t>
      </w:r>
      <w:r>
        <w:t xml:space="preserve">19 april 2007). Zij benadrukt tevens dat het juist zeer emancipatorisch is dat Westerse vrouwen de keuze hebben om zich al dan niet niet-verhullend te kleden. </w:t>
      </w:r>
      <w:r>
        <w:rPr>
          <w:rFonts w:eastAsia="SimSun"/>
          <w:b/>
          <w:bCs/>
          <w:sz w:val="24"/>
          <w:szCs w:val="24"/>
        </w:rPr>
        <w:br/>
      </w:r>
      <w:r>
        <w:tab/>
        <w:t xml:space="preserve">De denkbeelden die overheersen zijn afkomstig uit het derde golf feminisme. De recensenten erkennen dat vrouwen seksuele vrijheid hebben verworven, maar dat deze volledig is doorgeslagen door zich te baseren op de porno-industrie. Echter, de recensenten vinden tevens dat meisjes en vrouwen niet mogen worden belet in hun vrijheid wat betreft hun seksualiteit. Dit kan worden geëvalueerd als een opvatting uit de tweede feministische golf. </w:t>
      </w:r>
    </w:p>
    <w:p w:rsidR="004951AC" w:rsidRPr="002A380A" w:rsidRDefault="004951AC" w:rsidP="005239F5">
      <w:pPr>
        <w:spacing w:line="360" w:lineRule="auto"/>
        <w:rPr>
          <w:rFonts w:eastAsia="SimSun"/>
          <w:b/>
          <w:bCs/>
          <w:sz w:val="24"/>
          <w:szCs w:val="24"/>
        </w:rPr>
      </w:pPr>
      <w:r>
        <w:rPr>
          <w:rFonts w:eastAsia="SimSun"/>
          <w:b/>
          <w:bCs/>
        </w:rPr>
        <w:tab/>
      </w:r>
      <w:r w:rsidRPr="005239F5">
        <w:rPr>
          <w:rFonts w:eastAsia="SimSun"/>
          <w:b/>
          <w:bCs/>
          <w:sz w:val="24"/>
          <w:szCs w:val="24"/>
        </w:rPr>
        <w:t>4.1.5</w:t>
      </w:r>
      <w:r w:rsidRPr="005239F5">
        <w:rPr>
          <w:rFonts w:eastAsia="SimSun"/>
          <w:b/>
          <w:bCs/>
          <w:sz w:val="24"/>
          <w:szCs w:val="24"/>
        </w:rPr>
        <w:tab/>
        <w:t>Receptie Heleen van Royen &amp; Marlies Dekkers</w:t>
      </w:r>
      <w:r>
        <w:rPr>
          <w:rFonts w:eastAsia="SimSun"/>
          <w:b/>
          <w:bCs/>
          <w:sz w:val="24"/>
          <w:szCs w:val="24"/>
        </w:rPr>
        <w:br/>
      </w:r>
      <w:r>
        <w:t xml:space="preserve">In drie recensies wordt </w:t>
      </w:r>
      <w:r w:rsidRPr="00180349">
        <w:rPr>
          <w:i/>
          <w:iCs/>
        </w:rPr>
        <w:t>geen</w:t>
      </w:r>
      <w:r>
        <w:t xml:space="preserve"> emancipatorische rol toegekend aan de auteurs van </w:t>
      </w:r>
      <w:r>
        <w:rPr>
          <w:i/>
          <w:iCs/>
        </w:rPr>
        <w:t xml:space="preserve">Stout. </w:t>
      </w:r>
      <w:r>
        <w:t>“Een lingerieontwerpster en een schrijfster die zich met broeierige blik laten portretteren, dat zijn de vrouwen die van zich laten horen vandaag de dag. Daar schieten we dus niets mee op” (</w:t>
      </w:r>
      <w:r>
        <w:rPr>
          <w:i/>
          <w:iCs/>
        </w:rPr>
        <w:t xml:space="preserve">De Groene Amsterdammer, </w:t>
      </w:r>
      <w:r>
        <w:t>28 februari 2007). De twee zakendames geven dezelfde les die de maatschappij al ademt: “een vrouw moet glad, slank en lekker zijn (..) wil ze serieus genomen worden. (..) De vrouwenemancipatie heeft er weinig aan” (</w:t>
      </w:r>
      <w:r>
        <w:rPr>
          <w:i/>
          <w:iCs/>
        </w:rPr>
        <w:t xml:space="preserve">NRC.next, </w:t>
      </w:r>
      <w:r>
        <w:t xml:space="preserve">27 april 2007). </w:t>
      </w:r>
      <w:r>
        <w:rPr>
          <w:rFonts w:eastAsia="SimSun"/>
          <w:b/>
          <w:bCs/>
          <w:sz w:val="24"/>
          <w:szCs w:val="24"/>
        </w:rPr>
        <w:br/>
      </w:r>
      <w:r>
        <w:tab/>
        <w:t xml:space="preserve">Echter, in twee recensies worden Van Royen en Dekkers juist betiteld als vrouwen die een </w:t>
      </w:r>
      <w:r w:rsidRPr="007A2916">
        <w:rPr>
          <w:i/>
          <w:iCs/>
        </w:rPr>
        <w:t>baanbrekende rol</w:t>
      </w:r>
      <w:r>
        <w:t xml:space="preserve"> vervullen in het emancipatorisch proces. Zij roemen de auteurs voornamelijk om de reikwijdte van hun emancipatorische boodschap. “Eerdere feministische golven bereikten nooit het walhalla van de middenstand, waar de nood het hoogst is en het missiewerk het meest zegenrijk” (</w:t>
      </w:r>
      <w:r>
        <w:rPr>
          <w:i/>
          <w:iCs/>
        </w:rPr>
        <w:t xml:space="preserve">De Volkskrant, </w:t>
      </w:r>
      <w:r>
        <w:t>17 februari 2007). Daarnaast wordt gerespecteerd dat de auteurs inspelen op een maatschappelijke trend. “Die twee hebben de tijdgeest beter te pakken dan de opstellers van het regeerakkoord” (</w:t>
      </w:r>
      <w:r>
        <w:rPr>
          <w:i/>
          <w:iCs/>
        </w:rPr>
        <w:t xml:space="preserve">NRC Handelsblad, </w:t>
      </w:r>
      <w:r>
        <w:t xml:space="preserve">14 februari 2007). </w:t>
      </w:r>
      <w:r>
        <w:rPr>
          <w:rFonts w:eastAsia="SimSun"/>
          <w:b/>
          <w:bCs/>
          <w:sz w:val="24"/>
          <w:szCs w:val="24"/>
        </w:rPr>
        <w:br/>
      </w:r>
      <w:r>
        <w:tab/>
        <w:t xml:space="preserve">De auteurs van </w:t>
      </w:r>
      <w:r>
        <w:rPr>
          <w:i/>
          <w:iCs/>
        </w:rPr>
        <w:t xml:space="preserve">Stout </w:t>
      </w:r>
      <w:r>
        <w:t xml:space="preserve">worden op verschillende wijzen gerepresenteerd. De recensenten vinden dat </w:t>
      </w:r>
      <w:r>
        <w:rPr>
          <w:i/>
          <w:iCs/>
        </w:rPr>
        <w:t xml:space="preserve">Stout </w:t>
      </w:r>
      <w:r>
        <w:t>aansluit bij een maatschappelijke tendens, waartegen gestreden moet worden. De ideologie die hieraan ten grondslag ligt betreft de niet te accepteren combinatie tussen de vrouwelijke seksualiteit en onafhankelijkheid. Het effect dat de recensenten trachten te bewerkstelligen met het schrijven van de recensies betreft het afkeuren van deze combinatie. Zij strijden tegen de tendens van de seksualisering, waardoor zij pogen de verhouding tussen de dominante groep verspreiders van deze beweging en degene die ertegen zijn te wijzigen (Gramsci, 1971:75).</w:t>
      </w:r>
    </w:p>
    <w:p w:rsidR="004951AC" w:rsidRPr="00533906" w:rsidRDefault="004951AC" w:rsidP="00533906">
      <w:pPr>
        <w:spacing w:line="360" w:lineRule="auto"/>
      </w:pPr>
      <w:r w:rsidRPr="005239F5">
        <w:rPr>
          <w:sz w:val="24"/>
          <w:szCs w:val="24"/>
        </w:rPr>
        <w:tab/>
      </w:r>
      <w:r w:rsidRPr="005239F5">
        <w:rPr>
          <w:b/>
          <w:bCs/>
          <w:sz w:val="24"/>
          <w:szCs w:val="24"/>
        </w:rPr>
        <w:t>4.1.6</w:t>
      </w:r>
      <w:r w:rsidRPr="005239F5">
        <w:rPr>
          <w:b/>
          <w:bCs/>
          <w:sz w:val="24"/>
          <w:szCs w:val="24"/>
        </w:rPr>
        <w:tab/>
        <w:t>Receptie Heleen Mees</w:t>
      </w:r>
      <w:r>
        <w:rPr>
          <w:b/>
          <w:bCs/>
          <w:sz w:val="24"/>
          <w:szCs w:val="24"/>
        </w:rPr>
        <w:br/>
      </w:r>
      <w:r>
        <w:t xml:space="preserve">Over de rol van Mees in het emancipatorisch proces met het schrijven van dit boek zijn de meningen onder de recensenten verdeeld. Twee recensenten duiden Mees als een vrouw die een </w:t>
      </w:r>
      <w:r w:rsidRPr="000872BA">
        <w:rPr>
          <w:i/>
          <w:iCs/>
        </w:rPr>
        <w:t>baanbrekende</w:t>
      </w:r>
      <w:r>
        <w:t xml:space="preserve"> rol bekleedt in het emancipatorisch proces. “De auteur komt met een duidelijke boodschap die ze met verve brengt. Goed opgeleide Nederlandse vrouwen moeten hun capaciteiten nu eens eindelijk serieus nemen en een topfunctie ambiëren” (</w:t>
      </w:r>
      <w:r>
        <w:rPr>
          <w:i/>
          <w:iCs/>
        </w:rPr>
        <w:t xml:space="preserve">Opzij, </w:t>
      </w:r>
      <w:r>
        <w:t>juni 2007). De auteur wordt bewonderd door de recensenten, doordat zij als eerste de stand van zaken omtrent een tweede golf strijdpunt uiteenzet. “Mees houdt ons een spiegel voor waarin de resultaten van het feminisme er minder florissant uitzien dan we zouden willen” (</w:t>
      </w:r>
      <w:r>
        <w:rPr>
          <w:i/>
          <w:iCs/>
        </w:rPr>
        <w:t xml:space="preserve">Opzij, </w:t>
      </w:r>
      <w:r>
        <w:t>juni 2007). En dat is baanbrekend.</w:t>
      </w:r>
      <w:r>
        <w:rPr>
          <w:b/>
          <w:bCs/>
          <w:sz w:val="24"/>
          <w:szCs w:val="24"/>
        </w:rPr>
        <w:br/>
      </w:r>
      <w:r>
        <w:tab/>
        <w:t xml:space="preserve">Twee recensenten duiden Mees als een vrouw die een </w:t>
      </w:r>
      <w:r w:rsidRPr="000872BA">
        <w:rPr>
          <w:i/>
          <w:iCs/>
        </w:rPr>
        <w:t>behoudende</w:t>
      </w:r>
      <w:r>
        <w:t xml:space="preserve"> rol speelt in het emancipatorisch proces. Mees wenst dat alle vrouwen voltijd gaan werken en dit wordt door de recensenten geëvalueerd als tweede golf feministisch. “Vrouwen die voor half werk kiezen, noemt zij minachtend keuzefeministen die nooit tot de top van het bedrijfsleven en de wetenschap zullen doordringen” (</w:t>
      </w:r>
      <w:r>
        <w:rPr>
          <w:i/>
          <w:iCs/>
        </w:rPr>
        <w:t xml:space="preserve">Het Parool, </w:t>
      </w:r>
      <w:r>
        <w:t xml:space="preserve">20 februari 2008).  </w:t>
      </w:r>
      <w:r>
        <w:rPr>
          <w:b/>
          <w:bCs/>
          <w:sz w:val="24"/>
          <w:szCs w:val="24"/>
        </w:rPr>
        <w:br/>
      </w:r>
      <w:r>
        <w:tab/>
        <w:t>Als laatst evalueren twee recensenten Mees als een vrouw die geen enkele emancipatorische rol bekleedt. “Heleen Mees (..) wil zoveel zeggen als: vrouwen die parttime werken omwille van kinderen deugen niet” (</w:t>
      </w:r>
      <w:r>
        <w:rPr>
          <w:i/>
          <w:iCs/>
        </w:rPr>
        <w:t xml:space="preserve">De Pers, </w:t>
      </w:r>
      <w:r>
        <w:t>12 juli 2007). In het derde golf feminisme wordt juist getracht een goede combinatie te vinden tussen het moederschap en werken, in plaats van af te rekenen met parttime werkers. Daarnaast vindt recensente Carla Rus (</w:t>
      </w:r>
      <w:r>
        <w:rPr>
          <w:i/>
          <w:iCs/>
        </w:rPr>
        <w:t xml:space="preserve">Trouw, </w:t>
      </w:r>
      <w:r>
        <w:t xml:space="preserve">26 april 2007) dat “Mees voorbijgaat aan de noodzaak dat ouders voldoende tijd en aandacht aan hun kinderen moeten besteden om hen veilig te laten hechten en tot evenwichtige mensen op te laten groeien”. </w:t>
      </w:r>
      <w:r>
        <w:br/>
      </w:r>
      <w:r>
        <w:rPr>
          <w:b/>
          <w:bCs/>
          <w:sz w:val="24"/>
          <w:szCs w:val="24"/>
        </w:rPr>
        <w:br/>
      </w:r>
      <w:r>
        <w:rPr>
          <w:b/>
          <w:bCs/>
        </w:rPr>
        <w:tab/>
      </w:r>
      <w:r w:rsidRPr="00533906">
        <w:rPr>
          <w:b/>
          <w:bCs/>
          <w:sz w:val="24"/>
          <w:szCs w:val="24"/>
        </w:rPr>
        <w:t>4.1.7</w:t>
      </w:r>
      <w:r w:rsidRPr="00533906">
        <w:rPr>
          <w:b/>
          <w:bCs/>
          <w:sz w:val="24"/>
          <w:szCs w:val="24"/>
        </w:rPr>
        <w:tab/>
        <w:t>Receptie Charlotte Roche</w:t>
      </w:r>
      <w:r>
        <w:rPr>
          <w:b/>
          <w:bCs/>
          <w:sz w:val="24"/>
          <w:szCs w:val="24"/>
        </w:rPr>
        <w:br/>
      </w:r>
      <w:r>
        <w:t xml:space="preserve">De auteur van het boek, Charlotte Roche, wordt zowel geprezen als neergesabeld in de media. Ook in de recensies zijn de meningen over de schrijfster verdeeld. In het waarnemingsinstrument is de vraag gesteld wat volgens de betreffende recensent de rol is van de auteur in het hedendaags emancipatorisch proces. Drie recensenten geven aan dat Roche een </w:t>
      </w:r>
      <w:r w:rsidRPr="0093619E">
        <w:rPr>
          <w:i/>
          <w:iCs/>
        </w:rPr>
        <w:t>behoudende</w:t>
      </w:r>
      <w:r>
        <w:t xml:space="preserve"> rol speelt in het emancipatorisch proces. Dit wil zeggen dat Roche voornamelijk denkbeelden uit het tweede golf feminisme benadrukt in haar boek.</w:t>
      </w:r>
      <w:r>
        <w:rPr>
          <w:b/>
          <w:bCs/>
          <w:sz w:val="24"/>
          <w:szCs w:val="24"/>
        </w:rPr>
        <w:t xml:space="preserve"> </w:t>
      </w:r>
      <w:r>
        <w:t xml:space="preserve">Echter, vijf recensenten pretenderen dat Roche </w:t>
      </w:r>
      <w:r w:rsidRPr="00180349">
        <w:rPr>
          <w:i/>
          <w:iCs/>
        </w:rPr>
        <w:t>geen</w:t>
      </w:r>
      <w:r>
        <w:t xml:space="preserve"> enkele rol speelt in het maatschappelijk proces. Zij stellen dat het verhaal gebaseerd is op het “exhibitionistische karakter” van de auteur (</w:t>
      </w:r>
      <w:r>
        <w:rPr>
          <w:i/>
          <w:iCs/>
        </w:rPr>
        <w:t xml:space="preserve">De Telegraaf, </w:t>
      </w:r>
      <w:r>
        <w:t>10 oktober 2008), waarmee zij enkel een “persoonlijk taboe van zich heeft afgeschreven.” (</w:t>
      </w:r>
      <w:r>
        <w:rPr>
          <w:i/>
          <w:iCs/>
        </w:rPr>
        <w:t xml:space="preserve">AD/Algemeen Dagblad, </w:t>
      </w:r>
      <w:r>
        <w:t xml:space="preserve">11 oktober 2008). </w:t>
      </w:r>
      <w:r>
        <w:rPr>
          <w:b/>
          <w:bCs/>
          <w:sz w:val="24"/>
          <w:szCs w:val="24"/>
        </w:rPr>
        <w:br/>
      </w:r>
      <w:r>
        <w:tab/>
        <w:t xml:space="preserve">Het is opvallend dat tevens vijf recensenten Charlotte Roche betitelen als auteur met een </w:t>
      </w:r>
      <w:r w:rsidRPr="0093619E">
        <w:rPr>
          <w:i/>
          <w:iCs/>
        </w:rPr>
        <w:t>baanbrekende</w:t>
      </w:r>
      <w:r>
        <w:t xml:space="preserve"> rol in het emancipatorisch proces. Zij vinden dat Roche denkbeelden uit het derde golf feminisme aansnijdt en daarmee een </w:t>
      </w:r>
      <w:r w:rsidRPr="00C32559">
        <w:rPr>
          <w:i/>
        </w:rPr>
        <w:t>baanbrekende</w:t>
      </w:r>
      <w:r>
        <w:t xml:space="preserve"> rol bekleedt. Zij vinden dat Roche “wat de hygiënedwang betreft de vinger op de zere plek legt” (</w:t>
      </w:r>
      <w:r>
        <w:rPr>
          <w:i/>
          <w:iCs/>
        </w:rPr>
        <w:t xml:space="preserve">NRC Handelsblad, </w:t>
      </w:r>
      <w:r>
        <w:t xml:space="preserve">24 oktober 2008). Hierdoor kan Roche worden betiteld als </w:t>
      </w:r>
      <w:r w:rsidRPr="00C05CB5">
        <w:rPr>
          <w:i/>
          <w:iCs/>
        </w:rPr>
        <w:t>baanbrekend</w:t>
      </w:r>
      <w:r>
        <w:t xml:space="preserve">, omdat dit gegeven een strijdpunt betreft van het derde golf feminisme. </w:t>
      </w:r>
      <w:r>
        <w:rPr>
          <w:i/>
          <w:iCs/>
        </w:rPr>
        <w:t xml:space="preserve">Opzij </w:t>
      </w:r>
      <w:r>
        <w:t xml:space="preserve">(oktober 2008) zegt “dat we zouden moeten toejuichen dat een vrouw van de nieuwe generatie een poging heeft gedaan het vrouwenlichaam weer op de agenda te zetten.” De recensenten die de rol van de auteur hebben betiteld als </w:t>
      </w:r>
      <w:r w:rsidRPr="00C80059">
        <w:rPr>
          <w:i/>
          <w:iCs/>
        </w:rPr>
        <w:t>baanbrekend</w:t>
      </w:r>
      <w:r>
        <w:t xml:space="preserve">, hebben mogelijk de verschillende denkbeelden van het derde golf feminisme reeds geaccepteerd. </w:t>
      </w:r>
    </w:p>
    <w:p w:rsidR="004951AC" w:rsidRPr="00533906" w:rsidRDefault="004951AC" w:rsidP="005239F5">
      <w:pPr>
        <w:numPr>
          <w:ilvl w:val="2"/>
          <w:numId w:val="16"/>
        </w:numPr>
        <w:spacing w:after="0" w:line="360" w:lineRule="auto"/>
        <w:rPr>
          <w:b/>
          <w:bCs/>
          <w:sz w:val="24"/>
          <w:szCs w:val="24"/>
        </w:rPr>
      </w:pPr>
      <w:r w:rsidRPr="00533906">
        <w:rPr>
          <w:b/>
          <w:bCs/>
          <w:sz w:val="24"/>
          <w:szCs w:val="24"/>
        </w:rPr>
        <w:t xml:space="preserve">Conclusie evaluatie van de auteur </w:t>
      </w:r>
    </w:p>
    <w:p w:rsidR="004951AC" w:rsidRPr="005F6906" w:rsidRDefault="004951AC" w:rsidP="00533906">
      <w:pPr>
        <w:spacing w:line="360" w:lineRule="auto"/>
      </w:pPr>
      <w:r>
        <w:t xml:space="preserve">De evaluatie van de auteurs van de boeken heeft betrekking op de rol die de auteur volgens de recensent vervult in het emancipatorisch proces. In onderstaande figuur staat grafisch weergegeven hoeveel recensies een </w:t>
      </w:r>
      <w:r>
        <w:rPr>
          <w:i/>
          <w:iCs/>
        </w:rPr>
        <w:t xml:space="preserve">baanbrekende, behoudende </w:t>
      </w:r>
      <w:r>
        <w:t xml:space="preserve">of </w:t>
      </w:r>
      <w:r>
        <w:rPr>
          <w:i/>
          <w:iCs/>
        </w:rPr>
        <w:t xml:space="preserve">geen </w:t>
      </w:r>
      <w:r>
        <w:t>rol toekennen aan de auteurs van de verschillende boeken.</w:t>
      </w:r>
    </w:p>
    <w:p w:rsidR="004951AC" w:rsidRPr="005F6906" w:rsidRDefault="004951AC" w:rsidP="005239F5">
      <w:pPr>
        <w:spacing w:line="360" w:lineRule="auto"/>
        <w:rPr>
          <w:sz w:val="20"/>
          <w:szCs w:val="20"/>
        </w:rPr>
      </w:pPr>
      <w:r w:rsidRPr="001D37E2">
        <w:rPr>
          <w:b/>
          <w:noProof/>
          <w:lang w:val="en-US"/>
        </w:rPr>
        <w:object w:dxaOrig="7709" w:dyaOrig="3610">
          <v:shape id="Object 2" o:spid="_x0000_i1031" type="#_x0000_t75" style="width:385.5pt;height:180.75pt;visibility:visible" o:ole="">
            <v:imagedata r:id="rId10" o:title=""/>
            <o:lock v:ext="edit" aspectratio="f"/>
          </v:shape>
          <o:OLEObject Type="Embed" ProgID="Excel.Chart.8" ShapeID="Object 2" DrawAspect="Content" ObjectID="_1322476909" r:id="rId11"/>
        </w:object>
      </w:r>
      <w:r>
        <w:rPr>
          <w:sz w:val="20"/>
          <w:szCs w:val="20"/>
        </w:rPr>
        <w:br/>
        <w:t>Figuur I: Evaluatie van de auteur in recensies.</w:t>
      </w:r>
    </w:p>
    <w:p w:rsidR="004951AC" w:rsidRPr="003A1FF5" w:rsidRDefault="004951AC" w:rsidP="003A1FF5">
      <w:pPr>
        <w:spacing w:line="360" w:lineRule="auto"/>
        <w:ind w:firstLine="708"/>
      </w:pPr>
      <w:r>
        <w:t xml:space="preserve">In vijfentwintig recensies wordt een </w:t>
      </w:r>
      <w:r>
        <w:rPr>
          <w:i/>
          <w:iCs/>
        </w:rPr>
        <w:t xml:space="preserve">baanbrekende </w:t>
      </w:r>
      <w:r>
        <w:t xml:space="preserve">rol toegekend aan de auteur van een emancipatorisch te duiden boek. De auteur wordt als </w:t>
      </w:r>
      <w:r>
        <w:rPr>
          <w:i/>
          <w:iCs/>
        </w:rPr>
        <w:t xml:space="preserve">baanbrekend </w:t>
      </w:r>
      <w:r>
        <w:t xml:space="preserve">geduid wanneer de vrouwelijke lustbeleving centraal staat en de auteur daar met openheid over schrijft. Zij wordt tevens als </w:t>
      </w:r>
      <w:r>
        <w:rPr>
          <w:i/>
          <w:iCs/>
        </w:rPr>
        <w:t xml:space="preserve">baanbrekend </w:t>
      </w:r>
      <w:r>
        <w:t xml:space="preserve">geduid door de recensenten wanneer zij een maatschappelijke tendens signaleert die mogelijk schade kan aanrichten aan vrouwen. Het betreft hier de seksualisering van de samenleving en de hoogopgelegde hygiëne-eisen. Daartegenover staat dat een auteur ook als </w:t>
      </w:r>
      <w:r>
        <w:rPr>
          <w:i/>
          <w:iCs/>
        </w:rPr>
        <w:t xml:space="preserve">baanbrekend </w:t>
      </w:r>
      <w:r>
        <w:t>wordt beschouwd wanneer zij juist inspeelt op een maatschappelijke beweging, zoals het strategisch inzetten van vrouwelijke eigenschappen om macht te tonen.</w:t>
      </w:r>
      <w:r>
        <w:br/>
      </w:r>
      <w:r>
        <w:tab/>
        <w:t xml:space="preserve">Er wordt in dertien recensies een </w:t>
      </w:r>
      <w:r>
        <w:rPr>
          <w:i/>
          <w:iCs/>
        </w:rPr>
        <w:t xml:space="preserve">behoudende </w:t>
      </w:r>
      <w:r>
        <w:t xml:space="preserve">rol toegekend aan de auteur als zij strijdpunten uit het tweede golf feminisme benadrukt, zoals het verkrijgen van vrijheid, onafhankelijkheid en het doorbreken van het glazen plafond. Een recensent kent in acht recensies </w:t>
      </w:r>
      <w:r>
        <w:rPr>
          <w:i/>
          <w:iCs/>
        </w:rPr>
        <w:t xml:space="preserve">geen </w:t>
      </w:r>
      <w:r>
        <w:t>enkele rol toe aan een auteur als zij persoonlijke doelen tracht na te streven met het schrijven van het boek.</w:t>
      </w:r>
      <w:r>
        <w:br/>
      </w:r>
      <w:r>
        <w:tab/>
        <w:t xml:space="preserve">Als antwoord op de vraag wat de receptie is van de verschillende auteurs kan worden gezegd dat de auteur van een boek als </w:t>
      </w:r>
      <w:r>
        <w:rPr>
          <w:i/>
          <w:iCs/>
        </w:rPr>
        <w:t xml:space="preserve">baanbrekend </w:t>
      </w:r>
      <w:r>
        <w:t xml:space="preserve">wordt betiteld wanneer zij denkbeelden uit het derde golf feminisme nastreeft met het schrijven van het boek. Echter, deze denkbeelden zijn nog niet geaccepteerd in de samenleving, juist doordat zij als </w:t>
      </w:r>
      <w:r>
        <w:rPr>
          <w:i/>
          <w:iCs/>
        </w:rPr>
        <w:t xml:space="preserve">baanbrekend </w:t>
      </w:r>
      <w:r>
        <w:t xml:space="preserve">worden betiteld. Wellicht is de auteur van het boek de eerste die een emancipatorisch strijdpunt aankaart, waarna anderen volgen. Recensenten spelen een rol in dit acceptatieproces, doordat zij in het bezit zijn van cultureel kapitaal </w:t>
      </w:r>
      <w:r w:rsidRPr="00F70122">
        <w:t>(Bourdieu, 1984:4).</w:t>
      </w:r>
      <w:r>
        <w:t xml:space="preserve"> Hierdoor zijn zij bij machte de feministische denkbeelden van de inferieure groep in de samenleving te beïnvloeden. </w:t>
      </w:r>
    </w:p>
    <w:p w:rsidR="004951AC" w:rsidRPr="002A380A" w:rsidRDefault="004951AC" w:rsidP="005239F5">
      <w:pPr>
        <w:spacing w:line="360" w:lineRule="auto"/>
        <w:rPr>
          <w:rFonts w:eastAsia="SimSun"/>
          <w:b/>
          <w:bCs/>
          <w:sz w:val="28"/>
          <w:szCs w:val="28"/>
        </w:rPr>
      </w:pPr>
      <w:r>
        <w:rPr>
          <w:rFonts w:eastAsia="SimSun"/>
          <w:b/>
          <w:bCs/>
          <w:sz w:val="28"/>
          <w:szCs w:val="28"/>
        </w:rPr>
        <w:t>4.2</w:t>
      </w:r>
      <w:r>
        <w:rPr>
          <w:rFonts w:eastAsia="SimSun"/>
          <w:b/>
          <w:bCs/>
          <w:sz w:val="28"/>
          <w:szCs w:val="28"/>
        </w:rPr>
        <w:tab/>
        <w:t>Evaluatie van de hoofdpersoon</w:t>
      </w:r>
      <w:r>
        <w:rPr>
          <w:rFonts w:eastAsia="SimSun"/>
          <w:b/>
          <w:bCs/>
          <w:sz w:val="28"/>
          <w:szCs w:val="28"/>
        </w:rPr>
        <w:br/>
      </w:r>
      <w:r>
        <w:rPr>
          <w:rFonts w:eastAsia="SimSun"/>
        </w:rPr>
        <w:t xml:space="preserve">Aan de hoofdpersoon van een emancipatorisch te duiden boeken kunnen verschillende rollen worden toegekend. De rol die een hoofdpersoon in een boek kan bekleden betreft een </w:t>
      </w:r>
      <w:r>
        <w:rPr>
          <w:rFonts w:eastAsia="SimSun"/>
          <w:i/>
          <w:iCs/>
        </w:rPr>
        <w:t xml:space="preserve">emancipatorische </w:t>
      </w:r>
      <w:r>
        <w:rPr>
          <w:rFonts w:eastAsia="SimSun"/>
        </w:rPr>
        <w:t xml:space="preserve">rol of een </w:t>
      </w:r>
      <w:r>
        <w:rPr>
          <w:rFonts w:eastAsia="SimSun"/>
          <w:i/>
          <w:iCs/>
        </w:rPr>
        <w:t xml:space="preserve">niet-emancipatorische </w:t>
      </w:r>
      <w:r>
        <w:rPr>
          <w:rFonts w:eastAsia="SimSun"/>
        </w:rPr>
        <w:t xml:space="preserve">rol. Daarnaast kan de hoofdpersoon tevens een </w:t>
      </w:r>
      <w:r>
        <w:rPr>
          <w:rFonts w:eastAsia="SimSun"/>
          <w:i/>
          <w:iCs/>
        </w:rPr>
        <w:t xml:space="preserve">slachtoffer </w:t>
      </w:r>
      <w:r>
        <w:rPr>
          <w:rFonts w:eastAsia="SimSun"/>
        </w:rPr>
        <w:t xml:space="preserve">zijn of een </w:t>
      </w:r>
      <w:r>
        <w:rPr>
          <w:rFonts w:eastAsia="SimSun"/>
          <w:i/>
          <w:iCs/>
        </w:rPr>
        <w:t xml:space="preserve">provocerend </w:t>
      </w:r>
      <w:r>
        <w:rPr>
          <w:rFonts w:eastAsia="SimSun"/>
        </w:rPr>
        <w:t>karakter hebben.</w:t>
      </w:r>
      <w:r>
        <w:rPr>
          <w:rFonts w:eastAsia="SimSun"/>
          <w:i/>
          <w:iCs/>
        </w:rPr>
        <w:t xml:space="preserve"> </w:t>
      </w:r>
      <w:r>
        <w:rPr>
          <w:rFonts w:eastAsia="SimSun"/>
        </w:rPr>
        <w:t xml:space="preserve">De laatste categorie betreft het bekleden van een </w:t>
      </w:r>
      <w:r>
        <w:rPr>
          <w:rFonts w:eastAsia="SimSun"/>
          <w:i/>
          <w:iCs/>
        </w:rPr>
        <w:t xml:space="preserve">deugdelijke </w:t>
      </w:r>
      <w:r>
        <w:rPr>
          <w:rFonts w:eastAsia="SimSun"/>
        </w:rPr>
        <w:t>rol, waarbij de hoofdpersoon aan de hedendaagse idealen voldoet.</w:t>
      </w:r>
    </w:p>
    <w:p w:rsidR="004951AC" w:rsidRPr="002A380A" w:rsidRDefault="004951AC" w:rsidP="005239F5">
      <w:pPr>
        <w:spacing w:line="360" w:lineRule="auto"/>
        <w:rPr>
          <w:rFonts w:eastAsia="SimSun"/>
          <w:b/>
          <w:bCs/>
          <w:sz w:val="24"/>
          <w:szCs w:val="24"/>
        </w:rPr>
      </w:pPr>
      <w:r>
        <w:rPr>
          <w:rFonts w:eastAsia="SimSun"/>
        </w:rPr>
        <w:tab/>
      </w:r>
      <w:r w:rsidRPr="004D0739">
        <w:rPr>
          <w:rFonts w:eastAsia="SimSun"/>
          <w:b/>
          <w:bCs/>
          <w:sz w:val="24"/>
          <w:szCs w:val="24"/>
        </w:rPr>
        <w:t>4.2.1</w:t>
      </w:r>
      <w:r w:rsidRPr="004D0739">
        <w:rPr>
          <w:rFonts w:eastAsia="SimSun"/>
          <w:b/>
          <w:bCs/>
          <w:sz w:val="24"/>
          <w:szCs w:val="24"/>
        </w:rPr>
        <w:tab/>
        <w:t>Receptie Catherine M.</w:t>
      </w:r>
      <w:r>
        <w:rPr>
          <w:rFonts w:eastAsia="SimSun"/>
          <w:b/>
          <w:bCs/>
          <w:sz w:val="24"/>
          <w:szCs w:val="24"/>
        </w:rPr>
        <w:br/>
      </w:r>
      <w:r>
        <w:t xml:space="preserve">De hoofdpersoon in het als emancipatorisch te duiden boek betreft Catherine M. de jonge versie van de auteur, die in de jaren zeventig van de vorige eeuw haar vrijheid beproefde door met zoveel mogelijk mannen het bed te delen. De escapades van Catherine staan tot in detail omschreven. Catherine wordt in vijf recensies betiteld als </w:t>
      </w:r>
      <w:r w:rsidRPr="009C48DB">
        <w:rPr>
          <w:i/>
          <w:iCs/>
        </w:rPr>
        <w:t>provocerend</w:t>
      </w:r>
      <w:r>
        <w:t xml:space="preserve"> door de “uitverkoop van haar privéaangelegenheden” (</w:t>
      </w:r>
      <w:r>
        <w:rPr>
          <w:i/>
          <w:iCs/>
        </w:rPr>
        <w:t xml:space="preserve">De Volkskrant, </w:t>
      </w:r>
      <w:r>
        <w:t>18 augustus 2001) en haar “schaamteloze openhartigheid” (</w:t>
      </w:r>
      <w:r>
        <w:rPr>
          <w:i/>
          <w:iCs/>
        </w:rPr>
        <w:t xml:space="preserve">Trouw, </w:t>
      </w:r>
      <w:r>
        <w:t xml:space="preserve">2 november 2001). Het is opvallend dat de openheid van de auteur wordt geïnterpreteerd als </w:t>
      </w:r>
      <w:r w:rsidRPr="009C48DB">
        <w:rPr>
          <w:i/>
          <w:iCs/>
        </w:rPr>
        <w:t>baanbrekend</w:t>
      </w:r>
      <w:r>
        <w:t xml:space="preserve"> en tevens </w:t>
      </w:r>
      <w:r w:rsidRPr="009C48DB">
        <w:rPr>
          <w:i/>
          <w:iCs/>
        </w:rPr>
        <w:t>provocerend.</w:t>
      </w:r>
      <w:r>
        <w:t xml:space="preserve"> Deze bevinding toont mogelijk aan dat de recensenten de openheid van de seksuele lusten van Catherine even opzienbarend als onacceptabel vinden. Provocerend staat mijns inziens voor het uitdagen van iets dat reeds is geaccepteerd. Als de manier waarop wordt uitgedaagd, in dit geval middels het schrijven van een boek, niet wordt geaccepteerd dan wordt het </w:t>
      </w:r>
      <w:r w:rsidRPr="00C32559">
        <w:rPr>
          <w:i/>
        </w:rPr>
        <w:t xml:space="preserve">provocerend </w:t>
      </w:r>
      <w:r>
        <w:t xml:space="preserve">bevonden. De openheid over de seksuele lusten wordt dus geëvalueerd als niet passend binnen de heersende norm, doordat het wordt betiteld als </w:t>
      </w:r>
      <w:r w:rsidRPr="00C32559">
        <w:rPr>
          <w:i/>
        </w:rPr>
        <w:t>provocerend.</w:t>
      </w:r>
      <w:r>
        <w:rPr>
          <w:rFonts w:eastAsia="SimSun"/>
          <w:b/>
          <w:bCs/>
          <w:sz w:val="24"/>
          <w:szCs w:val="24"/>
        </w:rPr>
        <w:br/>
      </w:r>
      <w:r w:rsidRPr="00BE5ACF">
        <w:rPr>
          <w:rFonts w:eastAsia="SimSun"/>
          <w:bCs/>
          <w:sz w:val="16"/>
          <w:szCs w:val="16"/>
        </w:rPr>
        <w:br/>
      </w:r>
      <w:r w:rsidRPr="00BE5ACF">
        <w:rPr>
          <w:bCs/>
          <w:sz w:val="16"/>
          <w:szCs w:val="16"/>
        </w:rPr>
        <w:tab/>
      </w:r>
      <w:r w:rsidRPr="004D0739">
        <w:rPr>
          <w:b/>
          <w:bCs/>
          <w:sz w:val="24"/>
          <w:szCs w:val="24"/>
        </w:rPr>
        <w:t>4.2.2</w:t>
      </w:r>
      <w:r w:rsidRPr="004D0739">
        <w:rPr>
          <w:b/>
          <w:bCs/>
          <w:sz w:val="24"/>
          <w:szCs w:val="24"/>
        </w:rPr>
        <w:tab/>
        <w:t>Receptie Diana de Wit</w:t>
      </w:r>
      <w:r>
        <w:rPr>
          <w:rFonts w:eastAsia="SimSun"/>
          <w:b/>
          <w:bCs/>
          <w:sz w:val="24"/>
          <w:szCs w:val="24"/>
        </w:rPr>
        <w:br/>
      </w:r>
      <w:r>
        <w:t xml:space="preserve">Hoofdpersoon Diana in </w:t>
      </w:r>
      <w:r>
        <w:rPr>
          <w:i/>
          <w:iCs/>
        </w:rPr>
        <w:t xml:space="preserve">Godin van de jacht </w:t>
      </w:r>
      <w:r>
        <w:t xml:space="preserve">wordt in vier recensies als </w:t>
      </w:r>
      <w:r w:rsidRPr="00DF1AF2">
        <w:rPr>
          <w:i/>
          <w:iCs/>
        </w:rPr>
        <w:t>emancipatorisch</w:t>
      </w:r>
      <w:r>
        <w:t xml:space="preserve"> betiteld. De recensenten vinden de openheid vooruitstrevend, waarmee zij over haar seksuele escapades spreekt met haar echtgenoot. “Diana is aangenaam vrij van schuldgevoelens over seks” (</w:t>
      </w:r>
      <w:r>
        <w:rPr>
          <w:i/>
          <w:iCs/>
        </w:rPr>
        <w:t xml:space="preserve">Opzij, </w:t>
      </w:r>
      <w:r>
        <w:t>1 mei 2003). Daarnaast waarderen zij het feit dat Diana daadwerkelijk geniet van de seksuele aandacht die zij ontvangt van haar verschillende minnaars. “Genieten is een heilige plicht. Diana vindt het genot in mannen – met volle instemming van haar echtgenoot” (</w:t>
      </w:r>
      <w:r>
        <w:rPr>
          <w:i/>
          <w:iCs/>
        </w:rPr>
        <w:t xml:space="preserve">Trouw, </w:t>
      </w:r>
      <w:r>
        <w:t>16 mei 2003). Het verkrijgen van seksuele vrijheid betreft een denkbeeld uit het tweede golf feminisme. Echter, het bevredigen van de eigen seksuele behoeften betreft een derde golf feministisch strijdpunt. De receptie van Diana in de recensies bevindt zich in de branding waar zojuist de tweede golf is gearriveerd. De denkbeelden zijn tweede golf van aard, maar bevatten tevens opvattingen uit het derde golf feminisme.</w:t>
      </w:r>
    </w:p>
    <w:p w:rsidR="004951AC" w:rsidRPr="004D0739" w:rsidRDefault="004951AC" w:rsidP="004D0739">
      <w:pPr>
        <w:spacing w:line="360" w:lineRule="auto"/>
        <w:rPr>
          <w:rFonts w:eastAsia="SimSun"/>
          <w:b/>
          <w:bCs/>
          <w:sz w:val="24"/>
          <w:szCs w:val="24"/>
        </w:rPr>
      </w:pPr>
      <w:r>
        <w:rPr>
          <w:rFonts w:eastAsia="SimSun"/>
          <w:b/>
          <w:bCs/>
        </w:rPr>
        <w:tab/>
      </w:r>
      <w:r w:rsidRPr="004D0739">
        <w:rPr>
          <w:rFonts w:eastAsia="SimSun"/>
          <w:b/>
          <w:bCs/>
          <w:sz w:val="24"/>
          <w:szCs w:val="24"/>
        </w:rPr>
        <w:t>4.2.3</w:t>
      </w:r>
      <w:r w:rsidRPr="004D0739">
        <w:rPr>
          <w:rFonts w:eastAsia="SimSun"/>
          <w:b/>
          <w:bCs/>
          <w:sz w:val="24"/>
          <w:szCs w:val="24"/>
        </w:rPr>
        <w:tab/>
        <w:t xml:space="preserve">Receptie carrièrevrouwen </w:t>
      </w:r>
      <w:r>
        <w:rPr>
          <w:rFonts w:eastAsia="SimSun"/>
          <w:b/>
          <w:bCs/>
          <w:sz w:val="24"/>
          <w:szCs w:val="24"/>
        </w:rPr>
        <w:br/>
      </w:r>
      <w:r>
        <w:t xml:space="preserve">Ondanks dat aan de auteur van het boek </w:t>
      </w:r>
      <w:r>
        <w:rPr>
          <w:i/>
          <w:iCs/>
        </w:rPr>
        <w:t xml:space="preserve">Het glazen plafond </w:t>
      </w:r>
      <w:r>
        <w:t xml:space="preserve">geen </w:t>
      </w:r>
      <w:r w:rsidRPr="00C32559">
        <w:rPr>
          <w:i/>
        </w:rPr>
        <w:t>baanbrekende</w:t>
      </w:r>
      <w:r>
        <w:t xml:space="preserve"> rol wordt toegekend, worden de geïnterviewde carrièrevrouwen alle geïnterpreteerd als </w:t>
      </w:r>
      <w:r w:rsidRPr="003225D1">
        <w:rPr>
          <w:i/>
          <w:iCs/>
        </w:rPr>
        <w:t>emancipatorisch.</w:t>
      </w:r>
      <w:r>
        <w:t xml:space="preserve"> De vrouwen worden omschreven als “toppers” (</w:t>
      </w:r>
      <w:r>
        <w:rPr>
          <w:i/>
          <w:iCs/>
        </w:rPr>
        <w:t xml:space="preserve">Het Financieele Dagblad, </w:t>
      </w:r>
      <w:r>
        <w:t>3 mei 2003), “eerste vrouwen” (</w:t>
      </w:r>
      <w:r>
        <w:rPr>
          <w:i/>
          <w:iCs/>
        </w:rPr>
        <w:t xml:space="preserve">NRC Handelsblad, </w:t>
      </w:r>
      <w:r>
        <w:t>9 mei 2003) en “doorgestegen bekende vrouwen” (</w:t>
      </w:r>
      <w:r>
        <w:rPr>
          <w:i/>
          <w:iCs/>
        </w:rPr>
        <w:t xml:space="preserve">Opzij, </w:t>
      </w:r>
      <w:r>
        <w:t xml:space="preserve">1 mei 2003). Hoewel het doorbreken van het glazen plafond volgens de recensenten niet meer het hoofddoel is van jongere vrouwen, worden carrièrevrouwen wel degelijk afgeschilderd als vrouwen die daadwerkelijk iets hebben bereikt en mede daardoor als </w:t>
      </w:r>
      <w:r w:rsidRPr="00C32559">
        <w:rPr>
          <w:i/>
        </w:rPr>
        <w:t>emancipatorisch</w:t>
      </w:r>
      <w:r>
        <w:t xml:space="preserve"> kunnen worden betiteld. Hieruit blijkt dat ook jonge vrouwen het doorbreken van het glazen plafond als succesvol ervaren. De dominante ideologie wordt door de recensenten impliciet geëxpliqueerd in de recensies. Het herhalen en bekrachtigen van de dominante ideologie is een belangrijke functie van recensies, doordat zij in het bezit zijn van cultureel kapitaal. De argumenten en het taalgebruik symboliseren de autoriteit die de recensent heeft bemachtigd met het schrijven van de recensies </w:t>
      </w:r>
      <w:r w:rsidRPr="00A43FD1">
        <w:rPr>
          <w:rFonts w:eastAsia="SimSun"/>
        </w:rPr>
        <w:t>(Bourdieu &amp; Thompson, 1991:108).</w:t>
      </w:r>
    </w:p>
    <w:p w:rsidR="004951AC" w:rsidRPr="002A380A" w:rsidRDefault="004951AC" w:rsidP="005239F5">
      <w:pPr>
        <w:spacing w:line="360" w:lineRule="auto"/>
        <w:rPr>
          <w:rFonts w:eastAsia="SimSun"/>
          <w:b/>
          <w:bCs/>
          <w:sz w:val="24"/>
          <w:szCs w:val="24"/>
        </w:rPr>
      </w:pPr>
      <w:r w:rsidRPr="004D0739">
        <w:rPr>
          <w:rFonts w:eastAsia="SimSun"/>
          <w:b/>
          <w:bCs/>
          <w:sz w:val="24"/>
          <w:szCs w:val="24"/>
        </w:rPr>
        <w:tab/>
        <w:t>4.2.4</w:t>
      </w:r>
      <w:r w:rsidRPr="004D0739">
        <w:rPr>
          <w:rFonts w:eastAsia="SimSun"/>
          <w:b/>
          <w:bCs/>
          <w:sz w:val="24"/>
          <w:szCs w:val="24"/>
        </w:rPr>
        <w:tab/>
        <w:t>Receptie ‘bimbo’s’</w:t>
      </w:r>
      <w:r>
        <w:rPr>
          <w:rFonts w:eastAsia="SimSun"/>
          <w:b/>
          <w:bCs/>
          <w:sz w:val="24"/>
          <w:szCs w:val="24"/>
        </w:rPr>
        <w:br/>
      </w:r>
      <w:r>
        <w:t xml:space="preserve">De omschreven ‘bimbo’s’ in het boek </w:t>
      </w:r>
      <w:r>
        <w:rPr>
          <w:i/>
          <w:iCs/>
        </w:rPr>
        <w:t xml:space="preserve">Female chauvinist pigs </w:t>
      </w:r>
      <w:r>
        <w:t xml:space="preserve">worden door drie recensenten geëvalueerd als </w:t>
      </w:r>
      <w:r w:rsidRPr="007A2916">
        <w:rPr>
          <w:i/>
          <w:iCs/>
        </w:rPr>
        <w:t xml:space="preserve">niet-emancipatorische </w:t>
      </w:r>
      <w:r>
        <w:t>personen. “De ideaalbeelden waaraan vrouwen zich nu in toenemende mate spiegelen komen uit de porno-industrie” (</w:t>
      </w:r>
      <w:r>
        <w:rPr>
          <w:i/>
          <w:iCs/>
        </w:rPr>
        <w:t xml:space="preserve">NRC Handelsblad, </w:t>
      </w:r>
      <w:r>
        <w:t>7 april 2007). De vrouwelijkheid wordt benadrukt in combinatie met dominant gedrag. “Vrouwen gedragen zich als een man om zich net zo machtig te voelen” (</w:t>
      </w:r>
      <w:r>
        <w:rPr>
          <w:i/>
          <w:iCs/>
        </w:rPr>
        <w:t xml:space="preserve">De Groene Amsterdammer, </w:t>
      </w:r>
      <w:r>
        <w:t>28 februari 2007). Uit deze laatste zinsnede blijkt dat vrouwen zich door middel van bepaalde gedragingen trachten te meten aan mannen. Hieruit blijkt dat vrouwen in de hedendaagse samenleving nog steeds strijden voor de seksuele gelijkheid tussen mannen en vrouwen.</w:t>
      </w:r>
      <w:r>
        <w:rPr>
          <w:rFonts w:eastAsia="SimSun"/>
          <w:b/>
          <w:bCs/>
          <w:sz w:val="24"/>
          <w:szCs w:val="24"/>
        </w:rPr>
        <w:br/>
      </w:r>
      <w:r>
        <w:tab/>
        <w:t xml:space="preserve">Echter, één recensente vraagt zich af wat er mis is met de zogenaamde ‘bimbocultuur’ en kent een </w:t>
      </w:r>
      <w:r w:rsidRPr="002A1535">
        <w:rPr>
          <w:i/>
          <w:iCs/>
        </w:rPr>
        <w:t>deugdelijke</w:t>
      </w:r>
      <w:r>
        <w:t xml:space="preserve"> rol toe aan de omschreven meisjes in het boek. “Waarom zouden ze niet genieten zo lang het nog kan?” (</w:t>
      </w:r>
      <w:r>
        <w:rPr>
          <w:i/>
          <w:iCs/>
        </w:rPr>
        <w:t xml:space="preserve">Trouw, </w:t>
      </w:r>
      <w:r>
        <w:t xml:space="preserve">14 april 2007). Deze recensente erkent een derde golf feministisch denkbeeld, namelijk het strategisch inzetten van je vrouwelijkheid. Zij vat het door Levy veronderstelde maatschappelijke probleem luchtig op en stelt dat de meisjes op latere leeftijd bijdraaien. </w:t>
      </w:r>
    </w:p>
    <w:p w:rsidR="004951AC" w:rsidRPr="004D0739" w:rsidRDefault="004951AC" w:rsidP="00273425">
      <w:pPr>
        <w:numPr>
          <w:ilvl w:val="2"/>
          <w:numId w:val="31"/>
        </w:numPr>
        <w:spacing w:after="0" w:line="360" w:lineRule="auto"/>
        <w:rPr>
          <w:b/>
          <w:bCs/>
          <w:sz w:val="24"/>
          <w:szCs w:val="24"/>
        </w:rPr>
      </w:pPr>
      <w:r w:rsidRPr="004D0739">
        <w:rPr>
          <w:b/>
          <w:bCs/>
          <w:sz w:val="24"/>
          <w:szCs w:val="24"/>
        </w:rPr>
        <w:t>Receptie van gepresenteerde bekende Nederlandse vrouwen</w:t>
      </w:r>
    </w:p>
    <w:p w:rsidR="004951AC" w:rsidRDefault="004951AC" w:rsidP="004D0739">
      <w:pPr>
        <w:spacing w:line="360" w:lineRule="auto"/>
      </w:pPr>
      <w:r>
        <w:t xml:space="preserve">In het boek </w:t>
      </w:r>
      <w:r>
        <w:rPr>
          <w:i/>
          <w:iCs/>
        </w:rPr>
        <w:t xml:space="preserve">Stout </w:t>
      </w:r>
      <w:r>
        <w:t xml:space="preserve">wordt een aantal bekende Nederlandse vrouwen geïnterviewd over hun idee met betrekking tot de combinatie van vrouwenemancipatie en stout zijn. De vrouwen worden door twee recensenten geïnterpreteerd als </w:t>
      </w:r>
      <w:r w:rsidRPr="0048210B">
        <w:rPr>
          <w:i/>
          <w:iCs/>
        </w:rPr>
        <w:t>niet-emancipatorisch</w:t>
      </w:r>
      <w:r>
        <w:t>. “Zelfs in hun eigen fantasie spelen vrouwen ondergeschikte rollen” (</w:t>
      </w:r>
      <w:r>
        <w:rPr>
          <w:i/>
          <w:iCs/>
        </w:rPr>
        <w:t xml:space="preserve">NRC.next, </w:t>
      </w:r>
      <w:r>
        <w:t xml:space="preserve">27 april 2007). In </w:t>
      </w:r>
      <w:r>
        <w:rPr>
          <w:i/>
          <w:iCs/>
        </w:rPr>
        <w:t xml:space="preserve">De Groene Amsterdammer </w:t>
      </w:r>
      <w:r>
        <w:t>(28 februari 2007) worden de vrouwen tevens betiteld als niet-geëmancipeerd. “In plaats van kracht en onafhankelijkheid te tonen doen ze niet meer dan deerniswekkende pogingen om te laten zien hoe vrijgevochten ze zijn.” Uit deze zinsneden blijkt dat de ondergeschikte positie van vrouwen wordt bekritiseerd en dit duidt op een denkbeeld uit het tweede golf feminisme, waarbij wordt gestreden voor de gelijkheid tussen mannen en vrouwen (Williams, 1997:78).</w:t>
      </w:r>
      <w:r>
        <w:br/>
      </w:r>
      <w:r w:rsidRPr="00BE5ACF">
        <w:rPr>
          <w:sz w:val="16"/>
          <w:szCs w:val="16"/>
        </w:rPr>
        <w:br/>
      </w:r>
      <w:r w:rsidRPr="00BE5ACF">
        <w:rPr>
          <w:sz w:val="16"/>
          <w:szCs w:val="16"/>
        </w:rPr>
        <w:tab/>
      </w:r>
      <w:r w:rsidRPr="004D0739">
        <w:rPr>
          <w:b/>
          <w:bCs/>
          <w:sz w:val="24"/>
          <w:szCs w:val="24"/>
        </w:rPr>
        <w:t>4.2.6</w:t>
      </w:r>
      <w:r w:rsidRPr="004D0739">
        <w:rPr>
          <w:b/>
          <w:bCs/>
          <w:sz w:val="24"/>
          <w:szCs w:val="24"/>
        </w:rPr>
        <w:tab/>
        <w:t>Receptie deeltijdwerkers</w:t>
      </w:r>
      <w:r>
        <w:br/>
        <w:t xml:space="preserve">In drie recensies worden de deeltijdwerkers, waarop </w:t>
      </w:r>
      <w:r>
        <w:rPr>
          <w:i/>
          <w:iCs/>
        </w:rPr>
        <w:t xml:space="preserve">Weg met het deeltijdfeminisme! </w:t>
      </w:r>
      <w:r>
        <w:t>betrekking heeft, geëvalueerd als emancipatorische vrouwen. Er wordt beargumenteerd dat het juist goed is dat vrouwen naast het moederschap een deeltijdbaan hebben. “Vrouwen die kiezen voor een deeltijdbaan zijn actief op twee fronten tegelijk: thuis en buiten de deur. Is dat niet de hoogste vorm van participatie? Laat die mensen met rust!” (</w:t>
      </w:r>
      <w:r>
        <w:rPr>
          <w:i/>
          <w:iCs/>
        </w:rPr>
        <w:t xml:space="preserve">Het Parool, </w:t>
      </w:r>
      <w:r>
        <w:t>20 februari 2008). Daarnaast moeten hoogopgeleide vrouwen niet gedwongen worden tot een voltijdbaan. “Doe wat je hart je ingeeft, dat is pas feministisch” (</w:t>
      </w:r>
      <w:r>
        <w:rPr>
          <w:i/>
          <w:iCs/>
        </w:rPr>
        <w:t xml:space="preserve">De Pers, </w:t>
      </w:r>
      <w:r>
        <w:t>12 juli 2007). Het als emancipatorisch betitelen van vrouwen die deeltijdwerken duidt op een denkbeeld uit het derde golf feminisme, waarbij een goede combinatie tussen werken en moederschap wordt nagestreefd.</w:t>
      </w:r>
      <w:r>
        <w:br/>
      </w:r>
      <w:r w:rsidRPr="00BE5ACF">
        <w:rPr>
          <w:sz w:val="16"/>
          <w:szCs w:val="16"/>
        </w:rPr>
        <w:br/>
      </w:r>
      <w:r w:rsidRPr="00BE5ACF">
        <w:rPr>
          <w:rFonts w:eastAsia="SimSun"/>
          <w:b/>
          <w:bCs/>
          <w:sz w:val="16"/>
          <w:szCs w:val="16"/>
        </w:rPr>
        <w:tab/>
      </w:r>
      <w:r w:rsidRPr="004D0739">
        <w:rPr>
          <w:rFonts w:eastAsia="SimSun"/>
          <w:b/>
          <w:bCs/>
          <w:sz w:val="24"/>
          <w:szCs w:val="24"/>
        </w:rPr>
        <w:t>4.2.7</w:t>
      </w:r>
      <w:r w:rsidRPr="004D0739">
        <w:rPr>
          <w:rFonts w:eastAsia="SimSun"/>
          <w:b/>
          <w:bCs/>
          <w:sz w:val="24"/>
          <w:szCs w:val="24"/>
        </w:rPr>
        <w:tab/>
        <w:t>Receptie Helen Memel</w:t>
      </w:r>
      <w:r>
        <w:br/>
        <w:t xml:space="preserve">Helen Memel, de hoofdpersoon in het boek </w:t>
      </w:r>
      <w:r w:rsidRPr="00EE247A">
        <w:rPr>
          <w:i/>
          <w:iCs/>
        </w:rPr>
        <w:t xml:space="preserve">Vochtige </w:t>
      </w:r>
      <w:r>
        <w:rPr>
          <w:i/>
          <w:iCs/>
        </w:rPr>
        <w:t>s</w:t>
      </w:r>
      <w:r w:rsidRPr="00EE247A">
        <w:rPr>
          <w:i/>
          <w:iCs/>
        </w:rPr>
        <w:t>treken</w:t>
      </w:r>
      <w:r>
        <w:rPr>
          <w:i/>
          <w:iCs/>
        </w:rPr>
        <w:t xml:space="preserve">, </w:t>
      </w:r>
      <w:r>
        <w:t xml:space="preserve">belandt in het ziekenhuis na een uit de hand gelopen scheersessie, waarbij zij een ontstekende wond heeft gecreëerd. In het ziekenhuis tracht zij haar gescheiden ouders weer bij elkaar te brengen. De lezer krijgt inzicht in haar diepste zielenroerselen met betrekking tot haar ouders, avocado’s en vooral seks. Zeven recensenten betitelen Helen als een meisje dat een </w:t>
      </w:r>
      <w:r w:rsidRPr="00C32559">
        <w:rPr>
          <w:i/>
        </w:rPr>
        <w:t xml:space="preserve">slachtofferrol </w:t>
      </w:r>
      <w:r>
        <w:t>bekleedt. “Het geluk dat Helen met behulp van seks najaagt wordt door ongeluk gevoed” (</w:t>
      </w:r>
      <w:r>
        <w:rPr>
          <w:i/>
          <w:iCs/>
        </w:rPr>
        <w:t xml:space="preserve">NRC Handelsblad, </w:t>
      </w:r>
      <w:r>
        <w:t>10 oktober 2008). Helen wordt door de recensenten betiteld als een meisje dat zowel slachtoffer is van gebeurtenissen in haar privéleven, als mede slachtoffer van maatschappelijke tendensen. “De indruk ontstaat dat Memel in de anale fase verkeert, omdat haar moeder ooit een zelfmoordpoging deed” (</w:t>
      </w:r>
      <w:r>
        <w:rPr>
          <w:i/>
          <w:iCs/>
        </w:rPr>
        <w:t xml:space="preserve">NRC Handelsblad, </w:t>
      </w:r>
      <w:r>
        <w:t>24 oktober 2008). Ze is “een eenzaam wezen dat kennelijk is getraumatiseerd” (</w:t>
      </w:r>
      <w:r>
        <w:rPr>
          <w:i/>
          <w:iCs/>
        </w:rPr>
        <w:t xml:space="preserve">De Volkskrant, </w:t>
      </w:r>
      <w:r>
        <w:t>29 augustus 2008). Daarnaast is ze ook nog “een slachtoffer van de huidige seksualisering van de maatschappij” (</w:t>
      </w:r>
      <w:r>
        <w:rPr>
          <w:i/>
          <w:iCs/>
        </w:rPr>
        <w:t xml:space="preserve">Opzij, </w:t>
      </w:r>
      <w:r>
        <w:t xml:space="preserve">oktober 2008). </w:t>
      </w:r>
      <w:r>
        <w:br/>
      </w:r>
      <w:r>
        <w:tab/>
        <w:t xml:space="preserve">Naast dat Helen zeven keer tot </w:t>
      </w:r>
      <w:r w:rsidRPr="004D0739">
        <w:rPr>
          <w:i/>
          <w:iCs/>
        </w:rPr>
        <w:t>slachtoffer</w:t>
      </w:r>
      <w:r>
        <w:t xml:space="preserve"> wordt betiteld, schrijven drie recensenten haar een </w:t>
      </w:r>
      <w:r w:rsidRPr="009A7034">
        <w:rPr>
          <w:i/>
          <w:iCs/>
        </w:rPr>
        <w:t>emancipatorische rol</w:t>
      </w:r>
      <w:r>
        <w:t xml:space="preserve"> toe. De verering van Helen van het eigen, vrouwelijk lichaam wordt geïnterpreteerd als derde golf feministisch. “De geneugten en talenten van het vrouwelijk lichaam” (</w:t>
      </w:r>
      <w:r>
        <w:rPr>
          <w:i/>
          <w:iCs/>
        </w:rPr>
        <w:t xml:space="preserve">LINDA. </w:t>
      </w:r>
      <w:r>
        <w:t xml:space="preserve">november 2008) worden veelvuldig besproken in het boek. Daarnaast “ageert Memel tegen de strenge hygiëne-eisen die meisjes met de paplepel wordt ingegoten” (Mees in </w:t>
      </w:r>
      <w:r>
        <w:rPr>
          <w:i/>
          <w:iCs/>
        </w:rPr>
        <w:t xml:space="preserve">Hollands Diep, </w:t>
      </w:r>
      <w:r>
        <w:t xml:space="preserve">oktober 2008). Uit bovenstaande citaten blijkt dat Helen Memel wordt betiteld als </w:t>
      </w:r>
      <w:r w:rsidRPr="009A7034">
        <w:rPr>
          <w:i/>
          <w:iCs/>
        </w:rPr>
        <w:t>emancipatorisch</w:t>
      </w:r>
      <w:r>
        <w:t xml:space="preserve">, wanneer haar gedrag in het boek wordt verbonden aan strijdpunten uit het derde golf feminisme. De recensenten hebben de strijdpunten uit het derde golf feminisme reeds geaccepteerd. </w:t>
      </w:r>
    </w:p>
    <w:p w:rsidR="004951AC" w:rsidRPr="004D0739" w:rsidRDefault="004951AC" w:rsidP="00273425">
      <w:pPr>
        <w:numPr>
          <w:ilvl w:val="2"/>
          <w:numId w:val="18"/>
        </w:numPr>
        <w:spacing w:after="0" w:line="360" w:lineRule="auto"/>
        <w:rPr>
          <w:b/>
          <w:bCs/>
          <w:sz w:val="24"/>
          <w:szCs w:val="24"/>
        </w:rPr>
      </w:pPr>
      <w:r w:rsidRPr="004D0739">
        <w:rPr>
          <w:b/>
          <w:bCs/>
          <w:sz w:val="24"/>
          <w:szCs w:val="24"/>
        </w:rPr>
        <w:t>Conclusie evaluatie van de hoofdpersoon</w:t>
      </w:r>
    </w:p>
    <w:p w:rsidR="004951AC" w:rsidRDefault="004951AC" w:rsidP="004D0739">
      <w:pPr>
        <w:spacing w:line="360" w:lineRule="auto"/>
      </w:pPr>
      <w:r>
        <w:t>De hoofdpersoon van een boek kan door haar gedragingen in het boek bepaalde rollen bekleden. De recensent kent dan wel impliciet rollen toe aan de hoofdpersoon wat mogelijk iets zegt over de eventuele duiding van het boek als emancipatorisch pamflet. In onderstaande figuur wordt grafisch weergegeven welke rollen er in de recensies zijn toegekend aan de verschillende hoofdpersonen van de boeken.</w:t>
      </w:r>
    </w:p>
    <w:p w:rsidR="004951AC" w:rsidRPr="00BE5ACF" w:rsidRDefault="004951AC" w:rsidP="00BE5ACF">
      <w:pPr>
        <w:spacing w:line="360" w:lineRule="auto"/>
        <w:rPr>
          <w:sz w:val="20"/>
          <w:szCs w:val="20"/>
        </w:rPr>
      </w:pPr>
      <w:r w:rsidRPr="001D37E2">
        <w:rPr>
          <w:b/>
          <w:noProof/>
          <w:lang w:val="en-US"/>
        </w:rPr>
        <w:object w:dxaOrig="7709" w:dyaOrig="3610">
          <v:shape id="Object 3" o:spid="_x0000_i1032" type="#_x0000_t75" style="width:385.5pt;height:180.75pt;visibility:visible" o:ole="">
            <v:imagedata r:id="rId12" o:title=""/>
            <o:lock v:ext="edit" aspectratio="f"/>
          </v:shape>
          <o:OLEObject Type="Embed" ProgID="Excel.Chart.8" ShapeID="Object 3" DrawAspect="Content" ObjectID="_1322476910" r:id="rId13"/>
        </w:object>
      </w:r>
      <w:r>
        <w:rPr>
          <w:sz w:val="20"/>
          <w:szCs w:val="20"/>
        </w:rPr>
        <w:t xml:space="preserve">  Figuur II: Evaluatie van de hoofdpersoon in recensies.</w:t>
      </w:r>
      <w:r>
        <w:rPr>
          <w:sz w:val="20"/>
          <w:szCs w:val="20"/>
        </w:rPr>
        <w:br/>
      </w:r>
      <w:r>
        <w:tab/>
        <w:t xml:space="preserve">De evaluaties van de hoofdpersonen van de verschillende boeken lopen uiteen. In vijftien recensies wordt de hoofdpersoon geduid als </w:t>
      </w:r>
      <w:r>
        <w:rPr>
          <w:i/>
          <w:iCs/>
        </w:rPr>
        <w:t xml:space="preserve">emancipatorisch. </w:t>
      </w:r>
      <w:r>
        <w:t xml:space="preserve">De hoofdpersoon geniet van haar seksuele vrijheid en de bevrediging van haar eigen seksuele behoeften staat centraal. Deze denkbeelden betreffen opvattingen uit de derde feministische golf die echter voortvloeien uit opvattingen van het tweede golf feminisme. </w:t>
      </w:r>
      <w:r>
        <w:br/>
      </w:r>
      <w:r>
        <w:tab/>
        <w:t xml:space="preserve">De hoofdpersoon wordt als </w:t>
      </w:r>
      <w:r>
        <w:rPr>
          <w:i/>
          <w:iCs/>
        </w:rPr>
        <w:t xml:space="preserve">niet-emancipatorisch </w:t>
      </w:r>
      <w:r>
        <w:t xml:space="preserve">geduid wanneer het ideaalbeeld van vrouwen berust op vrouwen uit de porno-industrie. Zij wordt tevens als </w:t>
      </w:r>
      <w:r>
        <w:rPr>
          <w:i/>
          <w:iCs/>
        </w:rPr>
        <w:t xml:space="preserve">niet-emancipatorisch </w:t>
      </w:r>
      <w:r>
        <w:t xml:space="preserve">betiteld wanneer de hoofdpersoon een ondergeschikte rol speelt. Uit deze opvatting blijkt dat gelijkheid tussen mannen en vrouwen nog steeds hoog in het vaandel staat. Dit is een opvatting uit het tweede golf feminisme. De hoofdpersoon wordt geïnterpreteerd als </w:t>
      </w:r>
      <w:r>
        <w:rPr>
          <w:i/>
          <w:iCs/>
        </w:rPr>
        <w:t>slachtoffer</w:t>
      </w:r>
      <w:r>
        <w:t xml:space="preserve"> als zij meegaat in de seksualisering van de maatschappij. De hoofdpersoon wordt geduid als </w:t>
      </w:r>
      <w:r>
        <w:rPr>
          <w:i/>
          <w:iCs/>
        </w:rPr>
        <w:t xml:space="preserve">provocerend </w:t>
      </w:r>
      <w:r>
        <w:t>wanneer zij met schaamteloze openhartigheid spreekt over de bevrediging van haar seksuele behoeften.</w:t>
      </w:r>
      <w:r>
        <w:br/>
      </w:r>
      <w:r>
        <w:tab/>
        <w:t xml:space="preserve">Uit het concluderende antwoord op de tweede deelvraag over wat de receptie is van de hoofdpersoon, blijkt dat denkbeelden uit het tweede golf feminisme overheersen. De seksuele gelijkheid wordt nog steeds nagestreefd en iemand wordt geduid als </w:t>
      </w:r>
      <w:r w:rsidRPr="00CB2FF7">
        <w:rPr>
          <w:i/>
          <w:iCs/>
        </w:rPr>
        <w:t>slachtoffer</w:t>
      </w:r>
      <w:r>
        <w:t xml:space="preserve"> wanneer zij door de seksualisering van de maatschappij met schaamteloze openhartigheid over haar seksuele leven spreekt. Deze schaamteloze openhartigheid wordt tevens geïnterpreteerd als </w:t>
      </w:r>
      <w:r>
        <w:rPr>
          <w:i/>
          <w:iCs/>
        </w:rPr>
        <w:t xml:space="preserve">provocerend. </w:t>
      </w:r>
      <w:r>
        <w:t>De recensenten hebben de openheid waarmee vrouwelijke auteurs over seks spreken mogelijk nog niet geaccepteerd in het eerste decennia van de eenentwintigste eeuw.</w:t>
      </w:r>
    </w:p>
    <w:p w:rsidR="004951AC" w:rsidRPr="00E94BE3" w:rsidRDefault="004951AC" w:rsidP="006B6865">
      <w:pPr>
        <w:spacing w:line="360" w:lineRule="auto"/>
        <w:rPr>
          <w:rFonts w:eastAsia="SimSun"/>
          <w:b/>
          <w:bCs/>
          <w:sz w:val="28"/>
          <w:szCs w:val="28"/>
        </w:rPr>
      </w:pPr>
      <w:r>
        <w:rPr>
          <w:rFonts w:eastAsia="SimSun"/>
          <w:b/>
          <w:bCs/>
          <w:sz w:val="28"/>
          <w:szCs w:val="28"/>
        </w:rPr>
        <w:t>4.3</w:t>
      </w:r>
      <w:r>
        <w:rPr>
          <w:rFonts w:eastAsia="SimSun"/>
          <w:b/>
          <w:bCs/>
          <w:sz w:val="28"/>
          <w:szCs w:val="28"/>
        </w:rPr>
        <w:tab/>
        <w:t>Evaluatie van het boek</w:t>
      </w:r>
      <w:r>
        <w:rPr>
          <w:rFonts w:eastAsia="SimSun"/>
          <w:b/>
          <w:bCs/>
          <w:sz w:val="28"/>
          <w:szCs w:val="28"/>
        </w:rPr>
        <w:br/>
      </w:r>
      <w:r>
        <w:rPr>
          <w:rFonts w:eastAsia="SimSun"/>
        </w:rPr>
        <w:t xml:space="preserve">Het als emancipatorisch te duiden boek wordt middels twee vragen geëvalueerd. De eerste vraag die is gesteld betreft of het boek al dan niet kan worden betiteld als </w:t>
      </w:r>
      <w:r w:rsidRPr="00560C86">
        <w:rPr>
          <w:rFonts w:eastAsia="SimSun"/>
          <w:i/>
          <w:iCs/>
        </w:rPr>
        <w:t>spraakmakend</w:t>
      </w:r>
      <w:r>
        <w:rPr>
          <w:rFonts w:eastAsia="SimSun"/>
        </w:rPr>
        <w:t xml:space="preserve">. Vervolgens wordt in kaart gebracht of het boek door de recensenten wordt betiteld als </w:t>
      </w:r>
      <w:r w:rsidRPr="00560C86">
        <w:rPr>
          <w:rFonts w:eastAsia="SimSun"/>
          <w:i/>
          <w:iCs/>
        </w:rPr>
        <w:t>emancipatorisch pamflet</w:t>
      </w:r>
      <w:r>
        <w:rPr>
          <w:rFonts w:eastAsia="SimSun"/>
        </w:rPr>
        <w:t xml:space="preserve">. Een boek wordt geduid als emancipatorisch pamflet, wanneer de in de recensie aangedragen argumenten overeenkomen met de opgestelde indicatoren. </w:t>
      </w:r>
      <w:r>
        <w:rPr>
          <w:rFonts w:eastAsia="SimSun"/>
          <w:b/>
          <w:bCs/>
          <w:sz w:val="28"/>
          <w:szCs w:val="28"/>
        </w:rPr>
        <w:br/>
      </w:r>
      <w:r w:rsidRPr="00BE5ACF">
        <w:rPr>
          <w:rFonts w:eastAsia="SimSun"/>
          <w:sz w:val="16"/>
          <w:szCs w:val="16"/>
        </w:rPr>
        <w:br/>
      </w:r>
      <w:r w:rsidRPr="00BE5ACF">
        <w:rPr>
          <w:rFonts w:eastAsia="SimSun"/>
          <w:b/>
          <w:bCs/>
          <w:sz w:val="16"/>
          <w:szCs w:val="16"/>
        </w:rPr>
        <w:tab/>
      </w:r>
      <w:r>
        <w:rPr>
          <w:rFonts w:eastAsia="SimSun"/>
          <w:b/>
          <w:bCs/>
          <w:sz w:val="24"/>
          <w:szCs w:val="24"/>
        </w:rPr>
        <w:t>4.</w:t>
      </w:r>
      <w:r w:rsidRPr="006B6865">
        <w:rPr>
          <w:rFonts w:eastAsia="SimSun"/>
          <w:b/>
          <w:bCs/>
          <w:sz w:val="24"/>
          <w:szCs w:val="24"/>
        </w:rPr>
        <w:t>3.1</w:t>
      </w:r>
      <w:r w:rsidRPr="006B6865">
        <w:rPr>
          <w:rFonts w:eastAsia="SimSun"/>
          <w:b/>
          <w:bCs/>
          <w:sz w:val="24"/>
          <w:szCs w:val="24"/>
        </w:rPr>
        <w:tab/>
        <w:t xml:space="preserve">Receptie </w:t>
      </w:r>
      <w:r w:rsidRPr="006B6865">
        <w:rPr>
          <w:rFonts w:eastAsia="SimSun"/>
          <w:b/>
          <w:bCs/>
          <w:i/>
          <w:iCs/>
          <w:sz w:val="24"/>
          <w:szCs w:val="24"/>
        </w:rPr>
        <w:t>Het seksuele leven van Catherine M. (2001)</w:t>
      </w:r>
      <w:r>
        <w:rPr>
          <w:rFonts w:eastAsia="SimSun"/>
          <w:b/>
          <w:bCs/>
          <w:i/>
          <w:iCs/>
        </w:rPr>
        <w:br/>
      </w:r>
      <w:r>
        <w:t xml:space="preserve">Door alle recensenten wordt het boek betiteld als </w:t>
      </w:r>
      <w:r>
        <w:rPr>
          <w:i/>
          <w:iCs/>
        </w:rPr>
        <w:t xml:space="preserve">spraakmakend. </w:t>
      </w:r>
      <w:r>
        <w:t>Het boek heeft immers voor “hevige commotie” (</w:t>
      </w:r>
      <w:r>
        <w:rPr>
          <w:i/>
          <w:iCs/>
        </w:rPr>
        <w:t xml:space="preserve">Trouw, </w:t>
      </w:r>
      <w:r>
        <w:t>2 november 2001) gezorgd in de samenleving, zoals het een ware “chronique scandaleuse” (</w:t>
      </w:r>
      <w:r>
        <w:rPr>
          <w:i/>
          <w:iCs/>
        </w:rPr>
        <w:t xml:space="preserve">De Volkskrant, </w:t>
      </w:r>
      <w:r>
        <w:t>13 juli 2001) betaamt. Het boek wordt zelfs al betiteld als “een klassieker in de Franse erotische traditie” (</w:t>
      </w:r>
      <w:r>
        <w:rPr>
          <w:i/>
          <w:iCs/>
        </w:rPr>
        <w:t xml:space="preserve">NRC Handelsblad, </w:t>
      </w:r>
      <w:r>
        <w:t xml:space="preserve">18 mei 2001). De spraakmakendheid van het boek kan worden gekoppeld aan het feit dat de hoofdpersoon wordt geïnterpreteerd als </w:t>
      </w:r>
      <w:r w:rsidRPr="00EA5AE4">
        <w:rPr>
          <w:i/>
          <w:iCs/>
        </w:rPr>
        <w:t xml:space="preserve">provocerend </w:t>
      </w:r>
      <w:r>
        <w:t xml:space="preserve">en de auteur als </w:t>
      </w:r>
      <w:r w:rsidRPr="00EA5AE4">
        <w:rPr>
          <w:i/>
          <w:iCs/>
        </w:rPr>
        <w:t>baanbrekend</w:t>
      </w:r>
      <w:r>
        <w:t xml:space="preserve">. Ook nu wordt wederom duidelijk dat de openheid, waarmee de auteur haar seksuele driften tentoonspreidt in haar boek, nog niet wordt geaccepteerd en daardoor wordt geëvalueerd als </w:t>
      </w:r>
      <w:r w:rsidRPr="00EA5AE4">
        <w:rPr>
          <w:i/>
          <w:iCs/>
        </w:rPr>
        <w:t>spraakmakend</w:t>
      </w:r>
      <w:r>
        <w:t>.</w:t>
      </w:r>
      <w:r>
        <w:rPr>
          <w:rFonts w:eastAsia="SimSun"/>
          <w:b/>
          <w:bCs/>
          <w:i/>
          <w:iCs/>
        </w:rPr>
        <w:br/>
      </w:r>
      <w:r>
        <w:tab/>
        <w:t xml:space="preserve">Het is opvallend dat het boek in drie recensies wordt geëvalueerd als </w:t>
      </w:r>
      <w:r w:rsidRPr="00EA5AE4">
        <w:rPr>
          <w:i/>
          <w:iCs/>
        </w:rPr>
        <w:t>emancipatorisch pamflet</w:t>
      </w:r>
      <w:r>
        <w:t xml:space="preserve">, ondanks of juist mede doordat het boek als </w:t>
      </w:r>
      <w:r w:rsidRPr="00EA5AE4">
        <w:rPr>
          <w:i/>
          <w:iCs/>
        </w:rPr>
        <w:t>spraakmakend</w:t>
      </w:r>
      <w:r>
        <w:t xml:space="preserve"> wordt betiteld. De emancipatorische denkbeelden die worden besproken hebben betrekking op de verering van het vrouwelijk lichaam, de zegevierende onafhankelijkheid en de durf van Millet om dit boek te publiceren. “De Beauvoir zou ingenomen zijn geweest met het gedurfde karakter van </w:t>
      </w:r>
      <w:r>
        <w:rPr>
          <w:i/>
          <w:iCs/>
        </w:rPr>
        <w:t>La vie sexuelle de Catherine M.</w:t>
      </w:r>
      <w:r>
        <w:t>” (</w:t>
      </w:r>
      <w:r>
        <w:rPr>
          <w:i/>
          <w:iCs/>
        </w:rPr>
        <w:t xml:space="preserve">NRC Handelsblad, </w:t>
      </w:r>
      <w:r>
        <w:t xml:space="preserve">18 mei 2001). Een actuele tendens, de openheid waarmee over de vrouwelijke seksuele lusten wordt geschreven, heeft de recensenten aan het denken gezet met betrekking tot de reeds geaccepteerde vertrutting van de </w:t>
      </w:r>
      <w:r w:rsidRPr="0065038A">
        <w:t>samenleving (Croteau &amp; Hoynes, 2003:167</w:t>
      </w:r>
      <w:r>
        <w:t xml:space="preserve">). Dit heeft drie recensenten doen besluiten het boek als </w:t>
      </w:r>
      <w:r w:rsidRPr="00EA5AE4">
        <w:rPr>
          <w:i/>
          <w:iCs/>
        </w:rPr>
        <w:t>emancipatorisch pamflet</w:t>
      </w:r>
      <w:r>
        <w:t xml:space="preserve"> te betitelen, doordat zij de openheid van zaken en de durf van Millet interpreteren als emancipatorisch vooruitstrevend. Echter, drie recensenten vinden het boek </w:t>
      </w:r>
      <w:r w:rsidRPr="00EA5AE4">
        <w:rPr>
          <w:i/>
          <w:iCs/>
        </w:rPr>
        <w:t>niet-emancipatorisch</w:t>
      </w:r>
      <w:r>
        <w:t>, doordat het boek “de uitverkoop is van de privéaangelegenheden van twee over het paard getilde artistiekelingen” (</w:t>
      </w:r>
      <w:r>
        <w:rPr>
          <w:i/>
          <w:iCs/>
        </w:rPr>
        <w:t xml:space="preserve">De Volkskrant, </w:t>
      </w:r>
      <w:r>
        <w:t>18 augustus 2001). Deze laatste opvatting toont aan dat de maatschappelijke betutteling een dominant denkbeeld is in de samenleving. Door middel van de geformuleerde argumenten van de drie recensenten geven zij ieder hun eigen interpretatie weer aan de hand van het reeds bestaande, dominante denkbeeld (Edley, 2001:195).</w:t>
      </w:r>
      <w:r>
        <w:rPr>
          <w:rFonts w:eastAsia="SimSun"/>
          <w:b/>
          <w:bCs/>
          <w:sz w:val="28"/>
          <w:szCs w:val="28"/>
        </w:rPr>
        <w:br/>
      </w:r>
      <w:r w:rsidRPr="00BE5ACF">
        <w:rPr>
          <w:rFonts w:eastAsia="SimSun"/>
          <w:bCs/>
          <w:sz w:val="16"/>
          <w:szCs w:val="16"/>
        </w:rPr>
        <w:br/>
      </w:r>
      <w:r w:rsidRPr="00BE5ACF">
        <w:rPr>
          <w:rFonts w:eastAsia="SimSun"/>
          <w:bCs/>
          <w:sz w:val="16"/>
          <w:szCs w:val="16"/>
        </w:rPr>
        <w:tab/>
      </w:r>
      <w:r w:rsidRPr="006B6865">
        <w:rPr>
          <w:rFonts w:eastAsia="SimSun"/>
          <w:b/>
          <w:bCs/>
          <w:sz w:val="24"/>
          <w:szCs w:val="24"/>
        </w:rPr>
        <w:t>4.3.2</w:t>
      </w:r>
      <w:r w:rsidRPr="006B6865">
        <w:rPr>
          <w:rFonts w:eastAsia="SimSun"/>
          <w:b/>
          <w:bCs/>
          <w:sz w:val="24"/>
          <w:szCs w:val="24"/>
        </w:rPr>
        <w:tab/>
        <w:t xml:space="preserve">Receptie </w:t>
      </w:r>
      <w:r w:rsidRPr="006B6865">
        <w:rPr>
          <w:rFonts w:eastAsia="SimSun"/>
          <w:b/>
          <w:bCs/>
          <w:i/>
          <w:iCs/>
          <w:sz w:val="24"/>
          <w:szCs w:val="24"/>
        </w:rPr>
        <w:t xml:space="preserve">Godin van de jacht </w:t>
      </w:r>
      <w:r w:rsidRPr="006B6865">
        <w:rPr>
          <w:rFonts w:eastAsia="SimSun"/>
          <w:b/>
          <w:bCs/>
          <w:sz w:val="24"/>
          <w:szCs w:val="24"/>
        </w:rPr>
        <w:t>(2003)</w:t>
      </w:r>
      <w:r>
        <w:rPr>
          <w:rFonts w:eastAsia="SimSun"/>
          <w:b/>
          <w:bCs/>
          <w:sz w:val="24"/>
          <w:szCs w:val="24"/>
        </w:rPr>
        <w:br/>
      </w:r>
      <w:r>
        <w:rPr>
          <w:i/>
          <w:iCs/>
        </w:rPr>
        <w:t xml:space="preserve">Godin van de jacht </w:t>
      </w:r>
      <w:r>
        <w:t xml:space="preserve">wordt in de vijf geanalyseerde recensies als </w:t>
      </w:r>
      <w:r w:rsidRPr="00E57BD2">
        <w:rPr>
          <w:i/>
          <w:iCs/>
        </w:rPr>
        <w:t>niet spraakmakend</w:t>
      </w:r>
      <w:r>
        <w:t xml:space="preserve"> beschouwd. De roman “laat geen spoortje na” (</w:t>
      </w:r>
      <w:r>
        <w:rPr>
          <w:i/>
          <w:iCs/>
        </w:rPr>
        <w:t xml:space="preserve">Trouw, </w:t>
      </w:r>
      <w:r>
        <w:t>16 mei 2003), “leidt niet tot vervoering en staat ver van de lezer af” (</w:t>
      </w:r>
      <w:r>
        <w:rPr>
          <w:i/>
          <w:iCs/>
        </w:rPr>
        <w:t xml:space="preserve">De Volkskrant, </w:t>
      </w:r>
      <w:r>
        <w:t xml:space="preserve">9 mei 2003). Mede hierdoor wordt het boek in twee recensies geëvalueerd als </w:t>
      </w:r>
      <w:r w:rsidRPr="00E57BD2">
        <w:rPr>
          <w:i/>
          <w:iCs/>
        </w:rPr>
        <w:t>niet-emancipatorisch</w:t>
      </w:r>
      <w:r>
        <w:t xml:space="preserve">. Het is niet emancipatorisch om aan te tonen dat een open relatie niet werkt, dat weten we namelijk al. Daarnaast is het verhaal opgebouwd uit talloze clichés, waardoor het verhaal de alledaagsheid niet ontstijgt. </w:t>
      </w:r>
      <w:r>
        <w:rPr>
          <w:rFonts w:eastAsia="SimSun"/>
          <w:b/>
          <w:bCs/>
          <w:sz w:val="24"/>
          <w:szCs w:val="24"/>
        </w:rPr>
        <w:br/>
      </w:r>
      <w:r>
        <w:tab/>
        <w:t xml:space="preserve">Drie recensenten evalueren </w:t>
      </w:r>
      <w:r>
        <w:rPr>
          <w:i/>
          <w:iCs/>
        </w:rPr>
        <w:t xml:space="preserve">Godin van de jacht </w:t>
      </w:r>
      <w:r>
        <w:t xml:space="preserve">als </w:t>
      </w:r>
      <w:r w:rsidRPr="00C32559">
        <w:rPr>
          <w:i/>
        </w:rPr>
        <w:t>emancipatorisch pamflet</w:t>
      </w:r>
      <w:r>
        <w:t>. Zij waarderen de weergave van de vrouwelijke lusten. “Vrouwen hebben net zo goed als mannen lustgevoelens en kunnen daar fantastische dingen mee doen” (</w:t>
      </w:r>
      <w:r>
        <w:rPr>
          <w:i/>
          <w:iCs/>
        </w:rPr>
        <w:t xml:space="preserve">Opzij, </w:t>
      </w:r>
      <w:r>
        <w:t>1 mei 2003). Uit deze zinsnede blijkt dat de recensente het emancipatorisch vindt als wordt aangetoond dat vrouwen niet onder doen voor mannen. Hieruit blijkt dat het verkrijgen van seksuele gelijkheid een denkbeeld is van de recensente. Dit betreft een strijdpunt uit het tweede golf feminisme. Een andere recensie bevat een derde golf feministisch denkbeeld door te zeggen dat “er eindelijk een Nederlandse roman is verschenen, waarin een vrouw er rond voor uitkomt dat ze dol is op mannen” (</w:t>
      </w:r>
      <w:r>
        <w:rPr>
          <w:i/>
          <w:iCs/>
        </w:rPr>
        <w:t xml:space="preserve">Trouw, </w:t>
      </w:r>
      <w:r>
        <w:t xml:space="preserve">16 mei 2003). Het onderkennen van mannen te houden wordt in het tweede golf feminisme afgekeurd (Harris, 2004:62) en is daardoor des te meer een denkbeeld uit het derde golf feminisme. </w:t>
      </w:r>
      <w:r>
        <w:rPr>
          <w:rFonts w:eastAsia="SimSun"/>
          <w:b/>
          <w:bCs/>
          <w:sz w:val="24"/>
          <w:szCs w:val="24"/>
        </w:rPr>
        <w:br/>
      </w:r>
      <w:r w:rsidRPr="00BE5ACF">
        <w:rPr>
          <w:rFonts w:eastAsia="SimSun"/>
          <w:bCs/>
          <w:sz w:val="16"/>
          <w:szCs w:val="16"/>
        </w:rPr>
        <w:br/>
      </w:r>
      <w:r w:rsidRPr="00BE5ACF">
        <w:rPr>
          <w:rFonts w:eastAsia="SimSun"/>
          <w:bCs/>
          <w:sz w:val="16"/>
          <w:szCs w:val="16"/>
        </w:rPr>
        <w:tab/>
      </w:r>
      <w:r w:rsidRPr="006B6865">
        <w:rPr>
          <w:rFonts w:eastAsia="SimSun"/>
          <w:b/>
          <w:bCs/>
          <w:sz w:val="24"/>
          <w:szCs w:val="24"/>
        </w:rPr>
        <w:t>4.3.3</w:t>
      </w:r>
      <w:r w:rsidRPr="006B6865">
        <w:rPr>
          <w:rFonts w:eastAsia="SimSun"/>
          <w:b/>
          <w:bCs/>
          <w:sz w:val="24"/>
          <w:szCs w:val="24"/>
        </w:rPr>
        <w:tab/>
        <w:t xml:space="preserve">Receptie </w:t>
      </w:r>
      <w:r w:rsidRPr="006B6865">
        <w:rPr>
          <w:rFonts w:eastAsia="SimSun"/>
          <w:b/>
          <w:bCs/>
          <w:i/>
          <w:iCs/>
          <w:sz w:val="24"/>
          <w:szCs w:val="24"/>
        </w:rPr>
        <w:t xml:space="preserve">Het glazen plafond </w:t>
      </w:r>
      <w:r w:rsidRPr="006B6865">
        <w:rPr>
          <w:rFonts w:eastAsia="SimSun"/>
          <w:b/>
          <w:bCs/>
          <w:sz w:val="24"/>
          <w:szCs w:val="24"/>
        </w:rPr>
        <w:t>(2003)</w:t>
      </w:r>
      <w:r>
        <w:rPr>
          <w:rFonts w:eastAsia="SimSun"/>
          <w:b/>
          <w:bCs/>
          <w:sz w:val="24"/>
          <w:szCs w:val="24"/>
        </w:rPr>
        <w:br/>
      </w:r>
      <w:r>
        <w:t xml:space="preserve">Het boek wordt in alle vijf de recensies betiteld als zijnde </w:t>
      </w:r>
      <w:r w:rsidRPr="000A46FA">
        <w:rPr>
          <w:i/>
          <w:iCs/>
        </w:rPr>
        <w:t>niet spraakmakend</w:t>
      </w:r>
      <w:r>
        <w:t xml:space="preserve">. In geen van de recensies wordt er gesproken over de invloed van het boek in de maatschappij. Daarnaast wordt het boek geëvalueerd als een </w:t>
      </w:r>
      <w:r w:rsidRPr="000A46FA">
        <w:rPr>
          <w:i/>
          <w:iCs/>
        </w:rPr>
        <w:t>niet-emancipatorisch pamflet</w:t>
      </w:r>
      <w:r>
        <w:t>. “Een in potentie interessant, doch helaas niet goed geredigeerd boek, dat uiteindelijk vooral een beeld geeft van het leven en de ideeën van Ina Brouwer” (</w:t>
      </w:r>
      <w:r>
        <w:rPr>
          <w:i/>
          <w:iCs/>
        </w:rPr>
        <w:t xml:space="preserve">Opzij, </w:t>
      </w:r>
      <w:r>
        <w:t xml:space="preserve">1 mei 2003). De uiteenzetting betreft volgens de recensenten enkel een inzicht in de denkbeelden van Ina Brouwer zelf, in plaats van dat zij zo objectief als mogelijk het fenomeen nader bekijkt. Het nastreven van een persoonlijk doel wordt geïnterpreteerd als </w:t>
      </w:r>
      <w:r w:rsidRPr="00C32559">
        <w:rPr>
          <w:i/>
        </w:rPr>
        <w:t>niet-emancipatorisch</w:t>
      </w:r>
      <w:r>
        <w:t xml:space="preserve">, omdat het feminisme handelt vanuit het collectieve </w:t>
      </w:r>
      <w:r w:rsidRPr="000A46FA">
        <w:t>(Henry, 2004:35)</w:t>
      </w:r>
      <w:r>
        <w:t xml:space="preserve">. Dit zorgt er mede voor dat </w:t>
      </w:r>
      <w:r>
        <w:rPr>
          <w:i/>
          <w:iCs/>
        </w:rPr>
        <w:t xml:space="preserve">Het glazen plafond </w:t>
      </w:r>
      <w:r>
        <w:t>geen nieuwe inzichten geeft. ”Na al die interviews komt Brouwer nauwelijks tot nieuwe bevindingen en conclusies over wat de opmars van vrouwen in Nederland hindert” (</w:t>
      </w:r>
      <w:r>
        <w:rPr>
          <w:i/>
        </w:rPr>
        <w:t xml:space="preserve">Het Financieele Dagblad, </w:t>
      </w:r>
      <w:r>
        <w:t>3 mei 2003).</w:t>
      </w:r>
      <w:r>
        <w:rPr>
          <w:rFonts w:eastAsia="SimSun"/>
          <w:b/>
          <w:bCs/>
          <w:sz w:val="28"/>
          <w:szCs w:val="28"/>
        </w:rPr>
        <w:br/>
      </w:r>
      <w:r w:rsidRPr="00BE5ACF">
        <w:rPr>
          <w:rFonts w:eastAsia="SimSun"/>
          <w:sz w:val="16"/>
          <w:szCs w:val="16"/>
        </w:rPr>
        <w:br/>
      </w:r>
      <w:r w:rsidRPr="00BE5ACF">
        <w:rPr>
          <w:rFonts w:eastAsia="SimSun"/>
          <w:b/>
          <w:bCs/>
          <w:sz w:val="16"/>
          <w:szCs w:val="16"/>
        </w:rPr>
        <w:tab/>
      </w:r>
      <w:r w:rsidRPr="006B6865">
        <w:rPr>
          <w:rFonts w:eastAsia="SimSun"/>
          <w:b/>
          <w:bCs/>
          <w:sz w:val="24"/>
          <w:szCs w:val="24"/>
        </w:rPr>
        <w:t xml:space="preserve">4.3.4 </w:t>
      </w:r>
      <w:r w:rsidRPr="006B6865">
        <w:rPr>
          <w:rFonts w:eastAsia="SimSun"/>
          <w:b/>
          <w:bCs/>
          <w:sz w:val="24"/>
          <w:szCs w:val="24"/>
        </w:rPr>
        <w:tab/>
        <w:t xml:space="preserve">Receptie </w:t>
      </w:r>
      <w:r w:rsidRPr="006B6865">
        <w:rPr>
          <w:rFonts w:eastAsia="SimSun"/>
          <w:b/>
          <w:bCs/>
          <w:i/>
          <w:iCs/>
          <w:sz w:val="24"/>
          <w:szCs w:val="24"/>
        </w:rPr>
        <w:t xml:space="preserve">Female chauvinist pigs </w:t>
      </w:r>
      <w:r w:rsidRPr="006B6865">
        <w:rPr>
          <w:rFonts w:eastAsia="SimSun"/>
          <w:b/>
          <w:bCs/>
          <w:sz w:val="24"/>
          <w:szCs w:val="24"/>
        </w:rPr>
        <w:t>(2005)</w:t>
      </w:r>
      <w:r>
        <w:rPr>
          <w:rFonts w:eastAsia="SimSun"/>
          <w:b/>
          <w:bCs/>
          <w:sz w:val="24"/>
          <w:szCs w:val="24"/>
        </w:rPr>
        <w:br/>
      </w:r>
      <w:r>
        <w:t xml:space="preserve">Uit de recensies blijkt dat het boek in Nederland niet zeer spraakmakend is. Twee recensenten betitelen het boek als </w:t>
      </w:r>
      <w:r w:rsidRPr="00091C0F">
        <w:rPr>
          <w:i/>
          <w:iCs/>
        </w:rPr>
        <w:t>spraakmakend</w:t>
      </w:r>
      <w:r>
        <w:t xml:space="preserve">. Zij veronderstellen dat Ariel Levy het onderwerp op gedegen wijze terug het debat in trekt en dat elke Nederlandse krant bericht over het boek. In de andere recensies wordt niet gesproken over het al dan niet spraakmakend zijn van het werk van Levy. </w:t>
      </w:r>
      <w:r>
        <w:rPr>
          <w:rFonts w:eastAsia="SimSun"/>
          <w:b/>
          <w:bCs/>
          <w:sz w:val="24"/>
          <w:szCs w:val="24"/>
        </w:rPr>
        <w:br/>
      </w:r>
      <w:r>
        <w:tab/>
        <w:t xml:space="preserve">In vier recensies wordt </w:t>
      </w:r>
      <w:r>
        <w:rPr>
          <w:i/>
          <w:iCs/>
        </w:rPr>
        <w:t xml:space="preserve">Female chauvinist pigs </w:t>
      </w:r>
      <w:r>
        <w:t xml:space="preserve">geduid als </w:t>
      </w:r>
      <w:r w:rsidRPr="00091C0F">
        <w:rPr>
          <w:i/>
          <w:iCs/>
        </w:rPr>
        <w:t>emancipatorisch pamflet</w:t>
      </w:r>
      <w:r>
        <w:t>. De recensenten vinden de manier waarop Levy de maatschappelijke tendens beschrijft zeer scherp en emancipatorisch van aard. De pornobranche is immers een bedreiging voor de vrouwelijke seksualiteit. “Als de gewone aantrekkelijkheid in het dagelijkse leven alleen met behulp van porno-parafernalia gestalte kan krijgen, dan ziet het er somber uit voor de seksuele vrijheid van de vrouw” (</w:t>
      </w:r>
      <w:r>
        <w:rPr>
          <w:i/>
          <w:iCs/>
        </w:rPr>
        <w:t xml:space="preserve">NRC Handelsblad, </w:t>
      </w:r>
      <w:r>
        <w:t xml:space="preserve">4 november 2005). “Feministische zusters bestaan niet meer, er zijn alleen nog silliconenzusters” stelt Stine Jensen in </w:t>
      </w:r>
      <w:r>
        <w:rPr>
          <w:i/>
          <w:iCs/>
        </w:rPr>
        <w:t xml:space="preserve">NRC Handelsblad </w:t>
      </w:r>
      <w:r>
        <w:t xml:space="preserve">(7 april 2007). Marte Kaan stelt in </w:t>
      </w:r>
      <w:r>
        <w:rPr>
          <w:i/>
          <w:iCs/>
        </w:rPr>
        <w:t>De Groene Amsterdammer</w:t>
      </w:r>
      <w:r>
        <w:t xml:space="preserve"> (28 februari 2007)</w:t>
      </w:r>
      <w:r>
        <w:rPr>
          <w:i/>
          <w:iCs/>
        </w:rPr>
        <w:t xml:space="preserve"> </w:t>
      </w:r>
      <w:r>
        <w:t xml:space="preserve">dat Levy “de </w:t>
      </w:r>
      <w:r w:rsidRPr="00FB3621">
        <w:rPr>
          <w:i/>
          <w:iCs/>
        </w:rPr>
        <w:t>mindfuck</w:t>
      </w:r>
      <w:r>
        <w:t xml:space="preserve"> van deze tijd omschrijft. Omdat we eindelijk mogen laten zien dat we borsten en dijen hebben, moeten we ze gebruiken ook. En zo zijn we weer terug bij af.”</w:t>
      </w:r>
      <w:r>
        <w:rPr>
          <w:rFonts w:eastAsia="SimSun"/>
          <w:b/>
          <w:bCs/>
        </w:rPr>
        <w:br/>
      </w:r>
      <w:r>
        <w:rPr>
          <w:rFonts w:eastAsia="SimSun"/>
          <w:b/>
          <w:bCs/>
        </w:rPr>
        <w:tab/>
      </w:r>
      <w:r w:rsidRPr="006B6865">
        <w:rPr>
          <w:rFonts w:eastAsia="SimSun"/>
          <w:b/>
          <w:bCs/>
          <w:sz w:val="24"/>
          <w:szCs w:val="24"/>
        </w:rPr>
        <w:t>4.3.5</w:t>
      </w:r>
      <w:r w:rsidRPr="006B6865">
        <w:rPr>
          <w:rFonts w:eastAsia="SimSun"/>
          <w:b/>
          <w:bCs/>
          <w:sz w:val="24"/>
          <w:szCs w:val="24"/>
        </w:rPr>
        <w:tab/>
        <w:t xml:space="preserve">Receptie </w:t>
      </w:r>
      <w:r w:rsidRPr="006B6865">
        <w:rPr>
          <w:rFonts w:eastAsia="SimSun"/>
          <w:b/>
          <w:bCs/>
          <w:i/>
          <w:iCs/>
          <w:sz w:val="24"/>
          <w:szCs w:val="24"/>
        </w:rPr>
        <w:t xml:space="preserve">Stout </w:t>
      </w:r>
      <w:r w:rsidRPr="006B6865">
        <w:rPr>
          <w:rFonts w:eastAsia="SimSun"/>
          <w:b/>
          <w:bCs/>
          <w:sz w:val="24"/>
          <w:szCs w:val="24"/>
        </w:rPr>
        <w:t>(2007)</w:t>
      </w:r>
      <w:r>
        <w:rPr>
          <w:rFonts w:eastAsia="SimSun"/>
          <w:b/>
          <w:bCs/>
          <w:sz w:val="24"/>
          <w:szCs w:val="24"/>
        </w:rPr>
        <w:br/>
      </w:r>
      <w:r>
        <w:rPr>
          <w:i/>
          <w:iCs/>
        </w:rPr>
        <w:t xml:space="preserve">Stout </w:t>
      </w:r>
      <w:r>
        <w:t xml:space="preserve">wordt in twee recensies betiteld als </w:t>
      </w:r>
      <w:r w:rsidRPr="000872BA">
        <w:rPr>
          <w:i/>
          <w:iCs/>
        </w:rPr>
        <w:t>spraakmakend</w:t>
      </w:r>
      <w:r>
        <w:t>. “Het kan alleen een holbewoner zijn ontgaan” (</w:t>
      </w:r>
      <w:r>
        <w:rPr>
          <w:i/>
          <w:iCs/>
        </w:rPr>
        <w:t xml:space="preserve">De Volkskrant, </w:t>
      </w:r>
      <w:r>
        <w:t>17 februari 2007) dat Van Royen en Dekkers een pikant boek hebben gepubliceerd, op de Huishoudbeurs welteverstaan. De twee dames beheersten wekenlang de media door hun zelfbenoemde “emancipatorisch pamflet” (</w:t>
      </w:r>
      <w:r w:rsidRPr="00F355E4">
        <w:rPr>
          <w:i/>
          <w:iCs/>
        </w:rPr>
        <w:t xml:space="preserve">NRC Handelsblad, </w:t>
      </w:r>
      <w:r w:rsidRPr="00F355E4">
        <w:t>13 februari 2007).</w:t>
      </w:r>
      <w:r>
        <w:t xml:space="preserve"> </w:t>
      </w:r>
      <w:r>
        <w:rPr>
          <w:rFonts w:eastAsia="SimSun"/>
          <w:b/>
          <w:bCs/>
          <w:sz w:val="24"/>
          <w:szCs w:val="24"/>
        </w:rPr>
        <w:br/>
      </w:r>
      <w:r>
        <w:tab/>
        <w:t xml:space="preserve">Twee recensenten zijn het met Van Royen en Dekkers eens. </w:t>
      </w:r>
      <w:r>
        <w:rPr>
          <w:i/>
          <w:iCs/>
        </w:rPr>
        <w:t xml:space="preserve">Stout </w:t>
      </w:r>
      <w:r>
        <w:t xml:space="preserve">kan worden geduid als een </w:t>
      </w:r>
      <w:r w:rsidRPr="000872BA">
        <w:rPr>
          <w:i/>
          <w:iCs/>
        </w:rPr>
        <w:t>emancipatorisch pamflet</w:t>
      </w:r>
      <w:r>
        <w:t>. “Economische onafhankelijkheid, dat is pas stout. Op eigen benen kunnen staan als vrouw – dat past niet in de norm” (</w:t>
      </w:r>
      <w:r>
        <w:rPr>
          <w:i/>
          <w:iCs/>
        </w:rPr>
        <w:t xml:space="preserve">NRC Handelsblad, </w:t>
      </w:r>
      <w:r>
        <w:t>14 februari 2007). Volgens deze recensente, Elsbeth Etty, berust er nog steeds een taboe op vrouwen die financieel onafhankelijk zijn. Dit denkbeeld strookt met de strijd voor economische onafhankelijkheid uit het tweede golf feminisme. De opvatting van recensente Aleid Truijens sluit hierbij aan. “In het Utopia van Dekkers en Van Royen, waarin ze verleidster en prooi, verwekker en baarmoeder, kostwinner en CEO ineen zijn, is de man volmaakt overbodig. Het nieuwe feminisme is een feest van narcisme” (</w:t>
      </w:r>
      <w:r>
        <w:rPr>
          <w:i/>
          <w:iCs/>
        </w:rPr>
        <w:t xml:space="preserve">De Volkskrant, </w:t>
      </w:r>
      <w:r>
        <w:t>17 februari 2007). Het streven naar onafhankelijkheid is voor deze vrouwen het belangrijkste strijdpunt, wat kan worden geduid als tweede golf feministisch.</w:t>
      </w:r>
      <w:r>
        <w:br/>
      </w:r>
      <w:r>
        <w:tab/>
        <w:t xml:space="preserve">Daartegenover staat dat drie recensenten het boek als </w:t>
      </w:r>
      <w:r w:rsidRPr="000872BA">
        <w:rPr>
          <w:i/>
          <w:iCs/>
        </w:rPr>
        <w:t>niet-emancipatorisch</w:t>
      </w:r>
      <w:r>
        <w:t xml:space="preserve"> betitelen. “Het is tragisch dat het blijkbaar nodig is om de zelfstandigheid van vrouwen te verbinden met seksualiteit” (</w:t>
      </w:r>
      <w:r>
        <w:rPr>
          <w:i/>
          <w:iCs/>
        </w:rPr>
        <w:t xml:space="preserve">De Groene Amsterdammer, </w:t>
      </w:r>
      <w:r>
        <w:t xml:space="preserve">28 februari 2007). </w:t>
      </w:r>
      <w:r>
        <w:rPr>
          <w:i/>
          <w:iCs/>
        </w:rPr>
        <w:t xml:space="preserve">Stout </w:t>
      </w:r>
      <w:r>
        <w:t xml:space="preserve">bereikt hiermee het tegenovergestelde van een emancipatorisch pamflet. “Het boek </w:t>
      </w:r>
      <w:r>
        <w:rPr>
          <w:i/>
          <w:iCs/>
        </w:rPr>
        <w:t xml:space="preserve">Stout </w:t>
      </w:r>
      <w:r>
        <w:t xml:space="preserve">vertegenwoordigt een geluid dat past in de huidige vermeende derde feministische golf. Maar het boek ontkracht dat ook onmiddellijk, </w:t>
      </w:r>
      <w:r>
        <w:rPr>
          <w:i/>
          <w:iCs/>
        </w:rPr>
        <w:t xml:space="preserve">Stout </w:t>
      </w:r>
      <w:r>
        <w:t>is namelijk vooral seks” (</w:t>
      </w:r>
      <w:r>
        <w:rPr>
          <w:i/>
          <w:iCs/>
        </w:rPr>
        <w:t xml:space="preserve">NRC.next, </w:t>
      </w:r>
      <w:r>
        <w:t>27 april 2007). Uit deze zinsneden blijkt dat onafhankelijkheid van vrouwen niet mag worden verbonden met seksualiteit. Onafhankelijkheid moet zich uiten in creativiteit, zelfstandigheid en het behalen van successen. Dit denkbeeld behoort tot het conventionele tweede golf feminisme, waarbij het streven naar economische onafhankelijkheid hoog in het vaandel staat.</w:t>
      </w:r>
      <w:r>
        <w:rPr>
          <w:rFonts w:eastAsia="SimSun"/>
          <w:b/>
          <w:bCs/>
          <w:sz w:val="24"/>
          <w:szCs w:val="24"/>
        </w:rPr>
        <w:br/>
      </w:r>
      <w:r w:rsidRPr="00BE5ACF">
        <w:rPr>
          <w:rFonts w:eastAsia="SimSun"/>
          <w:bCs/>
          <w:sz w:val="16"/>
          <w:szCs w:val="16"/>
        </w:rPr>
        <w:br/>
      </w:r>
      <w:r w:rsidRPr="00BE5ACF">
        <w:rPr>
          <w:rFonts w:eastAsia="SimSun"/>
          <w:bCs/>
          <w:sz w:val="16"/>
          <w:szCs w:val="16"/>
        </w:rPr>
        <w:tab/>
      </w:r>
      <w:r w:rsidRPr="006B6865">
        <w:rPr>
          <w:rFonts w:eastAsia="SimSun"/>
          <w:b/>
          <w:bCs/>
          <w:sz w:val="24"/>
          <w:szCs w:val="24"/>
        </w:rPr>
        <w:t>4.3.6</w:t>
      </w:r>
      <w:r w:rsidRPr="006B6865">
        <w:rPr>
          <w:rFonts w:eastAsia="SimSun"/>
          <w:b/>
          <w:bCs/>
          <w:sz w:val="24"/>
          <w:szCs w:val="24"/>
        </w:rPr>
        <w:tab/>
        <w:t xml:space="preserve">Receptie </w:t>
      </w:r>
      <w:r w:rsidRPr="006B6865">
        <w:rPr>
          <w:rFonts w:eastAsia="SimSun"/>
          <w:b/>
          <w:bCs/>
          <w:i/>
          <w:iCs/>
          <w:sz w:val="24"/>
          <w:szCs w:val="24"/>
        </w:rPr>
        <w:t xml:space="preserve">Weg met het deeltijdfeminisme! </w:t>
      </w:r>
      <w:r w:rsidRPr="006B6865">
        <w:rPr>
          <w:rFonts w:eastAsia="SimSun"/>
          <w:b/>
          <w:bCs/>
          <w:sz w:val="24"/>
          <w:szCs w:val="24"/>
        </w:rPr>
        <w:t>(2007)</w:t>
      </w:r>
      <w:r>
        <w:rPr>
          <w:rFonts w:eastAsia="SimSun"/>
          <w:b/>
          <w:bCs/>
          <w:sz w:val="24"/>
          <w:szCs w:val="24"/>
        </w:rPr>
        <w:br/>
      </w:r>
      <w:r>
        <w:rPr>
          <w:i/>
          <w:iCs/>
        </w:rPr>
        <w:t xml:space="preserve">Weg met het deeltijdfeminisme! </w:t>
      </w:r>
      <w:r>
        <w:t xml:space="preserve">wordt in vier recensies geëvalueerd als een </w:t>
      </w:r>
      <w:r w:rsidRPr="000872BA">
        <w:rPr>
          <w:i/>
          <w:iCs/>
        </w:rPr>
        <w:t>spraakmakend</w:t>
      </w:r>
      <w:r>
        <w:t xml:space="preserve"> boek. De recensenten onderkennen dat het pamflet van Mees veel aandacht heeft gekregen in de media, waaronder boze reacties van vrouwen. “De ideeën van Mees stuiten op veel weerstand” (</w:t>
      </w:r>
      <w:r>
        <w:rPr>
          <w:i/>
          <w:iCs/>
        </w:rPr>
        <w:t xml:space="preserve">NRC Handelsblad, </w:t>
      </w:r>
      <w:r>
        <w:t>27 april 2007). Mede hierdoor is Mees verworden tot een feministische bekendheid. “Zeg ‘kinderen’ en ‘parttime versus fulltime’ en je zegt Heleen Mees” (</w:t>
      </w:r>
      <w:r>
        <w:rPr>
          <w:i/>
          <w:iCs/>
        </w:rPr>
        <w:t xml:space="preserve">De Pers, </w:t>
      </w:r>
      <w:r>
        <w:t xml:space="preserve">12 juli 2007). </w:t>
      </w:r>
      <w:r>
        <w:rPr>
          <w:rFonts w:eastAsia="SimSun"/>
          <w:b/>
          <w:bCs/>
          <w:sz w:val="24"/>
          <w:szCs w:val="24"/>
        </w:rPr>
        <w:br/>
      </w:r>
      <w:r>
        <w:tab/>
        <w:t xml:space="preserve">De bekritisering van deeltijdwerkers door Mees heeft ertoe geleid dat vier recensenten </w:t>
      </w:r>
      <w:r>
        <w:rPr>
          <w:i/>
          <w:iCs/>
        </w:rPr>
        <w:t xml:space="preserve">Weg met het deeltijdfeminisme! </w:t>
      </w:r>
      <w:r>
        <w:t xml:space="preserve">betitelen als een </w:t>
      </w:r>
      <w:r w:rsidRPr="000872BA">
        <w:rPr>
          <w:i/>
          <w:iCs/>
        </w:rPr>
        <w:t>niet-emancipatorisch pamflet</w:t>
      </w:r>
      <w:r>
        <w:t>. Zij beredeneren dat fulltime werken geen positieve uitwerking hoeft te hebben op de economie. “Kritische feministen zouden zich moeten realiseren dat sommige zaken in het leven met geen mogelijkheid in economische termen uit te drukken zijn. Juist een aandachtige opvoeding van kinderen dient onze economie het best” (</w:t>
      </w:r>
      <w:r>
        <w:rPr>
          <w:i/>
          <w:iCs/>
        </w:rPr>
        <w:t xml:space="preserve">Trouw, </w:t>
      </w:r>
      <w:r>
        <w:t xml:space="preserve">26 april 2007). De recensenten kunnen worden geduid als derde golf feministen die het standpunt van Mees ervaren als een conventionele opvatting, waarin geen rol is toebedeeld aan het moederschap. </w:t>
      </w:r>
      <w:r>
        <w:rPr>
          <w:rFonts w:eastAsia="SimSun"/>
          <w:b/>
          <w:bCs/>
          <w:sz w:val="24"/>
          <w:szCs w:val="24"/>
        </w:rPr>
        <w:br/>
      </w:r>
      <w:r>
        <w:tab/>
        <w:t xml:space="preserve">Twee recensenten evalueren het boek als een </w:t>
      </w:r>
      <w:r w:rsidRPr="000872BA">
        <w:rPr>
          <w:i/>
          <w:iCs/>
        </w:rPr>
        <w:t>emancipatorisch pamflet</w:t>
      </w:r>
      <w:r>
        <w:t>. Zij beamen Mees dat het tweede golf strijdpunt van het doorbreken van het glazen plafond nog niet is voltooid. “Dat er in Nederland meer vrouwen moeten doordringen tot de top, staat buiten kijf” (</w:t>
      </w:r>
      <w:r>
        <w:rPr>
          <w:i/>
          <w:iCs/>
        </w:rPr>
        <w:t xml:space="preserve">Opzij, </w:t>
      </w:r>
      <w:r>
        <w:t>juni 2007). De recensenten vinden dat vrouwen door voltijd werken op gelijke hoogte komen met mannen. “De wereldwijde aanklacht tegen de achterstandpositie van vrouwen kan niet luid genoeg klinken” (</w:t>
      </w:r>
      <w:r>
        <w:rPr>
          <w:i/>
          <w:iCs/>
        </w:rPr>
        <w:t xml:space="preserve">NRC Handelsblad, </w:t>
      </w:r>
      <w:r>
        <w:t>27 april 2007). Dit duidt op een tweede golf feministisch denkbeeld van de recensente.</w:t>
      </w:r>
      <w:r>
        <w:rPr>
          <w:rFonts w:eastAsia="SimSun"/>
          <w:b/>
          <w:bCs/>
          <w:sz w:val="24"/>
          <w:szCs w:val="24"/>
        </w:rPr>
        <w:br/>
      </w:r>
      <w:r w:rsidRPr="00BE5ACF">
        <w:rPr>
          <w:rFonts w:eastAsia="SimSun"/>
          <w:b/>
          <w:bCs/>
          <w:sz w:val="16"/>
          <w:szCs w:val="16"/>
        </w:rPr>
        <w:br/>
      </w:r>
      <w:r w:rsidRPr="00BE5ACF">
        <w:rPr>
          <w:rFonts w:eastAsia="SimSun"/>
          <w:b/>
          <w:bCs/>
          <w:sz w:val="16"/>
          <w:szCs w:val="16"/>
        </w:rPr>
        <w:tab/>
      </w:r>
      <w:r w:rsidRPr="006B6865">
        <w:rPr>
          <w:rFonts w:eastAsia="SimSun"/>
          <w:b/>
          <w:bCs/>
          <w:sz w:val="24"/>
          <w:szCs w:val="24"/>
        </w:rPr>
        <w:t>4.3.7</w:t>
      </w:r>
      <w:r w:rsidRPr="006B6865">
        <w:rPr>
          <w:rFonts w:eastAsia="SimSun"/>
          <w:b/>
          <w:bCs/>
          <w:sz w:val="24"/>
          <w:szCs w:val="24"/>
        </w:rPr>
        <w:tab/>
        <w:t xml:space="preserve">Receptie </w:t>
      </w:r>
      <w:r w:rsidRPr="006B6865">
        <w:rPr>
          <w:rFonts w:eastAsia="SimSun"/>
          <w:b/>
          <w:bCs/>
          <w:i/>
          <w:iCs/>
          <w:sz w:val="24"/>
          <w:szCs w:val="24"/>
        </w:rPr>
        <w:t xml:space="preserve">Vochtige Streken </w:t>
      </w:r>
      <w:r w:rsidRPr="006B6865">
        <w:rPr>
          <w:rFonts w:eastAsia="SimSun"/>
          <w:b/>
          <w:bCs/>
          <w:sz w:val="24"/>
          <w:szCs w:val="24"/>
        </w:rPr>
        <w:t>(2008)</w:t>
      </w:r>
      <w:r>
        <w:rPr>
          <w:rFonts w:eastAsia="SimSun"/>
          <w:b/>
          <w:bCs/>
          <w:sz w:val="24"/>
          <w:szCs w:val="24"/>
        </w:rPr>
        <w:br/>
      </w:r>
      <w:r>
        <w:t xml:space="preserve">Het boek </w:t>
      </w:r>
      <w:r>
        <w:rPr>
          <w:i/>
          <w:iCs/>
        </w:rPr>
        <w:t xml:space="preserve">Vochtige Streken </w:t>
      </w:r>
      <w:r>
        <w:t xml:space="preserve">wordt in tien recensies besproken als </w:t>
      </w:r>
      <w:r w:rsidRPr="000007BF">
        <w:rPr>
          <w:i/>
          <w:iCs/>
        </w:rPr>
        <w:t>spraakmakend</w:t>
      </w:r>
      <w:r>
        <w:t>, doordat het boek “een emancipatoir schokeffect teweegbrengt, waarin de verlangens van het vrouwelijk lichaam worden bezongen” (</w:t>
      </w:r>
      <w:r>
        <w:rPr>
          <w:i/>
          <w:iCs/>
        </w:rPr>
        <w:t xml:space="preserve">De Groene Amsterdammer, </w:t>
      </w:r>
      <w:r>
        <w:t>5 september 2008). Het boek betreft een “provocerend loflied” (</w:t>
      </w:r>
      <w:r>
        <w:rPr>
          <w:i/>
          <w:iCs/>
        </w:rPr>
        <w:t xml:space="preserve">LINDA. </w:t>
      </w:r>
      <w:r>
        <w:t>november 2008), een “baanbrekend boek, waarin allerlei taboes worden doorbroken” (</w:t>
      </w:r>
      <w:r>
        <w:rPr>
          <w:i/>
          <w:iCs/>
        </w:rPr>
        <w:t xml:space="preserve">Opzij, </w:t>
      </w:r>
      <w:r>
        <w:t xml:space="preserve">oktober 2008). Het betreft hier taboes met betrekking tot het onomwonden bespreken van de vrouwelijke lusten en het bekritiseren van hedendaagse tendensen, zoals de hoogopgelegde hygiëne-eisen. </w:t>
      </w:r>
      <w:r>
        <w:rPr>
          <w:rFonts w:eastAsia="SimSun"/>
          <w:b/>
          <w:bCs/>
          <w:sz w:val="24"/>
          <w:szCs w:val="24"/>
        </w:rPr>
        <w:br/>
      </w:r>
      <w:r>
        <w:rPr>
          <w:i/>
          <w:iCs/>
        </w:rPr>
        <w:tab/>
        <w:t xml:space="preserve">Vochtige Streken </w:t>
      </w:r>
      <w:r>
        <w:t xml:space="preserve">wordt in zeven recensies geëvalueerd als </w:t>
      </w:r>
      <w:r w:rsidRPr="000007BF">
        <w:rPr>
          <w:i/>
          <w:iCs/>
        </w:rPr>
        <w:t>emancipatorisch pamflet.</w:t>
      </w:r>
      <w:r>
        <w:t xml:space="preserve"> In dezelfde zeven recensies wordt het boek zes maal betiteld als </w:t>
      </w:r>
      <w:r w:rsidRPr="000007BF">
        <w:rPr>
          <w:i/>
          <w:iCs/>
        </w:rPr>
        <w:t>spraakmakend.</w:t>
      </w:r>
      <w:r>
        <w:t xml:space="preserve"> In deze recensies wordt benadrukt dat de auteur dapper ten strijde trekt tegen de “hygiënehysterie” (Wouters in </w:t>
      </w:r>
      <w:r>
        <w:rPr>
          <w:i/>
          <w:iCs/>
        </w:rPr>
        <w:t xml:space="preserve">Hollands Diep, </w:t>
      </w:r>
      <w:r>
        <w:t xml:space="preserve">oktober 2008), de “veramerikanisering van het lichaam” (Mees in </w:t>
      </w:r>
      <w:r>
        <w:rPr>
          <w:i/>
          <w:iCs/>
        </w:rPr>
        <w:t xml:space="preserve">Hollands Diep, </w:t>
      </w:r>
      <w:r>
        <w:t>oktober 2008). Roche toont dat “vrouwen even ongeremd en ongegeneerd over seks kunnen schrijven als mannen” (</w:t>
      </w:r>
      <w:r>
        <w:rPr>
          <w:i/>
          <w:iCs/>
        </w:rPr>
        <w:t xml:space="preserve">De Volkskrant, </w:t>
      </w:r>
      <w:r>
        <w:t xml:space="preserve">29 augustus 2008). Het betitelen van het boek als </w:t>
      </w:r>
      <w:r w:rsidRPr="004506E5">
        <w:rPr>
          <w:i/>
        </w:rPr>
        <w:t>emancipatorisch pamflet</w:t>
      </w:r>
      <w:r>
        <w:t xml:space="preserve"> heeft dus betrekking op een derde golf strijdpunt, het bekritiseren van de hoogopgelegde hygiëne-eisen. Echter, wanneer de auteur wordt vergeleken met mannelijke schrijvers is er mijns inziens sprake van een tweede golf feministisch strijdpunt, waarbij de auteur zich wil meten aan de man om gelijkheid tussen beide seksen te bewerkstelligen (Williams, 1997:71). </w:t>
      </w:r>
      <w:r>
        <w:rPr>
          <w:rFonts w:eastAsia="SimSun"/>
          <w:b/>
          <w:bCs/>
          <w:sz w:val="24"/>
          <w:szCs w:val="24"/>
        </w:rPr>
        <w:br/>
      </w:r>
      <w:r>
        <w:tab/>
        <w:t xml:space="preserve">In zes recensies wordt het boek geëvalueerd als </w:t>
      </w:r>
      <w:r w:rsidRPr="000007BF">
        <w:rPr>
          <w:i/>
          <w:iCs/>
        </w:rPr>
        <w:t>niet-emancipatorisch</w:t>
      </w:r>
      <w:r>
        <w:t>. Het verhaal “heeft niets met het doorbreken van taboes te maken, het is exhibitionisme” (</w:t>
      </w:r>
      <w:r>
        <w:rPr>
          <w:i/>
          <w:iCs/>
        </w:rPr>
        <w:t xml:space="preserve">De Telegraaf, </w:t>
      </w:r>
      <w:r>
        <w:t xml:space="preserve">10 oktober 2008). Het is een “uitgekauwd, behaagziek en zelfgenoegzaam boek” (Möring in </w:t>
      </w:r>
      <w:r>
        <w:rPr>
          <w:i/>
          <w:iCs/>
        </w:rPr>
        <w:t xml:space="preserve">Hollands Diep, </w:t>
      </w:r>
      <w:r>
        <w:t xml:space="preserve">oktober 2008). Het is opvallend dat bijna de helft van de recensies het boek beschouwen als </w:t>
      </w:r>
      <w:r w:rsidRPr="0098295D">
        <w:rPr>
          <w:i/>
          <w:iCs/>
        </w:rPr>
        <w:t>niet-emancipatorisch</w:t>
      </w:r>
      <w:r>
        <w:t xml:space="preserve">. Hiervoor dragen de recensenten dezelfde reden aan. </w:t>
      </w:r>
      <w:r>
        <w:rPr>
          <w:i/>
          <w:iCs/>
        </w:rPr>
        <w:t xml:space="preserve">Vochtige Streken </w:t>
      </w:r>
      <w:r>
        <w:t>wordt geïnterpreteerd als een boek, waarin Roche enkel “een persoonlijk taboe van zich heeft afgeschreven” (</w:t>
      </w:r>
      <w:r>
        <w:rPr>
          <w:i/>
          <w:iCs/>
        </w:rPr>
        <w:t xml:space="preserve">AD/Algemeen Dagblad, </w:t>
      </w:r>
      <w:r>
        <w:t>11 oktober 2008), waarmee zij “stiekem vooral bezig is met het vergroten van haar eigen sexappeal” (</w:t>
      </w:r>
      <w:r>
        <w:rPr>
          <w:i/>
          <w:iCs/>
        </w:rPr>
        <w:t xml:space="preserve">De Groene Amsterdammer, </w:t>
      </w:r>
      <w:r>
        <w:t xml:space="preserve">5 september 2008). Het boek is geen </w:t>
      </w:r>
      <w:r w:rsidRPr="004506E5">
        <w:rPr>
          <w:i/>
        </w:rPr>
        <w:t>emancipatorisch pamflet</w:t>
      </w:r>
      <w:r>
        <w:t xml:space="preserve">, doordat Roche een persoonlijk doel nastreeft, waar het feminisme altijd heeft gefunctioneerd vanuit een collectief oogpunt </w:t>
      </w:r>
      <w:r w:rsidRPr="00033690">
        <w:t>(Henry, 2004:35).</w:t>
      </w:r>
      <w:r>
        <w:rPr>
          <w:rFonts w:eastAsia="SimSun"/>
          <w:b/>
          <w:bCs/>
          <w:sz w:val="24"/>
          <w:szCs w:val="24"/>
        </w:rPr>
        <w:br/>
      </w:r>
      <w:r>
        <w:tab/>
        <w:t xml:space="preserve">Van de zes recensies wordt het boek driemaal geëvalueerd als </w:t>
      </w:r>
      <w:r w:rsidRPr="000007BF">
        <w:rPr>
          <w:i/>
          <w:iCs/>
        </w:rPr>
        <w:t>spraakmakend</w:t>
      </w:r>
      <w:r>
        <w:t>. In deze recensies wordt het boek betiteld als “een mega-bestseller” (</w:t>
      </w:r>
      <w:r>
        <w:rPr>
          <w:i/>
          <w:iCs/>
        </w:rPr>
        <w:t xml:space="preserve">NRC Handelsblad, </w:t>
      </w:r>
      <w:r>
        <w:t>10 oktober 2008). Volgens Möring (</w:t>
      </w:r>
      <w:r>
        <w:rPr>
          <w:i/>
          <w:iCs/>
        </w:rPr>
        <w:t xml:space="preserve">Hollands Diep, </w:t>
      </w:r>
      <w:r>
        <w:t xml:space="preserve">oktober 2008) is </w:t>
      </w:r>
      <w:r>
        <w:rPr>
          <w:i/>
          <w:iCs/>
        </w:rPr>
        <w:t xml:space="preserve">Vochtige Streken </w:t>
      </w:r>
      <w:r>
        <w:t xml:space="preserve">“vooral een poging om door rumoer en geroddel van een gechoqueerde middenklasse de toptienlijsten te halen.” Ook hier schemert door dat Charlotte Roche voornamelijk een persoonlijk doel nastreeft met het schrijven van haar boek. </w:t>
      </w:r>
    </w:p>
    <w:p w:rsidR="004951AC" w:rsidRPr="006B6865" w:rsidRDefault="004951AC" w:rsidP="00273425">
      <w:pPr>
        <w:numPr>
          <w:ilvl w:val="2"/>
          <w:numId w:val="19"/>
        </w:numPr>
        <w:spacing w:after="0" w:line="360" w:lineRule="auto"/>
        <w:rPr>
          <w:b/>
          <w:bCs/>
          <w:sz w:val="24"/>
          <w:szCs w:val="24"/>
        </w:rPr>
      </w:pPr>
      <w:r w:rsidRPr="006B6865">
        <w:rPr>
          <w:b/>
          <w:bCs/>
          <w:sz w:val="24"/>
          <w:szCs w:val="24"/>
        </w:rPr>
        <w:t>Conclusie evaluatie van het boek</w:t>
      </w:r>
    </w:p>
    <w:p w:rsidR="004951AC" w:rsidRPr="00FA6F1B" w:rsidRDefault="004951AC" w:rsidP="005239F5">
      <w:pPr>
        <w:spacing w:line="360" w:lineRule="auto"/>
      </w:pPr>
      <w:r>
        <w:t xml:space="preserve">De evaluatie van het boek bespreekt twee pijlers. Allereerst is onderzocht of het boek al dan niet als </w:t>
      </w:r>
      <w:r w:rsidRPr="004506E5">
        <w:rPr>
          <w:i/>
        </w:rPr>
        <w:t xml:space="preserve">spraakmakend </w:t>
      </w:r>
      <w:r>
        <w:t xml:space="preserve">wordt betiteld door de recensent. Daarnaast is geanalyseerd of de recensent het boek als </w:t>
      </w:r>
      <w:r w:rsidRPr="004506E5">
        <w:rPr>
          <w:i/>
        </w:rPr>
        <w:t>emancipatorisch pamflet</w:t>
      </w:r>
      <w:r>
        <w:t xml:space="preserve"> betiteld. In onderstaande figuur staat weergegeven of de verschillende boeken als spraakmakend worden betiteld. </w:t>
      </w:r>
    </w:p>
    <w:p w:rsidR="004951AC" w:rsidRPr="00FA6F1B" w:rsidRDefault="004951AC" w:rsidP="006B6865">
      <w:pPr>
        <w:spacing w:line="360" w:lineRule="auto"/>
        <w:rPr>
          <w:sz w:val="20"/>
          <w:szCs w:val="20"/>
        </w:rPr>
      </w:pPr>
      <w:r w:rsidRPr="001D37E2">
        <w:rPr>
          <w:b/>
          <w:noProof/>
          <w:lang w:val="en-US"/>
        </w:rPr>
        <w:object w:dxaOrig="8670" w:dyaOrig="3610">
          <v:shape id="Object 4" o:spid="_x0000_i1033" type="#_x0000_t75" style="width:433.5pt;height:180.75pt;visibility:visible" o:ole="">
            <v:imagedata r:id="rId14" o:title=""/>
            <o:lock v:ext="edit" aspectratio="f"/>
          </v:shape>
          <o:OLEObject Type="Embed" ProgID="Excel.Chart.8" ShapeID="Object 4" DrawAspect="Content" ObjectID="_1322476911" r:id="rId15"/>
        </w:object>
      </w:r>
      <w:r>
        <w:rPr>
          <w:sz w:val="20"/>
          <w:szCs w:val="20"/>
        </w:rPr>
        <w:t>Figuur III: Evaluatie van het boek</w:t>
      </w:r>
    </w:p>
    <w:p w:rsidR="004951AC" w:rsidRDefault="004951AC" w:rsidP="006B6865">
      <w:pPr>
        <w:spacing w:line="360" w:lineRule="auto"/>
        <w:ind w:firstLine="720"/>
      </w:pPr>
      <w:r>
        <w:t xml:space="preserve">In vierentwintig recensies worden de verschillende boeken betiteld als </w:t>
      </w:r>
      <w:r>
        <w:rPr>
          <w:i/>
          <w:iCs/>
        </w:rPr>
        <w:t xml:space="preserve">spraakmakend. </w:t>
      </w:r>
      <w:r>
        <w:t xml:space="preserve">De boeken zijn </w:t>
      </w:r>
      <w:r>
        <w:rPr>
          <w:i/>
          <w:iCs/>
        </w:rPr>
        <w:t xml:space="preserve">spraakmakend </w:t>
      </w:r>
      <w:r>
        <w:t xml:space="preserve">wanneer de openheid van seksuele driften van de vrouwelijke hoofdpersoon centraal staat. Daarnaast wordt een boek geduid als </w:t>
      </w:r>
      <w:r>
        <w:rPr>
          <w:i/>
          <w:iCs/>
        </w:rPr>
        <w:t xml:space="preserve">spraakmakend </w:t>
      </w:r>
      <w:r>
        <w:t xml:space="preserve">wanneer taboes met betrekking tot vrouwen en vrouwelijkheid worden doorbroken. Een boek wordt als </w:t>
      </w:r>
      <w:r>
        <w:rPr>
          <w:i/>
          <w:iCs/>
        </w:rPr>
        <w:t xml:space="preserve">niet spraakmakend </w:t>
      </w:r>
      <w:r>
        <w:t xml:space="preserve">betiteld wanneer de recensent aangeeft dat het boek niets teweeg heeft gebracht in de samenleving. Het boek wordt tevens als </w:t>
      </w:r>
      <w:r>
        <w:rPr>
          <w:i/>
          <w:iCs/>
        </w:rPr>
        <w:t xml:space="preserve">niet spraakmakend </w:t>
      </w:r>
      <w:r>
        <w:t xml:space="preserve">gecategoriseerd wanneer in de recensies niet wordt gesproken over dit onderwerp. </w:t>
      </w:r>
      <w:r>
        <w:br/>
      </w:r>
      <w:r>
        <w:tab/>
        <w:t xml:space="preserve">De evaluatie van het boek is tevens in kaart gebracht of het boek al dan niet wordt geïnterpreteerd als </w:t>
      </w:r>
      <w:r w:rsidRPr="004506E5">
        <w:rPr>
          <w:i/>
        </w:rPr>
        <w:t>emancipatorisch pamflet</w:t>
      </w:r>
      <w:r>
        <w:t>. In onderstaande figuur staat weergegeven hoeveel recensenten een bepaald boek hebben betiteld als emancipatorisch pamflet.</w:t>
      </w:r>
    </w:p>
    <w:p w:rsidR="004951AC" w:rsidRPr="00FA6F1B" w:rsidRDefault="004951AC" w:rsidP="006B6865">
      <w:pPr>
        <w:spacing w:line="360" w:lineRule="auto"/>
        <w:rPr>
          <w:sz w:val="20"/>
          <w:szCs w:val="20"/>
        </w:rPr>
      </w:pPr>
      <w:r w:rsidRPr="001D37E2">
        <w:rPr>
          <w:b/>
          <w:noProof/>
          <w:lang w:val="en-US"/>
        </w:rPr>
        <w:object w:dxaOrig="8670" w:dyaOrig="3610">
          <v:shape id="Object 5" o:spid="_x0000_i1034" type="#_x0000_t75" style="width:433.5pt;height:180.75pt;visibility:visible" o:ole="">
            <v:imagedata r:id="rId16" o:title=""/>
            <o:lock v:ext="edit" aspectratio="f"/>
          </v:shape>
          <o:OLEObject Type="Embed" ProgID="Excel.Chart.8" ShapeID="Object 5" DrawAspect="Content" ObjectID="_1322476912" r:id="rId17"/>
        </w:object>
      </w:r>
      <w:r>
        <w:rPr>
          <w:sz w:val="20"/>
          <w:szCs w:val="20"/>
        </w:rPr>
        <w:t>Figuur IV: Evaluatie boek als emancipatorisch pamflet.</w:t>
      </w:r>
    </w:p>
    <w:p w:rsidR="004951AC" w:rsidRDefault="004951AC" w:rsidP="006B6865">
      <w:pPr>
        <w:spacing w:line="360" w:lineRule="auto"/>
      </w:pPr>
      <w:r>
        <w:tab/>
        <w:t xml:space="preserve">In eenentwintig recensies worden de verschillende boeken geëvalueerd als </w:t>
      </w:r>
      <w:r>
        <w:rPr>
          <w:i/>
          <w:iCs/>
        </w:rPr>
        <w:t xml:space="preserve">emancipatorisch pamflet. </w:t>
      </w:r>
      <w:r>
        <w:t xml:space="preserve">Het boek wordt in deze recensies geduid als een pamflet voor de verering en acceptatie van het vrouwelijk lichaam en de weergave van de vrouwelijke lustbeleving. De openheid rondom de vrouwelijke seksualiteit wordt in een aantal recensies als emancipatorisch beschouwd, waar andere recensies de openheid bekritiseren. Het boek wordt tevens als pamflet geëvalueerd wanneer de durf wordt erkend van de auteur met het schrijven en uitbrengen van het controversiële boek. De emancipatorische opvattingen die in de recensie worden uiteengezet hebben betrekking op derde golf feministische denkbeelden. </w:t>
      </w:r>
      <w:r>
        <w:br/>
      </w:r>
      <w:r>
        <w:tab/>
        <w:t xml:space="preserve">De boeken worden geïnterpreteerd als </w:t>
      </w:r>
      <w:r>
        <w:rPr>
          <w:i/>
          <w:iCs/>
        </w:rPr>
        <w:t xml:space="preserve">niet-emancipatorisch </w:t>
      </w:r>
      <w:r>
        <w:t xml:space="preserve">wanneer de openheid van de vrouwelijke lusten niet wordt geaccepteerd. De recensent duidt het boek in dat geval als een vies of exhibitionistisch boek dat enkel is uitgegeven om de hedendaagse samenleving te provoceren. Een boek is tevens </w:t>
      </w:r>
      <w:r>
        <w:rPr>
          <w:i/>
          <w:iCs/>
        </w:rPr>
        <w:t xml:space="preserve">niet-emancipatorisch </w:t>
      </w:r>
      <w:r>
        <w:t xml:space="preserve">als de schrijfster een persoonlijk doel nastreeft met het schrijven van het boek. Het als </w:t>
      </w:r>
      <w:r>
        <w:rPr>
          <w:i/>
          <w:iCs/>
        </w:rPr>
        <w:t xml:space="preserve">niet-emancipatorisch </w:t>
      </w:r>
      <w:r>
        <w:t xml:space="preserve">betitelen van een boek duidt erop dat de denkbeelden van de recensent stroken met denkbeelden uit het tweede golf feminisme. </w:t>
      </w:r>
    </w:p>
    <w:p w:rsidR="004951AC" w:rsidRDefault="004951AC" w:rsidP="006B6865">
      <w:pPr>
        <w:spacing w:line="360" w:lineRule="auto"/>
      </w:pPr>
      <w:r w:rsidRPr="00D20757">
        <w:rPr>
          <w:b/>
          <w:sz w:val="28"/>
          <w:szCs w:val="28"/>
        </w:rPr>
        <w:t>4.4</w:t>
      </w:r>
      <w:r w:rsidRPr="00D20757">
        <w:rPr>
          <w:b/>
          <w:sz w:val="28"/>
          <w:szCs w:val="28"/>
        </w:rPr>
        <w:tab/>
        <w:t>Samenvatting</w:t>
      </w:r>
      <w:r>
        <w:br/>
        <w:t xml:space="preserve">In dit hoofdstuk zijn de resultaten uiteengezet die als antwoord dienen op de eerste drie deelvragen van dit onderzoek. Elke paragraaf is besloten met een conclusie die een specifiek antwoord geeft op de betreffende deelvraag. Aan de hand van de ontwikkelde categorisering van de antwoordmogelijkheden blijkt dat de rol van de auteur in het emancipatorisch proces in vierentwintig recensies als </w:t>
      </w:r>
      <w:r>
        <w:rPr>
          <w:i/>
          <w:iCs/>
        </w:rPr>
        <w:t xml:space="preserve">baanbrekend </w:t>
      </w:r>
      <w:r>
        <w:t xml:space="preserve">wordt betiteld. De hoofdpersonen van de verschillende boeken worden in vijftien recensies als </w:t>
      </w:r>
      <w:r>
        <w:rPr>
          <w:i/>
          <w:iCs/>
        </w:rPr>
        <w:t xml:space="preserve">emancipatorisch </w:t>
      </w:r>
      <w:r>
        <w:t xml:space="preserve">betiteld. De verschillende boeken worden vierentwintig keer benoemd als </w:t>
      </w:r>
      <w:r>
        <w:rPr>
          <w:i/>
          <w:iCs/>
        </w:rPr>
        <w:t xml:space="preserve">spraakmakend </w:t>
      </w:r>
      <w:r>
        <w:t xml:space="preserve">en eenentwintig recensenten betitelen het gerecenseerde boek als </w:t>
      </w:r>
      <w:r>
        <w:rPr>
          <w:i/>
          <w:iCs/>
        </w:rPr>
        <w:t>emancipatorisch pamflet.</w:t>
      </w:r>
      <w:r>
        <w:rPr>
          <w:i/>
          <w:iCs/>
        </w:rPr>
        <w:br/>
      </w:r>
      <w:r>
        <w:tab/>
        <w:t xml:space="preserve">In het volgende hoofdstuk worden de vierde en vijfde deelvraag van dit onderzoek beantwoord. De vierde deelvraag bespreekt, naar aanleiding van de resultaten in dit hoofdstuk, de dominerende emancipatorische denkbeelden in de verschillende recensies. Deze denkbeelden worden per boek besproken in de tijdsvolgorde, waarin de boeken zijn gepubliceerd in Nederland. Als laatst betreft de vijfde deelvraag een overkoepelende vraag, waarvan het antwoord moet zeggen welke emancipatorische denkbeelden voor een tijdelijk evenwicht zorgen in de hedendaagse samenleving anno 2009. </w:t>
      </w:r>
    </w:p>
    <w:p w:rsidR="004951AC" w:rsidRDefault="004951AC" w:rsidP="00124FE2">
      <w:pPr>
        <w:spacing w:line="360" w:lineRule="auto"/>
        <w:rPr>
          <w:rFonts w:eastAsia="SimSun"/>
          <w:b/>
          <w:bCs/>
          <w:sz w:val="32"/>
          <w:szCs w:val="32"/>
        </w:rPr>
      </w:pPr>
      <w:r>
        <w:br w:type="page"/>
      </w:r>
      <w:r>
        <w:rPr>
          <w:noProof/>
          <w:lang w:val="en-US"/>
        </w:rPr>
        <w:pict>
          <v:line id="Line 14" o:spid="_x0000_s1041" style="position:absolute;z-index:251655680;visibility:visible" from="0,25.85pt" to="6in,2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" strokecolor="#f9c" strokeweight="1pt"/>
        </w:pict>
      </w:r>
      <w:r>
        <w:rPr>
          <w:rFonts w:eastAsia="SimSun"/>
          <w:b/>
          <w:bCs/>
          <w:sz w:val="32"/>
          <w:szCs w:val="32"/>
        </w:rPr>
        <w:t>5.</w:t>
      </w:r>
      <w:r>
        <w:rPr>
          <w:rFonts w:eastAsia="SimSun"/>
          <w:b/>
          <w:bCs/>
          <w:sz w:val="32"/>
          <w:szCs w:val="32"/>
        </w:rPr>
        <w:tab/>
      </w:r>
      <w:r w:rsidRPr="00417E07">
        <w:rPr>
          <w:rFonts w:eastAsia="SimSun"/>
          <w:b/>
          <w:bCs/>
          <w:sz w:val="32"/>
          <w:szCs w:val="32"/>
        </w:rPr>
        <w:t>Dominante ideologie</w:t>
      </w:r>
      <w:r>
        <w:rPr>
          <w:rFonts w:eastAsia="SimSun"/>
          <w:b/>
          <w:bCs/>
          <w:sz w:val="32"/>
          <w:szCs w:val="32"/>
        </w:rPr>
        <w:t>ën</w:t>
      </w:r>
      <w:r w:rsidRPr="00417E07">
        <w:rPr>
          <w:rFonts w:eastAsia="SimSun"/>
          <w:b/>
          <w:bCs/>
          <w:sz w:val="32"/>
          <w:szCs w:val="32"/>
        </w:rPr>
        <w:t xml:space="preserve"> vrouwenemancipatie</w:t>
      </w:r>
    </w:p>
    <w:p w:rsidR="004951AC" w:rsidRDefault="004951AC" w:rsidP="00124FE2">
      <w:pPr>
        <w:spacing w:line="360" w:lineRule="auto"/>
        <w:rPr>
          <w:rFonts w:eastAsia="SimSun"/>
        </w:rPr>
      </w:pPr>
      <w:r>
        <w:rPr>
          <w:rFonts w:eastAsia="SimSun"/>
        </w:rPr>
        <w:t xml:space="preserve">In dit hoofdstuk worden de resultaten van de eerste drie deelvragen geïnterpreteerd aan de hand van de vierde deelvraag, waarvan het antwoord de dominante ideologieën weergeeft over vrouwenemancipatie naar aanleiding van de emancipatorische denkbeelden die staan weergegeven in de verschillende recensies. Het antwoord op deze deelvraag vormt de input voor het antwoord op de laatste deelvraag. Het antwoord op deze vraag brengt in kaart welke emancipatorische denkbeelden zorgen voor het tijdelijk evenwicht binnen het feminisme anno 2009. De te beantwoorden deelvragen luiden als volgt: </w:t>
      </w:r>
    </w:p>
    <w:p w:rsidR="004951AC" w:rsidRDefault="004951AC" w:rsidP="00273425">
      <w:pPr>
        <w:numPr>
          <w:ilvl w:val="0"/>
          <w:numId w:val="21"/>
        </w:numPr>
        <w:spacing w:after="0" w:line="360" w:lineRule="auto"/>
      </w:pPr>
      <w:r w:rsidRPr="00986744">
        <w:t>Wat is de dominante ideologie in de recensies wat betreft vrouwenemancipatie?</w:t>
      </w:r>
    </w:p>
    <w:p w:rsidR="004951AC" w:rsidRPr="00986744" w:rsidRDefault="004951AC" w:rsidP="00273425">
      <w:pPr>
        <w:numPr>
          <w:ilvl w:val="0"/>
          <w:numId w:val="21"/>
        </w:numPr>
        <w:spacing w:after="0" w:line="360" w:lineRule="auto"/>
      </w:pPr>
      <w:r w:rsidRPr="00850133">
        <w:t xml:space="preserve">Welke </w:t>
      </w:r>
      <w:r>
        <w:t>feministische golf articuleert de in de recensies besproken ideologieën ten aanzien van vrouwenemancipatie en wat zegt dit over de stand in de strijd anno 2009?</w:t>
      </w:r>
    </w:p>
    <w:p w:rsidR="004951AC" w:rsidRPr="00124FE2" w:rsidRDefault="004951AC" w:rsidP="00124FE2">
      <w:pPr>
        <w:spacing w:line="360" w:lineRule="auto"/>
        <w:ind w:firstLine="720"/>
      </w:pPr>
      <w:r>
        <w:rPr>
          <w:rFonts w:eastAsia="SimSun"/>
        </w:rPr>
        <w:t xml:space="preserve">De resultaten van deelvraag vier worden per boek gepresenteerd in de chronologische volgorde, waarin de boeken zijn gepubliceerd. </w:t>
      </w:r>
      <w:r>
        <w:t xml:space="preserve">De volgorde betreft: </w:t>
      </w:r>
      <w:r>
        <w:rPr>
          <w:i/>
          <w:iCs/>
        </w:rPr>
        <w:t xml:space="preserve">Het seksuele leven van Catherine M. </w:t>
      </w:r>
      <w:r>
        <w:t xml:space="preserve">(Millet, 2001), </w:t>
      </w:r>
      <w:r>
        <w:rPr>
          <w:i/>
          <w:iCs/>
        </w:rPr>
        <w:t xml:space="preserve">Godin van de jacht </w:t>
      </w:r>
      <w:r>
        <w:t xml:space="preserve">(Van Royen, 2003), </w:t>
      </w:r>
      <w:r>
        <w:rPr>
          <w:i/>
          <w:iCs/>
        </w:rPr>
        <w:t xml:space="preserve">Het glazen plafond </w:t>
      </w:r>
      <w:r>
        <w:t xml:space="preserve">(Brouwer, 2003), </w:t>
      </w:r>
      <w:r>
        <w:rPr>
          <w:i/>
          <w:iCs/>
        </w:rPr>
        <w:t xml:space="preserve">Female chauvinist pigs </w:t>
      </w:r>
      <w:r>
        <w:t xml:space="preserve">(Levy, 2005), </w:t>
      </w:r>
      <w:r>
        <w:rPr>
          <w:i/>
          <w:iCs/>
        </w:rPr>
        <w:t xml:space="preserve">Stout </w:t>
      </w:r>
      <w:r>
        <w:t xml:space="preserve">(Van Royen &amp; Dekkers, 2007), </w:t>
      </w:r>
      <w:r>
        <w:rPr>
          <w:i/>
          <w:iCs/>
        </w:rPr>
        <w:t xml:space="preserve">Weg met het deeltijdfeminisme! </w:t>
      </w:r>
      <w:r>
        <w:t xml:space="preserve">(Mees, 2007) en </w:t>
      </w:r>
      <w:r>
        <w:rPr>
          <w:i/>
          <w:iCs/>
        </w:rPr>
        <w:t xml:space="preserve">Vochtige streken </w:t>
      </w:r>
      <w:r>
        <w:t>(Roche, 2008). Middels deze chronologische volgorde worden eventuele ontwikkelingen in emancipatorische denkbeelden duidelijk in kaart gebracht. In de eerste paragraaf wordt deelvraag vier beantwoord en in de tweede paragraaf wordt antwoord gegeven op de laatste deelvraag met betrekking tot welke denkbeelden uit welke feministische golf voor het tijdelijk evenwicht zorgen binnen het feminisme anno 2009.</w:t>
      </w:r>
    </w:p>
    <w:p w:rsidR="004951AC" w:rsidRDefault="004951AC" w:rsidP="00273425">
      <w:pPr>
        <w:numPr>
          <w:ilvl w:val="1"/>
          <w:numId w:val="20"/>
        </w:numPr>
        <w:spacing w:after="0" w:line="360" w:lineRule="auto"/>
        <w:rPr>
          <w:rFonts w:eastAsia="SimSun"/>
          <w:b/>
          <w:bCs/>
          <w:sz w:val="28"/>
          <w:szCs w:val="28"/>
        </w:rPr>
      </w:pPr>
      <w:r>
        <w:rPr>
          <w:rFonts w:eastAsia="SimSun"/>
          <w:b/>
          <w:bCs/>
          <w:sz w:val="28"/>
          <w:szCs w:val="28"/>
        </w:rPr>
        <w:t>Dominante ideologieën in recensies</w:t>
      </w:r>
    </w:p>
    <w:p w:rsidR="004951AC" w:rsidRPr="00124FE2" w:rsidRDefault="004951AC" w:rsidP="00124FE2">
      <w:pPr>
        <w:spacing w:line="360" w:lineRule="auto"/>
        <w:rPr>
          <w:rFonts w:eastAsia="SimSun"/>
          <w:sz w:val="24"/>
          <w:szCs w:val="24"/>
        </w:rPr>
      </w:pPr>
      <w:r>
        <w:rPr>
          <w:rFonts w:eastAsia="SimSun"/>
        </w:rPr>
        <w:t xml:space="preserve">Massamedia, waaronder recensies in kranten en tijdschriften, spelen een belangrijke rol bij de verspreiding van ideologieën. Recensenten zijn immers in het bezit van cultureel kapitaal en bereiken een breed publiek, waardoor zij een machtige positie hebben verkregen in de verspreiding van ideologieën. Ook in de recensies van emancipatorisch te duiden boeken worden ideologieën verspreid omtrent vrouwen, vrouwelijkheid en vrouwenemancipatie. In deze paragraaf worden de dominante ideologieën in de recensies van de verschillende boeken uiteengezet. De resultaten worden weergegeven aan de hand van de chronologische tijdsvolgorde, waarin de boeken in Nederland zijn gepubliceerd. </w:t>
      </w:r>
    </w:p>
    <w:p w:rsidR="004951AC" w:rsidRPr="002F66D8" w:rsidRDefault="004951AC" w:rsidP="002F66D8">
      <w:pPr>
        <w:spacing w:line="360" w:lineRule="auto"/>
        <w:ind w:firstLine="720"/>
        <w:rPr>
          <w:rFonts w:eastAsia="SimSun"/>
          <w:b/>
          <w:bCs/>
          <w:i/>
          <w:iCs/>
          <w:sz w:val="24"/>
          <w:szCs w:val="24"/>
        </w:rPr>
      </w:pPr>
      <w:r w:rsidRPr="00124FE2">
        <w:rPr>
          <w:rFonts w:eastAsia="SimSun"/>
          <w:b/>
          <w:bCs/>
          <w:sz w:val="24"/>
          <w:szCs w:val="24"/>
        </w:rPr>
        <w:t>5.1.1</w:t>
      </w:r>
      <w:r w:rsidRPr="00124FE2">
        <w:rPr>
          <w:rFonts w:eastAsia="SimSun"/>
          <w:b/>
          <w:bCs/>
          <w:sz w:val="24"/>
          <w:szCs w:val="24"/>
        </w:rPr>
        <w:tab/>
        <w:t xml:space="preserve">Dominante denkbeelden in </w:t>
      </w:r>
      <w:r w:rsidRPr="00124FE2">
        <w:rPr>
          <w:rFonts w:eastAsia="SimSun"/>
          <w:b/>
          <w:bCs/>
          <w:i/>
          <w:iCs/>
          <w:sz w:val="24"/>
          <w:szCs w:val="24"/>
        </w:rPr>
        <w:t>Het seksuele leven van Catherine M.</w:t>
      </w:r>
      <w:r>
        <w:rPr>
          <w:rFonts w:eastAsia="SimSun"/>
          <w:b/>
          <w:bCs/>
          <w:i/>
          <w:iCs/>
          <w:sz w:val="24"/>
          <w:szCs w:val="24"/>
        </w:rPr>
        <w:br/>
      </w:r>
      <w:r>
        <w:t>Uit de recensies blijkt dat de denkbeelden uit de tweede feministische golf domineren. Het streven naar onafhankelijkheid is een belangrijke pijler die meerdere malen wordt genoemd in de recensies. “Geniet met volle teugen van het leven, vrijheid, blijheid” (</w:t>
      </w:r>
      <w:r>
        <w:rPr>
          <w:i/>
          <w:iCs/>
        </w:rPr>
        <w:t xml:space="preserve">De Volkskrant, </w:t>
      </w:r>
      <w:r>
        <w:t>13 juli 2001). Daarnaast wordt ook gerefereerd naar het verkrijgen van seksuele gelijkheid tussen mannen en vrouwen wat tevens een strijdpunt is uit het tweede golf feminisme. Echter, de openheid waarmee Millet haar seksuele driften rapporteert gaat te ver. “Haar boek is uiteindelijk niet meer dan een freakshow” (</w:t>
      </w:r>
      <w:r>
        <w:rPr>
          <w:i/>
          <w:iCs/>
        </w:rPr>
        <w:t xml:space="preserve">Elsevier, </w:t>
      </w:r>
      <w:r>
        <w:t>20 oktober 2001). Daarnaast wordt Catherine gerepresenteerd als een lustobject dat wordt afgekeurd door verschillende recensenten. “Een vrouw is meer dan een seksobject” (</w:t>
      </w:r>
      <w:r>
        <w:rPr>
          <w:i/>
          <w:iCs/>
        </w:rPr>
        <w:t xml:space="preserve">Elsevier, </w:t>
      </w:r>
      <w:r>
        <w:t xml:space="preserve">18 mei 2001). </w:t>
      </w:r>
      <w:r>
        <w:rPr>
          <w:rFonts w:eastAsia="SimSun"/>
          <w:b/>
          <w:bCs/>
          <w:i/>
          <w:iCs/>
          <w:sz w:val="24"/>
          <w:szCs w:val="24"/>
        </w:rPr>
        <w:br/>
      </w:r>
      <w:r>
        <w:tab/>
        <w:t xml:space="preserve">Uit de gepresenteerde denkbeelden blijkt dat de openheid waarmee Millet haar boek heef geschreven als </w:t>
      </w:r>
      <w:r w:rsidRPr="00141F94">
        <w:rPr>
          <w:i/>
          <w:iCs/>
        </w:rPr>
        <w:t>provocerend</w:t>
      </w:r>
      <w:r>
        <w:t xml:space="preserve"> en </w:t>
      </w:r>
      <w:r w:rsidRPr="00141F94">
        <w:rPr>
          <w:i/>
          <w:iCs/>
        </w:rPr>
        <w:t>spraakmakend</w:t>
      </w:r>
      <w:r>
        <w:t xml:space="preserve"> wordt beschouwd. De ideologieën in haar tentoongespreide verhaal zijn niet geaccepteerd. Zij worden beschouwd als onnatuurlijke voorstellingen in de maatschappij. In de recensies wordt een variatie gegeven op de reeds geaccepteerde ideologieën, waarna de recensenten deze heersende ideologieën </w:t>
      </w:r>
      <w:r w:rsidRPr="00441279">
        <w:t xml:space="preserve">bevestigen. Middels het </w:t>
      </w:r>
      <w:r>
        <w:t xml:space="preserve">aandragen van argumenten creëren de recensenten hun </w:t>
      </w:r>
      <w:r w:rsidRPr="00441279">
        <w:t>eigen opvatting</w:t>
      </w:r>
      <w:r>
        <w:t>en</w:t>
      </w:r>
      <w:r w:rsidRPr="00441279">
        <w:t xml:space="preserve">. Echter, de opvatting blijft een variatie op bestaande opvattingen die reeds </w:t>
      </w:r>
      <w:r>
        <w:t xml:space="preserve">acceptabel </w:t>
      </w:r>
      <w:r w:rsidRPr="00441279">
        <w:t>zijn in d</w:t>
      </w:r>
      <w:r>
        <w:t>e samenleving (Alexander, 2003:2</w:t>
      </w:r>
      <w:r w:rsidRPr="00441279">
        <w:t xml:space="preserve">79). </w:t>
      </w:r>
      <w:r>
        <w:t xml:space="preserve">De recensenten houden vast aan de emancipatorische denkbeelden uit de tweede feministische golf om hun mening in de recensies uiteen te zetten. </w:t>
      </w:r>
    </w:p>
    <w:p w:rsidR="004951AC" w:rsidRPr="002F66D8" w:rsidRDefault="004951AC" w:rsidP="00273425">
      <w:pPr>
        <w:numPr>
          <w:ilvl w:val="2"/>
          <w:numId w:val="22"/>
        </w:numPr>
        <w:spacing w:after="0" w:line="360" w:lineRule="auto"/>
        <w:rPr>
          <w:rFonts w:eastAsia="SimSun"/>
          <w:b/>
          <w:bCs/>
          <w:i/>
          <w:iCs/>
          <w:sz w:val="24"/>
          <w:szCs w:val="24"/>
        </w:rPr>
      </w:pPr>
      <w:r w:rsidRPr="002F66D8">
        <w:rPr>
          <w:rFonts w:eastAsia="SimSun"/>
          <w:b/>
          <w:bCs/>
          <w:sz w:val="24"/>
          <w:szCs w:val="24"/>
        </w:rPr>
        <w:t xml:space="preserve">Dominante denkbeelden in </w:t>
      </w:r>
      <w:r w:rsidRPr="002F66D8">
        <w:rPr>
          <w:rFonts w:eastAsia="SimSun"/>
          <w:b/>
          <w:bCs/>
          <w:i/>
          <w:iCs/>
          <w:sz w:val="24"/>
          <w:szCs w:val="24"/>
        </w:rPr>
        <w:t>Godin van de jacht</w:t>
      </w:r>
    </w:p>
    <w:p w:rsidR="004951AC" w:rsidRPr="002F66D8" w:rsidRDefault="004951AC" w:rsidP="002F66D8">
      <w:pPr>
        <w:spacing w:line="360" w:lineRule="auto"/>
      </w:pPr>
      <w:r>
        <w:t>In de verschillende recensies worden denkbeelden uit beide feministische golven bekrachtigd. In drie recensies voeren denkbeelden uit het tweede golf feminisme de boventoon. Hierin wordt de nadruk gelegd op de onafhankelijkheid, waarmee Diana haar seksuele leven inricht. “Diana laat zich door niets en niemand tegenhouden” (</w:t>
      </w:r>
      <w:r>
        <w:rPr>
          <w:i/>
          <w:iCs/>
        </w:rPr>
        <w:t xml:space="preserve">De Volkskrant, </w:t>
      </w:r>
      <w:r>
        <w:t xml:space="preserve">9 mei 2003) en “de vrouw wordt vrijer als ze zich tegenover man, seks en kinderen kan opstellen zoals Diana de Wit in </w:t>
      </w:r>
      <w:r>
        <w:rPr>
          <w:i/>
        </w:rPr>
        <w:t xml:space="preserve">Godin van de jacht” </w:t>
      </w:r>
      <w:r>
        <w:t>(</w:t>
      </w:r>
      <w:r>
        <w:rPr>
          <w:i/>
        </w:rPr>
        <w:t xml:space="preserve">Algemeen Dagblad, </w:t>
      </w:r>
      <w:r>
        <w:t>10 mei 2003).</w:t>
      </w:r>
      <w:r>
        <w:rPr>
          <w:i/>
        </w:rPr>
        <w:t xml:space="preserve"> </w:t>
      </w:r>
      <w:r>
        <w:t>Seksuele gelijkheid tussen mannen en vrouwen is tevens een belangrijk denkbeeld dat wordt aangehaald in de recensies. De bevrediging van de eigen seksuele behoeften, het genieten van het mannelijk lichaam en de openheid van de hoofdpersoon betreffen denkbeelden uit het derde golf feminisme die in twee recensies worden gerespecteerd. “Genieten is een heilige plicht. Diana vindt het genot in mannen” (</w:t>
      </w:r>
      <w:r>
        <w:rPr>
          <w:i/>
          <w:iCs/>
        </w:rPr>
        <w:t xml:space="preserve">Trouw, </w:t>
      </w:r>
      <w:r>
        <w:t xml:space="preserve">16 mei 2003). Het tijdelijk evenwicht tussen denkbeelden uit de tweede- en derde feministische golf wankelt. Vooruitstrevende personen accepteren denkbeelden uit de derde golf, maar opvattingen uit het tweede golf feminisme voeren nog steeds de boventoon. Dit blijkt uit het feit dat de vrouwelijke onafhankelijkheid hoog in het vaandel staat binnen het conventionele feminisme (De Haan, 1992:29). </w:t>
      </w:r>
    </w:p>
    <w:p w:rsidR="004951AC" w:rsidRPr="002F66D8" w:rsidRDefault="004951AC" w:rsidP="00273425">
      <w:pPr>
        <w:numPr>
          <w:ilvl w:val="2"/>
          <w:numId w:val="22"/>
        </w:numPr>
        <w:spacing w:after="0" w:line="360" w:lineRule="auto"/>
        <w:rPr>
          <w:rFonts w:eastAsia="SimSun"/>
          <w:b/>
          <w:bCs/>
          <w:i/>
          <w:iCs/>
          <w:sz w:val="24"/>
          <w:szCs w:val="24"/>
        </w:rPr>
      </w:pPr>
      <w:r w:rsidRPr="002F66D8">
        <w:rPr>
          <w:rFonts w:eastAsia="SimSun"/>
          <w:b/>
          <w:bCs/>
          <w:sz w:val="24"/>
          <w:szCs w:val="24"/>
        </w:rPr>
        <w:t xml:space="preserve">Dominante denkbeelden in </w:t>
      </w:r>
      <w:r w:rsidRPr="002F66D8">
        <w:rPr>
          <w:rFonts w:eastAsia="SimSun"/>
          <w:b/>
          <w:bCs/>
          <w:i/>
          <w:iCs/>
          <w:sz w:val="24"/>
          <w:szCs w:val="24"/>
        </w:rPr>
        <w:t>Het glazen plafond</w:t>
      </w:r>
    </w:p>
    <w:p w:rsidR="004951AC" w:rsidRPr="002F66D8" w:rsidRDefault="004951AC" w:rsidP="002F66D8">
      <w:pPr>
        <w:spacing w:line="360" w:lineRule="auto"/>
      </w:pPr>
      <w:r>
        <w:t>Uit de analyses blijkt dat denkbeelden uit de tweede golf de overhand hebben in de recensies. Het doorbreken van glazen plafonds is een belangrijk streven van vrouwen, doordat de recensenten de geïnterviewde carrièrevrouwen bijna verafgoden door ze “topvrouwen” (</w:t>
      </w:r>
      <w:r>
        <w:rPr>
          <w:i/>
          <w:iCs/>
        </w:rPr>
        <w:t xml:space="preserve">NRC Handelsblad, </w:t>
      </w:r>
      <w:r>
        <w:t>9 mei 2003) en “toppers” (</w:t>
      </w:r>
      <w:r>
        <w:rPr>
          <w:i/>
          <w:iCs/>
        </w:rPr>
        <w:t xml:space="preserve">Het Financieele Dablad, </w:t>
      </w:r>
      <w:r>
        <w:t xml:space="preserve">3 mei 2003) te noemen. Het denkbeeld van Brouwer is echter </w:t>
      </w:r>
      <w:r w:rsidRPr="000A46FA">
        <w:rPr>
          <w:i/>
          <w:iCs/>
        </w:rPr>
        <w:t>niet baanbrekend</w:t>
      </w:r>
      <w:r>
        <w:t>, doordat dit denkbeeld al decennialang als feministisch doel wordt betiteld. “</w:t>
      </w:r>
      <w:r>
        <w:rPr>
          <w:i/>
          <w:iCs/>
        </w:rPr>
        <w:t xml:space="preserve">Het glazen plafond </w:t>
      </w:r>
      <w:r>
        <w:t>geeft een beter begrip van het belang van ambitie, vechtlust en volharding voor vrouwen om ooit de top te bereiken” (</w:t>
      </w:r>
      <w:r>
        <w:rPr>
          <w:i/>
          <w:iCs/>
        </w:rPr>
        <w:t xml:space="preserve">De Volkskrant, </w:t>
      </w:r>
      <w:r>
        <w:t>25 april 2003). Er wordt erkend dat vrouwen de ambitie moeten hebben om op hun toppen te kunnen functioneren in het bedrijfsleven. “Zonder ambitie: vrouwen zeur niet” (</w:t>
      </w:r>
      <w:r>
        <w:rPr>
          <w:i/>
          <w:iCs/>
        </w:rPr>
        <w:t xml:space="preserve">Elsevier, </w:t>
      </w:r>
      <w:r>
        <w:t xml:space="preserve">17 mei 2003) schreeuwt de kop die zowel op de voorpagina als boven de recensie staat gedrukt. Het doorbreken van het glazen plafond, het carrière maken en het verkrijgen van financiële onafhankelijkheid zijn tweede golf feministische idealen die in deze recensies de boventoon voeren. </w:t>
      </w:r>
    </w:p>
    <w:p w:rsidR="004951AC" w:rsidRPr="002F66D8" w:rsidRDefault="004951AC" w:rsidP="00273425">
      <w:pPr>
        <w:numPr>
          <w:ilvl w:val="2"/>
          <w:numId w:val="22"/>
        </w:numPr>
        <w:spacing w:after="0" w:line="360" w:lineRule="auto"/>
        <w:rPr>
          <w:rFonts w:eastAsia="SimSun"/>
          <w:b/>
          <w:bCs/>
          <w:i/>
          <w:iCs/>
          <w:sz w:val="24"/>
          <w:szCs w:val="24"/>
        </w:rPr>
      </w:pPr>
      <w:r w:rsidRPr="002F66D8">
        <w:rPr>
          <w:rFonts w:eastAsia="SimSun"/>
          <w:b/>
          <w:bCs/>
          <w:sz w:val="24"/>
          <w:szCs w:val="24"/>
        </w:rPr>
        <w:t xml:space="preserve">Dominante denkbeelden in </w:t>
      </w:r>
      <w:r w:rsidRPr="002F66D8">
        <w:rPr>
          <w:rFonts w:eastAsia="SimSun"/>
          <w:b/>
          <w:bCs/>
          <w:i/>
          <w:iCs/>
          <w:sz w:val="24"/>
          <w:szCs w:val="24"/>
        </w:rPr>
        <w:t>Female chauvinist pigs</w:t>
      </w:r>
    </w:p>
    <w:p w:rsidR="004951AC" w:rsidRPr="002F66D8" w:rsidRDefault="004951AC" w:rsidP="002F66D8">
      <w:pPr>
        <w:spacing w:line="360" w:lineRule="auto"/>
        <w:rPr>
          <w:sz w:val="24"/>
          <w:szCs w:val="24"/>
        </w:rPr>
      </w:pPr>
      <w:r w:rsidRPr="00945E5C">
        <w:t xml:space="preserve">Uit </w:t>
      </w:r>
      <w:r>
        <w:t xml:space="preserve">de deelconclusies van de eerste drie deelvragen van </w:t>
      </w:r>
      <w:r>
        <w:rPr>
          <w:i/>
          <w:iCs/>
        </w:rPr>
        <w:t xml:space="preserve">Female chauvinist pigs </w:t>
      </w:r>
      <w:r>
        <w:t xml:space="preserve">blijkt dat zowel denkbeelden </w:t>
      </w:r>
      <w:r w:rsidRPr="00945E5C">
        <w:t xml:space="preserve">uit de tweede golf als uit de derde golf </w:t>
      </w:r>
      <w:r>
        <w:t>worden behandeld</w:t>
      </w:r>
      <w:r w:rsidRPr="00945E5C">
        <w:t xml:space="preserve"> in de recensies. Het tonen van vrouwelijkheid betreft een derde golf feministisch strijdpunt. Echter, deze vrijheid wordt misbruikt, zo stelt Ariel Levy en vier recensenten beamen dat. </w:t>
      </w:r>
      <w:r>
        <w:t>Als vrouwen even machtig als mannen willen zijn dienen zij te weten wat het betekent om vrouw te zijn in een tijd waarin alles mag. Een derde golf strijdpunt wordt hiermee uiteengezet. Echter, het inzetten van vrouwelijkheid wordt als iets revolutionairs ervaren en de recensenten vinden het tevens moeilijk te beletten in de vrijheid. “Vrijheid en dus ook vrije seks is een drijvende kracht binnen de moderne, westerse cultuur. De vrijheid wordt zozeer omarmd dat het intellectueel gezien moeilijk is om uitzonderingen te maken voor bepaalde uitwassen binnen die vrijheid. Pornografie is zo’n voorbeeld” (</w:t>
      </w:r>
      <w:r>
        <w:rPr>
          <w:i/>
          <w:iCs/>
        </w:rPr>
        <w:t xml:space="preserve">NRC Handelsblad, </w:t>
      </w:r>
      <w:r>
        <w:t xml:space="preserve">7 april 2007).  Uit deze zinsnede blijkt dat de recensenten teruggrijpen naar een tweede golf feministisch strijdpunt, waarin geen enkele vrouw mag worden beperkt in haar vrijheid. Ook niet seksueel gezien. Zij vinden het boek van Levy stuitend, maar tevens willen zij de ‘bimbo’s’ niet beknotten in hun vrijheid. Uit dit overkoepelende denkbeeld blijkt dat opvattingen uit het tweede golf feminisme nog steeds de overhand hebben, toegepast op hedendaagse ontwikkelingen. Evenals bij de receptie van het boek </w:t>
      </w:r>
      <w:r>
        <w:rPr>
          <w:i/>
          <w:iCs/>
        </w:rPr>
        <w:t xml:space="preserve">Godin van de jacht </w:t>
      </w:r>
      <w:r>
        <w:t>ligt de tweede golf in de branding, klaar om te worden meegesleept door de derde feministische golf.</w:t>
      </w:r>
    </w:p>
    <w:p w:rsidR="004951AC" w:rsidRPr="002F66D8" w:rsidRDefault="004951AC" w:rsidP="00273425">
      <w:pPr>
        <w:numPr>
          <w:ilvl w:val="2"/>
          <w:numId w:val="22"/>
        </w:numPr>
        <w:spacing w:after="0" w:line="360" w:lineRule="auto"/>
        <w:rPr>
          <w:rFonts w:eastAsia="SimSun"/>
          <w:b/>
          <w:bCs/>
          <w:i/>
          <w:iCs/>
          <w:sz w:val="24"/>
          <w:szCs w:val="24"/>
        </w:rPr>
      </w:pPr>
      <w:r w:rsidRPr="002F66D8">
        <w:rPr>
          <w:rFonts w:eastAsia="SimSun"/>
          <w:b/>
          <w:bCs/>
          <w:sz w:val="24"/>
          <w:szCs w:val="24"/>
        </w:rPr>
        <w:t xml:space="preserve">Dominante denkbeelden in </w:t>
      </w:r>
      <w:r w:rsidRPr="002F66D8">
        <w:rPr>
          <w:rFonts w:eastAsia="SimSun"/>
          <w:b/>
          <w:bCs/>
          <w:i/>
          <w:iCs/>
          <w:sz w:val="24"/>
          <w:szCs w:val="24"/>
        </w:rPr>
        <w:t>Stout</w:t>
      </w:r>
    </w:p>
    <w:p w:rsidR="004951AC" w:rsidRPr="002F66D8" w:rsidRDefault="004951AC" w:rsidP="002F66D8">
      <w:pPr>
        <w:spacing w:line="360" w:lineRule="auto"/>
      </w:pPr>
      <w:r>
        <w:t xml:space="preserve">In de recensies van het boek </w:t>
      </w:r>
      <w:r>
        <w:rPr>
          <w:i/>
          <w:iCs/>
        </w:rPr>
        <w:t xml:space="preserve">Stout </w:t>
      </w:r>
      <w:r>
        <w:t>hebben denkbeelden uit het tweede golf feminisme de overhand. Recensenten bekritiseren het feit dat onafhankelijkheid wordt gekoppeld aan seksualiteit wat duidt op een tweede golf feministisch denkbeeld. “Het domste is dat deze vrouwen hun seksualiteit inzetten om hun macht te doen gelden” (</w:t>
      </w:r>
      <w:r>
        <w:rPr>
          <w:i/>
          <w:iCs/>
        </w:rPr>
        <w:t xml:space="preserve">De Groene Amsterdammer, </w:t>
      </w:r>
      <w:r>
        <w:t xml:space="preserve">28 februari 2007). Volgens het tweede golf feminisme moet een vrouw haar onafhankelijkheid verkrijgen door een carrière te ambiëren en hiervoor hard te werken. De combinatie van seksualiteit en onafhankelijkheid is een opvatting die het derde golf feminisme accepteert. Het boek wordt dan ook bestempeld als een product van de derde feministische golf, maar ook daar lijken de auteurs niet in te slagen. “Hun boek </w:t>
      </w:r>
      <w:r>
        <w:rPr>
          <w:i/>
          <w:iCs/>
        </w:rPr>
        <w:t xml:space="preserve">Stout </w:t>
      </w:r>
      <w:r>
        <w:t>vertegenwoordigt een geluid dat past in de huidige vermeende derde feministische golf. Maar het boek ontkracht dat ook onmiddellijk” (</w:t>
      </w:r>
      <w:r>
        <w:rPr>
          <w:i/>
          <w:iCs/>
        </w:rPr>
        <w:t xml:space="preserve">NRC.next, </w:t>
      </w:r>
      <w:r>
        <w:t>27 april 2007). Eén recensente weet de combinatie van seksualiteit en onafhankelijkheid positief te benaderen: “de vierde feministische golf marcheert ons land binnen: slechts gekleed in een lingeriesetje van Marlies Dekkers” (</w:t>
      </w:r>
      <w:r>
        <w:rPr>
          <w:i/>
          <w:iCs/>
        </w:rPr>
        <w:t xml:space="preserve">De Volkskrant, </w:t>
      </w:r>
      <w:r>
        <w:t xml:space="preserve">17 februari 2007). </w:t>
      </w:r>
    </w:p>
    <w:p w:rsidR="004951AC" w:rsidRPr="002F66D8" w:rsidRDefault="004951AC" w:rsidP="00273425">
      <w:pPr>
        <w:numPr>
          <w:ilvl w:val="2"/>
          <w:numId w:val="22"/>
        </w:numPr>
        <w:spacing w:after="0" w:line="360" w:lineRule="auto"/>
        <w:rPr>
          <w:rFonts w:eastAsia="SimSun"/>
          <w:b/>
          <w:bCs/>
          <w:i/>
          <w:iCs/>
          <w:sz w:val="24"/>
          <w:szCs w:val="24"/>
        </w:rPr>
      </w:pPr>
      <w:r w:rsidRPr="002F66D8">
        <w:rPr>
          <w:rFonts w:eastAsia="SimSun"/>
          <w:b/>
          <w:bCs/>
          <w:sz w:val="24"/>
          <w:szCs w:val="24"/>
        </w:rPr>
        <w:t xml:space="preserve">Dominante denkbeelden in </w:t>
      </w:r>
      <w:r w:rsidRPr="002F66D8">
        <w:rPr>
          <w:rFonts w:eastAsia="SimSun"/>
          <w:b/>
          <w:bCs/>
          <w:i/>
          <w:iCs/>
          <w:sz w:val="24"/>
          <w:szCs w:val="24"/>
        </w:rPr>
        <w:t>Weg met het deeltijdfeminisme!</w:t>
      </w:r>
    </w:p>
    <w:p w:rsidR="004951AC" w:rsidRPr="00C65049" w:rsidRDefault="004951AC" w:rsidP="00C65049">
      <w:pPr>
        <w:spacing w:line="360" w:lineRule="auto"/>
      </w:pPr>
      <w:r>
        <w:t xml:space="preserve">Uit de analyse van de recensies van </w:t>
      </w:r>
      <w:r>
        <w:rPr>
          <w:i/>
          <w:iCs/>
        </w:rPr>
        <w:t xml:space="preserve">Weg met het deeltijdfeminisme! </w:t>
      </w:r>
      <w:r>
        <w:t>blijkt dat de feministische golven in een strijd zijn verwikkeld. “In feministenland heerst crisis. Aan de ene kant heb je feministen - vaak kinderloos - die de in deeltijdwerkende vrouwen - vaak met kinderen - badinerend ‘keuzefeministen’ noemen” (</w:t>
      </w:r>
      <w:r>
        <w:rPr>
          <w:i/>
          <w:iCs/>
        </w:rPr>
        <w:t xml:space="preserve">Trouw, </w:t>
      </w:r>
      <w:r>
        <w:t>26 april 2007). Heleen Mees kaart een tweede golf feministisch strijdpunt aan dat wordt beaamd en erkend door twee recensenten. “Dat er in Nederland meer vrouwen moeten doordringen tot de top, staat buiten kijf” (</w:t>
      </w:r>
      <w:r>
        <w:rPr>
          <w:i/>
          <w:iCs/>
        </w:rPr>
        <w:t xml:space="preserve">Opzij, </w:t>
      </w:r>
      <w:r>
        <w:t>juni 2007). Middels het innemen van dit standpunt laten zowel Mees als de recensenten zien dat de strijdpunten uit de tweede golf nog niet zijn volbracht. Echter, de andere recensenten vinden de aanklacht van Mees op de deeltijdwerkers niet-emancipatorisch. Zij beargumenteren dat het juist goed is als een vrouw alles tracht te combineren in haar leven. Dit is de heersende tendens in de samenleving, die de ideologie om als vrouw voltijd te werken heeft uitgeschakeld. “Vrouwen die kiezen voor een deeltijdbaan, zijn actief op twee fronten tegelijk: thuis en buiten de deur. Is dat niet de hoogste vorm van participatie?” (</w:t>
      </w:r>
      <w:r>
        <w:rPr>
          <w:i/>
          <w:iCs/>
        </w:rPr>
        <w:t xml:space="preserve">Het Parool, </w:t>
      </w:r>
      <w:r>
        <w:t xml:space="preserve">20 februari 2008).  In </w:t>
      </w:r>
      <w:r>
        <w:rPr>
          <w:i/>
          <w:iCs/>
        </w:rPr>
        <w:t xml:space="preserve">Trouw </w:t>
      </w:r>
      <w:r>
        <w:t>(26 april 2007)</w:t>
      </w:r>
      <w:r>
        <w:rPr>
          <w:i/>
          <w:iCs/>
        </w:rPr>
        <w:t xml:space="preserve"> </w:t>
      </w:r>
      <w:r>
        <w:t xml:space="preserve">wordt bekritiseerd dat Mees “bezig is om in Nederland hoogopgeleide vrouwen met jonge kinderen te forceren om fulltime te werken”. </w:t>
      </w:r>
      <w:r>
        <w:br/>
      </w:r>
      <w:r>
        <w:tab/>
        <w:t xml:space="preserve">Uit deze zinsneden blijkt dat hedendaagse denkbeelden uit het derde golf feminisme zijn geaccepteerd, waardoor de recensenten bedenkingen hebben gekregen bij eerdere aannames uit het tweede golf feminisme </w:t>
      </w:r>
      <w:r w:rsidRPr="000872BA">
        <w:t xml:space="preserve">(Croteau &amp; Hoynes, </w:t>
      </w:r>
      <w:r>
        <w:t>2003:167)</w:t>
      </w:r>
      <w:r w:rsidRPr="000872BA">
        <w:t>.</w:t>
      </w:r>
      <w:r>
        <w:t xml:space="preserve"> Mees keert terug naar denkbeelden die niet meer stroken bij de huidige, dominante ideologie. Binnen het feminisme is er een strijd gaande, evenals tussen de recensenten. Echter, doordat de recensenten de hedendaagse emancipatorische idealen accepteren kan </w:t>
      </w:r>
      <w:r w:rsidRPr="00674673">
        <w:rPr>
          <w:i/>
          <w:iCs/>
        </w:rPr>
        <w:t>Weg met het deeltijdfemin</w:t>
      </w:r>
      <w:r>
        <w:rPr>
          <w:i/>
          <w:iCs/>
        </w:rPr>
        <w:t>i</w:t>
      </w:r>
      <w:r w:rsidRPr="00674673">
        <w:rPr>
          <w:i/>
          <w:iCs/>
        </w:rPr>
        <w:t>sme</w:t>
      </w:r>
      <w:r>
        <w:rPr>
          <w:i/>
          <w:iCs/>
        </w:rPr>
        <w:t>!</w:t>
      </w:r>
      <w:r w:rsidRPr="00674673">
        <w:rPr>
          <w:i/>
          <w:iCs/>
        </w:rPr>
        <w:t xml:space="preserve"> </w:t>
      </w:r>
      <w:r>
        <w:t xml:space="preserve">worden betiteld als </w:t>
      </w:r>
      <w:r w:rsidRPr="00674673">
        <w:rPr>
          <w:u w:val="single"/>
        </w:rPr>
        <w:t>het keerpunt</w:t>
      </w:r>
      <w:r>
        <w:t xml:space="preserve"> waar denkbeelden uit de derde feministische golf de overhand gaan krijgen op denkbeelden uit de tweede feministische golf in de Nederlandse samenleving.</w:t>
      </w:r>
    </w:p>
    <w:p w:rsidR="004951AC" w:rsidRPr="00C65049" w:rsidRDefault="004951AC" w:rsidP="00273425">
      <w:pPr>
        <w:numPr>
          <w:ilvl w:val="2"/>
          <w:numId w:val="22"/>
        </w:numPr>
        <w:spacing w:after="0" w:line="360" w:lineRule="auto"/>
        <w:rPr>
          <w:rFonts w:eastAsia="SimSun"/>
          <w:b/>
          <w:bCs/>
          <w:i/>
          <w:iCs/>
          <w:sz w:val="24"/>
          <w:szCs w:val="24"/>
        </w:rPr>
      </w:pPr>
      <w:r w:rsidRPr="00C65049">
        <w:rPr>
          <w:rFonts w:eastAsia="SimSun"/>
          <w:b/>
          <w:bCs/>
          <w:sz w:val="24"/>
          <w:szCs w:val="24"/>
        </w:rPr>
        <w:t xml:space="preserve">Dominante denkbeelden in </w:t>
      </w:r>
      <w:r w:rsidRPr="00C65049">
        <w:rPr>
          <w:rFonts w:eastAsia="SimSun"/>
          <w:b/>
          <w:bCs/>
          <w:i/>
          <w:iCs/>
          <w:sz w:val="24"/>
          <w:szCs w:val="24"/>
        </w:rPr>
        <w:t>Vochtige streken</w:t>
      </w:r>
    </w:p>
    <w:p w:rsidR="004951AC" w:rsidRPr="0066451F" w:rsidRDefault="004951AC" w:rsidP="0066451F">
      <w:pPr>
        <w:spacing w:line="360" w:lineRule="auto"/>
      </w:pPr>
      <w:r>
        <w:t xml:space="preserve">Uit de analyses van de recensies van het boek </w:t>
      </w:r>
      <w:r>
        <w:rPr>
          <w:i/>
          <w:iCs/>
        </w:rPr>
        <w:t xml:space="preserve">Vochtige Streken </w:t>
      </w:r>
      <w:r>
        <w:t>blijkt dat in acht recensies denkbeelden uit het derde golf feminisme de overhand hebben. Een derde golf strijdpunt dat in verschillende recensies de aandacht verdient betreft de strijd van Charlotte Roche tegen de hoogopgelegde hygiëne-eisen voor vrouwen. In de recensies wordt dit punt besproken als de strijd tegen de “hygiënemaffia” (</w:t>
      </w:r>
      <w:r>
        <w:rPr>
          <w:i/>
          <w:iCs/>
        </w:rPr>
        <w:t xml:space="preserve">LINDA. </w:t>
      </w:r>
      <w:r>
        <w:t xml:space="preserve">november 2008), de “hygiënehysterie” (Wouters in </w:t>
      </w:r>
      <w:r>
        <w:rPr>
          <w:i/>
          <w:iCs/>
        </w:rPr>
        <w:t xml:space="preserve">Hollands Diep, </w:t>
      </w:r>
      <w:r>
        <w:t>oktober 2008) en de “hygiënedwang” (</w:t>
      </w:r>
      <w:r>
        <w:rPr>
          <w:i/>
          <w:iCs/>
        </w:rPr>
        <w:t xml:space="preserve">NRC Handelsblad, </w:t>
      </w:r>
      <w:r>
        <w:t xml:space="preserve">25 oktober 2008). Daarnaast wordt het als emancipatorisch ervaren dat Roche onomwonden over de vrouwelijke lustbeleving rapporteert. Dit betreft een opvatting uit het derde golf feminisme die in de recensies van eerder gepubliceerde boeken lang niet altijd als emancipatorisch wordt betiteld. Ook wordt het als emancipatorisch ervaren dat een vrouw vrij is in de bevrediging van haar eigen seksuele behoeften. Seksuele vrijheid is tevens een denkbeeld uit het derde golf feminisme. </w:t>
      </w:r>
      <w:r>
        <w:br/>
      </w:r>
      <w:r>
        <w:tab/>
        <w:t>In vier recensies voert het tweede golf feminisme de boventoon. Het vrouwbeeld dat in het boek wordt getoond is volgens een recensent “volslagen traditioneel” (</w:t>
      </w:r>
      <w:r>
        <w:rPr>
          <w:i/>
          <w:iCs/>
        </w:rPr>
        <w:t xml:space="preserve">NRC.next, </w:t>
      </w:r>
      <w:r>
        <w:t>21 oktober 2008), doordat de ongelijkheid tussen man en vrouw wordt benadrukt. In tegenstelling tot derde golf feministen, trachten feministen uit de tweede golf deze traditionele rolverdeling te bestrijden. Ook wordt de auteur van het boek, Charlotte Roche,  ervan beschuldigd dat zij enkel een persoonlijk doel nastreeft met het schrijven van haar boek. Een persoonlijk doel wordt hier geïnterpreteerd als een niet-emancipatorisch doel, omdat het feminisme een collectieve beweging betreft.</w:t>
      </w:r>
      <w:r>
        <w:br/>
      </w:r>
      <w:r>
        <w:tab/>
        <w:t xml:space="preserve">Overkoepelend kan naar aanleiding van de resultaten uit de recensies worden gesteld dat opvattingen uit het derde golf feminisme zijn geaccepteerd in de hedendaagse Nederlandse samenleving.  De strijd tegen de heersende hygiëne-eisen wordt erkend als emancipatorisch, evenals het onomwonden rapporteren van de vrouwelijke lusten en de seksuele vrijheid die vrouwen genieten. Het derde golf feminisme kenmerkt zich door </w:t>
      </w:r>
      <w:r w:rsidRPr="00161A96">
        <w:rPr>
          <w:i/>
          <w:iCs/>
        </w:rPr>
        <w:t xml:space="preserve">difference </w:t>
      </w:r>
      <w:r w:rsidRPr="00161A96">
        <w:t xml:space="preserve">(Kimball, 2004:75). </w:t>
      </w:r>
      <w:r>
        <w:t xml:space="preserve">Met de derde golf denkbeelden die worden besproken in de recensies van </w:t>
      </w:r>
      <w:r>
        <w:rPr>
          <w:i/>
          <w:iCs/>
        </w:rPr>
        <w:t xml:space="preserve">Vochtige streken </w:t>
      </w:r>
      <w:r>
        <w:t xml:space="preserve">wordt geaccepteerd dat mannen en vrouwen van elkaar verschillen. Vrouwen mogen weer vrouw zijn en op hun eigen manier hun persoonlijke seksuele behoeften bevredigen. Zij doen daarmee niet onder voor hun mannelijke equivalenten. </w:t>
      </w:r>
    </w:p>
    <w:p w:rsidR="004951AC" w:rsidRPr="0066451F" w:rsidRDefault="004951AC" w:rsidP="00273425">
      <w:pPr>
        <w:numPr>
          <w:ilvl w:val="2"/>
          <w:numId w:val="22"/>
        </w:numPr>
        <w:spacing w:after="0" w:line="360" w:lineRule="auto"/>
        <w:rPr>
          <w:rFonts w:eastAsia="SimSun"/>
          <w:b/>
          <w:bCs/>
          <w:sz w:val="24"/>
          <w:szCs w:val="24"/>
        </w:rPr>
      </w:pPr>
      <w:r w:rsidRPr="0066451F">
        <w:rPr>
          <w:rFonts w:eastAsia="SimSun"/>
          <w:b/>
          <w:bCs/>
          <w:sz w:val="24"/>
          <w:szCs w:val="24"/>
        </w:rPr>
        <w:t>Conclusie dominante ideologieën vrouwenemancipatie</w:t>
      </w:r>
    </w:p>
    <w:p w:rsidR="004951AC" w:rsidRPr="002A380A" w:rsidRDefault="004951AC" w:rsidP="00124FE2">
      <w:pPr>
        <w:spacing w:line="360" w:lineRule="auto"/>
        <w:rPr>
          <w:rFonts w:eastAsia="SimSun"/>
        </w:rPr>
      </w:pPr>
      <w:r>
        <w:rPr>
          <w:rFonts w:eastAsia="SimSun"/>
        </w:rPr>
        <w:t xml:space="preserve">In onderstaande figuur wordt het verloop van beide feministische golven weergegeven. Zoals uit de grafiek valt op te maken hebben denkbeelden uit het tweede golf feminisme tot 2003 de overhand in de recensies van boeken die kunnen worden geduid als emancipatorisch pamflet. In 2003 vindt een keerpunt plaats. In de recensies van het boek </w:t>
      </w:r>
      <w:r>
        <w:rPr>
          <w:rFonts w:eastAsia="SimSun"/>
          <w:i/>
        </w:rPr>
        <w:t xml:space="preserve">Godin van de jacht </w:t>
      </w:r>
      <w:r>
        <w:rPr>
          <w:rFonts w:eastAsia="SimSun"/>
        </w:rPr>
        <w:t xml:space="preserve">worden naast denkbeelden uit de tweede feministische golf steeds meer derde golf denkbeelden gearticuleerd. Met de recensies van dit boek raken ideologieën uit beide feministische golven in een strijd verwikkeld. Door de verschillende gearticuleerde denkbeelden omtrent vrouwenemancipatie wordt getracht de ideologische macht toe te schrijven aan een feministische golf. Echter, geen van de feministische golven heeft de ideologische macht in deze periode. De recensenten en lezers zijn zoekende in de emancipatorische strijd tussen de twee feministische golven die wordt uitgevochten in de recensies. De strijd duurt voort tot en met 2007. Met het in 2007 gepubliceerde boek </w:t>
      </w:r>
      <w:r>
        <w:rPr>
          <w:rFonts w:eastAsia="SimSun"/>
          <w:i/>
          <w:iCs/>
        </w:rPr>
        <w:t xml:space="preserve">Weg met het deeltijdfeminisme! </w:t>
      </w:r>
      <w:r>
        <w:rPr>
          <w:rFonts w:eastAsia="SimSun"/>
        </w:rPr>
        <w:t>vindt een definitieve omslag plaats, waarbij ideologieën uit het derde golf feminisme worden geaccepteerd. Vanaf 2007 zorgen denkbeelden uit de derde feministische golf voor het tijdelijke evenwicht in de ideologieën omtrent vrouwenemancipatie. In onderstaande figuur wordt het verloop van de denkbeelden uit beide feministische golven grafisch weergegeven.</w:t>
      </w:r>
    </w:p>
    <w:p w:rsidR="004951AC" w:rsidRPr="00297B09" w:rsidRDefault="004951AC" w:rsidP="00124FE2">
      <w:pPr>
        <w:spacing w:line="360" w:lineRule="auto"/>
        <w:rPr>
          <w:rFonts w:eastAsia="SimSun" w:cs="Arial"/>
          <w:b/>
          <w:bCs/>
          <w:sz w:val="28"/>
          <w:szCs w:val="28"/>
        </w:rPr>
      </w:pPr>
      <w:r w:rsidRPr="001D37E2">
        <w:rPr>
          <w:rFonts w:eastAsia="SimSun" w:cs="Arial"/>
          <w:b/>
          <w:noProof/>
          <w:sz w:val="28"/>
          <w:szCs w:val="28"/>
          <w:lang w:val="en-US"/>
        </w:rPr>
        <w:object w:dxaOrig="7853" w:dyaOrig="3956">
          <v:shape id="Object 6" o:spid="_x0000_i1035" type="#_x0000_t75" style="width:318pt;height:141pt;visibility:visible" o:ole="">
            <v:imagedata r:id="rId18" o:title="" cropbottom="-83f"/>
            <o:lock v:ext="edit" aspectratio="f"/>
          </v:shape>
          <o:OLEObject Type="Embed" ProgID="Excel.Chart.8" ShapeID="Object 6" DrawAspect="Content" ObjectID="_1322476913" r:id="rId19"/>
        </w:object>
      </w:r>
      <w:r>
        <w:rPr>
          <w:rFonts w:eastAsia="SimSun"/>
          <w:sz w:val="20"/>
          <w:szCs w:val="20"/>
        </w:rPr>
        <w:br/>
        <w:t>Figuur I: Verloop feministische golven</w:t>
      </w:r>
    </w:p>
    <w:p w:rsidR="004951AC" w:rsidRPr="00297B09" w:rsidRDefault="004951AC" w:rsidP="00ED168F">
      <w:pPr>
        <w:spacing w:line="360" w:lineRule="auto"/>
        <w:rPr>
          <w:rFonts w:eastAsia="SimSun"/>
          <w:b/>
          <w:bCs/>
          <w:sz w:val="28"/>
          <w:szCs w:val="28"/>
        </w:rPr>
      </w:pPr>
      <w:r>
        <w:rPr>
          <w:rFonts w:eastAsia="SimSun"/>
          <w:b/>
          <w:bCs/>
          <w:sz w:val="28"/>
          <w:szCs w:val="28"/>
        </w:rPr>
        <w:t>5.2</w:t>
      </w:r>
      <w:r>
        <w:rPr>
          <w:rFonts w:eastAsia="SimSun"/>
          <w:b/>
          <w:bCs/>
          <w:sz w:val="28"/>
          <w:szCs w:val="28"/>
        </w:rPr>
        <w:tab/>
        <w:t>De stand in de feministische strijd</w:t>
      </w:r>
      <w:r>
        <w:rPr>
          <w:rFonts w:eastAsia="SimSun"/>
          <w:b/>
          <w:bCs/>
          <w:sz w:val="28"/>
          <w:szCs w:val="28"/>
        </w:rPr>
        <w:br/>
      </w:r>
      <w:r>
        <w:rPr>
          <w:rFonts w:eastAsia="SimSun"/>
        </w:rPr>
        <w:t xml:space="preserve">Uit de resultaten blijkt dat in de hedendaagse samenleving denkbeelden uit het derde golf feminisme de overhand hebben gekregen, als er wordt gekeken naar de receptie in recensies van boeken die kunnen worden geduid als emancipatorisch pamflet. Uit de resultaten van de boeken die zijn gepubliceerd in de periode van 2001 tot en met 2003 overheersen denkbeelden uit de tweede feministische golf. In deze recensies ligt de nadruk op de onafhankelijkheid en vrijheid die vrouwen zouden moeten verkrijgen in zowel de zakelijke- als de privésfeer. In dit onderzoek is reeds uiteengezet dat deze indicator tot het tweede golf feminisme behoort. De strijd voor seksuele gelijkheid tussen mannen en vrouwen betreft tevens een denkbeeld dat regelmatig wordt beargumenteerd in de recensies en kan worden betiteld als een denkbeeld uit de tweede feministische golf. Deze golf kenmerkt zich immers door de strijd tegen de mannelijke </w:t>
      </w:r>
      <w:r>
        <w:rPr>
          <w:rFonts w:eastAsia="SimSun"/>
          <w:i/>
          <w:iCs/>
        </w:rPr>
        <w:t xml:space="preserve">dominance </w:t>
      </w:r>
      <w:r w:rsidRPr="008979D7">
        <w:t>(Cameron, 1998:217)</w:t>
      </w:r>
      <w:r>
        <w:rPr>
          <w:rFonts w:eastAsia="SimSun"/>
          <w:i/>
          <w:iCs/>
        </w:rPr>
        <w:t xml:space="preserve">. </w:t>
      </w:r>
      <w:r>
        <w:rPr>
          <w:rFonts w:eastAsia="SimSun"/>
        </w:rPr>
        <w:t xml:space="preserve">Het verkrijgen van gelijke rechten is het hoogst haalbare emancipatorische doel in het tweede golf feminisme. Door middel van het doorbreken van het glazen plafond tracht dit doel te worden bewerkstelligd. In de periode van 2001 tot en met 2003 betreft dit de dominante ideologie die mede door de recensies over emancipatorische boeken wordt bekrachtigd. Doordat recensenten in het bezit zijn van cultureel kapitaal en een groot inferieur publiek bereiken, is er hier sprake van hegemonie. </w:t>
      </w:r>
      <w:r>
        <w:rPr>
          <w:rFonts w:eastAsia="SimSun"/>
          <w:b/>
          <w:bCs/>
          <w:sz w:val="28"/>
          <w:szCs w:val="28"/>
        </w:rPr>
        <w:br/>
      </w:r>
      <w:r>
        <w:rPr>
          <w:rFonts w:eastAsia="SimSun"/>
        </w:rPr>
        <w:tab/>
        <w:t xml:space="preserve">Tot en met 2003 overheersen de denkbeelden uit de tweede feministische golf. Echter, daarna zijn de denkbeelden uit beide golven in een strijd verwikkeld. De recensies van het boek </w:t>
      </w:r>
      <w:r>
        <w:rPr>
          <w:rFonts w:eastAsia="SimSun"/>
          <w:i/>
        </w:rPr>
        <w:t xml:space="preserve">Godin van de jacht </w:t>
      </w:r>
      <w:r>
        <w:rPr>
          <w:rFonts w:eastAsia="SimSun"/>
        </w:rPr>
        <w:t>kunnen worden betiteld als keerpunt.</w:t>
      </w:r>
      <w:r>
        <w:rPr>
          <w:rFonts w:eastAsia="SimSun"/>
          <w:i/>
        </w:rPr>
        <w:t xml:space="preserve"> </w:t>
      </w:r>
      <w:r>
        <w:rPr>
          <w:rFonts w:eastAsia="SimSun"/>
        </w:rPr>
        <w:t xml:space="preserve">Zowel denkbeelden uit de tweede- als derde feministische golf worden gearticuleerd en beargumenteerd in de recensies. Vanaf 2003 is de samenleving op zoek naar welke denkbeelden uit welke feministische golf de macht moeten verkrijgen. De recensenten trachten middels de gebruikte discoursen de ideologische macht toe te kennen aan een feministische golf. In 2007 wordt een tweede keerpunt onderkend. Denkbeelden uit het derde golf feminisme krijgen de overhand. De recensies van </w:t>
      </w:r>
      <w:r>
        <w:rPr>
          <w:rFonts w:eastAsia="SimSun"/>
          <w:i/>
          <w:iCs/>
        </w:rPr>
        <w:t xml:space="preserve">Weg met het deeltijdfeminisme! </w:t>
      </w:r>
      <w:r>
        <w:rPr>
          <w:rFonts w:eastAsia="SimSun"/>
        </w:rPr>
        <w:t>beargumenteren dat het succesvol combineren van een carrière met het moederschap het hoogst haalbare emancipatorische doel is wat je als vrouw kunt bereiken, in plaats van voltijd te werken zoals Heleen Mees beaamt. Deze opvatting hangt nauw samen met de heersende tendens om als vrouw alles te kunnen combineren. Ook hier is sprake van hegemonie. De dominant verspreide ideologie hangt nauw samen met heersende tendensen. Hierdoor hebben vrouwen bedenkingen gekregen bij de eerder verspreide ideologie om als vrouw voltijd te werken. Naast dit denkbeeld uit het derde golf feminisme wordt de openheid van de vrouwelijke lustbeleving in de boeken meer geaccepteerd. Er wordt tevens openlijk bepleit te mogen genieten van het mannelijk lichaam; iets wat in het tweede golf feminisme wordt ontkend.</w:t>
      </w:r>
      <w:r>
        <w:rPr>
          <w:rFonts w:eastAsia="SimSun"/>
          <w:b/>
          <w:bCs/>
          <w:sz w:val="28"/>
          <w:szCs w:val="28"/>
        </w:rPr>
        <w:br/>
      </w:r>
      <w:r>
        <w:rPr>
          <w:rFonts w:eastAsia="SimSun"/>
        </w:rPr>
        <w:tab/>
        <w:t xml:space="preserve">Naar aanleiding van dit onderzoek kan het in 2007 gepubliceerde boek </w:t>
      </w:r>
      <w:r>
        <w:rPr>
          <w:rFonts w:eastAsia="SimSun"/>
          <w:i/>
          <w:iCs/>
        </w:rPr>
        <w:t xml:space="preserve">Weg met het deeltijdfeminisme! </w:t>
      </w:r>
      <w:r>
        <w:rPr>
          <w:rFonts w:eastAsia="SimSun"/>
        </w:rPr>
        <w:t xml:space="preserve">als </w:t>
      </w:r>
      <w:r w:rsidRPr="00F4413C">
        <w:rPr>
          <w:rFonts w:eastAsia="SimSun"/>
          <w:u w:val="single"/>
        </w:rPr>
        <w:t>het keerpunt</w:t>
      </w:r>
      <w:r>
        <w:rPr>
          <w:rFonts w:eastAsia="SimSun"/>
        </w:rPr>
        <w:t xml:space="preserve"> worden beschouwd waar emancipatorische opvattingen uit het derde golf feminisme dominant worden in de Nederlandse samenleving. Nadat tot 2007 denkbeelden uit beide feministische golven in een strijd zijn verwikkeld zorgen denkbeelden uit de derde feministische golf voor het tijdelijk evenwicht anno 2009. Hoezo weg met het deeltijdfeminisme?</w:t>
      </w:r>
      <w:r>
        <w:rPr>
          <w:rFonts w:eastAsia="SimSun"/>
          <w:b/>
          <w:bCs/>
          <w:sz w:val="28"/>
          <w:szCs w:val="28"/>
        </w:rPr>
        <w:br/>
      </w:r>
      <w:r>
        <w:rPr>
          <w:rFonts w:eastAsia="SimSun"/>
        </w:rPr>
        <w:br/>
      </w:r>
      <w:r>
        <w:rPr>
          <w:rFonts w:eastAsia="SimSun"/>
          <w:b/>
          <w:sz w:val="28"/>
          <w:szCs w:val="28"/>
        </w:rPr>
        <w:t>5.3</w:t>
      </w:r>
      <w:r>
        <w:rPr>
          <w:rFonts w:eastAsia="SimSun"/>
          <w:b/>
          <w:sz w:val="28"/>
          <w:szCs w:val="28"/>
        </w:rPr>
        <w:tab/>
        <w:t>Samenvatting</w:t>
      </w:r>
      <w:r>
        <w:rPr>
          <w:rFonts w:eastAsia="SimSun"/>
          <w:b/>
          <w:sz w:val="28"/>
          <w:szCs w:val="28"/>
        </w:rPr>
        <w:br/>
      </w:r>
      <w:r>
        <w:rPr>
          <w:rFonts w:eastAsia="SimSun"/>
        </w:rPr>
        <w:t xml:space="preserve">In dit hoofdstuk is een antwoord gegeven op de laatste twee deelvragen van dit onderzoek. Deelvraag vier betreft een overkoepelende vraag van de eerste drie deelvragen. Voor het beantwoorden van deze vierde deelvraag zijn de denkbeelden uiteengezet die ten tijde van de publicatie van een boek worden gearticuleerd in de recensies van dat betreffende boek. In de tweede paragraaf is de laatste deelvraag beantwoord. Er is gebleken dat anno 2009 denkbeelden uit het derde golf feminisme domineren, doordat zij worden geaccepteerd door de inferieure groep in de samenleving. </w:t>
      </w:r>
      <w:r>
        <w:rPr>
          <w:rFonts w:eastAsia="SimSun"/>
        </w:rPr>
        <w:tab/>
        <w:t>In het volgende hoofdstuk worden de conclusies van dit onderzoek uiteengezet. De overkoepelende onderzoeksvraag wordt beantwoord en geïnterpreteerd. Er wordt tevens een kritische reflectie gegeven op het onderzoek en het onderzoeksproces. Als laatst zullen er concrete aanbevelingen worden gedaan voor eventueel vervolgonderzoek.</w:t>
      </w:r>
    </w:p>
    <w:p w:rsidR="004951AC" w:rsidRPr="00DC6790" w:rsidRDefault="004951AC" w:rsidP="00306EC9">
      <w:pPr>
        <w:spacing w:line="360" w:lineRule="auto"/>
        <w:rPr>
          <w:b/>
          <w:bCs/>
          <w:sz w:val="32"/>
          <w:szCs w:val="32"/>
        </w:rPr>
      </w:pPr>
      <w:r>
        <w:rPr>
          <w:noProof/>
          <w:lang w:val="en-US"/>
        </w:rPr>
        <w:pict>
          <v:line id="Line 15" o:spid="_x0000_s1042" style="position:absolute;z-index:251656704;visibility:visible" from="-3.6pt,25.9pt" to="428.4pt,2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" strokecolor="#f9c" strokeweight="1pt"/>
        </w:pict>
      </w:r>
      <w:r>
        <w:rPr>
          <w:b/>
          <w:bCs/>
          <w:sz w:val="32"/>
          <w:szCs w:val="32"/>
        </w:rPr>
        <w:t>6.</w:t>
      </w:r>
      <w:r>
        <w:rPr>
          <w:b/>
          <w:bCs/>
          <w:sz w:val="32"/>
          <w:szCs w:val="32"/>
        </w:rPr>
        <w:tab/>
      </w:r>
      <w:r w:rsidRPr="00FE5FB8">
        <w:rPr>
          <w:b/>
          <w:bCs/>
          <w:sz w:val="32"/>
          <w:szCs w:val="32"/>
        </w:rPr>
        <w:t>Conclusies</w:t>
      </w:r>
      <w:r>
        <w:rPr>
          <w:b/>
          <w:bCs/>
          <w:sz w:val="32"/>
          <w:szCs w:val="32"/>
        </w:rPr>
        <w:t xml:space="preserve"> en </w:t>
      </w:r>
      <w:r w:rsidRPr="00FE5FB8">
        <w:rPr>
          <w:b/>
          <w:bCs/>
          <w:sz w:val="32"/>
          <w:szCs w:val="32"/>
        </w:rPr>
        <w:t>aanbevelingen</w:t>
      </w:r>
    </w:p>
    <w:p w:rsidR="004951AC" w:rsidRPr="00BE5ACF" w:rsidRDefault="004951AC" w:rsidP="00306EC9">
      <w:pPr>
        <w:spacing w:line="360" w:lineRule="auto"/>
        <w:rPr>
          <w:sz w:val="16"/>
          <w:szCs w:val="16"/>
        </w:rPr>
      </w:pPr>
      <w:r w:rsidRPr="00DC6790">
        <w:t xml:space="preserve">Nu de resultaten </w:t>
      </w:r>
      <w:r>
        <w:t>zijn besproken worden in dit hoofdstuk de conclusies van het onderzoek uiteengezet. Allereerst wordt kort besproken wat er is onderzocht en waarom bepaalde keuzes zijn gemaakt. Vervolgens wordt een antwoord gegeven op de centrale onderzoeksvraag van dit onderzoek. Daarna wordt een kritische reflectie gegeven op de gebruikte theorieën en de toegepaste onderzoeksmethode. Ook worden de beperkingen en problemen van het onderzoek weergegeven. In de laatste paragraaf worden concrete aanbevelingen gedaan voor vervolgonderzoek.</w:t>
      </w:r>
      <w:r>
        <w:br/>
      </w:r>
      <w:r w:rsidRPr="00BE5ACF">
        <w:rPr>
          <w:sz w:val="16"/>
          <w:szCs w:val="16"/>
        </w:rPr>
        <w:br/>
      </w:r>
      <w:r>
        <w:rPr>
          <w:b/>
          <w:bCs/>
          <w:sz w:val="28"/>
          <w:szCs w:val="28"/>
        </w:rPr>
        <w:t xml:space="preserve">6.1 </w:t>
      </w:r>
      <w:r>
        <w:rPr>
          <w:b/>
          <w:bCs/>
          <w:sz w:val="28"/>
          <w:szCs w:val="28"/>
        </w:rPr>
        <w:tab/>
        <w:t xml:space="preserve">Inleiding </w:t>
      </w:r>
      <w:r>
        <w:rPr>
          <w:b/>
          <w:bCs/>
          <w:sz w:val="28"/>
          <w:szCs w:val="28"/>
        </w:rPr>
        <w:br/>
      </w:r>
      <w:r>
        <w:t>In dit thesisonderzoek is onderzocht wat de receptie is van boeken die al dan niet kunnen worden geduid als emancipatorisch pamflet. Ondanks de vaak lichtvoetige, amuserende romans tracht de vrouwelijke auteur dikwijls een emancipatorisch doel na te streven met het schrijven van het boek. De strijd tussen denkbeelden uit de tweede feministische golf en de derde golf feministische golf is zichtbaar in recensies van deze emancipatorisch te duiden boeken. Er is gekozen om de receptie van deze boeken te onderzoeken, omdat er nog relatief weinig onderzoek is gedaan naar dit genre. Daarnaast is de boodschap van de boeken multi-interpretabel wat betreft emancipatorische denkbeelden.</w:t>
      </w:r>
      <w:r>
        <w:rPr>
          <w:b/>
          <w:bCs/>
          <w:sz w:val="28"/>
          <w:szCs w:val="28"/>
        </w:rPr>
        <w:br/>
      </w:r>
      <w:r>
        <w:tab/>
        <w:t xml:space="preserve">De receptie van deze amuserende doch als emancipatorisch te duiden boeken is onderzocht in het veld van de gepubliceerde recensies in landelijke kranten en opinietijdschriften. Het is zinvol te kijken naar dit culturele veld, doordat recensenten middels hun expertise en taalgebruik cultureel kapitaal hebben verkregen </w:t>
      </w:r>
      <w:r w:rsidRPr="00EA6925">
        <w:t>(Bourdieu &amp; Thompson, 1991:108</w:t>
      </w:r>
      <w:r>
        <w:t>)</w:t>
      </w:r>
      <w:r w:rsidRPr="00EA6925">
        <w:t>.</w:t>
      </w:r>
      <w:r>
        <w:t xml:space="preserve"> Zij behoren tot een dominante groep, waardoor zij bij machte zijn ideologieën met betrekking tot vrouwen en vrouwenemancipatie te produceren of te reproduceren onder het publiek. Het veld van de literaire kritiek is tevens interessan</w:t>
      </w:r>
      <w:r w:rsidRPr="00EA6925">
        <w:t xml:space="preserve">t, </w:t>
      </w:r>
      <w:r>
        <w:t>doordat h</w:t>
      </w:r>
      <w:r w:rsidRPr="00EA6925">
        <w:t>et aantal recensies</w:t>
      </w:r>
      <w:r>
        <w:t xml:space="preserve"> van boeken in gedrukte media</w:t>
      </w:r>
      <w:r w:rsidRPr="00EA6925">
        <w:t xml:space="preserve"> sterk</w:t>
      </w:r>
      <w:r>
        <w:t xml:space="preserve"> is</w:t>
      </w:r>
      <w:r w:rsidRPr="00EA6925">
        <w:t xml:space="preserve"> gegroeid door de toenemende verkoo</w:t>
      </w:r>
      <w:r>
        <w:t xml:space="preserve">p van goede en goedkope boeken. De culturele </w:t>
      </w:r>
      <w:r w:rsidRPr="00EA6925">
        <w:t xml:space="preserve">belangstelling </w:t>
      </w:r>
      <w:r>
        <w:t xml:space="preserve">beslaat hierdoor </w:t>
      </w:r>
      <w:r w:rsidRPr="00EA6925">
        <w:t>een breder publiek (Van Dijk &amp; Janssen, 2002:211).</w:t>
      </w:r>
      <w:r>
        <w:rPr>
          <w:b/>
          <w:bCs/>
          <w:sz w:val="28"/>
          <w:szCs w:val="28"/>
        </w:rPr>
        <w:br/>
      </w:r>
      <w:r>
        <w:tab/>
        <w:t xml:space="preserve">In de recensies is onderzocht welke argumenten de recensent aandraagt om al dan niet een emancipatorische rol toe te kennen aan de auteur van het boek, aan de hoofdpersoon en aan het boek zelf. De evaluatie van deze drie onderdelen tezamen laat zien welke achterliggende, emancipatorische ideologieën dominant zijn in de verschillende recensies van een bepaald boek. Deze denkbeelden kunnen middels de opgestelde indicatoren worden gekoppeld aan een feministische golf. Het uiteindelijke resultaat toont aan welke feministische golf de besproken ideologieën articuleert die zijn gepubliceerd in recensies van boeken die in de periode van 2001 tot en met 2008 zijn gelanceerd. Vanuit </w:t>
      </w:r>
      <w:r w:rsidRPr="0067145A">
        <w:t>deze gegevens kan in kaart worden gebracht welke emancipatorische denkbeelden anno 2009 dominant zijn in de Nederlandse samenleving. Het antwoord op deze centrale onderzoeksvraag wordt in de volgende paragraaf beantwoord.</w:t>
      </w:r>
    </w:p>
    <w:p w:rsidR="004951AC" w:rsidRPr="0067145A" w:rsidRDefault="004951AC" w:rsidP="00273425">
      <w:pPr>
        <w:numPr>
          <w:ilvl w:val="1"/>
          <w:numId w:val="23"/>
        </w:numPr>
        <w:spacing w:after="0" w:line="360" w:lineRule="auto"/>
        <w:rPr>
          <w:b/>
          <w:bCs/>
          <w:sz w:val="28"/>
          <w:szCs w:val="28"/>
        </w:rPr>
      </w:pPr>
      <w:r w:rsidRPr="0067145A">
        <w:rPr>
          <w:b/>
          <w:bCs/>
          <w:sz w:val="28"/>
          <w:szCs w:val="28"/>
        </w:rPr>
        <w:t>Antwoord centrale onderzoeksvraag</w:t>
      </w:r>
    </w:p>
    <w:p w:rsidR="004951AC" w:rsidRDefault="004951AC" w:rsidP="00306EC9">
      <w:pPr>
        <w:spacing w:line="360" w:lineRule="auto"/>
      </w:pPr>
      <w:r>
        <w:t>In de hoofdstukken vier en vijf van deze master thesis zijn de resultaten uiteengezet. De bevindingen geven antwoord op de vijf deelvragen die voor dit onderzoek zijn opgesteld. De deelconclusies op deze deelvragen geven tezamen een antwoord op de overkoepelende onderzoeksvraag. De vraag luidt:</w:t>
      </w:r>
    </w:p>
    <w:p w:rsidR="004951AC" w:rsidRDefault="004951AC" w:rsidP="00306EC9">
      <w:pPr>
        <w:spacing w:line="360" w:lineRule="auto"/>
      </w:pPr>
      <w:r>
        <w:rPr>
          <w:noProof/>
          <w:lang w:val="en-US"/>
        </w:rPr>
        <w:pict>
          <v:shape id="Text Box 16" o:spid="_x0000_s1043" type="#_x0000_t202" style="position:absolute;margin-left:0;margin-top:5.6pt;width:423pt;height:63pt;z-index:251657728;visibility:visib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" strokecolor="#f9c" strokeweight="1pt">
            <v:textbox>
              <w:txbxContent>
                <w:p w:rsidR="004951AC" w:rsidRPr="00F22D85" w:rsidRDefault="004951AC" w:rsidP="00C4410E">
                  <w:pPr>
                    <w:spacing w:line="360" w:lineRule="auto"/>
                    <w:jc w:val="both"/>
                  </w:pPr>
                  <w:r>
                    <w:t>Hoe worden</w:t>
                  </w:r>
                  <w:r w:rsidRPr="00F22D85">
                    <w:t xml:space="preserve"> boeken</w:t>
                  </w:r>
                  <w:r>
                    <w:t>,</w:t>
                  </w:r>
                  <w:r w:rsidRPr="00F22D85">
                    <w:t xml:space="preserve"> </w:t>
                  </w:r>
                  <w:r>
                    <w:t>die</w:t>
                  </w:r>
                  <w:r w:rsidRPr="00F22D85">
                    <w:t xml:space="preserve"> </w:t>
                  </w:r>
                  <w:r>
                    <w:t xml:space="preserve">kunnen worden geduid als </w:t>
                  </w:r>
                  <w:r w:rsidRPr="00F22D85">
                    <w:t>emancipatorisch pamflet</w:t>
                  </w:r>
                  <w:r>
                    <w:t>,</w:t>
                  </w:r>
                  <w:r w:rsidRPr="00F22D85">
                    <w:t xml:space="preserve"> </w:t>
                  </w:r>
                  <w:r>
                    <w:t xml:space="preserve">ontvangen in recensies en wat zegt deze ontvangst </w:t>
                  </w:r>
                  <w:r w:rsidRPr="00F22D85">
                    <w:t>vervolgens over de stand in de strijd tussen het tweede golf en derde golf feminisme</w:t>
                  </w:r>
                  <w:r>
                    <w:t xml:space="preserve"> anno 2009</w:t>
                  </w:r>
                  <w:r w:rsidRPr="00F22D85">
                    <w:t>?</w:t>
                  </w:r>
                </w:p>
                <w:p w:rsidR="004951AC" w:rsidRPr="00CB1A8A" w:rsidRDefault="004951AC" w:rsidP="00306EC9"/>
              </w:txbxContent>
            </v:textbox>
          </v:shape>
        </w:pict>
      </w:r>
    </w:p>
    <w:p w:rsidR="004951AC" w:rsidRDefault="004951AC" w:rsidP="00306EC9">
      <w:pPr>
        <w:spacing w:line="360" w:lineRule="auto"/>
      </w:pPr>
    </w:p>
    <w:p w:rsidR="004951AC" w:rsidRDefault="004951AC" w:rsidP="00306EC9">
      <w:pPr>
        <w:spacing w:line="360" w:lineRule="auto"/>
      </w:pPr>
    </w:p>
    <w:p w:rsidR="004951AC" w:rsidRPr="00653D3A" w:rsidRDefault="004951AC" w:rsidP="00653D3A">
      <w:pPr>
        <w:spacing w:line="360" w:lineRule="auto"/>
        <w:ind w:firstLine="708"/>
      </w:pPr>
      <w:r>
        <w:t xml:space="preserve">In vierentwintig recensies wordt het gerecenseerde boek niet geduid als </w:t>
      </w:r>
      <w:r w:rsidRPr="0081387B">
        <w:rPr>
          <w:i/>
          <w:iCs/>
        </w:rPr>
        <w:t>emancipatorisch pamflet</w:t>
      </w:r>
      <w:r>
        <w:t xml:space="preserve">. Het emancipatorisch strijdpunt dat de auteur mogelijk tracht uiteen te zetten in het boek wordt niet erkend als zijnde emancipatorisch. Echter, in eenentwintig recensies worden de gerecenseerde boeken wel als </w:t>
      </w:r>
      <w:r w:rsidRPr="0081387B">
        <w:rPr>
          <w:i/>
          <w:iCs/>
        </w:rPr>
        <w:t>emancipatorisch pamflet</w:t>
      </w:r>
      <w:r>
        <w:t xml:space="preserve"> betiteld. In deze recensies wordt erkend dat de verering van het vrouwelijk lichaam, de openheid over de vrouwelijke lustbeleving, de keuzevrijheid van vrouwen en het verkrijgen van economische onafhankelijkheid feministische strijdpunten zijn. De verschillende strijdpunten betreffen indicatoren voor de tweede feministische golf of de derde feministische golf. In elke recensie hebben denkbeelden uit een bepaalde golf de overhand. Uit de chronologische analyse van de boeken blijkt dat denkbeelden uit het tweede golf feminisme de overhand hebben in de samenleving tot en met 2003. Vrijheid, onafhankelijkheid, carrière maken en het verkrijgen van gelijkheid tussen man en vrouw zijn ideologieën die dan wel impliciet worden gearticuleerd in de recensies. In 2003, met de recensies van </w:t>
      </w:r>
      <w:r>
        <w:rPr>
          <w:i/>
        </w:rPr>
        <w:t xml:space="preserve">Godin van de jacht, </w:t>
      </w:r>
      <w:r>
        <w:t xml:space="preserve">vindt een keerpunt plaats. Zowel denkbeelden uit de tweede- als derde feministische golf worden gearticuleerd in de recensies. De denkbeelden uit beide feministische golven zijn met elkaar in strijd. </w:t>
      </w:r>
      <w:r>
        <w:rPr>
          <w:rFonts w:eastAsia="SimSun"/>
        </w:rPr>
        <w:t xml:space="preserve">Door de verschillende gearticuleerde denkbeelden in de recensies omtrent vrouwenemancipatie wordt getracht de ideologische macht toe te schrijven aan een feministische golf. Echter, geen van de feministische golven heeft de ideologische macht in deze periode. De recensenten en de lezers zijn zoekende en de emancipatorische strijd tussen de twee feministische golven wordt uitgevochten in de recensies. </w:t>
      </w:r>
      <w:r>
        <w:t xml:space="preserve">In 2007 vindt de definitieve omslag plaats als er wordt gekeken naar de emancipatorische denkbeelden in de recensies van de geanalyseerde boeken. Het boek </w:t>
      </w:r>
      <w:r>
        <w:rPr>
          <w:i/>
          <w:iCs/>
        </w:rPr>
        <w:t xml:space="preserve">Weg met het deeltijdfeminisme! </w:t>
      </w:r>
      <w:r>
        <w:t xml:space="preserve">kan worden betiteld als het keerpunt. In de recensies van dit boek wordt de voorheen geaccepteerde ideologie van voltijd werken niet meer aanvaard door de verschillende recensenten. Nieuwe feministische ideologieën uit het derde golf feminisme worden geaccepteerd en vinden aansluiting bij actuele tendensen, zoals de individualisering van de maatschappij. Naar aanleiding van dit onderzoek kan worden geconcludeerd dat de geaccepteerde ideologieën ten aanzien van vrouwelijkheid, feminisme en vrouwenemancipatie anno 2009 worden gearticuleerd door de derde feministische golf. </w:t>
      </w:r>
      <w:r>
        <w:br/>
      </w:r>
      <w:r>
        <w:br/>
      </w:r>
      <w:r w:rsidRPr="005A0959">
        <w:rPr>
          <w:b/>
          <w:bCs/>
          <w:sz w:val="28"/>
          <w:szCs w:val="28"/>
        </w:rPr>
        <w:t>6.3</w:t>
      </w:r>
      <w:r>
        <w:rPr>
          <w:b/>
          <w:bCs/>
          <w:sz w:val="28"/>
          <w:szCs w:val="28"/>
        </w:rPr>
        <w:tab/>
        <w:t xml:space="preserve">Kritische reflectie </w:t>
      </w:r>
      <w:r w:rsidRPr="005A0959">
        <w:rPr>
          <w:b/>
          <w:bCs/>
          <w:sz w:val="28"/>
          <w:szCs w:val="28"/>
        </w:rPr>
        <w:t xml:space="preserve">theorie </w:t>
      </w:r>
      <w:r>
        <w:rPr>
          <w:b/>
          <w:bCs/>
          <w:sz w:val="28"/>
          <w:szCs w:val="28"/>
        </w:rPr>
        <w:br/>
      </w:r>
      <w:r>
        <w:t xml:space="preserve">Het culturele veld van recensies betreft een veld dat constant aan verandering onderhevig is. De digitalisering van de samenleving heeft ertoe geleid dat recensies niet alleen in de gedrukte media verschijnen, maar tevens in de online wereld hun plaats hebben gevonden. Het culturele veld van recensies wordt beïnvloed door actuele tendensen. Hierdoor zijn de regels, instituties en vaardigheden voor het schrijven van een recensie constant aan verandering </w:t>
      </w:r>
      <w:r w:rsidRPr="00F71C85">
        <w:t>onderhevig (Bourdieu, 1984:4).</w:t>
      </w:r>
      <w:r>
        <w:t xml:space="preserve"> Door de digitalisering van de samenleving kan tegenwoordig elke willekeurige persoon een recensie plaatsen op het internet. De schrijfvaardigheden en expertise die zijn vereist voor het schrijven van een recensie zijn hierdoor verminderd. Bourdieu &amp; Thompson (1991:108) stellen dat het taalgebruik van de recensent het cultureel kapitaal symboliseert dat de recensent heeft verkregen door het schrijven van de </w:t>
      </w:r>
      <w:r w:rsidRPr="005610C6">
        <w:t>re</w:t>
      </w:r>
      <w:r>
        <w:t>censie. Hierbij wil ik een kritische kanttekening plaatsen. Door de digitalisering van de samenleving is een wildgroei ontstaan wat betreft de publicatie van recensies. Met het taalgebruik van de recensent wordt geen autoriteit meer verkregen. Het culturele veld van recensies is mijns inziens verzwakt door het gebrek aan expertise en schrijfvaardigheden van de recensenten.</w:t>
      </w:r>
      <w:r>
        <w:br/>
      </w:r>
      <w:r>
        <w:tab/>
        <w:t>Echter, Van Dijk en Janssen (2002:218) stellen dat door de academisering van recensenten de professionaliteit van literaire journalistiek sterk is toegenomen in de landelijke dagbladen en opinieweekbladen. Ik wil hier dan ook een onderscheid maken tussen recensies die zijn gepubliceerd op het internet en recensies die zijn gepubliceerd in de gedrukte media. De recensies die door iedereen digitaal kunnen worden geplaatst behoren mijns inziens niet tot het veld van de culturele productie, doordat er een gebrek is aan cultureel kapitaal. De recensies die worden geplaatst in de gedrukte media behoren tot het veld van de culturele productie, doordat de recensenten door hun expertise en schrijfvaardigheden beschikken over cultureel kapitaal. Zij mogen daardoor mijns inziens worden betiteld als personen die literaire journalistiek bedrijven en daarmee dominant kunnen zijn in de verspreiding van ideologieën ten aanzien van vrouwelijkheid, feminisme en vrouwenemancipatie.</w:t>
      </w:r>
      <w:r>
        <w:rPr>
          <w:b/>
          <w:bCs/>
          <w:sz w:val="28"/>
          <w:szCs w:val="28"/>
        </w:rPr>
        <w:br/>
      </w:r>
      <w:r>
        <w:tab/>
        <w:t xml:space="preserve">Het concept hegemonie, dat van toepassing is op de geanalyseerde recensies en betrekking heeft op de acceptatie van de ideologieën van dominante groepen in de samenleving, hangt nauw samen met het verkregen culturele kapitaal van de recensenten. Hoewel recensenten zowel als producent (van de recensie) en consument (van het gerecenseerde boek) kunnen worden betiteld, wordt in dit onderzoek met name de rol van producent erkend. De recensent reproduceert het boek en verwerkt daarin de eigen expertise en opvattingen over het betreffende boek. Middels het taalgebruik en de aangedragen argumenten verkrijgen de literair journalisten cultureel kapitaal. Het culturele kapitaal maakt dat de recensenten tot de dominante groep behoren in het communiceren van ideologieën over vrouwen en vrouwenemancipatie. De gecommuniceerde ideologieën betreffen variaties op reeds geaccepteerde ideologieën, waardoor zij het interpretatieve repertoire ten aanzien van vrouwelijkheid, feminisme en vrouwenemancipatie aanvullen. De ideologieën zijn mogelijk met elkaar in strijd, doordat recensenten van opvatting verschillen. Echter, het lezerspubliek selecteert en accepteert die ideologieën die het best aansluiten bij actuele tendensen. De gestelde hypothese wordt hiermee bevestigd. Gramsci stelt dat toestemming is vereist, wil  hegemonie plaatsvinden. De consument moet zich mijns inziens niet bewust zijn van het toestemmen. Het betreft een onzichtbaar proces, waarbij de recensent impliciet dominante ideologieën communiceert. De ideologieën worden geaccepteerd als de consumenten ze niet meer herkennen als zijnde ideologie. </w:t>
      </w:r>
      <w:r>
        <w:br/>
      </w:r>
      <w:r>
        <w:tab/>
        <w:t xml:space="preserve">Het hegemonisch concept van Gramsci heb ik als bruikbaar ervaren bij het onderzoeken van de recensies met betrekking tot ideologieën omtrent vrouwen, feminisme en vrouwenemancipatie. De theorie impliceert immers dat ideologieën aan een constante strijd onderhevig zijn en dat die ideologieën die als vanzelfsprekend worden beschouwd een tijdelijke winst hebben behaald op de andere ideologieën. De geanalyseerde opvattingen in de recensies die als </w:t>
      </w:r>
      <w:r>
        <w:rPr>
          <w:i/>
          <w:iCs/>
        </w:rPr>
        <w:t xml:space="preserve">spraakmakend </w:t>
      </w:r>
      <w:r>
        <w:t xml:space="preserve">en </w:t>
      </w:r>
      <w:r>
        <w:rPr>
          <w:i/>
          <w:iCs/>
        </w:rPr>
        <w:t xml:space="preserve">provocerend </w:t>
      </w:r>
      <w:r>
        <w:t xml:space="preserve">zijn gecategoriseerd zijn naar mijn idee opvattingen die nog niet zijn geaccepteerd door de recensent. </w:t>
      </w:r>
    </w:p>
    <w:p w:rsidR="004951AC" w:rsidRPr="009D6F5A" w:rsidRDefault="004951AC" w:rsidP="00EF71BA">
      <w:pPr>
        <w:spacing w:line="360" w:lineRule="auto"/>
      </w:pPr>
      <w:r>
        <w:rPr>
          <w:b/>
          <w:bCs/>
          <w:sz w:val="28"/>
          <w:szCs w:val="28"/>
        </w:rPr>
        <w:t xml:space="preserve">6.4 </w:t>
      </w:r>
      <w:r>
        <w:rPr>
          <w:b/>
          <w:bCs/>
          <w:sz w:val="28"/>
          <w:szCs w:val="28"/>
        </w:rPr>
        <w:tab/>
      </w:r>
      <w:r w:rsidRPr="005A0959">
        <w:rPr>
          <w:b/>
          <w:bCs/>
          <w:sz w:val="28"/>
          <w:szCs w:val="28"/>
        </w:rPr>
        <w:t>Kritische r</w:t>
      </w:r>
      <w:r>
        <w:rPr>
          <w:b/>
          <w:bCs/>
          <w:sz w:val="28"/>
          <w:szCs w:val="28"/>
        </w:rPr>
        <w:t>eflectie onderzoek</w:t>
      </w:r>
      <w:r>
        <w:rPr>
          <w:b/>
          <w:bCs/>
          <w:sz w:val="28"/>
          <w:szCs w:val="28"/>
        </w:rPr>
        <w:br/>
      </w:r>
      <w:r>
        <w:t xml:space="preserve">Middels exploratief onderzoek is het toegepaste waarnemingsinstrument zelf ontwikkeld. Het waarnemingsinstrument is ontwikkeld naar aanleiding van het bestuderen van theorieën uit </w:t>
      </w:r>
      <w:r>
        <w:rPr>
          <w:i/>
          <w:iCs/>
        </w:rPr>
        <w:t xml:space="preserve">Critical Discourse Analysis </w:t>
      </w:r>
      <w:r>
        <w:t xml:space="preserve">en </w:t>
      </w:r>
      <w:r>
        <w:rPr>
          <w:i/>
          <w:iCs/>
        </w:rPr>
        <w:t xml:space="preserve">Critical Discursive Psychology </w:t>
      </w:r>
      <w:r>
        <w:t>en het uitvoeren van verschillende proefanalyses.</w:t>
      </w:r>
      <w:r>
        <w:rPr>
          <w:i/>
          <w:iCs/>
        </w:rPr>
        <w:t xml:space="preserve"> </w:t>
      </w:r>
      <w:r>
        <w:t xml:space="preserve">De uiteindelijke analyse heeft plaatsgevonden op het niveau van taalgebruik, waarmee de verschillende argumenten in de recensie zijn uiteengezet die de dan wel impliciet gecommuniceerde ideologieën onderbouwen. Voor het analyseren van het taalgebruik is een discoursanalyse toegepast. De discoursanalyse heeft in kaart gebracht door middel van welke argumenten de recensenten een bepaald denkbeeld beredeneren. Discoursanalyse betreft een kwalitatieve onderzoeksmethode, wat impliceert dat het analysemateriaal multi-interpretabel is en het resultaat daardoor mogelijk niet betrouwbaar is door de subjectiviteit. Om het onderzoek zo objectief als </w:t>
      </w:r>
      <w:r w:rsidRPr="0079694B">
        <w:t>mogelijk te maken, zijn alle antwoordmogelijkheden uit een proefanalyse gecategoriseerd. Door deze systematisering zijn de resultaten kwantificeerbaar gemaakt wat de betrouwbaarheid va</w:t>
      </w:r>
      <w:r>
        <w:t>n de resultaten ten goede komt.</w:t>
      </w:r>
      <w:r>
        <w:br/>
      </w:r>
      <w:r w:rsidRPr="00BE5ACF">
        <w:rPr>
          <w:b/>
          <w:bCs/>
          <w:sz w:val="16"/>
          <w:szCs w:val="16"/>
        </w:rPr>
        <w:br/>
      </w:r>
      <w:r w:rsidRPr="00BE5ACF">
        <w:rPr>
          <w:b/>
          <w:bCs/>
          <w:sz w:val="16"/>
          <w:szCs w:val="16"/>
        </w:rPr>
        <w:tab/>
      </w:r>
      <w:r w:rsidRPr="00306EC9">
        <w:rPr>
          <w:b/>
          <w:bCs/>
          <w:sz w:val="24"/>
          <w:szCs w:val="24"/>
        </w:rPr>
        <w:t>6.4.1</w:t>
      </w:r>
      <w:r w:rsidRPr="00306EC9">
        <w:rPr>
          <w:b/>
          <w:bCs/>
          <w:sz w:val="24"/>
          <w:szCs w:val="24"/>
        </w:rPr>
        <w:tab/>
        <w:t>Beperkingen onderzoek</w:t>
      </w:r>
      <w:r>
        <w:rPr>
          <w:b/>
          <w:bCs/>
          <w:sz w:val="28"/>
          <w:szCs w:val="28"/>
        </w:rPr>
        <w:br/>
      </w:r>
      <w:r>
        <w:t xml:space="preserve">Voor dit onderzoek is een zevental boeken geselecteerd die aan de drie gestelde selectiecriteria voldoen. Echter, naast deze boeken zijn er talloze andere boeken die tegemoetkomen aan deze criteria. De geselecteerde boeken kunnen worden beschouwd als een steekproef, waarmee een indicatie wordt gegeven welke feministische denkbeelden zorgen voor een tijdelijk evenwicht in de tijd dat het boek is gepubliceerd. Het boek </w:t>
      </w:r>
      <w:r>
        <w:rPr>
          <w:i/>
          <w:iCs/>
        </w:rPr>
        <w:t xml:space="preserve">Weg met het deeltijdfeminisme! </w:t>
      </w:r>
      <w:r>
        <w:t xml:space="preserve">wordt in dit onderzoek als keerpunt betiteld. Na een emancipatorische strijd tussen denkbeelden uit het tweede- en derde golf feminisme krijgen denkbeelden uit de derde feministische golf definitief de overhand in de recensies van dit boek. Een beperking van dit onderzoek betreft de gekozen selectie van de boeken, waardoor zij slechts een aantal momenten in de onderzoeksperiode belichten. Echter, de boeken zijn zorgvuldig geselecteerd op moment van publicatie, waardoor zij mogelijk wel iets zeggen over de stand in de strijd tussen de tweede- en derde feministische golf in de geselecteerde onderzoeksperiode van 2001 tot en met 2009. </w:t>
      </w:r>
      <w:r>
        <w:rPr>
          <w:b/>
          <w:bCs/>
          <w:sz w:val="28"/>
          <w:szCs w:val="28"/>
        </w:rPr>
        <w:br/>
      </w:r>
      <w:r w:rsidRPr="00BE5ACF">
        <w:rPr>
          <w:sz w:val="16"/>
          <w:szCs w:val="16"/>
        </w:rPr>
        <w:br/>
      </w:r>
      <w:r w:rsidRPr="00BE5ACF">
        <w:rPr>
          <w:sz w:val="16"/>
          <w:szCs w:val="16"/>
        </w:rPr>
        <w:tab/>
      </w:r>
      <w:r w:rsidRPr="00EF71BA">
        <w:rPr>
          <w:b/>
          <w:bCs/>
          <w:sz w:val="24"/>
          <w:szCs w:val="24"/>
        </w:rPr>
        <w:t>6.4.2</w:t>
      </w:r>
      <w:r w:rsidRPr="00EF71BA">
        <w:rPr>
          <w:b/>
          <w:bCs/>
          <w:sz w:val="24"/>
          <w:szCs w:val="24"/>
        </w:rPr>
        <w:tab/>
        <w:t>Problemen onderzoek</w:t>
      </w:r>
      <w:r>
        <w:rPr>
          <w:b/>
          <w:bCs/>
          <w:sz w:val="24"/>
          <w:szCs w:val="24"/>
        </w:rPr>
        <w:br/>
      </w:r>
      <w:r>
        <w:t xml:space="preserve">In het voorstel dat voor dit onderzoek is opgesteld staat gerapporteerd dat er onderzoek dient te worden gedaan naar recensies in vrouwentijdschriften. </w:t>
      </w:r>
      <w:r w:rsidRPr="000765CC">
        <w:t xml:space="preserve">Vrouwentijdschriften spelen </w:t>
      </w:r>
      <w:r>
        <w:t xml:space="preserve">immers </w:t>
      </w:r>
      <w:r w:rsidRPr="000765CC">
        <w:t xml:space="preserve">een cruciale rol bij de beeldvorming van maatschappelijke tendensen. Zo is het vrouwentijdschrift de afgelopen decennia belangrijk geweest bij de individualisering van de vrouwelijke identiteit. Vrouwentijdschriften worden in wetenschappelijk onderzoek dan ook gedefinieerd als “actieve krachten in de publieke beeldvorming rondom vrouwen en vrouwelijkheid, waarbij het dualistische karakter (huiselijkheid versus openbaarheid, rolbevestigend versus roldoorbrekend, collectiviteit versus individualiteit) een belangrijke rol speelt “ (Jensen, 1999:25). </w:t>
      </w:r>
      <w:r>
        <w:t xml:space="preserve">Een paar uitzonderingen daargelaten zijn er nauwelijks bruikbare recensies gevonden in dit genre tijdschriften. Deze bevinding impliceert dat de strijd tussen denkbeelden uit de feministische golven zich niet afspeelt in de vrouwentijdschriften, doordat er nauwelijks recensies zijn gepubliceerd van boeken die kunnen worden geduid als emancipatorisch pamflet. </w:t>
      </w:r>
      <w:r>
        <w:rPr>
          <w:b/>
          <w:bCs/>
          <w:sz w:val="24"/>
          <w:szCs w:val="24"/>
        </w:rPr>
        <w:br/>
      </w:r>
      <w:r>
        <w:tab/>
        <w:t xml:space="preserve">Zoals reeds bij de kritische reflectie op de onderzoeksmethode is besproken betreft het onderzoek een kwalitatief onderzoek. Hierdoor zijn de kwalitatieve resultaten multi-interpretabel wat de betrouwbaarheid van het onderzoek niet ten goede komt. Door de categorisering van de antwoordmogelijkheden is er systematiek aangebracht in de analyse. Voor het overzicht zijn de gecategoriseerde antwoorden opgenomen in een Excel-bestand. Het programma heeft tekortgeschoten in mijn onderzoek. Eventuele verbanden tussen bepaalde antwoorden zijn niet onderzocht. Bij een volgend onderzoek dienen de kwantitatieve resultaten te worden gerapporteerd in SPSS, waarin eventuele verbanden tussen de resultaten kunnen worden berekend. </w:t>
      </w:r>
    </w:p>
    <w:p w:rsidR="004951AC" w:rsidRDefault="004951AC" w:rsidP="00273425">
      <w:pPr>
        <w:numPr>
          <w:ilvl w:val="1"/>
          <w:numId w:val="24"/>
        </w:numPr>
        <w:spacing w:after="0" w:line="360" w:lineRule="auto"/>
        <w:rPr>
          <w:b/>
          <w:bCs/>
          <w:sz w:val="28"/>
          <w:szCs w:val="28"/>
        </w:rPr>
      </w:pPr>
      <w:r>
        <w:t xml:space="preserve"> </w:t>
      </w:r>
      <w:r>
        <w:tab/>
      </w:r>
      <w:r>
        <w:rPr>
          <w:b/>
          <w:bCs/>
          <w:sz w:val="28"/>
          <w:szCs w:val="28"/>
        </w:rPr>
        <w:t>Aanbevelingen vervolgonderzoek</w:t>
      </w:r>
    </w:p>
    <w:p w:rsidR="004951AC" w:rsidRPr="00C33D3C" w:rsidRDefault="004951AC" w:rsidP="00306EC9">
      <w:pPr>
        <w:spacing w:line="360" w:lineRule="auto"/>
      </w:pPr>
      <w:r>
        <w:t xml:space="preserve">In dit onderzoek is onderzocht wat de receptie is in recensies van boeken die als emancipatorisch pamflet te duiden zijn en wat deze receptie vervolgens zegt over de stand in de strijd tussen denkbeelden uit de tweede- en derde feministische golf. Een zeer interessant en actueel onderzoek betreft het onderzoeken van recensies die op het internet zijn gepubliceerd. Zoals reeds in dit hoofdstuk is aangegeven hebben digitale recensies aan populariteit gewonnen, doordat consumenten de weg naar het internet steeds makkelijker weten te vinden en dit medium raadplegen voor recensies van culturele producten. Hoewel ik heb beargumenteerd dat digitale recensenten niet over cultureel kapitaal beschikken erken ik wel degelijk dat deze online bloggers, journalisten en recensenten de critici van morgen zijn. Dit onderzoek, dat zich enkel op recensies uit de gedrukte media richt, zou kunnen worden uitgebreid door recensies te bestuderen die op zogenaamde recensiewebsites zijn gepubliceerd. </w:t>
      </w:r>
    </w:p>
    <w:p w:rsidR="004951AC" w:rsidRPr="00BE5ACF" w:rsidRDefault="004951AC" w:rsidP="00BE5ACF">
      <w:pPr>
        <w:spacing w:after="0" w:line="240" w:lineRule="auto"/>
        <w:rPr>
          <w:b/>
          <w:bCs/>
          <w:sz w:val="32"/>
          <w:szCs w:val="32"/>
          <w:lang w:val="en-US"/>
        </w:rPr>
      </w:pPr>
      <w:r w:rsidRPr="00EC60FC">
        <w:rPr>
          <w:b/>
          <w:bCs/>
          <w:sz w:val="32"/>
          <w:szCs w:val="32"/>
        </w:rPr>
        <w:br w:type="page"/>
      </w:r>
      <w:r>
        <w:rPr>
          <w:noProof/>
          <w:lang w:val="en-US"/>
        </w:rPr>
        <w:pict>
          <v:line id="Line 17" o:spid="_x0000_s1044" style="position:absolute;z-index:251658752;visibility:visible" from="-3.6pt,25.9pt" to="428.4pt,2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" strokecolor="#f9c" strokeweight="1pt"/>
        </w:pict>
      </w:r>
      <w:r>
        <w:rPr>
          <w:b/>
          <w:bCs/>
          <w:sz w:val="32"/>
          <w:szCs w:val="32"/>
          <w:lang w:val="en-US"/>
        </w:rPr>
        <w:t xml:space="preserve">Literatuur en bronnen </w:t>
      </w:r>
      <w:r>
        <w:rPr>
          <w:b/>
          <w:bCs/>
          <w:lang w:val="en-US"/>
        </w:rPr>
        <w:br/>
      </w:r>
    </w:p>
    <w:p w:rsidR="004951AC" w:rsidRPr="007E6B32" w:rsidRDefault="004951AC" w:rsidP="00273425">
      <w:pPr>
        <w:numPr>
          <w:ilvl w:val="0"/>
          <w:numId w:val="28"/>
        </w:numPr>
        <w:spacing w:after="0" w:line="360" w:lineRule="auto"/>
        <w:rPr>
          <w:lang w:val="en-US"/>
        </w:rPr>
      </w:pPr>
      <w:r w:rsidRPr="00410A8A">
        <w:rPr>
          <w:lang w:val="en-US"/>
        </w:rPr>
        <w:t xml:space="preserve">Alexander, V. 2003. </w:t>
      </w:r>
      <w:r w:rsidRPr="007E6B32">
        <w:rPr>
          <w:i/>
          <w:iCs/>
          <w:lang w:val="en-US"/>
        </w:rPr>
        <w:t xml:space="preserve">Sociology of the arts. Exploring fine and popular forms.  </w:t>
      </w:r>
      <w:r w:rsidRPr="007E6B32">
        <w:rPr>
          <w:lang w:val="en-US"/>
        </w:rPr>
        <w:t>London: Wiley-Blackwell Publishing.</w:t>
      </w:r>
      <w:r>
        <w:rPr>
          <w:lang w:val="en-US"/>
        </w:rPr>
        <w:t xml:space="preserve"> 278-306.</w:t>
      </w:r>
    </w:p>
    <w:p w:rsidR="004951AC" w:rsidRDefault="004951AC" w:rsidP="00273425">
      <w:pPr>
        <w:numPr>
          <w:ilvl w:val="0"/>
          <w:numId w:val="28"/>
        </w:numPr>
        <w:spacing w:after="0" w:line="360" w:lineRule="auto"/>
        <w:rPr>
          <w:lang w:val="en-US"/>
        </w:rPr>
      </w:pPr>
      <w:r w:rsidRPr="007E6B32">
        <w:rPr>
          <w:lang w:val="en-US"/>
        </w:rPr>
        <w:t xml:space="preserve">Beasley, L. 1999. </w:t>
      </w:r>
      <w:r w:rsidRPr="00FD365C">
        <w:rPr>
          <w:lang w:val="en-US"/>
        </w:rPr>
        <w:t xml:space="preserve">‘Debates within feminism about feminism’. In: Beasley, L. 1999. </w:t>
      </w:r>
      <w:r w:rsidRPr="00FD365C">
        <w:rPr>
          <w:i/>
          <w:iCs/>
          <w:lang w:val="en-US"/>
        </w:rPr>
        <w:t xml:space="preserve">What is feminism? An introduction to feminist theory. </w:t>
      </w:r>
      <w:r w:rsidRPr="00FD365C">
        <w:rPr>
          <w:lang w:val="en-US"/>
        </w:rPr>
        <w:t xml:space="preserve">London: Sage. 25-35. </w:t>
      </w:r>
    </w:p>
    <w:p w:rsidR="004951AC" w:rsidRDefault="004951AC" w:rsidP="00273425">
      <w:pPr>
        <w:numPr>
          <w:ilvl w:val="0"/>
          <w:numId w:val="28"/>
        </w:numPr>
        <w:spacing w:after="0" w:line="360" w:lineRule="auto"/>
        <w:rPr>
          <w:lang w:val="en-US"/>
        </w:rPr>
      </w:pPr>
      <w:r w:rsidRPr="00BA3248">
        <w:rPr>
          <w:lang w:val="en-US"/>
        </w:rPr>
        <w:t>Blood, K. 2005. ‘Practices of subjectivication. ‘Body image’ discourse in popular women’s magazines.’ In: Blood, K.</w:t>
      </w:r>
      <w:r>
        <w:rPr>
          <w:lang w:val="en-US"/>
        </w:rPr>
        <w:t>(ed.)</w:t>
      </w:r>
      <w:r w:rsidRPr="00BA3248">
        <w:rPr>
          <w:lang w:val="en-US"/>
        </w:rPr>
        <w:t xml:space="preserve"> 2005. </w:t>
      </w:r>
      <w:r w:rsidRPr="00BA3248">
        <w:rPr>
          <w:i/>
          <w:iCs/>
          <w:lang w:val="en-US"/>
        </w:rPr>
        <w:t>Body w</w:t>
      </w:r>
      <w:r>
        <w:rPr>
          <w:i/>
          <w:iCs/>
          <w:lang w:val="en-US"/>
        </w:rPr>
        <w:t>ork. The social construction of women’s body image.</w:t>
      </w:r>
      <w:r>
        <w:rPr>
          <w:lang w:val="en-US"/>
        </w:rPr>
        <w:t xml:space="preserve"> London: Routledge. 84-105. </w:t>
      </w:r>
    </w:p>
    <w:p w:rsidR="004951AC" w:rsidRPr="00410A8A" w:rsidRDefault="004951AC" w:rsidP="00273425">
      <w:pPr>
        <w:numPr>
          <w:ilvl w:val="0"/>
          <w:numId w:val="28"/>
        </w:numPr>
        <w:spacing w:after="0" w:line="360" w:lineRule="auto"/>
        <w:rPr>
          <w:lang w:val="en-US"/>
        </w:rPr>
      </w:pPr>
      <w:r w:rsidRPr="007E6B32">
        <w:rPr>
          <w:lang w:val="en-US"/>
        </w:rPr>
        <w:t xml:space="preserve">Bourdieu, P. 1984. </w:t>
      </w:r>
      <w:r w:rsidRPr="007E6B32">
        <w:rPr>
          <w:i/>
          <w:iCs/>
          <w:lang w:val="en-US"/>
        </w:rPr>
        <w:t xml:space="preserve">Distinction. A social critique of the judgement of state. </w:t>
      </w:r>
      <w:r w:rsidRPr="007E6B32">
        <w:rPr>
          <w:lang w:val="en-US"/>
        </w:rPr>
        <w:t xml:space="preserve">Parijs: Lavoisier. 1-7. </w:t>
      </w:r>
    </w:p>
    <w:p w:rsidR="004951AC" w:rsidRDefault="004951AC" w:rsidP="00273425">
      <w:pPr>
        <w:numPr>
          <w:ilvl w:val="0"/>
          <w:numId w:val="28"/>
        </w:numPr>
        <w:spacing w:after="0" w:line="360" w:lineRule="auto"/>
        <w:rPr>
          <w:lang w:val="en-US"/>
        </w:rPr>
      </w:pPr>
      <w:r w:rsidRPr="007E6B32">
        <w:rPr>
          <w:lang w:val="en-US"/>
        </w:rPr>
        <w:t xml:space="preserve">Bourdieu, P. &amp; Thompson, J. 1991. </w:t>
      </w:r>
      <w:r w:rsidRPr="007E6B32">
        <w:rPr>
          <w:i/>
          <w:iCs/>
          <w:lang w:val="en-US"/>
        </w:rPr>
        <w:t xml:space="preserve">Language and symbolic power. </w:t>
      </w:r>
      <w:r w:rsidRPr="007E6B32">
        <w:rPr>
          <w:lang w:val="en-US"/>
        </w:rPr>
        <w:t xml:space="preserve">Cambridge: Harvard University Press. </w:t>
      </w:r>
    </w:p>
    <w:p w:rsidR="004951AC" w:rsidRPr="00121AA9" w:rsidRDefault="004951AC" w:rsidP="00273425">
      <w:pPr>
        <w:numPr>
          <w:ilvl w:val="0"/>
          <w:numId w:val="28"/>
        </w:numPr>
        <w:spacing w:after="0" w:line="360" w:lineRule="auto"/>
      </w:pPr>
      <w:r w:rsidRPr="00121AA9">
        <w:t xml:space="preserve">Broek, A. van den. Huysmans, </w:t>
      </w:r>
      <w:r>
        <w:t xml:space="preserve">F. Haan, J. de. 2005. </w:t>
      </w:r>
      <w:r>
        <w:rPr>
          <w:i/>
        </w:rPr>
        <w:t xml:space="preserve">Cultuurminnaars en cultuurmijders. Trends in de belangstelling voor kunsten en cultureel erfgoed. </w:t>
      </w:r>
      <w:r>
        <w:t>Den Haag: Sociaal Cultureel Planbureau. 68.</w:t>
      </w:r>
    </w:p>
    <w:p w:rsidR="004951AC" w:rsidRPr="007C474D" w:rsidRDefault="004951AC" w:rsidP="00273425">
      <w:pPr>
        <w:numPr>
          <w:ilvl w:val="0"/>
          <w:numId w:val="28"/>
        </w:numPr>
        <w:spacing w:after="0" w:line="360" w:lineRule="auto"/>
        <w:rPr>
          <w:lang w:val="en-US"/>
        </w:rPr>
      </w:pPr>
      <w:r w:rsidRPr="007C474D">
        <w:rPr>
          <w:lang w:val="en-US"/>
        </w:rPr>
        <w:t xml:space="preserve">Burr, V. 2003. </w:t>
      </w:r>
      <w:r w:rsidRPr="007C474D">
        <w:rPr>
          <w:i/>
          <w:iCs/>
          <w:lang w:val="en-US"/>
        </w:rPr>
        <w:t xml:space="preserve">Social constructionism. </w:t>
      </w:r>
      <w:r w:rsidRPr="007C474D">
        <w:rPr>
          <w:lang w:val="en-US"/>
        </w:rPr>
        <w:t xml:space="preserve">London: Routledge. </w:t>
      </w:r>
      <w:r>
        <w:rPr>
          <w:lang w:val="en-US"/>
        </w:rPr>
        <w:t xml:space="preserve">167. </w:t>
      </w:r>
    </w:p>
    <w:p w:rsidR="004951AC" w:rsidRPr="007C474D" w:rsidRDefault="004951AC" w:rsidP="00273425">
      <w:pPr>
        <w:numPr>
          <w:ilvl w:val="0"/>
          <w:numId w:val="28"/>
        </w:numPr>
        <w:spacing w:after="0" w:line="360" w:lineRule="auto"/>
        <w:rPr>
          <w:i/>
          <w:iCs/>
          <w:lang w:val="en-US"/>
        </w:rPr>
      </w:pPr>
      <w:r w:rsidRPr="00BA3248">
        <w:rPr>
          <w:lang w:val="en-US"/>
        </w:rPr>
        <w:t xml:space="preserve">Cameron, D. 1998. </w:t>
      </w:r>
      <w:r w:rsidRPr="00BA3248">
        <w:rPr>
          <w:i/>
          <w:iCs/>
          <w:lang w:val="en-US"/>
        </w:rPr>
        <w:t xml:space="preserve">The feminist critique of language. </w:t>
      </w:r>
      <w:r w:rsidRPr="007C474D">
        <w:rPr>
          <w:lang w:val="en-US"/>
        </w:rPr>
        <w:t>London: Routledge. 215-224.</w:t>
      </w:r>
    </w:p>
    <w:p w:rsidR="004951AC" w:rsidRDefault="004951AC" w:rsidP="00273425">
      <w:pPr>
        <w:numPr>
          <w:ilvl w:val="0"/>
          <w:numId w:val="28"/>
        </w:numPr>
        <w:spacing w:after="0" w:line="360" w:lineRule="auto"/>
        <w:rPr>
          <w:color w:val="000000"/>
          <w:lang w:val="en-US"/>
        </w:rPr>
      </w:pPr>
      <w:r w:rsidRPr="00575FE3">
        <w:rPr>
          <w:color w:val="000000"/>
          <w:lang w:val="en-US"/>
        </w:rPr>
        <w:t xml:space="preserve">Carey, J, W. 1988. </w:t>
      </w:r>
      <w:r w:rsidRPr="00575FE3">
        <w:rPr>
          <w:i/>
          <w:iCs/>
          <w:color w:val="000000"/>
          <w:lang w:val="en-US"/>
        </w:rPr>
        <w:t xml:space="preserve">Communication as Culture. Essays on media and society. </w:t>
      </w:r>
      <w:r w:rsidRPr="000A1622">
        <w:rPr>
          <w:color w:val="000000"/>
          <w:lang w:val="en-US"/>
        </w:rPr>
        <w:t>London: Routledge.</w:t>
      </w:r>
    </w:p>
    <w:p w:rsidR="004951AC" w:rsidRPr="00410A8A" w:rsidRDefault="004951AC" w:rsidP="00273425">
      <w:pPr>
        <w:numPr>
          <w:ilvl w:val="0"/>
          <w:numId w:val="28"/>
        </w:numPr>
        <w:spacing w:after="0" w:line="360" w:lineRule="auto"/>
        <w:rPr>
          <w:lang w:val="en-US"/>
        </w:rPr>
      </w:pPr>
      <w:r w:rsidRPr="000A1622">
        <w:rPr>
          <w:lang w:val="en-US"/>
        </w:rPr>
        <w:t xml:space="preserve">Croteau, D. &amp; Hoynes, W. 2003. </w:t>
      </w:r>
      <w:r>
        <w:rPr>
          <w:i/>
          <w:iCs/>
          <w:lang w:val="en-US"/>
        </w:rPr>
        <w:t xml:space="preserve">Media Society. Industries, images and audiences. </w:t>
      </w:r>
      <w:r>
        <w:rPr>
          <w:lang w:val="en-US"/>
        </w:rPr>
        <w:t xml:space="preserve">London: Sage. </w:t>
      </w:r>
    </w:p>
    <w:p w:rsidR="004951AC" w:rsidRDefault="004951AC" w:rsidP="00273425">
      <w:pPr>
        <w:numPr>
          <w:ilvl w:val="0"/>
          <w:numId w:val="28"/>
        </w:numPr>
        <w:spacing w:after="0" w:line="360" w:lineRule="auto"/>
        <w:rPr>
          <w:i/>
          <w:iCs/>
        </w:rPr>
      </w:pPr>
      <w:r w:rsidRPr="00650FFB">
        <w:t xml:space="preserve">Dijk, van N. &amp; Janssen, S. 2002. ‘De reuzen voorbij’ In: Bardoel, J. Vos, C. &amp; Van Vree, F. et al. (eds.) 2002. </w:t>
      </w:r>
      <w:r w:rsidRPr="00650FFB">
        <w:rPr>
          <w:i/>
          <w:iCs/>
        </w:rPr>
        <w:t xml:space="preserve">Journalistiek cultuur in Nederland. </w:t>
      </w:r>
      <w:r w:rsidRPr="00650FFB">
        <w:t>Amsterdam: Amsterdam University Press.</w:t>
      </w:r>
      <w:r w:rsidRPr="006D15D1">
        <w:t xml:space="preserve"> </w:t>
      </w:r>
      <w:r w:rsidRPr="00650FFB">
        <w:t>208-235.</w:t>
      </w:r>
    </w:p>
    <w:p w:rsidR="004951AC" w:rsidRPr="00DF69B3" w:rsidRDefault="004951AC" w:rsidP="00273425">
      <w:pPr>
        <w:numPr>
          <w:ilvl w:val="0"/>
          <w:numId w:val="28"/>
        </w:numPr>
        <w:spacing w:after="0" w:line="360" w:lineRule="auto"/>
        <w:rPr>
          <w:i/>
          <w:iCs/>
        </w:rPr>
      </w:pPr>
      <w:r w:rsidRPr="00650FFB">
        <w:t xml:space="preserve">Donk, W. Broeders, B. &amp; Hoefnagel, F. 2005. </w:t>
      </w:r>
      <w:r w:rsidRPr="00650FFB">
        <w:rPr>
          <w:i/>
          <w:iCs/>
        </w:rPr>
        <w:t xml:space="preserve">Trends in het medialandschap. Vier verkenningen. </w:t>
      </w:r>
      <w:r w:rsidRPr="00650FFB">
        <w:t xml:space="preserve">Amsterdam: Amsterdam University Press. </w:t>
      </w:r>
    </w:p>
    <w:p w:rsidR="004951AC" w:rsidRPr="00DF69B3" w:rsidRDefault="004951AC" w:rsidP="00273425">
      <w:pPr>
        <w:numPr>
          <w:ilvl w:val="0"/>
          <w:numId w:val="28"/>
        </w:numPr>
        <w:spacing w:after="0" w:line="360" w:lineRule="auto"/>
        <w:rPr>
          <w:lang w:val="en-US"/>
        </w:rPr>
      </w:pPr>
      <w:r w:rsidRPr="00DF69B3">
        <w:t xml:space="preserve">Dresden, S. 2006. </w:t>
      </w:r>
      <w:r w:rsidRPr="00BA3248">
        <w:rPr>
          <w:i/>
          <w:iCs/>
        </w:rPr>
        <w:t xml:space="preserve">Vervolging, vernietiging, literatuur. </w:t>
      </w:r>
      <w:r w:rsidRPr="004949B7">
        <w:t xml:space="preserve">Amsterdam: Athenaeum Boekhandel Canon. </w:t>
      </w:r>
      <w:r w:rsidRPr="00BA3248">
        <w:rPr>
          <w:lang w:val="en-US"/>
        </w:rPr>
        <w:t xml:space="preserve">7-30. </w:t>
      </w:r>
    </w:p>
    <w:p w:rsidR="004951AC" w:rsidRPr="00410A8A" w:rsidRDefault="004951AC" w:rsidP="00273425">
      <w:pPr>
        <w:numPr>
          <w:ilvl w:val="0"/>
          <w:numId w:val="28"/>
        </w:numPr>
        <w:spacing w:after="0" w:line="360" w:lineRule="auto"/>
        <w:rPr>
          <w:lang w:val="en-US"/>
        </w:rPr>
      </w:pPr>
      <w:r w:rsidRPr="007E6B32">
        <w:rPr>
          <w:lang w:val="en-US"/>
        </w:rPr>
        <w:t xml:space="preserve">Edley, N. 2001. ‘Analysing masculinity. Interpretative repertoires, ideological dilemmas and subject positions.’ In: Wetherell, M. Taylor, S. Yates, S. (eds.) 2001. </w:t>
      </w:r>
      <w:r w:rsidRPr="007E6B32">
        <w:rPr>
          <w:i/>
          <w:iCs/>
          <w:lang w:val="en-US"/>
        </w:rPr>
        <w:t xml:space="preserve">Discourse as data. A guide for analysis. </w:t>
      </w:r>
      <w:r w:rsidRPr="007E6B32">
        <w:rPr>
          <w:lang w:val="en-US"/>
        </w:rPr>
        <w:t>London: Sage. 190-228.</w:t>
      </w:r>
    </w:p>
    <w:p w:rsidR="004951AC" w:rsidRPr="00876109" w:rsidRDefault="004951AC" w:rsidP="00273425">
      <w:pPr>
        <w:numPr>
          <w:ilvl w:val="0"/>
          <w:numId w:val="25"/>
        </w:numPr>
        <w:spacing w:after="0" w:line="360" w:lineRule="auto"/>
        <w:rPr>
          <w:lang w:val="en-US"/>
        </w:rPr>
      </w:pPr>
      <w:r w:rsidRPr="00BA3248">
        <w:rPr>
          <w:lang w:val="en-US"/>
        </w:rPr>
        <w:t xml:space="preserve">Edwards, D. &amp; Potter, J. 1992. </w:t>
      </w:r>
      <w:r w:rsidRPr="00BA3248">
        <w:rPr>
          <w:i/>
          <w:iCs/>
          <w:lang w:val="en-US"/>
        </w:rPr>
        <w:t xml:space="preserve">Discursive Psychology. </w:t>
      </w:r>
      <w:r w:rsidRPr="00BA3248">
        <w:rPr>
          <w:lang w:val="en-US"/>
        </w:rPr>
        <w:t xml:space="preserve">London: Sage. </w:t>
      </w:r>
    </w:p>
    <w:p w:rsidR="004951AC" w:rsidRDefault="004951AC" w:rsidP="00273425">
      <w:pPr>
        <w:numPr>
          <w:ilvl w:val="0"/>
          <w:numId w:val="25"/>
        </w:numPr>
        <w:spacing w:after="0" w:line="360" w:lineRule="auto"/>
        <w:rPr>
          <w:lang w:val="en-US"/>
        </w:rPr>
      </w:pPr>
      <w:r>
        <w:rPr>
          <w:lang w:val="en-US"/>
        </w:rPr>
        <w:t>Fairclough, N. ‘Critical Discourse Analysis as a method in social scientific research.’</w:t>
      </w:r>
    </w:p>
    <w:p w:rsidR="004951AC" w:rsidRDefault="004951AC" w:rsidP="00D830AA">
      <w:pPr>
        <w:spacing w:after="0" w:line="360" w:lineRule="auto"/>
        <w:ind w:left="360"/>
        <w:rPr>
          <w:lang w:val="en-US"/>
        </w:rPr>
      </w:pPr>
      <w:r>
        <w:rPr>
          <w:lang w:val="en-US"/>
        </w:rPr>
        <w:t xml:space="preserve">In: Wodak, R. &amp; Meyer, M. (eds.) 2001. </w:t>
      </w:r>
      <w:r>
        <w:rPr>
          <w:i/>
          <w:lang w:val="en-US"/>
        </w:rPr>
        <w:t>Methods of Critical Discourse Analysis.</w:t>
      </w:r>
      <w:r>
        <w:rPr>
          <w:lang w:val="en-US"/>
        </w:rPr>
        <w:t xml:space="preserve"> London: Sage. 121-138.</w:t>
      </w:r>
    </w:p>
    <w:p w:rsidR="004951AC" w:rsidRPr="000C1523" w:rsidRDefault="004951AC" w:rsidP="00273425">
      <w:pPr>
        <w:numPr>
          <w:ilvl w:val="0"/>
          <w:numId w:val="25"/>
        </w:numPr>
        <w:spacing w:after="0" w:line="360" w:lineRule="auto"/>
        <w:rPr>
          <w:lang w:val="en-US"/>
        </w:rPr>
      </w:pPr>
      <w:r>
        <w:rPr>
          <w:lang w:val="en-US"/>
        </w:rPr>
        <w:t xml:space="preserve">Felski, R. 1989. </w:t>
      </w:r>
      <w:r>
        <w:rPr>
          <w:i/>
          <w:iCs/>
          <w:lang w:val="en-US"/>
        </w:rPr>
        <w:t xml:space="preserve">Beyond feminist aesthetics. Feminist literature and social change. </w:t>
      </w:r>
      <w:r>
        <w:rPr>
          <w:lang w:val="en-US"/>
        </w:rPr>
        <w:t xml:space="preserve">Cambridge: Harvard University Press. </w:t>
      </w:r>
    </w:p>
    <w:p w:rsidR="004951AC" w:rsidRPr="00650FFB" w:rsidRDefault="004951AC" w:rsidP="00273425">
      <w:pPr>
        <w:numPr>
          <w:ilvl w:val="0"/>
          <w:numId w:val="25"/>
        </w:numPr>
        <w:spacing w:after="0" w:line="360" w:lineRule="auto"/>
        <w:rPr>
          <w:lang w:val="en-US"/>
        </w:rPr>
      </w:pPr>
      <w:r w:rsidRPr="00650FFB">
        <w:rPr>
          <w:lang w:val="en-GB"/>
        </w:rPr>
        <w:t xml:space="preserve">Fiske, J. ‘Understanding popular culture.’ In: Fiske, J. 1989. </w:t>
      </w:r>
      <w:r w:rsidRPr="00650FFB">
        <w:rPr>
          <w:i/>
          <w:iCs/>
          <w:lang w:val="en-GB"/>
        </w:rPr>
        <w:t>Reading the popular.</w:t>
      </w:r>
    </w:p>
    <w:p w:rsidR="004951AC" w:rsidRDefault="004951AC" w:rsidP="00886DD5">
      <w:pPr>
        <w:spacing w:line="360" w:lineRule="auto"/>
        <w:ind w:firstLine="360"/>
        <w:rPr>
          <w:lang w:val="en-GB"/>
        </w:rPr>
      </w:pPr>
      <w:r w:rsidRPr="00BA3248">
        <w:rPr>
          <w:lang w:val="en-GB"/>
        </w:rPr>
        <w:t xml:space="preserve">London: Routledge. 112-116. </w:t>
      </w:r>
    </w:p>
    <w:p w:rsidR="004951AC" w:rsidRPr="000C1523" w:rsidRDefault="004951AC" w:rsidP="00273425">
      <w:pPr>
        <w:numPr>
          <w:ilvl w:val="0"/>
          <w:numId w:val="26"/>
        </w:numPr>
        <w:spacing w:after="0" w:line="360" w:lineRule="auto"/>
        <w:rPr>
          <w:lang w:val="en-GB"/>
        </w:rPr>
      </w:pPr>
      <w:r w:rsidRPr="00650FFB">
        <w:rPr>
          <w:lang w:val="en-US"/>
        </w:rPr>
        <w:t xml:space="preserve">Gerbner, G. 1998. ‘Telling Stories, or How Do We Know What We Know? The story of Cultural Indicators and the Cultural Environment Movement’. </w:t>
      </w:r>
      <w:r w:rsidRPr="00650FFB">
        <w:rPr>
          <w:i/>
          <w:iCs/>
          <w:lang w:val="en-US"/>
        </w:rPr>
        <w:t xml:space="preserve">Wide Angle. Ohio University School of Film. </w:t>
      </w:r>
      <w:r w:rsidRPr="00650FFB">
        <w:rPr>
          <w:lang w:val="en-US"/>
        </w:rPr>
        <w:t xml:space="preserve">20 (2). 116-131. </w:t>
      </w:r>
      <w:r w:rsidRPr="002A17E0">
        <w:rPr>
          <w:lang w:val="en-US"/>
        </w:rPr>
        <w:t>http://muse.jhu.edu/journals/wide_angle/v020/20.2gerbner.html</w:t>
      </w:r>
      <w:r>
        <w:rPr>
          <w:lang w:val="en-US"/>
        </w:rPr>
        <w:t>.</w:t>
      </w:r>
    </w:p>
    <w:p w:rsidR="004951AC" w:rsidRPr="000B098D" w:rsidRDefault="004951AC" w:rsidP="00273425">
      <w:pPr>
        <w:numPr>
          <w:ilvl w:val="0"/>
          <w:numId w:val="26"/>
        </w:numPr>
        <w:spacing w:after="0" w:line="360" w:lineRule="auto"/>
        <w:rPr>
          <w:lang w:val="en-US"/>
        </w:rPr>
      </w:pPr>
      <w:r w:rsidRPr="00BA3248">
        <w:rPr>
          <w:lang w:val="en-US"/>
        </w:rPr>
        <w:t xml:space="preserve">Gramsci, A. 1971. ‘State and civil society’. In: Sharma, A. &amp; Gupta, A. 2006. </w:t>
      </w:r>
      <w:r w:rsidRPr="00BA3248">
        <w:rPr>
          <w:i/>
          <w:iCs/>
          <w:lang w:val="en-US"/>
        </w:rPr>
        <w:t xml:space="preserve">The anthropology of the state. A reader. </w:t>
      </w:r>
      <w:r w:rsidRPr="00BA3248">
        <w:rPr>
          <w:lang w:val="en-US"/>
        </w:rPr>
        <w:t xml:space="preserve">London: Wiley-Blackwell Publishing. 71-85. </w:t>
      </w:r>
    </w:p>
    <w:p w:rsidR="004951AC" w:rsidRPr="00DF69B3" w:rsidRDefault="004951AC" w:rsidP="00273425">
      <w:pPr>
        <w:numPr>
          <w:ilvl w:val="0"/>
          <w:numId w:val="26"/>
        </w:numPr>
        <w:spacing w:after="0" w:line="360" w:lineRule="auto"/>
      </w:pPr>
      <w:r w:rsidRPr="00BA3248">
        <w:t xml:space="preserve">Gramsci, A. 1981. </w:t>
      </w:r>
      <w:r w:rsidRPr="00BA3248">
        <w:rPr>
          <w:i/>
          <w:iCs/>
        </w:rPr>
        <w:t xml:space="preserve">Grondbegrippen van de politiek. Hegemonie, staat, partij. </w:t>
      </w:r>
      <w:r w:rsidRPr="00BA3248">
        <w:t xml:space="preserve">Nijmegen: Socialistiese Uitgeverij. </w:t>
      </w:r>
    </w:p>
    <w:p w:rsidR="004951AC" w:rsidRPr="00DF69B3" w:rsidRDefault="004951AC" w:rsidP="00273425">
      <w:pPr>
        <w:numPr>
          <w:ilvl w:val="0"/>
          <w:numId w:val="26"/>
        </w:numPr>
        <w:spacing w:after="0" w:line="360" w:lineRule="auto"/>
        <w:rPr>
          <w:lang w:val="en-GB"/>
        </w:rPr>
      </w:pPr>
      <w:r w:rsidRPr="00650FFB">
        <w:rPr>
          <w:lang w:val="en-US"/>
        </w:rPr>
        <w:t xml:space="preserve">Gramsci, A. 1994. ‘Hegemony, intellectuals and the state’. In: Storey, J. (ed.) 2006. </w:t>
      </w:r>
      <w:r w:rsidRPr="00650FFB">
        <w:rPr>
          <w:i/>
          <w:iCs/>
          <w:lang w:val="en-US"/>
        </w:rPr>
        <w:t xml:space="preserve">Cultural theory and popular culture. A reader. </w:t>
      </w:r>
      <w:r w:rsidRPr="00650FFB">
        <w:rPr>
          <w:lang w:val="en-US"/>
        </w:rPr>
        <w:t>New Jersey: Pearson Education. 85-91.</w:t>
      </w:r>
    </w:p>
    <w:p w:rsidR="004951AC" w:rsidRPr="007C474D" w:rsidRDefault="004951AC" w:rsidP="00273425">
      <w:pPr>
        <w:numPr>
          <w:ilvl w:val="0"/>
          <w:numId w:val="26"/>
        </w:numPr>
        <w:spacing w:after="0" w:line="360" w:lineRule="auto"/>
      </w:pPr>
      <w:r w:rsidRPr="00886DD5">
        <w:t xml:space="preserve">Grever, M. 1994. </w:t>
      </w:r>
      <w:r w:rsidRPr="00886DD5">
        <w:rPr>
          <w:i/>
          <w:iCs/>
        </w:rPr>
        <w:t xml:space="preserve">Strijd tegen de stilte. </w:t>
      </w:r>
      <w:r w:rsidRPr="00650FFB">
        <w:rPr>
          <w:i/>
          <w:iCs/>
        </w:rPr>
        <w:t xml:space="preserve">Johanna Naber (1859 – 1941) en de vrouwenstem in geschiedenis. </w:t>
      </w:r>
      <w:r w:rsidRPr="007C474D">
        <w:t xml:space="preserve">Hilversum: Uitgeverij Verloren. 188. </w:t>
      </w:r>
    </w:p>
    <w:p w:rsidR="004951AC" w:rsidRPr="000C1523" w:rsidRDefault="004951AC" w:rsidP="00273425">
      <w:pPr>
        <w:numPr>
          <w:ilvl w:val="0"/>
          <w:numId w:val="26"/>
        </w:numPr>
        <w:spacing w:after="0" w:line="360" w:lineRule="auto"/>
      </w:pPr>
      <w:r w:rsidRPr="00977FA3">
        <w:t xml:space="preserve">Haan, F. </w:t>
      </w:r>
      <w:r>
        <w:t xml:space="preserve">de. </w:t>
      </w:r>
      <w:r w:rsidRPr="00977FA3">
        <w:t xml:space="preserve">1992. </w:t>
      </w:r>
      <w:r w:rsidRPr="00977FA3">
        <w:rPr>
          <w:i/>
          <w:iCs/>
        </w:rPr>
        <w:t xml:space="preserve">Sekse op kantoor. </w:t>
      </w:r>
      <w:r>
        <w:rPr>
          <w:i/>
          <w:iCs/>
        </w:rPr>
        <w:t xml:space="preserve">Over vrouwelijkheid, mannelijkheid en macht. Nederland 1860-1940. </w:t>
      </w:r>
      <w:r>
        <w:t>Hilversum: Uitgeverij Verloren. 29.</w:t>
      </w:r>
    </w:p>
    <w:p w:rsidR="004951AC" w:rsidRPr="000B098D" w:rsidRDefault="004951AC" w:rsidP="00273425">
      <w:pPr>
        <w:numPr>
          <w:ilvl w:val="0"/>
          <w:numId w:val="26"/>
        </w:numPr>
        <w:spacing w:after="0" w:line="360" w:lineRule="auto"/>
        <w:rPr>
          <w:lang w:val="en-GB"/>
        </w:rPr>
      </w:pPr>
      <w:r w:rsidRPr="00650FFB">
        <w:rPr>
          <w:lang w:val="en-US"/>
        </w:rPr>
        <w:t xml:space="preserve">Hannam, J. 2006. </w:t>
      </w:r>
      <w:r w:rsidRPr="00650FFB">
        <w:rPr>
          <w:i/>
          <w:iCs/>
          <w:lang w:val="en-US"/>
        </w:rPr>
        <w:t xml:space="preserve">Feminism. </w:t>
      </w:r>
      <w:r w:rsidRPr="00650FFB">
        <w:rPr>
          <w:lang w:val="en-US"/>
        </w:rPr>
        <w:t>Edinburgh: Pearson Education. 17-51.</w:t>
      </w:r>
    </w:p>
    <w:p w:rsidR="004951AC" w:rsidRPr="000C1523" w:rsidRDefault="004951AC" w:rsidP="00273425">
      <w:pPr>
        <w:numPr>
          <w:ilvl w:val="0"/>
          <w:numId w:val="26"/>
        </w:numPr>
        <w:spacing w:after="0" w:line="360" w:lineRule="auto"/>
        <w:rPr>
          <w:lang w:val="en-US"/>
        </w:rPr>
      </w:pPr>
      <w:r w:rsidRPr="00BA3248">
        <w:rPr>
          <w:lang w:val="en-US"/>
        </w:rPr>
        <w:t xml:space="preserve">Harris, A. 2004. </w:t>
      </w:r>
      <w:r w:rsidRPr="00BA3248">
        <w:rPr>
          <w:i/>
          <w:iCs/>
          <w:lang w:val="en-US"/>
        </w:rPr>
        <w:t xml:space="preserve">All about the girl. Culture, power and identity. </w:t>
      </w:r>
      <w:r w:rsidRPr="00BA3248">
        <w:rPr>
          <w:lang w:val="en-US"/>
        </w:rPr>
        <w:t>London: Routledge. 59-68.</w:t>
      </w:r>
    </w:p>
    <w:p w:rsidR="004951AC" w:rsidRPr="000B098D" w:rsidRDefault="004951AC" w:rsidP="00273425">
      <w:pPr>
        <w:numPr>
          <w:ilvl w:val="0"/>
          <w:numId w:val="26"/>
        </w:numPr>
        <w:spacing w:after="0" w:line="360" w:lineRule="auto"/>
        <w:rPr>
          <w:color w:val="808080"/>
          <w:lang w:val="en-US"/>
        </w:rPr>
      </w:pPr>
      <w:r w:rsidRPr="00BA3248">
        <w:rPr>
          <w:lang w:val="en-US"/>
        </w:rPr>
        <w:t xml:space="preserve">Henry, A. 2004. </w:t>
      </w:r>
      <w:r w:rsidRPr="00BA3248">
        <w:rPr>
          <w:i/>
          <w:iCs/>
          <w:lang w:val="en-US"/>
        </w:rPr>
        <w:t xml:space="preserve">Not my mother’s sister. Generational conflict and third wave feminism. </w:t>
      </w:r>
      <w:r w:rsidRPr="000B098D">
        <w:rPr>
          <w:lang w:val="en-US"/>
        </w:rPr>
        <w:t xml:space="preserve">Bloomington: Indiana University Press. 16-51. </w:t>
      </w:r>
    </w:p>
    <w:p w:rsidR="004951AC" w:rsidRPr="000B098D" w:rsidRDefault="004951AC" w:rsidP="00273425">
      <w:pPr>
        <w:numPr>
          <w:ilvl w:val="0"/>
          <w:numId w:val="26"/>
        </w:numPr>
        <w:spacing w:after="0" w:line="360" w:lineRule="auto"/>
        <w:rPr>
          <w:lang w:val="en-US"/>
        </w:rPr>
      </w:pPr>
      <w:r w:rsidRPr="00BA3248">
        <w:rPr>
          <w:lang w:val="en-US"/>
        </w:rPr>
        <w:t xml:space="preserve">Henry, A. 2004. ‘Orgasms and empowerment. </w:t>
      </w:r>
      <w:r w:rsidRPr="00BA3248">
        <w:rPr>
          <w:i/>
          <w:iCs/>
          <w:lang w:val="en-US"/>
        </w:rPr>
        <w:t xml:space="preserve">Sex and the city </w:t>
      </w:r>
      <w:r w:rsidRPr="00BA3248">
        <w:rPr>
          <w:lang w:val="en-US"/>
        </w:rPr>
        <w:t xml:space="preserve">and the third wave feminism.’ In: Akass, K. &amp; McCabe, J. (eds.) 2004. </w:t>
      </w:r>
      <w:r w:rsidRPr="00BA3248">
        <w:rPr>
          <w:i/>
          <w:iCs/>
          <w:lang w:val="en-US"/>
        </w:rPr>
        <w:t>Reading Sex and the city.</w:t>
      </w:r>
      <w:r w:rsidRPr="00BA3248">
        <w:rPr>
          <w:lang w:val="en-US"/>
        </w:rPr>
        <w:t xml:space="preserve"> London:</w:t>
      </w:r>
      <w:r w:rsidRPr="00BA3248">
        <w:rPr>
          <w:i/>
          <w:iCs/>
          <w:lang w:val="en-US"/>
        </w:rPr>
        <w:t xml:space="preserve"> </w:t>
      </w:r>
      <w:r w:rsidRPr="00BA3248">
        <w:rPr>
          <w:lang w:val="en-US"/>
        </w:rPr>
        <w:t xml:space="preserve">I.B. Tauris Publishers. 65-82. </w:t>
      </w:r>
    </w:p>
    <w:p w:rsidR="004951AC" w:rsidRPr="00BA3248" w:rsidRDefault="004951AC" w:rsidP="00273425">
      <w:pPr>
        <w:numPr>
          <w:ilvl w:val="0"/>
          <w:numId w:val="26"/>
        </w:numPr>
        <w:spacing w:after="0" w:line="360" w:lineRule="auto"/>
        <w:rPr>
          <w:lang w:val="en-US"/>
        </w:rPr>
      </w:pPr>
      <w:r w:rsidRPr="00BA3248">
        <w:rPr>
          <w:lang w:val="en-US"/>
        </w:rPr>
        <w:t xml:space="preserve">Henry Currans-Sheehan, R. 2009. ‘From Madonna tot Lilith and back again. Women, feminists and pop music in the United States.’ In: Goren, L. (ed.) 2009. </w:t>
      </w:r>
    </w:p>
    <w:p w:rsidR="004951AC" w:rsidRDefault="004951AC" w:rsidP="00886DD5">
      <w:pPr>
        <w:spacing w:line="360" w:lineRule="auto"/>
        <w:ind w:left="360"/>
      </w:pPr>
      <w:r w:rsidRPr="00BA3248">
        <w:rPr>
          <w:i/>
          <w:iCs/>
          <w:lang w:val="en-US"/>
        </w:rPr>
        <w:t xml:space="preserve">You’ve come a long way, baby. Women, politics and popular culture. </w:t>
      </w:r>
      <w:r w:rsidRPr="00BA3248">
        <w:t>Lexington: University Press of Kentucky. 53-71.</w:t>
      </w:r>
    </w:p>
    <w:p w:rsidR="004951AC" w:rsidRDefault="004951AC" w:rsidP="00273425">
      <w:pPr>
        <w:numPr>
          <w:ilvl w:val="0"/>
          <w:numId w:val="30"/>
        </w:numPr>
        <w:spacing w:after="0" w:line="360" w:lineRule="auto"/>
      </w:pPr>
      <w:r>
        <w:t>Hermsen, J. Jul</w:t>
      </w:r>
      <w:r w:rsidRPr="00CD717A">
        <w:t xml:space="preserve">i 2008. De vrouw, haar vagina en de inkt. </w:t>
      </w:r>
      <w:r>
        <w:rPr>
          <w:i/>
          <w:iCs/>
        </w:rPr>
        <w:t>Opzij.</w:t>
      </w:r>
    </w:p>
    <w:p w:rsidR="004951AC" w:rsidRPr="00DF69B3" w:rsidRDefault="004951AC" w:rsidP="00273425">
      <w:pPr>
        <w:numPr>
          <w:ilvl w:val="0"/>
          <w:numId w:val="26"/>
        </w:numPr>
        <w:spacing w:after="0" w:line="360" w:lineRule="auto"/>
        <w:rPr>
          <w:lang w:val="en-GB"/>
        </w:rPr>
      </w:pPr>
      <w:r w:rsidRPr="00650FFB">
        <w:rPr>
          <w:lang w:val="en-US"/>
        </w:rPr>
        <w:t xml:space="preserve">Hooks, B. 2000. </w:t>
      </w:r>
      <w:r w:rsidRPr="00650FFB">
        <w:rPr>
          <w:i/>
          <w:iCs/>
          <w:lang w:val="en-US"/>
        </w:rPr>
        <w:t xml:space="preserve">Feminism is for everybody. Passionate politics. </w:t>
      </w:r>
      <w:r w:rsidRPr="00650FFB">
        <w:rPr>
          <w:lang w:val="en-US"/>
        </w:rPr>
        <w:t xml:space="preserve">Virginia: Pluto Press. </w:t>
      </w:r>
      <w:r w:rsidRPr="00650FFB">
        <w:t xml:space="preserve">1. </w:t>
      </w:r>
    </w:p>
    <w:p w:rsidR="004951AC" w:rsidRPr="00DF69B3" w:rsidRDefault="004951AC" w:rsidP="00273425">
      <w:pPr>
        <w:numPr>
          <w:ilvl w:val="0"/>
          <w:numId w:val="26"/>
        </w:numPr>
        <w:spacing w:after="0" w:line="360" w:lineRule="auto"/>
      </w:pPr>
      <w:r w:rsidRPr="00BA3248">
        <w:t xml:space="preserve">Janssen, S. 1994. </w:t>
      </w:r>
      <w:r w:rsidRPr="00BA3248">
        <w:rPr>
          <w:i/>
          <w:iCs/>
        </w:rPr>
        <w:t xml:space="preserve">In het licht van de kritiek. Variaties en patronen in de aandacht van de literatuurkritiek voor auteurs en hun werken. </w:t>
      </w:r>
      <w:r w:rsidRPr="00BA3248">
        <w:t>Hilversum: Uitgeverij Verloren. 19-23.</w:t>
      </w:r>
    </w:p>
    <w:p w:rsidR="004951AC" w:rsidRPr="00886DD5" w:rsidRDefault="004951AC" w:rsidP="00273425">
      <w:pPr>
        <w:numPr>
          <w:ilvl w:val="0"/>
          <w:numId w:val="26"/>
        </w:numPr>
        <w:spacing w:after="0" w:line="360" w:lineRule="auto"/>
      </w:pPr>
      <w:r w:rsidRPr="00650FFB">
        <w:t xml:space="preserve">Jensen, L. 1999. ‘Van </w:t>
      </w:r>
      <w:r w:rsidRPr="00650FFB">
        <w:rPr>
          <w:i/>
          <w:iCs/>
        </w:rPr>
        <w:t>Dames Post</w:t>
      </w:r>
      <w:r w:rsidRPr="00650FFB">
        <w:t xml:space="preserve"> tot </w:t>
      </w:r>
      <w:r w:rsidRPr="00650FFB">
        <w:rPr>
          <w:i/>
          <w:iCs/>
        </w:rPr>
        <w:t>Onze Roeping</w:t>
      </w:r>
      <w:r w:rsidRPr="00650FFB">
        <w:t xml:space="preserve">. Nederlandse vrouwentijdschriften in de achttiende en negentiende eeuw.’ In: Sens, A. &amp; Hagdorn, M. (eds.) 2004. </w:t>
      </w:r>
      <w:r w:rsidRPr="00650FFB">
        <w:rPr>
          <w:i/>
          <w:iCs/>
        </w:rPr>
        <w:t xml:space="preserve">Van Zeep tot Soap. Continuïteit en verandering in geïllustreerde vrouwentijdschriften. </w:t>
      </w:r>
      <w:r w:rsidRPr="00650FFB">
        <w:t xml:space="preserve">Amsterdam: Stichting het Nederlandse Persmuseum. </w:t>
      </w:r>
    </w:p>
    <w:p w:rsidR="004951AC" w:rsidRPr="000C1523" w:rsidRDefault="004951AC" w:rsidP="00273425">
      <w:pPr>
        <w:numPr>
          <w:ilvl w:val="0"/>
          <w:numId w:val="26"/>
        </w:numPr>
        <w:spacing w:after="0" w:line="360" w:lineRule="auto"/>
        <w:rPr>
          <w:lang w:val="en-GB"/>
        </w:rPr>
      </w:pPr>
      <w:r w:rsidRPr="00650FFB">
        <w:rPr>
          <w:lang w:val="en-US"/>
        </w:rPr>
        <w:t xml:space="preserve">Kimball, M. 2004. ‘Gender similarities and differences as feminist contradictions’. In: Unger, K.(ed.) </w:t>
      </w:r>
      <w:r w:rsidRPr="00650FFB">
        <w:rPr>
          <w:i/>
          <w:iCs/>
          <w:lang w:val="en-US"/>
        </w:rPr>
        <w:t xml:space="preserve">Handbook of the psychology of women and gender. </w:t>
      </w:r>
      <w:r w:rsidRPr="00650FFB">
        <w:rPr>
          <w:lang w:val="en-US"/>
        </w:rPr>
        <w:t>London:Wiley-Blackwell Publishing. 66-83.</w:t>
      </w:r>
    </w:p>
    <w:p w:rsidR="004951AC" w:rsidRPr="000C1523" w:rsidRDefault="004951AC" w:rsidP="00273425">
      <w:pPr>
        <w:numPr>
          <w:ilvl w:val="0"/>
          <w:numId w:val="26"/>
        </w:numPr>
        <w:spacing w:after="0" w:line="360" w:lineRule="auto"/>
        <w:rPr>
          <w:lang w:val="en-US"/>
        </w:rPr>
      </w:pPr>
      <w:r w:rsidRPr="00665858">
        <w:rPr>
          <w:lang w:val="en-US"/>
        </w:rPr>
        <w:t xml:space="preserve">Konchar Farr, C. 2009. ‘It was chick lit all along. </w:t>
      </w:r>
      <w:r>
        <w:rPr>
          <w:lang w:val="en-US"/>
        </w:rPr>
        <w:t xml:space="preserve">The gendering of a genre.’ In: Goren, L. (ed.) 2009. </w:t>
      </w:r>
      <w:r>
        <w:rPr>
          <w:i/>
          <w:iCs/>
          <w:lang w:val="en-US"/>
        </w:rPr>
        <w:t>You’ve come a long way, baby. Women, politics and popular culture.</w:t>
      </w:r>
      <w:r>
        <w:rPr>
          <w:lang w:val="en-US"/>
        </w:rPr>
        <w:t xml:space="preserve"> Lexington: University Press of Kentucky. 201-214.</w:t>
      </w:r>
    </w:p>
    <w:p w:rsidR="004951AC" w:rsidRDefault="004951AC" w:rsidP="00273425">
      <w:pPr>
        <w:numPr>
          <w:ilvl w:val="0"/>
          <w:numId w:val="26"/>
        </w:numPr>
        <w:spacing w:after="0" w:line="360" w:lineRule="auto"/>
      </w:pPr>
      <w:r w:rsidRPr="00BA3248">
        <w:t xml:space="preserve">Lernout, G. 1999. </w:t>
      </w:r>
      <w:r w:rsidRPr="00BA3248">
        <w:rPr>
          <w:i/>
          <w:iCs/>
        </w:rPr>
        <w:t xml:space="preserve">Schrijven over literatuur. Gids voor studenten en andere schrijvers. </w:t>
      </w:r>
      <w:r w:rsidRPr="00BA3248">
        <w:t xml:space="preserve">ACCO: Voorburg. 20-24. </w:t>
      </w:r>
    </w:p>
    <w:p w:rsidR="004951AC" w:rsidRPr="005C1A99" w:rsidRDefault="004951AC" w:rsidP="00273425">
      <w:pPr>
        <w:numPr>
          <w:ilvl w:val="0"/>
          <w:numId w:val="26"/>
        </w:numPr>
        <w:spacing w:after="0" w:line="360" w:lineRule="auto"/>
        <w:rPr>
          <w:lang w:val="en-US"/>
        </w:rPr>
      </w:pPr>
      <w:r>
        <w:rPr>
          <w:lang w:val="en-US"/>
        </w:rPr>
        <w:t xml:space="preserve">Loudermilk, K. 2004. </w:t>
      </w:r>
      <w:r>
        <w:rPr>
          <w:i/>
          <w:iCs/>
          <w:lang w:val="en-US"/>
        </w:rPr>
        <w:t xml:space="preserve">Fictional feminism. How American bestsellers affect the movement for women’s equality. </w:t>
      </w:r>
      <w:r>
        <w:rPr>
          <w:lang w:val="en-US"/>
        </w:rPr>
        <w:t>New York: Routlegde.</w:t>
      </w:r>
    </w:p>
    <w:p w:rsidR="004951AC" w:rsidRPr="00650FFB" w:rsidRDefault="004951AC" w:rsidP="00273425">
      <w:pPr>
        <w:numPr>
          <w:ilvl w:val="0"/>
          <w:numId w:val="26"/>
        </w:numPr>
        <w:spacing w:after="0" w:line="360" w:lineRule="auto"/>
        <w:rPr>
          <w:lang w:val="en-GB"/>
        </w:rPr>
      </w:pPr>
      <w:r w:rsidRPr="00650FFB">
        <w:rPr>
          <w:lang w:val="en-GB"/>
        </w:rPr>
        <w:t xml:space="preserve">McRobbie, A. 2009. </w:t>
      </w:r>
      <w:r w:rsidRPr="00650FFB">
        <w:rPr>
          <w:i/>
          <w:iCs/>
          <w:lang w:val="en-GB"/>
        </w:rPr>
        <w:t>The aftermath of feminism. Gender, culture and social change.</w:t>
      </w:r>
    </w:p>
    <w:p w:rsidR="004951AC" w:rsidRPr="00BA3248" w:rsidRDefault="004951AC" w:rsidP="00886DD5">
      <w:pPr>
        <w:spacing w:line="360" w:lineRule="auto"/>
        <w:ind w:firstLine="360"/>
        <w:rPr>
          <w:lang w:val="en-GB"/>
        </w:rPr>
      </w:pPr>
      <w:r w:rsidRPr="00BA3248">
        <w:rPr>
          <w:lang w:val="en-GB"/>
        </w:rPr>
        <w:t>London: Sage.</w:t>
      </w:r>
    </w:p>
    <w:p w:rsidR="004951AC" w:rsidRDefault="004951AC" w:rsidP="00273425">
      <w:pPr>
        <w:numPr>
          <w:ilvl w:val="0"/>
          <w:numId w:val="27"/>
        </w:numPr>
        <w:spacing w:after="0" w:line="360" w:lineRule="auto"/>
      </w:pPr>
      <w:r w:rsidRPr="00886DD5">
        <w:t xml:space="preserve">Mosmans, A. 2006. </w:t>
      </w:r>
      <w:r w:rsidRPr="00886DD5">
        <w:rPr>
          <w:i/>
          <w:iCs/>
        </w:rPr>
        <w:t xml:space="preserve">Ondernemingssucces. </w:t>
      </w:r>
      <w:r w:rsidRPr="00BA3248">
        <w:rPr>
          <w:i/>
          <w:iCs/>
        </w:rPr>
        <w:t xml:space="preserve">Hoe organisaties hun eigen toekomst creëren. </w:t>
      </w:r>
      <w:r w:rsidRPr="00BA3248">
        <w:t>Deventer: Kluwer. 140-149.</w:t>
      </w:r>
    </w:p>
    <w:p w:rsidR="004951AC" w:rsidRPr="00410A8A" w:rsidRDefault="004951AC" w:rsidP="00273425">
      <w:pPr>
        <w:numPr>
          <w:ilvl w:val="0"/>
          <w:numId w:val="27"/>
        </w:numPr>
        <w:spacing w:after="0" w:line="360" w:lineRule="auto"/>
      </w:pPr>
      <w:r w:rsidRPr="00F549F0">
        <w:rPr>
          <w:i/>
          <w:iCs/>
        </w:rPr>
        <w:t>NRC Handelsblad</w:t>
      </w:r>
      <w:r w:rsidRPr="00F549F0">
        <w:t xml:space="preserve">. </w:t>
      </w:r>
      <w:r>
        <w:t>13 februari 2007. ‘</w:t>
      </w:r>
      <w:r w:rsidRPr="002A488D">
        <w:t>Interview met Heleen</w:t>
      </w:r>
      <w:r>
        <w:t xml:space="preserve"> van Royen en Marlies Dekkers.’ </w:t>
      </w:r>
      <w:r w:rsidRPr="000A1622">
        <w:t>http://www.nrc.nl/opinie/article1769666.ece/Interview_met_Heleen_van_Royen_en_Marlies_Dekkers</w:t>
      </w:r>
      <w:r>
        <w:t>.</w:t>
      </w:r>
      <w:r>
        <w:rPr>
          <w:i/>
          <w:iCs/>
        </w:rPr>
        <w:t xml:space="preserve"> </w:t>
      </w:r>
      <w:r w:rsidRPr="002A488D">
        <w:t>Geraadpleegd 6 maart 2009</w:t>
      </w:r>
      <w:r>
        <w:t>.</w:t>
      </w:r>
    </w:p>
    <w:p w:rsidR="004951AC" w:rsidRDefault="004951AC" w:rsidP="00273425">
      <w:pPr>
        <w:numPr>
          <w:ilvl w:val="0"/>
          <w:numId w:val="27"/>
        </w:numPr>
        <w:spacing w:after="0" w:line="360" w:lineRule="auto"/>
      </w:pPr>
      <w:r w:rsidRPr="000A1622">
        <w:rPr>
          <w:i/>
          <w:iCs/>
        </w:rPr>
        <w:t>NRC Handelsblad</w:t>
      </w:r>
      <w:r w:rsidRPr="000A1622">
        <w:t xml:space="preserve">. 2008. ‘Een chickie is meer dan een chickie’. </w:t>
      </w:r>
      <w:r w:rsidRPr="00E006A6">
        <w:t>http://www.nrc.nl/binnenland/article1872557.ece/Een_chickie_is_meer_dan_een_chickie. Geraadpleegd 21 april 2009</w:t>
      </w:r>
      <w:r>
        <w:t>.</w:t>
      </w:r>
    </w:p>
    <w:p w:rsidR="004951AC" w:rsidRPr="00CD717A" w:rsidRDefault="004951AC" w:rsidP="00273425">
      <w:pPr>
        <w:numPr>
          <w:ilvl w:val="0"/>
          <w:numId w:val="27"/>
        </w:numPr>
        <w:spacing w:after="0" w:line="360" w:lineRule="auto"/>
        <w:rPr>
          <w:lang w:val="en-US"/>
        </w:rPr>
      </w:pPr>
      <w:r w:rsidRPr="00CD717A">
        <w:rPr>
          <w:lang w:val="en-US"/>
        </w:rPr>
        <w:t xml:space="preserve">Philips, N. </w:t>
      </w:r>
      <w:r>
        <w:rPr>
          <w:lang w:val="en-US"/>
        </w:rPr>
        <w:t xml:space="preserve">&amp; Hardy, C. 2002. </w:t>
      </w:r>
      <w:r>
        <w:rPr>
          <w:i/>
          <w:iCs/>
          <w:lang w:val="en-US"/>
        </w:rPr>
        <w:t xml:space="preserve">Discourse analysis. Investigating processes of social construction. </w:t>
      </w:r>
      <w:r>
        <w:rPr>
          <w:iCs/>
          <w:lang w:val="en-US"/>
        </w:rPr>
        <w:t>London: Sage.</w:t>
      </w:r>
    </w:p>
    <w:p w:rsidR="004951AC" w:rsidRDefault="004951AC" w:rsidP="00273425">
      <w:pPr>
        <w:numPr>
          <w:ilvl w:val="0"/>
          <w:numId w:val="27"/>
        </w:numPr>
        <w:spacing w:after="0" w:line="360" w:lineRule="auto"/>
        <w:rPr>
          <w:lang w:val="en-US"/>
        </w:rPr>
      </w:pPr>
      <w:r w:rsidRPr="000B098D">
        <w:rPr>
          <w:lang w:val="en-US"/>
        </w:rPr>
        <w:t xml:space="preserve">Philips, L. &amp; Jørgensen, M. 2002. </w:t>
      </w:r>
      <w:r w:rsidRPr="00BA3248">
        <w:rPr>
          <w:i/>
          <w:iCs/>
          <w:lang w:val="en-US"/>
        </w:rPr>
        <w:t xml:space="preserve">Discourse Analysis. As theory and method. </w:t>
      </w:r>
      <w:r w:rsidRPr="000B098D">
        <w:rPr>
          <w:lang w:val="en-US"/>
        </w:rPr>
        <w:t xml:space="preserve">London: Sage. </w:t>
      </w:r>
    </w:p>
    <w:p w:rsidR="004951AC" w:rsidRDefault="004951AC" w:rsidP="00273425">
      <w:pPr>
        <w:numPr>
          <w:ilvl w:val="0"/>
          <w:numId w:val="27"/>
        </w:numPr>
        <w:spacing w:after="0" w:line="360" w:lineRule="auto"/>
      </w:pPr>
      <w:r w:rsidRPr="00886DD5">
        <w:t>Prins, B. 2004. ‘Emancipatie. Tuss</w:t>
      </w:r>
      <w:r>
        <w:t xml:space="preserve">en autonomie en paternalisme.’ In: Snels, B. (ed.) 2004. </w:t>
      </w:r>
      <w:r>
        <w:rPr>
          <w:i/>
          <w:iCs/>
        </w:rPr>
        <w:t xml:space="preserve">Vrijheid als ideaal. </w:t>
      </w:r>
      <w:r>
        <w:t xml:space="preserve">Amsterdam: Boom. 107-124. </w:t>
      </w:r>
    </w:p>
    <w:p w:rsidR="004951AC" w:rsidRPr="000C1523" w:rsidRDefault="004951AC" w:rsidP="00273425">
      <w:pPr>
        <w:numPr>
          <w:ilvl w:val="0"/>
          <w:numId w:val="27"/>
        </w:numPr>
        <w:spacing w:after="0" w:line="360" w:lineRule="auto"/>
        <w:rPr>
          <w:i/>
          <w:iCs/>
          <w:lang w:val="en-US"/>
        </w:rPr>
      </w:pPr>
      <w:r>
        <w:rPr>
          <w:lang w:val="en-US"/>
        </w:rPr>
        <w:t xml:space="preserve">Radway, J. 1984. </w:t>
      </w:r>
      <w:r>
        <w:rPr>
          <w:i/>
          <w:iCs/>
          <w:lang w:val="en-US"/>
        </w:rPr>
        <w:t xml:space="preserve">Reading the romance. Women, patriarchy and popular literature. </w:t>
      </w:r>
      <w:r>
        <w:rPr>
          <w:lang w:val="en-US"/>
        </w:rPr>
        <w:t>Chapel Hill: University of North Carolina Press.</w:t>
      </w:r>
      <w:r>
        <w:rPr>
          <w:i/>
          <w:iCs/>
          <w:lang w:val="en-US"/>
        </w:rPr>
        <w:t xml:space="preserve"> </w:t>
      </w:r>
    </w:p>
    <w:p w:rsidR="004951AC" w:rsidRDefault="004951AC" w:rsidP="00273425">
      <w:pPr>
        <w:numPr>
          <w:ilvl w:val="0"/>
          <w:numId w:val="27"/>
        </w:numPr>
        <w:spacing w:after="0" w:line="360" w:lineRule="auto"/>
        <w:rPr>
          <w:lang w:val="en-US"/>
        </w:rPr>
      </w:pPr>
      <w:r w:rsidRPr="00650FFB">
        <w:rPr>
          <w:lang w:val="en-US"/>
        </w:rPr>
        <w:t xml:space="preserve">Richardson, J. 2007. </w:t>
      </w:r>
      <w:r w:rsidRPr="00650FFB">
        <w:rPr>
          <w:i/>
          <w:iCs/>
          <w:lang w:val="en-US"/>
        </w:rPr>
        <w:t>Analysing newspapers. An approach from Critical Discours Analysis.</w:t>
      </w:r>
      <w:r w:rsidRPr="00650FFB">
        <w:rPr>
          <w:lang w:val="en-US"/>
        </w:rPr>
        <w:t xml:space="preserve">New York: Palgrave McMillan. </w:t>
      </w:r>
    </w:p>
    <w:p w:rsidR="004951AC" w:rsidRDefault="004951AC" w:rsidP="00273425">
      <w:pPr>
        <w:numPr>
          <w:ilvl w:val="0"/>
          <w:numId w:val="27"/>
        </w:numPr>
        <w:spacing w:after="0" w:line="360" w:lineRule="auto"/>
        <w:rPr>
          <w:lang w:val="en-US"/>
        </w:rPr>
      </w:pPr>
      <w:r w:rsidRPr="00650FFB">
        <w:rPr>
          <w:lang w:val="en-US"/>
        </w:rPr>
        <w:t xml:space="preserve">Rishoi, C. 2003. </w:t>
      </w:r>
      <w:r w:rsidRPr="00650FFB">
        <w:rPr>
          <w:i/>
          <w:iCs/>
          <w:lang w:val="en-US"/>
        </w:rPr>
        <w:t xml:space="preserve">From girl to woman. American women’s coming-of-age narratives. </w:t>
      </w:r>
      <w:r w:rsidRPr="00650FFB">
        <w:rPr>
          <w:lang w:val="en-US"/>
        </w:rPr>
        <w:t>Washington DC:</w:t>
      </w:r>
      <w:r w:rsidRPr="00650FFB">
        <w:rPr>
          <w:i/>
          <w:iCs/>
          <w:lang w:val="en-US"/>
        </w:rPr>
        <w:t xml:space="preserve"> </w:t>
      </w:r>
      <w:r w:rsidRPr="00650FFB">
        <w:rPr>
          <w:lang w:val="en-US"/>
        </w:rPr>
        <w:t xml:space="preserve">SUNY Press. 39. </w:t>
      </w:r>
    </w:p>
    <w:p w:rsidR="004951AC" w:rsidRPr="00A24BCB" w:rsidRDefault="004951AC" w:rsidP="00273425">
      <w:pPr>
        <w:numPr>
          <w:ilvl w:val="0"/>
          <w:numId w:val="27"/>
        </w:numPr>
        <w:spacing w:after="0" w:line="360" w:lineRule="auto"/>
      </w:pPr>
      <w:r w:rsidRPr="00886DD5">
        <w:t xml:space="preserve">Servaes, J. &amp; Tonnaer, C. 1992. </w:t>
      </w:r>
      <w:r w:rsidRPr="00886DD5">
        <w:rPr>
          <w:i/>
          <w:iCs/>
        </w:rPr>
        <w:t xml:space="preserve">De nieuwsmarkt. </w:t>
      </w:r>
      <w:r w:rsidRPr="00A24BCB">
        <w:rPr>
          <w:i/>
          <w:iCs/>
        </w:rPr>
        <w:t xml:space="preserve">Vorm en inhoud van de international berichtgeving. </w:t>
      </w:r>
      <w:r>
        <w:t>Groningen: Wolters-Noordhoff.</w:t>
      </w:r>
    </w:p>
    <w:p w:rsidR="004951AC" w:rsidRDefault="004951AC" w:rsidP="00273425">
      <w:pPr>
        <w:numPr>
          <w:ilvl w:val="0"/>
          <w:numId w:val="27"/>
        </w:numPr>
        <w:spacing w:after="0" w:line="360" w:lineRule="auto"/>
        <w:rPr>
          <w:lang w:val="en-US"/>
        </w:rPr>
      </w:pPr>
      <w:r w:rsidRPr="00650FFB">
        <w:rPr>
          <w:lang w:val="en-US"/>
        </w:rPr>
        <w:t xml:space="preserve">Speer, S. &amp; Potter, J. 2007. ‘The management of heterosexist talk. Conversational resources and prejudiced claims.’ In: Potter, J. (ed.) 2007. </w:t>
      </w:r>
      <w:r w:rsidRPr="00650FFB">
        <w:rPr>
          <w:i/>
          <w:iCs/>
          <w:lang w:val="en-US"/>
        </w:rPr>
        <w:t xml:space="preserve">Discourse and Psychology. Volume II. </w:t>
      </w:r>
      <w:r w:rsidRPr="00650FFB">
        <w:rPr>
          <w:lang w:val="en-US"/>
        </w:rPr>
        <w:t>London: Sage. 345-373.</w:t>
      </w:r>
    </w:p>
    <w:p w:rsidR="004951AC" w:rsidRDefault="004951AC" w:rsidP="00273425">
      <w:pPr>
        <w:numPr>
          <w:ilvl w:val="0"/>
          <w:numId w:val="27"/>
        </w:numPr>
        <w:spacing w:after="0" w:line="360" w:lineRule="auto"/>
        <w:rPr>
          <w:lang w:val="en-US"/>
        </w:rPr>
      </w:pPr>
      <w:r w:rsidRPr="00650FFB">
        <w:rPr>
          <w:lang w:val="en-US"/>
        </w:rPr>
        <w:t xml:space="preserve">Sunderland, J. 2006. </w:t>
      </w:r>
      <w:r w:rsidRPr="00650FFB">
        <w:rPr>
          <w:i/>
          <w:iCs/>
          <w:lang w:val="en-US"/>
        </w:rPr>
        <w:t xml:space="preserve">Language and gender. An advanced resource book. </w:t>
      </w:r>
      <w:r w:rsidRPr="00650FFB">
        <w:rPr>
          <w:lang w:val="en-US"/>
        </w:rPr>
        <w:t>London: Routledge.</w:t>
      </w:r>
    </w:p>
    <w:p w:rsidR="004951AC" w:rsidRDefault="004951AC" w:rsidP="00273425">
      <w:pPr>
        <w:numPr>
          <w:ilvl w:val="0"/>
          <w:numId w:val="27"/>
        </w:numPr>
        <w:spacing w:after="0" w:line="360" w:lineRule="auto"/>
        <w:rPr>
          <w:lang w:val="en-US"/>
        </w:rPr>
      </w:pPr>
      <w:r w:rsidRPr="00650FFB">
        <w:rPr>
          <w:lang w:val="en-US"/>
        </w:rPr>
        <w:t xml:space="preserve">Talbot, M. 2007. </w:t>
      </w:r>
      <w:r w:rsidRPr="00650FFB">
        <w:rPr>
          <w:i/>
          <w:iCs/>
          <w:lang w:val="en-US"/>
        </w:rPr>
        <w:t xml:space="preserve">Media discourse. Representation and interaction. </w:t>
      </w:r>
      <w:r w:rsidRPr="00650FFB">
        <w:t>Edinburgh: Edinburgh University Press. 3-42.</w:t>
      </w:r>
    </w:p>
    <w:p w:rsidR="004951AC" w:rsidRDefault="004951AC" w:rsidP="00273425">
      <w:pPr>
        <w:numPr>
          <w:ilvl w:val="0"/>
          <w:numId w:val="27"/>
        </w:numPr>
        <w:spacing w:after="0" w:line="360" w:lineRule="auto"/>
        <w:rPr>
          <w:lang w:val="en-US"/>
        </w:rPr>
      </w:pPr>
      <w:r w:rsidRPr="00650FFB">
        <w:t xml:space="preserve">Tennekes, J. 1990. </w:t>
      </w:r>
      <w:r w:rsidRPr="00650FFB">
        <w:rPr>
          <w:i/>
          <w:iCs/>
        </w:rPr>
        <w:t>De onbekende dimensie. Over cultuur, cultuurverschillen en macht.</w:t>
      </w:r>
      <w:r w:rsidRPr="00650FFB">
        <w:t xml:space="preserve"> Apeldoorn: Garant.</w:t>
      </w:r>
      <w:r w:rsidRPr="00650FFB">
        <w:rPr>
          <w:i/>
          <w:iCs/>
        </w:rPr>
        <w:t xml:space="preserve"> </w:t>
      </w:r>
      <w:r w:rsidRPr="00650FFB">
        <w:t>18-62.</w:t>
      </w:r>
    </w:p>
    <w:p w:rsidR="004951AC" w:rsidRPr="00DF69B3" w:rsidRDefault="004951AC" w:rsidP="00273425">
      <w:pPr>
        <w:numPr>
          <w:ilvl w:val="0"/>
          <w:numId w:val="27"/>
        </w:numPr>
        <w:spacing w:after="0" w:line="360" w:lineRule="auto"/>
      </w:pPr>
      <w:r w:rsidRPr="00BA3248">
        <w:t xml:space="preserve">Visscher, M. 2006. ‘De verbittering voorbij.’ In: Drok, N. (ed.) 2006. </w:t>
      </w:r>
      <w:r w:rsidRPr="00BA3248">
        <w:rPr>
          <w:i/>
          <w:iCs/>
        </w:rPr>
        <w:t xml:space="preserve">De toekomst van de journalistiek. </w:t>
      </w:r>
      <w:r w:rsidRPr="00BA3248">
        <w:t>Amsterdam: Boom. 66-75.</w:t>
      </w:r>
    </w:p>
    <w:p w:rsidR="004951AC" w:rsidRPr="000C1523" w:rsidRDefault="004951AC" w:rsidP="00273425">
      <w:pPr>
        <w:numPr>
          <w:ilvl w:val="0"/>
          <w:numId w:val="27"/>
        </w:numPr>
        <w:spacing w:after="0" w:line="360" w:lineRule="auto"/>
      </w:pPr>
      <w:r w:rsidRPr="00BA3248">
        <w:rPr>
          <w:lang w:val="en-US"/>
        </w:rPr>
        <w:t xml:space="preserve">Williams, W.  1997. ‘The equality crisis. Some reflections on culture, courts, and feminism.’ In: Nicholson, L. (ed.) 1009. </w:t>
      </w:r>
      <w:r w:rsidRPr="00BA3248">
        <w:rPr>
          <w:i/>
          <w:iCs/>
          <w:lang w:val="en-US"/>
        </w:rPr>
        <w:t xml:space="preserve">The second wave.  A reader in feminist theory. </w:t>
      </w:r>
      <w:r>
        <w:t>London: Routledge. 71-92.</w:t>
      </w:r>
    </w:p>
    <w:p w:rsidR="004951AC" w:rsidRPr="00D830AA" w:rsidRDefault="004951AC" w:rsidP="00273425">
      <w:pPr>
        <w:numPr>
          <w:ilvl w:val="0"/>
          <w:numId w:val="27"/>
        </w:numPr>
        <w:spacing w:after="0" w:line="360" w:lineRule="auto"/>
        <w:rPr>
          <w:lang w:val="en-US"/>
        </w:rPr>
      </w:pPr>
      <w:r w:rsidRPr="00D830AA">
        <w:rPr>
          <w:lang w:val="en-US"/>
        </w:rPr>
        <w:t xml:space="preserve">Wodak, R. “What CDA is about – a summary of its history, important concepts and its developments.” </w:t>
      </w:r>
      <w:r>
        <w:rPr>
          <w:lang w:val="en-US"/>
        </w:rPr>
        <w:t xml:space="preserve">In: Wodak, R. &amp; Meyer, M. (eds.) 2001. </w:t>
      </w:r>
      <w:r>
        <w:rPr>
          <w:i/>
          <w:lang w:val="en-US"/>
        </w:rPr>
        <w:t>Methods of Critical Discourse Analysis.</w:t>
      </w:r>
      <w:r>
        <w:rPr>
          <w:lang w:val="en-US"/>
        </w:rPr>
        <w:t xml:space="preserve"> London: Sage. 1-14.</w:t>
      </w:r>
    </w:p>
    <w:p w:rsidR="004951AC" w:rsidRPr="00D830AA" w:rsidRDefault="004951AC" w:rsidP="00273425">
      <w:pPr>
        <w:numPr>
          <w:ilvl w:val="0"/>
          <w:numId w:val="27"/>
        </w:numPr>
        <w:spacing w:after="0" w:line="360" w:lineRule="auto"/>
        <w:rPr>
          <w:lang w:val="en-US"/>
        </w:rPr>
      </w:pPr>
      <w:r w:rsidRPr="006037EA">
        <w:t xml:space="preserve">Wouters, R. 2008. </w:t>
      </w:r>
      <w:r w:rsidRPr="006037EA">
        <w:rPr>
          <w:i/>
          <w:iCs/>
        </w:rPr>
        <w:t xml:space="preserve">Fuck! Ik ben een feminist. </w:t>
      </w:r>
      <w:r w:rsidRPr="00D830AA">
        <w:rPr>
          <w:lang w:val="en-US"/>
        </w:rPr>
        <w:t xml:space="preserve">Amsterdam: Augustus. </w:t>
      </w:r>
    </w:p>
    <w:p w:rsidR="004951AC" w:rsidRPr="00D830AA" w:rsidRDefault="004951AC" w:rsidP="00273425">
      <w:pPr>
        <w:numPr>
          <w:ilvl w:val="0"/>
          <w:numId w:val="27"/>
        </w:numPr>
        <w:spacing w:after="0" w:line="360" w:lineRule="auto"/>
        <w:rPr>
          <w:lang w:val="en-US"/>
        </w:rPr>
      </w:pPr>
      <w:r w:rsidRPr="006037EA">
        <w:t xml:space="preserve">Zoonen, L. van. 1994. </w:t>
      </w:r>
      <w:r w:rsidRPr="006037EA">
        <w:rPr>
          <w:i/>
          <w:iCs/>
        </w:rPr>
        <w:t>Feminist Media Studies.</w:t>
      </w:r>
      <w:r w:rsidRPr="006037EA">
        <w:t xml:space="preserve"> </w:t>
      </w:r>
      <w:r w:rsidRPr="00D830AA">
        <w:rPr>
          <w:lang w:val="en-US"/>
        </w:rPr>
        <w:t>Londo</w:t>
      </w:r>
      <w:r w:rsidRPr="00650FFB">
        <w:rPr>
          <w:lang w:val="en-US"/>
        </w:rPr>
        <w:t>n: Sage.</w:t>
      </w:r>
      <w:r>
        <w:rPr>
          <w:lang w:val="en-US"/>
        </w:rPr>
        <w:br/>
      </w:r>
      <w:r>
        <w:rPr>
          <w:lang w:val="en-US"/>
        </w:rPr>
        <w:br/>
      </w:r>
    </w:p>
    <w:p w:rsidR="004951AC" w:rsidRDefault="004951AC" w:rsidP="00886DD5">
      <w:pPr>
        <w:spacing w:line="360" w:lineRule="auto"/>
        <w:rPr>
          <w:b/>
          <w:bCs/>
          <w:sz w:val="28"/>
          <w:szCs w:val="28"/>
        </w:rPr>
      </w:pPr>
      <w:r>
        <w:rPr>
          <w:b/>
          <w:bCs/>
          <w:sz w:val="28"/>
          <w:szCs w:val="28"/>
        </w:rPr>
        <w:br w:type="page"/>
        <w:t>Onderzoeksmateriaal en andersoortige bronnen</w:t>
      </w:r>
    </w:p>
    <w:p w:rsidR="004951AC" w:rsidRPr="00BC781F" w:rsidRDefault="004951AC" w:rsidP="00273425">
      <w:pPr>
        <w:numPr>
          <w:ilvl w:val="0"/>
          <w:numId w:val="29"/>
        </w:numPr>
        <w:spacing w:after="0" w:line="360" w:lineRule="auto"/>
        <w:rPr>
          <w:b/>
          <w:bCs/>
        </w:rPr>
      </w:pPr>
      <w:r>
        <w:t xml:space="preserve">Austin, L. 1 mei 2003. Holy fuck; zo lekker! De ongeremde lusten van Heleen van Royen. </w:t>
      </w:r>
      <w:r>
        <w:rPr>
          <w:i/>
          <w:iCs/>
        </w:rPr>
        <w:t>Opzij.</w:t>
      </w:r>
    </w:p>
    <w:p w:rsidR="004951AC" w:rsidRPr="009E29F7" w:rsidRDefault="004951AC" w:rsidP="00273425">
      <w:pPr>
        <w:numPr>
          <w:ilvl w:val="0"/>
          <w:numId w:val="29"/>
        </w:numPr>
        <w:spacing w:after="0" w:line="360" w:lineRule="auto"/>
        <w:rPr>
          <w:b/>
          <w:bCs/>
        </w:rPr>
      </w:pPr>
      <w:r>
        <w:t>Bal, M.</w:t>
      </w:r>
      <w:r>
        <w:rPr>
          <w:b/>
          <w:bCs/>
        </w:rPr>
        <w:t xml:space="preserve"> </w:t>
      </w:r>
      <w:r>
        <w:t xml:space="preserve">21 oktober 2008. Revolutionaire vrouwenporno? Nee, kleuterwerk; feministe treft juist een erg traditioneel vrouwbeeld aan in de Duitse bestseller Vochtige Streken van Charlotte Roche. </w:t>
      </w:r>
      <w:r>
        <w:rPr>
          <w:i/>
          <w:iCs/>
        </w:rPr>
        <w:t>NRC Next.</w:t>
      </w:r>
    </w:p>
    <w:p w:rsidR="004951AC" w:rsidRPr="00B862DF" w:rsidRDefault="004951AC" w:rsidP="00273425">
      <w:pPr>
        <w:numPr>
          <w:ilvl w:val="0"/>
          <w:numId w:val="29"/>
        </w:numPr>
        <w:spacing w:after="0" w:line="360" w:lineRule="auto"/>
        <w:rPr>
          <w:b/>
          <w:bCs/>
        </w:rPr>
      </w:pPr>
      <w:r>
        <w:t xml:space="preserve">Bergh, T. van den. 10 mei 2003. Hardop lachen. </w:t>
      </w:r>
      <w:r>
        <w:rPr>
          <w:i/>
          <w:iCs/>
        </w:rPr>
        <w:t>Elsevier.</w:t>
      </w:r>
    </w:p>
    <w:p w:rsidR="004951AC" w:rsidRPr="00C150BA" w:rsidRDefault="004951AC" w:rsidP="00273425">
      <w:pPr>
        <w:numPr>
          <w:ilvl w:val="0"/>
          <w:numId w:val="29"/>
        </w:numPr>
        <w:spacing w:after="0" w:line="360" w:lineRule="auto"/>
        <w:rPr>
          <w:b/>
          <w:bCs/>
        </w:rPr>
      </w:pPr>
      <w:r>
        <w:t>Berman, F.</w:t>
      </w:r>
      <w:r>
        <w:rPr>
          <w:b/>
          <w:bCs/>
        </w:rPr>
        <w:t xml:space="preserve"> </w:t>
      </w:r>
      <w:r>
        <w:t xml:space="preserve">18 mei 2001. Frans debat: obsessieve openheid. </w:t>
      </w:r>
      <w:r>
        <w:rPr>
          <w:i/>
          <w:iCs/>
        </w:rPr>
        <w:t>Elsevier.</w:t>
      </w:r>
    </w:p>
    <w:p w:rsidR="004951AC" w:rsidRPr="00B862DF" w:rsidRDefault="004951AC" w:rsidP="00273425">
      <w:pPr>
        <w:numPr>
          <w:ilvl w:val="0"/>
          <w:numId w:val="29"/>
        </w:numPr>
        <w:spacing w:after="0" w:line="360" w:lineRule="auto"/>
        <w:rPr>
          <w:b/>
          <w:bCs/>
        </w:rPr>
      </w:pPr>
      <w:r>
        <w:t xml:space="preserve">Brouwer, I. 2003. </w:t>
      </w:r>
      <w:r>
        <w:rPr>
          <w:i/>
          <w:iCs/>
        </w:rPr>
        <w:t xml:space="preserve">Het glazen plafond. Vrouwen aan de top. Verlangens en obstakels. </w:t>
      </w:r>
      <w:r>
        <w:t>Amsterdam: Boom Uitgevers.</w:t>
      </w:r>
    </w:p>
    <w:p w:rsidR="004951AC" w:rsidRPr="00A12330" w:rsidRDefault="004951AC" w:rsidP="00273425">
      <w:pPr>
        <w:numPr>
          <w:ilvl w:val="0"/>
          <w:numId w:val="29"/>
        </w:numPr>
        <w:spacing w:after="0" w:line="360" w:lineRule="auto"/>
        <w:rPr>
          <w:b/>
          <w:bCs/>
        </w:rPr>
      </w:pPr>
      <w:r>
        <w:t>Depondt, P. 13 juli 2001. Haar obsessie is het pure genot; Frankrijk in de ban van de chronique scandaleuze van Catherine Millet.</w:t>
      </w:r>
    </w:p>
    <w:p w:rsidR="004951AC" w:rsidRPr="00D51BAF" w:rsidRDefault="004951AC" w:rsidP="00273425">
      <w:pPr>
        <w:numPr>
          <w:ilvl w:val="0"/>
          <w:numId w:val="29"/>
        </w:numPr>
        <w:spacing w:after="0" w:line="360" w:lineRule="auto"/>
        <w:rPr>
          <w:b/>
          <w:bCs/>
        </w:rPr>
      </w:pPr>
      <w:r>
        <w:t xml:space="preserve">Dijkgraaf, M. 18  mei 2001. Zoals ze ademt; Catherine Millet en het Franse voyeurisme-debat. </w:t>
      </w:r>
      <w:r>
        <w:rPr>
          <w:i/>
          <w:iCs/>
        </w:rPr>
        <w:t>NRC Handelsblad.</w:t>
      </w:r>
    </w:p>
    <w:p w:rsidR="004951AC" w:rsidRPr="00A12330" w:rsidRDefault="004951AC" w:rsidP="00273425">
      <w:pPr>
        <w:numPr>
          <w:ilvl w:val="0"/>
          <w:numId w:val="29"/>
        </w:numPr>
        <w:spacing w:after="0" w:line="360" w:lineRule="auto"/>
        <w:rPr>
          <w:b/>
          <w:bCs/>
        </w:rPr>
      </w:pPr>
      <w:r>
        <w:t xml:space="preserve">Donker, B. 9 mei 2003. Schat, mag ik de carriere even? Topvrouwen tussen plakkende vloer en glazen plafond. </w:t>
      </w:r>
      <w:r>
        <w:rPr>
          <w:i/>
          <w:iCs/>
        </w:rPr>
        <w:t>NRC Handelsblad.</w:t>
      </w:r>
    </w:p>
    <w:p w:rsidR="004951AC" w:rsidRPr="009E29F7" w:rsidRDefault="004951AC" w:rsidP="00273425">
      <w:pPr>
        <w:numPr>
          <w:ilvl w:val="0"/>
          <w:numId w:val="29"/>
        </w:numPr>
        <w:spacing w:after="0" w:line="360" w:lineRule="auto"/>
        <w:rPr>
          <w:b/>
          <w:bCs/>
        </w:rPr>
      </w:pPr>
      <w:r>
        <w:t>Drayer, E.</w:t>
      </w:r>
      <w:r>
        <w:rPr>
          <w:b/>
          <w:bCs/>
        </w:rPr>
        <w:t xml:space="preserve"> </w:t>
      </w:r>
      <w:r>
        <w:t xml:space="preserve">2 november 2001. Geen druppel of zucht onvermeld. </w:t>
      </w:r>
      <w:r>
        <w:rPr>
          <w:i/>
          <w:iCs/>
        </w:rPr>
        <w:t xml:space="preserve">Trouw. </w:t>
      </w:r>
    </w:p>
    <w:p w:rsidR="004951AC" w:rsidRPr="00BC781F" w:rsidRDefault="004951AC" w:rsidP="00273425">
      <w:pPr>
        <w:numPr>
          <w:ilvl w:val="0"/>
          <w:numId w:val="29"/>
        </w:numPr>
        <w:spacing w:after="0" w:line="360" w:lineRule="auto"/>
        <w:rPr>
          <w:b/>
          <w:bCs/>
        </w:rPr>
      </w:pPr>
      <w:r>
        <w:t>Drayer, E.</w:t>
      </w:r>
      <w:r>
        <w:rPr>
          <w:b/>
          <w:bCs/>
        </w:rPr>
        <w:t xml:space="preserve"> </w:t>
      </w:r>
      <w:r>
        <w:t xml:space="preserve">16 mei 2003. Minnaars van bordkarton; jachtgodin laat geen spoortje na. </w:t>
      </w:r>
      <w:r>
        <w:rPr>
          <w:i/>
          <w:iCs/>
        </w:rPr>
        <w:t>Trouw.</w:t>
      </w:r>
    </w:p>
    <w:p w:rsidR="004951AC" w:rsidRPr="00BC781F" w:rsidRDefault="004951AC" w:rsidP="00273425">
      <w:pPr>
        <w:numPr>
          <w:ilvl w:val="0"/>
          <w:numId w:val="29"/>
        </w:numPr>
        <w:spacing w:after="0" w:line="360" w:lineRule="auto"/>
        <w:rPr>
          <w:b/>
          <w:bCs/>
        </w:rPr>
      </w:pPr>
      <w:r>
        <w:t>Drayer, E.</w:t>
      </w:r>
      <w:r>
        <w:rPr>
          <w:b/>
          <w:bCs/>
        </w:rPr>
        <w:t xml:space="preserve"> </w:t>
      </w:r>
      <w:r>
        <w:t xml:space="preserve">19 april 2007. De diepe angst voor al wie een vagina bezit. </w:t>
      </w:r>
      <w:r>
        <w:rPr>
          <w:i/>
          <w:iCs/>
        </w:rPr>
        <w:t>Trouw.</w:t>
      </w:r>
    </w:p>
    <w:p w:rsidR="004951AC" w:rsidRPr="00D51BAF" w:rsidRDefault="004951AC" w:rsidP="00273425">
      <w:pPr>
        <w:numPr>
          <w:ilvl w:val="0"/>
          <w:numId w:val="29"/>
        </w:numPr>
        <w:spacing w:after="0" w:line="360" w:lineRule="auto"/>
        <w:rPr>
          <w:b/>
          <w:bCs/>
        </w:rPr>
      </w:pPr>
      <w:r>
        <w:t>Etty, E.</w:t>
      </w:r>
      <w:r>
        <w:rPr>
          <w:b/>
          <w:bCs/>
        </w:rPr>
        <w:t xml:space="preserve"> </w:t>
      </w:r>
      <w:r>
        <w:t xml:space="preserve">14 februari 2007. Het gevecht tussen stout en fout; zelfstandige vrouwen zijn de dupe van paternalistisch regeerakkoord. </w:t>
      </w:r>
      <w:r>
        <w:rPr>
          <w:i/>
          <w:iCs/>
        </w:rPr>
        <w:t>NRC Handelsblad.</w:t>
      </w:r>
    </w:p>
    <w:p w:rsidR="004951AC" w:rsidRPr="00BC781F" w:rsidRDefault="004951AC" w:rsidP="00273425">
      <w:pPr>
        <w:numPr>
          <w:ilvl w:val="0"/>
          <w:numId w:val="29"/>
        </w:numPr>
        <w:spacing w:after="0" w:line="360" w:lineRule="auto"/>
        <w:rPr>
          <w:b/>
          <w:bCs/>
        </w:rPr>
      </w:pPr>
      <w:r>
        <w:rPr>
          <w:i/>
          <w:iCs/>
        </w:rPr>
        <w:t>Het Parool.</w:t>
      </w:r>
      <w:r>
        <w:rPr>
          <w:b/>
          <w:bCs/>
        </w:rPr>
        <w:t xml:space="preserve"> </w:t>
      </w:r>
      <w:r>
        <w:t xml:space="preserve">26 april 2007. Heleen Mees. </w:t>
      </w:r>
    </w:p>
    <w:p w:rsidR="004951AC" w:rsidRPr="00BC781F" w:rsidRDefault="004951AC" w:rsidP="00273425">
      <w:pPr>
        <w:numPr>
          <w:ilvl w:val="0"/>
          <w:numId w:val="29"/>
        </w:numPr>
        <w:spacing w:after="0" w:line="360" w:lineRule="auto"/>
        <w:rPr>
          <w:b/>
          <w:bCs/>
        </w:rPr>
      </w:pPr>
      <w:r>
        <w:rPr>
          <w:i/>
          <w:iCs/>
        </w:rPr>
        <w:t xml:space="preserve">Het Parool. </w:t>
      </w:r>
      <w:r>
        <w:t>20 februari 2008.</w:t>
      </w:r>
      <w:r>
        <w:rPr>
          <w:i/>
          <w:iCs/>
        </w:rPr>
        <w:t xml:space="preserve"> </w:t>
      </w:r>
      <w:r>
        <w:t xml:space="preserve">Heleen Mees en de deeltijdfeministen. </w:t>
      </w:r>
    </w:p>
    <w:p w:rsidR="004951AC" w:rsidRPr="00907E8C" w:rsidRDefault="004951AC" w:rsidP="00273425">
      <w:pPr>
        <w:numPr>
          <w:ilvl w:val="0"/>
          <w:numId w:val="29"/>
        </w:numPr>
        <w:spacing w:after="0" w:line="360" w:lineRule="auto"/>
        <w:rPr>
          <w:b/>
          <w:bCs/>
        </w:rPr>
      </w:pPr>
      <w:r>
        <w:rPr>
          <w:i/>
          <w:iCs/>
        </w:rPr>
        <w:t xml:space="preserve">Het Parool. </w:t>
      </w:r>
      <w:r>
        <w:t xml:space="preserve">13 september 2008. Nieuwste stoute fenomeen; voor Helen gaat er niets boven de opwinding van haar ongewassen lijf. </w:t>
      </w:r>
    </w:p>
    <w:p w:rsidR="004951AC" w:rsidRPr="00907E8C" w:rsidRDefault="004951AC" w:rsidP="00273425">
      <w:pPr>
        <w:numPr>
          <w:ilvl w:val="0"/>
          <w:numId w:val="29"/>
        </w:numPr>
        <w:spacing w:after="0" w:line="360" w:lineRule="auto"/>
        <w:rPr>
          <w:b/>
          <w:bCs/>
        </w:rPr>
      </w:pPr>
      <w:r>
        <w:t xml:space="preserve">Jansen, J. 9 mei 2003. Alle piemels zijn lief. </w:t>
      </w:r>
      <w:r>
        <w:rPr>
          <w:i/>
          <w:iCs/>
        </w:rPr>
        <w:t xml:space="preserve">De Volkskrant. </w:t>
      </w:r>
    </w:p>
    <w:p w:rsidR="004951AC" w:rsidRPr="00BC781F" w:rsidRDefault="004951AC" w:rsidP="00273425">
      <w:pPr>
        <w:numPr>
          <w:ilvl w:val="0"/>
          <w:numId w:val="29"/>
        </w:numPr>
        <w:spacing w:after="0" w:line="360" w:lineRule="auto"/>
        <w:rPr>
          <w:b/>
          <w:bCs/>
        </w:rPr>
      </w:pPr>
      <w:r>
        <w:t>Jensen, S.</w:t>
      </w:r>
      <w:r>
        <w:rPr>
          <w:b/>
          <w:bCs/>
        </w:rPr>
        <w:t xml:space="preserve"> </w:t>
      </w:r>
      <w:r>
        <w:t xml:space="preserve">7 april 2007. Tegen de jarretelfilosofie; hoerige lingerie helpt helemaal niet. </w:t>
      </w:r>
      <w:r>
        <w:rPr>
          <w:i/>
          <w:iCs/>
        </w:rPr>
        <w:t>NRC Handelsblad.</w:t>
      </w:r>
    </w:p>
    <w:p w:rsidR="004951AC" w:rsidRPr="00D51BAF" w:rsidRDefault="004951AC" w:rsidP="00273425">
      <w:pPr>
        <w:numPr>
          <w:ilvl w:val="0"/>
          <w:numId w:val="29"/>
        </w:numPr>
        <w:spacing w:after="0" w:line="360" w:lineRule="auto"/>
        <w:rPr>
          <w:b/>
          <w:bCs/>
        </w:rPr>
      </w:pPr>
      <w:r>
        <w:t>Jensen, S.</w:t>
      </w:r>
      <w:r>
        <w:rPr>
          <w:b/>
          <w:bCs/>
        </w:rPr>
        <w:t xml:space="preserve"> </w:t>
      </w:r>
      <w:r>
        <w:t xml:space="preserve">24 oktober 2008. Vuilbekkerij graag uit een mooie mond. </w:t>
      </w:r>
      <w:r>
        <w:rPr>
          <w:i/>
          <w:iCs/>
        </w:rPr>
        <w:t>NRC Handelsblad.</w:t>
      </w:r>
    </w:p>
    <w:p w:rsidR="004951AC" w:rsidRPr="00D51BAF" w:rsidRDefault="004951AC" w:rsidP="00273425">
      <w:pPr>
        <w:numPr>
          <w:ilvl w:val="0"/>
          <w:numId w:val="29"/>
        </w:numPr>
        <w:spacing w:after="0" w:line="360" w:lineRule="auto"/>
        <w:rPr>
          <w:b/>
          <w:bCs/>
        </w:rPr>
      </w:pPr>
      <w:r w:rsidRPr="00D51BAF">
        <w:t xml:space="preserve">Jensen, S. 27 april 2007. Doe die roze bril maar af; op weg naar het deeltijdfeminisme met een indrukwekkend zwartboek. </w:t>
      </w:r>
      <w:r>
        <w:rPr>
          <w:i/>
          <w:iCs/>
        </w:rPr>
        <w:t>NRC Handelsblad.</w:t>
      </w:r>
    </w:p>
    <w:p w:rsidR="004951AC" w:rsidRPr="00BC781F" w:rsidRDefault="004951AC" w:rsidP="00273425">
      <w:pPr>
        <w:numPr>
          <w:ilvl w:val="0"/>
          <w:numId w:val="29"/>
        </w:numPr>
        <w:spacing w:after="0" w:line="360" w:lineRule="auto"/>
        <w:rPr>
          <w:b/>
          <w:bCs/>
          <w:lang w:val="en-US"/>
        </w:rPr>
      </w:pPr>
      <w:r w:rsidRPr="00D51BAF">
        <w:rPr>
          <w:lang w:val="en-US"/>
        </w:rPr>
        <w:t>Johnson, H.</w:t>
      </w:r>
      <w:r w:rsidRPr="00D51BAF">
        <w:rPr>
          <w:b/>
          <w:bCs/>
          <w:lang w:val="en-US"/>
        </w:rPr>
        <w:t xml:space="preserve"> </w:t>
      </w:r>
      <w:r w:rsidRPr="00D51BAF">
        <w:rPr>
          <w:lang w:val="en-US"/>
        </w:rPr>
        <w:t xml:space="preserve">12 juli 2007. Fulltime = goed? </w:t>
      </w:r>
      <w:r>
        <w:rPr>
          <w:i/>
          <w:iCs/>
          <w:lang w:val="en-US"/>
        </w:rPr>
        <w:t>De Pers.</w:t>
      </w:r>
    </w:p>
    <w:p w:rsidR="004951AC" w:rsidRPr="00BC781F" w:rsidRDefault="004951AC" w:rsidP="00273425">
      <w:pPr>
        <w:numPr>
          <w:ilvl w:val="0"/>
          <w:numId w:val="29"/>
        </w:numPr>
        <w:spacing w:after="0" w:line="360" w:lineRule="auto"/>
        <w:rPr>
          <w:b/>
          <w:bCs/>
        </w:rPr>
      </w:pPr>
      <w:r w:rsidRPr="00BC781F">
        <w:t>Jong, A.</w:t>
      </w:r>
      <w:r w:rsidRPr="00BC781F">
        <w:rPr>
          <w:b/>
          <w:bCs/>
        </w:rPr>
        <w:t xml:space="preserve"> </w:t>
      </w:r>
      <w:r w:rsidRPr="00BC781F">
        <w:t xml:space="preserve">de. 10 oktober 2008. Alleen een lijf en geen ouders; Vochtige Streken is geen ode aan de vrije liefde maar een modern lijdensverhaal. </w:t>
      </w:r>
      <w:r>
        <w:rPr>
          <w:i/>
          <w:iCs/>
        </w:rPr>
        <w:t>NRC Handelsblad.</w:t>
      </w:r>
    </w:p>
    <w:p w:rsidR="004951AC" w:rsidRPr="00374586" w:rsidRDefault="004951AC" w:rsidP="00273425">
      <w:pPr>
        <w:numPr>
          <w:ilvl w:val="0"/>
          <w:numId w:val="29"/>
        </w:numPr>
        <w:spacing w:after="0" w:line="360" w:lineRule="auto"/>
        <w:rPr>
          <w:b/>
          <w:bCs/>
          <w:lang w:val="en-US"/>
        </w:rPr>
      </w:pPr>
      <w:r w:rsidRPr="00886DD5">
        <w:t>Jong.</w:t>
      </w:r>
      <w:r w:rsidRPr="00886DD5">
        <w:rPr>
          <w:b/>
          <w:bCs/>
        </w:rPr>
        <w:t xml:space="preserve"> </w:t>
      </w:r>
      <w:r w:rsidRPr="00886DD5">
        <w:t xml:space="preserve">A. de. 10 oktober 2008. Kijk mij eens vies doen. </w:t>
      </w:r>
      <w:r>
        <w:rPr>
          <w:i/>
          <w:iCs/>
          <w:lang w:val="en-US"/>
        </w:rPr>
        <w:t>De Telegraaf.</w:t>
      </w:r>
    </w:p>
    <w:p w:rsidR="004951AC" w:rsidRPr="00374586" w:rsidRDefault="004951AC" w:rsidP="00273425">
      <w:pPr>
        <w:numPr>
          <w:ilvl w:val="0"/>
          <w:numId w:val="29"/>
        </w:numPr>
        <w:spacing w:after="0" w:line="360" w:lineRule="auto"/>
        <w:rPr>
          <w:b/>
          <w:bCs/>
        </w:rPr>
      </w:pPr>
      <w:r w:rsidRPr="00374586">
        <w:t>Kaan, M. 28 februari 2</w:t>
      </w:r>
      <w:r w:rsidRPr="00BC781F">
        <w:t>007. Meisje-meisjes en bimbo</w:t>
      </w:r>
      <w:r>
        <w:t xml:space="preserve">’s; seksualiteit en emancipatie. </w:t>
      </w:r>
      <w:r>
        <w:rPr>
          <w:i/>
          <w:iCs/>
        </w:rPr>
        <w:t xml:space="preserve">De Groene Amsterdammer. </w:t>
      </w:r>
    </w:p>
    <w:p w:rsidR="004951AC" w:rsidRPr="00374586" w:rsidRDefault="004951AC" w:rsidP="00273425">
      <w:pPr>
        <w:numPr>
          <w:ilvl w:val="0"/>
          <w:numId w:val="29"/>
        </w:numPr>
        <w:spacing w:after="0" w:line="360" w:lineRule="auto"/>
        <w:rPr>
          <w:b/>
          <w:bCs/>
          <w:lang w:val="en-US"/>
        </w:rPr>
      </w:pPr>
      <w:r w:rsidRPr="00BC781F">
        <w:rPr>
          <w:lang w:val="en-US"/>
        </w:rPr>
        <w:t xml:space="preserve">Levy, A. 2005. </w:t>
      </w:r>
      <w:r w:rsidRPr="00BC781F">
        <w:rPr>
          <w:i/>
          <w:iCs/>
          <w:lang w:val="en-US"/>
        </w:rPr>
        <w:t xml:space="preserve">Female chauvinist pigs. Women and the rise of raunch culture. </w:t>
      </w:r>
      <w:r w:rsidRPr="00BC781F">
        <w:rPr>
          <w:lang w:val="en-US"/>
        </w:rPr>
        <w:t>Amsterdam: J.M. Meulenhoff.</w:t>
      </w:r>
    </w:p>
    <w:p w:rsidR="004951AC" w:rsidRPr="00374586" w:rsidRDefault="004951AC" w:rsidP="00273425">
      <w:pPr>
        <w:numPr>
          <w:ilvl w:val="0"/>
          <w:numId w:val="29"/>
        </w:numPr>
        <w:spacing w:after="0" w:line="360" w:lineRule="auto"/>
        <w:rPr>
          <w:b/>
          <w:bCs/>
        </w:rPr>
      </w:pPr>
      <w:r w:rsidRPr="00374586">
        <w:rPr>
          <w:i/>
          <w:iCs/>
        </w:rPr>
        <w:t xml:space="preserve">LINDA. </w:t>
      </w:r>
      <w:r w:rsidRPr="00374586">
        <w:t xml:space="preserve">1 november 2008. </w:t>
      </w:r>
      <w:r>
        <w:t xml:space="preserve">NIET missen; Vochtige Streken. </w:t>
      </w:r>
    </w:p>
    <w:p w:rsidR="004951AC" w:rsidRPr="00A12330" w:rsidRDefault="004951AC" w:rsidP="00273425">
      <w:pPr>
        <w:numPr>
          <w:ilvl w:val="0"/>
          <w:numId w:val="29"/>
        </w:numPr>
        <w:spacing w:after="0" w:line="360" w:lineRule="auto"/>
        <w:rPr>
          <w:b/>
          <w:bCs/>
        </w:rPr>
      </w:pPr>
      <w:r>
        <w:t>Lindner, V.</w:t>
      </w:r>
      <w:r>
        <w:rPr>
          <w:b/>
          <w:bCs/>
        </w:rPr>
        <w:t xml:space="preserve"> </w:t>
      </w:r>
      <w:r>
        <w:t xml:space="preserve">27 april 2007. Stout (is goed voor je); iedereen leest. </w:t>
      </w:r>
      <w:r>
        <w:rPr>
          <w:i/>
          <w:iCs/>
        </w:rPr>
        <w:t>NRC Next.</w:t>
      </w:r>
    </w:p>
    <w:p w:rsidR="004951AC" w:rsidRPr="00374586" w:rsidRDefault="004951AC" w:rsidP="00273425">
      <w:pPr>
        <w:numPr>
          <w:ilvl w:val="0"/>
          <w:numId w:val="29"/>
        </w:numPr>
        <w:spacing w:after="0" w:line="360" w:lineRule="auto"/>
        <w:rPr>
          <w:b/>
          <w:bCs/>
        </w:rPr>
      </w:pPr>
      <w:r>
        <w:t>List, G.</w:t>
      </w:r>
      <w:r>
        <w:rPr>
          <w:b/>
          <w:bCs/>
        </w:rPr>
        <w:t xml:space="preserve"> </w:t>
      </w:r>
      <w:r>
        <w:t xml:space="preserve">van der. 20 oktober 2001. Pornografie: o la la. </w:t>
      </w:r>
      <w:r>
        <w:rPr>
          <w:i/>
          <w:iCs/>
        </w:rPr>
        <w:t>Elsevier.</w:t>
      </w:r>
    </w:p>
    <w:p w:rsidR="004951AC" w:rsidRPr="00BC781F" w:rsidRDefault="004951AC" w:rsidP="00273425">
      <w:pPr>
        <w:numPr>
          <w:ilvl w:val="0"/>
          <w:numId w:val="29"/>
        </w:numPr>
        <w:spacing w:after="0" w:line="360" w:lineRule="auto"/>
        <w:rPr>
          <w:b/>
          <w:bCs/>
        </w:rPr>
      </w:pPr>
      <w:r>
        <w:t>Luijten, J.</w:t>
      </w:r>
      <w:r>
        <w:rPr>
          <w:b/>
          <w:bCs/>
        </w:rPr>
        <w:t xml:space="preserve"> </w:t>
      </w:r>
      <w:r>
        <w:t xml:space="preserve">29 augustus 2008. Hobby’s: bomen kweken en neuken. </w:t>
      </w:r>
      <w:r>
        <w:rPr>
          <w:i/>
          <w:iCs/>
        </w:rPr>
        <w:t>De Volkskrant.</w:t>
      </w:r>
    </w:p>
    <w:p w:rsidR="004951AC" w:rsidRPr="00D51BAF" w:rsidRDefault="004951AC" w:rsidP="00273425">
      <w:pPr>
        <w:numPr>
          <w:ilvl w:val="0"/>
          <w:numId w:val="29"/>
        </w:numPr>
        <w:spacing w:after="0" w:line="360" w:lineRule="auto"/>
        <w:rPr>
          <w:b/>
          <w:bCs/>
        </w:rPr>
      </w:pPr>
      <w:r w:rsidRPr="00D51BAF">
        <w:t xml:space="preserve">Manschot, A. 1 mei 2003. Leeswijzer. </w:t>
      </w:r>
      <w:r>
        <w:rPr>
          <w:i/>
          <w:iCs/>
        </w:rPr>
        <w:t>Opzij.</w:t>
      </w:r>
    </w:p>
    <w:p w:rsidR="004951AC" w:rsidRPr="00374586" w:rsidRDefault="004951AC" w:rsidP="00273425">
      <w:pPr>
        <w:numPr>
          <w:ilvl w:val="0"/>
          <w:numId w:val="29"/>
        </w:numPr>
        <w:spacing w:after="0" w:line="360" w:lineRule="auto"/>
        <w:rPr>
          <w:b/>
          <w:bCs/>
        </w:rPr>
      </w:pPr>
      <w:r w:rsidRPr="00D51BAF">
        <w:t xml:space="preserve">Mees, H. 2007. </w:t>
      </w:r>
      <w:r w:rsidRPr="00D51BAF">
        <w:rPr>
          <w:i/>
          <w:iCs/>
        </w:rPr>
        <w:t>We</w:t>
      </w:r>
      <w:r>
        <w:rPr>
          <w:i/>
          <w:iCs/>
        </w:rPr>
        <w:t>g met het deeltijdfeminisme! Over vrouwen, ambitie en carrière.</w:t>
      </w:r>
      <w:r>
        <w:t xml:space="preserve"> Amsterdam: Nieuw Amsterdam.</w:t>
      </w:r>
      <w:r>
        <w:rPr>
          <w:i/>
          <w:iCs/>
        </w:rPr>
        <w:t xml:space="preserve"> </w:t>
      </w:r>
    </w:p>
    <w:p w:rsidR="004951AC" w:rsidRPr="006E068C" w:rsidRDefault="004951AC" w:rsidP="00273425">
      <w:pPr>
        <w:numPr>
          <w:ilvl w:val="0"/>
          <w:numId w:val="29"/>
        </w:numPr>
        <w:spacing w:after="0" w:line="360" w:lineRule="auto"/>
        <w:rPr>
          <w:b/>
          <w:bCs/>
        </w:rPr>
      </w:pPr>
      <w:r>
        <w:t xml:space="preserve">Mees, H. 1 november 2008. Heleen Mees over Vochtige streken: de vrouwelijke lust centraal. </w:t>
      </w:r>
      <w:r>
        <w:rPr>
          <w:i/>
          <w:iCs/>
        </w:rPr>
        <w:t>Hollands Diep.</w:t>
      </w:r>
    </w:p>
    <w:p w:rsidR="004951AC" w:rsidRPr="00374586" w:rsidRDefault="004951AC" w:rsidP="00273425">
      <w:pPr>
        <w:numPr>
          <w:ilvl w:val="0"/>
          <w:numId w:val="29"/>
        </w:numPr>
        <w:spacing w:after="0" w:line="360" w:lineRule="auto"/>
        <w:rPr>
          <w:b/>
          <w:bCs/>
        </w:rPr>
      </w:pPr>
      <w:r>
        <w:t xml:space="preserve">Millet, C. 2001. </w:t>
      </w:r>
      <w:r>
        <w:rPr>
          <w:i/>
          <w:iCs/>
        </w:rPr>
        <w:t xml:space="preserve">Het seksuele leven van Catherine M. </w:t>
      </w:r>
      <w:r>
        <w:t>Amsterdam: De Bezige Bij.</w:t>
      </w:r>
    </w:p>
    <w:p w:rsidR="004951AC" w:rsidRPr="00A12330" w:rsidRDefault="004951AC" w:rsidP="00273425">
      <w:pPr>
        <w:numPr>
          <w:ilvl w:val="0"/>
          <w:numId w:val="29"/>
        </w:numPr>
        <w:spacing w:after="0" w:line="360" w:lineRule="auto"/>
        <w:rPr>
          <w:b/>
          <w:bCs/>
        </w:rPr>
      </w:pPr>
      <w:r>
        <w:t xml:space="preserve">Möring, M. 1 november 2008. Behaagziek en zelfgenoegzaam. </w:t>
      </w:r>
      <w:r>
        <w:rPr>
          <w:i/>
          <w:iCs/>
        </w:rPr>
        <w:t>Hollands Diep.</w:t>
      </w:r>
    </w:p>
    <w:p w:rsidR="004951AC" w:rsidRPr="00D51BAF" w:rsidRDefault="004951AC" w:rsidP="00273425">
      <w:pPr>
        <w:numPr>
          <w:ilvl w:val="0"/>
          <w:numId w:val="29"/>
        </w:numPr>
        <w:spacing w:after="0" w:line="360" w:lineRule="auto"/>
        <w:rPr>
          <w:b/>
          <w:bCs/>
        </w:rPr>
      </w:pPr>
      <w:r>
        <w:t>Mourali, C.</w:t>
      </w:r>
      <w:r>
        <w:rPr>
          <w:b/>
          <w:bCs/>
        </w:rPr>
        <w:t xml:space="preserve"> </w:t>
      </w:r>
      <w:r>
        <w:t xml:space="preserve">18 augustus 2001. Openbare intimiteit. </w:t>
      </w:r>
      <w:r>
        <w:rPr>
          <w:i/>
          <w:iCs/>
        </w:rPr>
        <w:t>De Volkskrant.</w:t>
      </w:r>
    </w:p>
    <w:p w:rsidR="004951AC" w:rsidRPr="00637182" w:rsidRDefault="004951AC" w:rsidP="00273425">
      <w:pPr>
        <w:numPr>
          <w:ilvl w:val="0"/>
          <w:numId w:val="29"/>
        </w:numPr>
        <w:spacing w:after="0" w:line="360" w:lineRule="auto"/>
        <w:rPr>
          <w:b/>
          <w:bCs/>
        </w:rPr>
      </w:pPr>
      <w:r>
        <w:t xml:space="preserve">Nobis, E. 3 mei 2003. Op zoek naar het geheim van succes. </w:t>
      </w:r>
      <w:r>
        <w:rPr>
          <w:i/>
          <w:iCs/>
        </w:rPr>
        <w:t>Het Financieele Dagblad.</w:t>
      </w:r>
    </w:p>
    <w:p w:rsidR="004951AC" w:rsidRPr="00BC781F" w:rsidRDefault="004951AC" w:rsidP="00273425">
      <w:pPr>
        <w:numPr>
          <w:ilvl w:val="0"/>
          <w:numId w:val="29"/>
        </w:numPr>
        <w:spacing w:after="0" w:line="360" w:lineRule="auto"/>
        <w:rPr>
          <w:b/>
          <w:bCs/>
        </w:rPr>
      </w:pPr>
      <w:r>
        <w:rPr>
          <w:i/>
          <w:iCs/>
        </w:rPr>
        <w:t xml:space="preserve">Opzij. </w:t>
      </w:r>
      <w:r>
        <w:t>1 oktober 2008. Koningin van de Schaamteloosheid.</w:t>
      </w:r>
    </w:p>
    <w:p w:rsidR="004951AC" w:rsidRPr="00BC781F" w:rsidRDefault="004951AC" w:rsidP="00273425">
      <w:pPr>
        <w:numPr>
          <w:ilvl w:val="0"/>
          <w:numId w:val="29"/>
        </w:numPr>
        <w:spacing w:after="0" w:line="360" w:lineRule="auto"/>
        <w:rPr>
          <w:b/>
          <w:bCs/>
        </w:rPr>
      </w:pPr>
      <w:r>
        <w:t>Philips, J.</w:t>
      </w:r>
      <w:r>
        <w:rPr>
          <w:b/>
          <w:bCs/>
        </w:rPr>
        <w:t xml:space="preserve"> </w:t>
      </w:r>
      <w:r>
        <w:t xml:space="preserve">14 april 2007. Hoe vrij is zij? Wat er mis is met de bimbocultuur. </w:t>
      </w:r>
      <w:r>
        <w:rPr>
          <w:i/>
          <w:iCs/>
        </w:rPr>
        <w:t>Trouw.</w:t>
      </w:r>
    </w:p>
    <w:p w:rsidR="004951AC" w:rsidRPr="00907E8C" w:rsidRDefault="004951AC" w:rsidP="00273425">
      <w:pPr>
        <w:numPr>
          <w:ilvl w:val="0"/>
          <w:numId w:val="29"/>
        </w:numPr>
        <w:spacing w:after="0" w:line="360" w:lineRule="auto"/>
        <w:rPr>
          <w:b/>
          <w:bCs/>
        </w:rPr>
      </w:pPr>
      <w:r>
        <w:t>Pruis, M.</w:t>
      </w:r>
      <w:r>
        <w:rPr>
          <w:b/>
          <w:bCs/>
        </w:rPr>
        <w:t xml:space="preserve"> </w:t>
      </w:r>
      <w:r>
        <w:t xml:space="preserve">5 september 2008. Vrouwen, vocht en viezigheid. </w:t>
      </w:r>
      <w:r>
        <w:rPr>
          <w:i/>
          <w:iCs/>
        </w:rPr>
        <w:t>De Groene Amsterdammer.</w:t>
      </w:r>
    </w:p>
    <w:p w:rsidR="004951AC" w:rsidRPr="006E068C" w:rsidRDefault="004951AC" w:rsidP="00273425">
      <w:pPr>
        <w:numPr>
          <w:ilvl w:val="0"/>
          <w:numId w:val="29"/>
        </w:numPr>
        <w:spacing w:after="0" w:line="360" w:lineRule="auto"/>
        <w:rPr>
          <w:b/>
          <w:bCs/>
        </w:rPr>
      </w:pPr>
      <w:r>
        <w:t>Ritsema, B.</w:t>
      </w:r>
      <w:r>
        <w:rPr>
          <w:b/>
          <w:bCs/>
        </w:rPr>
        <w:t xml:space="preserve"> </w:t>
      </w:r>
      <w:r>
        <w:t xml:space="preserve">4 november 2005. Baas over eigen paal; Amerikaanse studies over de inburgering en het feministisch misverstand. </w:t>
      </w:r>
      <w:r>
        <w:rPr>
          <w:i/>
          <w:iCs/>
        </w:rPr>
        <w:t>NRC Handelsblad.</w:t>
      </w:r>
    </w:p>
    <w:p w:rsidR="004951AC" w:rsidRPr="006E068C" w:rsidRDefault="004951AC" w:rsidP="00273425">
      <w:pPr>
        <w:numPr>
          <w:ilvl w:val="0"/>
          <w:numId w:val="29"/>
        </w:numPr>
        <w:spacing w:after="0" w:line="360" w:lineRule="auto"/>
        <w:rPr>
          <w:b/>
          <w:bCs/>
        </w:rPr>
      </w:pPr>
      <w:r>
        <w:t xml:space="preserve">Roche, C. 2008. </w:t>
      </w:r>
      <w:r>
        <w:rPr>
          <w:i/>
          <w:iCs/>
        </w:rPr>
        <w:t xml:space="preserve">Vochtige streken. </w:t>
      </w:r>
      <w:r>
        <w:t>Amsterdam: De Bezige Bij.</w:t>
      </w:r>
    </w:p>
    <w:p w:rsidR="004951AC" w:rsidRPr="006E068C" w:rsidRDefault="004951AC" w:rsidP="00273425">
      <w:pPr>
        <w:numPr>
          <w:ilvl w:val="0"/>
          <w:numId w:val="29"/>
        </w:numPr>
        <w:spacing w:after="0" w:line="360" w:lineRule="auto"/>
        <w:rPr>
          <w:b/>
          <w:bCs/>
        </w:rPr>
      </w:pPr>
      <w:r>
        <w:t xml:space="preserve">Royen, H. van. 2003. </w:t>
      </w:r>
      <w:r>
        <w:rPr>
          <w:i/>
          <w:iCs/>
        </w:rPr>
        <w:t xml:space="preserve">Godin van de jacht. </w:t>
      </w:r>
      <w:r>
        <w:t>Amsterdam: Vassallucci.</w:t>
      </w:r>
    </w:p>
    <w:p w:rsidR="004951AC" w:rsidRPr="00D51BAF" w:rsidRDefault="004951AC" w:rsidP="00273425">
      <w:pPr>
        <w:numPr>
          <w:ilvl w:val="0"/>
          <w:numId w:val="29"/>
        </w:numPr>
        <w:spacing w:after="0" w:line="360" w:lineRule="auto"/>
        <w:rPr>
          <w:b/>
          <w:bCs/>
        </w:rPr>
      </w:pPr>
      <w:r>
        <w:t xml:space="preserve">Royen, H. van. &amp; Dekkers, M. </w:t>
      </w:r>
      <w:r>
        <w:rPr>
          <w:i/>
          <w:iCs/>
        </w:rPr>
        <w:t xml:space="preserve">Stout. </w:t>
      </w:r>
      <w:r>
        <w:t>Amsterdam: Lebowski Publishers.</w:t>
      </w:r>
    </w:p>
    <w:p w:rsidR="004951AC" w:rsidRPr="00374586" w:rsidRDefault="004951AC" w:rsidP="00273425">
      <w:pPr>
        <w:numPr>
          <w:ilvl w:val="0"/>
          <w:numId w:val="29"/>
        </w:numPr>
        <w:spacing w:after="0" w:line="360" w:lineRule="auto"/>
        <w:rPr>
          <w:b/>
          <w:bCs/>
        </w:rPr>
      </w:pPr>
      <w:r>
        <w:t xml:space="preserve">Rus, C. 26 april 2007. Ouders moeten niet beide fulltime willen werken. </w:t>
      </w:r>
      <w:r>
        <w:rPr>
          <w:i/>
          <w:iCs/>
        </w:rPr>
        <w:t>Trouw.</w:t>
      </w:r>
    </w:p>
    <w:p w:rsidR="004951AC" w:rsidRPr="00D51BAF" w:rsidRDefault="004951AC" w:rsidP="00273425">
      <w:pPr>
        <w:numPr>
          <w:ilvl w:val="0"/>
          <w:numId w:val="29"/>
        </w:numPr>
        <w:spacing w:after="0" w:line="360" w:lineRule="auto"/>
        <w:rPr>
          <w:b/>
          <w:bCs/>
        </w:rPr>
      </w:pPr>
      <w:r>
        <w:t>Schenke, M.</w:t>
      </w:r>
      <w:r>
        <w:rPr>
          <w:b/>
          <w:bCs/>
        </w:rPr>
        <w:t xml:space="preserve"> </w:t>
      </w:r>
      <w:r>
        <w:t xml:space="preserve">11 oktober 2008. Vochtige Streken: vies boek van een heel vies mens. </w:t>
      </w:r>
      <w:r>
        <w:rPr>
          <w:i/>
          <w:iCs/>
        </w:rPr>
        <w:t>Algemeen Dagblad.</w:t>
      </w:r>
    </w:p>
    <w:p w:rsidR="004951AC" w:rsidRPr="00C150BA" w:rsidRDefault="004951AC" w:rsidP="00273425">
      <w:pPr>
        <w:numPr>
          <w:ilvl w:val="0"/>
          <w:numId w:val="29"/>
        </w:numPr>
        <w:spacing w:after="0" w:line="360" w:lineRule="auto"/>
        <w:rPr>
          <w:b/>
          <w:bCs/>
        </w:rPr>
      </w:pPr>
      <w:r>
        <w:t xml:space="preserve">Soest, M. van. 1 juni 2007. Vrouwen zijn net mensen. </w:t>
      </w:r>
      <w:r>
        <w:rPr>
          <w:i/>
          <w:iCs/>
        </w:rPr>
        <w:t xml:space="preserve">Opzij. </w:t>
      </w:r>
    </w:p>
    <w:p w:rsidR="004951AC" w:rsidRPr="00BC781F" w:rsidRDefault="004951AC" w:rsidP="00273425">
      <w:pPr>
        <w:numPr>
          <w:ilvl w:val="0"/>
          <w:numId w:val="29"/>
        </w:numPr>
        <w:spacing w:after="0" w:line="360" w:lineRule="auto"/>
        <w:rPr>
          <w:b/>
          <w:bCs/>
        </w:rPr>
      </w:pPr>
      <w:r>
        <w:t>Stellinga, M.</w:t>
      </w:r>
      <w:r>
        <w:rPr>
          <w:b/>
          <w:bCs/>
        </w:rPr>
        <w:t xml:space="preserve"> </w:t>
      </w:r>
      <w:r>
        <w:t xml:space="preserve">17 mei 2003. Zonder ambitie; vrouwen zeur niet. </w:t>
      </w:r>
      <w:r>
        <w:rPr>
          <w:i/>
          <w:iCs/>
        </w:rPr>
        <w:t>Elsevier.</w:t>
      </w:r>
    </w:p>
    <w:p w:rsidR="004951AC" w:rsidRPr="00A12330" w:rsidRDefault="004951AC" w:rsidP="00273425">
      <w:pPr>
        <w:numPr>
          <w:ilvl w:val="0"/>
          <w:numId w:val="29"/>
        </w:numPr>
        <w:spacing w:after="0" w:line="360" w:lineRule="auto"/>
        <w:rPr>
          <w:b/>
          <w:bCs/>
        </w:rPr>
      </w:pPr>
      <w:r>
        <w:t>Truijens, A.</w:t>
      </w:r>
      <w:r>
        <w:rPr>
          <w:b/>
          <w:bCs/>
        </w:rPr>
        <w:t xml:space="preserve"> </w:t>
      </w:r>
      <w:r>
        <w:t xml:space="preserve">17 februari 2007. een dik uitigevallen tijdschrift als manifest; Aleid Truijens. </w:t>
      </w:r>
      <w:r>
        <w:rPr>
          <w:i/>
          <w:iCs/>
        </w:rPr>
        <w:t>De Volkskrant.</w:t>
      </w:r>
    </w:p>
    <w:p w:rsidR="004951AC" w:rsidRPr="00D51BAF" w:rsidRDefault="004951AC" w:rsidP="00273425">
      <w:pPr>
        <w:numPr>
          <w:ilvl w:val="0"/>
          <w:numId w:val="29"/>
        </w:numPr>
        <w:spacing w:after="0" w:line="360" w:lineRule="auto"/>
        <w:rPr>
          <w:b/>
          <w:bCs/>
        </w:rPr>
      </w:pPr>
      <w:r>
        <w:t>Wouters, R.</w:t>
      </w:r>
      <w:r>
        <w:rPr>
          <w:b/>
          <w:bCs/>
        </w:rPr>
        <w:t xml:space="preserve"> </w:t>
      </w:r>
      <w:r>
        <w:t xml:space="preserve">1 november 2008. Roos Wouters: de geborgenheid verloren. </w:t>
      </w:r>
      <w:r>
        <w:rPr>
          <w:i/>
          <w:iCs/>
        </w:rPr>
        <w:t>Hollands Diep.</w:t>
      </w:r>
    </w:p>
    <w:p w:rsidR="004951AC" w:rsidRDefault="004951AC" w:rsidP="00273425">
      <w:pPr>
        <w:numPr>
          <w:ilvl w:val="0"/>
          <w:numId w:val="29"/>
        </w:numPr>
        <w:spacing w:after="0" w:line="360" w:lineRule="auto"/>
      </w:pPr>
      <w:hyperlink r:id="rId20" w:history="1">
        <w:r w:rsidRPr="00BC73C3">
          <w:rPr>
            <w:rStyle w:val="Hyperlink"/>
            <w:rFonts w:cs="Calibri"/>
          </w:rPr>
          <w:t>www.lexisnexis.nl</w:t>
        </w:r>
      </w:hyperlink>
    </w:p>
    <w:p w:rsidR="004951AC" w:rsidRDefault="004951AC" w:rsidP="00273425">
      <w:pPr>
        <w:numPr>
          <w:ilvl w:val="0"/>
          <w:numId w:val="29"/>
        </w:numPr>
        <w:spacing w:after="0" w:line="360" w:lineRule="auto"/>
      </w:pPr>
      <w:hyperlink r:id="rId21" w:history="1">
        <w:r w:rsidRPr="00BC73C3">
          <w:rPr>
            <w:rStyle w:val="Hyperlink"/>
            <w:rFonts w:cs="Calibri"/>
          </w:rPr>
          <w:t>www.vandale.nl</w:t>
        </w:r>
      </w:hyperlink>
      <w:r>
        <w:t xml:space="preserve"> </w:t>
      </w:r>
    </w:p>
    <w:p w:rsidR="004951AC" w:rsidRDefault="004951AC" w:rsidP="00273425">
      <w:pPr>
        <w:numPr>
          <w:ilvl w:val="0"/>
          <w:numId w:val="29"/>
        </w:numPr>
        <w:spacing w:after="0" w:line="360" w:lineRule="auto"/>
        <w:rPr>
          <w:i/>
          <w:iCs/>
        </w:rPr>
      </w:pPr>
      <w:r>
        <w:t xml:space="preserve">Zonderop, Y. 25 april 2003. Drijfveren van vrouwen. </w:t>
      </w:r>
      <w:r>
        <w:rPr>
          <w:i/>
          <w:iCs/>
        </w:rPr>
        <w:t>De Volkskrant.</w:t>
      </w:r>
    </w:p>
    <w:p w:rsidR="004951AC" w:rsidRPr="00532FDC" w:rsidRDefault="004951AC" w:rsidP="00273425">
      <w:pPr>
        <w:jc w:val="center"/>
        <w:rPr>
          <w:lang w:val="en-US"/>
        </w:rPr>
      </w:pPr>
      <w:r>
        <w:rPr>
          <w:i/>
          <w:iCs/>
        </w:rPr>
        <w:br w:type="page"/>
      </w:r>
    </w:p>
    <w:p w:rsidR="004951AC" w:rsidRPr="00532FDC" w:rsidRDefault="004951AC" w:rsidP="00273425">
      <w:pPr>
        <w:jc w:val="center"/>
        <w:rPr>
          <w:lang w:val="en-US"/>
        </w:rPr>
      </w:pPr>
    </w:p>
    <w:p w:rsidR="004951AC" w:rsidRPr="00532FDC" w:rsidRDefault="004951AC" w:rsidP="00273425">
      <w:pPr>
        <w:jc w:val="center"/>
        <w:rPr>
          <w:lang w:val="en-US"/>
        </w:rPr>
      </w:pPr>
    </w:p>
    <w:p w:rsidR="004951AC" w:rsidRPr="00532FDC" w:rsidRDefault="004951AC" w:rsidP="00273425">
      <w:pPr>
        <w:jc w:val="center"/>
        <w:rPr>
          <w:lang w:val="en-US"/>
        </w:rPr>
      </w:pPr>
    </w:p>
    <w:p w:rsidR="004951AC" w:rsidRPr="00532FDC" w:rsidRDefault="004951AC" w:rsidP="00273425">
      <w:pPr>
        <w:jc w:val="center"/>
        <w:rPr>
          <w:b/>
          <w:sz w:val="72"/>
          <w:szCs w:val="72"/>
          <w:lang w:val="en-US"/>
        </w:rPr>
      </w:pPr>
      <w:r w:rsidRPr="00532FDC">
        <w:rPr>
          <w:b/>
          <w:sz w:val="72"/>
          <w:szCs w:val="72"/>
          <w:lang w:val="en-US"/>
        </w:rPr>
        <w:t>BIJLAGEN</w:t>
      </w:r>
    </w:p>
    <w:p w:rsidR="004951AC" w:rsidRPr="000B1F3B" w:rsidRDefault="004951AC" w:rsidP="00273425">
      <w:pPr>
        <w:jc w:val="center"/>
        <w:rPr>
          <w:sz w:val="72"/>
          <w:szCs w:val="72"/>
          <w:lang w:val="en-US"/>
        </w:rPr>
      </w:pPr>
      <w:r w:rsidRPr="00532FDC">
        <w:rPr>
          <w:color w:val="FF6699"/>
          <w:sz w:val="24"/>
          <w:szCs w:val="24"/>
          <w:lang w:val="en-US"/>
        </w:rPr>
        <w:t>The rise of</w:t>
      </w:r>
      <w:r>
        <w:rPr>
          <w:sz w:val="40"/>
          <w:szCs w:val="40"/>
          <w:lang w:val="en-US"/>
        </w:rPr>
        <w:t xml:space="preserve"> </w:t>
      </w:r>
      <w:r w:rsidRPr="00532FDC">
        <w:rPr>
          <w:b/>
          <w:color w:val="FF6699"/>
          <w:sz w:val="48"/>
          <w:szCs w:val="48"/>
          <w:lang w:val="en-US"/>
        </w:rPr>
        <w:t>parttime feminist chicks</w:t>
      </w:r>
    </w:p>
    <w:p w:rsidR="004951AC" w:rsidRPr="00532FDC" w:rsidRDefault="004951AC" w:rsidP="00273425">
      <w:pPr>
        <w:jc w:val="center"/>
        <w:rPr>
          <w:lang w:val="en-US"/>
        </w:rPr>
      </w:pPr>
    </w:p>
    <w:p w:rsidR="004951AC" w:rsidRPr="00532FDC" w:rsidRDefault="004951AC" w:rsidP="00273425">
      <w:pPr>
        <w:jc w:val="center"/>
        <w:rPr>
          <w:lang w:val="en-US"/>
        </w:rPr>
      </w:pPr>
    </w:p>
    <w:p w:rsidR="004951AC" w:rsidRPr="00532FDC" w:rsidRDefault="004951AC" w:rsidP="00273425">
      <w:pPr>
        <w:jc w:val="center"/>
        <w:rPr>
          <w:lang w:val="en-US"/>
        </w:rPr>
      </w:pPr>
    </w:p>
    <w:p w:rsidR="004951AC" w:rsidRPr="00532FDC" w:rsidRDefault="004951AC" w:rsidP="00273425">
      <w:pPr>
        <w:jc w:val="center"/>
        <w:rPr>
          <w:lang w:val="en-US"/>
        </w:rPr>
      </w:pPr>
    </w:p>
    <w:p w:rsidR="004951AC" w:rsidRPr="00532FDC" w:rsidRDefault="004951AC" w:rsidP="00273425">
      <w:pPr>
        <w:jc w:val="center"/>
        <w:rPr>
          <w:lang w:val="en-US"/>
        </w:rPr>
      </w:pPr>
    </w:p>
    <w:p w:rsidR="004951AC" w:rsidRPr="00532FDC" w:rsidRDefault="004951AC" w:rsidP="00273425">
      <w:pPr>
        <w:jc w:val="center"/>
        <w:rPr>
          <w:lang w:val="en-US"/>
        </w:rPr>
      </w:pPr>
    </w:p>
    <w:p w:rsidR="004951AC" w:rsidRPr="00532FDC" w:rsidRDefault="004951AC" w:rsidP="00273425">
      <w:pPr>
        <w:jc w:val="center"/>
        <w:rPr>
          <w:lang w:val="en-US"/>
        </w:rPr>
      </w:pPr>
    </w:p>
    <w:p w:rsidR="004951AC" w:rsidRPr="00532FDC" w:rsidRDefault="004951AC" w:rsidP="00273425">
      <w:pPr>
        <w:rPr>
          <w:lang w:val="en-US"/>
        </w:rPr>
      </w:pPr>
    </w:p>
    <w:p w:rsidR="004951AC" w:rsidRDefault="004951AC" w:rsidP="00273425">
      <w:pPr>
        <w:rPr>
          <w:b/>
          <w:sz w:val="32"/>
          <w:szCs w:val="32"/>
        </w:rPr>
      </w:pPr>
      <w:r w:rsidRPr="006C01CA">
        <w:rPr>
          <w:b/>
          <w:sz w:val="32"/>
          <w:szCs w:val="32"/>
        </w:rPr>
        <w:br w:type="page"/>
      </w:r>
      <w:r>
        <w:rPr>
          <w:noProof/>
          <w:lang w:val="en-US"/>
        </w:rPr>
        <w:pict>
          <v:line id="Line 24" o:spid="_x0000_s1045" style="position:absolute;z-index:251661824;visibility:visible" from="-.2pt,25.9pt" to="431.8pt,2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" strokecolor="#f9c" strokeweight="1pt"/>
        </w:pict>
      </w:r>
      <w:r>
        <w:rPr>
          <w:b/>
          <w:sz w:val="32"/>
          <w:szCs w:val="32"/>
        </w:rPr>
        <w:t>Bijlage I</w:t>
      </w:r>
      <w:r>
        <w:rPr>
          <w:b/>
          <w:sz w:val="32"/>
          <w:szCs w:val="32"/>
        </w:rPr>
        <w:tab/>
        <w:t>Omschrijving boeken</w:t>
      </w:r>
    </w:p>
    <w:p w:rsidR="004951AC" w:rsidRPr="00E65CB2" w:rsidRDefault="004951AC" w:rsidP="00273425">
      <w:pPr>
        <w:spacing w:line="360" w:lineRule="auto"/>
      </w:pPr>
      <w:r>
        <w:t>In dit onderzoek zijn de recensies onderzocht van zeven boeken die kunnen worden geduid als emancipatorisch pamflet. De nadruk ligt dus op de recensies van die boeken. Echter, voor de volledigheid van deze thesis moet tevens de strekking van de inhoud van het boek worden beschreven. In deze bijlage wordt daarom een korte samenvatting gegeven van elk boek.</w:t>
      </w:r>
      <w:r>
        <w:br/>
      </w:r>
    </w:p>
    <w:p w:rsidR="004951AC" w:rsidRDefault="004951AC" w:rsidP="00273425">
      <w:pPr>
        <w:spacing w:line="360" w:lineRule="auto"/>
      </w:pPr>
      <w:r w:rsidRPr="00E65CB2">
        <w:rPr>
          <w:b/>
          <w:sz w:val="24"/>
          <w:szCs w:val="24"/>
        </w:rPr>
        <w:t xml:space="preserve">Omschrijving </w:t>
      </w:r>
      <w:r w:rsidRPr="00E65CB2">
        <w:rPr>
          <w:b/>
          <w:i/>
          <w:sz w:val="24"/>
          <w:szCs w:val="24"/>
        </w:rPr>
        <w:t xml:space="preserve">Het Seksuele leven van Catherine M. </w:t>
      </w:r>
      <w:r w:rsidRPr="00E65CB2">
        <w:rPr>
          <w:b/>
          <w:sz w:val="24"/>
          <w:szCs w:val="24"/>
        </w:rPr>
        <w:t>(2001)</w:t>
      </w:r>
      <w:r>
        <w:rPr>
          <w:b/>
          <w:sz w:val="24"/>
          <w:szCs w:val="24"/>
        </w:rPr>
        <w:br/>
      </w:r>
      <w:r>
        <w:t xml:space="preserve">Het in 2001 gelanceerde boek </w:t>
      </w:r>
      <w:r>
        <w:rPr>
          <w:i/>
        </w:rPr>
        <w:t xml:space="preserve">Het seksuele leven van Catherine M. </w:t>
      </w:r>
      <w:r>
        <w:t>is de pionier op het gebied van de seksuele autobiografie, geschreven door een vrouw. In de “chronique scandaleuze” (</w:t>
      </w:r>
      <w:r>
        <w:rPr>
          <w:i/>
        </w:rPr>
        <w:t xml:space="preserve">NRC Handelsblad, </w:t>
      </w:r>
      <w:r>
        <w:t xml:space="preserve">9 november 2001) worden de seksuele handelingen van hoofdpersoon Catherine onomwonden en gedetailleerd uiteengezet. Het autobiografische verhaal speelt zich af in de roerige jaren zestig en zeventig van de franse hoofdstad Parijs. Ondanks dat Millet de destijds florerende feministische beweging afkeurt, strijdt zij, met haar wilde seksleven, voor het verkrijgen van seksuele gelijkheid tussen man en vrouw. </w:t>
      </w:r>
      <w:r>
        <w:br/>
      </w:r>
      <w:r>
        <w:tab/>
        <w:t xml:space="preserve">Al van jongs af aan is Catherine bezig met seks. Als kind fantaseert zij al over allerlei seksuele handelingen. In de jaren zestig en zeventig van de vorige eeuw worden haar fantasieën werkelijkheid. Seks met mannen en vrouwen tegelijk, seks met werkrelaties en seks in openbare ruimtes behoren tot de orde van de dag. Catherine geniet met volle teugen van alle aandacht die zij ontvangt van hordes Parijse mannen. Haar billen zijn haar handelsmerk, die zij als wapen inzet om mannen seksuele handelingen te ontfutselen. Desondanks haar talloze escapades heeft Catherine een vaste partner, Jacques Henric. Catherine steekt in haar boek niet onder stoelen of banken dat Jacques flink jaloers is op haar dagelijkse avonturen. Echter, het stel heeft er nooit over gepiekerd hun relaties te verbreken. </w:t>
      </w:r>
      <w:r>
        <w:br/>
      </w:r>
      <w:r>
        <w:tab/>
        <w:t xml:space="preserve">Ondanks de uitvoerige beschrijving van de intieme avonturen van Catherine wordt het boek niet obsceen. Kunsthistorica Millet weet op zeer klinische en observerende wijze haar handelingen te beschrijven. Het boek staat in het teken van de kunsten van het vrouwelijk lichaam. Het lijkt alsof Millet haar lichaam als groots kunstwerk ziet en met woorden probeert te vatten wat dit kunstwerk allemaal kan. Zoals een kunsthistorica betaamt worden emoties en gevoelens volledig buiten beschouwing gelaten. </w:t>
      </w:r>
      <w:r>
        <w:br/>
      </w:r>
      <w:r>
        <w:tab/>
      </w:r>
      <w:r>
        <w:rPr>
          <w:i/>
        </w:rPr>
        <w:t xml:space="preserve">Het seksuele leven van Catherine M. </w:t>
      </w:r>
      <w:r>
        <w:t xml:space="preserve">heeft een debat doen oplaaien in Frankrijk met betrekking tot het toenemende voyeurisme in de maatschappij. De Franse media besteedden veel aandacht aan de publicatie van het opzienbarende boek, doordat Catherine de eerste vrouw is die zo onomwonden, maar tegelijkertijd onpersoonlijk over de vrouwelijke seksualiteitsbeleving weet te schrijven. Met die aandacht weet Millet wellicht goed om te gaan. Dit keer hoeft ze haar billen echter niet in de strijd te gooien.  </w:t>
      </w:r>
      <w:r>
        <w:br/>
      </w:r>
      <w:r>
        <w:br/>
      </w:r>
      <w:r w:rsidRPr="00E65CB2">
        <w:rPr>
          <w:b/>
          <w:sz w:val="24"/>
          <w:szCs w:val="24"/>
        </w:rPr>
        <w:t xml:space="preserve">Omschrijving </w:t>
      </w:r>
      <w:r w:rsidRPr="00E65CB2">
        <w:rPr>
          <w:b/>
          <w:i/>
          <w:sz w:val="24"/>
          <w:szCs w:val="24"/>
        </w:rPr>
        <w:t xml:space="preserve">Godin van de jacht </w:t>
      </w:r>
      <w:r w:rsidRPr="00E65CB2">
        <w:rPr>
          <w:b/>
          <w:sz w:val="24"/>
          <w:szCs w:val="24"/>
        </w:rPr>
        <w:t>(2003)</w:t>
      </w:r>
      <w:r>
        <w:rPr>
          <w:b/>
          <w:sz w:val="24"/>
          <w:szCs w:val="24"/>
        </w:rPr>
        <w:br/>
      </w:r>
      <w:r>
        <w:t>Hoofdpersoon Diana de Wit heeft het ogenschijnlijk allemaal: een leuke man, een huis, een baan en een tweeling. Schijn bedriegt. Diana mist iets in haar huwelijksleven: seks en aandacht van andere mannen. Om haar behoefte te bevredigen schrijft ze zich in op een website, waarbij ze in contact komt met een jonge man. In haar vrije tijd kruipt ze achter de computer voor chatsessies met haar digitale minnaar. Haar digitale seksleven slokt haar hele leven op en ook in het echte leven spreekt zij met haar minnaar af. Echtgenoot Oscar lijkt niets te merken. Overigens hebben Diana en Oscar een open relatie, waarin lichamelijk contact met anderen geoorloofd is, mits het eerlijk wordt gezegd. Diana lijkt zich niet aan dat laatste te houden. Naast haar chatminnaar leert ze nog een man kennen met wie ze vurige seks heeft. De man in kwestie, Tim, is bereid zijn vrouw te verlaten voor Diana. Dat is voor Diana de druppel om het contact met Tim volledig te doen stoppen.</w:t>
      </w:r>
      <w:r>
        <w:br/>
        <w:t xml:space="preserve"> </w:t>
      </w:r>
      <w:r>
        <w:tab/>
        <w:t xml:space="preserve">Tot zover lijkt het boek een pleidooi voor de geneugten van een open relatie. Oscar heeft niets door van de escapades en Diana’s seksuele behoeften worden naar hartenlust bevredigd. Totdat Diana er achterkomt dat ze zwanger is. De grote vraag is wie haar heeft bezwangerd. Op de dag van bevruchting heeft zij namelijk met zowel chatminnaar Joshua, oudere minnaar Tim als haar echtgenoot Oscar onveilige seks gehad. Het gehele boek staat in het teken van de afwegingen die Diana maakt om al dan niet een abortus te laten plegen, de onderzekerheid over hoe en wanneer een abortus uit te voeren en de vlagen misselijkheid die zij tracht te verbergen voor haar man. </w:t>
      </w:r>
      <w:r>
        <w:br/>
        <w:t xml:space="preserve"> </w:t>
      </w:r>
      <w:r>
        <w:tab/>
        <w:t>De auteur van het boek, Heleen van Royen, schrijft onomwonden en gedetailleerd over de seksuele escapades van hoofdpersoon Diana. Ook over zwangerschapskwalen en de abortusingreep treedt Van Royen in detail. Het is duidelijk dat Diana de hoofdpersoon is van het boek. Zij zet haar hele leven naar haar hand. Ze doet waar ze zin heeft. Mede hierdoor wordt het boek door Van Royen geduid als emancipatorisch pamflet. De schrijfstijl van Van Royen benadrukt de relatieve onbezorgdheid waarmee Diana leeft, totdat ze merkt dat ze zwanger is. Als Diana, heel cliché, ook haar trouwring verliest dreigt ze alle liefde in haar leven te verliezen. De essentie van het boek toont dat liefde en trouw, ondanks alles, de belangrijkste ingrediënten van het leven zijn.</w:t>
      </w:r>
      <w:r>
        <w:br/>
      </w:r>
      <w:r>
        <w:tab/>
      </w:r>
    </w:p>
    <w:p w:rsidR="004951AC" w:rsidRDefault="004951AC" w:rsidP="00273425">
      <w:pPr>
        <w:spacing w:line="360" w:lineRule="auto"/>
      </w:pPr>
      <w:r w:rsidRPr="00E65CB2">
        <w:rPr>
          <w:b/>
          <w:sz w:val="24"/>
          <w:szCs w:val="24"/>
        </w:rPr>
        <w:t xml:space="preserve">Omschrijving </w:t>
      </w:r>
      <w:r w:rsidRPr="00E65CB2">
        <w:rPr>
          <w:b/>
          <w:i/>
          <w:sz w:val="24"/>
          <w:szCs w:val="24"/>
        </w:rPr>
        <w:t xml:space="preserve">Het glazen plafond </w:t>
      </w:r>
      <w:r w:rsidRPr="00E65CB2">
        <w:rPr>
          <w:b/>
          <w:sz w:val="24"/>
          <w:szCs w:val="24"/>
        </w:rPr>
        <w:t>(2003)</w:t>
      </w:r>
      <w:r>
        <w:rPr>
          <w:b/>
          <w:sz w:val="24"/>
          <w:szCs w:val="24"/>
        </w:rPr>
        <w:br/>
      </w:r>
      <w:r>
        <w:t xml:space="preserve">Zoals de titel al zegt wordt in dit boek het fenomeen glazen plafond onder de loep genomen. De auteur, oud-politica Ina Brouwer, tracht middels eenentwintig interviews met zogenoemde topvrouwen uit allerlei werkvelden het fenomeen uiteen te zetten. Bekende en minder bekende vrouwen komen aan het woord die allemaal het glazen plafond hebben doorbroken. Het boek is geschreven vanuit het perspectief van de auteur. Brouwers  standpunten, meningen en hersenspinsels komen tussen de bedrijven door ruimschoots aan bod. Deze uiteenzettingen zijn echter niet van toegevoegde waarde voor het boek. De auteur probeert het fenomeen glazen plafond te doorgronden door middel van de interviews, maar daadwerkelijk doorgronden kan het niet worden genoemd. De ellenlange interviews worden tot in details gerapporteerd, waardoor het glazen plafond zelf niet het te onderzoeken concept blijkt, maar des te meer de hersenspinsels van zowel de geïnterviewde als Brouwer zelf. </w:t>
      </w:r>
      <w:r>
        <w:br/>
        <w:t xml:space="preserve"> </w:t>
      </w:r>
      <w:r>
        <w:tab/>
        <w:t xml:space="preserve">Ina Brouwer bespreekt in haar boek waarom zo weinig vrouwen daadwerkelijk doorbreken, terwijl zij het zeer belangrijk vindt dat er diversiteit in geslacht is aan de top van het bedrijfsleven. Brouwer streeft hiermee een denkbeeld na uit het tweede golf feminisme, waarbij het verkrijgen van economische onafhankelijkheid een belangrijk strijdpunt is. Uit het boek blijkt dat de oudere generatie vrouwen, zoals Winnie Sorgdrager en Willeke van Ammelrooy, hetzelfde standpunt nastreven en daardoor bepaalde keuzes hebben gemaakt in hun leven om die economische onafhankelijkheid te behalen. Echter, de jongere generatie vrouwen, zoals Femke Halsema, willen tevens economisch onafhankelijk zijn, maar stellen verder meer eisen aan het inrichten van hun leven. Kinderen, vakanties en vrije tijd behoren tot het eisenpakket. </w:t>
      </w:r>
    </w:p>
    <w:p w:rsidR="004951AC" w:rsidRDefault="004951AC" w:rsidP="00273425">
      <w:pPr>
        <w:spacing w:line="360" w:lineRule="auto"/>
      </w:pPr>
      <w:r>
        <w:br/>
      </w:r>
      <w:r w:rsidRPr="00E65CB2">
        <w:rPr>
          <w:b/>
          <w:sz w:val="24"/>
          <w:szCs w:val="24"/>
        </w:rPr>
        <w:t xml:space="preserve">Omschrijving </w:t>
      </w:r>
      <w:r w:rsidRPr="00E65CB2">
        <w:rPr>
          <w:b/>
          <w:i/>
          <w:sz w:val="24"/>
          <w:szCs w:val="24"/>
        </w:rPr>
        <w:t xml:space="preserve">Female chauvinist pigs </w:t>
      </w:r>
      <w:r w:rsidRPr="00E65CB2">
        <w:rPr>
          <w:b/>
          <w:sz w:val="24"/>
          <w:szCs w:val="24"/>
        </w:rPr>
        <w:t>(2005)</w:t>
      </w:r>
      <w:r>
        <w:rPr>
          <w:b/>
          <w:sz w:val="24"/>
          <w:szCs w:val="24"/>
        </w:rPr>
        <w:br/>
      </w:r>
      <w:r>
        <w:t xml:space="preserve">Seksueel bevrijd. Zo noemen vrouwen zich die uit de kleren gaan voor een tijdschrift, niet-verhullende foto’s publiceren op hun digitale profielpagina en hun geslachtsdeel aan een chirurgische ingreep onderwerpen. De porno-industrie fungeert in deze als voorbeeld. Vrouwen willen niet onderdoen voor hun mannelijke equivalenten. De vrouwen handelen vanuit een feministisch principe, de strijd voor de seksuele bevrijding, en noemen zichzelf dan ook feministen. Echter, Ariel Levy vindt deze zelfbenoeming onredelijk en noemt de bimbo’s smalend </w:t>
      </w:r>
      <w:r>
        <w:rPr>
          <w:i/>
        </w:rPr>
        <w:t xml:space="preserve">female chauvinist pigs </w:t>
      </w:r>
      <w:r>
        <w:t>evenals haar boek dat deze tendens nauwkeurig onder de loep neemt.</w:t>
      </w:r>
      <w:r>
        <w:br/>
        <w:t xml:space="preserve"> </w:t>
      </w:r>
      <w:r>
        <w:tab/>
        <w:t xml:space="preserve">In het boek geeft Levy aan de hand van levendige voorbeelden uit de hedendaagse media aan dat er daadwerkelijk een verandering heeft plaatsgevonden in de maatschappij omtrent de zelfprofilering van vrouwen. Vrouwen willen niet onderdoen voor mannen en bootsen daarom hun gedrag na. Pornofilms, maar ook videoclips op TMF geven weer dat vrouwen de seksuele macht hebben en de man in kwestie gemakkelijk bespelen. Levy beredeneert dat het verkrijgen van seksuele macht dan wel een feministisch strijdpunt is, maar de manier waarop dit wordt verkregen bepaald niet feministisch is. </w:t>
      </w:r>
      <w:r>
        <w:br/>
        <w:t xml:space="preserve"> </w:t>
      </w:r>
      <w:r>
        <w:tab/>
        <w:t xml:space="preserve">Het boek ontvangt veel aandacht in de media, doordat Levy de eerste vrouw is die een tendens herkent en middels een combinatie van absurde voorbeelden en wetenschappelijke kennis een goede uiteenzetting weet te geven van de hedendaagse bimbocultuur. Ze wilt vrouwen er van bewust maken dat het verkrijgen van seksuele macht geen nobel en feministisch streven is als de porno-industrie als voorbeeld dient.  De conclusie van haar boek is dan ook dat </w:t>
      </w:r>
      <w:r w:rsidRPr="00445905">
        <w:rPr>
          <w:rStyle w:val="Emphasis"/>
        </w:rPr>
        <w:t>“Als we echt geloven dat we sexy en geestig en talentvol en slim zijn, hoeven we ons niet te gedragen als pornosterren of mannen of wie dan ook; dan kunnen we gewoon ons eigen unieke zelf zijn. Misschien krijgen we dan wat we verdienen: vrijheid en macht”.</w:t>
      </w:r>
      <w:r w:rsidRPr="00445905">
        <w:rPr>
          <w:i/>
        </w:rPr>
        <w:t xml:space="preserve"> </w:t>
      </w:r>
      <w:r w:rsidRPr="00445905">
        <w:rPr>
          <w:i/>
        </w:rPr>
        <w:br/>
        <w:t xml:space="preserve"> </w:t>
      </w:r>
      <w:r w:rsidRPr="00445905">
        <w:rPr>
          <w:i/>
        </w:rPr>
        <w:tab/>
      </w:r>
      <w:r w:rsidRPr="00E65CB2">
        <w:rPr>
          <w:b/>
          <w:sz w:val="24"/>
          <w:szCs w:val="24"/>
        </w:rPr>
        <w:br/>
        <w:t xml:space="preserve">Omschrijving </w:t>
      </w:r>
      <w:r w:rsidRPr="00E65CB2">
        <w:rPr>
          <w:b/>
          <w:i/>
          <w:sz w:val="24"/>
          <w:szCs w:val="24"/>
        </w:rPr>
        <w:t xml:space="preserve">Stout </w:t>
      </w:r>
      <w:r w:rsidRPr="00E65CB2">
        <w:rPr>
          <w:b/>
          <w:sz w:val="24"/>
          <w:szCs w:val="24"/>
        </w:rPr>
        <w:t>(2007)</w:t>
      </w:r>
      <w:r>
        <w:rPr>
          <w:b/>
          <w:sz w:val="24"/>
          <w:szCs w:val="24"/>
        </w:rPr>
        <w:br/>
      </w:r>
      <w:r>
        <w:t xml:space="preserve">In tegenstelling tot </w:t>
      </w:r>
      <w:r>
        <w:rPr>
          <w:i/>
        </w:rPr>
        <w:t xml:space="preserve">Female chauvinist pigs </w:t>
      </w:r>
      <w:r>
        <w:t xml:space="preserve">speelt het boek </w:t>
      </w:r>
      <w:r>
        <w:rPr>
          <w:i/>
        </w:rPr>
        <w:t xml:space="preserve">Stout </w:t>
      </w:r>
      <w:r>
        <w:t xml:space="preserve">juist in op de hedendaagse tendens van de pornoficatie van de samenleving. </w:t>
      </w:r>
      <w:r>
        <w:rPr>
          <w:sz w:val="24"/>
          <w:szCs w:val="24"/>
        </w:rPr>
        <w:t>“</w:t>
      </w:r>
      <w:r>
        <w:rPr>
          <w:i/>
        </w:rPr>
        <w:t xml:space="preserve">Stout </w:t>
      </w:r>
      <w:r>
        <w:t xml:space="preserve">gaat over flirten, verleiding, succes en lingerie.” De auteurs van het boek, Heleen van Royen en Marlies Dekkers, maken in het boek de combinatie tussen economische onafhankelijkheid en seksuele macht. Om hun zelfbenoemde feministische strijdpunt te onderbouwen leggen zij twaalf succesvolle Nederlandse vrouwen langs de schaal van Stout. Hoe meer stoute eigenschappen de persoon bezit, hoe hoger de vrouw scoort. Willeke Alberti blijkt de stoutste bekendste Nederlandse vrouw. </w:t>
      </w:r>
      <w:r>
        <w:br/>
        <w:t xml:space="preserve"> </w:t>
      </w:r>
      <w:r>
        <w:tab/>
        <w:t>De inhoud van het boek is geen fictief verhaal, maar een aaneenschakeling van interviews met de geselecteerde bekende vrouwen. De pagina’s zijn opgefleurd met sensuele foto’s van de geïnterviewden, waardoor het boek meer weg heeft van een dik uitgevallen tijdschrift. Ondanks de minimale uiteenzetting in het boek van het feministische strijdpunt dat de auteurs trachten te beschrijven, heeft het boek veel stof doen opwaaien. De lancering van het boek op de Huishoudbeurs was op zich al een onverwachte zet van de auteurs. Hiermee geven zij aan de doorsnee Nederlandse vrouw te bereiken door ze te laten inzien dat economische onafhankelijk heel stout is en door het dragen van pikante lingerie seksuele macht kan worden verkrijgen. Deze twee punten tezamen vormen de optimale mix voor een stoute feminist.</w:t>
      </w:r>
    </w:p>
    <w:p w:rsidR="004951AC" w:rsidRPr="00D027C7" w:rsidRDefault="004951AC" w:rsidP="00273425">
      <w:pPr>
        <w:spacing w:line="360" w:lineRule="auto"/>
      </w:pPr>
      <w:r>
        <w:br/>
      </w:r>
      <w:r w:rsidRPr="00E65CB2">
        <w:rPr>
          <w:b/>
          <w:sz w:val="24"/>
          <w:szCs w:val="24"/>
        </w:rPr>
        <w:t xml:space="preserve">Omschrijving </w:t>
      </w:r>
      <w:r w:rsidRPr="00E65CB2">
        <w:rPr>
          <w:b/>
          <w:i/>
          <w:sz w:val="24"/>
          <w:szCs w:val="24"/>
        </w:rPr>
        <w:t xml:space="preserve">Weg met het deeltijdfeminisme! </w:t>
      </w:r>
      <w:r w:rsidRPr="00E65CB2">
        <w:rPr>
          <w:b/>
          <w:sz w:val="24"/>
          <w:szCs w:val="24"/>
        </w:rPr>
        <w:t>(2007)</w:t>
      </w:r>
      <w:r>
        <w:rPr>
          <w:b/>
          <w:sz w:val="24"/>
          <w:szCs w:val="24"/>
        </w:rPr>
        <w:br/>
      </w:r>
      <w:r>
        <w:t xml:space="preserve">Vrouwen naar de top van het bedrijfsleven, dat gebeurt in Nederland nog veel te weinig volgens auteur Heleen Mees. De vrouwenemancipatie is blijven steken in het zogenaamde deeltijdfeminisme. Deeltijdwerken is razend populair in Nederland en daar moeten we vanaf. De hedendaagse tendens van deeltijdwerken komt volgens Mees voort uit ouderwetse rolpatronen in combinatie met een vleugje feminisme. De zorg voor het gezin staat voorop, zij het in combinatie met werken. “Het gemakzuchtige keuzefeminisme heeft zijn langste tijd gehad”. In het boek </w:t>
      </w:r>
      <w:r>
        <w:rPr>
          <w:i/>
        </w:rPr>
        <w:t xml:space="preserve">Weg met het deeltijdfeminisme! </w:t>
      </w:r>
      <w:r>
        <w:t>geeft Heleen Mees haar heldere visie op het achterwege blijven van de arbeidsparticipatie van de Nederlandse vrouw.</w:t>
      </w:r>
      <w:r>
        <w:br/>
      </w:r>
      <w:r>
        <w:tab/>
        <w:t>In haar boek zet Mees uiteen waarom de Nederlandse vrouw zo achterblijft in de arbeidsparticipatie en wat daaraan zou moeten worden gedaan. Vrouwen zouden moeten ontmoederen, suggereert zij. In plaats van zoveel te zorgen, zouden zij veel meer moeten uitbesteden aan au pairs, huishoudsters en kinderdagverblijven. Hierdoor is er meer tijd om voltijd te werken, waardoor de wegen naar de top open liggen. Mees wijst met een beschuldigende vinger  naar al die Nederlandse vrouwen die deeltijdwerken en daarnaast een huishouden runnen. Mede hierdoor ontvangt zij controversiële reacties op haar veelbesproken boek.</w:t>
      </w:r>
      <w:r>
        <w:br/>
      </w:r>
      <w:r>
        <w:tab/>
      </w:r>
      <w:r>
        <w:rPr>
          <w:i/>
        </w:rPr>
        <w:t xml:space="preserve">Weg met het deeltijdfeminisme! </w:t>
      </w:r>
      <w:r>
        <w:t xml:space="preserve">is een samenbundeling van columns die Mees heeft geschreven voor </w:t>
      </w:r>
      <w:r>
        <w:rPr>
          <w:i/>
        </w:rPr>
        <w:t>NRC Handelsblad.</w:t>
      </w:r>
      <w:r>
        <w:t xml:space="preserve"> Haar columns zijn tevens veelbesproken, doordat zij er niet voor schroomt tegen heilige huisjes te trappen met betrekking tot een stagnerende vrouwenemancipatie, een achterblijvende arbeidsparticipatie en een felle bekritisering op de deeltijdwerkende vrouw. Met haar scherpe pen zet Mees haar standpunten uiteen wat voor veel weerstand zorgt bij de doelgroep, de vrouwen die zich aangesproken voelen in de betogen van Heleen Mees. Echter, ondanks de negatieve reacties zet Mees aan het denken;  vrouwen zijn nog lang niet zo geëmancipeerd als dat wij denken en daar moet wat worden aan gedaan. Met dit boek  geeft Mees mogelijk een eerste aanzet.</w:t>
      </w:r>
      <w:r>
        <w:br/>
      </w:r>
      <w:r>
        <w:tab/>
      </w:r>
    </w:p>
    <w:p w:rsidR="004951AC" w:rsidRPr="00654398" w:rsidRDefault="004951AC" w:rsidP="00273425">
      <w:pPr>
        <w:spacing w:line="360" w:lineRule="auto"/>
        <w:rPr>
          <w:b/>
          <w:sz w:val="24"/>
          <w:szCs w:val="24"/>
        </w:rPr>
      </w:pPr>
      <w:r w:rsidRPr="00E65CB2">
        <w:rPr>
          <w:b/>
          <w:sz w:val="24"/>
          <w:szCs w:val="24"/>
        </w:rPr>
        <w:t xml:space="preserve">Omschrijving </w:t>
      </w:r>
      <w:r w:rsidRPr="00E65CB2">
        <w:rPr>
          <w:b/>
          <w:i/>
          <w:sz w:val="24"/>
          <w:szCs w:val="24"/>
        </w:rPr>
        <w:t xml:space="preserve">Vochtige Streken </w:t>
      </w:r>
      <w:r w:rsidRPr="00E65CB2">
        <w:rPr>
          <w:b/>
          <w:sz w:val="24"/>
          <w:szCs w:val="24"/>
        </w:rPr>
        <w:t>(Roche, 2008)</w:t>
      </w:r>
      <w:r>
        <w:rPr>
          <w:b/>
          <w:sz w:val="24"/>
          <w:szCs w:val="24"/>
        </w:rPr>
        <w:br/>
      </w:r>
      <w:r w:rsidRPr="00C4559A">
        <w:t>“Waar zijn mijn ouders? Klote, zeg! (..) Ik lig hier na een spoedoperatie, ze zijn op de hoogte gebracht, maar ze komen niet.” De achttienjarige Helen Memel komt in het ziekenhuis terecht vanwege een ontstekende scheerwond aan haar anus. In plaats van te proberen zo snel mogelijk ontslagen te worden, doet Helen er alles aan haar verblijf in het ziekenhuis te verlengen om haar gescheiden ouders weer nader tot elkaar te brengen. Aan haar ziekenhuisbed welteverstaan. Haar ouders zijn beide erg met zichzelf bezig en besteden nauwelijks aandacht aan hun kind. Haar vader is ingenieur en het enige waar</w:t>
      </w:r>
      <w:r>
        <w:t xml:space="preserve"> </w:t>
      </w:r>
      <w:r w:rsidRPr="00C4559A">
        <w:t xml:space="preserve">Helen met hem communiceert is </w:t>
      </w:r>
      <w:r>
        <w:t xml:space="preserve">over </w:t>
      </w:r>
      <w:r w:rsidRPr="00C4559A">
        <w:t xml:space="preserve">natuurkundige feiten. De moeder van Helen wordt getypeerd als een perfectionistische vrouw die hygiëne hoog in het vaandel heeft staan. In tegenstelling tot Helen zelf. “Hygiëne vind ik totaal onbelangrijk.” Ze vertelt dat haar vagina haar eigen wetenschappelijk onderzoeksobject is geworden door haar zo min mogelijk te wassen en door bijzondere voorwerpen in te brengen, zoals de ongewassen barbecuetang van haar vader. Die tang legt ze dan vervolgens ongewassen terug om te zien hoe de vrienden van haar vader het vlees eten dat zojuist met de tang op een bord is gelegd. </w:t>
      </w:r>
      <w:r>
        <w:br/>
      </w:r>
      <w:r>
        <w:tab/>
        <w:t>I</w:t>
      </w:r>
      <w:r w:rsidRPr="00C4559A">
        <w:t xml:space="preserve">n het boek worden de hersenspinsels van Helen ten tijde van haar ziekenhuisverblijf nauwkeurig omschreven. De meest bizarre informatie wordt met de lezer gedeeld. Ze probeert altijd en overal sporen van haar lichaamssappen achter te laten. Zo laat ze een gebruikte, zelfgefabriceerde tampon achter in de lift op weg naar het ziekenhuiscafé en vindt ze het heerlijk om te zien hoe haar vader een aambeienkussentje opblaast waar zij zojuist met veel speeksel op heeft geblazen. </w:t>
      </w:r>
      <w:r>
        <w:br/>
      </w:r>
      <w:r>
        <w:tab/>
        <w:t>N</w:t>
      </w:r>
      <w:r w:rsidRPr="00C4559A">
        <w:t xml:space="preserve">aast hygiëne is Helen ook niet moeilijk wat seks betreft. Haar vrije seksuele moraal heeft ervoor gezorgd dat ze al vanaf haar vijftiende anale seks heeft en dat ze met de eerste de beste man die zich aanbiedt het bed induikt. Helen houdt er tevens bijzondere seksuele rituelen op na. “Als de douchekop er helemaal inzit, draai ik hem richting de baarmoedermond. (..) Na een litertje over vier trek ik de douchekop er voorzichtig weer uit om vervolgens het water eruit te spuiten.” </w:t>
      </w:r>
      <w:r>
        <w:rPr>
          <w:b/>
          <w:sz w:val="24"/>
          <w:szCs w:val="24"/>
        </w:rPr>
        <w:br/>
      </w:r>
      <w:r>
        <w:tab/>
        <w:t>H</w:t>
      </w:r>
      <w:r w:rsidRPr="00C4559A">
        <w:t xml:space="preserve">elen is een eenzame jonge vrouw die het gevoel heeft zelfs door haar ouders in de steek te worden gelaten. Naast haar weerstand tegen de heersende normen wat betreft hygiëne en haar vrije seksuele opvattingen maakt ze zich druk om “haar kindjes”, de avocadopitten die ze verzorgt. Ze doet alles met de pitten. Ze vriest ze in, geeft ze water en legt ze in de zon, zodat de meest bijzondere kleuren, vormen en schimmels ontstaan. Niemand mag van haar hobby weten, behalve verpleger Robin voor wie ze ten tijde van haar verblijf een zwak ontwikkelt. Ze vertelt hem alles. “Ik kan er niet meer tegen. Tegen mezelf. (..) Ik lieg tegen iedereen over mijn stoelgang, zodat ik hier zolang mogelijk kan blijven om mijn ouders in deze kamer weer bij elkaar te brengen. Maar ze komen toch nooit. En al helemaal niet tegelijkertijd. Wat een klotezooi.” De eenzaamheid is door het hele boek voelbaar, mede door de bizarre hersenspinsels van de hoofdpersoon. In het ziekenhuis neemt ze afscheid van haar ouders en gaat ze naar huis met de enige die om haar geeft: verpleger Robin. </w:t>
      </w:r>
    </w:p>
    <w:p w:rsidR="004951AC" w:rsidRPr="0011652D" w:rsidRDefault="004951AC" w:rsidP="00273425">
      <w:r>
        <w:br w:type="page"/>
      </w:r>
      <w:r>
        <w:rPr>
          <w:noProof/>
          <w:lang w:val="en-US"/>
        </w:rPr>
        <w:pict>
          <v:line id="Line 25" o:spid="_x0000_s1046" style="position:absolute;z-index:251662848;visibility:visible" from="-.2pt,25.9pt" to="431.8pt,2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" strokecolor="#f9c" strokeweight="1pt"/>
        </w:pict>
      </w:r>
      <w:r>
        <w:rPr>
          <w:b/>
          <w:sz w:val="32"/>
          <w:szCs w:val="32"/>
        </w:rPr>
        <w:t>Bijlage II</w:t>
      </w:r>
      <w:r>
        <w:rPr>
          <w:b/>
          <w:sz w:val="32"/>
          <w:szCs w:val="32"/>
        </w:rPr>
        <w:tab/>
        <w:t>Uitgewerkte analyses</w:t>
      </w:r>
      <w:r>
        <w:rPr>
          <w:b/>
          <w:sz w:val="32"/>
          <w:szCs w:val="32"/>
        </w:rPr>
        <w:br/>
      </w:r>
    </w:p>
    <w:p w:rsidR="004951AC" w:rsidRPr="006D67A8" w:rsidRDefault="004951AC" w:rsidP="00273425">
      <w:pPr>
        <w:rPr>
          <w:b/>
          <w:color w:val="FF99CC"/>
          <w:sz w:val="24"/>
          <w:szCs w:val="24"/>
        </w:rPr>
      </w:pPr>
      <w:r w:rsidRPr="006D67A8">
        <w:rPr>
          <w:b/>
          <w:color w:val="FF99CC"/>
          <w:sz w:val="24"/>
          <w:szCs w:val="24"/>
        </w:rPr>
        <w:t xml:space="preserve">Analyses </w:t>
      </w:r>
      <w:r w:rsidRPr="006D67A8">
        <w:rPr>
          <w:b/>
          <w:i/>
          <w:color w:val="FF99CC"/>
          <w:sz w:val="24"/>
          <w:szCs w:val="24"/>
        </w:rPr>
        <w:t>Het seksuele leven van Catherine M.</w:t>
      </w:r>
      <w:r w:rsidRPr="006D67A8">
        <w:rPr>
          <w:b/>
          <w:color w:val="FF99CC"/>
          <w:sz w:val="24"/>
          <w:szCs w:val="24"/>
        </w:rPr>
        <w:t xml:space="preserve"> (Millet, 2001)</w:t>
      </w:r>
    </w:p>
    <w:p w:rsidR="004951AC" w:rsidRPr="006D67A8" w:rsidRDefault="004951AC" w:rsidP="00273425">
      <w:pPr>
        <w:ind w:left="34"/>
        <w:rPr>
          <w:b/>
          <w:color w:val="FF99CC"/>
          <w:sz w:val="20"/>
          <w:szCs w:val="20"/>
        </w:rPr>
      </w:pPr>
      <w:r w:rsidRPr="006D67A8">
        <w:rPr>
          <w:b/>
          <w:color w:val="FF99CC"/>
        </w:rPr>
        <w:t>Recensie 1</w:t>
      </w:r>
    </w:p>
    <w:p w:rsidR="004951AC" w:rsidRPr="00A8165A" w:rsidRDefault="004951AC" w:rsidP="00273425">
      <w:pPr>
        <w:numPr>
          <w:ilvl w:val="0"/>
          <w:numId w:val="33"/>
        </w:numPr>
        <w:spacing w:after="0" w:line="240" w:lineRule="auto"/>
        <w:rPr>
          <w:b/>
          <w:sz w:val="20"/>
          <w:szCs w:val="20"/>
        </w:rPr>
      </w:pPr>
      <w:r w:rsidRPr="00A8165A">
        <w:rPr>
          <w:b/>
          <w:color w:val="000000"/>
          <w:sz w:val="20"/>
          <w:szCs w:val="20"/>
        </w:rPr>
        <w:t>Wat is de titel van de recensie?</w:t>
      </w:r>
    </w:p>
    <w:p w:rsidR="004951AC" w:rsidRPr="00A8165A" w:rsidRDefault="004951AC" w:rsidP="00273425">
      <w:pPr>
        <w:ind w:left="394"/>
        <w:rPr>
          <w:sz w:val="20"/>
          <w:szCs w:val="20"/>
        </w:rPr>
      </w:pPr>
      <w:r>
        <w:rPr>
          <w:sz w:val="20"/>
          <w:szCs w:val="20"/>
        </w:rPr>
        <w:t>Pornografie: O la la</w:t>
      </w:r>
    </w:p>
    <w:p w:rsidR="004951AC" w:rsidRPr="00A8165A" w:rsidRDefault="004951AC" w:rsidP="00273425">
      <w:pPr>
        <w:numPr>
          <w:ilvl w:val="0"/>
          <w:numId w:val="33"/>
        </w:numPr>
        <w:spacing w:after="0" w:line="240" w:lineRule="auto"/>
        <w:rPr>
          <w:b/>
          <w:sz w:val="20"/>
          <w:szCs w:val="20"/>
        </w:rPr>
      </w:pPr>
      <w:r w:rsidRPr="00A8165A">
        <w:rPr>
          <w:b/>
          <w:color w:val="000000"/>
          <w:sz w:val="20"/>
          <w:szCs w:val="20"/>
        </w:rPr>
        <w:t>Wie is de recensent?</w:t>
      </w:r>
    </w:p>
    <w:p w:rsidR="004951AC" w:rsidRPr="00A8165A" w:rsidRDefault="004951AC" w:rsidP="00273425">
      <w:pPr>
        <w:tabs>
          <w:tab w:val="left" w:pos="360"/>
        </w:tabs>
        <w:ind w:left="394"/>
        <w:rPr>
          <w:sz w:val="20"/>
          <w:szCs w:val="20"/>
        </w:rPr>
      </w:pPr>
      <w:r>
        <w:rPr>
          <w:color w:val="000000"/>
          <w:sz w:val="20"/>
          <w:szCs w:val="20"/>
        </w:rPr>
        <w:t>Gerry van der List</w:t>
      </w:r>
    </w:p>
    <w:p w:rsidR="004951AC" w:rsidRPr="00A8165A" w:rsidRDefault="004951AC" w:rsidP="00273425">
      <w:pPr>
        <w:numPr>
          <w:ilvl w:val="0"/>
          <w:numId w:val="33"/>
        </w:numPr>
        <w:spacing w:after="0" w:line="240" w:lineRule="auto"/>
        <w:rPr>
          <w:b/>
          <w:sz w:val="20"/>
          <w:szCs w:val="20"/>
        </w:rPr>
      </w:pPr>
      <w:r w:rsidRPr="00A8165A">
        <w:rPr>
          <w:b/>
          <w:color w:val="000000"/>
          <w:sz w:val="20"/>
          <w:szCs w:val="20"/>
        </w:rPr>
        <w:t>In welke krant of tijdschrift is de recensie gepubliceerd?</w:t>
      </w:r>
    </w:p>
    <w:p w:rsidR="004951AC" w:rsidRPr="00A8165A" w:rsidRDefault="004951AC" w:rsidP="00273425">
      <w:pPr>
        <w:ind w:left="394"/>
        <w:rPr>
          <w:sz w:val="20"/>
          <w:szCs w:val="20"/>
        </w:rPr>
      </w:pPr>
      <w:r>
        <w:rPr>
          <w:color w:val="000000"/>
          <w:sz w:val="20"/>
          <w:szCs w:val="20"/>
        </w:rPr>
        <w:t xml:space="preserve">Elsevier </w:t>
      </w:r>
    </w:p>
    <w:p w:rsidR="004951AC" w:rsidRPr="00A8165A" w:rsidRDefault="004951AC" w:rsidP="00273425">
      <w:pPr>
        <w:numPr>
          <w:ilvl w:val="0"/>
          <w:numId w:val="33"/>
        </w:numPr>
        <w:spacing w:after="0" w:line="240" w:lineRule="auto"/>
        <w:rPr>
          <w:b/>
          <w:sz w:val="20"/>
          <w:szCs w:val="20"/>
        </w:rPr>
      </w:pPr>
      <w:r w:rsidRPr="00A8165A">
        <w:rPr>
          <w:b/>
          <w:color w:val="000000"/>
          <w:sz w:val="20"/>
          <w:szCs w:val="20"/>
        </w:rPr>
        <w:t>Op welke datum/ in welke jaargang is de recensie gepubliceerd?</w:t>
      </w:r>
    </w:p>
    <w:p w:rsidR="004951AC" w:rsidRPr="00A8165A" w:rsidRDefault="004951AC" w:rsidP="00273425">
      <w:pPr>
        <w:ind w:left="394"/>
        <w:rPr>
          <w:sz w:val="20"/>
          <w:szCs w:val="20"/>
        </w:rPr>
      </w:pPr>
      <w:r>
        <w:rPr>
          <w:color w:val="000000"/>
          <w:sz w:val="20"/>
          <w:szCs w:val="20"/>
        </w:rPr>
        <w:t>20 oktober 2001</w:t>
      </w:r>
    </w:p>
    <w:p w:rsidR="004951AC" w:rsidRDefault="004951AC" w:rsidP="00273425">
      <w:pPr>
        <w:numPr>
          <w:ilvl w:val="0"/>
          <w:numId w:val="33"/>
        </w:numPr>
        <w:spacing w:after="0" w:line="240" w:lineRule="auto"/>
        <w:rPr>
          <w:b/>
          <w:sz w:val="20"/>
          <w:szCs w:val="20"/>
        </w:rPr>
      </w:pPr>
      <w:r w:rsidRPr="00A8165A">
        <w:rPr>
          <w:b/>
          <w:sz w:val="20"/>
          <w:szCs w:val="20"/>
        </w:rPr>
        <w:t>Welke rol speelt de auteur in het emancipatorisch proces met het schrijven van het boek?</w:t>
      </w:r>
    </w:p>
    <w:p w:rsidR="004951AC" w:rsidRPr="00C1191D" w:rsidRDefault="004951AC" w:rsidP="00273425">
      <w:pPr>
        <w:ind w:left="394"/>
        <w:rPr>
          <w:sz w:val="20"/>
          <w:szCs w:val="20"/>
        </w:rPr>
      </w:pPr>
      <w:r>
        <w:rPr>
          <w:sz w:val="20"/>
          <w:szCs w:val="20"/>
        </w:rPr>
        <w:t>Baanbrekend.</w:t>
      </w:r>
    </w:p>
    <w:p w:rsidR="004951AC" w:rsidRDefault="004951AC" w:rsidP="00273425">
      <w:pPr>
        <w:numPr>
          <w:ilvl w:val="0"/>
          <w:numId w:val="33"/>
        </w:numPr>
        <w:spacing w:after="0" w:line="240" w:lineRule="auto"/>
        <w:rPr>
          <w:b/>
          <w:sz w:val="20"/>
          <w:szCs w:val="20"/>
        </w:rPr>
      </w:pPr>
      <w:r w:rsidRPr="00A8165A">
        <w:rPr>
          <w:b/>
          <w:sz w:val="20"/>
          <w:szCs w:val="20"/>
        </w:rPr>
        <w:t>Uit welk(e) fragment(en) blijkt dit?</w:t>
      </w:r>
    </w:p>
    <w:p w:rsidR="004951AC" w:rsidRDefault="004951AC" w:rsidP="00273425">
      <w:pPr>
        <w:ind w:left="394"/>
        <w:rPr>
          <w:sz w:val="20"/>
          <w:szCs w:val="20"/>
        </w:rPr>
      </w:pPr>
    </w:p>
    <w:p w:rsidR="004951AC" w:rsidRDefault="004951AC" w:rsidP="00273425">
      <w:pPr>
        <w:ind w:left="394"/>
        <w:rPr>
          <w:sz w:val="20"/>
          <w:szCs w:val="20"/>
        </w:rPr>
      </w:pPr>
      <w:r>
        <w:rPr>
          <w:sz w:val="20"/>
          <w:szCs w:val="20"/>
        </w:rPr>
        <w:t xml:space="preserve">“Het seksuele leven van Catherine M. is (..) een bijzonder boek van een </w:t>
      </w:r>
      <w:r w:rsidRPr="00A2519A">
        <w:rPr>
          <w:sz w:val="20"/>
          <w:szCs w:val="20"/>
        </w:rPr>
        <w:t xml:space="preserve">vrije vrouw die zich niets aantrekt van </w:t>
      </w:r>
      <w:r w:rsidRPr="00A2519A">
        <w:rPr>
          <w:sz w:val="20"/>
          <w:szCs w:val="20"/>
          <w:u w:val="single"/>
        </w:rPr>
        <w:t>traditionele</w:t>
      </w:r>
      <w:r w:rsidRPr="00A2519A">
        <w:rPr>
          <w:sz w:val="20"/>
          <w:szCs w:val="20"/>
        </w:rPr>
        <w:t xml:space="preserve"> seksuele mores.</w:t>
      </w:r>
      <w:r>
        <w:rPr>
          <w:sz w:val="20"/>
          <w:szCs w:val="20"/>
        </w:rPr>
        <w:t>”</w:t>
      </w:r>
    </w:p>
    <w:p w:rsidR="004951AC" w:rsidRDefault="004951AC" w:rsidP="00273425">
      <w:pPr>
        <w:ind w:left="394"/>
        <w:rPr>
          <w:sz w:val="20"/>
          <w:szCs w:val="20"/>
        </w:rPr>
      </w:pPr>
    </w:p>
    <w:p w:rsidR="004951AC" w:rsidRDefault="004951AC" w:rsidP="00273425">
      <w:pPr>
        <w:ind w:left="394"/>
        <w:rPr>
          <w:sz w:val="20"/>
          <w:szCs w:val="20"/>
        </w:rPr>
      </w:pPr>
      <w:r>
        <w:rPr>
          <w:sz w:val="20"/>
          <w:szCs w:val="20"/>
        </w:rPr>
        <w:t>“Millet laat geen detail van haar belevenissen onvermeld.”</w:t>
      </w:r>
    </w:p>
    <w:p w:rsidR="004951AC" w:rsidRDefault="004951AC" w:rsidP="00273425">
      <w:pPr>
        <w:ind w:left="394"/>
        <w:rPr>
          <w:sz w:val="20"/>
          <w:szCs w:val="20"/>
        </w:rPr>
      </w:pPr>
    </w:p>
    <w:p w:rsidR="004951AC" w:rsidRDefault="004951AC" w:rsidP="00273425">
      <w:pPr>
        <w:ind w:left="394"/>
        <w:rPr>
          <w:sz w:val="20"/>
          <w:szCs w:val="20"/>
        </w:rPr>
      </w:pPr>
      <w:r>
        <w:rPr>
          <w:sz w:val="20"/>
          <w:szCs w:val="20"/>
        </w:rPr>
        <w:t>“Hoewel Millet een ontwikkelde vrouw is, (..) is haar boek uiteindelijk niet meer dan een freakshow, een soort Seks voor de Buch voor intellectuelen. “</w:t>
      </w:r>
    </w:p>
    <w:p w:rsidR="004951AC" w:rsidRPr="00C1191D" w:rsidRDefault="004951AC" w:rsidP="00273425">
      <w:pPr>
        <w:ind w:left="394"/>
        <w:rPr>
          <w:sz w:val="20"/>
          <w:szCs w:val="20"/>
        </w:rPr>
      </w:pPr>
    </w:p>
    <w:p w:rsidR="004951AC" w:rsidRDefault="004951AC" w:rsidP="00273425">
      <w:pPr>
        <w:numPr>
          <w:ilvl w:val="0"/>
          <w:numId w:val="33"/>
        </w:numPr>
        <w:spacing w:after="0" w:line="240" w:lineRule="auto"/>
        <w:rPr>
          <w:b/>
          <w:sz w:val="20"/>
          <w:szCs w:val="20"/>
        </w:rPr>
      </w:pPr>
      <w:r w:rsidRPr="00A8165A">
        <w:rPr>
          <w:b/>
          <w:sz w:val="20"/>
          <w:szCs w:val="20"/>
        </w:rPr>
        <w:t>Kan dit worden geduid als tweede golf of derde golf feministisch?</w:t>
      </w:r>
    </w:p>
    <w:p w:rsidR="004951AC" w:rsidRPr="00C1191D" w:rsidRDefault="004951AC" w:rsidP="00273425">
      <w:pPr>
        <w:ind w:left="394"/>
        <w:rPr>
          <w:sz w:val="20"/>
          <w:szCs w:val="20"/>
        </w:rPr>
      </w:pPr>
      <w:r>
        <w:rPr>
          <w:sz w:val="20"/>
          <w:szCs w:val="20"/>
        </w:rPr>
        <w:t>Derde golf feministisch.</w:t>
      </w:r>
    </w:p>
    <w:p w:rsidR="004951AC" w:rsidRDefault="004951AC" w:rsidP="00273425">
      <w:pPr>
        <w:numPr>
          <w:ilvl w:val="0"/>
          <w:numId w:val="33"/>
        </w:numPr>
        <w:spacing w:after="0" w:line="240" w:lineRule="auto"/>
        <w:rPr>
          <w:b/>
          <w:sz w:val="20"/>
          <w:szCs w:val="20"/>
        </w:rPr>
      </w:pPr>
      <w:r w:rsidRPr="00A8165A">
        <w:rPr>
          <w:b/>
          <w:sz w:val="20"/>
          <w:szCs w:val="20"/>
        </w:rPr>
        <w:t>Welke rol(len) speelt de hoofdpersoon in het boek?</w:t>
      </w:r>
    </w:p>
    <w:p w:rsidR="004951AC" w:rsidRPr="00C1191D" w:rsidRDefault="004951AC" w:rsidP="00273425">
      <w:pPr>
        <w:ind w:left="394"/>
        <w:rPr>
          <w:sz w:val="20"/>
          <w:szCs w:val="20"/>
        </w:rPr>
      </w:pPr>
      <w:r>
        <w:rPr>
          <w:sz w:val="20"/>
          <w:szCs w:val="20"/>
        </w:rPr>
        <w:t>Slachtoffer / provocerend</w:t>
      </w:r>
    </w:p>
    <w:p w:rsidR="004951AC" w:rsidRDefault="004951AC" w:rsidP="00273425">
      <w:pPr>
        <w:numPr>
          <w:ilvl w:val="0"/>
          <w:numId w:val="33"/>
        </w:numPr>
        <w:spacing w:after="0" w:line="240" w:lineRule="auto"/>
        <w:rPr>
          <w:b/>
          <w:sz w:val="20"/>
          <w:szCs w:val="20"/>
        </w:rPr>
      </w:pPr>
      <w:r w:rsidRPr="00A8165A">
        <w:rPr>
          <w:b/>
          <w:sz w:val="20"/>
          <w:szCs w:val="20"/>
        </w:rPr>
        <w:t>Uit welk(e) fragment(en) blijkt dit?</w:t>
      </w:r>
    </w:p>
    <w:p w:rsidR="004951AC" w:rsidRDefault="004951AC" w:rsidP="00273425">
      <w:pPr>
        <w:ind w:left="34"/>
        <w:rPr>
          <w:b/>
          <w:sz w:val="20"/>
          <w:szCs w:val="20"/>
        </w:rPr>
      </w:pPr>
    </w:p>
    <w:p w:rsidR="004951AC" w:rsidRDefault="004951AC" w:rsidP="00273425">
      <w:pPr>
        <w:ind w:left="394"/>
        <w:rPr>
          <w:sz w:val="20"/>
          <w:szCs w:val="20"/>
        </w:rPr>
      </w:pPr>
      <w:r>
        <w:rPr>
          <w:sz w:val="20"/>
          <w:szCs w:val="20"/>
        </w:rPr>
        <w:t>“Soms lijkt ze het slachtoffer van een verslaving.”</w:t>
      </w:r>
    </w:p>
    <w:p w:rsidR="004951AC" w:rsidRDefault="004951AC" w:rsidP="00273425">
      <w:pPr>
        <w:ind w:left="394"/>
        <w:rPr>
          <w:sz w:val="20"/>
          <w:szCs w:val="20"/>
        </w:rPr>
      </w:pPr>
    </w:p>
    <w:p w:rsidR="004951AC" w:rsidRDefault="004951AC" w:rsidP="00273425">
      <w:pPr>
        <w:ind w:left="394"/>
        <w:rPr>
          <w:sz w:val="20"/>
          <w:szCs w:val="20"/>
        </w:rPr>
      </w:pPr>
      <w:r>
        <w:rPr>
          <w:sz w:val="20"/>
          <w:szCs w:val="20"/>
        </w:rPr>
        <w:t xml:space="preserve">“De kunsthistorica Catherine Millet vertelt zeer uitgebreid en expliciet over haar hobby: seks. Menigeen zal het gevoel van gene niet kunnen onderdrukken.” </w:t>
      </w:r>
    </w:p>
    <w:p w:rsidR="004951AC" w:rsidRPr="00C1191D" w:rsidRDefault="004951AC" w:rsidP="00273425">
      <w:pPr>
        <w:rPr>
          <w:sz w:val="20"/>
          <w:szCs w:val="20"/>
        </w:rPr>
      </w:pPr>
    </w:p>
    <w:p w:rsidR="004951AC" w:rsidRDefault="004951AC" w:rsidP="00273425">
      <w:pPr>
        <w:numPr>
          <w:ilvl w:val="0"/>
          <w:numId w:val="33"/>
        </w:numPr>
        <w:spacing w:after="0" w:line="240" w:lineRule="auto"/>
        <w:rPr>
          <w:b/>
          <w:sz w:val="20"/>
          <w:szCs w:val="20"/>
        </w:rPr>
      </w:pPr>
      <w:r w:rsidRPr="00A8165A">
        <w:rPr>
          <w:b/>
          <w:sz w:val="20"/>
          <w:szCs w:val="20"/>
        </w:rPr>
        <w:t>Kan dit worden geduid als tweede golf of derde golf feministisch?</w:t>
      </w:r>
    </w:p>
    <w:p w:rsidR="004951AC" w:rsidRPr="0048795B" w:rsidRDefault="004951AC" w:rsidP="00273425">
      <w:pPr>
        <w:ind w:left="394"/>
        <w:rPr>
          <w:sz w:val="20"/>
          <w:szCs w:val="20"/>
        </w:rPr>
      </w:pPr>
      <w:r>
        <w:rPr>
          <w:sz w:val="20"/>
          <w:szCs w:val="20"/>
        </w:rPr>
        <w:t>Derde golf feministisch.</w:t>
      </w:r>
    </w:p>
    <w:p w:rsidR="004951AC" w:rsidRDefault="004951AC" w:rsidP="00273425">
      <w:pPr>
        <w:numPr>
          <w:ilvl w:val="0"/>
          <w:numId w:val="33"/>
        </w:numPr>
        <w:spacing w:after="0" w:line="240" w:lineRule="auto"/>
        <w:rPr>
          <w:b/>
          <w:sz w:val="20"/>
          <w:szCs w:val="20"/>
        </w:rPr>
      </w:pPr>
      <w:r w:rsidRPr="00A8165A">
        <w:rPr>
          <w:b/>
          <w:sz w:val="20"/>
          <w:szCs w:val="20"/>
        </w:rPr>
        <w:t>Wordt het boek geëvalueerd als spraakmakend?</w:t>
      </w:r>
    </w:p>
    <w:p w:rsidR="004951AC" w:rsidRPr="0048795B" w:rsidRDefault="004951AC" w:rsidP="00273425">
      <w:pPr>
        <w:ind w:left="394"/>
        <w:rPr>
          <w:sz w:val="20"/>
          <w:szCs w:val="20"/>
        </w:rPr>
      </w:pPr>
      <w:r>
        <w:rPr>
          <w:sz w:val="20"/>
          <w:szCs w:val="20"/>
        </w:rPr>
        <w:t>Ja.</w:t>
      </w:r>
    </w:p>
    <w:p w:rsidR="004951AC" w:rsidRDefault="004951AC" w:rsidP="00273425">
      <w:pPr>
        <w:numPr>
          <w:ilvl w:val="0"/>
          <w:numId w:val="33"/>
        </w:numPr>
        <w:spacing w:after="0" w:line="240" w:lineRule="auto"/>
        <w:rPr>
          <w:b/>
          <w:sz w:val="20"/>
          <w:szCs w:val="20"/>
        </w:rPr>
      </w:pPr>
      <w:r w:rsidRPr="00A8165A">
        <w:rPr>
          <w:b/>
          <w:sz w:val="20"/>
          <w:szCs w:val="20"/>
        </w:rPr>
        <w:t>Uit welk(e) fragment(en) blijkt dit?</w:t>
      </w:r>
    </w:p>
    <w:p w:rsidR="004951AC" w:rsidRDefault="004951AC" w:rsidP="00273425">
      <w:pPr>
        <w:ind w:left="394"/>
        <w:rPr>
          <w:b/>
          <w:sz w:val="20"/>
          <w:szCs w:val="20"/>
        </w:rPr>
      </w:pPr>
    </w:p>
    <w:p w:rsidR="004951AC" w:rsidRDefault="004951AC" w:rsidP="00273425">
      <w:pPr>
        <w:ind w:left="394"/>
        <w:rPr>
          <w:sz w:val="20"/>
          <w:szCs w:val="20"/>
        </w:rPr>
      </w:pPr>
      <w:r>
        <w:rPr>
          <w:sz w:val="20"/>
          <w:szCs w:val="20"/>
        </w:rPr>
        <w:t>“In deze bestseller, die in Frankrijk een literaire sensatie was”</w:t>
      </w:r>
    </w:p>
    <w:p w:rsidR="004951AC" w:rsidRPr="0048795B" w:rsidRDefault="004951AC" w:rsidP="00273425">
      <w:pPr>
        <w:ind w:left="394"/>
        <w:rPr>
          <w:sz w:val="20"/>
          <w:szCs w:val="20"/>
        </w:rPr>
      </w:pPr>
      <w:r>
        <w:rPr>
          <w:sz w:val="20"/>
          <w:szCs w:val="20"/>
        </w:rPr>
        <w:t>“De eerste onthullingen over de liefhebberij van de libertijnse kunsthistorica schokken, verbazen.”</w:t>
      </w:r>
    </w:p>
    <w:p w:rsidR="004951AC" w:rsidRDefault="004951AC" w:rsidP="00273425">
      <w:pPr>
        <w:numPr>
          <w:ilvl w:val="0"/>
          <w:numId w:val="33"/>
        </w:numPr>
        <w:spacing w:after="0" w:line="240" w:lineRule="auto"/>
        <w:rPr>
          <w:b/>
          <w:sz w:val="20"/>
          <w:szCs w:val="20"/>
        </w:rPr>
      </w:pPr>
      <w:r w:rsidRPr="00A8165A">
        <w:rPr>
          <w:b/>
          <w:sz w:val="20"/>
          <w:szCs w:val="20"/>
        </w:rPr>
        <w:t>Wordt het boek geëvalueerd als emancipatorisch pamflet?</w:t>
      </w:r>
    </w:p>
    <w:p w:rsidR="004951AC" w:rsidRPr="0048795B" w:rsidRDefault="004951AC" w:rsidP="00273425">
      <w:pPr>
        <w:ind w:left="394"/>
        <w:rPr>
          <w:sz w:val="20"/>
          <w:szCs w:val="20"/>
        </w:rPr>
      </w:pPr>
      <w:r>
        <w:rPr>
          <w:sz w:val="20"/>
          <w:szCs w:val="20"/>
        </w:rPr>
        <w:t>Nee.</w:t>
      </w:r>
    </w:p>
    <w:p w:rsidR="004951AC" w:rsidRDefault="004951AC" w:rsidP="00273425">
      <w:pPr>
        <w:numPr>
          <w:ilvl w:val="0"/>
          <w:numId w:val="33"/>
        </w:numPr>
        <w:spacing w:after="0" w:line="240" w:lineRule="auto"/>
        <w:rPr>
          <w:b/>
          <w:sz w:val="20"/>
          <w:szCs w:val="20"/>
        </w:rPr>
      </w:pPr>
      <w:r w:rsidRPr="00A8165A">
        <w:rPr>
          <w:b/>
          <w:sz w:val="20"/>
          <w:szCs w:val="20"/>
        </w:rPr>
        <w:t>Uit welk(e) fragment(en) blijkt dit?</w:t>
      </w:r>
    </w:p>
    <w:p w:rsidR="004951AC" w:rsidRDefault="004951AC" w:rsidP="00273425">
      <w:pPr>
        <w:ind w:left="394"/>
        <w:rPr>
          <w:b/>
          <w:sz w:val="20"/>
          <w:szCs w:val="20"/>
        </w:rPr>
      </w:pPr>
    </w:p>
    <w:p w:rsidR="004951AC" w:rsidRDefault="004951AC" w:rsidP="00273425">
      <w:pPr>
        <w:ind w:left="394"/>
        <w:rPr>
          <w:sz w:val="20"/>
          <w:szCs w:val="20"/>
        </w:rPr>
      </w:pPr>
      <w:r>
        <w:rPr>
          <w:sz w:val="20"/>
          <w:szCs w:val="20"/>
        </w:rPr>
        <w:t>“Hoewel Millet een ontwikkelde vrouw is (..), is haar boek uiteindelijk niet meer dan een freakshow, een soort Seks voor de Buch voor intellectuelen.”</w:t>
      </w:r>
    </w:p>
    <w:p w:rsidR="004951AC" w:rsidRPr="0048795B" w:rsidRDefault="004951AC" w:rsidP="00273425">
      <w:pPr>
        <w:ind w:left="394"/>
        <w:rPr>
          <w:sz w:val="20"/>
          <w:szCs w:val="20"/>
        </w:rPr>
      </w:pPr>
      <w:r>
        <w:rPr>
          <w:sz w:val="20"/>
          <w:szCs w:val="20"/>
        </w:rPr>
        <w:t xml:space="preserve">“Ook </w:t>
      </w:r>
      <w:r w:rsidRPr="0048795B">
        <w:rPr>
          <w:sz w:val="20"/>
          <w:szCs w:val="20"/>
          <w:u w:val="single"/>
        </w:rPr>
        <w:t>pornografisch werk</w:t>
      </w:r>
      <w:r>
        <w:rPr>
          <w:sz w:val="20"/>
          <w:szCs w:val="20"/>
        </w:rPr>
        <w:t xml:space="preserve"> </w:t>
      </w:r>
      <w:r w:rsidRPr="0048795B">
        <w:rPr>
          <w:sz w:val="20"/>
          <w:szCs w:val="20"/>
        </w:rPr>
        <w:t>vereist</w:t>
      </w:r>
      <w:r>
        <w:rPr>
          <w:sz w:val="20"/>
          <w:szCs w:val="20"/>
        </w:rPr>
        <w:t xml:space="preserve"> een spanningsboog en die ontbeert in Het seksuele leven van Catherine M.”</w:t>
      </w:r>
    </w:p>
    <w:p w:rsidR="004951AC" w:rsidRDefault="004951AC" w:rsidP="00273425">
      <w:pPr>
        <w:numPr>
          <w:ilvl w:val="0"/>
          <w:numId w:val="33"/>
        </w:numPr>
        <w:spacing w:after="0" w:line="240" w:lineRule="auto"/>
        <w:rPr>
          <w:b/>
          <w:sz w:val="20"/>
          <w:szCs w:val="20"/>
        </w:rPr>
      </w:pPr>
      <w:r w:rsidRPr="00A8165A">
        <w:rPr>
          <w:b/>
          <w:sz w:val="20"/>
          <w:szCs w:val="20"/>
        </w:rPr>
        <w:t>Kan dit worden geduid als tweede golf of derde golf feministisch?</w:t>
      </w:r>
    </w:p>
    <w:p w:rsidR="004951AC" w:rsidRPr="00E256FD" w:rsidRDefault="004951AC" w:rsidP="00273425">
      <w:pPr>
        <w:ind w:left="394"/>
        <w:rPr>
          <w:sz w:val="20"/>
          <w:szCs w:val="20"/>
        </w:rPr>
      </w:pPr>
      <w:r>
        <w:rPr>
          <w:sz w:val="20"/>
          <w:szCs w:val="20"/>
        </w:rPr>
        <w:t>Tweede golf feministisch.</w:t>
      </w:r>
    </w:p>
    <w:p w:rsidR="004951AC" w:rsidRDefault="004951AC" w:rsidP="00273425">
      <w:pPr>
        <w:numPr>
          <w:ilvl w:val="0"/>
          <w:numId w:val="33"/>
        </w:numPr>
        <w:spacing w:after="0" w:line="240" w:lineRule="auto"/>
        <w:rPr>
          <w:b/>
          <w:sz w:val="20"/>
          <w:szCs w:val="20"/>
        </w:rPr>
      </w:pPr>
      <w:r w:rsidRPr="00A8165A">
        <w:rPr>
          <w:b/>
          <w:sz w:val="20"/>
          <w:szCs w:val="20"/>
        </w:rPr>
        <w:t>Welke definitie van feminisme past de recensent toe?</w:t>
      </w:r>
    </w:p>
    <w:p w:rsidR="004951AC" w:rsidRPr="00E256FD" w:rsidRDefault="004951AC" w:rsidP="00273425">
      <w:pPr>
        <w:ind w:left="394"/>
        <w:rPr>
          <w:sz w:val="20"/>
          <w:szCs w:val="20"/>
        </w:rPr>
      </w:pPr>
      <w:r>
        <w:rPr>
          <w:sz w:val="20"/>
          <w:szCs w:val="20"/>
        </w:rPr>
        <w:t>Feminisme is het in zijn waarde laten van de vrouwelijke lusten door er behoedzaam over te spreken.</w:t>
      </w:r>
    </w:p>
    <w:p w:rsidR="004951AC" w:rsidRDefault="004951AC" w:rsidP="00273425">
      <w:pPr>
        <w:numPr>
          <w:ilvl w:val="0"/>
          <w:numId w:val="33"/>
        </w:numPr>
        <w:spacing w:after="0" w:line="240" w:lineRule="auto"/>
        <w:rPr>
          <w:b/>
          <w:sz w:val="20"/>
          <w:szCs w:val="20"/>
        </w:rPr>
      </w:pPr>
      <w:r w:rsidRPr="00A8165A">
        <w:rPr>
          <w:b/>
          <w:sz w:val="20"/>
          <w:szCs w:val="20"/>
        </w:rPr>
        <w:t>Uit welk(e) fragment(en) blijkt dit?</w:t>
      </w:r>
    </w:p>
    <w:p w:rsidR="004951AC" w:rsidRDefault="004951AC" w:rsidP="00273425">
      <w:pPr>
        <w:ind w:left="394"/>
        <w:rPr>
          <w:b/>
          <w:sz w:val="20"/>
          <w:szCs w:val="20"/>
        </w:rPr>
      </w:pPr>
    </w:p>
    <w:p w:rsidR="004951AC" w:rsidRDefault="004951AC" w:rsidP="00273425">
      <w:pPr>
        <w:ind w:left="394"/>
        <w:rPr>
          <w:sz w:val="20"/>
          <w:szCs w:val="20"/>
        </w:rPr>
      </w:pPr>
      <w:r>
        <w:rPr>
          <w:sz w:val="20"/>
          <w:szCs w:val="20"/>
        </w:rPr>
        <w:t xml:space="preserve">‘’Haar boek is uiteindelijk niet meer dan een </w:t>
      </w:r>
      <w:r w:rsidRPr="00A55F81">
        <w:rPr>
          <w:sz w:val="20"/>
          <w:szCs w:val="20"/>
          <w:u w:val="single"/>
        </w:rPr>
        <w:t>freakshow</w:t>
      </w:r>
      <w:r>
        <w:rPr>
          <w:sz w:val="20"/>
          <w:szCs w:val="20"/>
        </w:rPr>
        <w:t>”</w:t>
      </w:r>
    </w:p>
    <w:p w:rsidR="004951AC" w:rsidRPr="00A55F81" w:rsidRDefault="004951AC" w:rsidP="00273425">
      <w:pPr>
        <w:ind w:left="394"/>
        <w:rPr>
          <w:sz w:val="20"/>
          <w:szCs w:val="20"/>
        </w:rPr>
      </w:pPr>
      <w:r>
        <w:rPr>
          <w:sz w:val="20"/>
          <w:szCs w:val="20"/>
        </w:rPr>
        <w:t>“Een bijzonder boek van een vrije vrouw die zich niets aantrekt van traditionele seksuele mores.”</w:t>
      </w:r>
    </w:p>
    <w:p w:rsidR="004951AC" w:rsidRDefault="004951AC" w:rsidP="00273425">
      <w:pPr>
        <w:numPr>
          <w:ilvl w:val="0"/>
          <w:numId w:val="33"/>
        </w:numPr>
        <w:spacing w:after="0" w:line="240" w:lineRule="auto"/>
        <w:rPr>
          <w:b/>
          <w:sz w:val="20"/>
          <w:szCs w:val="20"/>
        </w:rPr>
      </w:pPr>
      <w:r w:rsidRPr="00A8165A">
        <w:rPr>
          <w:b/>
          <w:sz w:val="20"/>
          <w:szCs w:val="20"/>
        </w:rPr>
        <w:t>Kan de recensent worden geduid als tweede golf of derde golf feministisch?</w:t>
      </w:r>
    </w:p>
    <w:p w:rsidR="004951AC" w:rsidRPr="00A55F81" w:rsidRDefault="004951AC" w:rsidP="00273425">
      <w:pPr>
        <w:ind w:left="394"/>
        <w:rPr>
          <w:sz w:val="20"/>
          <w:szCs w:val="20"/>
        </w:rPr>
      </w:pPr>
      <w:r>
        <w:rPr>
          <w:sz w:val="20"/>
          <w:szCs w:val="20"/>
        </w:rPr>
        <w:t>Tweede golf feministisch.</w:t>
      </w:r>
    </w:p>
    <w:p w:rsidR="004951AC" w:rsidRDefault="004951AC" w:rsidP="00273425">
      <w:pPr>
        <w:numPr>
          <w:ilvl w:val="0"/>
          <w:numId w:val="33"/>
        </w:numPr>
        <w:spacing w:after="0" w:line="240" w:lineRule="auto"/>
        <w:rPr>
          <w:b/>
          <w:sz w:val="20"/>
          <w:szCs w:val="20"/>
        </w:rPr>
      </w:pPr>
      <w:r w:rsidRPr="00A8165A">
        <w:rPr>
          <w:b/>
          <w:sz w:val="20"/>
          <w:szCs w:val="20"/>
        </w:rPr>
        <w:t xml:space="preserve">Welke feministische golf wordt in de recensie uitgeschakeld door de andere feministische golf? </w:t>
      </w:r>
    </w:p>
    <w:p w:rsidR="004951AC" w:rsidRPr="00A55F81" w:rsidRDefault="004951AC" w:rsidP="00273425">
      <w:pPr>
        <w:ind w:left="394"/>
        <w:rPr>
          <w:sz w:val="20"/>
          <w:szCs w:val="20"/>
        </w:rPr>
      </w:pPr>
      <w:r>
        <w:rPr>
          <w:sz w:val="20"/>
          <w:szCs w:val="20"/>
        </w:rPr>
        <w:t>Tweede golf heeft de overhand.</w:t>
      </w:r>
    </w:p>
    <w:p w:rsidR="004951AC" w:rsidRPr="00A8165A" w:rsidRDefault="004951AC" w:rsidP="00273425">
      <w:pPr>
        <w:numPr>
          <w:ilvl w:val="0"/>
          <w:numId w:val="33"/>
        </w:numPr>
        <w:spacing w:after="0" w:line="240" w:lineRule="auto"/>
        <w:rPr>
          <w:b/>
          <w:sz w:val="20"/>
          <w:szCs w:val="20"/>
        </w:rPr>
      </w:pPr>
      <w:r w:rsidRPr="00A8165A">
        <w:rPr>
          <w:b/>
          <w:sz w:val="20"/>
          <w:szCs w:val="20"/>
        </w:rPr>
        <w:t>Waaruit blijkt dit?</w:t>
      </w:r>
    </w:p>
    <w:p w:rsidR="004951AC" w:rsidRDefault="004951AC" w:rsidP="00273425">
      <w:pPr>
        <w:ind w:left="394"/>
        <w:rPr>
          <w:sz w:val="20"/>
          <w:szCs w:val="20"/>
        </w:rPr>
      </w:pPr>
      <w:r>
        <w:rPr>
          <w:sz w:val="20"/>
          <w:szCs w:val="20"/>
        </w:rPr>
        <w:t xml:space="preserve">De openheid waarmee over seks wordt gesproken is iets van de laatste decennia en tevens een kenmerk van het derde golf feminisme. Dit punt valt immers onder het verkrijgen van seksuele vrijheid, wat een belangrijk strijdpunt is uit het derde golf feminisme. </w:t>
      </w:r>
    </w:p>
    <w:p w:rsidR="004951AC" w:rsidRDefault="004951AC" w:rsidP="00273425">
      <w:pPr>
        <w:ind w:left="394"/>
        <w:rPr>
          <w:sz w:val="20"/>
          <w:szCs w:val="20"/>
        </w:rPr>
      </w:pPr>
    </w:p>
    <w:p w:rsidR="004951AC" w:rsidRDefault="004951AC" w:rsidP="00273425">
      <w:pPr>
        <w:rPr>
          <w:b/>
        </w:rPr>
      </w:pPr>
    </w:p>
    <w:p w:rsidR="004951AC" w:rsidRPr="006D67A8" w:rsidRDefault="004951AC" w:rsidP="00273425">
      <w:pPr>
        <w:rPr>
          <w:b/>
          <w:color w:val="FF99CC"/>
        </w:rPr>
      </w:pPr>
      <w:r w:rsidRPr="006D67A8">
        <w:rPr>
          <w:b/>
          <w:color w:val="FF99CC"/>
        </w:rPr>
        <w:t>Recensie 2</w:t>
      </w:r>
    </w:p>
    <w:p w:rsidR="004951AC" w:rsidRPr="00A2519A" w:rsidRDefault="004951AC" w:rsidP="00273425">
      <w:pPr>
        <w:numPr>
          <w:ilvl w:val="0"/>
          <w:numId w:val="34"/>
        </w:numPr>
        <w:spacing w:after="0" w:line="240" w:lineRule="auto"/>
        <w:rPr>
          <w:b/>
          <w:sz w:val="20"/>
          <w:szCs w:val="20"/>
        </w:rPr>
      </w:pPr>
      <w:r w:rsidRPr="00A8165A">
        <w:rPr>
          <w:b/>
          <w:color w:val="000000"/>
          <w:sz w:val="20"/>
          <w:szCs w:val="20"/>
        </w:rPr>
        <w:t>Wat is de titel van de recensie?</w:t>
      </w:r>
    </w:p>
    <w:p w:rsidR="004951AC" w:rsidRPr="00A2519A" w:rsidRDefault="004951AC" w:rsidP="00273425">
      <w:pPr>
        <w:ind w:left="394"/>
        <w:rPr>
          <w:sz w:val="20"/>
          <w:szCs w:val="20"/>
        </w:rPr>
      </w:pPr>
      <w:r>
        <w:rPr>
          <w:color w:val="000000"/>
          <w:sz w:val="20"/>
          <w:szCs w:val="20"/>
        </w:rPr>
        <w:t>Openbare intimiteit</w:t>
      </w:r>
    </w:p>
    <w:p w:rsidR="004951AC" w:rsidRPr="008C4DE7" w:rsidRDefault="004951AC" w:rsidP="00273425">
      <w:pPr>
        <w:numPr>
          <w:ilvl w:val="0"/>
          <w:numId w:val="34"/>
        </w:numPr>
        <w:spacing w:after="0" w:line="240" w:lineRule="auto"/>
        <w:rPr>
          <w:b/>
          <w:sz w:val="20"/>
          <w:szCs w:val="20"/>
        </w:rPr>
      </w:pPr>
      <w:r w:rsidRPr="00A8165A">
        <w:rPr>
          <w:b/>
          <w:color w:val="000000"/>
          <w:sz w:val="20"/>
          <w:szCs w:val="20"/>
        </w:rPr>
        <w:t>Wie is de recensent?</w:t>
      </w:r>
    </w:p>
    <w:p w:rsidR="004951AC" w:rsidRPr="008C4DE7" w:rsidRDefault="004951AC" w:rsidP="00273425">
      <w:pPr>
        <w:ind w:left="394"/>
        <w:rPr>
          <w:sz w:val="20"/>
          <w:szCs w:val="20"/>
        </w:rPr>
      </w:pPr>
      <w:r>
        <w:rPr>
          <w:color w:val="000000"/>
          <w:sz w:val="20"/>
          <w:szCs w:val="20"/>
        </w:rPr>
        <w:t xml:space="preserve">Chazia Mourali </w:t>
      </w:r>
    </w:p>
    <w:p w:rsidR="004951AC" w:rsidRPr="008C4DE7" w:rsidRDefault="004951AC" w:rsidP="00273425">
      <w:pPr>
        <w:numPr>
          <w:ilvl w:val="0"/>
          <w:numId w:val="34"/>
        </w:numPr>
        <w:spacing w:after="0" w:line="240" w:lineRule="auto"/>
        <w:rPr>
          <w:b/>
          <w:sz w:val="20"/>
          <w:szCs w:val="20"/>
        </w:rPr>
      </w:pPr>
      <w:r w:rsidRPr="00A8165A">
        <w:rPr>
          <w:b/>
          <w:color w:val="000000"/>
          <w:sz w:val="20"/>
          <w:szCs w:val="20"/>
        </w:rPr>
        <w:t>In welke krant of tijdschrift is de recensie gepubliceerd?</w:t>
      </w:r>
    </w:p>
    <w:p w:rsidR="004951AC" w:rsidRPr="008C4DE7" w:rsidRDefault="004951AC" w:rsidP="00273425">
      <w:pPr>
        <w:ind w:left="394"/>
        <w:rPr>
          <w:sz w:val="20"/>
          <w:szCs w:val="20"/>
        </w:rPr>
      </w:pPr>
      <w:r>
        <w:rPr>
          <w:color w:val="000000"/>
          <w:sz w:val="20"/>
          <w:szCs w:val="20"/>
        </w:rPr>
        <w:t>De Volkskrant</w:t>
      </w:r>
    </w:p>
    <w:p w:rsidR="004951AC" w:rsidRPr="008C4DE7" w:rsidRDefault="004951AC" w:rsidP="00273425">
      <w:pPr>
        <w:numPr>
          <w:ilvl w:val="0"/>
          <w:numId w:val="34"/>
        </w:numPr>
        <w:spacing w:after="0" w:line="240" w:lineRule="auto"/>
        <w:rPr>
          <w:b/>
          <w:sz w:val="20"/>
          <w:szCs w:val="20"/>
        </w:rPr>
      </w:pPr>
      <w:r w:rsidRPr="00A8165A">
        <w:rPr>
          <w:b/>
          <w:color w:val="000000"/>
          <w:sz w:val="20"/>
          <w:szCs w:val="20"/>
        </w:rPr>
        <w:t>Op welke datum/ in welke jaargang is de recensie gepubliceerd?</w:t>
      </w:r>
    </w:p>
    <w:p w:rsidR="004951AC" w:rsidRPr="008C4DE7" w:rsidRDefault="004951AC" w:rsidP="00273425">
      <w:pPr>
        <w:ind w:left="394"/>
        <w:rPr>
          <w:sz w:val="20"/>
          <w:szCs w:val="20"/>
        </w:rPr>
      </w:pPr>
      <w:r>
        <w:rPr>
          <w:color w:val="000000"/>
          <w:sz w:val="20"/>
          <w:szCs w:val="20"/>
        </w:rPr>
        <w:t>18 augustus 2001</w:t>
      </w:r>
    </w:p>
    <w:p w:rsidR="004951AC" w:rsidRDefault="004951AC" w:rsidP="00273425">
      <w:pPr>
        <w:numPr>
          <w:ilvl w:val="0"/>
          <w:numId w:val="34"/>
        </w:numPr>
        <w:spacing w:after="0" w:line="240" w:lineRule="auto"/>
        <w:rPr>
          <w:b/>
          <w:sz w:val="20"/>
          <w:szCs w:val="20"/>
        </w:rPr>
      </w:pPr>
      <w:r w:rsidRPr="00A8165A">
        <w:rPr>
          <w:b/>
          <w:sz w:val="20"/>
          <w:szCs w:val="20"/>
        </w:rPr>
        <w:t>Welke rol speelt de auteur in het emancipatorisch proces met het schrijven van het boek?</w:t>
      </w:r>
    </w:p>
    <w:p w:rsidR="004951AC" w:rsidRPr="008C4DE7" w:rsidRDefault="004951AC" w:rsidP="00273425">
      <w:pPr>
        <w:ind w:left="394"/>
        <w:rPr>
          <w:sz w:val="20"/>
          <w:szCs w:val="20"/>
        </w:rPr>
      </w:pPr>
      <w:r>
        <w:rPr>
          <w:sz w:val="20"/>
          <w:szCs w:val="20"/>
        </w:rPr>
        <w:t>Behoudend.</w:t>
      </w:r>
    </w:p>
    <w:p w:rsidR="004951AC" w:rsidRDefault="004951AC" w:rsidP="00273425">
      <w:pPr>
        <w:numPr>
          <w:ilvl w:val="0"/>
          <w:numId w:val="34"/>
        </w:numPr>
        <w:spacing w:after="0" w:line="240" w:lineRule="auto"/>
        <w:rPr>
          <w:b/>
          <w:sz w:val="20"/>
          <w:szCs w:val="20"/>
        </w:rPr>
      </w:pPr>
      <w:r w:rsidRPr="00A8165A">
        <w:rPr>
          <w:b/>
          <w:sz w:val="20"/>
          <w:szCs w:val="20"/>
        </w:rPr>
        <w:t>Uit welk(e) fragment(en) blijkt dit?</w:t>
      </w:r>
    </w:p>
    <w:p w:rsidR="004951AC" w:rsidRPr="00482397" w:rsidRDefault="004951AC" w:rsidP="00273425">
      <w:pPr>
        <w:spacing w:after="0" w:line="240" w:lineRule="auto"/>
        <w:ind w:left="394"/>
        <w:rPr>
          <w:b/>
          <w:sz w:val="20"/>
          <w:szCs w:val="20"/>
        </w:rPr>
      </w:pPr>
    </w:p>
    <w:p w:rsidR="004951AC" w:rsidRDefault="004951AC" w:rsidP="00273425">
      <w:pPr>
        <w:ind w:left="394"/>
        <w:rPr>
          <w:sz w:val="20"/>
          <w:szCs w:val="20"/>
        </w:rPr>
      </w:pPr>
      <w:r>
        <w:rPr>
          <w:sz w:val="20"/>
          <w:szCs w:val="20"/>
        </w:rPr>
        <w:t>’’Ik heb niets losgelaten over mijn gevoelens.” (..) “Roland Barthes zei een paar decennia geleden al dat we in een tijdperk leven waarin niets erotisch nog als obsceen wordt ervaren, allen over het domein van de emoties regeert de schaamte nog.”</w:t>
      </w:r>
    </w:p>
    <w:p w:rsidR="004951AC" w:rsidRPr="008C4DE7" w:rsidRDefault="004951AC" w:rsidP="00273425">
      <w:pPr>
        <w:ind w:left="394"/>
        <w:rPr>
          <w:sz w:val="20"/>
          <w:szCs w:val="20"/>
        </w:rPr>
      </w:pPr>
      <w:r>
        <w:rPr>
          <w:sz w:val="20"/>
          <w:szCs w:val="20"/>
        </w:rPr>
        <w:t>“Natuurlijk produceert zo’n maatschappij narcistische publiciteitsgeilneven.”</w:t>
      </w:r>
    </w:p>
    <w:p w:rsidR="004951AC" w:rsidRDefault="004951AC" w:rsidP="00273425">
      <w:pPr>
        <w:numPr>
          <w:ilvl w:val="0"/>
          <w:numId w:val="34"/>
        </w:numPr>
        <w:spacing w:after="0" w:line="240" w:lineRule="auto"/>
        <w:rPr>
          <w:b/>
          <w:sz w:val="20"/>
          <w:szCs w:val="20"/>
        </w:rPr>
      </w:pPr>
      <w:r w:rsidRPr="00A8165A">
        <w:rPr>
          <w:b/>
          <w:sz w:val="20"/>
          <w:szCs w:val="20"/>
        </w:rPr>
        <w:t>Kan dit worden geduid als tweede golf of derde golf feministisch?</w:t>
      </w:r>
    </w:p>
    <w:p w:rsidR="004951AC" w:rsidRPr="008C4DE7" w:rsidRDefault="004951AC" w:rsidP="00273425">
      <w:pPr>
        <w:ind w:left="394"/>
        <w:rPr>
          <w:sz w:val="20"/>
          <w:szCs w:val="20"/>
        </w:rPr>
      </w:pPr>
      <w:r>
        <w:rPr>
          <w:sz w:val="20"/>
          <w:szCs w:val="20"/>
        </w:rPr>
        <w:t>Tweede golf feministisch.</w:t>
      </w:r>
    </w:p>
    <w:p w:rsidR="004951AC" w:rsidRDefault="004951AC" w:rsidP="00273425">
      <w:pPr>
        <w:numPr>
          <w:ilvl w:val="0"/>
          <w:numId w:val="34"/>
        </w:numPr>
        <w:spacing w:after="0" w:line="240" w:lineRule="auto"/>
        <w:rPr>
          <w:b/>
          <w:sz w:val="20"/>
          <w:szCs w:val="20"/>
        </w:rPr>
      </w:pPr>
      <w:r w:rsidRPr="00A8165A">
        <w:rPr>
          <w:b/>
          <w:sz w:val="20"/>
          <w:szCs w:val="20"/>
        </w:rPr>
        <w:t>Welke rol(len) speelt de hoofdpersoon in het boek?</w:t>
      </w:r>
    </w:p>
    <w:p w:rsidR="004951AC" w:rsidRPr="008C4DE7" w:rsidRDefault="004951AC" w:rsidP="00273425">
      <w:pPr>
        <w:ind w:left="394"/>
        <w:rPr>
          <w:sz w:val="20"/>
          <w:szCs w:val="20"/>
        </w:rPr>
      </w:pPr>
      <w:r>
        <w:rPr>
          <w:sz w:val="20"/>
          <w:szCs w:val="20"/>
        </w:rPr>
        <w:t>Provocerend.</w:t>
      </w:r>
    </w:p>
    <w:p w:rsidR="004951AC" w:rsidRDefault="004951AC" w:rsidP="00273425">
      <w:pPr>
        <w:numPr>
          <w:ilvl w:val="0"/>
          <w:numId w:val="34"/>
        </w:numPr>
        <w:spacing w:after="0" w:line="240" w:lineRule="auto"/>
        <w:rPr>
          <w:b/>
          <w:sz w:val="20"/>
          <w:szCs w:val="20"/>
        </w:rPr>
      </w:pPr>
      <w:r w:rsidRPr="00A8165A">
        <w:rPr>
          <w:b/>
          <w:sz w:val="20"/>
          <w:szCs w:val="20"/>
        </w:rPr>
        <w:t>Uit welk(e) fragment(en) blijkt dit?</w:t>
      </w:r>
    </w:p>
    <w:p w:rsidR="004951AC" w:rsidRDefault="004951AC" w:rsidP="00273425">
      <w:pPr>
        <w:ind w:left="394"/>
        <w:rPr>
          <w:b/>
          <w:sz w:val="20"/>
          <w:szCs w:val="20"/>
        </w:rPr>
      </w:pPr>
    </w:p>
    <w:p w:rsidR="004951AC" w:rsidRDefault="004951AC" w:rsidP="00273425">
      <w:pPr>
        <w:ind w:left="394"/>
        <w:rPr>
          <w:sz w:val="20"/>
          <w:szCs w:val="20"/>
        </w:rPr>
      </w:pPr>
      <w:r>
        <w:rPr>
          <w:sz w:val="20"/>
          <w:szCs w:val="20"/>
        </w:rPr>
        <w:t>“Ikzelf vind de uitverkoop van privé-aangelegenheden door deze over het paard getilde aristiekelingen weerzinwekkend.”</w:t>
      </w:r>
    </w:p>
    <w:p w:rsidR="004951AC" w:rsidRPr="008C4DE7" w:rsidRDefault="004951AC" w:rsidP="00273425">
      <w:pPr>
        <w:ind w:left="394"/>
        <w:rPr>
          <w:sz w:val="20"/>
          <w:szCs w:val="20"/>
        </w:rPr>
      </w:pPr>
      <w:r>
        <w:rPr>
          <w:sz w:val="20"/>
          <w:szCs w:val="20"/>
        </w:rPr>
        <w:t xml:space="preserve">“En wat doen verlichte westerlingen? Die rennen vrijwillig met hun vochtige beddengoed de straat op.” </w:t>
      </w:r>
    </w:p>
    <w:p w:rsidR="004951AC" w:rsidRDefault="004951AC" w:rsidP="00273425">
      <w:pPr>
        <w:numPr>
          <w:ilvl w:val="0"/>
          <w:numId w:val="34"/>
        </w:numPr>
        <w:spacing w:after="0" w:line="240" w:lineRule="auto"/>
        <w:rPr>
          <w:b/>
          <w:sz w:val="20"/>
          <w:szCs w:val="20"/>
        </w:rPr>
      </w:pPr>
      <w:r w:rsidRPr="00A8165A">
        <w:rPr>
          <w:b/>
          <w:sz w:val="20"/>
          <w:szCs w:val="20"/>
        </w:rPr>
        <w:t>Kan dit worden geduid als tweede golf of derde golf feministisch?</w:t>
      </w:r>
    </w:p>
    <w:p w:rsidR="004951AC" w:rsidRPr="00E63A34" w:rsidRDefault="004951AC" w:rsidP="00273425">
      <w:pPr>
        <w:ind w:left="394"/>
        <w:rPr>
          <w:sz w:val="20"/>
          <w:szCs w:val="20"/>
        </w:rPr>
      </w:pPr>
      <w:r>
        <w:rPr>
          <w:sz w:val="20"/>
          <w:szCs w:val="20"/>
        </w:rPr>
        <w:t>Tweede golf feministisch.</w:t>
      </w:r>
    </w:p>
    <w:p w:rsidR="004951AC" w:rsidRDefault="004951AC" w:rsidP="00273425">
      <w:pPr>
        <w:numPr>
          <w:ilvl w:val="0"/>
          <w:numId w:val="34"/>
        </w:numPr>
        <w:spacing w:after="0" w:line="240" w:lineRule="auto"/>
        <w:rPr>
          <w:b/>
          <w:sz w:val="20"/>
          <w:szCs w:val="20"/>
        </w:rPr>
      </w:pPr>
      <w:r w:rsidRPr="00A8165A">
        <w:rPr>
          <w:b/>
          <w:sz w:val="20"/>
          <w:szCs w:val="20"/>
        </w:rPr>
        <w:t>Wordt het boek geëvalueerd als spraakmakend?</w:t>
      </w:r>
    </w:p>
    <w:p w:rsidR="004951AC" w:rsidRPr="00E63A34" w:rsidRDefault="004951AC" w:rsidP="00273425">
      <w:pPr>
        <w:ind w:left="394"/>
        <w:rPr>
          <w:sz w:val="20"/>
          <w:szCs w:val="20"/>
        </w:rPr>
      </w:pPr>
      <w:r>
        <w:rPr>
          <w:sz w:val="20"/>
          <w:szCs w:val="20"/>
        </w:rPr>
        <w:t>Ja.</w:t>
      </w:r>
    </w:p>
    <w:p w:rsidR="004951AC" w:rsidRDefault="004951AC" w:rsidP="00273425">
      <w:pPr>
        <w:numPr>
          <w:ilvl w:val="0"/>
          <w:numId w:val="34"/>
        </w:numPr>
        <w:spacing w:after="0" w:line="240" w:lineRule="auto"/>
        <w:rPr>
          <w:b/>
          <w:sz w:val="20"/>
          <w:szCs w:val="20"/>
        </w:rPr>
      </w:pPr>
      <w:r w:rsidRPr="00A8165A">
        <w:rPr>
          <w:b/>
          <w:sz w:val="20"/>
          <w:szCs w:val="20"/>
        </w:rPr>
        <w:t>Uit welk(e) fragment(en) blijkt dit?</w:t>
      </w:r>
    </w:p>
    <w:p w:rsidR="004951AC" w:rsidRDefault="004951AC" w:rsidP="00273425">
      <w:pPr>
        <w:ind w:left="394"/>
        <w:rPr>
          <w:b/>
          <w:sz w:val="20"/>
          <w:szCs w:val="20"/>
        </w:rPr>
      </w:pPr>
    </w:p>
    <w:p w:rsidR="004951AC" w:rsidRPr="00E63A34" w:rsidRDefault="004951AC" w:rsidP="00273425">
      <w:pPr>
        <w:ind w:left="394"/>
        <w:rPr>
          <w:sz w:val="20"/>
          <w:szCs w:val="20"/>
        </w:rPr>
      </w:pPr>
      <w:r>
        <w:rPr>
          <w:sz w:val="20"/>
          <w:szCs w:val="20"/>
        </w:rPr>
        <w:t>’’Zo mengen alle intellectuelen zich in de discussie over het kunstminnende exhibitionistenpaar.”</w:t>
      </w:r>
    </w:p>
    <w:p w:rsidR="004951AC" w:rsidRDefault="004951AC" w:rsidP="00273425">
      <w:pPr>
        <w:numPr>
          <w:ilvl w:val="0"/>
          <w:numId w:val="34"/>
        </w:numPr>
        <w:spacing w:after="0" w:line="240" w:lineRule="auto"/>
        <w:rPr>
          <w:b/>
          <w:sz w:val="20"/>
          <w:szCs w:val="20"/>
        </w:rPr>
      </w:pPr>
      <w:r w:rsidRPr="00A8165A">
        <w:rPr>
          <w:b/>
          <w:sz w:val="20"/>
          <w:szCs w:val="20"/>
        </w:rPr>
        <w:t>Wordt het boek geëvalueerd als emancipatorisch pamflet?</w:t>
      </w:r>
    </w:p>
    <w:p w:rsidR="004951AC" w:rsidRPr="00E63A34" w:rsidRDefault="004951AC" w:rsidP="00273425">
      <w:pPr>
        <w:ind w:left="394"/>
        <w:rPr>
          <w:sz w:val="20"/>
          <w:szCs w:val="20"/>
        </w:rPr>
      </w:pPr>
      <w:r>
        <w:rPr>
          <w:sz w:val="20"/>
          <w:szCs w:val="20"/>
        </w:rPr>
        <w:t>Nee.</w:t>
      </w:r>
    </w:p>
    <w:p w:rsidR="004951AC" w:rsidRDefault="004951AC" w:rsidP="00273425">
      <w:pPr>
        <w:numPr>
          <w:ilvl w:val="0"/>
          <w:numId w:val="34"/>
        </w:numPr>
        <w:spacing w:after="0" w:line="240" w:lineRule="auto"/>
        <w:rPr>
          <w:b/>
          <w:sz w:val="20"/>
          <w:szCs w:val="20"/>
        </w:rPr>
      </w:pPr>
      <w:r w:rsidRPr="00A8165A">
        <w:rPr>
          <w:b/>
          <w:sz w:val="20"/>
          <w:szCs w:val="20"/>
        </w:rPr>
        <w:t>Uit welk(e) fragment(en) blijkt dit?</w:t>
      </w:r>
    </w:p>
    <w:p w:rsidR="004951AC" w:rsidRDefault="004951AC" w:rsidP="00273425">
      <w:pPr>
        <w:ind w:left="394"/>
        <w:rPr>
          <w:b/>
          <w:sz w:val="20"/>
          <w:szCs w:val="20"/>
        </w:rPr>
      </w:pPr>
    </w:p>
    <w:p w:rsidR="004951AC" w:rsidRPr="00E63A34" w:rsidRDefault="004951AC" w:rsidP="00273425">
      <w:pPr>
        <w:ind w:left="394"/>
        <w:rPr>
          <w:sz w:val="20"/>
          <w:szCs w:val="20"/>
        </w:rPr>
      </w:pPr>
      <w:r>
        <w:rPr>
          <w:sz w:val="20"/>
          <w:szCs w:val="20"/>
        </w:rPr>
        <w:t>’’Ikzelf vind de uitverkoop van de privé-aangelegenheden door deze over het paard getilde artistiekelingen weerzinwekkend.”</w:t>
      </w:r>
    </w:p>
    <w:p w:rsidR="004951AC" w:rsidRDefault="004951AC" w:rsidP="00273425">
      <w:pPr>
        <w:numPr>
          <w:ilvl w:val="0"/>
          <w:numId w:val="34"/>
        </w:numPr>
        <w:spacing w:after="0" w:line="240" w:lineRule="auto"/>
        <w:rPr>
          <w:b/>
          <w:sz w:val="20"/>
          <w:szCs w:val="20"/>
        </w:rPr>
      </w:pPr>
      <w:r w:rsidRPr="00A8165A">
        <w:rPr>
          <w:b/>
          <w:sz w:val="20"/>
          <w:szCs w:val="20"/>
        </w:rPr>
        <w:t>Kan dit worden geduid als tweede golf of derde golf feministisch?</w:t>
      </w:r>
    </w:p>
    <w:p w:rsidR="004951AC" w:rsidRPr="00E63A34" w:rsidRDefault="004951AC" w:rsidP="00273425">
      <w:pPr>
        <w:ind w:left="394"/>
        <w:rPr>
          <w:sz w:val="20"/>
          <w:szCs w:val="20"/>
        </w:rPr>
      </w:pPr>
      <w:r>
        <w:rPr>
          <w:sz w:val="20"/>
          <w:szCs w:val="20"/>
        </w:rPr>
        <w:t>Geen van beiden.</w:t>
      </w:r>
    </w:p>
    <w:p w:rsidR="004951AC" w:rsidRDefault="004951AC" w:rsidP="00273425">
      <w:pPr>
        <w:numPr>
          <w:ilvl w:val="0"/>
          <w:numId w:val="34"/>
        </w:numPr>
        <w:spacing w:after="0" w:line="240" w:lineRule="auto"/>
        <w:rPr>
          <w:b/>
          <w:sz w:val="20"/>
          <w:szCs w:val="20"/>
        </w:rPr>
      </w:pPr>
      <w:r w:rsidRPr="00A8165A">
        <w:rPr>
          <w:b/>
          <w:sz w:val="20"/>
          <w:szCs w:val="20"/>
        </w:rPr>
        <w:t>Welke definitie van feminisme past de recensent toe?</w:t>
      </w:r>
    </w:p>
    <w:p w:rsidR="004951AC" w:rsidRPr="00E63A34" w:rsidRDefault="004951AC" w:rsidP="00273425">
      <w:pPr>
        <w:ind w:left="394"/>
        <w:rPr>
          <w:sz w:val="20"/>
          <w:szCs w:val="20"/>
        </w:rPr>
      </w:pPr>
      <w:r>
        <w:rPr>
          <w:sz w:val="20"/>
          <w:szCs w:val="20"/>
        </w:rPr>
        <w:t>Feminisme is het mysterie rond de vrouwelijke lusten laten voortbestaan.</w:t>
      </w:r>
    </w:p>
    <w:p w:rsidR="004951AC" w:rsidRDefault="004951AC" w:rsidP="00273425">
      <w:pPr>
        <w:numPr>
          <w:ilvl w:val="0"/>
          <w:numId w:val="34"/>
        </w:numPr>
        <w:spacing w:after="0" w:line="240" w:lineRule="auto"/>
        <w:rPr>
          <w:b/>
          <w:sz w:val="20"/>
          <w:szCs w:val="20"/>
        </w:rPr>
      </w:pPr>
      <w:r w:rsidRPr="00A8165A">
        <w:rPr>
          <w:b/>
          <w:sz w:val="20"/>
          <w:szCs w:val="20"/>
        </w:rPr>
        <w:t>Uit welk(e) fragment(en) blijkt dit?</w:t>
      </w:r>
    </w:p>
    <w:p w:rsidR="004951AC" w:rsidRDefault="004951AC" w:rsidP="00273425">
      <w:pPr>
        <w:rPr>
          <w:b/>
          <w:sz w:val="20"/>
          <w:szCs w:val="20"/>
        </w:rPr>
      </w:pPr>
    </w:p>
    <w:p w:rsidR="004951AC" w:rsidRDefault="004951AC" w:rsidP="00273425">
      <w:pPr>
        <w:ind w:left="394"/>
        <w:rPr>
          <w:sz w:val="20"/>
          <w:szCs w:val="20"/>
        </w:rPr>
      </w:pPr>
      <w:r>
        <w:rPr>
          <w:sz w:val="20"/>
          <w:szCs w:val="20"/>
        </w:rPr>
        <w:t>“Catherine publiceerde een gedetailleerd verslag van haar ontelbare seksuele escapades.”</w:t>
      </w:r>
    </w:p>
    <w:p w:rsidR="004951AC" w:rsidRPr="00AB2899" w:rsidRDefault="004951AC" w:rsidP="00273425">
      <w:pPr>
        <w:ind w:left="394"/>
        <w:rPr>
          <w:sz w:val="20"/>
          <w:szCs w:val="20"/>
        </w:rPr>
      </w:pPr>
      <w:r>
        <w:rPr>
          <w:sz w:val="20"/>
          <w:szCs w:val="20"/>
        </w:rPr>
        <w:t>“’’Ikzelf vind de uitverkoop van de privé-aangelegenheden door deze over het paard getilde artistiekelingen weerzinwekkend.”</w:t>
      </w:r>
    </w:p>
    <w:p w:rsidR="004951AC" w:rsidRDefault="004951AC" w:rsidP="00273425">
      <w:pPr>
        <w:numPr>
          <w:ilvl w:val="0"/>
          <w:numId w:val="34"/>
        </w:numPr>
        <w:spacing w:after="0" w:line="240" w:lineRule="auto"/>
        <w:rPr>
          <w:b/>
          <w:sz w:val="20"/>
          <w:szCs w:val="20"/>
        </w:rPr>
      </w:pPr>
      <w:r w:rsidRPr="00A8165A">
        <w:rPr>
          <w:b/>
          <w:sz w:val="20"/>
          <w:szCs w:val="20"/>
        </w:rPr>
        <w:t>Kan de recensent worden geduid als tweede golf of derde golf feministisch?</w:t>
      </w:r>
    </w:p>
    <w:p w:rsidR="004951AC" w:rsidRPr="00AB2899" w:rsidRDefault="004951AC" w:rsidP="00273425">
      <w:pPr>
        <w:ind w:left="394"/>
        <w:rPr>
          <w:sz w:val="20"/>
          <w:szCs w:val="20"/>
        </w:rPr>
      </w:pPr>
      <w:r>
        <w:rPr>
          <w:sz w:val="20"/>
          <w:szCs w:val="20"/>
        </w:rPr>
        <w:t>Tweede golf feministisch.</w:t>
      </w:r>
    </w:p>
    <w:p w:rsidR="004951AC" w:rsidRDefault="004951AC" w:rsidP="00273425">
      <w:pPr>
        <w:numPr>
          <w:ilvl w:val="0"/>
          <w:numId w:val="34"/>
        </w:numPr>
        <w:spacing w:after="0" w:line="240" w:lineRule="auto"/>
        <w:rPr>
          <w:b/>
          <w:sz w:val="20"/>
          <w:szCs w:val="20"/>
        </w:rPr>
      </w:pPr>
      <w:r w:rsidRPr="00A8165A">
        <w:rPr>
          <w:b/>
          <w:sz w:val="20"/>
          <w:szCs w:val="20"/>
        </w:rPr>
        <w:t xml:space="preserve">Welke feministische golf wordt in de recensie uitgeschakeld door de andere feministische golf? </w:t>
      </w:r>
    </w:p>
    <w:p w:rsidR="004951AC" w:rsidRPr="00AB2899" w:rsidRDefault="004951AC" w:rsidP="00273425">
      <w:pPr>
        <w:ind w:left="394"/>
        <w:rPr>
          <w:sz w:val="20"/>
          <w:szCs w:val="20"/>
        </w:rPr>
      </w:pPr>
      <w:r>
        <w:rPr>
          <w:sz w:val="20"/>
          <w:szCs w:val="20"/>
        </w:rPr>
        <w:t>Tweede golf heeft de overhand.</w:t>
      </w:r>
    </w:p>
    <w:p w:rsidR="004951AC" w:rsidRDefault="004951AC" w:rsidP="00273425">
      <w:pPr>
        <w:numPr>
          <w:ilvl w:val="0"/>
          <w:numId w:val="34"/>
        </w:numPr>
        <w:spacing w:after="0" w:line="240" w:lineRule="auto"/>
        <w:rPr>
          <w:b/>
          <w:sz w:val="20"/>
          <w:szCs w:val="20"/>
        </w:rPr>
      </w:pPr>
      <w:r w:rsidRPr="00A8165A">
        <w:rPr>
          <w:b/>
          <w:sz w:val="20"/>
          <w:szCs w:val="20"/>
        </w:rPr>
        <w:t>Waaruit blijkt dit?</w:t>
      </w:r>
    </w:p>
    <w:p w:rsidR="004951AC" w:rsidRPr="00482397" w:rsidRDefault="004951AC" w:rsidP="00273425">
      <w:pPr>
        <w:ind w:left="394"/>
        <w:rPr>
          <w:sz w:val="20"/>
          <w:szCs w:val="20"/>
        </w:rPr>
      </w:pPr>
      <w:r w:rsidRPr="00AB2899">
        <w:rPr>
          <w:sz w:val="20"/>
          <w:szCs w:val="20"/>
        </w:rPr>
        <w:t xml:space="preserve">De openheid, waarmee over seksuele praktijken wordt gesproken wordt verre van gewaardeerd. </w:t>
      </w:r>
      <w:r>
        <w:rPr>
          <w:sz w:val="20"/>
          <w:szCs w:val="20"/>
        </w:rPr>
        <w:t xml:space="preserve">De openheid is synoniem voor seksuele vrijheid, een punt waarvoor wordt gestreden in het derde golf feminisme. </w:t>
      </w:r>
    </w:p>
    <w:p w:rsidR="004951AC" w:rsidRPr="006D67A8" w:rsidRDefault="004951AC" w:rsidP="00273425">
      <w:pPr>
        <w:rPr>
          <w:b/>
          <w:color w:val="FF99CC"/>
        </w:rPr>
      </w:pPr>
      <w:r w:rsidRPr="006D67A8">
        <w:rPr>
          <w:b/>
          <w:color w:val="FF99CC"/>
        </w:rPr>
        <w:t>Recensie 3</w:t>
      </w:r>
    </w:p>
    <w:p w:rsidR="004951AC" w:rsidRPr="003144C4" w:rsidRDefault="004951AC" w:rsidP="00273425">
      <w:pPr>
        <w:numPr>
          <w:ilvl w:val="0"/>
          <w:numId w:val="35"/>
        </w:numPr>
        <w:spacing w:after="0" w:line="240" w:lineRule="auto"/>
        <w:rPr>
          <w:b/>
          <w:sz w:val="20"/>
          <w:szCs w:val="20"/>
        </w:rPr>
      </w:pPr>
      <w:r w:rsidRPr="00A8165A">
        <w:rPr>
          <w:b/>
          <w:color w:val="000000"/>
          <w:sz w:val="20"/>
          <w:szCs w:val="20"/>
        </w:rPr>
        <w:t>Wat is de titel van de recensie?</w:t>
      </w:r>
    </w:p>
    <w:p w:rsidR="004951AC" w:rsidRPr="003144C4" w:rsidRDefault="004951AC" w:rsidP="00273425">
      <w:pPr>
        <w:ind w:left="394"/>
        <w:rPr>
          <w:sz w:val="20"/>
          <w:szCs w:val="20"/>
        </w:rPr>
      </w:pPr>
      <w:r>
        <w:rPr>
          <w:color w:val="000000"/>
          <w:sz w:val="20"/>
          <w:szCs w:val="20"/>
        </w:rPr>
        <w:t>Geen druppel of zucht onvermeld</w:t>
      </w:r>
    </w:p>
    <w:p w:rsidR="004951AC" w:rsidRPr="003144C4" w:rsidRDefault="004951AC" w:rsidP="00273425">
      <w:pPr>
        <w:numPr>
          <w:ilvl w:val="0"/>
          <w:numId w:val="35"/>
        </w:numPr>
        <w:spacing w:after="0" w:line="240" w:lineRule="auto"/>
        <w:rPr>
          <w:b/>
          <w:sz w:val="20"/>
          <w:szCs w:val="20"/>
        </w:rPr>
      </w:pPr>
      <w:r w:rsidRPr="00A8165A">
        <w:rPr>
          <w:b/>
          <w:color w:val="000000"/>
          <w:sz w:val="20"/>
          <w:szCs w:val="20"/>
        </w:rPr>
        <w:t>Wie is de recensent?</w:t>
      </w:r>
    </w:p>
    <w:p w:rsidR="004951AC" w:rsidRPr="003144C4" w:rsidRDefault="004951AC" w:rsidP="00273425">
      <w:pPr>
        <w:ind w:left="394"/>
        <w:rPr>
          <w:sz w:val="20"/>
          <w:szCs w:val="20"/>
        </w:rPr>
      </w:pPr>
      <w:r>
        <w:rPr>
          <w:color w:val="000000"/>
          <w:sz w:val="20"/>
          <w:szCs w:val="20"/>
        </w:rPr>
        <w:t>Elma Drayer</w:t>
      </w:r>
    </w:p>
    <w:p w:rsidR="004951AC" w:rsidRPr="003144C4" w:rsidRDefault="004951AC" w:rsidP="00273425">
      <w:pPr>
        <w:numPr>
          <w:ilvl w:val="0"/>
          <w:numId w:val="35"/>
        </w:numPr>
        <w:spacing w:after="0" w:line="240" w:lineRule="auto"/>
        <w:rPr>
          <w:b/>
          <w:sz w:val="20"/>
          <w:szCs w:val="20"/>
        </w:rPr>
      </w:pPr>
      <w:r w:rsidRPr="00A8165A">
        <w:rPr>
          <w:b/>
          <w:color w:val="000000"/>
          <w:sz w:val="20"/>
          <w:szCs w:val="20"/>
        </w:rPr>
        <w:t>In welke krant of tijdschrift is de recensie gepubliceerd?</w:t>
      </w:r>
    </w:p>
    <w:p w:rsidR="004951AC" w:rsidRPr="003144C4" w:rsidRDefault="004951AC" w:rsidP="00273425">
      <w:pPr>
        <w:ind w:left="394"/>
        <w:rPr>
          <w:sz w:val="20"/>
          <w:szCs w:val="20"/>
        </w:rPr>
      </w:pPr>
      <w:r>
        <w:rPr>
          <w:color w:val="000000"/>
          <w:sz w:val="20"/>
          <w:szCs w:val="20"/>
        </w:rPr>
        <w:t>Trouw</w:t>
      </w:r>
    </w:p>
    <w:p w:rsidR="004951AC" w:rsidRPr="003144C4" w:rsidRDefault="004951AC" w:rsidP="00273425">
      <w:pPr>
        <w:numPr>
          <w:ilvl w:val="0"/>
          <w:numId w:val="35"/>
        </w:numPr>
        <w:spacing w:after="0" w:line="240" w:lineRule="auto"/>
        <w:rPr>
          <w:b/>
          <w:sz w:val="20"/>
          <w:szCs w:val="20"/>
        </w:rPr>
      </w:pPr>
      <w:r w:rsidRPr="00A8165A">
        <w:rPr>
          <w:b/>
          <w:color w:val="000000"/>
          <w:sz w:val="20"/>
          <w:szCs w:val="20"/>
        </w:rPr>
        <w:t>Op welke datum/ in welke jaargang is de recensie gepubliceerd?</w:t>
      </w:r>
    </w:p>
    <w:p w:rsidR="004951AC" w:rsidRPr="003144C4" w:rsidRDefault="004951AC" w:rsidP="00273425">
      <w:pPr>
        <w:ind w:left="394"/>
        <w:rPr>
          <w:sz w:val="20"/>
          <w:szCs w:val="20"/>
        </w:rPr>
      </w:pPr>
      <w:r>
        <w:rPr>
          <w:color w:val="000000"/>
          <w:sz w:val="20"/>
          <w:szCs w:val="20"/>
        </w:rPr>
        <w:t>2 november 2001</w:t>
      </w:r>
    </w:p>
    <w:p w:rsidR="004951AC" w:rsidRDefault="004951AC" w:rsidP="00273425">
      <w:pPr>
        <w:numPr>
          <w:ilvl w:val="0"/>
          <w:numId w:val="35"/>
        </w:numPr>
        <w:spacing w:after="0" w:line="240" w:lineRule="auto"/>
        <w:rPr>
          <w:b/>
          <w:sz w:val="20"/>
          <w:szCs w:val="20"/>
        </w:rPr>
      </w:pPr>
      <w:r w:rsidRPr="00A8165A">
        <w:rPr>
          <w:b/>
          <w:sz w:val="20"/>
          <w:szCs w:val="20"/>
        </w:rPr>
        <w:t>Welke rol speelt de auteur in het emancipatorisch proces met het schrijven van het boek?</w:t>
      </w:r>
    </w:p>
    <w:p w:rsidR="004951AC" w:rsidRPr="00ED0DED" w:rsidRDefault="004951AC" w:rsidP="00273425">
      <w:pPr>
        <w:ind w:left="394"/>
        <w:rPr>
          <w:sz w:val="20"/>
          <w:szCs w:val="20"/>
        </w:rPr>
      </w:pPr>
      <w:r>
        <w:rPr>
          <w:sz w:val="20"/>
          <w:szCs w:val="20"/>
        </w:rPr>
        <w:t>Behoudend.</w:t>
      </w:r>
    </w:p>
    <w:p w:rsidR="004951AC" w:rsidRDefault="004951AC" w:rsidP="00273425">
      <w:pPr>
        <w:numPr>
          <w:ilvl w:val="0"/>
          <w:numId w:val="35"/>
        </w:numPr>
        <w:spacing w:after="0" w:line="240" w:lineRule="auto"/>
        <w:rPr>
          <w:b/>
          <w:sz w:val="20"/>
          <w:szCs w:val="20"/>
        </w:rPr>
      </w:pPr>
      <w:r w:rsidRPr="00A8165A">
        <w:rPr>
          <w:b/>
          <w:sz w:val="20"/>
          <w:szCs w:val="20"/>
        </w:rPr>
        <w:t>Uit welk(e) fragment(en) blijkt dit?</w:t>
      </w:r>
    </w:p>
    <w:p w:rsidR="004951AC" w:rsidRDefault="004951AC" w:rsidP="00273425">
      <w:pPr>
        <w:ind w:left="394"/>
        <w:rPr>
          <w:b/>
          <w:sz w:val="20"/>
          <w:szCs w:val="20"/>
        </w:rPr>
      </w:pPr>
    </w:p>
    <w:p w:rsidR="004951AC" w:rsidRDefault="004951AC" w:rsidP="00273425">
      <w:pPr>
        <w:ind w:left="394"/>
        <w:rPr>
          <w:sz w:val="20"/>
          <w:szCs w:val="20"/>
        </w:rPr>
      </w:pPr>
      <w:r>
        <w:rPr>
          <w:sz w:val="20"/>
          <w:szCs w:val="20"/>
        </w:rPr>
        <w:t xml:space="preserve">“Wij willen weer </w:t>
      </w:r>
      <w:r w:rsidRPr="005200B2">
        <w:rPr>
          <w:sz w:val="20"/>
          <w:szCs w:val="20"/>
          <w:u w:val="single"/>
        </w:rPr>
        <w:t>vrijelijk over seksualiteit kunnen lezen en praten</w:t>
      </w:r>
      <w:r>
        <w:rPr>
          <w:sz w:val="20"/>
          <w:szCs w:val="20"/>
        </w:rPr>
        <w:t xml:space="preserve">. Hoe groter het succes van het boek, des te meer positieve gevolgen het zal hebben.” </w:t>
      </w:r>
    </w:p>
    <w:p w:rsidR="004951AC" w:rsidRDefault="004951AC" w:rsidP="00273425">
      <w:pPr>
        <w:ind w:left="394"/>
        <w:rPr>
          <w:sz w:val="20"/>
          <w:szCs w:val="20"/>
        </w:rPr>
      </w:pPr>
      <w:r>
        <w:rPr>
          <w:sz w:val="20"/>
          <w:szCs w:val="20"/>
        </w:rPr>
        <w:t xml:space="preserve">“Ik laat mezelf zien in het boek, dat klopt. Maar ik ben degene die de woorden en de uitdrukkingen kiest. </w:t>
      </w:r>
      <w:r w:rsidRPr="005200B2">
        <w:rPr>
          <w:sz w:val="20"/>
          <w:szCs w:val="20"/>
          <w:u w:val="single"/>
        </w:rPr>
        <w:t>Ik bepaal wat ik laat zien.</w:t>
      </w:r>
      <w:r>
        <w:rPr>
          <w:sz w:val="20"/>
          <w:szCs w:val="20"/>
        </w:rPr>
        <w:t xml:space="preserve"> Er staat bij mij altijd iets tussen.”</w:t>
      </w:r>
    </w:p>
    <w:p w:rsidR="004951AC" w:rsidRPr="00ED0DED" w:rsidRDefault="004951AC" w:rsidP="00273425">
      <w:pPr>
        <w:ind w:left="394"/>
        <w:rPr>
          <w:sz w:val="20"/>
          <w:szCs w:val="20"/>
        </w:rPr>
      </w:pPr>
      <w:r>
        <w:rPr>
          <w:sz w:val="20"/>
          <w:szCs w:val="20"/>
        </w:rPr>
        <w:t xml:space="preserve">“Ik ben zelf nooit afhankelijk geweest van een man. Financieel niet en ook niet psychologisch. </w:t>
      </w:r>
      <w:r w:rsidRPr="005200B2">
        <w:rPr>
          <w:sz w:val="20"/>
          <w:szCs w:val="20"/>
          <w:u w:val="single"/>
        </w:rPr>
        <w:t>Ik laat me niks vertellen.</w:t>
      </w:r>
      <w:r>
        <w:rPr>
          <w:sz w:val="20"/>
          <w:szCs w:val="20"/>
        </w:rPr>
        <w:t xml:space="preserve">” </w:t>
      </w:r>
    </w:p>
    <w:p w:rsidR="004951AC" w:rsidRDefault="004951AC" w:rsidP="00273425">
      <w:pPr>
        <w:numPr>
          <w:ilvl w:val="0"/>
          <w:numId w:val="35"/>
        </w:numPr>
        <w:spacing w:after="0" w:line="240" w:lineRule="auto"/>
        <w:rPr>
          <w:b/>
          <w:sz w:val="20"/>
          <w:szCs w:val="20"/>
        </w:rPr>
      </w:pPr>
      <w:r w:rsidRPr="00A8165A">
        <w:rPr>
          <w:b/>
          <w:sz w:val="20"/>
          <w:szCs w:val="20"/>
        </w:rPr>
        <w:t>Kan dit worden geduid als tweede golf of derde golf feministisch?</w:t>
      </w:r>
    </w:p>
    <w:p w:rsidR="004951AC" w:rsidRPr="00ED0DED" w:rsidRDefault="004951AC" w:rsidP="00273425">
      <w:pPr>
        <w:ind w:left="394"/>
        <w:rPr>
          <w:sz w:val="20"/>
          <w:szCs w:val="20"/>
        </w:rPr>
      </w:pPr>
      <w:r>
        <w:rPr>
          <w:sz w:val="20"/>
          <w:szCs w:val="20"/>
        </w:rPr>
        <w:t>Tweede golf feministisch.</w:t>
      </w:r>
    </w:p>
    <w:p w:rsidR="004951AC" w:rsidRDefault="004951AC" w:rsidP="00273425">
      <w:pPr>
        <w:numPr>
          <w:ilvl w:val="0"/>
          <w:numId w:val="35"/>
        </w:numPr>
        <w:spacing w:after="0" w:line="240" w:lineRule="auto"/>
        <w:rPr>
          <w:b/>
          <w:sz w:val="20"/>
          <w:szCs w:val="20"/>
        </w:rPr>
      </w:pPr>
      <w:r w:rsidRPr="00A8165A">
        <w:rPr>
          <w:b/>
          <w:sz w:val="20"/>
          <w:szCs w:val="20"/>
        </w:rPr>
        <w:t>Welke rol(len) speelt de hoofdpersoon in het boek?</w:t>
      </w:r>
    </w:p>
    <w:p w:rsidR="004951AC" w:rsidRPr="00ED0DED" w:rsidRDefault="004951AC" w:rsidP="00273425">
      <w:pPr>
        <w:ind w:left="394"/>
        <w:rPr>
          <w:sz w:val="20"/>
          <w:szCs w:val="20"/>
        </w:rPr>
      </w:pPr>
      <w:r>
        <w:rPr>
          <w:sz w:val="20"/>
          <w:szCs w:val="20"/>
        </w:rPr>
        <w:t>Provocerend.</w:t>
      </w:r>
    </w:p>
    <w:p w:rsidR="004951AC" w:rsidRDefault="004951AC" w:rsidP="00273425">
      <w:pPr>
        <w:numPr>
          <w:ilvl w:val="0"/>
          <w:numId w:val="35"/>
        </w:numPr>
        <w:spacing w:after="0" w:line="240" w:lineRule="auto"/>
        <w:rPr>
          <w:b/>
          <w:sz w:val="20"/>
          <w:szCs w:val="20"/>
        </w:rPr>
      </w:pPr>
      <w:r w:rsidRPr="00A8165A">
        <w:rPr>
          <w:b/>
          <w:sz w:val="20"/>
          <w:szCs w:val="20"/>
        </w:rPr>
        <w:t>Uit welk(e) fragment(en) blijkt dit?</w:t>
      </w:r>
    </w:p>
    <w:p w:rsidR="004951AC" w:rsidRDefault="004951AC" w:rsidP="00273425">
      <w:pPr>
        <w:ind w:left="394"/>
        <w:rPr>
          <w:b/>
          <w:sz w:val="20"/>
          <w:szCs w:val="20"/>
        </w:rPr>
      </w:pPr>
    </w:p>
    <w:p w:rsidR="004951AC" w:rsidRDefault="004951AC" w:rsidP="00273425">
      <w:pPr>
        <w:ind w:left="394"/>
        <w:rPr>
          <w:sz w:val="20"/>
          <w:szCs w:val="20"/>
        </w:rPr>
      </w:pPr>
      <w:r>
        <w:rPr>
          <w:sz w:val="20"/>
          <w:szCs w:val="20"/>
        </w:rPr>
        <w:t xml:space="preserve">“Menig criticus meent dat de auteur een virtuoos literair spel speelt en dat je de ik-figuur niet zonder meer gelijk mag stellen aan de auteur Catherine Millet. Zelf zit ze er niet mee en noemt ze haar boek </w:t>
      </w:r>
      <w:r w:rsidRPr="005200B2">
        <w:rPr>
          <w:sz w:val="20"/>
          <w:szCs w:val="20"/>
          <w:u w:val="single"/>
        </w:rPr>
        <w:t>onomwonden</w:t>
      </w:r>
      <w:r>
        <w:rPr>
          <w:sz w:val="20"/>
          <w:szCs w:val="20"/>
        </w:rPr>
        <w:t xml:space="preserve"> een seksuele autobiografie.” </w:t>
      </w:r>
    </w:p>
    <w:p w:rsidR="004951AC" w:rsidRPr="00ED0DED" w:rsidRDefault="004951AC" w:rsidP="00273425">
      <w:pPr>
        <w:ind w:left="394"/>
        <w:rPr>
          <w:sz w:val="20"/>
          <w:szCs w:val="20"/>
        </w:rPr>
      </w:pPr>
      <w:r>
        <w:rPr>
          <w:sz w:val="20"/>
          <w:szCs w:val="20"/>
        </w:rPr>
        <w:t xml:space="preserve">“Haar boek, Het seksuele leven van Catherine M., lijkt vanwege de </w:t>
      </w:r>
      <w:r w:rsidRPr="005200B2">
        <w:rPr>
          <w:sz w:val="20"/>
          <w:szCs w:val="20"/>
          <w:u w:val="single"/>
        </w:rPr>
        <w:t>schaamteloze openhartigheid</w:t>
      </w:r>
      <w:r>
        <w:rPr>
          <w:sz w:val="20"/>
          <w:szCs w:val="20"/>
        </w:rPr>
        <w:t xml:space="preserve"> niemand onberoerd te laten.” </w:t>
      </w:r>
    </w:p>
    <w:p w:rsidR="004951AC" w:rsidRDefault="004951AC" w:rsidP="00273425">
      <w:pPr>
        <w:numPr>
          <w:ilvl w:val="0"/>
          <w:numId w:val="35"/>
        </w:numPr>
        <w:spacing w:after="0" w:line="240" w:lineRule="auto"/>
        <w:rPr>
          <w:b/>
          <w:sz w:val="20"/>
          <w:szCs w:val="20"/>
        </w:rPr>
      </w:pPr>
      <w:r w:rsidRPr="00A8165A">
        <w:rPr>
          <w:b/>
          <w:sz w:val="20"/>
          <w:szCs w:val="20"/>
        </w:rPr>
        <w:t>Kan dit worden geduid als tweede golf of derde golf feministisch?</w:t>
      </w:r>
    </w:p>
    <w:p w:rsidR="004951AC" w:rsidRPr="005200B2" w:rsidRDefault="004951AC" w:rsidP="00273425">
      <w:pPr>
        <w:ind w:left="394"/>
        <w:rPr>
          <w:sz w:val="20"/>
          <w:szCs w:val="20"/>
        </w:rPr>
      </w:pPr>
      <w:r>
        <w:rPr>
          <w:sz w:val="20"/>
          <w:szCs w:val="20"/>
        </w:rPr>
        <w:t>Derde golf feministisch.</w:t>
      </w:r>
    </w:p>
    <w:p w:rsidR="004951AC" w:rsidRDefault="004951AC" w:rsidP="00273425">
      <w:pPr>
        <w:numPr>
          <w:ilvl w:val="0"/>
          <w:numId w:val="35"/>
        </w:numPr>
        <w:spacing w:after="0" w:line="240" w:lineRule="auto"/>
        <w:rPr>
          <w:b/>
          <w:sz w:val="20"/>
          <w:szCs w:val="20"/>
        </w:rPr>
      </w:pPr>
      <w:r w:rsidRPr="00A8165A">
        <w:rPr>
          <w:b/>
          <w:sz w:val="20"/>
          <w:szCs w:val="20"/>
        </w:rPr>
        <w:t>Wordt het boek geëvalueerd als spraakmakend?</w:t>
      </w:r>
    </w:p>
    <w:p w:rsidR="004951AC" w:rsidRPr="005200B2" w:rsidRDefault="004951AC" w:rsidP="00273425">
      <w:pPr>
        <w:ind w:left="394"/>
        <w:rPr>
          <w:sz w:val="20"/>
          <w:szCs w:val="20"/>
        </w:rPr>
      </w:pPr>
      <w:r>
        <w:rPr>
          <w:sz w:val="20"/>
          <w:szCs w:val="20"/>
        </w:rPr>
        <w:t>Ja.</w:t>
      </w:r>
    </w:p>
    <w:p w:rsidR="004951AC" w:rsidRDefault="004951AC" w:rsidP="00273425">
      <w:pPr>
        <w:numPr>
          <w:ilvl w:val="0"/>
          <w:numId w:val="35"/>
        </w:numPr>
        <w:spacing w:after="0" w:line="240" w:lineRule="auto"/>
        <w:rPr>
          <w:b/>
          <w:sz w:val="20"/>
          <w:szCs w:val="20"/>
        </w:rPr>
      </w:pPr>
      <w:r w:rsidRPr="00A8165A">
        <w:rPr>
          <w:b/>
          <w:sz w:val="20"/>
          <w:szCs w:val="20"/>
        </w:rPr>
        <w:t>Uit welk(e) fragment(en) blijkt dit?</w:t>
      </w:r>
    </w:p>
    <w:p w:rsidR="004951AC" w:rsidRDefault="004951AC" w:rsidP="00273425">
      <w:pPr>
        <w:ind w:left="394"/>
        <w:rPr>
          <w:b/>
          <w:sz w:val="20"/>
          <w:szCs w:val="20"/>
        </w:rPr>
      </w:pPr>
    </w:p>
    <w:p w:rsidR="004951AC" w:rsidRDefault="004951AC" w:rsidP="00273425">
      <w:pPr>
        <w:ind w:left="394"/>
        <w:rPr>
          <w:sz w:val="20"/>
          <w:szCs w:val="20"/>
        </w:rPr>
      </w:pPr>
      <w:r>
        <w:rPr>
          <w:sz w:val="20"/>
          <w:szCs w:val="20"/>
        </w:rPr>
        <w:t xml:space="preserve">”Een autobiografie die in Frankrijk voor </w:t>
      </w:r>
      <w:r w:rsidRPr="005200B2">
        <w:rPr>
          <w:sz w:val="20"/>
          <w:szCs w:val="20"/>
          <w:u w:val="single"/>
        </w:rPr>
        <w:t>hevige commotie</w:t>
      </w:r>
      <w:r>
        <w:rPr>
          <w:sz w:val="20"/>
          <w:szCs w:val="20"/>
        </w:rPr>
        <w:t xml:space="preserve"> zorgt.” </w:t>
      </w:r>
    </w:p>
    <w:p w:rsidR="004951AC" w:rsidRPr="005200B2" w:rsidRDefault="004951AC" w:rsidP="00273425">
      <w:pPr>
        <w:ind w:left="394"/>
        <w:rPr>
          <w:sz w:val="20"/>
          <w:szCs w:val="20"/>
        </w:rPr>
      </w:pPr>
      <w:r>
        <w:rPr>
          <w:sz w:val="20"/>
          <w:szCs w:val="20"/>
        </w:rPr>
        <w:t xml:space="preserve">“Een keurig, intellectuele mevrouw die een scabreus boek schrijft – het moet het geheim zijn van haar succes.” </w:t>
      </w:r>
    </w:p>
    <w:p w:rsidR="004951AC" w:rsidRDefault="004951AC" w:rsidP="00273425">
      <w:pPr>
        <w:numPr>
          <w:ilvl w:val="0"/>
          <w:numId w:val="35"/>
        </w:numPr>
        <w:spacing w:after="0" w:line="240" w:lineRule="auto"/>
        <w:rPr>
          <w:b/>
          <w:sz w:val="20"/>
          <w:szCs w:val="20"/>
        </w:rPr>
      </w:pPr>
      <w:r w:rsidRPr="00A8165A">
        <w:rPr>
          <w:b/>
          <w:sz w:val="20"/>
          <w:szCs w:val="20"/>
        </w:rPr>
        <w:t>Wordt het boek geëvalueerd als emancipatorisch pamflet?</w:t>
      </w:r>
    </w:p>
    <w:p w:rsidR="004951AC" w:rsidRPr="005200B2" w:rsidRDefault="004951AC" w:rsidP="00273425">
      <w:pPr>
        <w:ind w:left="394"/>
        <w:rPr>
          <w:sz w:val="20"/>
          <w:szCs w:val="20"/>
        </w:rPr>
      </w:pPr>
      <w:r>
        <w:rPr>
          <w:sz w:val="20"/>
          <w:szCs w:val="20"/>
        </w:rPr>
        <w:t>Nee.</w:t>
      </w:r>
    </w:p>
    <w:p w:rsidR="004951AC" w:rsidRDefault="004951AC" w:rsidP="00273425">
      <w:pPr>
        <w:numPr>
          <w:ilvl w:val="0"/>
          <w:numId w:val="35"/>
        </w:numPr>
        <w:spacing w:after="0" w:line="240" w:lineRule="auto"/>
        <w:rPr>
          <w:b/>
          <w:sz w:val="20"/>
          <w:szCs w:val="20"/>
        </w:rPr>
      </w:pPr>
      <w:r w:rsidRPr="00A8165A">
        <w:rPr>
          <w:b/>
          <w:sz w:val="20"/>
          <w:szCs w:val="20"/>
        </w:rPr>
        <w:t>Uit welk(e) fragment(en) blijkt dit?</w:t>
      </w:r>
    </w:p>
    <w:p w:rsidR="004951AC" w:rsidRDefault="004951AC" w:rsidP="00273425">
      <w:pPr>
        <w:ind w:left="394"/>
        <w:rPr>
          <w:sz w:val="20"/>
          <w:szCs w:val="20"/>
        </w:rPr>
      </w:pPr>
    </w:p>
    <w:p w:rsidR="004951AC" w:rsidRDefault="004951AC" w:rsidP="00273425">
      <w:pPr>
        <w:ind w:left="394"/>
        <w:rPr>
          <w:sz w:val="20"/>
          <w:szCs w:val="20"/>
        </w:rPr>
      </w:pPr>
      <w:r>
        <w:rPr>
          <w:sz w:val="20"/>
          <w:szCs w:val="20"/>
        </w:rPr>
        <w:t xml:space="preserve">“Het boek ademt, alle vrijmoedigheid ten spijt, een haast ouderwetse opvatting over seks.” </w:t>
      </w:r>
    </w:p>
    <w:p w:rsidR="004951AC" w:rsidRDefault="004951AC" w:rsidP="00273425">
      <w:pPr>
        <w:ind w:left="394"/>
        <w:rPr>
          <w:sz w:val="20"/>
          <w:szCs w:val="20"/>
        </w:rPr>
      </w:pPr>
      <w:r>
        <w:rPr>
          <w:sz w:val="20"/>
          <w:szCs w:val="20"/>
        </w:rPr>
        <w:t>“Haar dienstbaarheid is op het slaafse af; nooit taalt ze naar de wederkerigheid die seks zo aangenaam kan maken.”</w:t>
      </w:r>
    </w:p>
    <w:p w:rsidR="004951AC" w:rsidRPr="005200B2" w:rsidRDefault="004951AC" w:rsidP="00273425">
      <w:pPr>
        <w:ind w:left="394"/>
        <w:rPr>
          <w:sz w:val="20"/>
          <w:szCs w:val="20"/>
        </w:rPr>
      </w:pPr>
      <w:r>
        <w:rPr>
          <w:sz w:val="20"/>
          <w:szCs w:val="20"/>
        </w:rPr>
        <w:t xml:space="preserve">“Uit het boek komt ze naar voren als een vrouw die graag one of the boys wil zijn. Klopt, zegt ze.” </w:t>
      </w:r>
    </w:p>
    <w:p w:rsidR="004951AC" w:rsidRDefault="004951AC" w:rsidP="00273425">
      <w:pPr>
        <w:numPr>
          <w:ilvl w:val="0"/>
          <w:numId w:val="35"/>
        </w:numPr>
        <w:spacing w:after="0" w:line="240" w:lineRule="auto"/>
        <w:rPr>
          <w:b/>
          <w:sz w:val="20"/>
          <w:szCs w:val="20"/>
        </w:rPr>
      </w:pPr>
      <w:r w:rsidRPr="00A8165A">
        <w:rPr>
          <w:b/>
          <w:sz w:val="20"/>
          <w:szCs w:val="20"/>
        </w:rPr>
        <w:t>Kan dit worden geduid als tweede golf of derde golf feministisch?</w:t>
      </w:r>
    </w:p>
    <w:p w:rsidR="004951AC" w:rsidRPr="00FE03B4" w:rsidRDefault="004951AC" w:rsidP="00273425">
      <w:pPr>
        <w:ind w:left="394"/>
        <w:rPr>
          <w:sz w:val="20"/>
          <w:szCs w:val="20"/>
        </w:rPr>
      </w:pPr>
      <w:r>
        <w:rPr>
          <w:sz w:val="20"/>
          <w:szCs w:val="20"/>
        </w:rPr>
        <w:t>Geen van beiden.</w:t>
      </w:r>
    </w:p>
    <w:p w:rsidR="004951AC" w:rsidRDefault="004951AC" w:rsidP="00273425">
      <w:pPr>
        <w:numPr>
          <w:ilvl w:val="0"/>
          <w:numId w:val="35"/>
        </w:numPr>
        <w:spacing w:after="0" w:line="240" w:lineRule="auto"/>
        <w:rPr>
          <w:b/>
          <w:sz w:val="20"/>
          <w:szCs w:val="20"/>
        </w:rPr>
      </w:pPr>
      <w:r w:rsidRPr="00A8165A">
        <w:rPr>
          <w:b/>
          <w:sz w:val="20"/>
          <w:szCs w:val="20"/>
        </w:rPr>
        <w:t>Welke definitie van feminisme past de recensent toe?</w:t>
      </w:r>
    </w:p>
    <w:p w:rsidR="004951AC" w:rsidRPr="00FE03B4" w:rsidRDefault="004951AC" w:rsidP="00273425">
      <w:pPr>
        <w:ind w:left="394"/>
        <w:rPr>
          <w:sz w:val="20"/>
          <w:szCs w:val="20"/>
        </w:rPr>
      </w:pPr>
      <w:r>
        <w:rPr>
          <w:sz w:val="20"/>
          <w:szCs w:val="20"/>
        </w:rPr>
        <w:t>Feminisme is de strijd voor de seksuele gelijkheid tussen mannen en vrouwen.</w:t>
      </w:r>
    </w:p>
    <w:p w:rsidR="004951AC" w:rsidRDefault="004951AC" w:rsidP="00273425">
      <w:pPr>
        <w:numPr>
          <w:ilvl w:val="0"/>
          <w:numId w:val="35"/>
        </w:numPr>
        <w:spacing w:after="0" w:line="240" w:lineRule="auto"/>
        <w:rPr>
          <w:b/>
          <w:sz w:val="20"/>
          <w:szCs w:val="20"/>
        </w:rPr>
      </w:pPr>
      <w:r w:rsidRPr="00A8165A">
        <w:rPr>
          <w:b/>
          <w:sz w:val="20"/>
          <w:szCs w:val="20"/>
        </w:rPr>
        <w:t>Uit welk(e) fragment(en) blijkt dit?</w:t>
      </w:r>
    </w:p>
    <w:p w:rsidR="004951AC" w:rsidRDefault="004951AC" w:rsidP="00273425">
      <w:pPr>
        <w:ind w:left="394"/>
        <w:rPr>
          <w:sz w:val="20"/>
          <w:szCs w:val="20"/>
        </w:rPr>
      </w:pPr>
    </w:p>
    <w:p w:rsidR="004951AC" w:rsidRDefault="004951AC" w:rsidP="00273425">
      <w:pPr>
        <w:ind w:left="394"/>
        <w:rPr>
          <w:sz w:val="20"/>
          <w:szCs w:val="20"/>
        </w:rPr>
      </w:pPr>
      <w:r>
        <w:rPr>
          <w:sz w:val="20"/>
          <w:szCs w:val="20"/>
        </w:rPr>
        <w:t>“Haar dienstbaarheid is op het slaafse af; nooit taalt ze naar de wederkerigheid die seks zo aangenaam kan maken.”</w:t>
      </w:r>
    </w:p>
    <w:p w:rsidR="004951AC" w:rsidRPr="00FE03B4" w:rsidRDefault="004951AC" w:rsidP="00273425">
      <w:pPr>
        <w:ind w:left="394"/>
        <w:rPr>
          <w:sz w:val="20"/>
          <w:szCs w:val="20"/>
        </w:rPr>
      </w:pPr>
      <w:r>
        <w:rPr>
          <w:sz w:val="20"/>
          <w:szCs w:val="20"/>
        </w:rPr>
        <w:t xml:space="preserve">“Uit het boek komt ze naar voren als een vrouw die graag one of the boys wil zijn. Klopt, zegt ze.” </w:t>
      </w:r>
    </w:p>
    <w:p w:rsidR="004951AC" w:rsidRDefault="004951AC" w:rsidP="00273425">
      <w:pPr>
        <w:numPr>
          <w:ilvl w:val="0"/>
          <w:numId w:val="35"/>
        </w:numPr>
        <w:spacing w:after="0" w:line="240" w:lineRule="auto"/>
        <w:rPr>
          <w:b/>
          <w:sz w:val="20"/>
          <w:szCs w:val="20"/>
        </w:rPr>
      </w:pPr>
      <w:r w:rsidRPr="00A8165A">
        <w:rPr>
          <w:b/>
          <w:sz w:val="20"/>
          <w:szCs w:val="20"/>
        </w:rPr>
        <w:t>Kan de recensent worden geduid als tweede golf of derde golf feministisch?</w:t>
      </w:r>
    </w:p>
    <w:p w:rsidR="004951AC" w:rsidRPr="00FE03B4" w:rsidRDefault="004951AC" w:rsidP="00273425">
      <w:pPr>
        <w:ind w:left="394"/>
        <w:rPr>
          <w:sz w:val="20"/>
          <w:szCs w:val="20"/>
        </w:rPr>
      </w:pPr>
      <w:r>
        <w:rPr>
          <w:sz w:val="20"/>
          <w:szCs w:val="20"/>
        </w:rPr>
        <w:t>Tweede golf feministisch.</w:t>
      </w:r>
    </w:p>
    <w:p w:rsidR="004951AC" w:rsidRDefault="004951AC" w:rsidP="00273425">
      <w:pPr>
        <w:numPr>
          <w:ilvl w:val="0"/>
          <w:numId w:val="35"/>
        </w:numPr>
        <w:spacing w:after="0" w:line="240" w:lineRule="auto"/>
        <w:rPr>
          <w:b/>
          <w:sz w:val="20"/>
          <w:szCs w:val="20"/>
        </w:rPr>
      </w:pPr>
      <w:r w:rsidRPr="00A8165A">
        <w:rPr>
          <w:b/>
          <w:sz w:val="20"/>
          <w:szCs w:val="20"/>
        </w:rPr>
        <w:t xml:space="preserve">Welke feministische golf wordt in de recensie uitgeschakeld door de andere feministische golf? </w:t>
      </w:r>
    </w:p>
    <w:p w:rsidR="004951AC" w:rsidRPr="00FE03B4" w:rsidRDefault="004951AC" w:rsidP="00273425">
      <w:pPr>
        <w:ind w:left="394"/>
        <w:rPr>
          <w:sz w:val="20"/>
          <w:szCs w:val="20"/>
        </w:rPr>
      </w:pPr>
      <w:r>
        <w:rPr>
          <w:sz w:val="20"/>
          <w:szCs w:val="20"/>
        </w:rPr>
        <w:t>Tweede golf heeft de overhand</w:t>
      </w:r>
    </w:p>
    <w:p w:rsidR="004951AC" w:rsidRPr="00A8165A" w:rsidRDefault="004951AC" w:rsidP="00273425">
      <w:pPr>
        <w:numPr>
          <w:ilvl w:val="0"/>
          <w:numId w:val="35"/>
        </w:numPr>
        <w:spacing w:after="0" w:line="240" w:lineRule="auto"/>
        <w:rPr>
          <w:b/>
          <w:sz w:val="20"/>
          <w:szCs w:val="20"/>
        </w:rPr>
      </w:pPr>
      <w:r w:rsidRPr="00A8165A">
        <w:rPr>
          <w:b/>
          <w:sz w:val="20"/>
          <w:szCs w:val="20"/>
        </w:rPr>
        <w:t>Waaruit blijkt dit?</w:t>
      </w:r>
    </w:p>
    <w:p w:rsidR="004951AC" w:rsidRDefault="004951AC" w:rsidP="00273425">
      <w:pPr>
        <w:ind w:left="394"/>
        <w:rPr>
          <w:sz w:val="20"/>
          <w:szCs w:val="20"/>
        </w:rPr>
      </w:pPr>
      <w:r>
        <w:rPr>
          <w:sz w:val="20"/>
          <w:szCs w:val="20"/>
        </w:rPr>
        <w:t>De recensente vindt seksuele gelijkheid heel belangrijk. Dit blijkt uit de zinsnede, waarin ze zegt dat het dienstbaar opstellen van vrouwen traditioneel en ouderwets is. Seksuele gelijkheid is een strijdpunt uit het tweede golf feminisme.</w:t>
      </w:r>
    </w:p>
    <w:p w:rsidR="004951AC" w:rsidRPr="006D67A8" w:rsidRDefault="004951AC" w:rsidP="00273425">
      <w:pPr>
        <w:rPr>
          <w:b/>
          <w:color w:val="FF99CC"/>
        </w:rPr>
      </w:pPr>
      <w:r w:rsidRPr="006D67A8">
        <w:rPr>
          <w:b/>
          <w:color w:val="FF99CC"/>
        </w:rPr>
        <w:t>Recensie 4</w:t>
      </w:r>
    </w:p>
    <w:p w:rsidR="004951AC" w:rsidRPr="00FE03B4" w:rsidRDefault="004951AC" w:rsidP="00273425">
      <w:pPr>
        <w:numPr>
          <w:ilvl w:val="0"/>
          <w:numId w:val="36"/>
        </w:numPr>
        <w:spacing w:after="0" w:line="240" w:lineRule="auto"/>
        <w:rPr>
          <w:b/>
          <w:sz w:val="20"/>
          <w:szCs w:val="20"/>
        </w:rPr>
      </w:pPr>
      <w:r w:rsidRPr="00A8165A">
        <w:rPr>
          <w:b/>
          <w:color w:val="000000"/>
          <w:sz w:val="20"/>
          <w:szCs w:val="20"/>
        </w:rPr>
        <w:t>Wat is de titel van de recensie?</w:t>
      </w:r>
    </w:p>
    <w:p w:rsidR="004951AC" w:rsidRPr="00FA052C" w:rsidRDefault="004951AC" w:rsidP="00273425">
      <w:pPr>
        <w:ind w:left="394"/>
        <w:rPr>
          <w:sz w:val="20"/>
          <w:szCs w:val="20"/>
        </w:rPr>
      </w:pPr>
      <w:r>
        <w:rPr>
          <w:color w:val="000000"/>
          <w:sz w:val="20"/>
          <w:szCs w:val="20"/>
        </w:rPr>
        <w:t>Zoals ze ademt; Catherine Millet en het Franse voyeurisme-debat</w:t>
      </w:r>
    </w:p>
    <w:p w:rsidR="004951AC" w:rsidRPr="00FA052C" w:rsidRDefault="004951AC" w:rsidP="00273425">
      <w:pPr>
        <w:numPr>
          <w:ilvl w:val="0"/>
          <w:numId w:val="36"/>
        </w:numPr>
        <w:spacing w:after="0" w:line="240" w:lineRule="auto"/>
        <w:rPr>
          <w:b/>
          <w:sz w:val="20"/>
          <w:szCs w:val="20"/>
        </w:rPr>
      </w:pPr>
      <w:r w:rsidRPr="00A8165A">
        <w:rPr>
          <w:b/>
          <w:color w:val="000000"/>
          <w:sz w:val="20"/>
          <w:szCs w:val="20"/>
        </w:rPr>
        <w:t>Wie is de recensent?</w:t>
      </w:r>
    </w:p>
    <w:p w:rsidR="004951AC" w:rsidRPr="00FA052C" w:rsidRDefault="004951AC" w:rsidP="00273425">
      <w:pPr>
        <w:ind w:left="394"/>
        <w:rPr>
          <w:sz w:val="20"/>
          <w:szCs w:val="20"/>
        </w:rPr>
      </w:pPr>
      <w:r>
        <w:rPr>
          <w:color w:val="000000"/>
          <w:sz w:val="20"/>
          <w:szCs w:val="20"/>
        </w:rPr>
        <w:t>Margot Dijkgraaf</w:t>
      </w:r>
    </w:p>
    <w:p w:rsidR="004951AC" w:rsidRPr="00FA052C" w:rsidRDefault="004951AC" w:rsidP="00273425">
      <w:pPr>
        <w:numPr>
          <w:ilvl w:val="0"/>
          <w:numId w:val="36"/>
        </w:numPr>
        <w:spacing w:after="0" w:line="240" w:lineRule="auto"/>
        <w:rPr>
          <w:b/>
          <w:sz w:val="20"/>
          <w:szCs w:val="20"/>
        </w:rPr>
      </w:pPr>
      <w:r w:rsidRPr="00A8165A">
        <w:rPr>
          <w:b/>
          <w:color w:val="000000"/>
          <w:sz w:val="20"/>
          <w:szCs w:val="20"/>
        </w:rPr>
        <w:t>In welke krant of tijdschrift is de recensie gepubliceerd?</w:t>
      </w:r>
    </w:p>
    <w:p w:rsidR="004951AC" w:rsidRPr="00FA052C" w:rsidRDefault="004951AC" w:rsidP="00273425">
      <w:pPr>
        <w:ind w:left="394"/>
        <w:rPr>
          <w:sz w:val="20"/>
          <w:szCs w:val="20"/>
        </w:rPr>
      </w:pPr>
      <w:r>
        <w:rPr>
          <w:color w:val="000000"/>
          <w:sz w:val="20"/>
          <w:szCs w:val="20"/>
        </w:rPr>
        <w:t>NRC Handelsblad</w:t>
      </w:r>
    </w:p>
    <w:p w:rsidR="004951AC" w:rsidRPr="00FA052C" w:rsidRDefault="004951AC" w:rsidP="00273425">
      <w:pPr>
        <w:numPr>
          <w:ilvl w:val="0"/>
          <w:numId w:val="36"/>
        </w:numPr>
        <w:spacing w:after="0" w:line="240" w:lineRule="auto"/>
        <w:rPr>
          <w:b/>
          <w:sz w:val="20"/>
          <w:szCs w:val="20"/>
        </w:rPr>
      </w:pPr>
      <w:r w:rsidRPr="00A8165A">
        <w:rPr>
          <w:b/>
          <w:color w:val="000000"/>
          <w:sz w:val="20"/>
          <w:szCs w:val="20"/>
        </w:rPr>
        <w:t>Op welke datum/ in welke jaargang is de recensie gepubliceerd?</w:t>
      </w:r>
    </w:p>
    <w:p w:rsidR="004951AC" w:rsidRPr="00FA052C" w:rsidRDefault="004951AC" w:rsidP="00273425">
      <w:pPr>
        <w:ind w:left="394"/>
        <w:rPr>
          <w:sz w:val="20"/>
          <w:szCs w:val="20"/>
        </w:rPr>
      </w:pPr>
      <w:r>
        <w:rPr>
          <w:color w:val="000000"/>
          <w:sz w:val="20"/>
          <w:szCs w:val="20"/>
        </w:rPr>
        <w:t>18 mei 2001</w:t>
      </w:r>
    </w:p>
    <w:p w:rsidR="004951AC" w:rsidRDefault="004951AC" w:rsidP="00273425">
      <w:pPr>
        <w:numPr>
          <w:ilvl w:val="0"/>
          <w:numId w:val="36"/>
        </w:numPr>
        <w:spacing w:after="0" w:line="240" w:lineRule="auto"/>
        <w:rPr>
          <w:b/>
          <w:sz w:val="20"/>
          <w:szCs w:val="20"/>
        </w:rPr>
      </w:pPr>
      <w:r w:rsidRPr="00A8165A">
        <w:rPr>
          <w:b/>
          <w:sz w:val="20"/>
          <w:szCs w:val="20"/>
        </w:rPr>
        <w:t>Welke rol speelt de auteur in het emancipatorisch proces met het schrijven van het boek?</w:t>
      </w:r>
    </w:p>
    <w:p w:rsidR="004951AC" w:rsidRPr="002477C4" w:rsidRDefault="004951AC" w:rsidP="00273425">
      <w:pPr>
        <w:ind w:left="394"/>
        <w:rPr>
          <w:sz w:val="20"/>
          <w:szCs w:val="20"/>
        </w:rPr>
      </w:pPr>
      <w:r>
        <w:rPr>
          <w:sz w:val="20"/>
          <w:szCs w:val="20"/>
        </w:rPr>
        <w:t>Baanbrekend.</w:t>
      </w:r>
    </w:p>
    <w:p w:rsidR="004951AC" w:rsidRDefault="004951AC" w:rsidP="00273425">
      <w:pPr>
        <w:numPr>
          <w:ilvl w:val="0"/>
          <w:numId w:val="36"/>
        </w:numPr>
        <w:spacing w:after="0" w:line="240" w:lineRule="auto"/>
        <w:rPr>
          <w:b/>
          <w:sz w:val="20"/>
          <w:szCs w:val="20"/>
        </w:rPr>
      </w:pPr>
      <w:r w:rsidRPr="00A8165A">
        <w:rPr>
          <w:b/>
          <w:sz w:val="20"/>
          <w:szCs w:val="20"/>
        </w:rPr>
        <w:t>Uit welk(e) fragment(en) blijkt dit?</w:t>
      </w:r>
    </w:p>
    <w:p w:rsidR="004951AC" w:rsidRDefault="004951AC" w:rsidP="00273425">
      <w:pPr>
        <w:ind w:left="394"/>
        <w:rPr>
          <w:b/>
          <w:sz w:val="20"/>
          <w:szCs w:val="20"/>
        </w:rPr>
      </w:pPr>
    </w:p>
    <w:p w:rsidR="004951AC" w:rsidRDefault="004951AC" w:rsidP="00273425">
      <w:pPr>
        <w:ind w:left="394"/>
        <w:rPr>
          <w:sz w:val="20"/>
          <w:szCs w:val="20"/>
        </w:rPr>
      </w:pPr>
      <w:r>
        <w:rPr>
          <w:sz w:val="20"/>
          <w:szCs w:val="20"/>
        </w:rPr>
        <w:t>“Catherine Millet is een sterke, vrije vrouw van deze tijd”</w:t>
      </w:r>
    </w:p>
    <w:p w:rsidR="004951AC" w:rsidRPr="002477C4" w:rsidRDefault="004951AC" w:rsidP="00273425">
      <w:pPr>
        <w:ind w:left="394"/>
        <w:rPr>
          <w:sz w:val="20"/>
          <w:szCs w:val="20"/>
        </w:rPr>
      </w:pPr>
      <w:r>
        <w:rPr>
          <w:sz w:val="20"/>
          <w:szCs w:val="20"/>
        </w:rPr>
        <w:t xml:space="preserve">“Haar discours ziet ze gerelateerd aan een tijdperk waarin er, aldus Millet, voortdurend sprake is van censuur en repressie.” </w:t>
      </w:r>
    </w:p>
    <w:p w:rsidR="004951AC" w:rsidRDefault="004951AC" w:rsidP="00273425">
      <w:pPr>
        <w:numPr>
          <w:ilvl w:val="0"/>
          <w:numId w:val="36"/>
        </w:numPr>
        <w:spacing w:after="0" w:line="240" w:lineRule="auto"/>
        <w:rPr>
          <w:b/>
          <w:sz w:val="20"/>
          <w:szCs w:val="20"/>
        </w:rPr>
      </w:pPr>
      <w:r w:rsidRPr="00A8165A">
        <w:rPr>
          <w:b/>
          <w:sz w:val="20"/>
          <w:szCs w:val="20"/>
        </w:rPr>
        <w:t>Kan dit worden geduid als tweede golf of derde golf feministisch?</w:t>
      </w:r>
    </w:p>
    <w:p w:rsidR="004951AC" w:rsidRPr="002477C4" w:rsidRDefault="004951AC" w:rsidP="00273425">
      <w:pPr>
        <w:ind w:left="394"/>
        <w:rPr>
          <w:sz w:val="20"/>
          <w:szCs w:val="20"/>
        </w:rPr>
      </w:pPr>
      <w:r>
        <w:rPr>
          <w:sz w:val="20"/>
          <w:szCs w:val="20"/>
        </w:rPr>
        <w:t>Derde golf feministisch.</w:t>
      </w:r>
    </w:p>
    <w:p w:rsidR="004951AC" w:rsidRDefault="004951AC" w:rsidP="00273425">
      <w:pPr>
        <w:numPr>
          <w:ilvl w:val="0"/>
          <w:numId w:val="36"/>
        </w:numPr>
        <w:spacing w:after="0" w:line="240" w:lineRule="auto"/>
        <w:rPr>
          <w:b/>
          <w:sz w:val="20"/>
          <w:szCs w:val="20"/>
        </w:rPr>
      </w:pPr>
      <w:r w:rsidRPr="00A8165A">
        <w:rPr>
          <w:b/>
          <w:sz w:val="20"/>
          <w:szCs w:val="20"/>
        </w:rPr>
        <w:t>Welke rol(len) speelt de hoofdpersoon in het boek?</w:t>
      </w:r>
    </w:p>
    <w:p w:rsidR="004951AC" w:rsidRPr="002477C4" w:rsidRDefault="004951AC" w:rsidP="00273425">
      <w:pPr>
        <w:ind w:left="394"/>
        <w:rPr>
          <w:sz w:val="20"/>
          <w:szCs w:val="20"/>
        </w:rPr>
      </w:pPr>
      <w:r>
        <w:rPr>
          <w:sz w:val="20"/>
          <w:szCs w:val="20"/>
        </w:rPr>
        <w:t>Emancipatorisch / Provocerend.</w:t>
      </w:r>
    </w:p>
    <w:p w:rsidR="004951AC" w:rsidRDefault="004951AC" w:rsidP="00273425">
      <w:pPr>
        <w:numPr>
          <w:ilvl w:val="0"/>
          <w:numId w:val="36"/>
        </w:numPr>
        <w:spacing w:after="0" w:line="240" w:lineRule="auto"/>
        <w:rPr>
          <w:b/>
          <w:sz w:val="20"/>
          <w:szCs w:val="20"/>
        </w:rPr>
      </w:pPr>
      <w:r w:rsidRPr="00A8165A">
        <w:rPr>
          <w:b/>
          <w:sz w:val="20"/>
          <w:szCs w:val="20"/>
        </w:rPr>
        <w:t>Uit welk(e) fragment(en) blijkt dit?</w:t>
      </w:r>
    </w:p>
    <w:p w:rsidR="004951AC" w:rsidRDefault="004951AC" w:rsidP="00273425">
      <w:pPr>
        <w:ind w:left="394"/>
        <w:rPr>
          <w:sz w:val="20"/>
          <w:szCs w:val="20"/>
        </w:rPr>
      </w:pPr>
    </w:p>
    <w:p w:rsidR="004951AC" w:rsidRDefault="004951AC" w:rsidP="00273425">
      <w:pPr>
        <w:ind w:left="394"/>
        <w:rPr>
          <w:sz w:val="20"/>
          <w:szCs w:val="20"/>
        </w:rPr>
      </w:pPr>
      <w:r>
        <w:rPr>
          <w:sz w:val="20"/>
          <w:szCs w:val="20"/>
        </w:rPr>
        <w:t>“Het seksuele leven van een moderne, vrije, actieve vrouw met een obsessie voor het lichaam.”</w:t>
      </w:r>
    </w:p>
    <w:p w:rsidR="004951AC" w:rsidRDefault="004951AC" w:rsidP="00273425">
      <w:pPr>
        <w:ind w:left="394"/>
        <w:rPr>
          <w:sz w:val="20"/>
          <w:szCs w:val="20"/>
        </w:rPr>
      </w:pPr>
      <w:r>
        <w:rPr>
          <w:sz w:val="20"/>
          <w:szCs w:val="20"/>
        </w:rPr>
        <w:t>“Haar alter ego heeft geen enkele last van schaamte- of schuldgevoelens.”</w:t>
      </w:r>
    </w:p>
    <w:p w:rsidR="004951AC" w:rsidRDefault="004951AC" w:rsidP="00273425">
      <w:pPr>
        <w:ind w:left="394"/>
        <w:rPr>
          <w:sz w:val="20"/>
          <w:szCs w:val="20"/>
        </w:rPr>
      </w:pPr>
      <w:r>
        <w:rPr>
          <w:sz w:val="20"/>
          <w:szCs w:val="20"/>
        </w:rPr>
        <w:t>“Als ultiem bevrijde vrouw is Catherine M. niet bang voor gezichtsverlies of roddels achter haar rug. Integendeel, in haar belevingswereld heeft een onafhankelijke vrouw geen last van maatschappelijke conventies, sociale controle, dubbelzinnige blikken van achter de geraniums.”</w:t>
      </w:r>
    </w:p>
    <w:p w:rsidR="004951AC" w:rsidRDefault="004951AC" w:rsidP="00273425">
      <w:pPr>
        <w:ind w:left="394"/>
        <w:rPr>
          <w:sz w:val="20"/>
          <w:szCs w:val="20"/>
        </w:rPr>
      </w:pPr>
      <w:r>
        <w:rPr>
          <w:sz w:val="20"/>
          <w:szCs w:val="20"/>
        </w:rPr>
        <w:t>“Vrijheid, blijheid, in alle opzichten.”</w:t>
      </w:r>
    </w:p>
    <w:p w:rsidR="004951AC" w:rsidRPr="002477C4" w:rsidRDefault="004951AC" w:rsidP="00273425">
      <w:pPr>
        <w:ind w:left="394"/>
        <w:rPr>
          <w:sz w:val="20"/>
          <w:szCs w:val="20"/>
        </w:rPr>
      </w:pPr>
      <w:r>
        <w:rPr>
          <w:sz w:val="20"/>
          <w:szCs w:val="20"/>
        </w:rPr>
        <w:t>“Catherine M. neukt zoals ze ademt, geniet van de mogelijkheden die haar lichaam haar biedt en gebruikt de man daarbij, rucksichtlos en met zijn instemming, als instrument.”</w:t>
      </w:r>
    </w:p>
    <w:p w:rsidR="004951AC" w:rsidRDefault="004951AC" w:rsidP="00273425">
      <w:pPr>
        <w:numPr>
          <w:ilvl w:val="0"/>
          <w:numId w:val="36"/>
        </w:numPr>
        <w:spacing w:after="0" w:line="240" w:lineRule="auto"/>
        <w:rPr>
          <w:b/>
          <w:sz w:val="20"/>
          <w:szCs w:val="20"/>
        </w:rPr>
      </w:pPr>
      <w:r w:rsidRPr="00A8165A">
        <w:rPr>
          <w:b/>
          <w:sz w:val="20"/>
          <w:szCs w:val="20"/>
        </w:rPr>
        <w:t>Kan dit worden geduid als tweede golf of derde golf feministisch?</w:t>
      </w:r>
    </w:p>
    <w:p w:rsidR="004951AC" w:rsidRPr="002477C4" w:rsidRDefault="004951AC" w:rsidP="00273425">
      <w:pPr>
        <w:ind w:left="394"/>
        <w:rPr>
          <w:sz w:val="20"/>
          <w:szCs w:val="20"/>
        </w:rPr>
      </w:pPr>
      <w:r>
        <w:rPr>
          <w:sz w:val="20"/>
          <w:szCs w:val="20"/>
        </w:rPr>
        <w:t>Tweede golf feministisch.</w:t>
      </w:r>
    </w:p>
    <w:p w:rsidR="004951AC" w:rsidRDefault="004951AC" w:rsidP="00273425">
      <w:pPr>
        <w:numPr>
          <w:ilvl w:val="0"/>
          <w:numId w:val="36"/>
        </w:numPr>
        <w:spacing w:after="0" w:line="240" w:lineRule="auto"/>
        <w:rPr>
          <w:b/>
          <w:sz w:val="20"/>
          <w:szCs w:val="20"/>
        </w:rPr>
      </w:pPr>
      <w:r w:rsidRPr="00A8165A">
        <w:rPr>
          <w:b/>
          <w:sz w:val="20"/>
          <w:szCs w:val="20"/>
        </w:rPr>
        <w:t>Wordt het boek geëvalueerd als spraakmakend?</w:t>
      </w:r>
    </w:p>
    <w:p w:rsidR="004951AC" w:rsidRPr="002477C4" w:rsidRDefault="004951AC" w:rsidP="00273425">
      <w:pPr>
        <w:ind w:left="394"/>
        <w:jc w:val="both"/>
        <w:rPr>
          <w:sz w:val="20"/>
          <w:szCs w:val="20"/>
        </w:rPr>
      </w:pPr>
      <w:r>
        <w:rPr>
          <w:sz w:val="20"/>
          <w:szCs w:val="20"/>
        </w:rPr>
        <w:t>Ja.</w:t>
      </w:r>
    </w:p>
    <w:p w:rsidR="004951AC" w:rsidRPr="00482397" w:rsidRDefault="004951AC" w:rsidP="00273425">
      <w:pPr>
        <w:numPr>
          <w:ilvl w:val="0"/>
          <w:numId w:val="36"/>
        </w:numPr>
        <w:spacing w:after="0" w:line="240" w:lineRule="auto"/>
        <w:rPr>
          <w:b/>
          <w:sz w:val="20"/>
          <w:szCs w:val="20"/>
        </w:rPr>
      </w:pPr>
      <w:r w:rsidRPr="00A8165A">
        <w:rPr>
          <w:b/>
          <w:sz w:val="20"/>
          <w:szCs w:val="20"/>
        </w:rPr>
        <w:t>Uit welk(e) fragment(en) blijkt dit?</w:t>
      </w:r>
    </w:p>
    <w:p w:rsidR="004951AC" w:rsidRDefault="004951AC" w:rsidP="00273425">
      <w:pPr>
        <w:ind w:left="394"/>
        <w:rPr>
          <w:sz w:val="20"/>
          <w:szCs w:val="20"/>
        </w:rPr>
      </w:pPr>
      <w:r>
        <w:rPr>
          <w:sz w:val="20"/>
          <w:szCs w:val="20"/>
        </w:rPr>
        <w:t>“Een klassieker, oordeelde Bernard Pivot over het boek.”</w:t>
      </w:r>
    </w:p>
    <w:p w:rsidR="004951AC" w:rsidRDefault="004951AC" w:rsidP="00273425">
      <w:pPr>
        <w:ind w:left="394"/>
        <w:rPr>
          <w:sz w:val="20"/>
          <w:szCs w:val="20"/>
        </w:rPr>
      </w:pPr>
      <w:r>
        <w:rPr>
          <w:sz w:val="20"/>
          <w:szCs w:val="20"/>
        </w:rPr>
        <w:t>“Voor wie geen doorgewinterde pornolezer- of kijker is, is het ongetwijfeld een choquerend boek.”</w:t>
      </w:r>
    </w:p>
    <w:p w:rsidR="004951AC" w:rsidRPr="002477C4" w:rsidRDefault="004951AC" w:rsidP="00273425">
      <w:pPr>
        <w:ind w:left="394"/>
        <w:rPr>
          <w:sz w:val="20"/>
          <w:szCs w:val="20"/>
        </w:rPr>
      </w:pPr>
      <w:r>
        <w:rPr>
          <w:sz w:val="20"/>
          <w:szCs w:val="20"/>
        </w:rPr>
        <w:t xml:space="preserve">“Bernard Pivot voorspelde dat La vie sexuelle de Catherine M. een klassieker zou worden in de Franse erotische traditie – en daar zou hij wel eens gelijk in kunnen krijgen.” </w:t>
      </w:r>
    </w:p>
    <w:p w:rsidR="004951AC" w:rsidRDefault="004951AC" w:rsidP="00273425">
      <w:pPr>
        <w:numPr>
          <w:ilvl w:val="0"/>
          <w:numId w:val="36"/>
        </w:numPr>
        <w:spacing w:after="0" w:line="240" w:lineRule="auto"/>
        <w:rPr>
          <w:b/>
          <w:sz w:val="20"/>
          <w:szCs w:val="20"/>
        </w:rPr>
      </w:pPr>
      <w:r w:rsidRPr="00A8165A">
        <w:rPr>
          <w:b/>
          <w:sz w:val="20"/>
          <w:szCs w:val="20"/>
        </w:rPr>
        <w:t>Wordt het boek geëvalueerd als emancipatorisch pamflet?</w:t>
      </w:r>
    </w:p>
    <w:p w:rsidR="004951AC" w:rsidRPr="00CA5B86" w:rsidRDefault="004951AC" w:rsidP="00273425">
      <w:pPr>
        <w:ind w:left="394"/>
        <w:rPr>
          <w:sz w:val="20"/>
          <w:szCs w:val="20"/>
        </w:rPr>
      </w:pPr>
      <w:r>
        <w:rPr>
          <w:sz w:val="20"/>
          <w:szCs w:val="20"/>
        </w:rPr>
        <w:t>Ja.</w:t>
      </w:r>
    </w:p>
    <w:p w:rsidR="004951AC" w:rsidRPr="00482397" w:rsidRDefault="004951AC" w:rsidP="00273425">
      <w:pPr>
        <w:numPr>
          <w:ilvl w:val="0"/>
          <w:numId w:val="36"/>
        </w:numPr>
        <w:spacing w:after="0" w:line="240" w:lineRule="auto"/>
        <w:rPr>
          <w:b/>
          <w:sz w:val="20"/>
          <w:szCs w:val="20"/>
        </w:rPr>
      </w:pPr>
      <w:r w:rsidRPr="00A8165A">
        <w:rPr>
          <w:b/>
          <w:sz w:val="20"/>
          <w:szCs w:val="20"/>
        </w:rPr>
        <w:t>Uit welk(e) fragment(en) blijkt dit?</w:t>
      </w:r>
    </w:p>
    <w:p w:rsidR="004951AC" w:rsidRDefault="004951AC" w:rsidP="00273425">
      <w:pPr>
        <w:ind w:left="394"/>
        <w:rPr>
          <w:sz w:val="20"/>
          <w:szCs w:val="20"/>
        </w:rPr>
      </w:pPr>
      <w:r>
        <w:rPr>
          <w:sz w:val="20"/>
          <w:szCs w:val="20"/>
        </w:rPr>
        <w:t xml:space="preserve">“Haar discours ziet ze gerelateerd aan een tijdperk waarin er, aldus Millet, voortdurend sprake is van censuur en repressie.” </w:t>
      </w:r>
    </w:p>
    <w:p w:rsidR="004951AC" w:rsidRDefault="004951AC" w:rsidP="00273425">
      <w:pPr>
        <w:ind w:left="394"/>
        <w:rPr>
          <w:sz w:val="20"/>
          <w:szCs w:val="20"/>
        </w:rPr>
      </w:pPr>
      <w:r>
        <w:rPr>
          <w:sz w:val="20"/>
          <w:szCs w:val="20"/>
        </w:rPr>
        <w:t>“Een principieel feministisch standpunt lijkt ze daarbij niet specifiek voor ogen te hebben, al gaat ze met haar boek ver voorbij aan de schaamte voorbij.”</w:t>
      </w:r>
    </w:p>
    <w:p w:rsidR="004951AC" w:rsidRDefault="004951AC" w:rsidP="00273425">
      <w:pPr>
        <w:ind w:left="394"/>
        <w:rPr>
          <w:sz w:val="20"/>
          <w:szCs w:val="20"/>
        </w:rPr>
      </w:pPr>
      <w:r>
        <w:rPr>
          <w:sz w:val="20"/>
          <w:szCs w:val="20"/>
        </w:rPr>
        <w:t>“Als ultiem bevrijde vrouw”</w:t>
      </w:r>
    </w:p>
    <w:p w:rsidR="004951AC" w:rsidRDefault="004951AC" w:rsidP="00273425">
      <w:pPr>
        <w:ind w:left="394"/>
        <w:rPr>
          <w:sz w:val="20"/>
          <w:szCs w:val="20"/>
        </w:rPr>
      </w:pPr>
      <w:r>
        <w:rPr>
          <w:sz w:val="20"/>
          <w:szCs w:val="20"/>
        </w:rPr>
        <w:t>“Catherine M. geniet van de mogelijkheden die haar lichaam haar biedt en gebruikt de man daarbij, rucksichtlos en met zijn instemming, als instrument.”</w:t>
      </w:r>
    </w:p>
    <w:p w:rsidR="004951AC" w:rsidRPr="00CA5B86" w:rsidRDefault="004951AC" w:rsidP="00273425">
      <w:pPr>
        <w:ind w:left="394"/>
        <w:rPr>
          <w:sz w:val="20"/>
          <w:szCs w:val="20"/>
        </w:rPr>
      </w:pPr>
      <w:r>
        <w:rPr>
          <w:sz w:val="20"/>
          <w:szCs w:val="20"/>
        </w:rPr>
        <w:t>“Toch zou De Beauvoir ingenomen zijn geweest met het gedurfde karakter van La vie de Cahterine M.”</w:t>
      </w:r>
    </w:p>
    <w:p w:rsidR="004951AC" w:rsidRDefault="004951AC" w:rsidP="00273425">
      <w:pPr>
        <w:numPr>
          <w:ilvl w:val="0"/>
          <w:numId w:val="36"/>
        </w:numPr>
        <w:spacing w:after="0" w:line="240" w:lineRule="auto"/>
        <w:rPr>
          <w:b/>
          <w:sz w:val="20"/>
          <w:szCs w:val="20"/>
        </w:rPr>
      </w:pPr>
      <w:r w:rsidRPr="00A8165A">
        <w:rPr>
          <w:b/>
          <w:sz w:val="20"/>
          <w:szCs w:val="20"/>
        </w:rPr>
        <w:t>Kan dit worden geduid als tweede golf of derde golf feministisch?</w:t>
      </w:r>
    </w:p>
    <w:p w:rsidR="004951AC" w:rsidRPr="00CA5B86" w:rsidRDefault="004951AC" w:rsidP="00273425">
      <w:pPr>
        <w:ind w:left="394"/>
        <w:rPr>
          <w:sz w:val="20"/>
          <w:szCs w:val="20"/>
        </w:rPr>
      </w:pPr>
      <w:r>
        <w:rPr>
          <w:sz w:val="20"/>
          <w:szCs w:val="20"/>
        </w:rPr>
        <w:t>Tweede golf feministisch.</w:t>
      </w:r>
    </w:p>
    <w:p w:rsidR="004951AC" w:rsidRDefault="004951AC" w:rsidP="00273425">
      <w:pPr>
        <w:numPr>
          <w:ilvl w:val="0"/>
          <w:numId w:val="36"/>
        </w:numPr>
        <w:spacing w:after="0" w:line="240" w:lineRule="auto"/>
        <w:rPr>
          <w:b/>
          <w:sz w:val="20"/>
          <w:szCs w:val="20"/>
        </w:rPr>
      </w:pPr>
      <w:r w:rsidRPr="00A8165A">
        <w:rPr>
          <w:b/>
          <w:sz w:val="20"/>
          <w:szCs w:val="20"/>
        </w:rPr>
        <w:t>Welke definitie van feminisme past de recensent toe?</w:t>
      </w:r>
    </w:p>
    <w:p w:rsidR="004951AC" w:rsidRPr="00CA5B86" w:rsidRDefault="004951AC" w:rsidP="00273425">
      <w:pPr>
        <w:ind w:left="394"/>
        <w:rPr>
          <w:sz w:val="20"/>
          <w:szCs w:val="20"/>
        </w:rPr>
      </w:pPr>
      <w:r>
        <w:rPr>
          <w:sz w:val="20"/>
          <w:szCs w:val="20"/>
        </w:rPr>
        <w:t>Feminisme is de strijd voor de seksuele vrijheid van vrouwen.</w:t>
      </w:r>
    </w:p>
    <w:p w:rsidR="004951AC" w:rsidRDefault="004951AC" w:rsidP="00273425">
      <w:pPr>
        <w:numPr>
          <w:ilvl w:val="0"/>
          <w:numId w:val="36"/>
        </w:numPr>
        <w:spacing w:after="0" w:line="240" w:lineRule="auto"/>
        <w:rPr>
          <w:b/>
          <w:sz w:val="20"/>
          <w:szCs w:val="20"/>
        </w:rPr>
      </w:pPr>
      <w:r w:rsidRPr="00A8165A">
        <w:rPr>
          <w:b/>
          <w:sz w:val="20"/>
          <w:szCs w:val="20"/>
        </w:rPr>
        <w:t>Uit welk(e) fragment(en) blijkt dit?</w:t>
      </w:r>
    </w:p>
    <w:p w:rsidR="004951AC" w:rsidRDefault="004951AC" w:rsidP="00273425">
      <w:pPr>
        <w:ind w:left="394"/>
        <w:rPr>
          <w:sz w:val="20"/>
          <w:szCs w:val="20"/>
        </w:rPr>
      </w:pPr>
      <w:r>
        <w:rPr>
          <w:sz w:val="20"/>
          <w:szCs w:val="20"/>
        </w:rPr>
        <w:t>“Vrijheid, blijheid in alle opzichten.”</w:t>
      </w:r>
    </w:p>
    <w:p w:rsidR="004951AC" w:rsidRPr="00CA5B86" w:rsidRDefault="004951AC" w:rsidP="00273425">
      <w:pPr>
        <w:ind w:left="394"/>
        <w:rPr>
          <w:sz w:val="20"/>
          <w:szCs w:val="20"/>
        </w:rPr>
      </w:pPr>
      <w:r>
        <w:rPr>
          <w:sz w:val="20"/>
          <w:szCs w:val="20"/>
        </w:rPr>
        <w:t>“Als ultiem bevrijde vrouw (..) geniet zij van de mogelijkheden die haar lichaam haar biedt en gebruikt de man daarbij, rucksichtlos en met zijn instemming, als instrument.”</w:t>
      </w:r>
    </w:p>
    <w:p w:rsidR="004951AC" w:rsidRDefault="004951AC" w:rsidP="00273425">
      <w:pPr>
        <w:numPr>
          <w:ilvl w:val="0"/>
          <w:numId w:val="36"/>
        </w:numPr>
        <w:spacing w:after="0" w:line="240" w:lineRule="auto"/>
        <w:rPr>
          <w:b/>
          <w:sz w:val="20"/>
          <w:szCs w:val="20"/>
        </w:rPr>
      </w:pPr>
      <w:r w:rsidRPr="00A8165A">
        <w:rPr>
          <w:b/>
          <w:sz w:val="20"/>
          <w:szCs w:val="20"/>
        </w:rPr>
        <w:t>Kan de recensent worden geduid als tweede golf of derde golf feministisch?</w:t>
      </w:r>
    </w:p>
    <w:p w:rsidR="004951AC" w:rsidRPr="00CA5B86" w:rsidRDefault="004951AC" w:rsidP="00273425">
      <w:pPr>
        <w:ind w:left="394"/>
        <w:rPr>
          <w:sz w:val="20"/>
          <w:szCs w:val="20"/>
        </w:rPr>
      </w:pPr>
      <w:r>
        <w:rPr>
          <w:sz w:val="20"/>
          <w:szCs w:val="20"/>
        </w:rPr>
        <w:t>Tweede golf feministisch.</w:t>
      </w:r>
    </w:p>
    <w:p w:rsidR="004951AC" w:rsidRDefault="004951AC" w:rsidP="00273425">
      <w:pPr>
        <w:numPr>
          <w:ilvl w:val="0"/>
          <w:numId w:val="36"/>
        </w:numPr>
        <w:spacing w:after="0" w:line="240" w:lineRule="auto"/>
        <w:rPr>
          <w:b/>
          <w:sz w:val="20"/>
          <w:szCs w:val="20"/>
        </w:rPr>
      </w:pPr>
      <w:r w:rsidRPr="00A8165A">
        <w:rPr>
          <w:b/>
          <w:sz w:val="20"/>
          <w:szCs w:val="20"/>
        </w:rPr>
        <w:t xml:space="preserve">Welke feministische golf wordt in de recensie uitgeschakeld door de andere feministische golf? </w:t>
      </w:r>
    </w:p>
    <w:p w:rsidR="004951AC" w:rsidRPr="00CA5B86" w:rsidRDefault="004951AC" w:rsidP="00273425">
      <w:pPr>
        <w:ind w:left="394"/>
        <w:rPr>
          <w:sz w:val="20"/>
          <w:szCs w:val="20"/>
        </w:rPr>
      </w:pPr>
      <w:r>
        <w:rPr>
          <w:sz w:val="20"/>
          <w:szCs w:val="20"/>
        </w:rPr>
        <w:t>Tweede golf heeft de overhand.</w:t>
      </w:r>
    </w:p>
    <w:p w:rsidR="004951AC" w:rsidRPr="00A8165A" w:rsidRDefault="004951AC" w:rsidP="00273425">
      <w:pPr>
        <w:numPr>
          <w:ilvl w:val="0"/>
          <w:numId w:val="36"/>
        </w:numPr>
        <w:spacing w:after="0" w:line="240" w:lineRule="auto"/>
        <w:rPr>
          <w:b/>
          <w:sz w:val="20"/>
          <w:szCs w:val="20"/>
        </w:rPr>
      </w:pPr>
      <w:r w:rsidRPr="00A8165A">
        <w:rPr>
          <w:b/>
          <w:sz w:val="20"/>
          <w:szCs w:val="20"/>
        </w:rPr>
        <w:t>Waaruit blijkt dit?</w:t>
      </w:r>
    </w:p>
    <w:p w:rsidR="004951AC" w:rsidRDefault="004951AC" w:rsidP="00273425">
      <w:pPr>
        <w:ind w:left="394"/>
        <w:rPr>
          <w:sz w:val="20"/>
          <w:szCs w:val="20"/>
        </w:rPr>
      </w:pPr>
      <w:r>
        <w:rPr>
          <w:sz w:val="20"/>
          <w:szCs w:val="20"/>
        </w:rPr>
        <w:t>Het verkrijgen van seksuele vrijheid staat hoog in het vaandel. De openheid waarmee daar in dit boek over wordt geschreven, alle schaamte voorbij, is zeer baanbrekend en zou kunnen worden betiteld als “een klassieker in de Franse erotische traditie.”</w:t>
      </w:r>
    </w:p>
    <w:p w:rsidR="004951AC" w:rsidRDefault="004951AC" w:rsidP="00273425">
      <w:pPr>
        <w:ind w:left="394"/>
        <w:rPr>
          <w:sz w:val="20"/>
          <w:szCs w:val="20"/>
        </w:rPr>
      </w:pPr>
    </w:p>
    <w:p w:rsidR="004951AC" w:rsidRPr="006D67A8" w:rsidRDefault="004951AC" w:rsidP="00273425">
      <w:pPr>
        <w:rPr>
          <w:b/>
          <w:color w:val="FF99CC"/>
        </w:rPr>
      </w:pPr>
      <w:r w:rsidRPr="006D67A8">
        <w:rPr>
          <w:b/>
          <w:color w:val="FF99CC"/>
        </w:rPr>
        <w:t>Recensie 5</w:t>
      </w:r>
    </w:p>
    <w:p w:rsidR="004951AC" w:rsidRPr="00434CB9" w:rsidRDefault="004951AC" w:rsidP="00273425">
      <w:pPr>
        <w:numPr>
          <w:ilvl w:val="0"/>
          <w:numId w:val="37"/>
        </w:numPr>
        <w:spacing w:after="0" w:line="240" w:lineRule="auto"/>
        <w:rPr>
          <w:b/>
          <w:sz w:val="20"/>
          <w:szCs w:val="20"/>
        </w:rPr>
      </w:pPr>
      <w:r w:rsidRPr="00A8165A">
        <w:rPr>
          <w:b/>
          <w:color w:val="000000"/>
          <w:sz w:val="20"/>
          <w:szCs w:val="20"/>
        </w:rPr>
        <w:t>Wat is de titel van de recensie?</w:t>
      </w:r>
    </w:p>
    <w:p w:rsidR="004951AC" w:rsidRPr="00434CB9" w:rsidRDefault="004951AC" w:rsidP="00273425">
      <w:pPr>
        <w:ind w:left="394"/>
        <w:rPr>
          <w:sz w:val="20"/>
          <w:szCs w:val="20"/>
        </w:rPr>
      </w:pPr>
      <w:r>
        <w:rPr>
          <w:color w:val="000000"/>
          <w:sz w:val="20"/>
          <w:szCs w:val="20"/>
        </w:rPr>
        <w:t>Haar obsessie is het pure genot; Frankrijk in de ban van de chronique scandaleuse van Catherine Millet</w:t>
      </w:r>
    </w:p>
    <w:p w:rsidR="004951AC" w:rsidRPr="00434CB9" w:rsidRDefault="004951AC" w:rsidP="00273425">
      <w:pPr>
        <w:numPr>
          <w:ilvl w:val="0"/>
          <w:numId w:val="37"/>
        </w:numPr>
        <w:spacing w:after="0" w:line="240" w:lineRule="auto"/>
        <w:rPr>
          <w:b/>
          <w:sz w:val="20"/>
          <w:szCs w:val="20"/>
        </w:rPr>
      </w:pPr>
      <w:r w:rsidRPr="00A8165A">
        <w:rPr>
          <w:b/>
          <w:color w:val="000000"/>
          <w:sz w:val="20"/>
          <w:szCs w:val="20"/>
        </w:rPr>
        <w:t>Wie is de recensent?</w:t>
      </w:r>
    </w:p>
    <w:p w:rsidR="004951AC" w:rsidRPr="00434CB9" w:rsidRDefault="004951AC" w:rsidP="00273425">
      <w:pPr>
        <w:ind w:left="394"/>
        <w:rPr>
          <w:sz w:val="20"/>
          <w:szCs w:val="20"/>
        </w:rPr>
      </w:pPr>
      <w:r>
        <w:rPr>
          <w:color w:val="000000"/>
          <w:sz w:val="20"/>
          <w:szCs w:val="20"/>
        </w:rPr>
        <w:t>Paul Depondt</w:t>
      </w:r>
    </w:p>
    <w:p w:rsidR="004951AC" w:rsidRPr="00434CB9" w:rsidRDefault="004951AC" w:rsidP="00273425">
      <w:pPr>
        <w:numPr>
          <w:ilvl w:val="0"/>
          <w:numId w:val="37"/>
        </w:numPr>
        <w:spacing w:after="0" w:line="240" w:lineRule="auto"/>
        <w:rPr>
          <w:b/>
          <w:sz w:val="20"/>
          <w:szCs w:val="20"/>
        </w:rPr>
      </w:pPr>
      <w:r w:rsidRPr="00A8165A">
        <w:rPr>
          <w:b/>
          <w:color w:val="000000"/>
          <w:sz w:val="20"/>
          <w:szCs w:val="20"/>
        </w:rPr>
        <w:t>In welke krant of tijdschrift is de recensie gepubliceerd?</w:t>
      </w:r>
    </w:p>
    <w:p w:rsidR="004951AC" w:rsidRPr="00434CB9" w:rsidRDefault="004951AC" w:rsidP="00273425">
      <w:pPr>
        <w:ind w:left="394"/>
        <w:rPr>
          <w:sz w:val="20"/>
          <w:szCs w:val="20"/>
        </w:rPr>
      </w:pPr>
      <w:r>
        <w:rPr>
          <w:color w:val="000000"/>
          <w:sz w:val="20"/>
          <w:szCs w:val="20"/>
        </w:rPr>
        <w:t>De Volkskrant</w:t>
      </w:r>
    </w:p>
    <w:p w:rsidR="004951AC" w:rsidRPr="00434CB9" w:rsidRDefault="004951AC" w:rsidP="00273425">
      <w:pPr>
        <w:numPr>
          <w:ilvl w:val="0"/>
          <w:numId w:val="37"/>
        </w:numPr>
        <w:spacing w:after="0" w:line="240" w:lineRule="auto"/>
        <w:rPr>
          <w:b/>
          <w:sz w:val="20"/>
          <w:szCs w:val="20"/>
        </w:rPr>
      </w:pPr>
      <w:r w:rsidRPr="00A8165A">
        <w:rPr>
          <w:b/>
          <w:color w:val="000000"/>
          <w:sz w:val="20"/>
          <w:szCs w:val="20"/>
        </w:rPr>
        <w:t>Op welke datum/ in welke jaargang is de recensie gepubliceerd?</w:t>
      </w:r>
    </w:p>
    <w:p w:rsidR="004951AC" w:rsidRPr="00434CB9" w:rsidRDefault="004951AC" w:rsidP="00273425">
      <w:pPr>
        <w:ind w:left="394"/>
        <w:rPr>
          <w:sz w:val="20"/>
          <w:szCs w:val="20"/>
        </w:rPr>
      </w:pPr>
      <w:r>
        <w:rPr>
          <w:color w:val="000000"/>
          <w:sz w:val="20"/>
          <w:szCs w:val="20"/>
        </w:rPr>
        <w:t>13 juli 2001</w:t>
      </w:r>
    </w:p>
    <w:p w:rsidR="004951AC" w:rsidRDefault="004951AC" w:rsidP="00273425">
      <w:pPr>
        <w:numPr>
          <w:ilvl w:val="0"/>
          <w:numId w:val="37"/>
        </w:numPr>
        <w:spacing w:after="0" w:line="240" w:lineRule="auto"/>
        <w:rPr>
          <w:b/>
          <w:sz w:val="20"/>
          <w:szCs w:val="20"/>
        </w:rPr>
      </w:pPr>
      <w:r w:rsidRPr="00A8165A">
        <w:rPr>
          <w:b/>
          <w:sz w:val="20"/>
          <w:szCs w:val="20"/>
        </w:rPr>
        <w:t>Welke rol speelt de auteur in het emancipatorisch proces met het schrijven van het boek?</w:t>
      </w:r>
    </w:p>
    <w:p w:rsidR="004951AC" w:rsidRPr="00434CB9" w:rsidRDefault="004951AC" w:rsidP="00273425">
      <w:pPr>
        <w:ind w:left="394"/>
        <w:rPr>
          <w:sz w:val="20"/>
          <w:szCs w:val="20"/>
        </w:rPr>
      </w:pPr>
      <w:r>
        <w:rPr>
          <w:sz w:val="20"/>
          <w:szCs w:val="20"/>
        </w:rPr>
        <w:t>Baanbrekend.</w:t>
      </w:r>
    </w:p>
    <w:p w:rsidR="004951AC" w:rsidRDefault="004951AC" w:rsidP="00273425">
      <w:pPr>
        <w:numPr>
          <w:ilvl w:val="0"/>
          <w:numId w:val="37"/>
        </w:numPr>
        <w:spacing w:after="0" w:line="240" w:lineRule="auto"/>
        <w:rPr>
          <w:b/>
          <w:sz w:val="20"/>
          <w:szCs w:val="20"/>
        </w:rPr>
      </w:pPr>
      <w:r w:rsidRPr="00A8165A">
        <w:rPr>
          <w:b/>
          <w:sz w:val="20"/>
          <w:szCs w:val="20"/>
        </w:rPr>
        <w:t>Uit welk(e) fragment(en) blijkt dit?</w:t>
      </w:r>
    </w:p>
    <w:p w:rsidR="004951AC" w:rsidRDefault="004951AC" w:rsidP="00273425">
      <w:pPr>
        <w:ind w:left="394"/>
        <w:rPr>
          <w:b/>
          <w:sz w:val="20"/>
          <w:szCs w:val="20"/>
        </w:rPr>
      </w:pPr>
    </w:p>
    <w:p w:rsidR="004951AC" w:rsidRDefault="004951AC" w:rsidP="00273425">
      <w:pPr>
        <w:ind w:left="394"/>
        <w:rPr>
          <w:sz w:val="20"/>
          <w:szCs w:val="20"/>
        </w:rPr>
      </w:pPr>
      <w:r>
        <w:rPr>
          <w:sz w:val="20"/>
          <w:szCs w:val="20"/>
        </w:rPr>
        <w:t>“Onverbloemd gaat het maar door, in een langgerekte en haast klinisch geschreven scandaleuze kroniek over seksueel genot.”</w:t>
      </w:r>
    </w:p>
    <w:p w:rsidR="004951AC" w:rsidRDefault="004951AC" w:rsidP="00273425">
      <w:pPr>
        <w:ind w:left="394"/>
        <w:rPr>
          <w:sz w:val="20"/>
          <w:szCs w:val="20"/>
        </w:rPr>
      </w:pPr>
      <w:r>
        <w:rPr>
          <w:sz w:val="20"/>
          <w:szCs w:val="20"/>
        </w:rPr>
        <w:t>“De obsessionele manier waarop Millet het seksleven beschrijft van M., heeft preutse en truttige Fransen, die zoveel openhartigheid niet kunnen verdragen, gechoqueerd.”</w:t>
      </w:r>
    </w:p>
    <w:p w:rsidR="004951AC" w:rsidRPr="00434CB9" w:rsidRDefault="004951AC" w:rsidP="00273425">
      <w:pPr>
        <w:ind w:left="394"/>
        <w:rPr>
          <w:sz w:val="20"/>
          <w:szCs w:val="20"/>
        </w:rPr>
      </w:pPr>
      <w:r>
        <w:rPr>
          <w:sz w:val="20"/>
          <w:szCs w:val="20"/>
        </w:rPr>
        <w:t>“Millet huldigt het libertijns gedachtengoed.”</w:t>
      </w:r>
    </w:p>
    <w:p w:rsidR="004951AC" w:rsidRDefault="004951AC" w:rsidP="00273425">
      <w:pPr>
        <w:numPr>
          <w:ilvl w:val="0"/>
          <w:numId w:val="37"/>
        </w:numPr>
        <w:spacing w:after="0" w:line="240" w:lineRule="auto"/>
        <w:rPr>
          <w:b/>
          <w:sz w:val="20"/>
          <w:szCs w:val="20"/>
        </w:rPr>
      </w:pPr>
      <w:r w:rsidRPr="00A8165A">
        <w:rPr>
          <w:b/>
          <w:sz w:val="20"/>
          <w:szCs w:val="20"/>
        </w:rPr>
        <w:t>Kan dit worden geduid als tweede golf of derde golf feministisch?</w:t>
      </w:r>
    </w:p>
    <w:p w:rsidR="004951AC" w:rsidRPr="00512344" w:rsidRDefault="004951AC" w:rsidP="00273425">
      <w:pPr>
        <w:ind w:left="394"/>
        <w:rPr>
          <w:sz w:val="20"/>
          <w:szCs w:val="20"/>
        </w:rPr>
      </w:pPr>
      <w:r>
        <w:rPr>
          <w:sz w:val="20"/>
          <w:szCs w:val="20"/>
        </w:rPr>
        <w:t>Derde golf feministisch.</w:t>
      </w:r>
    </w:p>
    <w:p w:rsidR="004951AC" w:rsidRDefault="004951AC" w:rsidP="00273425">
      <w:pPr>
        <w:numPr>
          <w:ilvl w:val="0"/>
          <w:numId w:val="37"/>
        </w:numPr>
        <w:spacing w:after="0" w:line="240" w:lineRule="auto"/>
        <w:rPr>
          <w:b/>
          <w:sz w:val="20"/>
          <w:szCs w:val="20"/>
        </w:rPr>
      </w:pPr>
      <w:r w:rsidRPr="00A8165A">
        <w:rPr>
          <w:b/>
          <w:sz w:val="20"/>
          <w:szCs w:val="20"/>
        </w:rPr>
        <w:t>Welke rol(len) speelt de hoofdpersoon in het boek?</w:t>
      </w:r>
    </w:p>
    <w:p w:rsidR="004951AC" w:rsidRPr="00512344" w:rsidRDefault="004951AC" w:rsidP="00273425">
      <w:pPr>
        <w:ind w:left="394"/>
        <w:rPr>
          <w:sz w:val="20"/>
          <w:szCs w:val="20"/>
        </w:rPr>
      </w:pPr>
      <w:r>
        <w:rPr>
          <w:sz w:val="20"/>
          <w:szCs w:val="20"/>
        </w:rPr>
        <w:t>Provocerend.</w:t>
      </w:r>
    </w:p>
    <w:p w:rsidR="004951AC" w:rsidRPr="00482397" w:rsidRDefault="004951AC" w:rsidP="00273425">
      <w:pPr>
        <w:numPr>
          <w:ilvl w:val="0"/>
          <w:numId w:val="37"/>
        </w:numPr>
        <w:spacing w:after="0" w:line="240" w:lineRule="auto"/>
        <w:rPr>
          <w:b/>
          <w:sz w:val="20"/>
          <w:szCs w:val="20"/>
        </w:rPr>
      </w:pPr>
      <w:r w:rsidRPr="00A8165A">
        <w:rPr>
          <w:b/>
          <w:sz w:val="20"/>
          <w:szCs w:val="20"/>
        </w:rPr>
        <w:t>Uit welk(e) fragment(en) blijkt dit?</w:t>
      </w:r>
    </w:p>
    <w:p w:rsidR="004951AC" w:rsidRDefault="004951AC" w:rsidP="00273425">
      <w:pPr>
        <w:ind w:left="394"/>
        <w:rPr>
          <w:sz w:val="20"/>
          <w:szCs w:val="20"/>
        </w:rPr>
      </w:pPr>
      <w:r>
        <w:rPr>
          <w:sz w:val="20"/>
          <w:szCs w:val="20"/>
        </w:rPr>
        <w:t>“Haar obsessie is het pure genot.”</w:t>
      </w:r>
    </w:p>
    <w:p w:rsidR="004951AC" w:rsidRPr="00512344" w:rsidRDefault="004951AC" w:rsidP="00273425">
      <w:pPr>
        <w:ind w:left="394"/>
        <w:rPr>
          <w:sz w:val="20"/>
          <w:szCs w:val="20"/>
        </w:rPr>
      </w:pPr>
      <w:r>
        <w:rPr>
          <w:sz w:val="20"/>
          <w:szCs w:val="20"/>
        </w:rPr>
        <w:t>“Trefzeker en zonder poespas ontrafelt ze het leven van de naar seksueel genot verlangende M.”</w:t>
      </w:r>
    </w:p>
    <w:p w:rsidR="004951AC" w:rsidRDefault="004951AC" w:rsidP="00273425">
      <w:pPr>
        <w:numPr>
          <w:ilvl w:val="0"/>
          <w:numId w:val="37"/>
        </w:numPr>
        <w:spacing w:after="0" w:line="240" w:lineRule="auto"/>
        <w:rPr>
          <w:b/>
          <w:sz w:val="20"/>
          <w:szCs w:val="20"/>
        </w:rPr>
      </w:pPr>
      <w:r w:rsidRPr="00A8165A">
        <w:rPr>
          <w:b/>
          <w:sz w:val="20"/>
          <w:szCs w:val="20"/>
        </w:rPr>
        <w:t>Kan dit worden geduid als tweede golf of derde golf feministisch?</w:t>
      </w:r>
    </w:p>
    <w:p w:rsidR="004951AC" w:rsidRPr="00512344" w:rsidRDefault="004951AC" w:rsidP="00273425">
      <w:pPr>
        <w:ind w:left="394"/>
        <w:rPr>
          <w:sz w:val="20"/>
          <w:szCs w:val="20"/>
        </w:rPr>
      </w:pPr>
      <w:r>
        <w:rPr>
          <w:sz w:val="20"/>
          <w:szCs w:val="20"/>
        </w:rPr>
        <w:t>Derde golf feministisch.</w:t>
      </w:r>
    </w:p>
    <w:p w:rsidR="004951AC" w:rsidRDefault="004951AC" w:rsidP="00273425">
      <w:pPr>
        <w:numPr>
          <w:ilvl w:val="0"/>
          <w:numId w:val="37"/>
        </w:numPr>
        <w:spacing w:after="0" w:line="240" w:lineRule="auto"/>
        <w:rPr>
          <w:b/>
          <w:sz w:val="20"/>
          <w:szCs w:val="20"/>
        </w:rPr>
      </w:pPr>
      <w:r w:rsidRPr="00A8165A">
        <w:rPr>
          <w:b/>
          <w:sz w:val="20"/>
          <w:szCs w:val="20"/>
        </w:rPr>
        <w:t>Wordt het boek geëvalueerd als spraakmakend?</w:t>
      </w:r>
    </w:p>
    <w:p w:rsidR="004951AC" w:rsidRPr="00512344" w:rsidRDefault="004951AC" w:rsidP="00273425">
      <w:pPr>
        <w:ind w:left="394"/>
        <w:rPr>
          <w:sz w:val="20"/>
          <w:szCs w:val="20"/>
        </w:rPr>
      </w:pPr>
      <w:r>
        <w:rPr>
          <w:sz w:val="20"/>
          <w:szCs w:val="20"/>
        </w:rPr>
        <w:t>Ja.</w:t>
      </w:r>
    </w:p>
    <w:p w:rsidR="004951AC" w:rsidRDefault="004951AC" w:rsidP="00273425">
      <w:pPr>
        <w:numPr>
          <w:ilvl w:val="0"/>
          <w:numId w:val="37"/>
        </w:numPr>
        <w:spacing w:after="0" w:line="240" w:lineRule="auto"/>
        <w:rPr>
          <w:b/>
          <w:sz w:val="20"/>
          <w:szCs w:val="20"/>
        </w:rPr>
      </w:pPr>
      <w:r w:rsidRPr="00A8165A">
        <w:rPr>
          <w:b/>
          <w:sz w:val="20"/>
          <w:szCs w:val="20"/>
        </w:rPr>
        <w:t>Uit welk(e) fragment(en) blijkt dit?</w:t>
      </w:r>
    </w:p>
    <w:p w:rsidR="004951AC" w:rsidRDefault="004951AC" w:rsidP="00273425">
      <w:pPr>
        <w:ind w:left="394"/>
        <w:rPr>
          <w:sz w:val="20"/>
          <w:szCs w:val="20"/>
        </w:rPr>
      </w:pPr>
      <w:r>
        <w:rPr>
          <w:sz w:val="20"/>
          <w:szCs w:val="20"/>
        </w:rPr>
        <w:t>“De geschiedenis van het seksuele leven van M. is, zoals elke chronique scandaleuze, onderwerp van verhitte discussies in kranten en tijdschriften.”</w:t>
      </w:r>
    </w:p>
    <w:p w:rsidR="004951AC" w:rsidRDefault="004951AC" w:rsidP="00273425">
      <w:pPr>
        <w:ind w:left="394"/>
        <w:rPr>
          <w:sz w:val="20"/>
          <w:szCs w:val="20"/>
        </w:rPr>
      </w:pPr>
      <w:r>
        <w:rPr>
          <w:sz w:val="20"/>
          <w:szCs w:val="20"/>
        </w:rPr>
        <w:t>“La vie sexuelle de Catherine M. is geen pornografisch boek. Millet huldigt het libertijns gedachtengoed.”</w:t>
      </w:r>
    </w:p>
    <w:p w:rsidR="004951AC" w:rsidRDefault="004951AC" w:rsidP="00273425">
      <w:pPr>
        <w:ind w:left="394"/>
        <w:rPr>
          <w:sz w:val="20"/>
          <w:szCs w:val="20"/>
        </w:rPr>
      </w:pPr>
      <w:r>
        <w:rPr>
          <w:sz w:val="20"/>
          <w:szCs w:val="20"/>
        </w:rPr>
        <w:t>“Frankrijk in de ban van de chronique scandaleuze.”</w:t>
      </w:r>
    </w:p>
    <w:p w:rsidR="004951AC" w:rsidRDefault="004951AC" w:rsidP="00273425">
      <w:pPr>
        <w:ind w:left="394"/>
        <w:rPr>
          <w:sz w:val="20"/>
          <w:szCs w:val="20"/>
        </w:rPr>
      </w:pPr>
      <w:r>
        <w:rPr>
          <w:sz w:val="20"/>
          <w:szCs w:val="20"/>
        </w:rPr>
        <w:t>“Sinds enkele weken is La vie sexuelle de Catherine M. van Catherine Millet het meest besproken en best verkocht boek in Frankrijk.”</w:t>
      </w:r>
    </w:p>
    <w:p w:rsidR="004951AC" w:rsidRPr="00512344" w:rsidRDefault="004951AC" w:rsidP="00273425">
      <w:pPr>
        <w:ind w:left="394"/>
        <w:rPr>
          <w:sz w:val="20"/>
          <w:szCs w:val="20"/>
        </w:rPr>
      </w:pPr>
      <w:r>
        <w:rPr>
          <w:sz w:val="20"/>
          <w:szCs w:val="20"/>
        </w:rPr>
        <w:t>“Het lijkt wel een hype in Frankrijk.”</w:t>
      </w:r>
    </w:p>
    <w:p w:rsidR="004951AC" w:rsidRDefault="004951AC" w:rsidP="00273425">
      <w:pPr>
        <w:numPr>
          <w:ilvl w:val="0"/>
          <w:numId w:val="37"/>
        </w:numPr>
        <w:spacing w:after="0" w:line="240" w:lineRule="auto"/>
        <w:rPr>
          <w:b/>
          <w:sz w:val="20"/>
          <w:szCs w:val="20"/>
        </w:rPr>
      </w:pPr>
      <w:r w:rsidRPr="00A8165A">
        <w:rPr>
          <w:b/>
          <w:sz w:val="20"/>
          <w:szCs w:val="20"/>
        </w:rPr>
        <w:t>Wordt het boek geëvalueerd als emancipatorisch pamflet?</w:t>
      </w:r>
    </w:p>
    <w:p w:rsidR="004951AC" w:rsidRPr="00512344" w:rsidRDefault="004951AC" w:rsidP="00273425">
      <w:pPr>
        <w:ind w:left="394"/>
        <w:rPr>
          <w:sz w:val="20"/>
          <w:szCs w:val="20"/>
        </w:rPr>
      </w:pPr>
      <w:r>
        <w:rPr>
          <w:sz w:val="20"/>
          <w:szCs w:val="20"/>
        </w:rPr>
        <w:t>Ja.</w:t>
      </w:r>
    </w:p>
    <w:p w:rsidR="004951AC" w:rsidRDefault="004951AC" w:rsidP="00273425">
      <w:pPr>
        <w:numPr>
          <w:ilvl w:val="0"/>
          <w:numId w:val="37"/>
        </w:numPr>
        <w:spacing w:after="0" w:line="240" w:lineRule="auto"/>
        <w:rPr>
          <w:b/>
          <w:sz w:val="20"/>
          <w:szCs w:val="20"/>
        </w:rPr>
      </w:pPr>
      <w:r w:rsidRPr="00A8165A">
        <w:rPr>
          <w:b/>
          <w:sz w:val="20"/>
          <w:szCs w:val="20"/>
        </w:rPr>
        <w:t>Uit welk(e) fragment(en) blijkt dit?</w:t>
      </w:r>
    </w:p>
    <w:p w:rsidR="004951AC" w:rsidRDefault="004951AC" w:rsidP="00273425">
      <w:pPr>
        <w:ind w:left="394"/>
        <w:rPr>
          <w:b/>
          <w:sz w:val="20"/>
          <w:szCs w:val="20"/>
        </w:rPr>
      </w:pPr>
    </w:p>
    <w:p w:rsidR="004951AC" w:rsidRDefault="004951AC" w:rsidP="00273425">
      <w:pPr>
        <w:ind w:left="394"/>
        <w:rPr>
          <w:sz w:val="20"/>
          <w:szCs w:val="20"/>
        </w:rPr>
      </w:pPr>
      <w:r>
        <w:rPr>
          <w:sz w:val="20"/>
          <w:szCs w:val="20"/>
        </w:rPr>
        <w:t>“Geniet met volle teugen van het leven. Vrijheid, blijheid.”</w:t>
      </w:r>
    </w:p>
    <w:p w:rsidR="004951AC" w:rsidRDefault="004951AC" w:rsidP="00273425">
      <w:pPr>
        <w:ind w:left="394"/>
        <w:rPr>
          <w:sz w:val="20"/>
          <w:szCs w:val="20"/>
        </w:rPr>
      </w:pPr>
      <w:r>
        <w:rPr>
          <w:sz w:val="20"/>
          <w:szCs w:val="20"/>
        </w:rPr>
        <w:t>“De betekenisliteratuur is openhartiger, de lezer wordt een voyeur die alles te zien krijgt, de schrijver laat zich ongegeneerd zien.”</w:t>
      </w:r>
    </w:p>
    <w:p w:rsidR="004951AC" w:rsidRPr="00512344" w:rsidRDefault="004951AC" w:rsidP="00273425">
      <w:pPr>
        <w:ind w:left="394"/>
        <w:rPr>
          <w:sz w:val="20"/>
          <w:szCs w:val="20"/>
        </w:rPr>
      </w:pPr>
      <w:r>
        <w:rPr>
          <w:sz w:val="20"/>
          <w:szCs w:val="20"/>
        </w:rPr>
        <w:t>“Je kunt, of beter je moet als het ware, jezelf blootgeven. Schroom is blijkbaar ongepast.”</w:t>
      </w:r>
    </w:p>
    <w:p w:rsidR="004951AC" w:rsidRDefault="004951AC" w:rsidP="00273425">
      <w:pPr>
        <w:numPr>
          <w:ilvl w:val="0"/>
          <w:numId w:val="37"/>
        </w:numPr>
        <w:spacing w:after="0" w:line="240" w:lineRule="auto"/>
        <w:rPr>
          <w:b/>
          <w:sz w:val="20"/>
          <w:szCs w:val="20"/>
        </w:rPr>
      </w:pPr>
      <w:r w:rsidRPr="00A8165A">
        <w:rPr>
          <w:b/>
          <w:sz w:val="20"/>
          <w:szCs w:val="20"/>
        </w:rPr>
        <w:t>Kan dit worden geduid als tweede golf of derde golf feministisch?</w:t>
      </w:r>
    </w:p>
    <w:p w:rsidR="004951AC" w:rsidRPr="00512344" w:rsidRDefault="004951AC" w:rsidP="00273425">
      <w:pPr>
        <w:ind w:left="394"/>
        <w:rPr>
          <w:sz w:val="20"/>
          <w:szCs w:val="20"/>
        </w:rPr>
      </w:pPr>
      <w:r>
        <w:rPr>
          <w:sz w:val="20"/>
          <w:szCs w:val="20"/>
        </w:rPr>
        <w:t>Derde golf feministisch.</w:t>
      </w:r>
    </w:p>
    <w:p w:rsidR="004951AC" w:rsidRDefault="004951AC" w:rsidP="00273425">
      <w:pPr>
        <w:numPr>
          <w:ilvl w:val="0"/>
          <w:numId w:val="37"/>
        </w:numPr>
        <w:spacing w:after="0" w:line="240" w:lineRule="auto"/>
        <w:rPr>
          <w:b/>
          <w:sz w:val="20"/>
          <w:szCs w:val="20"/>
        </w:rPr>
      </w:pPr>
      <w:r w:rsidRPr="00A8165A">
        <w:rPr>
          <w:b/>
          <w:sz w:val="20"/>
          <w:szCs w:val="20"/>
        </w:rPr>
        <w:t>Welke definitie van feminisme past de recensent toe?</w:t>
      </w:r>
    </w:p>
    <w:p w:rsidR="004951AC" w:rsidRPr="00512344" w:rsidRDefault="004951AC" w:rsidP="00273425">
      <w:pPr>
        <w:ind w:left="394"/>
        <w:rPr>
          <w:sz w:val="20"/>
          <w:szCs w:val="20"/>
        </w:rPr>
      </w:pPr>
      <w:r>
        <w:rPr>
          <w:sz w:val="20"/>
          <w:szCs w:val="20"/>
        </w:rPr>
        <w:t>Feminisme is de strijd voor seksuele vrijheid, mede door er open over te spreken.</w:t>
      </w:r>
    </w:p>
    <w:p w:rsidR="004951AC" w:rsidRPr="00482397" w:rsidRDefault="004951AC" w:rsidP="00273425">
      <w:pPr>
        <w:numPr>
          <w:ilvl w:val="0"/>
          <w:numId w:val="37"/>
        </w:numPr>
        <w:spacing w:after="0" w:line="240" w:lineRule="auto"/>
        <w:rPr>
          <w:b/>
          <w:sz w:val="20"/>
          <w:szCs w:val="20"/>
        </w:rPr>
      </w:pPr>
      <w:r w:rsidRPr="00A8165A">
        <w:rPr>
          <w:b/>
          <w:sz w:val="20"/>
          <w:szCs w:val="20"/>
        </w:rPr>
        <w:t>Uit welk(e) fragment(en) blijkt dit?</w:t>
      </w:r>
    </w:p>
    <w:p w:rsidR="004951AC" w:rsidRPr="00512344" w:rsidRDefault="004951AC" w:rsidP="00273425">
      <w:pPr>
        <w:ind w:left="394"/>
        <w:rPr>
          <w:sz w:val="20"/>
          <w:szCs w:val="20"/>
        </w:rPr>
      </w:pPr>
      <w:r>
        <w:rPr>
          <w:sz w:val="20"/>
          <w:szCs w:val="20"/>
        </w:rPr>
        <w:t>“Je kunt, of beter je moet als het ware, jezelf blootgeven. Schroom is blijkbaar ongepast.”</w:t>
      </w:r>
    </w:p>
    <w:p w:rsidR="004951AC" w:rsidRDefault="004951AC" w:rsidP="00273425">
      <w:pPr>
        <w:numPr>
          <w:ilvl w:val="0"/>
          <w:numId w:val="37"/>
        </w:numPr>
        <w:spacing w:after="0" w:line="240" w:lineRule="auto"/>
        <w:rPr>
          <w:b/>
          <w:sz w:val="20"/>
          <w:szCs w:val="20"/>
        </w:rPr>
      </w:pPr>
      <w:r w:rsidRPr="00A8165A">
        <w:rPr>
          <w:b/>
          <w:sz w:val="20"/>
          <w:szCs w:val="20"/>
        </w:rPr>
        <w:t>Kan de recensent worden geduid als tweede golf of derde golf feministisch?</w:t>
      </w:r>
    </w:p>
    <w:p w:rsidR="004951AC" w:rsidRPr="00512344" w:rsidRDefault="004951AC" w:rsidP="00273425">
      <w:pPr>
        <w:ind w:left="394"/>
        <w:rPr>
          <w:sz w:val="20"/>
          <w:szCs w:val="20"/>
        </w:rPr>
      </w:pPr>
      <w:r>
        <w:rPr>
          <w:sz w:val="20"/>
          <w:szCs w:val="20"/>
        </w:rPr>
        <w:t>Derde golf feministisch.</w:t>
      </w:r>
    </w:p>
    <w:p w:rsidR="004951AC" w:rsidRDefault="004951AC" w:rsidP="00273425">
      <w:pPr>
        <w:numPr>
          <w:ilvl w:val="0"/>
          <w:numId w:val="37"/>
        </w:numPr>
        <w:spacing w:after="0" w:line="240" w:lineRule="auto"/>
        <w:rPr>
          <w:b/>
          <w:sz w:val="20"/>
          <w:szCs w:val="20"/>
        </w:rPr>
      </w:pPr>
      <w:r w:rsidRPr="00A8165A">
        <w:rPr>
          <w:b/>
          <w:sz w:val="20"/>
          <w:szCs w:val="20"/>
        </w:rPr>
        <w:t xml:space="preserve">Welke feministische golf wordt in de recensie uitgeschakeld door de andere feministische golf? </w:t>
      </w:r>
    </w:p>
    <w:p w:rsidR="004951AC" w:rsidRPr="00512344" w:rsidRDefault="004951AC" w:rsidP="00273425">
      <w:pPr>
        <w:ind w:left="394"/>
        <w:rPr>
          <w:sz w:val="20"/>
          <w:szCs w:val="20"/>
        </w:rPr>
      </w:pPr>
      <w:r>
        <w:rPr>
          <w:sz w:val="20"/>
          <w:szCs w:val="20"/>
        </w:rPr>
        <w:t>Derde golf heeft de overhand.</w:t>
      </w:r>
    </w:p>
    <w:p w:rsidR="004951AC" w:rsidRPr="00A8165A" w:rsidRDefault="004951AC" w:rsidP="00273425">
      <w:pPr>
        <w:numPr>
          <w:ilvl w:val="0"/>
          <w:numId w:val="37"/>
        </w:numPr>
        <w:spacing w:after="0" w:line="240" w:lineRule="auto"/>
        <w:rPr>
          <w:b/>
          <w:sz w:val="20"/>
          <w:szCs w:val="20"/>
        </w:rPr>
      </w:pPr>
      <w:r w:rsidRPr="00A8165A">
        <w:rPr>
          <w:b/>
          <w:sz w:val="20"/>
          <w:szCs w:val="20"/>
        </w:rPr>
        <w:t>Waaruit blijkt dit?</w:t>
      </w:r>
    </w:p>
    <w:p w:rsidR="004951AC" w:rsidRDefault="004951AC" w:rsidP="00273425">
      <w:pPr>
        <w:ind w:left="394"/>
        <w:rPr>
          <w:sz w:val="20"/>
          <w:szCs w:val="20"/>
        </w:rPr>
      </w:pPr>
      <w:r>
        <w:rPr>
          <w:sz w:val="20"/>
          <w:szCs w:val="20"/>
        </w:rPr>
        <w:t>Openheid van zaken wordt door de recensent geïnterpreteerd als spraakmakend, maar accepteert tevens dat het bij de hedendaagse tendens behoort om jezelf bloot te geven. Hij vindt het een goed strijdmiddel om te vechten tegen de seksuele vrijheid van vrouwen.</w:t>
      </w:r>
    </w:p>
    <w:p w:rsidR="004951AC" w:rsidRDefault="004951AC" w:rsidP="00273425">
      <w:pPr>
        <w:ind w:left="394"/>
        <w:rPr>
          <w:sz w:val="20"/>
          <w:szCs w:val="20"/>
        </w:rPr>
      </w:pPr>
    </w:p>
    <w:p w:rsidR="004951AC" w:rsidRDefault="004951AC" w:rsidP="00273425">
      <w:pPr>
        <w:rPr>
          <w:b/>
        </w:rPr>
      </w:pPr>
      <w:r>
        <w:rPr>
          <w:b/>
        </w:rPr>
        <w:t>Recensie 6</w:t>
      </w:r>
    </w:p>
    <w:p w:rsidR="004951AC" w:rsidRPr="005C1B9D" w:rsidRDefault="004951AC" w:rsidP="00273425">
      <w:pPr>
        <w:numPr>
          <w:ilvl w:val="0"/>
          <w:numId w:val="5"/>
        </w:numPr>
        <w:spacing w:after="0" w:line="240" w:lineRule="auto"/>
        <w:rPr>
          <w:b/>
          <w:sz w:val="20"/>
          <w:szCs w:val="20"/>
        </w:rPr>
      </w:pPr>
      <w:r w:rsidRPr="00C84717">
        <w:rPr>
          <w:b/>
          <w:color w:val="000000"/>
          <w:sz w:val="20"/>
          <w:szCs w:val="20"/>
        </w:rPr>
        <w:t>Wat is de titel van de recensie?</w:t>
      </w:r>
    </w:p>
    <w:p w:rsidR="004951AC" w:rsidRPr="005C1B9D" w:rsidRDefault="004951AC" w:rsidP="00273425">
      <w:pPr>
        <w:ind w:left="394"/>
        <w:rPr>
          <w:sz w:val="20"/>
          <w:szCs w:val="20"/>
        </w:rPr>
      </w:pPr>
      <w:r>
        <w:rPr>
          <w:color w:val="000000"/>
          <w:sz w:val="20"/>
          <w:szCs w:val="20"/>
        </w:rPr>
        <w:t>Frans debat: obsessieve openheid</w:t>
      </w:r>
    </w:p>
    <w:p w:rsidR="004951AC" w:rsidRPr="005C1B9D" w:rsidRDefault="004951AC" w:rsidP="00273425">
      <w:pPr>
        <w:numPr>
          <w:ilvl w:val="0"/>
          <w:numId w:val="5"/>
        </w:numPr>
        <w:spacing w:after="0" w:line="240" w:lineRule="auto"/>
        <w:rPr>
          <w:b/>
          <w:sz w:val="20"/>
          <w:szCs w:val="20"/>
        </w:rPr>
      </w:pPr>
      <w:r w:rsidRPr="00C84717">
        <w:rPr>
          <w:b/>
          <w:color w:val="000000"/>
          <w:sz w:val="20"/>
          <w:szCs w:val="20"/>
        </w:rPr>
        <w:t>Wie is de recensent?</w:t>
      </w:r>
    </w:p>
    <w:p w:rsidR="004951AC" w:rsidRPr="005C1B9D" w:rsidRDefault="004951AC" w:rsidP="00273425">
      <w:pPr>
        <w:ind w:left="394"/>
        <w:rPr>
          <w:sz w:val="20"/>
          <w:szCs w:val="20"/>
        </w:rPr>
      </w:pPr>
      <w:r>
        <w:rPr>
          <w:color w:val="000000"/>
          <w:sz w:val="20"/>
          <w:szCs w:val="20"/>
        </w:rPr>
        <w:t xml:space="preserve">Thijs Berman </w:t>
      </w:r>
    </w:p>
    <w:p w:rsidR="004951AC" w:rsidRPr="005C1B9D" w:rsidRDefault="004951AC" w:rsidP="00273425">
      <w:pPr>
        <w:numPr>
          <w:ilvl w:val="0"/>
          <w:numId w:val="5"/>
        </w:numPr>
        <w:spacing w:after="0" w:line="240" w:lineRule="auto"/>
        <w:rPr>
          <w:b/>
          <w:sz w:val="20"/>
          <w:szCs w:val="20"/>
        </w:rPr>
      </w:pPr>
      <w:r w:rsidRPr="00C84717">
        <w:rPr>
          <w:b/>
          <w:color w:val="000000"/>
          <w:sz w:val="20"/>
          <w:szCs w:val="20"/>
        </w:rPr>
        <w:t>In welke krant of tijdschrift is de recensie gepubliceerd?</w:t>
      </w:r>
    </w:p>
    <w:p w:rsidR="004951AC" w:rsidRPr="005C1B9D" w:rsidRDefault="004951AC" w:rsidP="00273425">
      <w:pPr>
        <w:ind w:left="394"/>
        <w:rPr>
          <w:sz w:val="20"/>
          <w:szCs w:val="20"/>
        </w:rPr>
      </w:pPr>
      <w:r>
        <w:rPr>
          <w:color w:val="000000"/>
          <w:sz w:val="20"/>
          <w:szCs w:val="20"/>
        </w:rPr>
        <w:t xml:space="preserve">Elsevier </w:t>
      </w:r>
    </w:p>
    <w:p w:rsidR="004951AC" w:rsidRPr="005C1B9D" w:rsidRDefault="004951AC" w:rsidP="00273425">
      <w:pPr>
        <w:numPr>
          <w:ilvl w:val="0"/>
          <w:numId w:val="5"/>
        </w:numPr>
        <w:spacing w:after="0" w:line="240" w:lineRule="auto"/>
        <w:rPr>
          <w:b/>
          <w:sz w:val="20"/>
          <w:szCs w:val="20"/>
        </w:rPr>
      </w:pPr>
      <w:r w:rsidRPr="00C84717">
        <w:rPr>
          <w:b/>
          <w:color w:val="000000"/>
          <w:sz w:val="20"/>
          <w:szCs w:val="20"/>
        </w:rPr>
        <w:t>Op welke datum/ in welke jaargang is de recensie gepubliceerd?</w:t>
      </w:r>
    </w:p>
    <w:p w:rsidR="004951AC" w:rsidRPr="005C1B9D" w:rsidRDefault="004951AC" w:rsidP="00273425">
      <w:pPr>
        <w:ind w:left="394"/>
        <w:rPr>
          <w:sz w:val="20"/>
          <w:szCs w:val="20"/>
        </w:rPr>
      </w:pPr>
      <w:r>
        <w:rPr>
          <w:color w:val="000000"/>
          <w:sz w:val="20"/>
          <w:szCs w:val="20"/>
        </w:rPr>
        <w:t>18 mei 2001</w:t>
      </w:r>
    </w:p>
    <w:p w:rsidR="004951AC" w:rsidRDefault="004951AC" w:rsidP="00273425">
      <w:pPr>
        <w:numPr>
          <w:ilvl w:val="0"/>
          <w:numId w:val="5"/>
        </w:numPr>
        <w:spacing w:after="0" w:line="240" w:lineRule="auto"/>
        <w:rPr>
          <w:b/>
          <w:sz w:val="20"/>
          <w:szCs w:val="20"/>
        </w:rPr>
      </w:pPr>
      <w:r w:rsidRPr="00C84717">
        <w:rPr>
          <w:b/>
          <w:sz w:val="20"/>
          <w:szCs w:val="20"/>
        </w:rPr>
        <w:t>Welke rol speelt de auteur in het emancipatorisch proces met het schrijven van het boek?</w:t>
      </w:r>
    </w:p>
    <w:p w:rsidR="004951AC" w:rsidRPr="0009047E" w:rsidRDefault="004951AC" w:rsidP="00273425">
      <w:pPr>
        <w:ind w:left="394"/>
        <w:rPr>
          <w:sz w:val="20"/>
          <w:szCs w:val="20"/>
        </w:rPr>
      </w:pPr>
      <w:r>
        <w:rPr>
          <w:sz w:val="20"/>
          <w:szCs w:val="20"/>
        </w:rPr>
        <w:t>Baanbrekend.</w:t>
      </w:r>
    </w:p>
    <w:p w:rsidR="004951AC" w:rsidRDefault="004951AC" w:rsidP="00273425">
      <w:pPr>
        <w:numPr>
          <w:ilvl w:val="0"/>
          <w:numId w:val="5"/>
        </w:numPr>
        <w:spacing w:after="0" w:line="240" w:lineRule="auto"/>
        <w:rPr>
          <w:b/>
          <w:sz w:val="20"/>
          <w:szCs w:val="20"/>
        </w:rPr>
      </w:pPr>
      <w:r w:rsidRPr="00C84717">
        <w:rPr>
          <w:b/>
          <w:sz w:val="20"/>
          <w:szCs w:val="20"/>
        </w:rPr>
        <w:t>Uit welk(e) fragment(en) blijkt dit?</w:t>
      </w:r>
    </w:p>
    <w:p w:rsidR="004951AC" w:rsidRDefault="004951AC" w:rsidP="00273425">
      <w:pPr>
        <w:ind w:left="394"/>
        <w:rPr>
          <w:sz w:val="20"/>
          <w:szCs w:val="20"/>
        </w:rPr>
      </w:pPr>
    </w:p>
    <w:p w:rsidR="004951AC" w:rsidRDefault="004951AC" w:rsidP="00273425">
      <w:pPr>
        <w:ind w:left="394"/>
        <w:rPr>
          <w:sz w:val="20"/>
          <w:szCs w:val="20"/>
        </w:rPr>
      </w:pPr>
      <w:r>
        <w:rPr>
          <w:sz w:val="20"/>
          <w:szCs w:val="20"/>
        </w:rPr>
        <w:t>“Millet heeft geen spoor van schuldgevoel of gene.”</w:t>
      </w:r>
    </w:p>
    <w:p w:rsidR="004951AC" w:rsidRDefault="004951AC" w:rsidP="00273425">
      <w:pPr>
        <w:ind w:left="394"/>
        <w:rPr>
          <w:sz w:val="20"/>
          <w:szCs w:val="20"/>
        </w:rPr>
      </w:pPr>
      <w:r>
        <w:rPr>
          <w:sz w:val="20"/>
          <w:szCs w:val="20"/>
        </w:rPr>
        <w:t>“Het is voor het eerst dat een vrouw zo haar eigen seksualiteit onderzoekt en ontvouwt, in alle fysieke en mentale gelaagdheid.”</w:t>
      </w:r>
    </w:p>
    <w:p w:rsidR="004951AC" w:rsidRPr="0009047E" w:rsidRDefault="004951AC" w:rsidP="00273425">
      <w:pPr>
        <w:ind w:left="394"/>
        <w:rPr>
          <w:sz w:val="20"/>
          <w:szCs w:val="20"/>
        </w:rPr>
      </w:pPr>
    </w:p>
    <w:p w:rsidR="004951AC" w:rsidRDefault="004951AC" w:rsidP="00273425">
      <w:pPr>
        <w:numPr>
          <w:ilvl w:val="0"/>
          <w:numId w:val="5"/>
        </w:numPr>
        <w:spacing w:after="0" w:line="240" w:lineRule="auto"/>
        <w:rPr>
          <w:b/>
          <w:sz w:val="20"/>
          <w:szCs w:val="20"/>
        </w:rPr>
      </w:pPr>
      <w:r w:rsidRPr="00C84717">
        <w:rPr>
          <w:b/>
          <w:sz w:val="20"/>
          <w:szCs w:val="20"/>
        </w:rPr>
        <w:t>Kan dit worden geduid als tweede golf of derde golf feministisch?</w:t>
      </w:r>
    </w:p>
    <w:p w:rsidR="004951AC" w:rsidRPr="0009047E" w:rsidRDefault="004951AC" w:rsidP="00273425">
      <w:pPr>
        <w:ind w:left="394"/>
        <w:rPr>
          <w:sz w:val="20"/>
          <w:szCs w:val="20"/>
        </w:rPr>
      </w:pPr>
      <w:r>
        <w:rPr>
          <w:sz w:val="20"/>
          <w:szCs w:val="20"/>
        </w:rPr>
        <w:t>Derde golf feministisch.</w:t>
      </w:r>
    </w:p>
    <w:p w:rsidR="004951AC" w:rsidRDefault="004951AC" w:rsidP="00273425">
      <w:pPr>
        <w:numPr>
          <w:ilvl w:val="0"/>
          <w:numId w:val="5"/>
        </w:numPr>
        <w:spacing w:after="0" w:line="240" w:lineRule="auto"/>
        <w:rPr>
          <w:b/>
          <w:sz w:val="20"/>
          <w:szCs w:val="20"/>
        </w:rPr>
      </w:pPr>
      <w:r w:rsidRPr="00C84717">
        <w:rPr>
          <w:b/>
          <w:sz w:val="20"/>
          <w:szCs w:val="20"/>
        </w:rPr>
        <w:t>Welke rol(len) speelt de hoofdpersoon in het boek?</w:t>
      </w:r>
    </w:p>
    <w:p w:rsidR="004951AC" w:rsidRPr="0009047E" w:rsidRDefault="004951AC" w:rsidP="00273425">
      <w:pPr>
        <w:ind w:left="394"/>
        <w:rPr>
          <w:sz w:val="20"/>
          <w:szCs w:val="20"/>
        </w:rPr>
      </w:pPr>
      <w:r>
        <w:rPr>
          <w:sz w:val="20"/>
          <w:szCs w:val="20"/>
        </w:rPr>
        <w:t>Deugdelijk.</w:t>
      </w:r>
    </w:p>
    <w:p w:rsidR="004951AC" w:rsidRDefault="004951AC" w:rsidP="00273425">
      <w:pPr>
        <w:numPr>
          <w:ilvl w:val="0"/>
          <w:numId w:val="5"/>
        </w:numPr>
        <w:spacing w:after="0" w:line="240" w:lineRule="auto"/>
        <w:rPr>
          <w:b/>
          <w:sz w:val="20"/>
          <w:szCs w:val="20"/>
        </w:rPr>
      </w:pPr>
      <w:r w:rsidRPr="00C84717">
        <w:rPr>
          <w:b/>
          <w:sz w:val="20"/>
          <w:szCs w:val="20"/>
        </w:rPr>
        <w:t>Uit welk(e) fragment(en) blijkt dit?</w:t>
      </w:r>
    </w:p>
    <w:p w:rsidR="004951AC" w:rsidRDefault="004951AC" w:rsidP="00273425">
      <w:pPr>
        <w:ind w:left="394"/>
        <w:rPr>
          <w:b/>
          <w:sz w:val="20"/>
          <w:szCs w:val="20"/>
        </w:rPr>
      </w:pPr>
    </w:p>
    <w:p w:rsidR="004951AC" w:rsidRPr="0009047E" w:rsidRDefault="004951AC" w:rsidP="00273425">
      <w:pPr>
        <w:ind w:left="394"/>
        <w:rPr>
          <w:sz w:val="20"/>
          <w:szCs w:val="20"/>
        </w:rPr>
      </w:pPr>
      <w:r>
        <w:rPr>
          <w:sz w:val="20"/>
          <w:szCs w:val="20"/>
        </w:rPr>
        <w:t>“Het is opvallend dat Millet in al haar escapades steeds zorgzaamheid en respect zegt te ontmoeten.”</w:t>
      </w:r>
    </w:p>
    <w:p w:rsidR="004951AC" w:rsidRDefault="004951AC" w:rsidP="00273425">
      <w:pPr>
        <w:numPr>
          <w:ilvl w:val="0"/>
          <w:numId w:val="5"/>
        </w:numPr>
        <w:spacing w:after="0" w:line="240" w:lineRule="auto"/>
        <w:rPr>
          <w:b/>
          <w:sz w:val="20"/>
          <w:szCs w:val="20"/>
        </w:rPr>
      </w:pPr>
      <w:r w:rsidRPr="00C84717">
        <w:rPr>
          <w:b/>
          <w:sz w:val="20"/>
          <w:szCs w:val="20"/>
        </w:rPr>
        <w:t>Kan dit worden geduid als tweede golf of derde golf feministisch?</w:t>
      </w:r>
    </w:p>
    <w:p w:rsidR="004951AC" w:rsidRPr="0009047E" w:rsidRDefault="004951AC" w:rsidP="00273425">
      <w:pPr>
        <w:ind w:left="394"/>
        <w:rPr>
          <w:sz w:val="20"/>
          <w:szCs w:val="20"/>
        </w:rPr>
      </w:pPr>
      <w:r>
        <w:rPr>
          <w:sz w:val="20"/>
          <w:szCs w:val="20"/>
        </w:rPr>
        <w:t>Derde golf feministisch.</w:t>
      </w:r>
    </w:p>
    <w:p w:rsidR="004951AC" w:rsidRDefault="004951AC" w:rsidP="00273425">
      <w:pPr>
        <w:numPr>
          <w:ilvl w:val="0"/>
          <w:numId w:val="5"/>
        </w:numPr>
        <w:spacing w:after="0" w:line="240" w:lineRule="auto"/>
        <w:rPr>
          <w:b/>
          <w:sz w:val="20"/>
          <w:szCs w:val="20"/>
        </w:rPr>
      </w:pPr>
      <w:r w:rsidRPr="00C84717">
        <w:rPr>
          <w:b/>
          <w:sz w:val="20"/>
          <w:szCs w:val="20"/>
        </w:rPr>
        <w:t>Wordt het boek geëvalueerd als spraakmakend?</w:t>
      </w:r>
    </w:p>
    <w:p w:rsidR="004951AC" w:rsidRPr="0009047E" w:rsidRDefault="004951AC" w:rsidP="00273425">
      <w:pPr>
        <w:ind w:left="394"/>
        <w:rPr>
          <w:sz w:val="20"/>
          <w:szCs w:val="20"/>
        </w:rPr>
      </w:pPr>
      <w:r>
        <w:rPr>
          <w:sz w:val="20"/>
          <w:szCs w:val="20"/>
        </w:rPr>
        <w:t>Ja.</w:t>
      </w:r>
    </w:p>
    <w:p w:rsidR="004951AC" w:rsidRPr="00482397" w:rsidRDefault="004951AC" w:rsidP="00273425">
      <w:pPr>
        <w:numPr>
          <w:ilvl w:val="0"/>
          <w:numId w:val="5"/>
        </w:numPr>
        <w:spacing w:after="0" w:line="240" w:lineRule="auto"/>
        <w:rPr>
          <w:b/>
          <w:sz w:val="20"/>
          <w:szCs w:val="20"/>
        </w:rPr>
      </w:pPr>
      <w:r w:rsidRPr="00C84717">
        <w:rPr>
          <w:b/>
          <w:sz w:val="20"/>
          <w:szCs w:val="20"/>
        </w:rPr>
        <w:t>Uit welk(e) fragment(en) blijkt dit?</w:t>
      </w:r>
    </w:p>
    <w:p w:rsidR="004951AC" w:rsidRDefault="004951AC" w:rsidP="00273425">
      <w:pPr>
        <w:ind w:left="394"/>
        <w:rPr>
          <w:sz w:val="20"/>
          <w:szCs w:val="20"/>
        </w:rPr>
      </w:pPr>
      <w:r>
        <w:rPr>
          <w:sz w:val="20"/>
          <w:szCs w:val="20"/>
        </w:rPr>
        <w:t>“Een boek annex dieptebom was voldoende om de conservatieve ideologen averij te laten oplopen.”</w:t>
      </w:r>
    </w:p>
    <w:p w:rsidR="004951AC" w:rsidRDefault="004951AC" w:rsidP="00273425">
      <w:pPr>
        <w:ind w:left="394"/>
        <w:rPr>
          <w:sz w:val="20"/>
          <w:szCs w:val="20"/>
        </w:rPr>
      </w:pPr>
      <w:r>
        <w:rPr>
          <w:sz w:val="20"/>
          <w:szCs w:val="20"/>
        </w:rPr>
        <w:t>“Millet schreef daarmee de bestseller van deze lente.”</w:t>
      </w:r>
    </w:p>
    <w:p w:rsidR="004951AC" w:rsidRDefault="004951AC" w:rsidP="00273425">
      <w:pPr>
        <w:ind w:left="394"/>
        <w:rPr>
          <w:sz w:val="20"/>
          <w:szCs w:val="20"/>
        </w:rPr>
      </w:pPr>
      <w:r>
        <w:rPr>
          <w:sz w:val="20"/>
          <w:szCs w:val="20"/>
        </w:rPr>
        <w:t>“Zo’n boek vergeet je niet snel.”</w:t>
      </w:r>
    </w:p>
    <w:p w:rsidR="004951AC" w:rsidRPr="0009047E" w:rsidRDefault="004951AC" w:rsidP="00273425">
      <w:pPr>
        <w:ind w:left="394"/>
        <w:rPr>
          <w:sz w:val="20"/>
          <w:szCs w:val="20"/>
        </w:rPr>
      </w:pPr>
      <w:r>
        <w:rPr>
          <w:sz w:val="20"/>
          <w:szCs w:val="20"/>
        </w:rPr>
        <w:t>“Millet schreef schokkend, maar respectvol boek.”</w:t>
      </w:r>
    </w:p>
    <w:p w:rsidR="004951AC" w:rsidRDefault="004951AC" w:rsidP="00273425">
      <w:pPr>
        <w:numPr>
          <w:ilvl w:val="0"/>
          <w:numId w:val="5"/>
        </w:numPr>
        <w:spacing w:after="0" w:line="240" w:lineRule="auto"/>
        <w:rPr>
          <w:b/>
          <w:sz w:val="20"/>
          <w:szCs w:val="20"/>
        </w:rPr>
      </w:pPr>
      <w:r w:rsidRPr="00C84717">
        <w:rPr>
          <w:b/>
          <w:sz w:val="20"/>
          <w:szCs w:val="20"/>
        </w:rPr>
        <w:t>Wordt het boek geëvalueerd als emancipatorisch pamflet?</w:t>
      </w:r>
    </w:p>
    <w:p w:rsidR="004951AC" w:rsidRPr="0009047E" w:rsidRDefault="004951AC" w:rsidP="00273425">
      <w:pPr>
        <w:ind w:left="394"/>
        <w:rPr>
          <w:sz w:val="20"/>
          <w:szCs w:val="20"/>
        </w:rPr>
      </w:pPr>
      <w:r>
        <w:rPr>
          <w:sz w:val="20"/>
          <w:szCs w:val="20"/>
        </w:rPr>
        <w:t>Ja.</w:t>
      </w:r>
    </w:p>
    <w:p w:rsidR="004951AC" w:rsidRPr="00482397" w:rsidRDefault="004951AC" w:rsidP="00273425">
      <w:pPr>
        <w:numPr>
          <w:ilvl w:val="0"/>
          <w:numId w:val="5"/>
        </w:numPr>
        <w:spacing w:after="0" w:line="240" w:lineRule="auto"/>
        <w:rPr>
          <w:b/>
          <w:sz w:val="20"/>
          <w:szCs w:val="20"/>
        </w:rPr>
      </w:pPr>
      <w:r w:rsidRPr="00C84717">
        <w:rPr>
          <w:b/>
          <w:sz w:val="20"/>
          <w:szCs w:val="20"/>
        </w:rPr>
        <w:t>Uit welk(e) fragment(en) blijkt dit?</w:t>
      </w:r>
    </w:p>
    <w:p w:rsidR="004951AC" w:rsidRPr="0009047E" w:rsidRDefault="004951AC" w:rsidP="00273425">
      <w:pPr>
        <w:ind w:left="394"/>
        <w:rPr>
          <w:sz w:val="20"/>
          <w:szCs w:val="20"/>
        </w:rPr>
      </w:pPr>
      <w:r>
        <w:rPr>
          <w:sz w:val="20"/>
          <w:szCs w:val="20"/>
        </w:rPr>
        <w:t>“Voor het eerst dat een vrouw zo haar eigen seksualiteit onderzoekt en ontvouwt, in alle fysieke en mentale gelaagdheid.”</w:t>
      </w:r>
    </w:p>
    <w:p w:rsidR="004951AC" w:rsidRDefault="004951AC" w:rsidP="00273425">
      <w:pPr>
        <w:numPr>
          <w:ilvl w:val="0"/>
          <w:numId w:val="5"/>
        </w:numPr>
        <w:spacing w:after="0" w:line="240" w:lineRule="auto"/>
        <w:rPr>
          <w:b/>
          <w:sz w:val="20"/>
          <w:szCs w:val="20"/>
        </w:rPr>
      </w:pPr>
      <w:r w:rsidRPr="00C84717">
        <w:rPr>
          <w:b/>
          <w:sz w:val="20"/>
          <w:szCs w:val="20"/>
        </w:rPr>
        <w:t>Kan dit worden geduid als tweede golf of derde golf feministisch?</w:t>
      </w:r>
    </w:p>
    <w:p w:rsidR="004951AC" w:rsidRPr="0009047E" w:rsidRDefault="004951AC" w:rsidP="00273425">
      <w:pPr>
        <w:ind w:left="394"/>
        <w:rPr>
          <w:sz w:val="20"/>
          <w:szCs w:val="20"/>
        </w:rPr>
      </w:pPr>
      <w:r>
        <w:rPr>
          <w:sz w:val="20"/>
          <w:szCs w:val="20"/>
        </w:rPr>
        <w:t>Derde golf feministisch.</w:t>
      </w:r>
    </w:p>
    <w:p w:rsidR="004951AC" w:rsidRDefault="004951AC" w:rsidP="00273425">
      <w:pPr>
        <w:numPr>
          <w:ilvl w:val="0"/>
          <w:numId w:val="5"/>
        </w:numPr>
        <w:spacing w:after="0" w:line="240" w:lineRule="auto"/>
        <w:rPr>
          <w:b/>
          <w:sz w:val="20"/>
          <w:szCs w:val="20"/>
        </w:rPr>
      </w:pPr>
      <w:r w:rsidRPr="00C84717">
        <w:rPr>
          <w:b/>
          <w:sz w:val="20"/>
          <w:szCs w:val="20"/>
        </w:rPr>
        <w:t>Welke definitie van feminisme past de recensent toe?</w:t>
      </w:r>
    </w:p>
    <w:p w:rsidR="004951AC" w:rsidRPr="0009047E" w:rsidRDefault="004951AC" w:rsidP="00273425">
      <w:pPr>
        <w:ind w:left="394"/>
        <w:rPr>
          <w:sz w:val="20"/>
          <w:szCs w:val="20"/>
        </w:rPr>
      </w:pPr>
      <w:r>
        <w:rPr>
          <w:sz w:val="20"/>
          <w:szCs w:val="20"/>
        </w:rPr>
        <w:t>Feminisme is het verkrijgen van vrijheid van spreken wat betreft de vrouwelijke seksualiteit.</w:t>
      </w:r>
    </w:p>
    <w:p w:rsidR="004951AC" w:rsidRPr="00482397" w:rsidRDefault="004951AC" w:rsidP="00273425">
      <w:pPr>
        <w:numPr>
          <w:ilvl w:val="0"/>
          <w:numId w:val="5"/>
        </w:numPr>
        <w:spacing w:after="0" w:line="240" w:lineRule="auto"/>
        <w:rPr>
          <w:b/>
          <w:sz w:val="20"/>
          <w:szCs w:val="20"/>
        </w:rPr>
      </w:pPr>
      <w:r w:rsidRPr="00C84717">
        <w:rPr>
          <w:b/>
          <w:sz w:val="20"/>
          <w:szCs w:val="20"/>
        </w:rPr>
        <w:t>Uit welk(e) fragment(en) blijkt dit?</w:t>
      </w:r>
    </w:p>
    <w:p w:rsidR="004951AC" w:rsidRPr="0009047E" w:rsidRDefault="004951AC" w:rsidP="00273425">
      <w:pPr>
        <w:ind w:left="394"/>
        <w:rPr>
          <w:sz w:val="20"/>
          <w:szCs w:val="20"/>
        </w:rPr>
      </w:pPr>
      <w:r>
        <w:rPr>
          <w:sz w:val="20"/>
          <w:szCs w:val="20"/>
        </w:rPr>
        <w:t>“Millet heeft geen spoort van schuldgevoel of gene.”</w:t>
      </w:r>
    </w:p>
    <w:p w:rsidR="004951AC" w:rsidRDefault="004951AC" w:rsidP="00273425">
      <w:pPr>
        <w:numPr>
          <w:ilvl w:val="0"/>
          <w:numId w:val="5"/>
        </w:numPr>
        <w:spacing w:after="0" w:line="240" w:lineRule="auto"/>
        <w:rPr>
          <w:b/>
          <w:sz w:val="20"/>
          <w:szCs w:val="20"/>
        </w:rPr>
      </w:pPr>
      <w:r w:rsidRPr="00C84717">
        <w:rPr>
          <w:b/>
          <w:sz w:val="20"/>
          <w:szCs w:val="20"/>
        </w:rPr>
        <w:t>Kan de recensent worden geduid als tweede golf of derde golf feministisch?</w:t>
      </w:r>
    </w:p>
    <w:p w:rsidR="004951AC" w:rsidRPr="0009047E" w:rsidRDefault="004951AC" w:rsidP="00273425">
      <w:pPr>
        <w:ind w:left="394"/>
        <w:rPr>
          <w:sz w:val="20"/>
          <w:szCs w:val="20"/>
        </w:rPr>
      </w:pPr>
      <w:r>
        <w:rPr>
          <w:sz w:val="20"/>
          <w:szCs w:val="20"/>
        </w:rPr>
        <w:t xml:space="preserve">Derde golf feministisch. </w:t>
      </w:r>
    </w:p>
    <w:p w:rsidR="004951AC" w:rsidRDefault="004951AC" w:rsidP="00273425">
      <w:pPr>
        <w:numPr>
          <w:ilvl w:val="0"/>
          <w:numId w:val="5"/>
        </w:numPr>
        <w:spacing w:after="0" w:line="240" w:lineRule="auto"/>
        <w:rPr>
          <w:b/>
          <w:sz w:val="20"/>
          <w:szCs w:val="20"/>
        </w:rPr>
      </w:pPr>
      <w:r w:rsidRPr="00C84717">
        <w:rPr>
          <w:b/>
          <w:sz w:val="20"/>
          <w:szCs w:val="20"/>
        </w:rPr>
        <w:t xml:space="preserve">Welke feministische golf wordt in de recensie uitgeschakeld door de andere feministische golf? </w:t>
      </w:r>
    </w:p>
    <w:p w:rsidR="004951AC" w:rsidRPr="0009047E" w:rsidRDefault="004951AC" w:rsidP="00273425">
      <w:pPr>
        <w:ind w:left="394"/>
        <w:rPr>
          <w:sz w:val="20"/>
          <w:szCs w:val="20"/>
        </w:rPr>
      </w:pPr>
      <w:r>
        <w:rPr>
          <w:sz w:val="20"/>
          <w:szCs w:val="20"/>
        </w:rPr>
        <w:t>Derde golf heeft de overhand.</w:t>
      </w:r>
    </w:p>
    <w:p w:rsidR="004951AC" w:rsidRPr="00C84717" w:rsidRDefault="004951AC" w:rsidP="00273425">
      <w:pPr>
        <w:numPr>
          <w:ilvl w:val="0"/>
          <w:numId w:val="5"/>
        </w:numPr>
        <w:spacing w:after="0" w:line="240" w:lineRule="auto"/>
        <w:rPr>
          <w:b/>
          <w:sz w:val="20"/>
          <w:szCs w:val="20"/>
        </w:rPr>
      </w:pPr>
      <w:r w:rsidRPr="00C84717">
        <w:rPr>
          <w:b/>
          <w:sz w:val="20"/>
          <w:szCs w:val="20"/>
        </w:rPr>
        <w:t>Waaruit blijkt dit?</w:t>
      </w:r>
    </w:p>
    <w:p w:rsidR="004951AC" w:rsidRDefault="004951AC" w:rsidP="00273425">
      <w:pPr>
        <w:ind w:left="394"/>
        <w:rPr>
          <w:sz w:val="20"/>
          <w:szCs w:val="20"/>
        </w:rPr>
      </w:pPr>
      <w:r>
        <w:rPr>
          <w:sz w:val="20"/>
          <w:szCs w:val="20"/>
        </w:rPr>
        <w:t>De vrouw wordt omschreven als lustobject. Vrouwelijkheid mag in het derde golf feminisme.</w:t>
      </w:r>
    </w:p>
    <w:p w:rsidR="004951AC" w:rsidRDefault="004951AC" w:rsidP="00273425">
      <w:pPr>
        <w:ind w:left="394"/>
        <w:rPr>
          <w:sz w:val="20"/>
          <w:szCs w:val="20"/>
        </w:rPr>
      </w:pPr>
      <w:r>
        <w:rPr>
          <w:sz w:val="20"/>
          <w:szCs w:val="20"/>
        </w:rPr>
        <w:t>Tweede golf is anders:</w:t>
      </w:r>
    </w:p>
    <w:p w:rsidR="004951AC" w:rsidRPr="0009047E" w:rsidRDefault="004951AC" w:rsidP="00273425">
      <w:pPr>
        <w:ind w:left="394"/>
        <w:rPr>
          <w:sz w:val="20"/>
          <w:szCs w:val="20"/>
        </w:rPr>
      </w:pPr>
      <w:r>
        <w:rPr>
          <w:sz w:val="20"/>
          <w:szCs w:val="20"/>
        </w:rPr>
        <w:t>“Een vrouw is meer dan een seksobject, riepen de chiennes de garde, een radicale feministische beweging.”</w:t>
      </w:r>
    </w:p>
    <w:p w:rsidR="004951AC" w:rsidRPr="00F325FF" w:rsidRDefault="004951AC" w:rsidP="00273425">
      <w:pPr>
        <w:rPr>
          <w:b/>
          <w:sz w:val="24"/>
          <w:szCs w:val="24"/>
        </w:rPr>
      </w:pPr>
    </w:p>
    <w:p w:rsidR="004951AC" w:rsidRPr="006D67A8" w:rsidRDefault="004951AC" w:rsidP="00273425">
      <w:pPr>
        <w:rPr>
          <w:b/>
          <w:color w:val="FF99CC"/>
          <w:sz w:val="24"/>
          <w:szCs w:val="24"/>
        </w:rPr>
      </w:pPr>
      <w:r w:rsidRPr="006D67A8">
        <w:rPr>
          <w:b/>
          <w:color w:val="FF99CC"/>
          <w:sz w:val="24"/>
          <w:szCs w:val="24"/>
        </w:rPr>
        <w:t>Analyses Godin van de jacht (Van Royen, 2003)</w:t>
      </w:r>
    </w:p>
    <w:p w:rsidR="004951AC" w:rsidRPr="006D67A8" w:rsidRDefault="004951AC" w:rsidP="00273425">
      <w:pPr>
        <w:rPr>
          <w:b/>
          <w:color w:val="FF99CC"/>
        </w:rPr>
      </w:pPr>
      <w:r w:rsidRPr="006D67A8">
        <w:rPr>
          <w:b/>
          <w:color w:val="FF99CC"/>
        </w:rPr>
        <w:t>Recensie 7</w:t>
      </w:r>
    </w:p>
    <w:p w:rsidR="004951AC" w:rsidRPr="000213C5" w:rsidRDefault="004951AC" w:rsidP="00273425">
      <w:pPr>
        <w:numPr>
          <w:ilvl w:val="0"/>
          <w:numId w:val="38"/>
        </w:numPr>
        <w:spacing w:after="0" w:line="240" w:lineRule="auto"/>
        <w:jc w:val="both"/>
        <w:rPr>
          <w:b/>
          <w:sz w:val="20"/>
          <w:szCs w:val="20"/>
        </w:rPr>
      </w:pPr>
      <w:r w:rsidRPr="000213C5">
        <w:rPr>
          <w:b/>
          <w:color w:val="000000"/>
          <w:sz w:val="20"/>
          <w:szCs w:val="20"/>
        </w:rPr>
        <w:t>Wat is de titel van de recensie?</w:t>
      </w:r>
    </w:p>
    <w:p w:rsidR="004951AC" w:rsidRPr="000213C5" w:rsidRDefault="004951AC" w:rsidP="00273425">
      <w:pPr>
        <w:ind w:left="394"/>
        <w:jc w:val="both"/>
        <w:rPr>
          <w:sz w:val="20"/>
          <w:szCs w:val="20"/>
        </w:rPr>
      </w:pPr>
      <w:r>
        <w:rPr>
          <w:sz w:val="20"/>
          <w:szCs w:val="20"/>
        </w:rPr>
        <w:t>Hardop lachen</w:t>
      </w:r>
    </w:p>
    <w:p w:rsidR="004951AC" w:rsidRPr="000213C5" w:rsidRDefault="004951AC" w:rsidP="00273425">
      <w:pPr>
        <w:numPr>
          <w:ilvl w:val="0"/>
          <w:numId w:val="38"/>
        </w:numPr>
        <w:spacing w:after="0" w:line="240" w:lineRule="auto"/>
        <w:jc w:val="both"/>
        <w:rPr>
          <w:b/>
          <w:sz w:val="20"/>
          <w:szCs w:val="20"/>
        </w:rPr>
      </w:pPr>
      <w:r w:rsidRPr="000213C5">
        <w:rPr>
          <w:b/>
          <w:color w:val="000000"/>
          <w:sz w:val="20"/>
          <w:szCs w:val="20"/>
        </w:rPr>
        <w:t>Wie is de recensent?</w:t>
      </w:r>
    </w:p>
    <w:p w:rsidR="004951AC" w:rsidRPr="000213C5" w:rsidRDefault="004951AC" w:rsidP="00273425">
      <w:pPr>
        <w:ind w:left="394"/>
        <w:jc w:val="both"/>
        <w:rPr>
          <w:sz w:val="20"/>
          <w:szCs w:val="20"/>
        </w:rPr>
      </w:pPr>
      <w:r>
        <w:rPr>
          <w:color w:val="000000"/>
          <w:sz w:val="20"/>
          <w:szCs w:val="20"/>
        </w:rPr>
        <w:t>Thomas van den Bergh</w:t>
      </w:r>
    </w:p>
    <w:p w:rsidR="004951AC" w:rsidRPr="000213C5" w:rsidRDefault="004951AC" w:rsidP="00273425">
      <w:pPr>
        <w:numPr>
          <w:ilvl w:val="0"/>
          <w:numId w:val="38"/>
        </w:numPr>
        <w:spacing w:after="0" w:line="240" w:lineRule="auto"/>
        <w:jc w:val="both"/>
        <w:rPr>
          <w:b/>
          <w:sz w:val="20"/>
          <w:szCs w:val="20"/>
        </w:rPr>
      </w:pPr>
      <w:r w:rsidRPr="000213C5">
        <w:rPr>
          <w:b/>
          <w:color w:val="000000"/>
          <w:sz w:val="20"/>
          <w:szCs w:val="20"/>
        </w:rPr>
        <w:t>In welke krant of tijdschrift is de recensie gepubliceerd?</w:t>
      </w:r>
    </w:p>
    <w:p w:rsidR="004951AC" w:rsidRPr="000213C5" w:rsidRDefault="004951AC" w:rsidP="00273425">
      <w:pPr>
        <w:ind w:left="394"/>
        <w:jc w:val="both"/>
        <w:rPr>
          <w:sz w:val="20"/>
          <w:szCs w:val="20"/>
        </w:rPr>
      </w:pPr>
      <w:r>
        <w:rPr>
          <w:color w:val="000000"/>
          <w:sz w:val="20"/>
          <w:szCs w:val="20"/>
        </w:rPr>
        <w:t>Elsevier</w:t>
      </w:r>
    </w:p>
    <w:p w:rsidR="004951AC" w:rsidRPr="000213C5" w:rsidRDefault="004951AC" w:rsidP="00273425">
      <w:pPr>
        <w:numPr>
          <w:ilvl w:val="0"/>
          <w:numId w:val="38"/>
        </w:numPr>
        <w:spacing w:after="0" w:line="240" w:lineRule="auto"/>
        <w:jc w:val="both"/>
        <w:rPr>
          <w:b/>
          <w:sz w:val="20"/>
          <w:szCs w:val="20"/>
        </w:rPr>
      </w:pPr>
      <w:r w:rsidRPr="000213C5">
        <w:rPr>
          <w:b/>
          <w:color w:val="000000"/>
          <w:sz w:val="20"/>
          <w:szCs w:val="20"/>
        </w:rPr>
        <w:t>Op welke datum/ in welke jaargang is de recensie gepubliceerd?</w:t>
      </w:r>
    </w:p>
    <w:p w:rsidR="004951AC" w:rsidRPr="000213C5" w:rsidRDefault="004951AC" w:rsidP="00273425">
      <w:pPr>
        <w:ind w:left="394"/>
        <w:jc w:val="both"/>
        <w:rPr>
          <w:sz w:val="20"/>
          <w:szCs w:val="20"/>
        </w:rPr>
      </w:pPr>
      <w:r>
        <w:rPr>
          <w:color w:val="000000"/>
          <w:sz w:val="20"/>
          <w:szCs w:val="20"/>
        </w:rPr>
        <w:t>10 mei 2003</w:t>
      </w:r>
    </w:p>
    <w:p w:rsidR="004951AC" w:rsidRDefault="004951AC" w:rsidP="00273425">
      <w:pPr>
        <w:numPr>
          <w:ilvl w:val="0"/>
          <w:numId w:val="38"/>
        </w:numPr>
        <w:spacing w:after="0" w:line="240" w:lineRule="auto"/>
        <w:jc w:val="both"/>
        <w:rPr>
          <w:b/>
          <w:sz w:val="20"/>
          <w:szCs w:val="20"/>
        </w:rPr>
      </w:pPr>
      <w:r w:rsidRPr="000213C5">
        <w:rPr>
          <w:b/>
          <w:sz w:val="20"/>
          <w:szCs w:val="20"/>
        </w:rPr>
        <w:t>Welke rol speelt de auteur in het emancipatorisch proces met het schrijven van het boek?</w:t>
      </w:r>
    </w:p>
    <w:p w:rsidR="004951AC" w:rsidRPr="000213C5" w:rsidRDefault="004951AC" w:rsidP="00273425">
      <w:pPr>
        <w:ind w:left="394"/>
        <w:jc w:val="both"/>
        <w:rPr>
          <w:sz w:val="20"/>
          <w:szCs w:val="20"/>
        </w:rPr>
      </w:pPr>
      <w:r>
        <w:rPr>
          <w:sz w:val="20"/>
          <w:szCs w:val="20"/>
        </w:rPr>
        <w:t>Behoudend.</w:t>
      </w:r>
    </w:p>
    <w:p w:rsidR="004951AC" w:rsidRDefault="004951AC" w:rsidP="00273425">
      <w:pPr>
        <w:numPr>
          <w:ilvl w:val="0"/>
          <w:numId w:val="38"/>
        </w:numPr>
        <w:spacing w:after="0" w:line="240" w:lineRule="auto"/>
        <w:jc w:val="both"/>
        <w:rPr>
          <w:b/>
          <w:sz w:val="20"/>
          <w:szCs w:val="20"/>
        </w:rPr>
      </w:pPr>
      <w:r w:rsidRPr="000213C5">
        <w:rPr>
          <w:b/>
          <w:sz w:val="20"/>
          <w:szCs w:val="20"/>
        </w:rPr>
        <w:t>Uit welk(e) fragment(en) blijkt dit?</w:t>
      </w:r>
    </w:p>
    <w:p w:rsidR="004951AC" w:rsidRPr="000213C5" w:rsidRDefault="004951AC" w:rsidP="00273425">
      <w:pPr>
        <w:ind w:left="394"/>
        <w:jc w:val="both"/>
        <w:rPr>
          <w:b/>
          <w:sz w:val="20"/>
          <w:szCs w:val="20"/>
        </w:rPr>
      </w:pPr>
    </w:p>
    <w:p w:rsidR="004951AC" w:rsidRDefault="004951AC" w:rsidP="00273425">
      <w:pPr>
        <w:ind w:left="394"/>
        <w:jc w:val="both"/>
        <w:rPr>
          <w:sz w:val="20"/>
          <w:szCs w:val="20"/>
        </w:rPr>
      </w:pPr>
      <w:r w:rsidRPr="000213C5">
        <w:rPr>
          <w:sz w:val="20"/>
          <w:szCs w:val="20"/>
        </w:rPr>
        <w:t>‘Dat een volkomen vrije relatie niet bestaat, is voorwaar geen eye-opener’</w:t>
      </w:r>
    </w:p>
    <w:p w:rsidR="004951AC" w:rsidRPr="000213C5" w:rsidRDefault="004951AC" w:rsidP="00273425">
      <w:pPr>
        <w:ind w:left="394"/>
        <w:jc w:val="both"/>
        <w:rPr>
          <w:sz w:val="20"/>
          <w:szCs w:val="20"/>
        </w:rPr>
      </w:pPr>
      <w:r>
        <w:rPr>
          <w:sz w:val="20"/>
          <w:szCs w:val="20"/>
        </w:rPr>
        <w:t>“</w:t>
      </w:r>
      <w:r w:rsidRPr="000213C5">
        <w:rPr>
          <w:rStyle w:val="hit1"/>
          <w:sz w:val="20"/>
          <w:szCs w:val="20"/>
        </w:rPr>
        <w:t>Van</w:t>
      </w:r>
      <w:r w:rsidRPr="000213C5">
        <w:rPr>
          <w:sz w:val="20"/>
          <w:szCs w:val="20"/>
        </w:rPr>
        <w:t xml:space="preserve"> Royen schept er een vilein genoegen in </w:t>
      </w:r>
      <w:bookmarkStart w:id="0" w:name="HIT_48"/>
      <w:bookmarkStart w:id="1" w:name="ORIGHIT_48"/>
      <w:bookmarkEnd w:id="0"/>
      <w:bookmarkEnd w:id="1"/>
      <w:r w:rsidRPr="000213C5">
        <w:rPr>
          <w:rStyle w:val="hit1"/>
          <w:sz w:val="20"/>
          <w:szCs w:val="20"/>
        </w:rPr>
        <w:t>de</w:t>
      </w:r>
      <w:r w:rsidRPr="000213C5">
        <w:rPr>
          <w:sz w:val="20"/>
          <w:szCs w:val="20"/>
        </w:rPr>
        <w:t xml:space="preserve"> roze wolk </w:t>
      </w:r>
      <w:bookmarkStart w:id="2" w:name="HIT_49"/>
      <w:bookmarkStart w:id="3" w:name="ORIGHIT_49"/>
      <w:bookmarkEnd w:id="2"/>
      <w:bookmarkEnd w:id="3"/>
      <w:r w:rsidRPr="000213C5">
        <w:rPr>
          <w:rStyle w:val="hit1"/>
          <w:sz w:val="20"/>
          <w:szCs w:val="20"/>
        </w:rPr>
        <w:t>van</w:t>
      </w:r>
      <w:r w:rsidRPr="000213C5">
        <w:rPr>
          <w:sz w:val="20"/>
          <w:szCs w:val="20"/>
        </w:rPr>
        <w:t xml:space="preserve"> zwangerschap en gezinsleven aan flarden te schieten.</w:t>
      </w:r>
      <w:r>
        <w:rPr>
          <w:sz w:val="20"/>
          <w:szCs w:val="20"/>
        </w:rPr>
        <w:t xml:space="preserve">” </w:t>
      </w:r>
    </w:p>
    <w:p w:rsidR="004951AC" w:rsidRDefault="004951AC" w:rsidP="00273425">
      <w:pPr>
        <w:numPr>
          <w:ilvl w:val="0"/>
          <w:numId w:val="38"/>
        </w:numPr>
        <w:spacing w:after="0" w:line="240" w:lineRule="auto"/>
        <w:jc w:val="both"/>
        <w:rPr>
          <w:b/>
          <w:sz w:val="20"/>
          <w:szCs w:val="20"/>
        </w:rPr>
      </w:pPr>
      <w:r w:rsidRPr="000213C5">
        <w:rPr>
          <w:b/>
          <w:sz w:val="20"/>
          <w:szCs w:val="20"/>
        </w:rPr>
        <w:t>Kan dit worden geduid als tweede golf of derde golf feministisch?</w:t>
      </w:r>
    </w:p>
    <w:p w:rsidR="004951AC" w:rsidRPr="000213C5" w:rsidRDefault="004951AC" w:rsidP="00273425">
      <w:pPr>
        <w:ind w:left="394"/>
        <w:jc w:val="both"/>
        <w:rPr>
          <w:sz w:val="20"/>
          <w:szCs w:val="20"/>
        </w:rPr>
      </w:pPr>
      <w:r>
        <w:rPr>
          <w:sz w:val="20"/>
          <w:szCs w:val="20"/>
        </w:rPr>
        <w:t>Tweede golf feministisch.</w:t>
      </w:r>
    </w:p>
    <w:p w:rsidR="004951AC" w:rsidRDefault="004951AC" w:rsidP="00273425">
      <w:pPr>
        <w:numPr>
          <w:ilvl w:val="0"/>
          <w:numId w:val="38"/>
        </w:numPr>
        <w:spacing w:after="0" w:line="240" w:lineRule="auto"/>
        <w:jc w:val="both"/>
        <w:rPr>
          <w:b/>
          <w:sz w:val="20"/>
          <w:szCs w:val="20"/>
        </w:rPr>
      </w:pPr>
      <w:r w:rsidRPr="000213C5">
        <w:rPr>
          <w:b/>
          <w:sz w:val="20"/>
          <w:szCs w:val="20"/>
        </w:rPr>
        <w:t>Welke rol(len) speelt de hoofdpersoon in het boek?</w:t>
      </w:r>
    </w:p>
    <w:p w:rsidR="004951AC" w:rsidRPr="000213C5" w:rsidRDefault="004951AC" w:rsidP="00273425">
      <w:pPr>
        <w:ind w:left="394"/>
        <w:jc w:val="both"/>
        <w:rPr>
          <w:sz w:val="20"/>
          <w:szCs w:val="20"/>
        </w:rPr>
      </w:pPr>
      <w:r>
        <w:rPr>
          <w:sz w:val="20"/>
          <w:szCs w:val="20"/>
        </w:rPr>
        <w:t>Provocerend.</w:t>
      </w:r>
    </w:p>
    <w:p w:rsidR="004951AC" w:rsidRDefault="004951AC" w:rsidP="00273425">
      <w:pPr>
        <w:numPr>
          <w:ilvl w:val="0"/>
          <w:numId w:val="38"/>
        </w:numPr>
        <w:spacing w:after="0" w:line="240" w:lineRule="auto"/>
        <w:jc w:val="both"/>
        <w:rPr>
          <w:b/>
          <w:sz w:val="20"/>
          <w:szCs w:val="20"/>
        </w:rPr>
      </w:pPr>
      <w:r w:rsidRPr="000213C5">
        <w:rPr>
          <w:b/>
          <w:sz w:val="20"/>
          <w:szCs w:val="20"/>
        </w:rPr>
        <w:t>Uit welk(e) fragment(en) blijkt dit?</w:t>
      </w:r>
    </w:p>
    <w:p w:rsidR="004951AC" w:rsidRDefault="004951AC" w:rsidP="00273425">
      <w:pPr>
        <w:ind w:left="394"/>
        <w:jc w:val="both"/>
        <w:rPr>
          <w:b/>
          <w:sz w:val="20"/>
          <w:szCs w:val="20"/>
        </w:rPr>
      </w:pPr>
    </w:p>
    <w:p w:rsidR="004951AC" w:rsidRPr="000213C5" w:rsidRDefault="004951AC" w:rsidP="00273425">
      <w:pPr>
        <w:ind w:left="394"/>
        <w:jc w:val="both"/>
        <w:rPr>
          <w:sz w:val="20"/>
          <w:szCs w:val="20"/>
        </w:rPr>
      </w:pPr>
      <w:r>
        <w:rPr>
          <w:sz w:val="20"/>
          <w:szCs w:val="20"/>
        </w:rPr>
        <w:t>“</w:t>
      </w:r>
      <w:r w:rsidRPr="000213C5">
        <w:rPr>
          <w:sz w:val="20"/>
          <w:szCs w:val="20"/>
        </w:rPr>
        <w:t xml:space="preserve">En dat heeft Diana dan ook: 'Ik hou </w:t>
      </w:r>
      <w:bookmarkStart w:id="4" w:name="HIT_34"/>
      <w:bookmarkStart w:id="5" w:name="ORIGHIT_34"/>
      <w:bookmarkEnd w:id="4"/>
      <w:bookmarkEnd w:id="5"/>
      <w:r w:rsidRPr="000213C5">
        <w:rPr>
          <w:rStyle w:val="hit1"/>
          <w:sz w:val="20"/>
          <w:szCs w:val="20"/>
        </w:rPr>
        <w:t>van</w:t>
      </w:r>
      <w:r w:rsidRPr="000213C5">
        <w:rPr>
          <w:sz w:val="20"/>
          <w:szCs w:val="20"/>
        </w:rPr>
        <w:t xml:space="preserve"> sex,' zegt ze tegen haar rechtschapen vriendin Evelien, 'het spijt me vreselijk, maar ik wil gewoon vaak neuken.</w:t>
      </w:r>
      <w:r>
        <w:rPr>
          <w:sz w:val="20"/>
          <w:szCs w:val="20"/>
        </w:rPr>
        <w:t>”</w:t>
      </w:r>
    </w:p>
    <w:p w:rsidR="004951AC" w:rsidRDefault="004951AC" w:rsidP="00273425">
      <w:pPr>
        <w:numPr>
          <w:ilvl w:val="0"/>
          <w:numId w:val="38"/>
        </w:numPr>
        <w:spacing w:after="0" w:line="240" w:lineRule="auto"/>
        <w:jc w:val="both"/>
        <w:rPr>
          <w:b/>
          <w:sz w:val="20"/>
          <w:szCs w:val="20"/>
        </w:rPr>
      </w:pPr>
      <w:r w:rsidRPr="000213C5">
        <w:rPr>
          <w:b/>
          <w:sz w:val="20"/>
          <w:szCs w:val="20"/>
        </w:rPr>
        <w:t>Kan dit worden geduid als tweede</w:t>
      </w:r>
      <w:r>
        <w:rPr>
          <w:b/>
          <w:sz w:val="20"/>
          <w:szCs w:val="20"/>
        </w:rPr>
        <w:t xml:space="preserve"> golf of derde golf feministisch?</w:t>
      </w:r>
    </w:p>
    <w:p w:rsidR="004951AC" w:rsidRPr="000213C5" w:rsidRDefault="004951AC" w:rsidP="00273425">
      <w:pPr>
        <w:ind w:left="394"/>
        <w:jc w:val="both"/>
        <w:rPr>
          <w:sz w:val="20"/>
          <w:szCs w:val="20"/>
        </w:rPr>
      </w:pPr>
      <w:r>
        <w:rPr>
          <w:sz w:val="20"/>
          <w:szCs w:val="20"/>
        </w:rPr>
        <w:t>Derde golf feministisch.</w:t>
      </w:r>
    </w:p>
    <w:p w:rsidR="004951AC" w:rsidRDefault="004951AC" w:rsidP="00273425">
      <w:pPr>
        <w:numPr>
          <w:ilvl w:val="0"/>
          <w:numId w:val="38"/>
        </w:numPr>
        <w:spacing w:after="0" w:line="240" w:lineRule="auto"/>
        <w:jc w:val="both"/>
        <w:rPr>
          <w:b/>
          <w:sz w:val="20"/>
          <w:szCs w:val="20"/>
        </w:rPr>
      </w:pPr>
      <w:r w:rsidRPr="000213C5">
        <w:rPr>
          <w:b/>
          <w:sz w:val="20"/>
          <w:szCs w:val="20"/>
        </w:rPr>
        <w:t>Wordt het boek geëvalueerd als spraakmakend?</w:t>
      </w:r>
    </w:p>
    <w:p w:rsidR="004951AC" w:rsidRPr="000213C5" w:rsidRDefault="004951AC" w:rsidP="00273425">
      <w:pPr>
        <w:ind w:left="394"/>
        <w:jc w:val="both"/>
        <w:rPr>
          <w:sz w:val="20"/>
          <w:szCs w:val="20"/>
        </w:rPr>
      </w:pPr>
      <w:r>
        <w:rPr>
          <w:sz w:val="20"/>
          <w:szCs w:val="20"/>
        </w:rPr>
        <w:t>Nee.</w:t>
      </w:r>
    </w:p>
    <w:p w:rsidR="004951AC" w:rsidRDefault="004951AC" w:rsidP="00273425">
      <w:pPr>
        <w:numPr>
          <w:ilvl w:val="0"/>
          <w:numId w:val="38"/>
        </w:numPr>
        <w:spacing w:after="0" w:line="240" w:lineRule="auto"/>
        <w:jc w:val="both"/>
        <w:rPr>
          <w:b/>
          <w:sz w:val="20"/>
          <w:szCs w:val="20"/>
        </w:rPr>
      </w:pPr>
      <w:r w:rsidRPr="000213C5">
        <w:rPr>
          <w:b/>
          <w:sz w:val="20"/>
          <w:szCs w:val="20"/>
        </w:rPr>
        <w:t>Uit welk(e) fragment(en) blijkt dit?</w:t>
      </w:r>
    </w:p>
    <w:p w:rsidR="004951AC" w:rsidRPr="000213C5" w:rsidRDefault="004951AC" w:rsidP="00273425">
      <w:pPr>
        <w:ind w:left="394"/>
        <w:jc w:val="both"/>
        <w:rPr>
          <w:sz w:val="20"/>
          <w:szCs w:val="20"/>
        </w:rPr>
      </w:pPr>
      <w:r>
        <w:rPr>
          <w:sz w:val="20"/>
          <w:szCs w:val="20"/>
        </w:rPr>
        <w:t>Daar wordt niet over gesproken.</w:t>
      </w:r>
    </w:p>
    <w:p w:rsidR="004951AC" w:rsidRDefault="004951AC" w:rsidP="00273425">
      <w:pPr>
        <w:numPr>
          <w:ilvl w:val="0"/>
          <w:numId w:val="38"/>
        </w:numPr>
        <w:spacing w:after="0" w:line="240" w:lineRule="auto"/>
        <w:jc w:val="both"/>
        <w:rPr>
          <w:b/>
          <w:sz w:val="20"/>
          <w:szCs w:val="20"/>
        </w:rPr>
      </w:pPr>
      <w:r w:rsidRPr="000213C5">
        <w:rPr>
          <w:b/>
          <w:sz w:val="20"/>
          <w:szCs w:val="20"/>
        </w:rPr>
        <w:t>Wordt het boek geëvalueerd als emancipatorisch pamflet?</w:t>
      </w:r>
    </w:p>
    <w:p w:rsidR="004951AC" w:rsidRPr="000213C5" w:rsidRDefault="004951AC" w:rsidP="00273425">
      <w:pPr>
        <w:ind w:left="394"/>
        <w:jc w:val="both"/>
        <w:rPr>
          <w:sz w:val="20"/>
          <w:szCs w:val="20"/>
        </w:rPr>
      </w:pPr>
      <w:r>
        <w:rPr>
          <w:sz w:val="20"/>
          <w:szCs w:val="20"/>
        </w:rPr>
        <w:t>Nee.</w:t>
      </w:r>
    </w:p>
    <w:p w:rsidR="004951AC" w:rsidRDefault="004951AC" w:rsidP="00273425">
      <w:pPr>
        <w:numPr>
          <w:ilvl w:val="0"/>
          <w:numId w:val="38"/>
        </w:numPr>
        <w:spacing w:after="0" w:line="240" w:lineRule="auto"/>
        <w:jc w:val="both"/>
        <w:rPr>
          <w:b/>
          <w:sz w:val="20"/>
          <w:szCs w:val="20"/>
        </w:rPr>
      </w:pPr>
      <w:r w:rsidRPr="000213C5">
        <w:rPr>
          <w:b/>
          <w:sz w:val="20"/>
          <w:szCs w:val="20"/>
        </w:rPr>
        <w:t>Uit welk(e) fragment(en) blijkt dit?</w:t>
      </w:r>
    </w:p>
    <w:p w:rsidR="004951AC" w:rsidRDefault="004951AC" w:rsidP="00273425">
      <w:pPr>
        <w:ind w:left="394"/>
        <w:jc w:val="both"/>
        <w:rPr>
          <w:b/>
          <w:sz w:val="20"/>
          <w:szCs w:val="20"/>
        </w:rPr>
      </w:pPr>
    </w:p>
    <w:p w:rsidR="004951AC" w:rsidRPr="000213C5" w:rsidRDefault="004951AC" w:rsidP="00273425">
      <w:pPr>
        <w:ind w:left="394"/>
        <w:jc w:val="both"/>
        <w:rPr>
          <w:sz w:val="20"/>
          <w:szCs w:val="20"/>
        </w:rPr>
      </w:pPr>
      <w:r>
        <w:rPr>
          <w:sz w:val="20"/>
          <w:szCs w:val="20"/>
        </w:rPr>
        <w:t>“</w:t>
      </w:r>
      <w:r w:rsidRPr="000213C5">
        <w:rPr>
          <w:sz w:val="20"/>
          <w:szCs w:val="20"/>
        </w:rPr>
        <w:t>Dat een volkomen vrije relatie niet bestaat, is voorwaar geen eye-opener</w:t>
      </w:r>
      <w:r>
        <w:rPr>
          <w:sz w:val="20"/>
          <w:szCs w:val="20"/>
        </w:rPr>
        <w:t>”</w:t>
      </w:r>
    </w:p>
    <w:p w:rsidR="004951AC" w:rsidRDefault="004951AC" w:rsidP="00273425">
      <w:pPr>
        <w:numPr>
          <w:ilvl w:val="0"/>
          <w:numId w:val="38"/>
        </w:numPr>
        <w:spacing w:after="0" w:line="240" w:lineRule="auto"/>
        <w:jc w:val="both"/>
        <w:rPr>
          <w:b/>
          <w:sz w:val="20"/>
          <w:szCs w:val="20"/>
        </w:rPr>
      </w:pPr>
      <w:r w:rsidRPr="000213C5">
        <w:rPr>
          <w:b/>
          <w:sz w:val="20"/>
          <w:szCs w:val="20"/>
        </w:rPr>
        <w:t>Kan dit worden geduid als tweede golf of derde golf feministisch?</w:t>
      </w:r>
    </w:p>
    <w:p w:rsidR="004951AC" w:rsidRPr="000213C5" w:rsidRDefault="004951AC" w:rsidP="00273425">
      <w:pPr>
        <w:ind w:left="394"/>
        <w:jc w:val="both"/>
        <w:rPr>
          <w:sz w:val="20"/>
          <w:szCs w:val="20"/>
        </w:rPr>
      </w:pPr>
      <w:r>
        <w:rPr>
          <w:sz w:val="20"/>
          <w:szCs w:val="20"/>
        </w:rPr>
        <w:t>Tweede golf feministisch.</w:t>
      </w:r>
    </w:p>
    <w:p w:rsidR="004951AC" w:rsidRDefault="004951AC" w:rsidP="00273425">
      <w:pPr>
        <w:numPr>
          <w:ilvl w:val="0"/>
          <w:numId w:val="38"/>
        </w:numPr>
        <w:spacing w:after="0" w:line="240" w:lineRule="auto"/>
        <w:jc w:val="both"/>
        <w:rPr>
          <w:b/>
          <w:sz w:val="20"/>
          <w:szCs w:val="20"/>
        </w:rPr>
      </w:pPr>
      <w:r w:rsidRPr="000213C5">
        <w:rPr>
          <w:b/>
          <w:sz w:val="20"/>
          <w:szCs w:val="20"/>
        </w:rPr>
        <w:t>Welke definitie van feminisme past de recensent toe?</w:t>
      </w:r>
    </w:p>
    <w:p w:rsidR="004951AC" w:rsidRPr="000213C5" w:rsidRDefault="004951AC" w:rsidP="00273425">
      <w:pPr>
        <w:ind w:left="394"/>
        <w:jc w:val="both"/>
        <w:rPr>
          <w:sz w:val="20"/>
          <w:szCs w:val="20"/>
        </w:rPr>
      </w:pPr>
      <w:r>
        <w:rPr>
          <w:sz w:val="20"/>
          <w:szCs w:val="20"/>
        </w:rPr>
        <w:t>Feminisme is de strijd voor gelijkheid in een relatie tussen man en vrouw.</w:t>
      </w:r>
    </w:p>
    <w:p w:rsidR="004951AC" w:rsidRDefault="004951AC" w:rsidP="00273425">
      <w:pPr>
        <w:numPr>
          <w:ilvl w:val="0"/>
          <w:numId w:val="38"/>
        </w:numPr>
        <w:spacing w:after="0" w:line="240" w:lineRule="auto"/>
        <w:jc w:val="both"/>
        <w:rPr>
          <w:b/>
          <w:sz w:val="20"/>
          <w:szCs w:val="20"/>
        </w:rPr>
      </w:pPr>
      <w:r w:rsidRPr="000213C5">
        <w:rPr>
          <w:b/>
          <w:sz w:val="20"/>
          <w:szCs w:val="20"/>
        </w:rPr>
        <w:t>Uit welk(e) fragment(en) blijkt dit?</w:t>
      </w:r>
    </w:p>
    <w:p w:rsidR="004951AC" w:rsidRDefault="004951AC" w:rsidP="00273425">
      <w:pPr>
        <w:ind w:left="394"/>
        <w:jc w:val="both"/>
        <w:rPr>
          <w:b/>
          <w:sz w:val="20"/>
          <w:szCs w:val="20"/>
        </w:rPr>
      </w:pPr>
    </w:p>
    <w:p w:rsidR="004951AC" w:rsidRPr="000213C5" w:rsidRDefault="004951AC" w:rsidP="00273425">
      <w:pPr>
        <w:ind w:left="394"/>
        <w:jc w:val="both"/>
        <w:rPr>
          <w:sz w:val="20"/>
          <w:szCs w:val="20"/>
        </w:rPr>
      </w:pPr>
      <w:r w:rsidRPr="000213C5">
        <w:rPr>
          <w:sz w:val="20"/>
          <w:szCs w:val="20"/>
        </w:rPr>
        <w:t xml:space="preserve">“Tot zover geen probleem, want ook echtgenoot Oscar laat haar vrij, zolang hij maar niets merkt </w:t>
      </w:r>
      <w:bookmarkStart w:id="6" w:name="HIT_35"/>
      <w:bookmarkStart w:id="7" w:name="ORIGHIT_35"/>
      <w:bookmarkEnd w:id="6"/>
      <w:bookmarkEnd w:id="7"/>
      <w:r w:rsidRPr="000213C5">
        <w:rPr>
          <w:rStyle w:val="hit1"/>
          <w:sz w:val="20"/>
          <w:szCs w:val="20"/>
        </w:rPr>
        <w:t>van</w:t>
      </w:r>
      <w:r w:rsidRPr="0051267E">
        <w:rPr>
          <w:sz w:val="20"/>
          <w:szCs w:val="20"/>
        </w:rPr>
        <w:t xml:space="preserve"> Diana's avontuurtjes.</w:t>
      </w:r>
      <w:r>
        <w:rPr>
          <w:sz w:val="20"/>
          <w:szCs w:val="20"/>
        </w:rPr>
        <w:t>”</w:t>
      </w:r>
    </w:p>
    <w:p w:rsidR="004951AC" w:rsidRDefault="004951AC" w:rsidP="00273425">
      <w:pPr>
        <w:numPr>
          <w:ilvl w:val="0"/>
          <w:numId w:val="38"/>
        </w:numPr>
        <w:spacing w:after="0" w:line="240" w:lineRule="auto"/>
        <w:jc w:val="both"/>
        <w:rPr>
          <w:b/>
          <w:sz w:val="20"/>
          <w:szCs w:val="20"/>
        </w:rPr>
      </w:pPr>
      <w:r w:rsidRPr="000213C5">
        <w:rPr>
          <w:b/>
          <w:sz w:val="20"/>
          <w:szCs w:val="20"/>
        </w:rPr>
        <w:t>Kan de recensent worden geduid als tweede golf of derde golf feministisch?</w:t>
      </w:r>
    </w:p>
    <w:p w:rsidR="004951AC" w:rsidRPr="000213C5" w:rsidRDefault="004951AC" w:rsidP="00273425">
      <w:pPr>
        <w:ind w:left="394"/>
        <w:jc w:val="both"/>
        <w:rPr>
          <w:sz w:val="20"/>
          <w:szCs w:val="20"/>
        </w:rPr>
      </w:pPr>
      <w:r>
        <w:rPr>
          <w:sz w:val="20"/>
          <w:szCs w:val="20"/>
        </w:rPr>
        <w:t>Tweede golf feministisch.</w:t>
      </w:r>
    </w:p>
    <w:p w:rsidR="004951AC" w:rsidRDefault="004951AC" w:rsidP="00273425">
      <w:pPr>
        <w:numPr>
          <w:ilvl w:val="0"/>
          <w:numId w:val="38"/>
        </w:numPr>
        <w:spacing w:after="0" w:line="240" w:lineRule="auto"/>
        <w:jc w:val="both"/>
        <w:rPr>
          <w:b/>
          <w:sz w:val="20"/>
          <w:szCs w:val="20"/>
        </w:rPr>
      </w:pPr>
      <w:r w:rsidRPr="000213C5">
        <w:rPr>
          <w:b/>
          <w:sz w:val="20"/>
          <w:szCs w:val="20"/>
        </w:rPr>
        <w:t xml:space="preserve">Welke feministische golf wordt in de recensie uitgeschakeld door de andere feministische golf? </w:t>
      </w:r>
    </w:p>
    <w:p w:rsidR="004951AC" w:rsidRPr="000213C5" w:rsidRDefault="004951AC" w:rsidP="00273425">
      <w:pPr>
        <w:ind w:left="394"/>
        <w:jc w:val="both"/>
        <w:rPr>
          <w:sz w:val="20"/>
          <w:szCs w:val="20"/>
        </w:rPr>
      </w:pPr>
      <w:r>
        <w:rPr>
          <w:sz w:val="20"/>
          <w:szCs w:val="20"/>
        </w:rPr>
        <w:t>Tweede golf heeft de overhand.</w:t>
      </w:r>
    </w:p>
    <w:p w:rsidR="004951AC" w:rsidRPr="000213C5" w:rsidRDefault="004951AC" w:rsidP="00273425">
      <w:pPr>
        <w:numPr>
          <w:ilvl w:val="0"/>
          <w:numId w:val="38"/>
        </w:numPr>
        <w:spacing w:after="0" w:line="240" w:lineRule="auto"/>
        <w:jc w:val="both"/>
        <w:rPr>
          <w:b/>
          <w:sz w:val="20"/>
          <w:szCs w:val="20"/>
        </w:rPr>
      </w:pPr>
      <w:r w:rsidRPr="000213C5">
        <w:rPr>
          <w:b/>
          <w:sz w:val="20"/>
          <w:szCs w:val="20"/>
        </w:rPr>
        <w:t>Waaruit blijkt dit?</w:t>
      </w:r>
    </w:p>
    <w:p w:rsidR="004951AC" w:rsidRDefault="004951AC" w:rsidP="00273425">
      <w:pPr>
        <w:ind w:left="394"/>
        <w:rPr>
          <w:sz w:val="20"/>
          <w:szCs w:val="20"/>
        </w:rPr>
      </w:pPr>
      <w:r>
        <w:rPr>
          <w:sz w:val="20"/>
          <w:szCs w:val="20"/>
        </w:rPr>
        <w:t>Een vrije relatie is iets dat wordt afgekeurd door de recensent, dat werkt niet. Echter, hij vindt het wel belangrijk dat man en vrouw op gelijke voet staan in een relatie. Seksuele gelijkheid is een strijdpunt uit het tweede golf feminisme.</w:t>
      </w:r>
    </w:p>
    <w:p w:rsidR="004951AC" w:rsidRDefault="004951AC" w:rsidP="00273425">
      <w:pPr>
        <w:rPr>
          <w:sz w:val="20"/>
          <w:szCs w:val="20"/>
        </w:rPr>
      </w:pPr>
    </w:p>
    <w:p w:rsidR="004951AC" w:rsidRDefault="004951AC" w:rsidP="00273425">
      <w:pPr>
        <w:rPr>
          <w:sz w:val="20"/>
          <w:szCs w:val="20"/>
        </w:rPr>
      </w:pPr>
    </w:p>
    <w:p w:rsidR="004951AC" w:rsidRPr="006D67A8" w:rsidRDefault="004951AC" w:rsidP="00273425">
      <w:pPr>
        <w:rPr>
          <w:b/>
          <w:color w:val="FF99CC"/>
        </w:rPr>
      </w:pPr>
      <w:r w:rsidRPr="006D67A8">
        <w:rPr>
          <w:b/>
          <w:color w:val="FF99CC"/>
        </w:rPr>
        <w:t>Recensie 8</w:t>
      </w:r>
    </w:p>
    <w:p w:rsidR="004951AC" w:rsidRPr="00742616" w:rsidRDefault="004951AC" w:rsidP="00273425">
      <w:pPr>
        <w:numPr>
          <w:ilvl w:val="0"/>
          <w:numId w:val="39"/>
        </w:numPr>
        <w:spacing w:after="0" w:line="240" w:lineRule="auto"/>
        <w:jc w:val="both"/>
        <w:rPr>
          <w:b/>
          <w:sz w:val="20"/>
          <w:szCs w:val="20"/>
        </w:rPr>
      </w:pPr>
      <w:r w:rsidRPr="000213C5">
        <w:rPr>
          <w:b/>
          <w:color w:val="000000"/>
          <w:sz w:val="20"/>
          <w:szCs w:val="20"/>
        </w:rPr>
        <w:t>Wat is de titel van de recensie?</w:t>
      </w:r>
    </w:p>
    <w:p w:rsidR="004951AC" w:rsidRPr="00742616" w:rsidRDefault="004951AC" w:rsidP="00273425">
      <w:pPr>
        <w:ind w:left="394"/>
        <w:jc w:val="both"/>
        <w:rPr>
          <w:sz w:val="20"/>
          <w:szCs w:val="20"/>
        </w:rPr>
      </w:pPr>
      <w:r>
        <w:rPr>
          <w:sz w:val="20"/>
          <w:szCs w:val="20"/>
        </w:rPr>
        <w:t>Minnaars van bordkarton; jachtgodin laat geen spoortje na</w:t>
      </w:r>
    </w:p>
    <w:p w:rsidR="004951AC" w:rsidRPr="00742616" w:rsidRDefault="004951AC" w:rsidP="00273425">
      <w:pPr>
        <w:numPr>
          <w:ilvl w:val="0"/>
          <w:numId w:val="39"/>
        </w:numPr>
        <w:spacing w:after="0" w:line="240" w:lineRule="auto"/>
        <w:jc w:val="both"/>
        <w:rPr>
          <w:b/>
          <w:sz w:val="20"/>
          <w:szCs w:val="20"/>
        </w:rPr>
      </w:pPr>
      <w:r w:rsidRPr="000213C5">
        <w:rPr>
          <w:b/>
          <w:color w:val="000000"/>
          <w:sz w:val="20"/>
          <w:szCs w:val="20"/>
        </w:rPr>
        <w:t>Wie is de recensent?</w:t>
      </w:r>
    </w:p>
    <w:p w:rsidR="004951AC" w:rsidRPr="00742616" w:rsidRDefault="004951AC" w:rsidP="00273425">
      <w:pPr>
        <w:ind w:left="394"/>
        <w:jc w:val="both"/>
        <w:rPr>
          <w:sz w:val="20"/>
          <w:szCs w:val="20"/>
        </w:rPr>
      </w:pPr>
      <w:r>
        <w:rPr>
          <w:color w:val="000000"/>
          <w:sz w:val="20"/>
          <w:szCs w:val="20"/>
        </w:rPr>
        <w:t>Elma Drayer</w:t>
      </w:r>
    </w:p>
    <w:p w:rsidR="004951AC" w:rsidRPr="00742616" w:rsidRDefault="004951AC" w:rsidP="00273425">
      <w:pPr>
        <w:numPr>
          <w:ilvl w:val="0"/>
          <w:numId w:val="39"/>
        </w:numPr>
        <w:spacing w:after="0" w:line="240" w:lineRule="auto"/>
        <w:jc w:val="both"/>
        <w:rPr>
          <w:b/>
          <w:sz w:val="20"/>
          <w:szCs w:val="20"/>
        </w:rPr>
      </w:pPr>
      <w:r w:rsidRPr="000213C5">
        <w:rPr>
          <w:b/>
          <w:color w:val="000000"/>
          <w:sz w:val="20"/>
          <w:szCs w:val="20"/>
        </w:rPr>
        <w:t>In welke krant of tijdschrift is de recensie gepubliceerd?</w:t>
      </w:r>
    </w:p>
    <w:p w:rsidR="004951AC" w:rsidRPr="00742616" w:rsidRDefault="004951AC" w:rsidP="00273425">
      <w:pPr>
        <w:ind w:left="394"/>
        <w:jc w:val="both"/>
        <w:rPr>
          <w:sz w:val="20"/>
          <w:szCs w:val="20"/>
        </w:rPr>
      </w:pPr>
      <w:r>
        <w:rPr>
          <w:color w:val="000000"/>
          <w:sz w:val="20"/>
          <w:szCs w:val="20"/>
        </w:rPr>
        <w:t>Trouw</w:t>
      </w:r>
    </w:p>
    <w:p w:rsidR="004951AC" w:rsidRPr="00742616" w:rsidRDefault="004951AC" w:rsidP="00273425">
      <w:pPr>
        <w:numPr>
          <w:ilvl w:val="0"/>
          <w:numId w:val="39"/>
        </w:numPr>
        <w:spacing w:after="0" w:line="240" w:lineRule="auto"/>
        <w:jc w:val="both"/>
        <w:rPr>
          <w:b/>
          <w:sz w:val="20"/>
          <w:szCs w:val="20"/>
        </w:rPr>
      </w:pPr>
      <w:r w:rsidRPr="000213C5">
        <w:rPr>
          <w:b/>
          <w:color w:val="000000"/>
          <w:sz w:val="20"/>
          <w:szCs w:val="20"/>
        </w:rPr>
        <w:t>Op welke datum/ in welke jaargang is de recensie gepubliceerd?</w:t>
      </w:r>
    </w:p>
    <w:p w:rsidR="004951AC" w:rsidRPr="00742616" w:rsidRDefault="004951AC" w:rsidP="00273425">
      <w:pPr>
        <w:ind w:left="394"/>
        <w:jc w:val="both"/>
        <w:rPr>
          <w:sz w:val="20"/>
          <w:szCs w:val="20"/>
        </w:rPr>
      </w:pPr>
      <w:r>
        <w:rPr>
          <w:color w:val="000000"/>
          <w:sz w:val="20"/>
          <w:szCs w:val="20"/>
        </w:rPr>
        <w:t>16 mei 2003</w:t>
      </w:r>
    </w:p>
    <w:p w:rsidR="004951AC" w:rsidRDefault="004951AC" w:rsidP="00273425">
      <w:pPr>
        <w:numPr>
          <w:ilvl w:val="0"/>
          <w:numId w:val="39"/>
        </w:numPr>
        <w:spacing w:after="0" w:line="240" w:lineRule="auto"/>
        <w:jc w:val="both"/>
        <w:rPr>
          <w:b/>
          <w:sz w:val="20"/>
          <w:szCs w:val="20"/>
        </w:rPr>
      </w:pPr>
      <w:r w:rsidRPr="000213C5">
        <w:rPr>
          <w:b/>
          <w:sz w:val="20"/>
          <w:szCs w:val="20"/>
        </w:rPr>
        <w:t>Welke rol speelt de auteur in het emancipatorisch proces met het schrijven van het boek?</w:t>
      </w:r>
    </w:p>
    <w:p w:rsidR="004951AC" w:rsidRPr="00742616" w:rsidRDefault="004951AC" w:rsidP="00273425">
      <w:pPr>
        <w:ind w:left="394"/>
        <w:jc w:val="both"/>
        <w:rPr>
          <w:sz w:val="20"/>
          <w:szCs w:val="20"/>
        </w:rPr>
      </w:pPr>
      <w:r>
        <w:rPr>
          <w:sz w:val="20"/>
          <w:szCs w:val="20"/>
        </w:rPr>
        <w:t>Baanbrekend.</w:t>
      </w:r>
    </w:p>
    <w:p w:rsidR="004951AC" w:rsidRDefault="004951AC" w:rsidP="00273425">
      <w:pPr>
        <w:numPr>
          <w:ilvl w:val="0"/>
          <w:numId w:val="39"/>
        </w:numPr>
        <w:spacing w:after="0" w:line="240" w:lineRule="auto"/>
        <w:jc w:val="both"/>
        <w:rPr>
          <w:b/>
          <w:sz w:val="20"/>
          <w:szCs w:val="20"/>
        </w:rPr>
      </w:pPr>
      <w:r w:rsidRPr="000213C5">
        <w:rPr>
          <w:b/>
          <w:sz w:val="20"/>
          <w:szCs w:val="20"/>
        </w:rPr>
        <w:t>Uit welk(e) fragment(en) blijkt dit?</w:t>
      </w:r>
    </w:p>
    <w:p w:rsidR="004951AC" w:rsidRPr="002B5F16" w:rsidRDefault="004951AC" w:rsidP="00273425">
      <w:pPr>
        <w:ind w:left="394"/>
        <w:jc w:val="both"/>
        <w:rPr>
          <w:b/>
          <w:sz w:val="20"/>
          <w:szCs w:val="20"/>
        </w:rPr>
      </w:pPr>
    </w:p>
    <w:p w:rsidR="004951AC" w:rsidRDefault="004951AC" w:rsidP="00273425">
      <w:pPr>
        <w:ind w:left="394"/>
        <w:jc w:val="both"/>
        <w:rPr>
          <w:rStyle w:val="verdana1"/>
          <w:sz w:val="20"/>
          <w:szCs w:val="20"/>
        </w:rPr>
      </w:pPr>
      <w:r w:rsidRPr="002B5F16">
        <w:rPr>
          <w:rStyle w:val="verdana1"/>
          <w:sz w:val="20"/>
          <w:szCs w:val="20"/>
        </w:rPr>
        <w:t xml:space="preserve">“Een boek waarin, kortom, korte metten wordt gemaakt met </w:t>
      </w:r>
      <w:bookmarkStart w:id="8" w:name="HIT_7"/>
      <w:bookmarkStart w:id="9" w:name="ORIGHIT_7"/>
      <w:bookmarkEnd w:id="8"/>
      <w:bookmarkEnd w:id="9"/>
      <w:r w:rsidRPr="002B5F16">
        <w:rPr>
          <w:rStyle w:val="hit1"/>
          <w:sz w:val="20"/>
          <w:szCs w:val="20"/>
        </w:rPr>
        <w:t>de</w:t>
      </w:r>
      <w:r w:rsidRPr="002B5F16">
        <w:rPr>
          <w:rStyle w:val="verdana1"/>
          <w:sz w:val="20"/>
          <w:szCs w:val="20"/>
        </w:rPr>
        <w:t xml:space="preserve"> tobberige seks waarop Nederlandse schrijfsters het patent lijken te hebben. Veelbelovend.”</w:t>
      </w:r>
    </w:p>
    <w:p w:rsidR="004951AC" w:rsidRPr="002B5F16" w:rsidRDefault="004951AC" w:rsidP="00273425">
      <w:pPr>
        <w:ind w:left="394"/>
        <w:jc w:val="both"/>
        <w:rPr>
          <w:sz w:val="20"/>
          <w:szCs w:val="20"/>
        </w:rPr>
      </w:pPr>
      <w:r>
        <w:rPr>
          <w:rStyle w:val="verdana1"/>
          <w:sz w:val="20"/>
          <w:szCs w:val="20"/>
        </w:rPr>
        <w:t>“</w:t>
      </w:r>
      <w:r w:rsidRPr="002B5F16">
        <w:rPr>
          <w:rStyle w:val="verdana1"/>
          <w:sz w:val="20"/>
          <w:szCs w:val="20"/>
        </w:rPr>
        <w:t xml:space="preserve">Waarin </w:t>
      </w:r>
      <w:r w:rsidRPr="002B5F16">
        <w:rPr>
          <w:rStyle w:val="hit1"/>
          <w:sz w:val="20"/>
          <w:szCs w:val="20"/>
        </w:rPr>
        <w:t>de</w:t>
      </w:r>
      <w:r w:rsidRPr="002B5F16">
        <w:rPr>
          <w:rStyle w:val="verdana1"/>
          <w:sz w:val="20"/>
          <w:szCs w:val="20"/>
        </w:rPr>
        <w:t xml:space="preserve"> daad geen bron </w:t>
      </w:r>
      <w:r w:rsidRPr="002B5F16">
        <w:rPr>
          <w:rStyle w:val="hit1"/>
          <w:sz w:val="20"/>
          <w:szCs w:val="20"/>
        </w:rPr>
        <w:t>van</w:t>
      </w:r>
      <w:r w:rsidRPr="002B5F16">
        <w:rPr>
          <w:rStyle w:val="verdana1"/>
          <w:sz w:val="20"/>
          <w:szCs w:val="20"/>
        </w:rPr>
        <w:t xml:space="preserve"> schuld en schaamte is, maar een </w:t>
      </w:r>
      <w:r w:rsidRPr="002B5F16">
        <w:rPr>
          <w:rStyle w:val="hit1"/>
          <w:sz w:val="20"/>
          <w:szCs w:val="20"/>
        </w:rPr>
        <w:t>van</w:t>
      </w:r>
      <w:r w:rsidRPr="002B5F16">
        <w:rPr>
          <w:rStyle w:val="verdana1"/>
          <w:sz w:val="20"/>
          <w:szCs w:val="20"/>
        </w:rPr>
        <w:t xml:space="preserve"> genoegen</w:t>
      </w:r>
      <w:r>
        <w:rPr>
          <w:rStyle w:val="verdana1"/>
          <w:sz w:val="20"/>
          <w:szCs w:val="20"/>
        </w:rPr>
        <w:t>”</w:t>
      </w:r>
    </w:p>
    <w:p w:rsidR="004951AC" w:rsidRDefault="004951AC" w:rsidP="00273425">
      <w:pPr>
        <w:numPr>
          <w:ilvl w:val="0"/>
          <w:numId w:val="39"/>
        </w:numPr>
        <w:spacing w:after="0" w:line="240" w:lineRule="auto"/>
        <w:jc w:val="both"/>
        <w:rPr>
          <w:b/>
          <w:sz w:val="20"/>
          <w:szCs w:val="20"/>
        </w:rPr>
      </w:pPr>
      <w:r w:rsidRPr="000213C5">
        <w:rPr>
          <w:b/>
          <w:sz w:val="20"/>
          <w:szCs w:val="20"/>
        </w:rPr>
        <w:t>Kan dit worden geduid als tweede golf of derde golf feministisch?</w:t>
      </w:r>
    </w:p>
    <w:p w:rsidR="004951AC" w:rsidRPr="002B5F16" w:rsidRDefault="004951AC" w:rsidP="00273425">
      <w:pPr>
        <w:ind w:left="394"/>
        <w:jc w:val="both"/>
        <w:rPr>
          <w:sz w:val="20"/>
          <w:szCs w:val="20"/>
        </w:rPr>
      </w:pPr>
      <w:r>
        <w:rPr>
          <w:sz w:val="20"/>
          <w:szCs w:val="20"/>
        </w:rPr>
        <w:t>Derde golf feministisch.</w:t>
      </w:r>
    </w:p>
    <w:p w:rsidR="004951AC" w:rsidRDefault="004951AC" w:rsidP="00273425">
      <w:pPr>
        <w:numPr>
          <w:ilvl w:val="0"/>
          <w:numId w:val="39"/>
        </w:numPr>
        <w:spacing w:after="0" w:line="240" w:lineRule="auto"/>
        <w:jc w:val="both"/>
        <w:rPr>
          <w:b/>
          <w:sz w:val="20"/>
          <w:szCs w:val="20"/>
        </w:rPr>
      </w:pPr>
      <w:r w:rsidRPr="000213C5">
        <w:rPr>
          <w:b/>
          <w:sz w:val="20"/>
          <w:szCs w:val="20"/>
        </w:rPr>
        <w:t>Welke rol(len) speelt de hoofdpersoon in het boek?</w:t>
      </w:r>
    </w:p>
    <w:p w:rsidR="004951AC" w:rsidRPr="002B5F16" w:rsidRDefault="004951AC" w:rsidP="00273425">
      <w:pPr>
        <w:ind w:left="394"/>
        <w:jc w:val="both"/>
        <w:rPr>
          <w:sz w:val="20"/>
          <w:szCs w:val="20"/>
        </w:rPr>
      </w:pPr>
      <w:r>
        <w:rPr>
          <w:sz w:val="20"/>
          <w:szCs w:val="20"/>
        </w:rPr>
        <w:t>Emancipatorisch.</w:t>
      </w:r>
    </w:p>
    <w:p w:rsidR="004951AC" w:rsidRPr="003E6089" w:rsidRDefault="004951AC" w:rsidP="00273425">
      <w:pPr>
        <w:numPr>
          <w:ilvl w:val="0"/>
          <w:numId w:val="39"/>
        </w:numPr>
        <w:spacing w:after="0" w:line="240" w:lineRule="auto"/>
        <w:jc w:val="both"/>
        <w:rPr>
          <w:b/>
          <w:sz w:val="20"/>
          <w:szCs w:val="20"/>
        </w:rPr>
      </w:pPr>
      <w:r w:rsidRPr="000213C5">
        <w:rPr>
          <w:b/>
          <w:sz w:val="20"/>
          <w:szCs w:val="20"/>
        </w:rPr>
        <w:t>Uit welk(e) fragment(en) blijkt dit?</w:t>
      </w:r>
    </w:p>
    <w:p w:rsidR="004951AC" w:rsidRPr="002B5F16" w:rsidRDefault="004951AC" w:rsidP="00273425">
      <w:pPr>
        <w:ind w:left="394"/>
        <w:jc w:val="both"/>
        <w:rPr>
          <w:sz w:val="20"/>
          <w:szCs w:val="20"/>
        </w:rPr>
      </w:pPr>
      <w:r w:rsidRPr="002B5F16">
        <w:rPr>
          <w:sz w:val="20"/>
          <w:szCs w:val="20"/>
        </w:rPr>
        <w:t xml:space="preserve">“Genieten is daarom een heilige plicht. Diana vindt het genot in mannen - met volle instemming </w:t>
      </w:r>
      <w:r w:rsidRPr="002B5F16">
        <w:rPr>
          <w:rStyle w:val="hit1"/>
          <w:sz w:val="20"/>
          <w:szCs w:val="20"/>
        </w:rPr>
        <w:t>van</w:t>
      </w:r>
      <w:r w:rsidRPr="002B5F16">
        <w:rPr>
          <w:sz w:val="20"/>
          <w:szCs w:val="20"/>
        </w:rPr>
        <w:t xml:space="preserve"> haar echtgenoot.”</w:t>
      </w:r>
    </w:p>
    <w:p w:rsidR="004951AC" w:rsidRPr="002B5F16" w:rsidRDefault="004951AC" w:rsidP="00273425">
      <w:pPr>
        <w:ind w:left="394"/>
        <w:jc w:val="both"/>
        <w:rPr>
          <w:sz w:val="20"/>
          <w:szCs w:val="20"/>
        </w:rPr>
      </w:pPr>
      <w:r w:rsidRPr="002B5F16">
        <w:rPr>
          <w:rStyle w:val="hit1"/>
          <w:sz w:val="20"/>
          <w:szCs w:val="20"/>
        </w:rPr>
        <w:t>“De</w:t>
      </w:r>
      <w:r w:rsidRPr="002B5F16">
        <w:rPr>
          <w:sz w:val="20"/>
          <w:szCs w:val="20"/>
        </w:rPr>
        <w:t xml:space="preserve"> eerlijkheid waarmee ze voor haar escapades uitkomt is ongebruikelijker. Daar is ze dan ook reuze trots op.’’</w:t>
      </w:r>
    </w:p>
    <w:p w:rsidR="004951AC" w:rsidRPr="002B5F16" w:rsidRDefault="004951AC" w:rsidP="00273425">
      <w:pPr>
        <w:ind w:left="394"/>
        <w:jc w:val="both"/>
        <w:rPr>
          <w:sz w:val="20"/>
          <w:szCs w:val="20"/>
        </w:rPr>
      </w:pPr>
      <w:r w:rsidRPr="002B5F16">
        <w:rPr>
          <w:rStyle w:val="hit1"/>
          <w:sz w:val="20"/>
          <w:szCs w:val="20"/>
        </w:rPr>
        <w:t>’’De</w:t>
      </w:r>
      <w:r w:rsidRPr="002B5F16">
        <w:rPr>
          <w:sz w:val="20"/>
          <w:szCs w:val="20"/>
        </w:rPr>
        <w:t xml:space="preserve"> </w:t>
      </w:r>
      <w:r w:rsidRPr="002B5F16">
        <w:rPr>
          <w:b/>
          <w:sz w:val="20"/>
          <w:szCs w:val="20"/>
          <w:u w:val="single"/>
        </w:rPr>
        <w:t>heldin</w:t>
      </w:r>
      <w:r w:rsidRPr="002B5F16">
        <w:rPr>
          <w:sz w:val="20"/>
          <w:szCs w:val="20"/>
        </w:rPr>
        <w:t xml:space="preserve"> in '</w:t>
      </w:r>
      <w:r w:rsidRPr="002B5F16">
        <w:rPr>
          <w:rStyle w:val="hit1"/>
          <w:sz w:val="20"/>
          <w:szCs w:val="20"/>
        </w:rPr>
        <w:t>Godin van de jacht'</w:t>
      </w:r>
      <w:r w:rsidRPr="002B5F16">
        <w:rPr>
          <w:sz w:val="20"/>
          <w:szCs w:val="20"/>
        </w:rPr>
        <w:t xml:space="preserve"> krijgt nog enigszins reliëf’’</w:t>
      </w:r>
    </w:p>
    <w:p w:rsidR="004951AC" w:rsidRDefault="004951AC" w:rsidP="00273425">
      <w:pPr>
        <w:numPr>
          <w:ilvl w:val="0"/>
          <w:numId w:val="39"/>
        </w:numPr>
        <w:spacing w:after="0" w:line="240" w:lineRule="auto"/>
        <w:jc w:val="both"/>
        <w:rPr>
          <w:b/>
          <w:sz w:val="20"/>
          <w:szCs w:val="20"/>
        </w:rPr>
      </w:pPr>
      <w:r w:rsidRPr="000213C5">
        <w:rPr>
          <w:b/>
          <w:sz w:val="20"/>
          <w:szCs w:val="20"/>
        </w:rPr>
        <w:t>Kan dit worden geduid als tweede golf of derde golf feministisch?</w:t>
      </w:r>
    </w:p>
    <w:p w:rsidR="004951AC" w:rsidRPr="002B5F16" w:rsidRDefault="004951AC" w:rsidP="00273425">
      <w:pPr>
        <w:ind w:left="394"/>
        <w:jc w:val="both"/>
        <w:rPr>
          <w:sz w:val="20"/>
          <w:szCs w:val="20"/>
        </w:rPr>
      </w:pPr>
      <w:r>
        <w:rPr>
          <w:sz w:val="20"/>
          <w:szCs w:val="20"/>
        </w:rPr>
        <w:t>Derde golf feministisch.</w:t>
      </w:r>
    </w:p>
    <w:p w:rsidR="004951AC" w:rsidRDefault="004951AC" w:rsidP="00273425">
      <w:pPr>
        <w:numPr>
          <w:ilvl w:val="0"/>
          <w:numId w:val="39"/>
        </w:numPr>
        <w:spacing w:after="0" w:line="240" w:lineRule="auto"/>
        <w:jc w:val="both"/>
        <w:rPr>
          <w:b/>
          <w:sz w:val="20"/>
          <w:szCs w:val="20"/>
        </w:rPr>
      </w:pPr>
      <w:r w:rsidRPr="000213C5">
        <w:rPr>
          <w:b/>
          <w:sz w:val="20"/>
          <w:szCs w:val="20"/>
        </w:rPr>
        <w:t>Wordt het boek geëvalueerd als spraakmakend?</w:t>
      </w:r>
    </w:p>
    <w:p w:rsidR="004951AC" w:rsidRPr="002B5F16" w:rsidRDefault="004951AC" w:rsidP="00273425">
      <w:pPr>
        <w:ind w:left="394"/>
        <w:jc w:val="both"/>
        <w:rPr>
          <w:sz w:val="20"/>
          <w:szCs w:val="20"/>
        </w:rPr>
      </w:pPr>
      <w:r>
        <w:rPr>
          <w:sz w:val="20"/>
          <w:szCs w:val="20"/>
        </w:rPr>
        <w:t>Nee.</w:t>
      </w:r>
    </w:p>
    <w:p w:rsidR="004951AC" w:rsidRDefault="004951AC" w:rsidP="00273425">
      <w:pPr>
        <w:numPr>
          <w:ilvl w:val="0"/>
          <w:numId w:val="39"/>
        </w:numPr>
        <w:spacing w:after="0" w:line="240" w:lineRule="auto"/>
        <w:jc w:val="both"/>
        <w:rPr>
          <w:b/>
          <w:sz w:val="20"/>
          <w:szCs w:val="20"/>
        </w:rPr>
      </w:pPr>
      <w:r w:rsidRPr="000213C5">
        <w:rPr>
          <w:b/>
          <w:sz w:val="20"/>
          <w:szCs w:val="20"/>
        </w:rPr>
        <w:t>Uit welk(e) fragment(en) blijkt dit?</w:t>
      </w:r>
    </w:p>
    <w:p w:rsidR="004951AC" w:rsidRDefault="004951AC" w:rsidP="00273425">
      <w:pPr>
        <w:ind w:left="394"/>
        <w:jc w:val="both"/>
        <w:rPr>
          <w:b/>
          <w:sz w:val="20"/>
          <w:szCs w:val="20"/>
        </w:rPr>
      </w:pPr>
    </w:p>
    <w:p w:rsidR="004951AC" w:rsidRPr="002B5F16" w:rsidRDefault="004951AC" w:rsidP="00273425">
      <w:pPr>
        <w:pStyle w:val="loose"/>
        <w:ind w:left="225" w:right="225"/>
        <w:rPr>
          <w:rFonts w:ascii="Calibri" w:hAnsi="Calibri"/>
          <w:sz w:val="20"/>
          <w:szCs w:val="20"/>
          <w:lang w:val="nl-NL"/>
        </w:rPr>
      </w:pPr>
      <w:r>
        <w:rPr>
          <w:rFonts w:ascii="Calibri" w:hAnsi="Calibri"/>
          <w:sz w:val="20"/>
          <w:szCs w:val="20"/>
          <w:lang w:val="nl-NL"/>
        </w:rPr>
        <w:t>’’</w:t>
      </w:r>
      <w:r w:rsidRPr="002B5F16">
        <w:rPr>
          <w:rFonts w:ascii="Calibri" w:hAnsi="Calibri"/>
          <w:sz w:val="20"/>
          <w:szCs w:val="20"/>
          <w:lang w:val="nl-NL"/>
        </w:rPr>
        <w:t xml:space="preserve">Hoe verfrissend een romanheldin met een gezond liefdesleven ook mag zijn, en hoe vlot het boek ook wegleest - </w:t>
      </w:r>
      <w:r w:rsidRPr="002B5F16">
        <w:rPr>
          <w:rStyle w:val="hit1"/>
          <w:rFonts w:ascii="Calibri" w:hAnsi="Calibri"/>
          <w:sz w:val="20"/>
          <w:szCs w:val="20"/>
          <w:lang w:val="nl-NL"/>
        </w:rPr>
        <w:t>de godin</w:t>
      </w:r>
      <w:r w:rsidRPr="002B5F16">
        <w:rPr>
          <w:rFonts w:ascii="Calibri" w:hAnsi="Calibri"/>
          <w:sz w:val="20"/>
          <w:szCs w:val="20"/>
          <w:lang w:val="nl-NL"/>
        </w:rPr>
        <w:t xml:space="preserve"> laat na </w:t>
      </w:r>
      <w:r w:rsidRPr="002B5F16">
        <w:rPr>
          <w:rStyle w:val="hit1"/>
          <w:rFonts w:ascii="Calibri" w:hAnsi="Calibri"/>
          <w:sz w:val="20"/>
          <w:szCs w:val="20"/>
          <w:lang w:val="nl-NL"/>
        </w:rPr>
        <w:t>de jacht</w:t>
      </w:r>
      <w:r w:rsidRPr="002B5F16">
        <w:rPr>
          <w:rFonts w:ascii="Calibri" w:hAnsi="Calibri"/>
          <w:sz w:val="20"/>
          <w:szCs w:val="20"/>
          <w:lang w:val="nl-NL"/>
        </w:rPr>
        <w:t xml:space="preserve"> geen spoortje na.</w:t>
      </w:r>
      <w:r>
        <w:rPr>
          <w:rFonts w:ascii="Calibri" w:hAnsi="Calibri"/>
          <w:sz w:val="20"/>
          <w:szCs w:val="20"/>
          <w:lang w:val="nl-NL"/>
        </w:rPr>
        <w:t>’’</w:t>
      </w:r>
    </w:p>
    <w:p w:rsidR="004951AC" w:rsidRPr="000213C5" w:rsidRDefault="004951AC" w:rsidP="00273425">
      <w:pPr>
        <w:ind w:left="394"/>
        <w:jc w:val="both"/>
        <w:rPr>
          <w:b/>
          <w:sz w:val="20"/>
          <w:szCs w:val="20"/>
        </w:rPr>
      </w:pPr>
    </w:p>
    <w:p w:rsidR="004951AC" w:rsidRDefault="004951AC" w:rsidP="00273425">
      <w:pPr>
        <w:numPr>
          <w:ilvl w:val="0"/>
          <w:numId w:val="39"/>
        </w:numPr>
        <w:spacing w:after="0" w:line="240" w:lineRule="auto"/>
        <w:jc w:val="both"/>
        <w:rPr>
          <w:b/>
          <w:sz w:val="20"/>
          <w:szCs w:val="20"/>
        </w:rPr>
      </w:pPr>
      <w:r w:rsidRPr="000213C5">
        <w:rPr>
          <w:b/>
          <w:sz w:val="20"/>
          <w:szCs w:val="20"/>
        </w:rPr>
        <w:t>Wordt het boek geëvalueerd als emancipatorisch pamflet?</w:t>
      </w:r>
    </w:p>
    <w:p w:rsidR="004951AC" w:rsidRPr="002B5F16" w:rsidRDefault="004951AC" w:rsidP="00273425">
      <w:pPr>
        <w:ind w:left="394"/>
        <w:jc w:val="both"/>
        <w:rPr>
          <w:sz w:val="20"/>
          <w:szCs w:val="20"/>
        </w:rPr>
      </w:pPr>
      <w:r>
        <w:rPr>
          <w:sz w:val="20"/>
          <w:szCs w:val="20"/>
        </w:rPr>
        <w:t>Ja.</w:t>
      </w:r>
    </w:p>
    <w:p w:rsidR="004951AC" w:rsidRPr="003E6089" w:rsidRDefault="004951AC" w:rsidP="00273425">
      <w:pPr>
        <w:numPr>
          <w:ilvl w:val="0"/>
          <w:numId w:val="39"/>
        </w:numPr>
        <w:spacing w:after="0" w:line="240" w:lineRule="auto"/>
        <w:jc w:val="both"/>
        <w:rPr>
          <w:b/>
          <w:sz w:val="20"/>
          <w:szCs w:val="20"/>
        </w:rPr>
      </w:pPr>
      <w:r w:rsidRPr="000213C5">
        <w:rPr>
          <w:b/>
          <w:sz w:val="20"/>
          <w:szCs w:val="20"/>
        </w:rPr>
        <w:t>Uit welk(e) fragment(en) blijkt dit?</w:t>
      </w:r>
    </w:p>
    <w:p w:rsidR="004951AC" w:rsidRDefault="004951AC" w:rsidP="00273425">
      <w:pPr>
        <w:ind w:left="394"/>
        <w:jc w:val="both"/>
        <w:rPr>
          <w:rStyle w:val="verdana1"/>
          <w:sz w:val="20"/>
          <w:szCs w:val="20"/>
        </w:rPr>
      </w:pPr>
      <w:r>
        <w:rPr>
          <w:rStyle w:val="verdana1"/>
          <w:sz w:val="20"/>
          <w:szCs w:val="20"/>
        </w:rPr>
        <w:t>“</w:t>
      </w:r>
      <w:r w:rsidRPr="002B5F16">
        <w:rPr>
          <w:rStyle w:val="verdana1"/>
          <w:sz w:val="20"/>
          <w:szCs w:val="20"/>
        </w:rPr>
        <w:t xml:space="preserve">Eindelijk zou er een Nederlandse roman verschijnen waarin een vrouw er rond voor uitkomt dat ze dol is op mannen. Waarin </w:t>
      </w:r>
      <w:r w:rsidRPr="002B5F16">
        <w:rPr>
          <w:rStyle w:val="hit1"/>
          <w:sz w:val="20"/>
          <w:szCs w:val="20"/>
        </w:rPr>
        <w:t>de</w:t>
      </w:r>
      <w:r w:rsidRPr="002B5F16">
        <w:rPr>
          <w:rStyle w:val="verdana1"/>
          <w:sz w:val="20"/>
          <w:szCs w:val="20"/>
        </w:rPr>
        <w:t xml:space="preserve"> daad geen bron </w:t>
      </w:r>
      <w:r w:rsidRPr="002B5F16">
        <w:rPr>
          <w:rStyle w:val="hit1"/>
          <w:sz w:val="20"/>
          <w:szCs w:val="20"/>
        </w:rPr>
        <w:t>van</w:t>
      </w:r>
      <w:r w:rsidRPr="002B5F16">
        <w:rPr>
          <w:rStyle w:val="verdana1"/>
          <w:sz w:val="20"/>
          <w:szCs w:val="20"/>
        </w:rPr>
        <w:t xml:space="preserve"> schuld en schaamte is, maar een </w:t>
      </w:r>
      <w:r w:rsidRPr="002B5F16">
        <w:rPr>
          <w:rStyle w:val="hit1"/>
          <w:sz w:val="20"/>
          <w:szCs w:val="20"/>
        </w:rPr>
        <w:t>van</w:t>
      </w:r>
      <w:r w:rsidRPr="002B5F16">
        <w:rPr>
          <w:rStyle w:val="verdana1"/>
          <w:sz w:val="20"/>
          <w:szCs w:val="20"/>
        </w:rPr>
        <w:t xml:space="preserve"> genoegen.</w:t>
      </w:r>
      <w:r>
        <w:rPr>
          <w:rStyle w:val="verdana1"/>
          <w:sz w:val="20"/>
          <w:szCs w:val="20"/>
        </w:rPr>
        <w:t>”</w:t>
      </w:r>
    </w:p>
    <w:p w:rsidR="004951AC" w:rsidRPr="002B5F16" w:rsidRDefault="004951AC" w:rsidP="00273425">
      <w:pPr>
        <w:ind w:left="394"/>
        <w:jc w:val="both"/>
        <w:rPr>
          <w:sz w:val="20"/>
          <w:szCs w:val="20"/>
        </w:rPr>
      </w:pPr>
      <w:r>
        <w:rPr>
          <w:sz w:val="20"/>
          <w:szCs w:val="20"/>
        </w:rPr>
        <w:t>“</w:t>
      </w:r>
      <w:r w:rsidRPr="002B5F16">
        <w:rPr>
          <w:sz w:val="20"/>
          <w:szCs w:val="20"/>
        </w:rPr>
        <w:t xml:space="preserve">Diana vindt het genot in mannen - met volle instemming </w:t>
      </w:r>
      <w:r w:rsidRPr="002B5F16">
        <w:rPr>
          <w:rStyle w:val="hit1"/>
          <w:sz w:val="20"/>
          <w:szCs w:val="20"/>
        </w:rPr>
        <w:t>van</w:t>
      </w:r>
      <w:r w:rsidRPr="002B5F16">
        <w:rPr>
          <w:sz w:val="20"/>
          <w:szCs w:val="20"/>
        </w:rPr>
        <w:t xml:space="preserve"> haar echtgenoot.</w:t>
      </w:r>
      <w:r>
        <w:rPr>
          <w:sz w:val="20"/>
          <w:szCs w:val="20"/>
        </w:rPr>
        <w:t>”</w:t>
      </w:r>
    </w:p>
    <w:p w:rsidR="004951AC" w:rsidRDefault="004951AC" w:rsidP="00273425">
      <w:pPr>
        <w:numPr>
          <w:ilvl w:val="0"/>
          <w:numId w:val="39"/>
        </w:numPr>
        <w:spacing w:after="0" w:line="240" w:lineRule="auto"/>
        <w:jc w:val="both"/>
        <w:rPr>
          <w:b/>
          <w:sz w:val="20"/>
          <w:szCs w:val="20"/>
        </w:rPr>
      </w:pPr>
      <w:r w:rsidRPr="000213C5">
        <w:rPr>
          <w:b/>
          <w:sz w:val="20"/>
          <w:szCs w:val="20"/>
        </w:rPr>
        <w:t>Kan dit worden geduid als tweede golf of derde golf feministisch?</w:t>
      </w:r>
    </w:p>
    <w:p w:rsidR="004951AC" w:rsidRPr="002B5F16" w:rsidRDefault="004951AC" w:rsidP="00273425">
      <w:pPr>
        <w:ind w:left="394"/>
        <w:jc w:val="both"/>
        <w:rPr>
          <w:sz w:val="20"/>
          <w:szCs w:val="20"/>
        </w:rPr>
      </w:pPr>
      <w:r>
        <w:rPr>
          <w:sz w:val="20"/>
          <w:szCs w:val="20"/>
        </w:rPr>
        <w:t>Derde golf feministisch.</w:t>
      </w:r>
    </w:p>
    <w:p w:rsidR="004951AC" w:rsidRDefault="004951AC" w:rsidP="00273425">
      <w:pPr>
        <w:numPr>
          <w:ilvl w:val="0"/>
          <w:numId w:val="39"/>
        </w:numPr>
        <w:spacing w:after="0" w:line="240" w:lineRule="auto"/>
        <w:jc w:val="both"/>
        <w:rPr>
          <w:b/>
          <w:sz w:val="20"/>
          <w:szCs w:val="20"/>
        </w:rPr>
      </w:pPr>
      <w:r w:rsidRPr="000213C5">
        <w:rPr>
          <w:b/>
          <w:sz w:val="20"/>
          <w:szCs w:val="20"/>
        </w:rPr>
        <w:t>Welke definitie van feminisme past de recensent toe?</w:t>
      </w:r>
    </w:p>
    <w:p w:rsidR="004951AC" w:rsidRPr="002B5F16" w:rsidRDefault="004951AC" w:rsidP="00273425">
      <w:pPr>
        <w:ind w:left="394"/>
        <w:jc w:val="both"/>
        <w:rPr>
          <w:sz w:val="20"/>
          <w:szCs w:val="20"/>
        </w:rPr>
      </w:pPr>
      <w:r>
        <w:rPr>
          <w:sz w:val="20"/>
          <w:szCs w:val="20"/>
        </w:rPr>
        <w:t>Feminisme is genieten van mannen in plaats van je ertegen af te zetten.</w:t>
      </w:r>
    </w:p>
    <w:p w:rsidR="004951AC" w:rsidRPr="003E6089" w:rsidRDefault="004951AC" w:rsidP="00273425">
      <w:pPr>
        <w:numPr>
          <w:ilvl w:val="0"/>
          <w:numId w:val="39"/>
        </w:numPr>
        <w:spacing w:after="0" w:line="240" w:lineRule="auto"/>
        <w:jc w:val="both"/>
        <w:rPr>
          <w:b/>
          <w:sz w:val="20"/>
          <w:szCs w:val="20"/>
        </w:rPr>
      </w:pPr>
      <w:r w:rsidRPr="000213C5">
        <w:rPr>
          <w:b/>
          <w:sz w:val="20"/>
          <w:szCs w:val="20"/>
        </w:rPr>
        <w:t>Uit welk(e) fragment(en) blijkt dit?</w:t>
      </w:r>
    </w:p>
    <w:p w:rsidR="004951AC" w:rsidRPr="000213C5" w:rsidRDefault="004951AC" w:rsidP="00273425">
      <w:pPr>
        <w:ind w:left="394"/>
        <w:jc w:val="both"/>
        <w:rPr>
          <w:b/>
          <w:sz w:val="20"/>
          <w:szCs w:val="20"/>
        </w:rPr>
      </w:pPr>
      <w:r>
        <w:rPr>
          <w:rStyle w:val="verdana1"/>
          <w:sz w:val="20"/>
          <w:szCs w:val="20"/>
        </w:rPr>
        <w:t>“</w:t>
      </w:r>
      <w:r w:rsidRPr="002B5F16">
        <w:rPr>
          <w:rStyle w:val="verdana1"/>
          <w:sz w:val="20"/>
          <w:szCs w:val="20"/>
        </w:rPr>
        <w:t>Eindelijk zou er een Nederlandse roman verschijnen waarin een vrouw er rond voor uitkomt dat ze dol is op mannen.</w:t>
      </w:r>
      <w:r>
        <w:rPr>
          <w:rStyle w:val="verdana1"/>
          <w:sz w:val="20"/>
          <w:szCs w:val="20"/>
        </w:rPr>
        <w:t>’’</w:t>
      </w:r>
    </w:p>
    <w:p w:rsidR="004951AC" w:rsidRDefault="004951AC" w:rsidP="00273425">
      <w:pPr>
        <w:numPr>
          <w:ilvl w:val="0"/>
          <w:numId w:val="39"/>
        </w:numPr>
        <w:spacing w:after="0" w:line="240" w:lineRule="auto"/>
        <w:jc w:val="both"/>
        <w:rPr>
          <w:b/>
          <w:sz w:val="20"/>
          <w:szCs w:val="20"/>
        </w:rPr>
      </w:pPr>
      <w:r w:rsidRPr="000213C5">
        <w:rPr>
          <w:b/>
          <w:sz w:val="20"/>
          <w:szCs w:val="20"/>
        </w:rPr>
        <w:t>Kan de recensent worden geduid als tweede golf of derde golf feministisch?</w:t>
      </w:r>
    </w:p>
    <w:p w:rsidR="004951AC" w:rsidRPr="002B5F16" w:rsidRDefault="004951AC" w:rsidP="00273425">
      <w:pPr>
        <w:ind w:left="394"/>
        <w:jc w:val="both"/>
        <w:rPr>
          <w:sz w:val="20"/>
          <w:szCs w:val="20"/>
        </w:rPr>
      </w:pPr>
      <w:r>
        <w:rPr>
          <w:sz w:val="20"/>
          <w:szCs w:val="20"/>
        </w:rPr>
        <w:t>Derde golf feministisch.</w:t>
      </w:r>
    </w:p>
    <w:p w:rsidR="004951AC" w:rsidRDefault="004951AC" w:rsidP="00273425">
      <w:pPr>
        <w:numPr>
          <w:ilvl w:val="0"/>
          <w:numId w:val="39"/>
        </w:numPr>
        <w:spacing w:after="0" w:line="240" w:lineRule="auto"/>
        <w:jc w:val="both"/>
        <w:rPr>
          <w:b/>
          <w:sz w:val="20"/>
          <w:szCs w:val="20"/>
        </w:rPr>
      </w:pPr>
      <w:r w:rsidRPr="000213C5">
        <w:rPr>
          <w:b/>
          <w:sz w:val="20"/>
          <w:szCs w:val="20"/>
        </w:rPr>
        <w:t xml:space="preserve">Welke feministische golf wordt in de recensie uitgeschakeld door de andere feministische golf? </w:t>
      </w:r>
    </w:p>
    <w:p w:rsidR="004951AC" w:rsidRPr="002B5F16" w:rsidRDefault="004951AC" w:rsidP="00273425">
      <w:pPr>
        <w:ind w:left="394"/>
        <w:jc w:val="both"/>
        <w:rPr>
          <w:sz w:val="20"/>
          <w:szCs w:val="20"/>
        </w:rPr>
      </w:pPr>
      <w:r>
        <w:rPr>
          <w:sz w:val="20"/>
          <w:szCs w:val="20"/>
        </w:rPr>
        <w:t>Derde golf feministische denkbeelden hebben de overhand.</w:t>
      </w:r>
    </w:p>
    <w:p w:rsidR="004951AC" w:rsidRDefault="004951AC" w:rsidP="00273425">
      <w:pPr>
        <w:numPr>
          <w:ilvl w:val="0"/>
          <w:numId w:val="39"/>
        </w:numPr>
        <w:spacing w:after="0" w:line="240" w:lineRule="auto"/>
        <w:jc w:val="both"/>
        <w:rPr>
          <w:b/>
          <w:sz w:val="20"/>
          <w:szCs w:val="20"/>
        </w:rPr>
      </w:pPr>
      <w:r w:rsidRPr="000213C5">
        <w:rPr>
          <w:b/>
          <w:sz w:val="20"/>
          <w:szCs w:val="20"/>
        </w:rPr>
        <w:t>Waaruit blijkt di</w:t>
      </w:r>
      <w:r>
        <w:rPr>
          <w:b/>
          <w:sz w:val="20"/>
          <w:szCs w:val="20"/>
        </w:rPr>
        <w:t>t?</w:t>
      </w:r>
    </w:p>
    <w:p w:rsidR="004951AC" w:rsidRPr="00E57FF1" w:rsidRDefault="004951AC" w:rsidP="00273425">
      <w:pPr>
        <w:ind w:left="394"/>
        <w:jc w:val="both"/>
        <w:rPr>
          <w:sz w:val="20"/>
          <w:szCs w:val="20"/>
        </w:rPr>
      </w:pPr>
      <w:r w:rsidRPr="00E57FF1">
        <w:rPr>
          <w:sz w:val="20"/>
          <w:szCs w:val="20"/>
        </w:rPr>
        <w:t>Genieten van mannen en openheid in het seksuele leven zijn derde golf feministische denkbeelden.</w:t>
      </w:r>
    </w:p>
    <w:p w:rsidR="004951AC" w:rsidRDefault="004951AC" w:rsidP="00273425">
      <w:pPr>
        <w:jc w:val="both"/>
        <w:rPr>
          <w:sz w:val="20"/>
          <w:szCs w:val="20"/>
        </w:rPr>
      </w:pPr>
    </w:p>
    <w:p w:rsidR="004951AC" w:rsidRDefault="004951AC" w:rsidP="00273425">
      <w:pPr>
        <w:ind w:left="394"/>
        <w:jc w:val="both"/>
        <w:rPr>
          <w:b/>
        </w:rPr>
      </w:pPr>
    </w:p>
    <w:p w:rsidR="004951AC" w:rsidRPr="006D67A8" w:rsidRDefault="004951AC" w:rsidP="00273425">
      <w:pPr>
        <w:ind w:left="394"/>
        <w:jc w:val="both"/>
        <w:rPr>
          <w:b/>
          <w:color w:val="FF99CC"/>
        </w:rPr>
      </w:pPr>
      <w:r w:rsidRPr="006D67A8">
        <w:rPr>
          <w:b/>
          <w:color w:val="FF99CC"/>
        </w:rPr>
        <w:t>Recensie 9</w:t>
      </w:r>
    </w:p>
    <w:p w:rsidR="004951AC" w:rsidRPr="00B61E1B" w:rsidRDefault="004951AC" w:rsidP="00273425">
      <w:pPr>
        <w:numPr>
          <w:ilvl w:val="0"/>
          <w:numId w:val="40"/>
        </w:numPr>
        <w:spacing w:after="0" w:line="240" w:lineRule="auto"/>
        <w:rPr>
          <w:b/>
          <w:sz w:val="20"/>
          <w:szCs w:val="20"/>
        </w:rPr>
      </w:pPr>
      <w:r w:rsidRPr="000213C5">
        <w:rPr>
          <w:b/>
          <w:color w:val="000000"/>
          <w:sz w:val="20"/>
          <w:szCs w:val="20"/>
        </w:rPr>
        <w:t>Wat is de titel van de recensie?</w:t>
      </w:r>
    </w:p>
    <w:p w:rsidR="004951AC" w:rsidRPr="00B61E1B" w:rsidRDefault="004951AC" w:rsidP="00273425">
      <w:pPr>
        <w:ind w:left="394"/>
        <w:rPr>
          <w:sz w:val="20"/>
          <w:szCs w:val="20"/>
        </w:rPr>
      </w:pPr>
      <w:r>
        <w:rPr>
          <w:sz w:val="20"/>
          <w:szCs w:val="20"/>
        </w:rPr>
        <w:t>Holy fuck; zo lekker! De ongeremde lusten van Heleen van Royen</w:t>
      </w:r>
    </w:p>
    <w:p w:rsidR="004951AC" w:rsidRPr="00B61E1B" w:rsidRDefault="004951AC" w:rsidP="00273425">
      <w:pPr>
        <w:numPr>
          <w:ilvl w:val="0"/>
          <w:numId w:val="40"/>
        </w:numPr>
        <w:spacing w:after="0" w:line="240" w:lineRule="auto"/>
        <w:rPr>
          <w:b/>
          <w:sz w:val="20"/>
          <w:szCs w:val="20"/>
        </w:rPr>
      </w:pPr>
      <w:r w:rsidRPr="000213C5">
        <w:rPr>
          <w:b/>
          <w:color w:val="000000"/>
          <w:sz w:val="20"/>
          <w:szCs w:val="20"/>
        </w:rPr>
        <w:t>Wie is de recensent?</w:t>
      </w:r>
    </w:p>
    <w:p w:rsidR="004951AC" w:rsidRPr="00B61E1B" w:rsidRDefault="004951AC" w:rsidP="00273425">
      <w:pPr>
        <w:ind w:left="394"/>
        <w:rPr>
          <w:sz w:val="20"/>
          <w:szCs w:val="20"/>
        </w:rPr>
      </w:pPr>
      <w:r>
        <w:rPr>
          <w:color w:val="000000"/>
          <w:sz w:val="20"/>
          <w:szCs w:val="20"/>
        </w:rPr>
        <w:t>Liddie Austin</w:t>
      </w:r>
    </w:p>
    <w:p w:rsidR="004951AC" w:rsidRPr="00B61E1B" w:rsidRDefault="004951AC" w:rsidP="00273425">
      <w:pPr>
        <w:numPr>
          <w:ilvl w:val="0"/>
          <w:numId w:val="40"/>
        </w:numPr>
        <w:spacing w:after="0" w:line="240" w:lineRule="auto"/>
        <w:rPr>
          <w:b/>
          <w:sz w:val="20"/>
          <w:szCs w:val="20"/>
        </w:rPr>
      </w:pPr>
      <w:r w:rsidRPr="000213C5">
        <w:rPr>
          <w:b/>
          <w:color w:val="000000"/>
          <w:sz w:val="20"/>
          <w:szCs w:val="20"/>
        </w:rPr>
        <w:t>In welke krant of tijdschrift is de recensie gepubliceerd?</w:t>
      </w:r>
    </w:p>
    <w:p w:rsidR="004951AC" w:rsidRPr="00B61E1B" w:rsidRDefault="004951AC" w:rsidP="00273425">
      <w:pPr>
        <w:ind w:left="394"/>
        <w:rPr>
          <w:sz w:val="20"/>
          <w:szCs w:val="20"/>
        </w:rPr>
      </w:pPr>
      <w:r>
        <w:rPr>
          <w:color w:val="000000"/>
          <w:sz w:val="20"/>
          <w:szCs w:val="20"/>
        </w:rPr>
        <w:t>Opzij</w:t>
      </w:r>
    </w:p>
    <w:p w:rsidR="004951AC" w:rsidRPr="00B61E1B" w:rsidRDefault="004951AC" w:rsidP="00273425">
      <w:pPr>
        <w:numPr>
          <w:ilvl w:val="0"/>
          <w:numId w:val="40"/>
        </w:numPr>
        <w:spacing w:after="0" w:line="240" w:lineRule="auto"/>
        <w:rPr>
          <w:b/>
          <w:sz w:val="20"/>
          <w:szCs w:val="20"/>
        </w:rPr>
      </w:pPr>
      <w:r w:rsidRPr="000213C5">
        <w:rPr>
          <w:b/>
          <w:color w:val="000000"/>
          <w:sz w:val="20"/>
          <w:szCs w:val="20"/>
        </w:rPr>
        <w:t>Op welke datum/ in welke jaargang is de recensie gepubliceerd?</w:t>
      </w:r>
    </w:p>
    <w:p w:rsidR="004951AC" w:rsidRPr="00B61E1B" w:rsidRDefault="004951AC" w:rsidP="00273425">
      <w:pPr>
        <w:ind w:left="394"/>
        <w:rPr>
          <w:sz w:val="20"/>
          <w:szCs w:val="20"/>
        </w:rPr>
      </w:pPr>
      <w:r>
        <w:rPr>
          <w:sz w:val="20"/>
          <w:szCs w:val="20"/>
        </w:rPr>
        <w:t>1 mei 2003</w:t>
      </w:r>
    </w:p>
    <w:p w:rsidR="004951AC" w:rsidRDefault="004951AC" w:rsidP="00273425">
      <w:pPr>
        <w:numPr>
          <w:ilvl w:val="0"/>
          <w:numId w:val="40"/>
        </w:numPr>
        <w:spacing w:after="0" w:line="240" w:lineRule="auto"/>
        <w:rPr>
          <w:b/>
          <w:sz w:val="20"/>
          <w:szCs w:val="20"/>
        </w:rPr>
      </w:pPr>
      <w:r w:rsidRPr="000213C5">
        <w:rPr>
          <w:b/>
          <w:sz w:val="20"/>
          <w:szCs w:val="20"/>
        </w:rPr>
        <w:t>Welke rol speelt de auteur in het emancipatorisch proces met het schrijven van het boek?</w:t>
      </w:r>
    </w:p>
    <w:p w:rsidR="004951AC" w:rsidRPr="00B61E1B" w:rsidRDefault="004951AC" w:rsidP="00273425">
      <w:pPr>
        <w:ind w:left="394"/>
        <w:rPr>
          <w:sz w:val="20"/>
          <w:szCs w:val="20"/>
        </w:rPr>
      </w:pPr>
      <w:r>
        <w:rPr>
          <w:sz w:val="20"/>
          <w:szCs w:val="20"/>
        </w:rPr>
        <w:t>Baanbrekend.</w:t>
      </w:r>
    </w:p>
    <w:p w:rsidR="004951AC" w:rsidRDefault="004951AC" w:rsidP="00273425">
      <w:pPr>
        <w:numPr>
          <w:ilvl w:val="0"/>
          <w:numId w:val="40"/>
        </w:numPr>
        <w:spacing w:after="0" w:line="240" w:lineRule="auto"/>
        <w:rPr>
          <w:b/>
          <w:sz w:val="20"/>
          <w:szCs w:val="20"/>
        </w:rPr>
      </w:pPr>
      <w:r w:rsidRPr="000213C5">
        <w:rPr>
          <w:b/>
          <w:sz w:val="20"/>
          <w:szCs w:val="20"/>
        </w:rPr>
        <w:t>Uit welk(e) fragment(en) blijkt dit?</w:t>
      </w:r>
    </w:p>
    <w:p w:rsidR="004951AC" w:rsidRDefault="004951AC" w:rsidP="00273425">
      <w:pPr>
        <w:ind w:left="394"/>
        <w:rPr>
          <w:b/>
          <w:sz w:val="20"/>
          <w:szCs w:val="20"/>
        </w:rPr>
      </w:pPr>
    </w:p>
    <w:p w:rsidR="004951AC" w:rsidRPr="00B61E1B" w:rsidRDefault="004951AC" w:rsidP="00273425">
      <w:pPr>
        <w:ind w:left="394"/>
        <w:rPr>
          <w:sz w:val="20"/>
          <w:szCs w:val="20"/>
        </w:rPr>
      </w:pPr>
      <w:r w:rsidRPr="00B61E1B">
        <w:rPr>
          <w:sz w:val="20"/>
          <w:szCs w:val="20"/>
        </w:rPr>
        <w:t>’’Ik kom tenminste weinig vrouwen tegen die expliciet over seks schrijven, zonder tobberige ondertoon.</w:t>
      </w:r>
      <w:r>
        <w:rPr>
          <w:sz w:val="20"/>
          <w:szCs w:val="20"/>
        </w:rPr>
        <w:t>”</w:t>
      </w:r>
    </w:p>
    <w:p w:rsidR="004951AC" w:rsidRDefault="004951AC" w:rsidP="00273425">
      <w:pPr>
        <w:numPr>
          <w:ilvl w:val="0"/>
          <w:numId w:val="40"/>
        </w:numPr>
        <w:spacing w:after="0" w:line="240" w:lineRule="auto"/>
        <w:rPr>
          <w:b/>
          <w:sz w:val="20"/>
          <w:szCs w:val="20"/>
        </w:rPr>
      </w:pPr>
      <w:r w:rsidRPr="000213C5">
        <w:rPr>
          <w:b/>
          <w:sz w:val="20"/>
          <w:szCs w:val="20"/>
        </w:rPr>
        <w:t>Kan dit worden geduid als tweede golf of derde golf feministisch?</w:t>
      </w:r>
    </w:p>
    <w:p w:rsidR="004951AC" w:rsidRPr="00B61E1B" w:rsidRDefault="004951AC" w:rsidP="00273425">
      <w:pPr>
        <w:ind w:left="394"/>
        <w:rPr>
          <w:sz w:val="20"/>
          <w:szCs w:val="20"/>
        </w:rPr>
      </w:pPr>
      <w:r>
        <w:rPr>
          <w:sz w:val="20"/>
          <w:szCs w:val="20"/>
        </w:rPr>
        <w:t>Derde golf feministisch.</w:t>
      </w:r>
    </w:p>
    <w:p w:rsidR="004951AC" w:rsidRDefault="004951AC" w:rsidP="00273425">
      <w:pPr>
        <w:numPr>
          <w:ilvl w:val="0"/>
          <w:numId w:val="40"/>
        </w:numPr>
        <w:spacing w:after="0" w:line="240" w:lineRule="auto"/>
        <w:rPr>
          <w:b/>
          <w:sz w:val="20"/>
          <w:szCs w:val="20"/>
        </w:rPr>
      </w:pPr>
      <w:r w:rsidRPr="000213C5">
        <w:rPr>
          <w:b/>
          <w:sz w:val="20"/>
          <w:szCs w:val="20"/>
        </w:rPr>
        <w:t>Welke rol(len) speelt de hoofdpersoon in het boek?</w:t>
      </w:r>
    </w:p>
    <w:p w:rsidR="004951AC" w:rsidRPr="00B61E1B" w:rsidRDefault="004951AC" w:rsidP="00273425">
      <w:pPr>
        <w:ind w:left="394"/>
        <w:rPr>
          <w:sz w:val="20"/>
          <w:szCs w:val="20"/>
        </w:rPr>
      </w:pPr>
      <w:r>
        <w:rPr>
          <w:sz w:val="20"/>
          <w:szCs w:val="20"/>
        </w:rPr>
        <w:t>Emancipatorisch.</w:t>
      </w:r>
    </w:p>
    <w:p w:rsidR="004951AC" w:rsidRDefault="004951AC" w:rsidP="00273425">
      <w:pPr>
        <w:numPr>
          <w:ilvl w:val="0"/>
          <w:numId w:val="40"/>
        </w:numPr>
        <w:spacing w:after="0" w:line="240" w:lineRule="auto"/>
        <w:rPr>
          <w:b/>
          <w:sz w:val="20"/>
          <w:szCs w:val="20"/>
        </w:rPr>
      </w:pPr>
      <w:r w:rsidRPr="000213C5">
        <w:rPr>
          <w:b/>
          <w:sz w:val="20"/>
          <w:szCs w:val="20"/>
        </w:rPr>
        <w:t>Uit welk(e) fragment(en) blijkt dit?</w:t>
      </w:r>
    </w:p>
    <w:p w:rsidR="004951AC" w:rsidRDefault="004951AC" w:rsidP="00273425">
      <w:pPr>
        <w:ind w:left="394"/>
        <w:rPr>
          <w:b/>
          <w:sz w:val="20"/>
          <w:szCs w:val="20"/>
        </w:rPr>
      </w:pPr>
    </w:p>
    <w:p w:rsidR="004951AC" w:rsidRDefault="004951AC" w:rsidP="00273425">
      <w:pPr>
        <w:ind w:left="394"/>
        <w:rPr>
          <w:sz w:val="20"/>
          <w:szCs w:val="20"/>
        </w:rPr>
      </w:pPr>
      <w:r>
        <w:rPr>
          <w:sz w:val="20"/>
          <w:szCs w:val="20"/>
        </w:rPr>
        <w:t>“</w:t>
      </w:r>
      <w:r w:rsidRPr="00B61E1B">
        <w:rPr>
          <w:rStyle w:val="hit1"/>
          <w:sz w:val="20"/>
          <w:szCs w:val="20"/>
        </w:rPr>
        <w:t>De</w:t>
      </w:r>
      <w:r w:rsidRPr="00B61E1B">
        <w:rPr>
          <w:sz w:val="20"/>
          <w:szCs w:val="20"/>
        </w:rPr>
        <w:t xml:space="preserve"> folder </w:t>
      </w:r>
      <w:r w:rsidRPr="00B61E1B">
        <w:rPr>
          <w:rStyle w:val="hit1"/>
          <w:sz w:val="20"/>
          <w:szCs w:val="20"/>
        </w:rPr>
        <w:t>van de</w:t>
      </w:r>
      <w:r w:rsidRPr="00B61E1B">
        <w:rPr>
          <w:sz w:val="20"/>
          <w:szCs w:val="20"/>
        </w:rPr>
        <w:t xml:space="preserve"> uitgeverij rept </w:t>
      </w:r>
      <w:r w:rsidRPr="00B61E1B">
        <w:rPr>
          <w:rStyle w:val="hit1"/>
          <w:sz w:val="20"/>
          <w:szCs w:val="20"/>
        </w:rPr>
        <w:t>van</w:t>
      </w:r>
      <w:r w:rsidRPr="00B61E1B">
        <w:rPr>
          <w:sz w:val="20"/>
          <w:szCs w:val="20"/>
        </w:rPr>
        <w:t xml:space="preserve"> een roman over een open huwelijk. Voor mij ging het meer over een vrouw die geniet </w:t>
      </w:r>
      <w:r w:rsidRPr="00B61E1B">
        <w:rPr>
          <w:rStyle w:val="hit1"/>
          <w:sz w:val="20"/>
          <w:szCs w:val="20"/>
        </w:rPr>
        <w:t>van</w:t>
      </w:r>
      <w:r w:rsidRPr="00B61E1B">
        <w:rPr>
          <w:sz w:val="20"/>
          <w:szCs w:val="20"/>
        </w:rPr>
        <w:t xml:space="preserve"> seks</w:t>
      </w:r>
      <w:r>
        <w:rPr>
          <w:sz w:val="20"/>
          <w:szCs w:val="20"/>
        </w:rPr>
        <w:t>.”</w:t>
      </w:r>
    </w:p>
    <w:p w:rsidR="004951AC" w:rsidRDefault="004951AC" w:rsidP="00273425">
      <w:pPr>
        <w:ind w:left="394"/>
        <w:rPr>
          <w:sz w:val="20"/>
          <w:szCs w:val="20"/>
        </w:rPr>
      </w:pPr>
      <w:r>
        <w:rPr>
          <w:sz w:val="20"/>
          <w:szCs w:val="20"/>
        </w:rPr>
        <w:t>“De hoofdpersoon heeft een zogenaamd open huwelijk.”</w:t>
      </w:r>
    </w:p>
    <w:p w:rsidR="004951AC" w:rsidRDefault="004951AC" w:rsidP="00273425">
      <w:pPr>
        <w:ind w:left="394"/>
        <w:rPr>
          <w:sz w:val="20"/>
          <w:szCs w:val="20"/>
        </w:rPr>
      </w:pPr>
      <w:r>
        <w:rPr>
          <w:sz w:val="20"/>
          <w:szCs w:val="20"/>
        </w:rPr>
        <w:t>“</w:t>
      </w:r>
      <w:r w:rsidRPr="0051267E">
        <w:rPr>
          <w:sz w:val="20"/>
          <w:szCs w:val="20"/>
        </w:rPr>
        <w:t xml:space="preserve">Diana </w:t>
      </w:r>
      <w:r w:rsidRPr="00B61E1B">
        <w:rPr>
          <w:sz w:val="20"/>
          <w:szCs w:val="20"/>
        </w:rPr>
        <w:t xml:space="preserve">is echter aangenaam vrij </w:t>
      </w:r>
      <w:r w:rsidRPr="00B61E1B">
        <w:rPr>
          <w:rStyle w:val="hit1"/>
          <w:sz w:val="20"/>
          <w:szCs w:val="20"/>
        </w:rPr>
        <w:t>van</w:t>
      </w:r>
      <w:r w:rsidRPr="00B61E1B">
        <w:rPr>
          <w:sz w:val="20"/>
          <w:szCs w:val="20"/>
        </w:rPr>
        <w:t xml:space="preserve"> schuldgevoelens over seks</w:t>
      </w:r>
      <w:r>
        <w:rPr>
          <w:sz w:val="20"/>
          <w:szCs w:val="20"/>
        </w:rPr>
        <w:t>”</w:t>
      </w:r>
    </w:p>
    <w:p w:rsidR="004951AC" w:rsidRPr="00B61E1B" w:rsidRDefault="004951AC" w:rsidP="00273425">
      <w:pPr>
        <w:ind w:left="394"/>
        <w:rPr>
          <w:sz w:val="20"/>
          <w:szCs w:val="20"/>
        </w:rPr>
      </w:pPr>
      <w:r>
        <w:rPr>
          <w:rStyle w:val="hit1"/>
          <w:sz w:val="20"/>
          <w:szCs w:val="20"/>
        </w:rPr>
        <w:t>“</w:t>
      </w:r>
      <w:r w:rsidRPr="00B61E1B">
        <w:rPr>
          <w:rStyle w:val="hit1"/>
          <w:sz w:val="20"/>
          <w:szCs w:val="20"/>
        </w:rPr>
        <w:t>De</w:t>
      </w:r>
      <w:r w:rsidRPr="00B61E1B">
        <w:rPr>
          <w:sz w:val="20"/>
          <w:szCs w:val="20"/>
        </w:rPr>
        <w:t xml:space="preserve"> man </w:t>
      </w:r>
      <w:r w:rsidRPr="00B61E1B">
        <w:rPr>
          <w:rStyle w:val="hit1"/>
          <w:sz w:val="20"/>
          <w:szCs w:val="20"/>
        </w:rPr>
        <w:t>van de</w:t>
      </w:r>
      <w:r w:rsidRPr="00B61E1B">
        <w:rPr>
          <w:sz w:val="20"/>
          <w:szCs w:val="20"/>
        </w:rPr>
        <w:t xml:space="preserve"> niet-monogame vrouw bestaat eigenlijk niet. Ja, als sukkel</w:t>
      </w:r>
      <w:r>
        <w:rPr>
          <w:sz w:val="20"/>
          <w:szCs w:val="20"/>
        </w:rPr>
        <w:t>”</w:t>
      </w:r>
    </w:p>
    <w:p w:rsidR="004951AC" w:rsidRDefault="004951AC" w:rsidP="00273425">
      <w:pPr>
        <w:numPr>
          <w:ilvl w:val="0"/>
          <w:numId w:val="40"/>
        </w:numPr>
        <w:spacing w:after="0" w:line="240" w:lineRule="auto"/>
        <w:rPr>
          <w:b/>
          <w:sz w:val="20"/>
          <w:szCs w:val="20"/>
        </w:rPr>
      </w:pPr>
      <w:r w:rsidRPr="000213C5">
        <w:rPr>
          <w:b/>
          <w:sz w:val="20"/>
          <w:szCs w:val="20"/>
        </w:rPr>
        <w:t>Kan dit worden geduid als tweede golf of derde golf feministisch?</w:t>
      </w:r>
    </w:p>
    <w:p w:rsidR="004951AC" w:rsidRPr="00B61E1B" w:rsidRDefault="004951AC" w:rsidP="00273425">
      <w:pPr>
        <w:ind w:left="394"/>
        <w:rPr>
          <w:sz w:val="20"/>
          <w:szCs w:val="20"/>
        </w:rPr>
      </w:pPr>
      <w:r>
        <w:rPr>
          <w:sz w:val="20"/>
          <w:szCs w:val="20"/>
        </w:rPr>
        <w:t>Derde golf feministisch.</w:t>
      </w:r>
    </w:p>
    <w:p w:rsidR="004951AC" w:rsidRDefault="004951AC" w:rsidP="00273425">
      <w:pPr>
        <w:numPr>
          <w:ilvl w:val="0"/>
          <w:numId w:val="40"/>
        </w:numPr>
        <w:spacing w:after="0" w:line="240" w:lineRule="auto"/>
        <w:rPr>
          <w:b/>
          <w:sz w:val="20"/>
          <w:szCs w:val="20"/>
        </w:rPr>
      </w:pPr>
      <w:r w:rsidRPr="000213C5">
        <w:rPr>
          <w:b/>
          <w:sz w:val="20"/>
          <w:szCs w:val="20"/>
        </w:rPr>
        <w:t>Wordt het boek geëvalueerd als spraakmakend?</w:t>
      </w:r>
    </w:p>
    <w:p w:rsidR="004951AC" w:rsidRPr="00B61E1B" w:rsidRDefault="004951AC" w:rsidP="00273425">
      <w:pPr>
        <w:ind w:left="394"/>
        <w:rPr>
          <w:sz w:val="20"/>
          <w:szCs w:val="20"/>
        </w:rPr>
      </w:pPr>
      <w:r>
        <w:rPr>
          <w:sz w:val="20"/>
          <w:szCs w:val="20"/>
        </w:rPr>
        <w:t>Nee.</w:t>
      </w:r>
    </w:p>
    <w:p w:rsidR="004951AC" w:rsidRDefault="004951AC" w:rsidP="00273425">
      <w:pPr>
        <w:numPr>
          <w:ilvl w:val="0"/>
          <w:numId w:val="40"/>
        </w:numPr>
        <w:spacing w:after="0" w:line="240" w:lineRule="auto"/>
        <w:rPr>
          <w:b/>
          <w:sz w:val="20"/>
          <w:szCs w:val="20"/>
        </w:rPr>
      </w:pPr>
      <w:r w:rsidRPr="000213C5">
        <w:rPr>
          <w:b/>
          <w:sz w:val="20"/>
          <w:szCs w:val="20"/>
        </w:rPr>
        <w:t>Uit welk(e) fragment(en) blijkt dit?</w:t>
      </w:r>
    </w:p>
    <w:p w:rsidR="004951AC" w:rsidRPr="00B61E1B" w:rsidRDefault="004951AC" w:rsidP="00273425">
      <w:pPr>
        <w:ind w:left="394"/>
        <w:rPr>
          <w:sz w:val="20"/>
          <w:szCs w:val="20"/>
        </w:rPr>
      </w:pPr>
      <w:r>
        <w:rPr>
          <w:sz w:val="20"/>
          <w:szCs w:val="20"/>
        </w:rPr>
        <w:t>Daar wordt niet over gesproken.</w:t>
      </w:r>
    </w:p>
    <w:p w:rsidR="004951AC" w:rsidRDefault="004951AC" w:rsidP="00273425">
      <w:pPr>
        <w:numPr>
          <w:ilvl w:val="0"/>
          <w:numId w:val="40"/>
        </w:numPr>
        <w:spacing w:after="0" w:line="240" w:lineRule="auto"/>
        <w:rPr>
          <w:b/>
          <w:sz w:val="20"/>
          <w:szCs w:val="20"/>
        </w:rPr>
      </w:pPr>
      <w:r w:rsidRPr="000213C5">
        <w:rPr>
          <w:b/>
          <w:sz w:val="20"/>
          <w:szCs w:val="20"/>
        </w:rPr>
        <w:t>Wordt het boek geëvalueerd als emancipatorisch pamflet?</w:t>
      </w:r>
    </w:p>
    <w:p w:rsidR="004951AC" w:rsidRPr="00B61E1B" w:rsidRDefault="004951AC" w:rsidP="00273425">
      <w:pPr>
        <w:ind w:left="394"/>
        <w:rPr>
          <w:sz w:val="20"/>
          <w:szCs w:val="20"/>
        </w:rPr>
      </w:pPr>
      <w:r>
        <w:rPr>
          <w:sz w:val="20"/>
          <w:szCs w:val="20"/>
        </w:rPr>
        <w:t>Ja.</w:t>
      </w:r>
    </w:p>
    <w:p w:rsidR="004951AC" w:rsidRDefault="004951AC" w:rsidP="00273425">
      <w:pPr>
        <w:numPr>
          <w:ilvl w:val="0"/>
          <w:numId w:val="40"/>
        </w:numPr>
        <w:spacing w:after="0" w:line="240" w:lineRule="auto"/>
        <w:rPr>
          <w:b/>
          <w:sz w:val="20"/>
          <w:szCs w:val="20"/>
        </w:rPr>
      </w:pPr>
      <w:r w:rsidRPr="000213C5">
        <w:rPr>
          <w:b/>
          <w:sz w:val="20"/>
          <w:szCs w:val="20"/>
        </w:rPr>
        <w:t>Uit welk(e) fragment(en) blijkt dit?</w:t>
      </w:r>
    </w:p>
    <w:p w:rsidR="004951AC" w:rsidRDefault="004951AC" w:rsidP="00273425">
      <w:pPr>
        <w:ind w:left="394"/>
        <w:rPr>
          <w:sz w:val="20"/>
          <w:szCs w:val="20"/>
        </w:rPr>
      </w:pPr>
    </w:p>
    <w:p w:rsidR="004951AC" w:rsidRDefault="004951AC" w:rsidP="00273425">
      <w:pPr>
        <w:ind w:left="394"/>
        <w:rPr>
          <w:sz w:val="20"/>
          <w:szCs w:val="20"/>
        </w:rPr>
      </w:pPr>
      <w:r w:rsidRPr="00B61E1B">
        <w:rPr>
          <w:sz w:val="20"/>
          <w:szCs w:val="20"/>
        </w:rPr>
        <w:t xml:space="preserve">’’ Tobberige vrouwen die zich over </w:t>
      </w:r>
      <w:r w:rsidRPr="00B61E1B">
        <w:rPr>
          <w:rStyle w:val="hit1"/>
          <w:sz w:val="20"/>
          <w:szCs w:val="20"/>
        </w:rPr>
        <w:t>van</w:t>
      </w:r>
      <w:r w:rsidRPr="00B61E1B">
        <w:rPr>
          <w:sz w:val="20"/>
          <w:szCs w:val="20"/>
        </w:rPr>
        <w:t xml:space="preserve"> alles en nog wat schuldig voelen zie ik ook al te vaak voorbijkomen. Ik wil me niet de hele tijd schuldig voelen!”</w:t>
      </w:r>
    </w:p>
    <w:p w:rsidR="004951AC" w:rsidRPr="00B61E1B" w:rsidRDefault="004951AC" w:rsidP="00273425">
      <w:pPr>
        <w:ind w:left="394"/>
        <w:rPr>
          <w:sz w:val="20"/>
          <w:szCs w:val="20"/>
        </w:rPr>
      </w:pPr>
      <w:r w:rsidRPr="00B61E1B">
        <w:rPr>
          <w:sz w:val="20"/>
          <w:szCs w:val="20"/>
        </w:rPr>
        <w:t>“Vrouwen hebben net zo goed als mannen lustgevoelens en kunnen daar fantastische dingen mee doen. En dat mogen ze ook, zonder dat er ingewikkeld over gedaan moet worden.”</w:t>
      </w:r>
    </w:p>
    <w:p w:rsidR="004951AC" w:rsidRPr="00B61E1B" w:rsidRDefault="004951AC" w:rsidP="00273425">
      <w:pPr>
        <w:ind w:left="394"/>
        <w:rPr>
          <w:sz w:val="20"/>
          <w:szCs w:val="20"/>
        </w:rPr>
      </w:pPr>
      <w:r>
        <w:rPr>
          <w:sz w:val="20"/>
          <w:szCs w:val="20"/>
        </w:rPr>
        <w:t>“</w:t>
      </w:r>
      <w:r w:rsidRPr="00B61E1B">
        <w:rPr>
          <w:sz w:val="20"/>
          <w:szCs w:val="20"/>
        </w:rPr>
        <w:t>Het moest opwindend zijn, want dat is seks namelijk</w:t>
      </w:r>
      <w:r>
        <w:rPr>
          <w:sz w:val="20"/>
          <w:szCs w:val="20"/>
        </w:rPr>
        <w:t>.”</w:t>
      </w:r>
    </w:p>
    <w:p w:rsidR="004951AC" w:rsidRDefault="004951AC" w:rsidP="00273425">
      <w:pPr>
        <w:numPr>
          <w:ilvl w:val="0"/>
          <w:numId w:val="40"/>
        </w:numPr>
        <w:spacing w:after="0" w:line="240" w:lineRule="auto"/>
        <w:rPr>
          <w:b/>
          <w:sz w:val="20"/>
          <w:szCs w:val="20"/>
        </w:rPr>
      </w:pPr>
      <w:r w:rsidRPr="000213C5">
        <w:rPr>
          <w:b/>
          <w:sz w:val="20"/>
          <w:szCs w:val="20"/>
        </w:rPr>
        <w:t>Kan dit worden geduid als tweede golf of derde golf feministisch?</w:t>
      </w:r>
    </w:p>
    <w:p w:rsidR="004951AC" w:rsidRPr="00B61E1B" w:rsidRDefault="004951AC" w:rsidP="00273425">
      <w:pPr>
        <w:ind w:left="394"/>
        <w:rPr>
          <w:sz w:val="20"/>
          <w:szCs w:val="20"/>
        </w:rPr>
      </w:pPr>
      <w:r>
        <w:rPr>
          <w:sz w:val="20"/>
          <w:szCs w:val="20"/>
        </w:rPr>
        <w:t>Derde golf feministisch.</w:t>
      </w:r>
    </w:p>
    <w:p w:rsidR="004951AC" w:rsidRDefault="004951AC" w:rsidP="00273425">
      <w:pPr>
        <w:numPr>
          <w:ilvl w:val="0"/>
          <w:numId w:val="40"/>
        </w:numPr>
        <w:spacing w:after="0" w:line="240" w:lineRule="auto"/>
        <w:rPr>
          <w:b/>
          <w:sz w:val="20"/>
          <w:szCs w:val="20"/>
        </w:rPr>
      </w:pPr>
      <w:r w:rsidRPr="000213C5">
        <w:rPr>
          <w:b/>
          <w:sz w:val="20"/>
          <w:szCs w:val="20"/>
        </w:rPr>
        <w:t>Welke definitie van feminisme past de recensent toe?</w:t>
      </w:r>
    </w:p>
    <w:p w:rsidR="004951AC" w:rsidRPr="00B61E1B" w:rsidRDefault="004951AC" w:rsidP="00273425">
      <w:pPr>
        <w:ind w:left="394"/>
        <w:rPr>
          <w:sz w:val="20"/>
          <w:szCs w:val="20"/>
        </w:rPr>
      </w:pPr>
      <w:r>
        <w:rPr>
          <w:sz w:val="20"/>
          <w:szCs w:val="20"/>
        </w:rPr>
        <w:t>Feminisme is de strijd voor de seksuele vrijheid van vrouwen.</w:t>
      </w:r>
    </w:p>
    <w:p w:rsidR="004951AC" w:rsidRPr="003E6089" w:rsidRDefault="004951AC" w:rsidP="00273425">
      <w:pPr>
        <w:numPr>
          <w:ilvl w:val="0"/>
          <w:numId w:val="40"/>
        </w:numPr>
        <w:spacing w:after="0" w:line="240" w:lineRule="auto"/>
        <w:rPr>
          <w:b/>
          <w:sz w:val="20"/>
          <w:szCs w:val="20"/>
        </w:rPr>
      </w:pPr>
      <w:r w:rsidRPr="000213C5">
        <w:rPr>
          <w:b/>
          <w:sz w:val="20"/>
          <w:szCs w:val="20"/>
        </w:rPr>
        <w:t>Uit welk(e) fragment(en) blijkt dit?</w:t>
      </w:r>
    </w:p>
    <w:p w:rsidR="004951AC" w:rsidRDefault="004951AC" w:rsidP="00273425">
      <w:pPr>
        <w:ind w:left="394"/>
        <w:rPr>
          <w:sz w:val="20"/>
          <w:szCs w:val="20"/>
        </w:rPr>
      </w:pPr>
      <w:r>
        <w:rPr>
          <w:sz w:val="20"/>
          <w:szCs w:val="20"/>
        </w:rPr>
        <w:t>“</w:t>
      </w:r>
      <w:r w:rsidRPr="00B61E1B">
        <w:rPr>
          <w:sz w:val="20"/>
          <w:szCs w:val="20"/>
        </w:rPr>
        <w:t>Ach, over seks en vrouwen wordt altijd moeilijk gedaan.</w:t>
      </w:r>
      <w:r>
        <w:rPr>
          <w:sz w:val="20"/>
          <w:szCs w:val="20"/>
        </w:rPr>
        <w:t>”</w:t>
      </w:r>
    </w:p>
    <w:p w:rsidR="004951AC" w:rsidRPr="00E8186B" w:rsidRDefault="004951AC" w:rsidP="00273425">
      <w:pPr>
        <w:ind w:left="394"/>
        <w:rPr>
          <w:rStyle w:val="loose1"/>
          <w:sz w:val="20"/>
          <w:szCs w:val="20"/>
        </w:rPr>
      </w:pPr>
      <w:r>
        <w:rPr>
          <w:rStyle w:val="loose1"/>
          <w:sz w:val="20"/>
          <w:szCs w:val="20"/>
        </w:rPr>
        <w:t>“</w:t>
      </w:r>
      <w:r w:rsidRPr="00B61E1B">
        <w:rPr>
          <w:rStyle w:val="loose1"/>
          <w:sz w:val="20"/>
          <w:szCs w:val="20"/>
        </w:rPr>
        <w:t xml:space="preserve">In </w:t>
      </w:r>
      <w:r w:rsidRPr="00B61E1B">
        <w:rPr>
          <w:rStyle w:val="hit1"/>
          <w:sz w:val="20"/>
          <w:szCs w:val="20"/>
        </w:rPr>
        <w:t>Godin van de jacht</w:t>
      </w:r>
      <w:r w:rsidRPr="00B61E1B">
        <w:rPr>
          <w:rStyle w:val="loose1"/>
          <w:sz w:val="20"/>
          <w:szCs w:val="20"/>
        </w:rPr>
        <w:t xml:space="preserve"> wilde ik het verhaal vertellen </w:t>
      </w:r>
      <w:r w:rsidRPr="00B61E1B">
        <w:rPr>
          <w:rStyle w:val="hit1"/>
          <w:sz w:val="20"/>
          <w:szCs w:val="20"/>
        </w:rPr>
        <w:t>van</w:t>
      </w:r>
      <w:r w:rsidRPr="00B61E1B">
        <w:rPr>
          <w:rStyle w:val="loose1"/>
          <w:sz w:val="20"/>
          <w:szCs w:val="20"/>
        </w:rPr>
        <w:t xml:space="preserve"> een vrouw die op een andere manier dan te doen gebruikelijk met relaties en seksualiteit omgaat</w:t>
      </w:r>
      <w:r>
        <w:rPr>
          <w:rStyle w:val="loose1"/>
          <w:sz w:val="20"/>
          <w:szCs w:val="20"/>
        </w:rPr>
        <w:t>.”</w:t>
      </w:r>
    </w:p>
    <w:p w:rsidR="004951AC" w:rsidRPr="003E6089" w:rsidRDefault="004951AC" w:rsidP="00273425">
      <w:pPr>
        <w:ind w:left="394"/>
        <w:rPr>
          <w:sz w:val="20"/>
          <w:szCs w:val="20"/>
        </w:rPr>
      </w:pPr>
      <w:r>
        <w:rPr>
          <w:sz w:val="20"/>
          <w:szCs w:val="20"/>
        </w:rPr>
        <w:t>“</w:t>
      </w:r>
      <w:r w:rsidRPr="00E8186B">
        <w:rPr>
          <w:sz w:val="20"/>
          <w:szCs w:val="20"/>
        </w:rPr>
        <w:t xml:space="preserve">Diana, </w:t>
      </w:r>
      <w:r w:rsidRPr="00E8186B">
        <w:rPr>
          <w:rStyle w:val="hit1"/>
          <w:sz w:val="20"/>
          <w:szCs w:val="20"/>
        </w:rPr>
        <w:t>de</w:t>
      </w:r>
      <w:r w:rsidRPr="00E8186B">
        <w:rPr>
          <w:sz w:val="20"/>
          <w:szCs w:val="20"/>
        </w:rPr>
        <w:t xml:space="preserve"> hoofdpersoon in de nieuwe roman </w:t>
      </w:r>
      <w:r w:rsidRPr="00E8186B">
        <w:rPr>
          <w:rStyle w:val="hit1"/>
          <w:sz w:val="20"/>
          <w:szCs w:val="20"/>
        </w:rPr>
        <w:t>Godin van de jacht,</w:t>
      </w:r>
      <w:r w:rsidRPr="00E8186B">
        <w:rPr>
          <w:sz w:val="20"/>
          <w:szCs w:val="20"/>
        </w:rPr>
        <w:t xml:space="preserve"> windt er geen doekjes om. 'Ik geloof niet in monogamie,' meldt zij haar Oscar als hun relatie serieus wordt.</w:t>
      </w:r>
      <w:r>
        <w:rPr>
          <w:sz w:val="20"/>
          <w:szCs w:val="20"/>
        </w:rPr>
        <w:t>”</w:t>
      </w:r>
    </w:p>
    <w:p w:rsidR="004951AC" w:rsidRDefault="004951AC" w:rsidP="00273425">
      <w:pPr>
        <w:numPr>
          <w:ilvl w:val="0"/>
          <w:numId w:val="40"/>
        </w:numPr>
        <w:spacing w:after="0" w:line="240" w:lineRule="auto"/>
        <w:rPr>
          <w:b/>
          <w:sz w:val="20"/>
          <w:szCs w:val="20"/>
        </w:rPr>
      </w:pPr>
      <w:r w:rsidRPr="000213C5">
        <w:rPr>
          <w:b/>
          <w:sz w:val="20"/>
          <w:szCs w:val="20"/>
        </w:rPr>
        <w:t>Kan de recensent worden geduid als tweede golf of derde golf feministisch?</w:t>
      </w:r>
    </w:p>
    <w:p w:rsidR="004951AC" w:rsidRPr="00E8186B" w:rsidRDefault="004951AC" w:rsidP="00273425">
      <w:pPr>
        <w:ind w:left="394"/>
        <w:rPr>
          <w:sz w:val="20"/>
          <w:szCs w:val="20"/>
        </w:rPr>
      </w:pPr>
      <w:r>
        <w:rPr>
          <w:sz w:val="20"/>
          <w:szCs w:val="20"/>
        </w:rPr>
        <w:t>Derde golf feministisch.</w:t>
      </w:r>
    </w:p>
    <w:p w:rsidR="004951AC" w:rsidRDefault="004951AC" w:rsidP="00273425">
      <w:pPr>
        <w:numPr>
          <w:ilvl w:val="0"/>
          <w:numId w:val="40"/>
        </w:numPr>
        <w:spacing w:after="0" w:line="240" w:lineRule="auto"/>
        <w:rPr>
          <w:b/>
          <w:sz w:val="20"/>
          <w:szCs w:val="20"/>
        </w:rPr>
      </w:pPr>
      <w:r w:rsidRPr="000213C5">
        <w:rPr>
          <w:b/>
          <w:sz w:val="20"/>
          <w:szCs w:val="20"/>
        </w:rPr>
        <w:t xml:space="preserve">Welke feministische golf wordt in de recensie uitgeschakeld door de andere feministische golf? </w:t>
      </w:r>
    </w:p>
    <w:p w:rsidR="004951AC" w:rsidRPr="00E8186B" w:rsidRDefault="004951AC" w:rsidP="00273425">
      <w:pPr>
        <w:ind w:left="394"/>
        <w:rPr>
          <w:sz w:val="20"/>
          <w:szCs w:val="20"/>
        </w:rPr>
      </w:pPr>
      <w:r>
        <w:rPr>
          <w:sz w:val="20"/>
          <w:szCs w:val="20"/>
        </w:rPr>
        <w:t>Denkbeelden uit de derde feministische golf krijgen de overhand.</w:t>
      </w:r>
    </w:p>
    <w:p w:rsidR="004951AC" w:rsidRPr="000213C5" w:rsidRDefault="004951AC" w:rsidP="00273425">
      <w:pPr>
        <w:numPr>
          <w:ilvl w:val="0"/>
          <w:numId w:val="40"/>
        </w:numPr>
        <w:spacing w:after="0" w:line="240" w:lineRule="auto"/>
        <w:rPr>
          <w:b/>
          <w:sz w:val="20"/>
          <w:szCs w:val="20"/>
        </w:rPr>
      </w:pPr>
      <w:r w:rsidRPr="000213C5">
        <w:rPr>
          <w:b/>
          <w:sz w:val="20"/>
          <w:szCs w:val="20"/>
        </w:rPr>
        <w:t>Waaruit blijkt dit?</w:t>
      </w:r>
    </w:p>
    <w:p w:rsidR="004951AC" w:rsidRDefault="004951AC" w:rsidP="00273425">
      <w:pPr>
        <w:ind w:left="394"/>
        <w:jc w:val="both"/>
        <w:rPr>
          <w:sz w:val="20"/>
          <w:szCs w:val="20"/>
        </w:rPr>
      </w:pPr>
      <w:r>
        <w:rPr>
          <w:sz w:val="20"/>
          <w:szCs w:val="20"/>
        </w:rPr>
        <w:t>Bevrediging van de eigen seksuele behoeften staan hoog in het vaandel, evenals de openheid waarover deze eigen behoeften wordt gesproken.</w:t>
      </w:r>
    </w:p>
    <w:p w:rsidR="004951AC" w:rsidRPr="006D67A8" w:rsidRDefault="004951AC" w:rsidP="00273425">
      <w:pPr>
        <w:jc w:val="both"/>
        <w:rPr>
          <w:b/>
          <w:color w:val="FF99CC"/>
        </w:rPr>
      </w:pPr>
      <w:r w:rsidRPr="006D67A8">
        <w:rPr>
          <w:b/>
          <w:color w:val="FF99CC"/>
        </w:rPr>
        <w:t>Recensie 10</w:t>
      </w:r>
    </w:p>
    <w:p w:rsidR="004951AC" w:rsidRPr="00E8186B" w:rsidRDefault="004951AC" w:rsidP="00273425">
      <w:pPr>
        <w:numPr>
          <w:ilvl w:val="0"/>
          <w:numId w:val="41"/>
        </w:numPr>
        <w:spacing w:after="0" w:line="240" w:lineRule="auto"/>
        <w:jc w:val="both"/>
        <w:rPr>
          <w:b/>
          <w:sz w:val="20"/>
          <w:szCs w:val="20"/>
        </w:rPr>
      </w:pPr>
      <w:r w:rsidRPr="000213C5">
        <w:rPr>
          <w:b/>
          <w:color w:val="000000"/>
          <w:sz w:val="20"/>
          <w:szCs w:val="20"/>
        </w:rPr>
        <w:t>Wat is de titel van de recensie?</w:t>
      </w:r>
    </w:p>
    <w:p w:rsidR="004951AC" w:rsidRPr="00E8186B" w:rsidRDefault="004951AC" w:rsidP="00273425">
      <w:pPr>
        <w:ind w:left="394"/>
        <w:jc w:val="both"/>
        <w:rPr>
          <w:sz w:val="20"/>
          <w:szCs w:val="20"/>
        </w:rPr>
      </w:pPr>
      <w:r>
        <w:rPr>
          <w:sz w:val="20"/>
          <w:szCs w:val="20"/>
        </w:rPr>
        <w:t>Alle piemels zijn lief; Heleen van Royen schrijft te plat</w:t>
      </w:r>
    </w:p>
    <w:p w:rsidR="004951AC" w:rsidRPr="00E8186B" w:rsidRDefault="004951AC" w:rsidP="00273425">
      <w:pPr>
        <w:numPr>
          <w:ilvl w:val="0"/>
          <w:numId w:val="41"/>
        </w:numPr>
        <w:spacing w:after="0" w:line="240" w:lineRule="auto"/>
        <w:jc w:val="both"/>
        <w:rPr>
          <w:b/>
          <w:sz w:val="20"/>
          <w:szCs w:val="20"/>
        </w:rPr>
      </w:pPr>
      <w:r w:rsidRPr="000213C5">
        <w:rPr>
          <w:b/>
          <w:color w:val="000000"/>
          <w:sz w:val="20"/>
          <w:szCs w:val="20"/>
        </w:rPr>
        <w:t>Wie is de recensent?</w:t>
      </w:r>
    </w:p>
    <w:p w:rsidR="004951AC" w:rsidRPr="00E8186B" w:rsidRDefault="004951AC" w:rsidP="00273425">
      <w:pPr>
        <w:ind w:left="394"/>
        <w:jc w:val="both"/>
        <w:rPr>
          <w:sz w:val="20"/>
          <w:szCs w:val="20"/>
        </w:rPr>
      </w:pPr>
      <w:r>
        <w:rPr>
          <w:color w:val="000000"/>
          <w:sz w:val="20"/>
          <w:szCs w:val="20"/>
        </w:rPr>
        <w:t>Judith Jansen</w:t>
      </w:r>
    </w:p>
    <w:p w:rsidR="004951AC" w:rsidRPr="00E8186B" w:rsidRDefault="004951AC" w:rsidP="00273425">
      <w:pPr>
        <w:numPr>
          <w:ilvl w:val="0"/>
          <w:numId w:val="41"/>
        </w:numPr>
        <w:spacing w:after="0" w:line="240" w:lineRule="auto"/>
        <w:jc w:val="both"/>
        <w:rPr>
          <w:b/>
          <w:sz w:val="20"/>
          <w:szCs w:val="20"/>
        </w:rPr>
      </w:pPr>
      <w:r w:rsidRPr="000213C5">
        <w:rPr>
          <w:b/>
          <w:color w:val="000000"/>
          <w:sz w:val="20"/>
          <w:szCs w:val="20"/>
        </w:rPr>
        <w:t>In welke krant of tijdschrift is de recensie gepubliceerd?</w:t>
      </w:r>
    </w:p>
    <w:p w:rsidR="004951AC" w:rsidRPr="00E8186B" w:rsidRDefault="004951AC" w:rsidP="00273425">
      <w:pPr>
        <w:ind w:left="394"/>
        <w:jc w:val="both"/>
        <w:rPr>
          <w:sz w:val="20"/>
          <w:szCs w:val="20"/>
        </w:rPr>
      </w:pPr>
      <w:r>
        <w:rPr>
          <w:color w:val="000000"/>
          <w:sz w:val="20"/>
          <w:szCs w:val="20"/>
        </w:rPr>
        <w:t>De Volkskrant</w:t>
      </w:r>
    </w:p>
    <w:p w:rsidR="004951AC" w:rsidRPr="00E8186B" w:rsidRDefault="004951AC" w:rsidP="00273425">
      <w:pPr>
        <w:numPr>
          <w:ilvl w:val="0"/>
          <w:numId w:val="41"/>
        </w:numPr>
        <w:spacing w:after="0" w:line="240" w:lineRule="auto"/>
        <w:jc w:val="both"/>
        <w:rPr>
          <w:b/>
          <w:sz w:val="20"/>
          <w:szCs w:val="20"/>
        </w:rPr>
      </w:pPr>
      <w:r w:rsidRPr="000213C5">
        <w:rPr>
          <w:b/>
          <w:color w:val="000000"/>
          <w:sz w:val="20"/>
          <w:szCs w:val="20"/>
        </w:rPr>
        <w:t>Op welke datum/ in welke jaargang is de recensie gepubliceerd?</w:t>
      </w:r>
    </w:p>
    <w:p w:rsidR="004951AC" w:rsidRPr="00E8186B" w:rsidRDefault="004951AC" w:rsidP="00273425">
      <w:pPr>
        <w:ind w:left="394"/>
        <w:jc w:val="both"/>
        <w:rPr>
          <w:sz w:val="20"/>
          <w:szCs w:val="20"/>
        </w:rPr>
      </w:pPr>
      <w:r>
        <w:rPr>
          <w:color w:val="000000"/>
          <w:sz w:val="20"/>
          <w:szCs w:val="20"/>
        </w:rPr>
        <w:t>9 mei 2003</w:t>
      </w:r>
    </w:p>
    <w:p w:rsidR="004951AC" w:rsidRDefault="004951AC" w:rsidP="00273425">
      <w:pPr>
        <w:numPr>
          <w:ilvl w:val="0"/>
          <w:numId w:val="41"/>
        </w:numPr>
        <w:spacing w:after="0" w:line="240" w:lineRule="auto"/>
        <w:jc w:val="both"/>
        <w:rPr>
          <w:b/>
          <w:sz w:val="20"/>
          <w:szCs w:val="20"/>
        </w:rPr>
      </w:pPr>
      <w:r w:rsidRPr="000213C5">
        <w:rPr>
          <w:b/>
          <w:sz w:val="20"/>
          <w:szCs w:val="20"/>
        </w:rPr>
        <w:t>Welke rol speelt de auteur in het emancipatorisch proces met het schrijven van het boek?</w:t>
      </w:r>
    </w:p>
    <w:p w:rsidR="004951AC" w:rsidRPr="00AC5EC3" w:rsidRDefault="004951AC" w:rsidP="00273425">
      <w:pPr>
        <w:ind w:left="394"/>
        <w:jc w:val="both"/>
        <w:rPr>
          <w:sz w:val="20"/>
          <w:szCs w:val="20"/>
        </w:rPr>
      </w:pPr>
      <w:r>
        <w:rPr>
          <w:sz w:val="20"/>
          <w:szCs w:val="20"/>
        </w:rPr>
        <w:t>Geen.</w:t>
      </w:r>
    </w:p>
    <w:p w:rsidR="004951AC" w:rsidRPr="003E6089" w:rsidRDefault="004951AC" w:rsidP="00273425">
      <w:pPr>
        <w:numPr>
          <w:ilvl w:val="0"/>
          <w:numId w:val="41"/>
        </w:numPr>
        <w:spacing w:after="0" w:line="240" w:lineRule="auto"/>
        <w:jc w:val="both"/>
        <w:rPr>
          <w:b/>
          <w:sz w:val="20"/>
          <w:szCs w:val="20"/>
        </w:rPr>
      </w:pPr>
      <w:r w:rsidRPr="000213C5">
        <w:rPr>
          <w:b/>
          <w:sz w:val="20"/>
          <w:szCs w:val="20"/>
        </w:rPr>
        <w:t>Uit welk(e) fragment(en) blijkt dit?</w:t>
      </w:r>
    </w:p>
    <w:p w:rsidR="004951AC" w:rsidRPr="003E6089" w:rsidRDefault="004951AC" w:rsidP="00273425">
      <w:pPr>
        <w:ind w:left="394"/>
        <w:jc w:val="both"/>
        <w:rPr>
          <w:sz w:val="20"/>
          <w:szCs w:val="20"/>
        </w:rPr>
      </w:pPr>
      <w:r w:rsidRPr="00AC5EC3">
        <w:rPr>
          <w:b/>
          <w:sz w:val="20"/>
          <w:szCs w:val="20"/>
        </w:rPr>
        <w:t>“</w:t>
      </w:r>
      <w:r w:rsidRPr="00AC5EC3">
        <w:rPr>
          <w:rStyle w:val="hit1"/>
          <w:sz w:val="20"/>
          <w:szCs w:val="20"/>
        </w:rPr>
        <w:t>Van</w:t>
      </w:r>
      <w:r w:rsidRPr="00AC5EC3">
        <w:rPr>
          <w:sz w:val="20"/>
          <w:szCs w:val="20"/>
        </w:rPr>
        <w:t xml:space="preserve"> Royen lijkt voornamelijk te willen provoceren. Haar lichte proza over Diana's mannenplezier leidt niet tot vervoering en staat te ver </w:t>
      </w:r>
      <w:r w:rsidRPr="00AC5EC3">
        <w:rPr>
          <w:rStyle w:val="hit1"/>
          <w:sz w:val="20"/>
          <w:szCs w:val="20"/>
        </w:rPr>
        <w:t>van de</w:t>
      </w:r>
      <w:r w:rsidRPr="00AC5EC3">
        <w:rPr>
          <w:sz w:val="20"/>
          <w:szCs w:val="20"/>
        </w:rPr>
        <w:t xml:space="preserve"> lezer af.’’</w:t>
      </w:r>
    </w:p>
    <w:p w:rsidR="004951AC" w:rsidRDefault="004951AC" w:rsidP="00273425">
      <w:pPr>
        <w:numPr>
          <w:ilvl w:val="0"/>
          <w:numId w:val="41"/>
        </w:numPr>
        <w:spacing w:after="0" w:line="240" w:lineRule="auto"/>
        <w:jc w:val="both"/>
        <w:rPr>
          <w:b/>
          <w:sz w:val="20"/>
          <w:szCs w:val="20"/>
        </w:rPr>
      </w:pPr>
      <w:r w:rsidRPr="000213C5">
        <w:rPr>
          <w:b/>
          <w:sz w:val="20"/>
          <w:szCs w:val="20"/>
        </w:rPr>
        <w:t>Kan dit worden geduid als tweede golf of derde golf feministisch?</w:t>
      </w:r>
    </w:p>
    <w:p w:rsidR="004951AC" w:rsidRPr="00AC5EC3" w:rsidRDefault="004951AC" w:rsidP="00273425">
      <w:pPr>
        <w:ind w:left="394"/>
        <w:jc w:val="both"/>
        <w:rPr>
          <w:sz w:val="20"/>
          <w:szCs w:val="20"/>
        </w:rPr>
      </w:pPr>
      <w:r>
        <w:rPr>
          <w:sz w:val="20"/>
          <w:szCs w:val="20"/>
        </w:rPr>
        <w:t>Geen van beiden.</w:t>
      </w:r>
    </w:p>
    <w:p w:rsidR="004951AC" w:rsidRDefault="004951AC" w:rsidP="00273425">
      <w:pPr>
        <w:numPr>
          <w:ilvl w:val="0"/>
          <w:numId w:val="41"/>
        </w:numPr>
        <w:spacing w:after="0" w:line="240" w:lineRule="auto"/>
        <w:jc w:val="both"/>
        <w:rPr>
          <w:b/>
          <w:sz w:val="20"/>
          <w:szCs w:val="20"/>
        </w:rPr>
      </w:pPr>
      <w:r w:rsidRPr="000213C5">
        <w:rPr>
          <w:b/>
          <w:sz w:val="20"/>
          <w:szCs w:val="20"/>
        </w:rPr>
        <w:t>Welke rol(len) speelt de hoofdpersoon in het boek?</w:t>
      </w:r>
    </w:p>
    <w:p w:rsidR="004951AC" w:rsidRPr="00AC5EC3" w:rsidRDefault="004951AC" w:rsidP="00273425">
      <w:pPr>
        <w:ind w:left="394"/>
        <w:jc w:val="both"/>
        <w:rPr>
          <w:sz w:val="20"/>
          <w:szCs w:val="20"/>
        </w:rPr>
      </w:pPr>
      <w:r>
        <w:rPr>
          <w:sz w:val="20"/>
          <w:szCs w:val="20"/>
        </w:rPr>
        <w:t>Emancipatorisch.</w:t>
      </w:r>
    </w:p>
    <w:p w:rsidR="004951AC" w:rsidRDefault="004951AC" w:rsidP="00273425">
      <w:pPr>
        <w:numPr>
          <w:ilvl w:val="0"/>
          <w:numId w:val="41"/>
        </w:numPr>
        <w:spacing w:after="0" w:line="240" w:lineRule="auto"/>
        <w:jc w:val="both"/>
        <w:rPr>
          <w:b/>
          <w:sz w:val="20"/>
          <w:szCs w:val="20"/>
        </w:rPr>
      </w:pPr>
      <w:r w:rsidRPr="000213C5">
        <w:rPr>
          <w:b/>
          <w:sz w:val="20"/>
          <w:szCs w:val="20"/>
        </w:rPr>
        <w:t>Uit welk(e) fragment(en) blijkt dit?</w:t>
      </w:r>
    </w:p>
    <w:p w:rsidR="004951AC" w:rsidRDefault="004951AC" w:rsidP="00273425">
      <w:pPr>
        <w:ind w:left="394"/>
        <w:jc w:val="both"/>
        <w:rPr>
          <w:b/>
          <w:sz w:val="20"/>
          <w:szCs w:val="20"/>
        </w:rPr>
      </w:pPr>
    </w:p>
    <w:p w:rsidR="004951AC" w:rsidRDefault="004951AC" w:rsidP="00273425">
      <w:pPr>
        <w:ind w:left="394"/>
        <w:jc w:val="both"/>
        <w:rPr>
          <w:sz w:val="20"/>
          <w:szCs w:val="20"/>
        </w:rPr>
      </w:pPr>
      <w:r>
        <w:rPr>
          <w:sz w:val="20"/>
          <w:szCs w:val="20"/>
        </w:rPr>
        <w:t>“</w:t>
      </w:r>
      <w:r w:rsidRPr="00AC5EC3">
        <w:rPr>
          <w:sz w:val="20"/>
          <w:szCs w:val="20"/>
        </w:rPr>
        <w:t xml:space="preserve">Diana is duidelijk </w:t>
      </w:r>
      <w:r w:rsidRPr="00AC5EC3">
        <w:rPr>
          <w:rStyle w:val="hit1"/>
          <w:sz w:val="20"/>
          <w:szCs w:val="20"/>
        </w:rPr>
        <w:t>de</w:t>
      </w:r>
      <w:r w:rsidRPr="00AC5EC3">
        <w:rPr>
          <w:sz w:val="20"/>
          <w:szCs w:val="20"/>
        </w:rPr>
        <w:t xml:space="preserve"> hoofdrolspeelster in </w:t>
      </w:r>
      <w:r w:rsidRPr="00AC5EC3">
        <w:rPr>
          <w:rStyle w:val="hit1"/>
          <w:sz w:val="20"/>
          <w:szCs w:val="20"/>
        </w:rPr>
        <w:t>Godin van de jacht.</w:t>
      </w:r>
      <w:r w:rsidRPr="00AC5EC3">
        <w:rPr>
          <w:sz w:val="20"/>
          <w:szCs w:val="20"/>
        </w:rPr>
        <w:t xml:space="preserve"> Alles draait om haar. Zij bepaalt haar minaars en zij besluit tot een abortus</w:t>
      </w:r>
      <w:r>
        <w:rPr>
          <w:sz w:val="20"/>
          <w:szCs w:val="20"/>
        </w:rPr>
        <w:t>.”</w:t>
      </w:r>
    </w:p>
    <w:p w:rsidR="004951AC" w:rsidRDefault="004951AC" w:rsidP="00273425">
      <w:pPr>
        <w:ind w:left="394"/>
        <w:jc w:val="both"/>
        <w:rPr>
          <w:sz w:val="20"/>
          <w:szCs w:val="20"/>
        </w:rPr>
      </w:pPr>
      <w:r w:rsidRPr="00AC5EC3">
        <w:rPr>
          <w:sz w:val="20"/>
          <w:szCs w:val="20"/>
        </w:rPr>
        <w:t>“Diana laat zich door niets en niemand tegenhouden”</w:t>
      </w:r>
    </w:p>
    <w:p w:rsidR="004951AC" w:rsidRPr="00AC5EC3" w:rsidRDefault="004951AC" w:rsidP="00273425">
      <w:pPr>
        <w:ind w:left="394"/>
        <w:jc w:val="both"/>
        <w:rPr>
          <w:sz w:val="20"/>
          <w:szCs w:val="20"/>
        </w:rPr>
      </w:pPr>
      <w:r>
        <w:rPr>
          <w:rStyle w:val="hit1"/>
          <w:sz w:val="20"/>
          <w:szCs w:val="20"/>
        </w:rPr>
        <w:t>“</w:t>
      </w:r>
      <w:r w:rsidRPr="00AC5EC3">
        <w:rPr>
          <w:rStyle w:val="hit1"/>
          <w:sz w:val="20"/>
          <w:szCs w:val="20"/>
        </w:rPr>
        <w:t>De</w:t>
      </w:r>
      <w:r w:rsidRPr="00AC5EC3">
        <w:rPr>
          <w:sz w:val="20"/>
          <w:szCs w:val="20"/>
        </w:rPr>
        <w:t xml:space="preserve"> hoofdpersoon </w:t>
      </w:r>
      <w:r w:rsidRPr="00AC5EC3">
        <w:rPr>
          <w:rStyle w:val="hit1"/>
          <w:sz w:val="20"/>
          <w:szCs w:val="20"/>
        </w:rPr>
        <w:t>van Godin van de jacht</w:t>
      </w:r>
      <w:r w:rsidRPr="00AC5EC3">
        <w:rPr>
          <w:sz w:val="20"/>
          <w:szCs w:val="20"/>
        </w:rPr>
        <w:t xml:space="preserve"> heeft </w:t>
      </w:r>
      <w:r w:rsidRPr="00AC5EC3">
        <w:rPr>
          <w:rStyle w:val="hit1"/>
          <w:sz w:val="20"/>
          <w:szCs w:val="20"/>
        </w:rPr>
        <w:t>de</w:t>
      </w:r>
      <w:r w:rsidRPr="00AC5EC3">
        <w:rPr>
          <w:sz w:val="20"/>
          <w:szCs w:val="20"/>
        </w:rPr>
        <w:t xml:space="preserve"> droomwereld </w:t>
      </w:r>
      <w:r w:rsidRPr="00AC5EC3">
        <w:rPr>
          <w:rStyle w:val="hit1"/>
          <w:sz w:val="20"/>
          <w:szCs w:val="20"/>
        </w:rPr>
        <w:t>van de</w:t>
      </w:r>
      <w:r w:rsidRPr="00AC5EC3">
        <w:rPr>
          <w:sz w:val="20"/>
          <w:szCs w:val="20"/>
        </w:rPr>
        <w:t xml:space="preserve"> singles ogenschijnlijk bereikt. Ze heeft alles wat je je maar wensen kunt: een baan, een man, twee kinderen - een tweeling - en trouwe vrienden’’</w:t>
      </w:r>
    </w:p>
    <w:p w:rsidR="004951AC" w:rsidRDefault="004951AC" w:rsidP="00273425">
      <w:pPr>
        <w:numPr>
          <w:ilvl w:val="0"/>
          <w:numId w:val="41"/>
        </w:numPr>
        <w:spacing w:after="0" w:line="240" w:lineRule="auto"/>
        <w:jc w:val="both"/>
        <w:rPr>
          <w:b/>
          <w:sz w:val="20"/>
          <w:szCs w:val="20"/>
        </w:rPr>
      </w:pPr>
      <w:r w:rsidRPr="000213C5">
        <w:rPr>
          <w:b/>
          <w:sz w:val="20"/>
          <w:szCs w:val="20"/>
        </w:rPr>
        <w:t>Kan dit worden geduid als tweede golf of derde golf feministisch?</w:t>
      </w:r>
    </w:p>
    <w:p w:rsidR="004951AC" w:rsidRPr="00AC5EC3" w:rsidRDefault="004951AC" w:rsidP="00273425">
      <w:pPr>
        <w:ind w:left="394"/>
        <w:jc w:val="both"/>
        <w:rPr>
          <w:sz w:val="20"/>
          <w:szCs w:val="20"/>
        </w:rPr>
      </w:pPr>
      <w:r>
        <w:rPr>
          <w:sz w:val="20"/>
          <w:szCs w:val="20"/>
        </w:rPr>
        <w:t>Tweede golf feministisch.</w:t>
      </w:r>
    </w:p>
    <w:p w:rsidR="004951AC" w:rsidRDefault="004951AC" w:rsidP="00273425">
      <w:pPr>
        <w:numPr>
          <w:ilvl w:val="0"/>
          <w:numId w:val="41"/>
        </w:numPr>
        <w:spacing w:after="0" w:line="240" w:lineRule="auto"/>
        <w:jc w:val="both"/>
        <w:rPr>
          <w:b/>
          <w:sz w:val="20"/>
          <w:szCs w:val="20"/>
        </w:rPr>
      </w:pPr>
      <w:r w:rsidRPr="000213C5">
        <w:rPr>
          <w:b/>
          <w:sz w:val="20"/>
          <w:szCs w:val="20"/>
        </w:rPr>
        <w:t>Wordt het boek geëvalueerd als spraakmakend?</w:t>
      </w:r>
    </w:p>
    <w:p w:rsidR="004951AC" w:rsidRPr="00AC5EC3" w:rsidRDefault="004951AC" w:rsidP="00273425">
      <w:pPr>
        <w:ind w:left="394"/>
        <w:jc w:val="both"/>
        <w:rPr>
          <w:sz w:val="20"/>
          <w:szCs w:val="20"/>
        </w:rPr>
      </w:pPr>
      <w:r>
        <w:rPr>
          <w:sz w:val="20"/>
          <w:szCs w:val="20"/>
        </w:rPr>
        <w:t>Nee.</w:t>
      </w:r>
    </w:p>
    <w:p w:rsidR="004951AC" w:rsidRPr="003E6089" w:rsidRDefault="004951AC" w:rsidP="00273425">
      <w:pPr>
        <w:numPr>
          <w:ilvl w:val="0"/>
          <w:numId w:val="41"/>
        </w:numPr>
        <w:spacing w:after="0" w:line="240" w:lineRule="auto"/>
        <w:jc w:val="both"/>
        <w:rPr>
          <w:b/>
          <w:sz w:val="20"/>
          <w:szCs w:val="20"/>
        </w:rPr>
      </w:pPr>
      <w:r w:rsidRPr="000213C5">
        <w:rPr>
          <w:b/>
          <w:sz w:val="20"/>
          <w:szCs w:val="20"/>
        </w:rPr>
        <w:t>Uit welk(e) fragment(en) blijkt dit?</w:t>
      </w:r>
    </w:p>
    <w:p w:rsidR="004951AC" w:rsidRPr="00AC5EC3" w:rsidRDefault="004951AC" w:rsidP="00273425">
      <w:pPr>
        <w:ind w:left="394"/>
        <w:jc w:val="both"/>
        <w:rPr>
          <w:sz w:val="20"/>
          <w:szCs w:val="20"/>
        </w:rPr>
      </w:pPr>
      <w:r w:rsidRPr="00AC5EC3">
        <w:rPr>
          <w:sz w:val="20"/>
          <w:szCs w:val="20"/>
        </w:rPr>
        <w:t xml:space="preserve">“Haar lichte proza over Diana's mannenplezier leidt niet tot vervoering en staat te ver </w:t>
      </w:r>
      <w:r w:rsidRPr="00AC5EC3">
        <w:rPr>
          <w:rStyle w:val="hit1"/>
          <w:sz w:val="20"/>
          <w:szCs w:val="20"/>
        </w:rPr>
        <w:t>van de</w:t>
      </w:r>
      <w:r w:rsidRPr="00AC5EC3">
        <w:rPr>
          <w:sz w:val="20"/>
          <w:szCs w:val="20"/>
        </w:rPr>
        <w:t xml:space="preserve"> lezer af.’’</w:t>
      </w:r>
    </w:p>
    <w:p w:rsidR="004951AC" w:rsidRDefault="004951AC" w:rsidP="00273425">
      <w:pPr>
        <w:numPr>
          <w:ilvl w:val="0"/>
          <w:numId w:val="41"/>
        </w:numPr>
        <w:spacing w:after="0" w:line="240" w:lineRule="auto"/>
        <w:jc w:val="both"/>
        <w:rPr>
          <w:b/>
          <w:sz w:val="20"/>
          <w:szCs w:val="20"/>
        </w:rPr>
      </w:pPr>
      <w:r w:rsidRPr="000213C5">
        <w:rPr>
          <w:b/>
          <w:sz w:val="20"/>
          <w:szCs w:val="20"/>
        </w:rPr>
        <w:t>Wordt het boek geëvalueerd als emancipatorisch pamflet?</w:t>
      </w:r>
    </w:p>
    <w:p w:rsidR="004951AC" w:rsidRPr="00AC5EC3" w:rsidRDefault="004951AC" w:rsidP="00273425">
      <w:pPr>
        <w:ind w:left="394"/>
        <w:jc w:val="both"/>
        <w:rPr>
          <w:sz w:val="20"/>
          <w:szCs w:val="20"/>
        </w:rPr>
      </w:pPr>
      <w:r>
        <w:rPr>
          <w:sz w:val="20"/>
          <w:szCs w:val="20"/>
        </w:rPr>
        <w:t>Nee.</w:t>
      </w:r>
    </w:p>
    <w:p w:rsidR="004951AC" w:rsidRPr="003E6089" w:rsidRDefault="004951AC" w:rsidP="00273425">
      <w:pPr>
        <w:numPr>
          <w:ilvl w:val="0"/>
          <w:numId w:val="41"/>
        </w:numPr>
        <w:spacing w:after="0" w:line="240" w:lineRule="auto"/>
        <w:jc w:val="both"/>
        <w:rPr>
          <w:b/>
          <w:sz w:val="20"/>
          <w:szCs w:val="20"/>
        </w:rPr>
      </w:pPr>
      <w:r w:rsidRPr="000213C5">
        <w:rPr>
          <w:b/>
          <w:sz w:val="20"/>
          <w:szCs w:val="20"/>
        </w:rPr>
        <w:t>Uit welk(e) fragment(en) blijkt dit?</w:t>
      </w:r>
    </w:p>
    <w:p w:rsidR="004951AC" w:rsidRDefault="004951AC" w:rsidP="00273425">
      <w:pPr>
        <w:ind w:left="394"/>
        <w:jc w:val="both"/>
        <w:rPr>
          <w:b/>
          <w:sz w:val="20"/>
          <w:szCs w:val="20"/>
        </w:rPr>
      </w:pPr>
      <w:r w:rsidRPr="00AC5EC3">
        <w:rPr>
          <w:b/>
          <w:sz w:val="20"/>
          <w:szCs w:val="20"/>
        </w:rPr>
        <w:t>“</w:t>
      </w:r>
      <w:r w:rsidRPr="00AC5EC3">
        <w:rPr>
          <w:sz w:val="20"/>
          <w:szCs w:val="20"/>
        </w:rPr>
        <w:t xml:space="preserve">Hoe heftig haar leven ook is, Diana's problemen ontstijgen niet </w:t>
      </w:r>
      <w:r w:rsidRPr="00AC5EC3">
        <w:rPr>
          <w:rStyle w:val="hit1"/>
          <w:sz w:val="20"/>
          <w:szCs w:val="20"/>
        </w:rPr>
        <w:t>de</w:t>
      </w:r>
      <w:r w:rsidRPr="00AC5EC3">
        <w:rPr>
          <w:sz w:val="20"/>
          <w:szCs w:val="20"/>
        </w:rPr>
        <w:t xml:space="preserve"> alledaagsheid’</w:t>
      </w:r>
    </w:p>
    <w:p w:rsidR="004951AC" w:rsidRPr="00AC5EC3" w:rsidRDefault="004951AC" w:rsidP="00273425">
      <w:pPr>
        <w:ind w:left="394"/>
        <w:jc w:val="both"/>
        <w:rPr>
          <w:sz w:val="20"/>
          <w:szCs w:val="20"/>
        </w:rPr>
      </w:pPr>
      <w:r>
        <w:rPr>
          <w:rStyle w:val="hit1"/>
          <w:sz w:val="20"/>
          <w:szCs w:val="20"/>
        </w:rPr>
        <w:t>“</w:t>
      </w:r>
      <w:r w:rsidRPr="00AC5EC3">
        <w:rPr>
          <w:rStyle w:val="hit1"/>
          <w:sz w:val="20"/>
          <w:szCs w:val="20"/>
        </w:rPr>
        <w:t>De</w:t>
      </w:r>
      <w:r w:rsidRPr="00AC5EC3">
        <w:rPr>
          <w:sz w:val="20"/>
          <w:szCs w:val="20"/>
        </w:rPr>
        <w:t xml:space="preserve"> clichés tuimelen werkelijk </w:t>
      </w:r>
      <w:r w:rsidRPr="00AC5EC3">
        <w:rPr>
          <w:rStyle w:val="hit1"/>
          <w:sz w:val="20"/>
          <w:szCs w:val="20"/>
        </w:rPr>
        <w:t>van de</w:t>
      </w:r>
      <w:r w:rsidRPr="00AC5EC3">
        <w:rPr>
          <w:sz w:val="20"/>
          <w:szCs w:val="20"/>
        </w:rPr>
        <w:t xml:space="preserve"> pagina's - zo verliest Diana heel symbolisch haar trouwring en is Tim voor haar een echte vaderfiguur.</w:t>
      </w:r>
    </w:p>
    <w:p w:rsidR="004951AC" w:rsidRDefault="004951AC" w:rsidP="00273425">
      <w:pPr>
        <w:numPr>
          <w:ilvl w:val="0"/>
          <w:numId w:val="41"/>
        </w:numPr>
        <w:spacing w:after="0" w:line="240" w:lineRule="auto"/>
        <w:jc w:val="both"/>
        <w:rPr>
          <w:b/>
          <w:sz w:val="20"/>
          <w:szCs w:val="20"/>
        </w:rPr>
      </w:pPr>
      <w:r w:rsidRPr="000213C5">
        <w:rPr>
          <w:b/>
          <w:sz w:val="20"/>
          <w:szCs w:val="20"/>
        </w:rPr>
        <w:t>Kan dit worden geduid als tweede golf of derde golf feministisch?</w:t>
      </w:r>
    </w:p>
    <w:p w:rsidR="004951AC" w:rsidRPr="00AC5EC3" w:rsidRDefault="004951AC" w:rsidP="00273425">
      <w:pPr>
        <w:ind w:left="394"/>
        <w:jc w:val="both"/>
        <w:rPr>
          <w:sz w:val="20"/>
          <w:szCs w:val="20"/>
        </w:rPr>
      </w:pPr>
      <w:r>
        <w:rPr>
          <w:sz w:val="20"/>
          <w:szCs w:val="20"/>
        </w:rPr>
        <w:t>Geen van beiden.</w:t>
      </w:r>
    </w:p>
    <w:p w:rsidR="004951AC" w:rsidRDefault="004951AC" w:rsidP="00273425">
      <w:pPr>
        <w:numPr>
          <w:ilvl w:val="0"/>
          <w:numId w:val="41"/>
        </w:numPr>
        <w:spacing w:after="0" w:line="240" w:lineRule="auto"/>
        <w:jc w:val="both"/>
        <w:rPr>
          <w:b/>
          <w:sz w:val="20"/>
          <w:szCs w:val="20"/>
        </w:rPr>
      </w:pPr>
      <w:r w:rsidRPr="000213C5">
        <w:rPr>
          <w:b/>
          <w:sz w:val="20"/>
          <w:szCs w:val="20"/>
        </w:rPr>
        <w:t>Welke definitie van feminisme past de recensent toe?</w:t>
      </w:r>
    </w:p>
    <w:p w:rsidR="004951AC" w:rsidRPr="00AC5EC3" w:rsidRDefault="004951AC" w:rsidP="00273425">
      <w:pPr>
        <w:ind w:left="394"/>
        <w:jc w:val="both"/>
        <w:rPr>
          <w:sz w:val="20"/>
          <w:szCs w:val="20"/>
        </w:rPr>
      </w:pPr>
      <w:r>
        <w:rPr>
          <w:sz w:val="20"/>
          <w:szCs w:val="20"/>
        </w:rPr>
        <w:t>Feminisme is de macht om je leven naar eigen wensen in te vullen.</w:t>
      </w:r>
    </w:p>
    <w:p w:rsidR="004951AC" w:rsidRPr="003E6089" w:rsidRDefault="004951AC" w:rsidP="00273425">
      <w:pPr>
        <w:numPr>
          <w:ilvl w:val="0"/>
          <w:numId w:val="41"/>
        </w:numPr>
        <w:spacing w:after="0" w:line="240" w:lineRule="auto"/>
        <w:jc w:val="both"/>
        <w:rPr>
          <w:b/>
          <w:sz w:val="20"/>
          <w:szCs w:val="20"/>
        </w:rPr>
      </w:pPr>
      <w:r w:rsidRPr="000213C5">
        <w:rPr>
          <w:b/>
          <w:sz w:val="20"/>
          <w:szCs w:val="20"/>
        </w:rPr>
        <w:t>Uit welk(e) fragment(en) blijkt dit?</w:t>
      </w:r>
    </w:p>
    <w:p w:rsidR="004951AC" w:rsidRPr="003E6089" w:rsidRDefault="004951AC" w:rsidP="00273425">
      <w:pPr>
        <w:ind w:left="394"/>
        <w:jc w:val="both"/>
        <w:rPr>
          <w:sz w:val="20"/>
          <w:szCs w:val="20"/>
        </w:rPr>
      </w:pPr>
      <w:r w:rsidRPr="00AC5EC3">
        <w:rPr>
          <w:b/>
          <w:sz w:val="20"/>
          <w:szCs w:val="20"/>
        </w:rPr>
        <w:t>“</w:t>
      </w:r>
      <w:r w:rsidRPr="00AC5EC3">
        <w:rPr>
          <w:rStyle w:val="hit1"/>
          <w:sz w:val="20"/>
          <w:szCs w:val="20"/>
        </w:rPr>
        <w:t>De</w:t>
      </w:r>
      <w:r w:rsidRPr="00AC5EC3">
        <w:rPr>
          <w:sz w:val="20"/>
          <w:szCs w:val="20"/>
        </w:rPr>
        <w:t xml:space="preserve"> hoofdpersoon </w:t>
      </w:r>
      <w:r w:rsidRPr="00AC5EC3">
        <w:rPr>
          <w:rStyle w:val="hit1"/>
          <w:sz w:val="20"/>
          <w:szCs w:val="20"/>
        </w:rPr>
        <w:t>van Godin van de jacht</w:t>
      </w:r>
      <w:r w:rsidRPr="00AC5EC3">
        <w:rPr>
          <w:sz w:val="20"/>
          <w:szCs w:val="20"/>
        </w:rPr>
        <w:t xml:space="preserve"> heeft </w:t>
      </w:r>
      <w:r w:rsidRPr="00AC5EC3">
        <w:rPr>
          <w:rStyle w:val="hit1"/>
          <w:sz w:val="20"/>
          <w:szCs w:val="20"/>
        </w:rPr>
        <w:t>de</w:t>
      </w:r>
      <w:r w:rsidRPr="00AC5EC3">
        <w:rPr>
          <w:sz w:val="20"/>
          <w:szCs w:val="20"/>
        </w:rPr>
        <w:t xml:space="preserve"> droomwereld </w:t>
      </w:r>
      <w:r w:rsidRPr="00AC5EC3">
        <w:rPr>
          <w:rStyle w:val="hit1"/>
          <w:sz w:val="20"/>
          <w:szCs w:val="20"/>
        </w:rPr>
        <w:t>van de</w:t>
      </w:r>
      <w:r w:rsidRPr="00AC5EC3">
        <w:rPr>
          <w:sz w:val="20"/>
          <w:szCs w:val="20"/>
        </w:rPr>
        <w:t xml:space="preserve"> singles ogenschijnlijk bereikt. Ze heeft alles wat je je maar wensen kunt: een baan, een man, twee kinderen - een tweeling - en trouwe vrienden. Toch kampt ook Diana met een gemis. Ook zij is op zoek naar een man, of beter nog: een stevig mannenlichaam en vurige seks.’’</w:t>
      </w:r>
    </w:p>
    <w:p w:rsidR="004951AC" w:rsidRDefault="004951AC" w:rsidP="00273425">
      <w:pPr>
        <w:numPr>
          <w:ilvl w:val="0"/>
          <w:numId w:val="41"/>
        </w:numPr>
        <w:spacing w:after="0" w:line="240" w:lineRule="auto"/>
        <w:jc w:val="both"/>
        <w:rPr>
          <w:b/>
          <w:sz w:val="20"/>
          <w:szCs w:val="20"/>
        </w:rPr>
      </w:pPr>
      <w:r w:rsidRPr="000213C5">
        <w:rPr>
          <w:b/>
          <w:sz w:val="20"/>
          <w:szCs w:val="20"/>
        </w:rPr>
        <w:t>Kan de recensent worden geduid als tweede golf of derde golf feministisch?</w:t>
      </w:r>
    </w:p>
    <w:p w:rsidR="004951AC" w:rsidRPr="00AC5EC3" w:rsidRDefault="004951AC" w:rsidP="00273425">
      <w:pPr>
        <w:ind w:left="394"/>
        <w:jc w:val="both"/>
        <w:rPr>
          <w:sz w:val="20"/>
          <w:szCs w:val="20"/>
        </w:rPr>
      </w:pPr>
      <w:r>
        <w:rPr>
          <w:sz w:val="20"/>
          <w:szCs w:val="20"/>
        </w:rPr>
        <w:t>Tweede golf feministisch.</w:t>
      </w:r>
    </w:p>
    <w:p w:rsidR="004951AC" w:rsidRDefault="004951AC" w:rsidP="00273425">
      <w:pPr>
        <w:numPr>
          <w:ilvl w:val="0"/>
          <w:numId w:val="41"/>
        </w:numPr>
        <w:spacing w:after="0" w:line="240" w:lineRule="auto"/>
        <w:jc w:val="both"/>
        <w:rPr>
          <w:b/>
          <w:sz w:val="20"/>
          <w:szCs w:val="20"/>
        </w:rPr>
      </w:pPr>
      <w:r w:rsidRPr="000213C5">
        <w:rPr>
          <w:b/>
          <w:sz w:val="20"/>
          <w:szCs w:val="20"/>
        </w:rPr>
        <w:t xml:space="preserve">Welke feministische golf wordt in de recensie uitgeschakeld door de andere feministische golf? </w:t>
      </w:r>
    </w:p>
    <w:p w:rsidR="004951AC" w:rsidRPr="00AC5EC3" w:rsidRDefault="004951AC" w:rsidP="00273425">
      <w:pPr>
        <w:ind w:left="394"/>
        <w:jc w:val="both"/>
        <w:rPr>
          <w:sz w:val="20"/>
          <w:szCs w:val="20"/>
        </w:rPr>
      </w:pPr>
      <w:r>
        <w:rPr>
          <w:sz w:val="20"/>
          <w:szCs w:val="20"/>
        </w:rPr>
        <w:t>Tweede golf heeft de overhand.</w:t>
      </w:r>
    </w:p>
    <w:p w:rsidR="004951AC" w:rsidRPr="000213C5" w:rsidRDefault="004951AC" w:rsidP="00273425">
      <w:pPr>
        <w:numPr>
          <w:ilvl w:val="0"/>
          <w:numId w:val="41"/>
        </w:numPr>
        <w:spacing w:after="0" w:line="240" w:lineRule="auto"/>
        <w:jc w:val="both"/>
        <w:rPr>
          <w:b/>
          <w:sz w:val="20"/>
          <w:szCs w:val="20"/>
        </w:rPr>
      </w:pPr>
      <w:r w:rsidRPr="000213C5">
        <w:rPr>
          <w:b/>
          <w:sz w:val="20"/>
          <w:szCs w:val="20"/>
        </w:rPr>
        <w:t>Waaruit blijkt dit?</w:t>
      </w:r>
    </w:p>
    <w:p w:rsidR="004951AC" w:rsidRPr="00AC5EC3" w:rsidRDefault="004951AC" w:rsidP="00273425">
      <w:pPr>
        <w:ind w:left="394"/>
        <w:jc w:val="both"/>
        <w:rPr>
          <w:sz w:val="20"/>
          <w:szCs w:val="20"/>
        </w:rPr>
      </w:pPr>
      <w:r>
        <w:rPr>
          <w:sz w:val="20"/>
          <w:szCs w:val="20"/>
        </w:rPr>
        <w:t>Onafhankelijkheid, je leven naar eigen wensen kunnen invullen.</w:t>
      </w:r>
    </w:p>
    <w:p w:rsidR="004951AC" w:rsidRPr="006D67A8" w:rsidRDefault="004951AC" w:rsidP="00273425">
      <w:pPr>
        <w:rPr>
          <w:b/>
          <w:color w:val="FF99CC"/>
        </w:rPr>
      </w:pPr>
      <w:r w:rsidRPr="006D67A8">
        <w:rPr>
          <w:b/>
          <w:color w:val="FF99CC"/>
        </w:rPr>
        <w:t>Recensie 11</w:t>
      </w:r>
    </w:p>
    <w:p w:rsidR="004951AC" w:rsidRPr="00E8186B" w:rsidRDefault="004951AC" w:rsidP="00273425">
      <w:pPr>
        <w:numPr>
          <w:ilvl w:val="0"/>
          <w:numId w:val="76"/>
        </w:numPr>
        <w:spacing w:after="0" w:line="240" w:lineRule="auto"/>
        <w:jc w:val="both"/>
        <w:rPr>
          <w:b/>
          <w:sz w:val="20"/>
          <w:szCs w:val="20"/>
        </w:rPr>
      </w:pPr>
      <w:r w:rsidRPr="000213C5">
        <w:rPr>
          <w:b/>
          <w:color w:val="000000"/>
          <w:sz w:val="20"/>
          <w:szCs w:val="20"/>
        </w:rPr>
        <w:t>Wat is de titel van de recensie?</w:t>
      </w:r>
    </w:p>
    <w:p w:rsidR="004951AC" w:rsidRPr="00E8186B" w:rsidRDefault="004951AC" w:rsidP="00273425">
      <w:pPr>
        <w:ind w:left="394"/>
        <w:jc w:val="both"/>
        <w:rPr>
          <w:sz w:val="20"/>
          <w:szCs w:val="20"/>
        </w:rPr>
      </w:pPr>
      <w:r>
        <w:rPr>
          <w:sz w:val="20"/>
          <w:szCs w:val="20"/>
        </w:rPr>
        <w:t xml:space="preserve">Alle piemels zijn lief </w:t>
      </w:r>
    </w:p>
    <w:p w:rsidR="004951AC" w:rsidRPr="00E8186B" w:rsidRDefault="004951AC" w:rsidP="00273425">
      <w:pPr>
        <w:numPr>
          <w:ilvl w:val="0"/>
          <w:numId w:val="76"/>
        </w:numPr>
        <w:spacing w:after="0" w:line="240" w:lineRule="auto"/>
        <w:jc w:val="both"/>
        <w:rPr>
          <w:b/>
          <w:sz w:val="20"/>
          <w:szCs w:val="20"/>
        </w:rPr>
      </w:pPr>
      <w:r w:rsidRPr="000213C5">
        <w:rPr>
          <w:b/>
          <w:color w:val="000000"/>
          <w:sz w:val="20"/>
          <w:szCs w:val="20"/>
        </w:rPr>
        <w:t>Wie is de recensent?</w:t>
      </w:r>
    </w:p>
    <w:p w:rsidR="004951AC" w:rsidRPr="00E8186B" w:rsidRDefault="004951AC" w:rsidP="00273425">
      <w:pPr>
        <w:ind w:left="394"/>
        <w:jc w:val="both"/>
        <w:rPr>
          <w:sz w:val="20"/>
          <w:szCs w:val="20"/>
        </w:rPr>
      </w:pPr>
      <w:r>
        <w:rPr>
          <w:color w:val="000000"/>
          <w:sz w:val="20"/>
          <w:szCs w:val="20"/>
        </w:rPr>
        <w:t>Menno Schenke</w:t>
      </w:r>
    </w:p>
    <w:p w:rsidR="004951AC" w:rsidRPr="00E8186B" w:rsidRDefault="004951AC" w:rsidP="00273425">
      <w:pPr>
        <w:numPr>
          <w:ilvl w:val="0"/>
          <w:numId w:val="76"/>
        </w:numPr>
        <w:spacing w:after="0" w:line="240" w:lineRule="auto"/>
        <w:jc w:val="both"/>
        <w:rPr>
          <w:b/>
          <w:sz w:val="20"/>
          <w:szCs w:val="20"/>
        </w:rPr>
      </w:pPr>
      <w:r w:rsidRPr="000213C5">
        <w:rPr>
          <w:b/>
          <w:color w:val="000000"/>
          <w:sz w:val="20"/>
          <w:szCs w:val="20"/>
        </w:rPr>
        <w:t>In welke krant of tijdschrift is de recensie gepubliceerd?</w:t>
      </w:r>
    </w:p>
    <w:p w:rsidR="004951AC" w:rsidRPr="002602B2" w:rsidRDefault="004951AC" w:rsidP="00273425">
      <w:pPr>
        <w:ind w:left="394"/>
        <w:jc w:val="both"/>
        <w:rPr>
          <w:i/>
          <w:sz w:val="20"/>
          <w:szCs w:val="20"/>
        </w:rPr>
      </w:pPr>
      <w:r>
        <w:rPr>
          <w:i/>
          <w:color w:val="000000"/>
          <w:sz w:val="20"/>
          <w:szCs w:val="20"/>
        </w:rPr>
        <w:t>Algemeen Dagblad</w:t>
      </w:r>
    </w:p>
    <w:p w:rsidR="004951AC" w:rsidRPr="00E8186B" w:rsidRDefault="004951AC" w:rsidP="00273425">
      <w:pPr>
        <w:numPr>
          <w:ilvl w:val="0"/>
          <w:numId w:val="76"/>
        </w:numPr>
        <w:spacing w:after="0" w:line="240" w:lineRule="auto"/>
        <w:jc w:val="both"/>
        <w:rPr>
          <w:b/>
          <w:sz w:val="20"/>
          <w:szCs w:val="20"/>
        </w:rPr>
      </w:pPr>
      <w:r w:rsidRPr="000213C5">
        <w:rPr>
          <w:b/>
          <w:color w:val="000000"/>
          <w:sz w:val="20"/>
          <w:szCs w:val="20"/>
        </w:rPr>
        <w:t>Op welke datum/ in welke jaargang is de recensie gepubliceerd?</w:t>
      </w:r>
    </w:p>
    <w:p w:rsidR="004951AC" w:rsidRPr="00E8186B" w:rsidRDefault="004951AC" w:rsidP="00273425">
      <w:pPr>
        <w:ind w:left="394"/>
        <w:jc w:val="both"/>
        <w:rPr>
          <w:sz w:val="20"/>
          <w:szCs w:val="20"/>
        </w:rPr>
      </w:pPr>
      <w:r>
        <w:rPr>
          <w:sz w:val="20"/>
          <w:szCs w:val="20"/>
        </w:rPr>
        <w:t>10 mei 2003</w:t>
      </w:r>
    </w:p>
    <w:p w:rsidR="004951AC" w:rsidRDefault="004951AC" w:rsidP="00273425">
      <w:pPr>
        <w:numPr>
          <w:ilvl w:val="0"/>
          <w:numId w:val="76"/>
        </w:numPr>
        <w:spacing w:after="0" w:line="240" w:lineRule="auto"/>
        <w:jc w:val="both"/>
        <w:rPr>
          <w:b/>
          <w:sz w:val="20"/>
          <w:szCs w:val="20"/>
        </w:rPr>
      </w:pPr>
      <w:r w:rsidRPr="000213C5">
        <w:rPr>
          <w:b/>
          <w:sz w:val="20"/>
          <w:szCs w:val="20"/>
        </w:rPr>
        <w:t>Welke rol speelt de auteur in het emancipatorisch proces met het schrijven van het boek?</w:t>
      </w:r>
    </w:p>
    <w:p w:rsidR="004951AC" w:rsidRPr="00AC5EC3" w:rsidRDefault="004951AC" w:rsidP="00273425">
      <w:pPr>
        <w:ind w:left="394"/>
        <w:jc w:val="both"/>
        <w:rPr>
          <w:sz w:val="20"/>
          <w:szCs w:val="20"/>
        </w:rPr>
      </w:pPr>
      <w:r>
        <w:rPr>
          <w:sz w:val="20"/>
          <w:szCs w:val="20"/>
        </w:rPr>
        <w:t>Geen.</w:t>
      </w:r>
    </w:p>
    <w:p w:rsidR="004951AC" w:rsidRPr="00133674" w:rsidRDefault="004951AC" w:rsidP="00273425">
      <w:pPr>
        <w:numPr>
          <w:ilvl w:val="0"/>
          <w:numId w:val="76"/>
        </w:numPr>
        <w:spacing w:after="0" w:line="240" w:lineRule="auto"/>
        <w:jc w:val="both"/>
        <w:rPr>
          <w:b/>
          <w:sz w:val="20"/>
          <w:szCs w:val="20"/>
        </w:rPr>
      </w:pPr>
      <w:r w:rsidRPr="000213C5">
        <w:rPr>
          <w:b/>
          <w:sz w:val="20"/>
          <w:szCs w:val="20"/>
        </w:rPr>
        <w:t>Uit welk(e) fragment(en) blijkt dit?</w:t>
      </w:r>
    </w:p>
    <w:p w:rsidR="004951AC" w:rsidRDefault="004951AC" w:rsidP="00273425">
      <w:pPr>
        <w:ind w:left="394"/>
        <w:jc w:val="both"/>
        <w:rPr>
          <w:sz w:val="20"/>
          <w:szCs w:val="20"/>
        </w:rPr>
      </w:pPr>
      <w:r>
        <w:rPr>
          <w:sz w:val="20"/>
          <w:szCs w:val="20"/>
        </w:rPr>
        <w:t>“Hoe een schrijfster de tijd op de huid zit”</w:t>
      </w:r>
    </w:p>
    <w:p w:rsidR="004951AC" w:rsidRDefault="004951AC" w:rsidP="00273425">
      <w:pPr>
        <w:ind w:left="394"/>
        <w:jc w:val="both"/>
        <w:rPr>
          <w:sz w:val="20"/>
          <w:szCs w:val="20"/>
        </w:rPr>
      </w:pPr>
      <w:r>
        <w:rPr>
          <w:sz w:val="20"/>
          <w:szCs w:val="20"/>
        </w:rPr>
        <w:t>“Van Royen rekent af met allerlei dingen die worden toegeschreven aan vrouwen die niet waar zijn”</w:t>
      </w:r>
    </w:p>
    <w:p w:rsidR="004951AC" w:rsidRPr="00133674" w:rsidRDefault="004951AC" w:rsidP="00273425">
      <w:pPr>
        <w:ind w:left="394"/>
        <w:rPr>
          <w:sz w:val="20"/>
          <w:szCs w:val="20"/>
        </w:rPr>
      </w:pPr>
      <w:r>
        <w:rPr>
          <w:color w:val="000000"/>
          <w:sz w:val="20"/>
          <w:szCs w:val="20"/>
        </w:rPr>
        <w:t>“</w:t>
      </w:r>
      <w:r w:rsidRPr="00BA0247">
        <w:rPr>
          <w:color w:val="000000"/>
          <w:sz w:val="20"/>
          <w:szCs w:val="20"/>
        </w:rPr>
        <w:t>Het is steeds weer een gevecht tussen man en vrouw, dat vaak in het nadeel van de vrouw wordt beslecht. Mannen kunnen altijd de deur uitlopen. Vrouwen gaan oppassen bellen, leggen een bestand aan van noodscenario's met oma's en buurmeisjes. Dat regelen die mannen niet! In dat opzicht zijn we niet geëmancipeerd. Ik ook niet.</w:t>
      </w:r>
      <w:r>
        <w:rPr>
          <w:color w:val="000000"/>
          <w:sz w:val="20"/>
          <w:szCs w:val="20"/>
        </w:rPr>
        <w:t>”</w:t>
      </w:r>
    </w:p>
    <w:p w:rsidR="004951AC" w:rsidRDefault="004951AC" w:rsidP="00273425">
      <w:pPr>
        <w:numPr>
          <w:ilvl w:val="0"/>
          <w:numId w:val="76"/>
        </w:numPr>
        <w:spacing w:after="0" w:line="240" w:lineRule="auto"/>
        <w:jc w:val="both"/>
        <w:rPr>
          <w:b/>
          <w:sz w:val="20"/>
          <w:szCs w:val="20"/>
        </w:rPr>
      </w:pPr>
      <w:r w:rsidRPr="000213C5">
        <w:rPr>
          <w:b/>
          <w:sz w:val="20"/>
          <w:szCs w:val="20"/>
        </w:rPr>
        <w:t>Kan dit worden geduid als tweede golf of derde golf feministisch?</w:t>
      </w:r>
    </w:p>
    <w:p w:rsidR="004951AC" w:rsidRPr="00AC5EC3" w:rsidRDefault="004951AC" w:rsidP="00273425">
      <w:pPr>
        <w:ind w:left="394"/>
        <w:jc w:val="both"/>
        <w:rPr>
          <w:sz w:val="20"/>
          <w:szCs w:val="20"/>
        </w:rPr>
      </w:pPr>
      <w:r>
        <w:rPr>
          <w:sz w:val="20"/>
          <w:szCs w:val="20"/>
        </w:rPr>
        <w:t>Derde golf feministisch</w:t>
      </w:r>
    </w:p>
    <w:p w:rsidR="004951AC" w:rsidRDefault="004951AC" w:rsidP="00273425">
      <w:pPr>
        <w:numPr>
          <w:ilvl w:val="0"/>
          <w:numId w:val="76"/>
        </w:numPr>
        <w:spacing w:after="0" w:line="240" w:lineRule="auto"/>
        <w:jc w:val="both"/>
        <w:rPr>
          <w:b/>
          <w:sz w:val="20"/>
          <w:szCs w:val="20"/>
        </w:rPr>
      </w:pPr>
      <w:r w:rsidRPr="000213C5">
        <w:rPr>
          <w:b/>
          <w:sz w:val="20"/>
          <w:szCs w:val="20"/>
        </w:rPr>
        <w:t>Welke rol(len) speelt de hoofdpersoon in het boek?</w:t>
      </w:r>
    </w:p>
    <w:p w:rsidR="004951AC" w:rsidRPr="00AC5EC3" w:rsidRDefault="004951AC" w:rsidP="00273425">
      <w:pPr>
        <w:ind w:left="394"/>
        <w:jc w:val="both"/>
        <w:rPr>
          <w:sz w:val="20"/>
          <w:szCs w:val="20"/>
        </w:rPr>
      </w:pPr>
      <w:r>
        <w:rPr>
          <w:sz w:val="20"/>
          <w:szCs w:val="20"/>
        </w:rPr>
        <w:t>Emancipatorisch.</w:t>
      </w:r>
    </w:p>
    <w:p w:rsidR="004951AC" w:rsidRDefault="004951AC" w:rsidP="00273425">
      <w:pPr>
        <w:numPr>
          <w:ilvl w:val="0"/>
          <w:numId w:val="76"/>
        </w:numPr>
        <w:spacing w:after="0" w:line="240" w:lineRule="auto"/>
        <w:jc w:val="both"/>
        <w:rPr>
          <w:b/>
          <w:sz w:val="20"/>
          <w:szCs w:val="20"/>
        </w:rPr>
      </w:pPr>
      <w:r w:rsidRPr="000213C5">
        <w:rPr>
          <w:b/>
          <w:sz w:val="20"/>
          <w:szCs w:val="20"/>
        </w:rPr>
        <w:t>Uit welk(e) fragment(en) blijkt dit?</w:t>
      </w:r>
    </w:p>
    <w:p w:rsidR="004951AC" w:rsidRPr="00133674" w:rsidRDefault="004951AC" w:rsidP="00273425">
      <w:pPr>
        <w:ind w:left="394"/>
        <w:rPr>
          <w:b/>
          <w:bCs/>
          <w:sz w:val="20"/>
          <w:szCs w:val="20"/>
        </w:rPr>
      </w:pPr>
      <w:r w:rsidRPr="00A6304A">
        <w:rPr>
          <w:sz w:val="20"/>
          <w:szCs w:val="20"/>
        </w:rPr>
        <w:t xml:space="preserve">“De vrouw wordt vrijer als ze zich tegenover man, seks en kinderen kan opstellen zoals Diana de Wit </w:t>
      </w:r>
      <w:r>
        <w:rPr>
          <w:sz w:val="20"/>
          <w:szCs w:val="20"/>
        </w:rPr>
        <w:t xml:space="preserve">dat doet </w:t>
      </w:r>
      <w:r w:rsidRPr="00A6304A">
        <w:rPr>
          <w:sz w:val="20"/>
          <w:szCs w:val="20"/>
        </w:rPr>
        <w:t xml:space="preserve">in </w:t>
      </w:r>
      <w:bookmarkStart w:id="10" w:name="HIT_23"/>
      <w:bookmarkStart w:id="11" w:name="ORIGHIT_23"/>
      <w:bookmarkEnd w:id="10"/>
      <w:bookmarkEnd w:id="11"/>
      <w:r w:rsidRPr="00A6304A">
        <w:rPr>
          <w:rStyle w:val="hit1"/>
          <w:i/>
          <w:sz w:val="20"/>
          <w:szCs w:val="20"/>
        </w:rPr>
        <w:t>Godin</w:t>
      </w:r>
      <w:r w:rsidRPr="00A6304A">
        <w:rPr>
          <w:i/>
          <w:sz w:val="20"/>
          <w:szCs w:val="20"/>
        </w:rPr>
        <w:t xml:space="preserve"> van de </w:t>
      </w:r>
      <w:bookmarkStart w:id="12" w:name="HIT_24"/>
      <w:bookmarkStart w:id="13" w:name="ORIGHIT_24"/>
      <w:bookmarkEnd w:id="12"/>
      <w:bookmarkEnd w:id="13"/>
      <w:r w:rsidRPr="00A6304A">
        <w:rPr>
          <w:rStyle w:val="hit1"/>
          <w:i/>
          <w:sz w:val="20"/>
          <w:szCs w:val="20"/>
        </w:rPr>
        <w:t>jacht</w:t>
      </w:r>
      <w:r w:rsidRPr="00A6304A">
        <w:rPr>
          <w:rStyle w:val="hit1"/>
          <w:sz w:val="20"/>
          <w:szCs w:val="20"/>
        </w:rPr>
        <w:t>”</w:t>
      </w:r>
    </w:p>
    <w:p w:rsidR="004951AC" w:rsidRDefault="004951AC" w:rsidP="00273425">
      <w:pPr>
        <w:numPr>
          <w:ilvl w:val="0"/>
          <w:numId w:val="76"/>
        </w:numPr>
        <w:spacing w:after="0" w:line="240" w:lineRule="auto"/>
        <w:jc w:val="both"/>
        <w:rPr>
          <w:b/>
          <w:sz w:val="20"/>
          <w:szCs w:val="20"/>
        </w:rPr>
      </w:pPr>
      <w:r w:rsidRPr="000213C5">
        <w:rPr>
          <w:b/>
          <w:sz w:val="20"/>
          <w:szCs w:val="20"/>
        </w:rPr>
        <w:t>Kan dit worden geduid als tweede golf of derde golf feministisch?</w:t>
      </w:r>
    </w:p>
    <w:p w:rsidR="004951AC" w:rsidRPr="00AC5EC3" w:rsidRDefault="004951AC" w:rsidP="00273425">
      <w:pPr>
        <w:ind w:left="394"/>
        <w:jc w:val="both"/>
        <w:rPr>
          <w:sz w:val="20"/>
          <w:szCs w:val="20"/>
        </w:rPr>
      </w:pPr>
      <w:r>
        <w:rPr>
          <w:sz w:val="20"/>
          <w:szCs w:val="20"/>
        </w:rPr>
        <w:t>Tweede golf feministisch.</w:t>
      </w:r>
    </w:p>
    <w:p w:rsidR="004951AC" w:rsidRDefault="004951AC" w:rsidP="00273425">
      <w:pPr>
        <w:numPr>
          <w:ilvl w:val="0"/>
          <w:numId w:val="76"/>
        </w:numPr>
        <w:spacing w:after="0" w:line="240" w:lineRule="auto"/>
        <w:jc w:val="both"/>
        <w:rPr>
          <w:b/>
          <w:sz w:val="20"/>
          <w:szCs w:val="20"/>
        </w:rPr>
      </w:pPr>
      <w:r w:rsidRPr="000213C5">
        <w:rPr>
          <w:b/>
          <w:sz w:val="20"/>
          <w:szCs w:val="20"/>
        </w:rPr>
        <w:t>Wordt het boek geëvalueerd als spraakmakend?</w:t>
      </w:r>
    </w:p>
    <w:p w:rsidR="004951AC" w:rsidRPr="00AC5EC3" w:rsidRDefault="004951AC" w:rsidP="00273425">
      <w:pPr>
        <w:ind w:left="394"/>
        <w:jc w:val="both"/>
        <w:rPr>
          <w:sz w:val="20"/>
          <w:szCs w:val="20"/>
        </w:rPr>
      </w:pPr>
      <w:r>
        <w:rPr>
          <w:sz w:val="20"/>
          <w:szCs w:val="20"/>
        </w:rPr>
        <w:t>Nee.</w:t>
      </w:r>
    </w:p>
    <w:p w:rsidR="004951AC" w:rsidRPr="00AC5EC3" w:rsidRDefault="004951AC" w:rsidP="00273425">
      <w:pPr>
        <w:numPr>
          <w:ilvl w:val="0"/>
          <w:numId w:val="76"/>
        </w:numPr>
        <w:spacing w:after="0" w:line="240" w:lineRule="auto"/>
        <w:jc w:val="both"/>
        <w:rPr>
          <w:b/>
          <w:sz w:val="20"/>
          <w:szCs w:val="20"/>
        </w:rPr>
      </w:pPr>
      <w:r w:rsidRPr="000213C5">
        <w:rPr>
          <w:b/>
          <w:sz w:val="20"/>
          <w:szCs w:val="20"/>
        </w:rPr>
        <w:t>Uit welk(e) fragment(en) blijkt dit?</w:t>
      </w:r>
    </w:p>
    <w:p w:rsidR="004951AC" w:rsidRPr="00AC5EC3" w:rsidRDefault="004951AC" w:rsidP="00273425">
      <w:pPr>
        <w:ind w:left="394"/>
        <w:jc w:val="both"/>
        <w:rPr>
          <w:sz w:val="20"/>
          <w:szCs w:val="20"/>
        </w:rPr>
      </w:pPr>
      <w:r>
        <w:rPr>
          <w:sz w:val="20"/>
          <w:szCs w:val="20"/>
        </w:rPr>
        <w:t>Daar wordt niet over gesproken</w:t>
      </w:r>
    </w:p>
    <w:p w:rsidR="004951AC" w:rsidRDefault="004951AC" w:rsidP="00273425">
      <w:pPr>
        <w:numPr>
          <w:ilvl w:val="0"/>
          <w:numId w:val="76"/>
        </w:numPr>
        <w:spacing w:after="0" w:line="240" w:lineRule="auto"/>
        <w:jc w:val="both"/>
        <w:rPr>
          <w:b/>
          <w:sz w:val="20"/>
          <w:szCs w:val="20"/>
        </w:rPr>
      </w:pPr>
      <w:r w:rsidRPr="000213C5">
        <w:rPr>
          <w:b/>
          <w:sz w:val="20"/>
          <w:szCs w:val="20"/>
        </w:rPr>
        <w:t>Wordt het boek geëvalueerd als emancipatorisch pamflet?</w:t>
      </w:r>
    </w:p>
    <w:p w:rsidR="004951AC" w:rsidRPr="00AC5EC3" w:rsidRDefault="004951AC" w:rsidP="00273425">
      <w:pPr>
        <w:ind w:left="394"/>
        <w:jc w:val="both"/>
        <w:rPr>
          <w:sz w:val="20"/>
          <w:szCs w:val="20"/>
        </w:rPr>
      </w:pPr>
      <w:r>
        <w:rPr>
          <w:sz w:val="20"/>
          <w:szCs w:val="20"/>
        </w:rPr>
        <w:t>Ja.</w:t>
      </w:r>
    </w:p>
    <w:p w:rsidR="004951AC" w:rsidRDefault="004951AC" w:rsidP="00273425">
      <w:pPr>
        <w:numPr>
          <w:ilvl w:val="0"/>
          <w:numId w:val="76"/>
        </w:numPr>
        <w:spacing w:after="0" w:line="240" w:lineRule="auto"/>
        <w:jc w:val="both"/>
        <w:rPr>
          <w:b/>
          <w:sz w:val="20"/>
          <w:szCs w:val="20"/>
        </w:rPr>
      </w:pPr>
      <w:r w:rsidRPr="000213C5">
        <w:rPr>
          <w:b/>
          <w:sz w:val="20"/>
          <w:szCs w:val="20"/>
        </w:rPr>
        <w:t>Uit welk(e) fragment(en) blijkt dit?</w:t>
      </w:r>
    </w:p>
    <w:p w:rsidR="004951AC" w:rsidRDefault="004951AC" w:rsidP="00273425">
      <w:pPr>
        <w:ind w:left="394"/>
        <w:jc w:val="both"/>
        <w:rPr>
          <w:rStyle w:val="verdana1"/>
          <w:color w:val="000000"/>
          <w:sz w:val="20"/>
          <w:szCs w:val="20"/>
        </w:rPr>
      </w:pPr>
      <w:r>
        <w:rPr>
          <w:rStyle w:val="verdana1"/>
          <w:color w:val="000000"/>
          <w:sz w:val="20"/>
          <w:szCs w:val="20"/>
        </w:rPr>
        <w:t>“</w:t>
      </w:r>
      <w:r w:rsidRPr="00386AD5">
        <w:rPr>
          <w:rStyle w:val="verdana1"/>
          <w:color w:val="000000"/>
          <w:sz w:val="20"/>
          <w:szCs w:val="20"/>
        </w:rPr>
        <w:t>Een boek over een vrije, wellustige vrouw met een echtgenoot en twee minnaars.</w:t>
      </w:r>
      <w:r>
        <w:rPr>
          <w:rStyle w:val="verdana1"/>
          <w:color w:val="000000"/>
          <w:sz w:val="20"/>
          <w:szCs w:val="20"/>
        </w:rPr>
        <w:t>”</w:t>
      </w:r>
    </w:p>
    <w:p w:rsidR="004951AC" w:rsidRDefault="004951AC" w:rsidP="00273425">
      <w:pPr>
        <w:ind w:left="394"/>
        <w:jc w:val="both"/>
        <w:rPr>
          <w:rStyle w:val="verdana1"/>
          <w:color w:val="000000"/>
          <w:sz w:val="20"/>
          <w:szCs w:val="20"/>
        </w:rPr>
      </w:pPr>
    </w:p>
    <w:p w:rsidR="004951AC" w:rsidRDefault="004951AC" w:rsidP="00273425">
      <w:pPr>
        <w:ind w:left="394"/>
        <w:jc w:val="both"/>
        <w:rPr>
          <w:rStyle w:val="hit1"/>
          <w:sz w:val="20"/>
          <w:szCs w:val="20"/>
        </w:rPr>
      </w:pPr>
      <w:r>
        <w:rPr>
          <w:color w:val="000000"/>
          <w:sz w:val="20"/>
          <w:szCs w:val="20"/>
        </w:rPr>
        <w:t>“</w:t>
      </w:r>
      <w:r w:rsidRPr="003E0C88">
        <w:rPr>
          <w:color w:val="000000"/>
          <w:sz w:val="20"/>
          <w:szCs w:val="20"/>
        </w:rPr>
        <w:t xml:space="preserve">Vrouwen en seksualiteit, dat zit heel erg in </w:t>
      </w:r>
      <w:bookmarkStart w:id="14" w:name="HIT_18"/>
      <w:bookmarkStart w:id="15" w:name="ORIGHIT_18"/>
      <w:bookmarkEnd w:id="14"/>
      <w:bookmarkEnd w:id="15"/>
      <w:r w:rsidRPr="003E0C88">
        <w:rPr>
          <w:rStyle w:val="hit1"/>
          <w:sz w:val="20"/>
          <w:szCs w:val="20"/>
        </w:rPr>
        <w:t>Godin</w:t>
      </w:r>
      <w:r w:rsidRPr="003E0C88">
        <w:rPr>
          <w:color w:val="000000"/>
          <w:sz w:val="20"/>
          <w:szCs w:val="20"/>
        </w:rPr>
        <w:t xml:space="preserve"> van de </w:t>
      </w:r>
      <w:bookmarkStart w:id="16" w:name="HIT_19"/>
      <w:bookmarkStart w:id="17" w:name="ORIGHIT_19"/>
      <w:bookmarkEnd w:id="16"/>
      <w:bookmarkEnd w:id="17"/>
      <w:r w:rsidRPr="003E0C88">
        <w:rPr>
          <w:rStyle w:val="hit1"/>
          <w:sz w:val="20"/>
          <w:szCs w:val="20"/>
        </w:rPr>
        <w:t>jacht</w:t>
      </w:r>
      <w:r>
        <w:rPr>
          <w:rStyle w:val="hit1"/>
          <w:sz w:val="20"/>
          <w:szCs w:val="20"/>
        </w:rPr>
        <w:t>”</w:t>
      </w:r>
    </w:p>
    <w:p w:rsidR="004951AC" w:rsidRPr="00AC5EC3" w:rsidRDefault="004951AC" w:rsidP="00273425">
      <w:pPr>
        <w:ind w:left="394"/>
        <w:jc w:val="both"/>
        <w:rPr>
          <w:sz w:val="20"/>
          <w:szCs w:val="20"/>
        </w:rPr>
      </w:pPr>
      <w:r>
        <w:rPr>
          <w:color w:val="000000"/>
          <w:sz w:val="20"/>
          <w:szCs w:val="20"/>
        </w:rPr>
        <w:t>“</w:t>
      </w:r>
      <w:r w:rsidRPr="003E0C88">
        <w:rPr>
          <w:color w:val="000000"/>
          <w:sz w:val="20"/>
          <w:szCs w:val="20"/>
        </w:rPr>
        <w:t>Wat je noemt een open relatie</w:t>
      </w:r>
      <w:r>
        <w:rPr>
          <w:color w:val="000000"/>
          <w:sz w:val="20"/>
          <w:szCs w:val="20"/>
        </w:rPr>
        <w:t>”</w:t>
      </w:r>
    </w:p>
    <w:p w:rsidR="004951AC" w:rsidRDefault="004951AC" w:rsidP="00273425">
      <w:pPr>
        <w:numPr>
          <w:ilvl w:val="0"/>
          <w:numId w:val="76"/>
        </w:numPr>
        <w:spacing w:after="0" w:line="240" w:lineRule="auto"/>
        <w:jc w:val="both"/>
        <w:rPr>
          <w:b/>
          <w:sz w:val="20"/>
          <w:szCs w:val="20"/>
        </w:rPr>
      </w:pPr>
      <w:r w:rsidRPr="000213C5">
        <w:rPr>
          <w:b/>
          <w:sz w:val="20"/>
          <w:szCs w:val="20"/>
        </w:rPr>
        <w:t>Kan dit worden geduid als tweede golf of derde golf feministisch?</w:t>
      </w:r>
    </w:p>
    <w:p w:rsidR="004951AC" w:rsidRPr="00AC5EC3" w:rsidRDefault="004951AC" w:rsidP="00273425">
      <w:pPr>
        <w:ind w:left="394"/>
        <w:jc w:val="both"/>
        <w:rPr>
          <w:sz w:val="20"/>
          <w:szCs w:val="20"/>
        </w:rPr>
      </w:pPr>
      <w:r>
        <w:rPr>
          <w:sz w:val="20"/>
          <w:szCs w:val="20"/>
        </w:rPr>
        <w:t>Tweede golf feministisch</w:t>
      </w:r>
    </w:p>
    <w:p w:rsidR="004951AC" w:rsidRDefault="004951AC" w:rsidP="00273425">
      <w:pPr>
        <w:numPr>
          <w:ilvl w:val="0"/>
          <w:numId w:val="76"/>
        </w:numPr>
        <w:spacing w:after="0" w:line="240" w:lineRule="auto"/>
        <w:jc w:val="both"/>
        <w:rPr>
          <w:b/>
          <w:sz w:val="20"/>
          <w:szCs w:val="20"/>
        </w:rPr>
      </w:pPr>
      <w:r w:rsidRPr="000213C5">
        <w:rPr>
          <w:b/>
          <w:sz w:val="20"/>
          <w:szCs w:val="20"/>
        </w:rPr>
        <w:t>Welke definitie van feminisme past de recensent toe?</w:t>
      </w:r>
    </w:p>
    <w:p w:rsidR="004951AC" w:rsidRPr="00AC5EC3" w:rsidRDefault="004951AC" w:rsidP="00273425">
      <w:pPr>
        <w:ind w:left="394"/>
        <w:jc w:val="both"/>
        <w:rPr>
          <w:sz w:val="20"/>
          <w:szCs w:val="20"/>
        </w:rPr>
      </w:pPr>
      <w:r>
        <w:rPr>
          <w:sz w:val="20"/>
          <w:szCs w:val="20"/>
        </w:rPr>
        <w:t>Feminisme is het verkrijgen van seksuele gelijkheid.</w:t>
      </w:r>
    </w:p>
    <w:p w:rsidR="004951AC" w:rsidRDefault="004951AC" w:rsidP="00273425">
      <w:pPr>
        <w:numPr>
          <w:ilvl w:val="0"/>
          <w:numId w:val="76"/>
        </w:numPr>
        <w:spacing w:after="0" w:line="240" w:lineRule="auto"/>
        <w:jc w:val="both"/>
        <w:rPr>
          <w:b/>
          <w:sz w:val="20"/>
          <w:szCs w:val="20"/>
        </w:rPr>
      </w:pPr>
      <w:r w:rsidRPr="000213C5">
        <w:rPr>
          <w:b/>
          <w:sz w:val="20"/>
          <w:szCs w:val="20"/>
        </w:rPr>
        <w:t>Uit welk(e) fragment(en) blijkt dit?</w:t>
      </w:r>
    </w:p>
    <w:p w:rsidR="004951AC" w:rsidRPr="00133674" w:rsidRDefault="004951AC" w:rsidP="00273425">
      <w:pPr>
        <w:ind w:left="394"/>
        <w:jc w:val="both"/>
        <w:rPr>
          <w:color w:val="000000"/>
          <w:sz w:val="20"/>
          <w:szCs w:val="20"/>
        </w:rPr>
      </w:pPr>
      <w:r>
        <w:rPr>
          <w:rStyle w:val="verdana1"/>
          <w:color w:val="000000"/>
          <w:sz w:val="20"/>
          <w:szCs w:val="20"/>
        </w:rPr>
        <w:t>“</w:t>
      </w:r>
      <w:r w:rsidRPr="00386AD5">
        <w:rPr>
          <w:rStyle w:val="verdana1"/>
          <w:color w:val="000000"/>
          <w:sz w:val="20"/>
          <w:szCs w:val="20"/>
        </w:rPr>
        <w:t>Een boek over een vrije, wellustige vrouw met een echtgenoot en twee minnaars.</w:t>
      </w:r>
      <w:r>
        <w:rPr>
          <w:rStyle w:val="verdana1"/>
          <w:color w:val="000000"/>
          <w:sz w:val="20"/>
          <w:szCs w:val="20"/>
        </w:rPr>
        <w:t>”</w:t>
      </w:r>
    </w:p>
    <w:p w:rsidR="004951AC" w:rsidRDefault="004951AC" w:rsidP="00273425">
      <w:pPr>
        <w:numPr>
          <w:ilvl w:val="0"/>
          <w:numId w:val="76"/>
        </w:numPr>
        <w:spacing w:after="0" w:line="240" w:lineRule="auto"/>
        <w:jc w:val="both"/>
        <w:rPr>
          <w:b/>
          <w:sz w:val="20"/>
          <w:szCs w:val="20"/>
        </w:rPr>
      </w:pPr>
      <w:r w:rsidRPr="000213C5">
        <w:rPr>
          <w:b/>
          <w:sz w:val="20"/>
          <w:szCs w:val="20"/>
        </w:rPr>
        <w:t>Kan de recensent worden geduid als tweede golf of derde golf feministisch?</w:t>
      </w:r>
    </w:p>
    <w:p w:rsidR="004951AC" w:rsidRPr="00AC5EC3" w:rsidRDefault="004951AC" w:rsidP="00273425">
      <w:pPr>
        <w:ind w:left="394"/>
        <w:jc w:val="both"/>
        <w:rPr>
          <w:sz w:val="20"/>
          <w:szCs w:val="20"/>
        </w:rPr>
      </w:pPr>
      <w:r>
        <w:rPr>
          <w:sz w:val="20"/>
          <w:szCs w:val="20"/>
        </w:rPr>
        <w:t>Tweede golf feministisch.</w:t>
      </w:r>
    </w:p>
    <w:p w:rsidR="004951AC" w:rsidRDefault="004951AC" w:rsidP="00273425">
      <w:pPr>
        <w:numPr>
          <w:ilvl w:val="0"/>
          <w:numId w:val="76"/>
        </w:numPr>
        <w:spacing w:after="0" w:line="240" w:lineRule="auto"/>
        <w:jc w:val="both"/>
        <w:rPr>
          <w:b/>
          <w:sz w:val="20"/>
          <w:szCs w:val="20"/>
        </w:rPr>
      </w:pPr>
      <w:r w:rsidRPr="000213C5">
        <w:rPr>
          <w:b/>
          <w:sz w:val="20"/>
          <w:szCs w:val="20"/>
        </w:rPr>
        <w:t xml:space="preserve">Welke feministische golf wordt in de recensie uitgeschakeld door de andere feministische golf? </w:t>
      </w:r>
    </w:p>
    <w:p w:rsidR="004951AC" w:rsidRPr="00AC5EC3" w:rsidRDefault="004951AC" w:rsidP="00273425">
      <w:pPr>
        <w:ind w:left="394"/>
        <w:jc w:val="both"/>
        <w:rPr>
          <w:sz w:val="20"/>
          <w:szCs w:val="20"/>
        </w:rPr>
      </w:pPr>
      <w:r>
        <w:rPr>
          <w:sz w:val="20"/>
          <w:szCs w:val="20"/>
        </w:rPr>
        <w:t>Tweede golf heeft de overhand.</w:t>
      </w:r>
    </w:p>
    <w:p w:rsidR="004951AC" w:rsidRPr="000213C5" w:rsidRDefault="004951AC" w:rsidP="00273425">
      <w:pPr>
        <w:numPr>
          <w:ilvl w:val="0"/>
          <w:numId w:val="76"/>
        </w:numPr>
        <w:spacing w:after="0" w:line="240" w:lineRule="auto"/>
        <w:jc w:val="both"/>
        <w:rPr>
          <w:b/>
          <w:sz w:val="20"/>
          <w:szCs w:val="20"/>
        </w:rPr>
      </w:pPr>
      <w:r w:rsidRPr="000213C5">
        <w:rPr>
          <w:b/>
          <w:sz w:val="20"/>
          <w:szCs w:val="20"/>
        </w:rPr>
        <w:t>Waaruit blijkt dit?</w:t>
      </w:r>
    </w:p>
    <w:p w:rsidR="004951AC" w:rsidRDefault="004951AC" w:rsidP="00273425">
      <w:pPr>
        <w:ind w:left="394"/>
        <w:jc w:val="both"/>
        <w:rPr>
          <w:sz w:val="20"/>
          <w:szCs w:val="20"/>
        </w:rPr>
      </w:pPr>
      <w:r>
        <w:rPr>
          <w:sz w:val="20"/>
          <w:szCs w:val="20"/>
        </w:rPr>
        <w:t>Onafhankelijkheid, je leven naar eigen wensen kunnen invullen.</w:t>
      </w:r>
    </w:p>
    <w:p w:rsidR="004951AC" w:rsidRPr="006D67A8" w:rsidRDefault="004951AC" w:rsidP="00273425">
      <w:pPr>
        <w:rPr>
          <w:b/>
          <w:color w:val="FF99CC"/>
          <w:sz w:val="24"/>
          <w:szCs w:val="24"/>
        </w:rPr>
      </w:pPr>
      <w:r>
        <w:rPr>
          <w:b/>
          <w:sz w:val="28"/>
          <w:szCs w:val="28"/>
        </w:rPr>
        <w:br w:type="page"/>
      </w:r>
      <w:r w:rsidRPr="006D67A8">
        <w:rPr>
          <w:b/>
          <w:color w:val="FF99CC"/>
          <w:sz w:val="24"/>
          <w:szCs w:val="24"/>
        </w:rPr>
        <w:t>Analyses Glazen plafond (Brouwer, 2003)</w:t>
      </w:r>
    </w:p>
    <w:p w:rsidR="004951AC" w:rsidRPr="006D67A8" w:rsidRDefault="004951AC" w:rsidP="00273425">
      <w:pPr>
        <w:rPr>
          <w:b/>
          <w:color w:val="FF99CC"/>
        </w:rPr>
      </w:pPr>
      <w:r w:rsidRPr="006D67A8">
        <w:rPr>
          <w:b/>
          <w:color w:val="FF99CC"/>
        </w:rPr>
        <w:t>Recensie 12</w:t>
      </w:r>
    </w:p>
    <w:p w:rsidR="004951AC" w:rsidRPr="0032121C" w:rsidRDefault="004951AC" w:rsidP="00273425">
      <w:pPr>
        <w:numPr>
          <w:ilvl w:val="0"/>
          <w:numId w:val="42"/>
        </w:numPr>
        <w:spacing w:after="0" w:line="240" w:lineRule="auto"/>
        <w:rPr>
          <w:b/>
          <w:sz w:val="20"/>
          <w:szCs w:val="20"/>
        </w:rPr>
      </w:pPr>
      <w:r w:rsidRPr="00C84717">
        <w:rPr>
          <w:b/>
          <w:color w:val="000000"/>
          <w:sz w:val="20"/>
          <w:szCs w:val="20"/>
        </w:rPr>
        <w:t>Wat is de titel van de recensie?</w:t>
      </w:r>
    </w:p>
    <w:p w:rsidR="004951AC" w:rsidRPr="003B65D0" w:rsidRDefault="004951AC" w:rsidP="00273425">
      <w:pPr>
        <w:ind w:left="394"/>
        <w:rPr>
          <w:sz w:val="20"/>
          <w:szCs w:val="20"/>
        </w:rPr>
      </w:pPr>
      <w:r>
        <w:rPr>
          <w:color w:val="000000"/>
          <w:sz w:val="20"/>
          <w:szCs w:val="20"/>
        </w:rPr>
        <w:t>Schat, mag ik de carriere even? Topvrouwen tussen plakkende vloer en glazen plafond</w:t>
      </w:r>
    </w:p>
    <w:p w:rsidR="004951AC" w:rsidRPr="003B65D0" w:rsidRDefault="004951AC" w:rsidP="00273425">
      <w:pPr>
        <w:numPr>
          <w:ilvl w:val="0"/>
          <w:numId w:val="42"/>
        </w:numPr>
        <w:spacing w:after="0" w:line="240" w:lineRule="auto"/>
        <w:rPr>
          <w:b/>
          <w:sz w:val="20"/>
          <w:szCs w:val="20"/>
        </w:rPr>
      </w:pPr>
      <w:r w:rsidRPr="00C84717">
        <w:rPr>
          <w:b/>
          <w:color w:val="000000"/>
          <w:sz w:val="20"/>
          <w:szCs w:val="20"/>
        </w:rPr>
        <w:t>Wie is de recensent?</w:t>
      </w:r>
    </w:p>
    <w:p w:rsidR="004951AC" w:rsidRPr="003B65D0" w:rsidRDefault="004951AC" w:rsidP="00273425">
      <w:pPr>
        <w:ind w:left="394"/>
        <w:rPr>
          <w:sz w:val="20"/>
          <w:szCs w:val="20"/>
        </w:rPr>
      </w:pPr>
      <w:r>
        <w:rPr>
          <w:color w:val="000000"/>
          <w:sz w:val="20"/>
          <w:szCs w:val="20"/>
        </w:rPr>
        <w:t>Birgit Donker</w:t>
      </w:r>
    </w:p>
    <w:p w:rsidR="004951AC" w:rsidRPr="003B65D0" w:rsidRDefault="004951AC" w:rsidP="00273425">
      <w:pPr>
        <w:numPr>
          <w:ilvl w:val="0"/>
          <w:numId w:val="42"/>
        </w:numPr>
        <w:spacing w:after="0" w:line="240" w:lineRule="auto"/>
        <w:rPr>
          <w:b/>
          <w:sz w:val="20"/>
          <w:szCs w:val="20"/>
        </w:rPr>
      </w:pPr>
      <w:r w:rsidRPr="00C84717">
        <w:rPr>
          <w:b/>
          <w:color w:val="000000"/>
          <w:sz w:val="20"/>
          <w:szCs w:val="20"/>
        </w:rPr>
        <w:t>In welke krant of tijdschrift is de recensie gepubliceerd?</w:t>
      </w:r>
    </w:p>
    <w:p w:rsidR="004951AC" w:rsidRPr="003B65D0" w:rsidRDefault="004951AC" w:rsidP="00273425">
      <w:pPr>
        <w:ind w:left="394"/>
        <w:rPr>
          <w:sz w:val="20"/>
          <w:szCs w:val="20"/>
        </w:rPr>
      </w:pPr>
      <w:r>
        <w:rPr>
          <w:color w:val="000000"/>
          <w:sz w:val="20"/>
          <w:szCs w:val="20"/>
        </w:rPr>
        <w:t>NRC Handelsblad</w:t>
      </w:r>
    </w:p>
    <w:p w:rsidR="004951AC" w:rsidRPr="003B65D0" w:rsidRDefault="004951AC" w:rsidP="00273425">
      <w:pPr>
        <w:numPr>
          <w:ilvl w:val="0"/>
          <w:numId w:val="42"/>
        </w:numPr>
        <w:spacing w:after="0" w:line="240" w:lineRule="auto"/>
        <w:rPr>
          <w:b/>
          <w:sz w:val="20"/>
          <w:szCs w:val="20"/>
        </w:rPr>
      </w:pPr>
      <w:r w:rsidRPr="00C84717">
        <w:rPr>
          <w:b/>
          <w:color w:val="000000"/>
          <w:sz w:val="20"/>
          <w:szCs w:val="20"/>
        </w:rPr>
        <w:t>Op welke datum/ in welke jaargang is de recensie gepubliceerd?</w:t>
      </w:r>
    </w:p>
    <w:p w:rsidR="004951AC" w:rsidRPr="003B65D0" w:rsidRDefault="004951AC" w:rsidP="00273425">
      <w:pPr>
        <w:ind w:left="394"/>
        <w:rPr>
          <w:sz w:val="20"/>
          <w:szCs w:val="20"/>
        </w:rPr>
      </w:pPr>
      <w:r>
        <w:rPr>
          <w:color w:val="000000"/>
          <w:sz w:val="20"/>
          <w:szCs w:val="20"/>
        </w:rPr>
        <w:t>9 mei 2003</w:t>
      </w:r>
    </w:p>
    <w:p w:rsidR="004951AC" w:rsidRDefault="004951AC" w:rsidP="00273425">
      <w:pPr>
        <w:numPr>
          <w:ilvl w:val="0"/>
          <w:numId w:val="42"/>
        </w:numPr>
        <w:spacing w:after="0" w:line="240" w:lineRule="auto"/>
        <w:rPr>
          <w:b/>
          <w:sz w:val="20"/>
          <w:szCs w:val="20"/>
        </w:rPr>
      </w:pPr>
      <w:r w:rsidRPr="00C84717">
        <w:rPr>
          <w:b/>
          <w:sz w:val="20"/>
          <w:szCs w:val="20"/>
        </w:rPr>
        <w:t>Welke rol speelt de auteur in het emancipatorisch proces met het schrijven van het boek?</w:t>
      </w:r>
    </w:p>
    <w:p w:rsidR="004951AC" w:rsidRPr="003B65D0" w:rsidRDefault="004951AC" w:rsidP="00273425">
      <w:pPr>
        <w:ind w:left="394"/>
        <w:rPr>
          <w:sz w:val="20"/>
          <w:szCs w:val="20"/>
        </w:rPr>
      </w:pPr>
      <w:r>
        <w:rPr>
          <w:sz w:val="20"/>
          <w:szCs w:val="20"/>
        </w:rPr>
        <w:t>Behoudend.</w:t>
      </w:r>
    </w:p>
    <w:p w:rsidR="004951AC" w:rsidRPr="003E6089" w:rsidRDefault="004951AC" w:rsidP="00273425">
      <w:pPr>
        <w:numPr>
          <w:ilvl w:val="0"/>
          <w:numId w:val="42"/>
        </w:numPr>
        <w:spacing w:after="0" w:line="240" w:lineRule="auto"/>
        <w:rPr>
          <w:b/>
          <w:sz w:val="20"/>
          <w:szCs w:val="20"/>
        </w:rPr>
      </w:pPr>
      <w:r w:rsidRPr="00C84717">
        <w:rPr>
          <w:b/>
          <w:sz w:val="20"/>
          <w:szCs w:val="20"/>
        </w:rPr>
        <w:t>Uit welk(e) fragment(en) blijkt dit?</w:t>
      </w:r>
    </w:p>
    <w:p w:rsidR="004951AC" w:rsidRDefault="004951AC" w:rsidP="00273425">
      <w:pPr>
        <w:ind w:left="394"/>
        <w:rPr>
          <w:sz w:val="20"/>
          <w:szCs w:val="20"/>
        </w:rPr>
      </w:pPr>
      <w:r>
        <w:rPr>
          <w:sz w:val="20"/>
          <w:szCs w:val="20"/>
        </w:rPr>
        <w:t>“Brouwer gaat ervan uit dat vrouwen al van jongsaf aan een bijzondere ambitie moeten koesteren om door dat glazen plafond te kunnen breken.”</w:t>
      </w:r>
    </w:p>
    <w:p w:rsidR="004951AC" w:rsidRPr="003B65D0" w:rsidRDefault="004951AC" w:rsidP="00273425">
      <w:pPr>
        <w:ind w:left="394"/>
        <w:rPr>
          <w:sz w:val="20"/>
          <w:szCs w:val="20"/>
        </w:rPr>
      </w:pPr>
      <w:r>
        <w:rPr>
          <w:sz w:val="20"/>
          <w:szCs w:val="20"/>
        </w:rPr>
        <w:t>“Er is wel een verschil tussen de generatie van voor 1968 en die erna. Jongere vrouwen stellen meer voorwaarden aan hun werk, secundaire voorzieningen en partner. De generatie van na ’68 is minder bereid te kiezen tussen carrière en moederschap.”</w:t>
      </w:r>
    </w:p>
    <w:p w:rsidR="004951AC" w:rsidRDefault="004951AC" w:rsidP="00273425">
      <w:pPr>
        <w:numPr>
          <w:ilvl w:val="0"/>
          <w:numId w:val="42"/>
        </w:numPr>
        <w:spacing w:after="0" w:line="240" w:lineRule="auto"/>
        <w:rPr>
          <w:b/>
          <w:sz w:val="20"/>
          <w:szCs w:val="20"/>
        </w:rPr>
      </w:pPr>
      <w:r w:rsidRPr="00C84717">
        <w:rPr>
          <w:b/>
          <w:sz w:val="20"/>
          <w:szCs w:val="20"/>
        </w:rPr>
        <w:t>Kan dit worden geduid als tweede golf of derde golf feministisch?</w:t>
      </w:r>
    </w:p>
    <w:p w:rsidR="004951AC" w:rsidRPr="003B65D0" w:rsidRDefault="004951AC" w:rsidP="00273425">
      <w:pPr>
        <w:ind w:left="394"/>
        <w:rPr>
          <w:sz w:val="20"/>
          <w:szCs w:val="20"/>
        </w:rPr>
      </w:pPr>
      <w:r>
        <w:rPr>
          <w:sz w:val="20"/>
          <w:szCs w:val="20"/>
        </w:rPr>
        <w:t>Tweede golf feministisch.</w:t>
      </w:r>
    </w:p>
    <w:p w:rsidR="004951AC" w:rsidRDefault="004951AC" w:rsidP="00273425">
      <w:pPr>
        <w:numPr>
          <w:ilvl w:val="0"/>
          <w:numId w:val="42"/>
        </w:numPr>
        <w:spacing w:after="0" w:line="240" w:lineRule="auto"/>
        <w:rPr>
          <w:b/>
          <w:sz w:val="20"/>
          <w:szCs w:val="20"/>
        </w:rPr>
      </w:pPr>
      <w:r w:rsidRPr="00C84717">
        <w:rPr>
          <w:b/>
          <w:sz w:val="20"/>
          <w:szCs w:val="20"/>
        </w:rPr>
        <w:t>Welke rol(len) speelt de hoofdpersoon in het boek?</w:t>
      </w:r>
    </w:p>
    <w:p w:rsidR="004951AC" w:rsidRPr="003B65D0" w:rsidRDefault="004951AC" w:rsidP="00273425">
      <w:pPr>
        <w:ind w:left="394"/>
        <w:rPr>
          <w:sz w:val="20"/>
          <w:szCs w:val="20"/>
        </w:rPr>
      </w:pPr>
      <w:r>
        <w:rPr>
          <w:sz w:val="20"/>
          <w:szCs w:val="20"/>
        </w:rPr>
        <w:t>Emancipatorisch.</w:t>
      </w:r>
    </w:p>
    <w:p w:rsidR="004951AC" w:rsidRPr="003E6089" w:rsidRDefault="004951AC" w:rsidP="00273425">
      <w:pPr>
        <w:numPr>
          <w:ilvl w:val="0"/>
          <w:numId w:val="42"/>
        </w:numPr>
        <w:spacing w:after="0" w:line="240" w:lineRule="auto"/>
        <w:rPr>
          <w:b/>
          <w:sz w:val="20"/>
          <w:szCs w:val="20"/>
        </w:rPr>
      </w:pPr>
      <w:r w:rsidRPr="00C84717">
        <w:rPr>
          <w:b/>
          <w:sz w:val="20"/>
          <w:szCs w:val="20"/>
        </w:rPr>
        <w:t>Uit welk(e) fragment(en) blijkt dit?</w:t>
      </w:r>
    </w:p>
    <w:p w:rsidR="004951AC" w:rsidRPr="003E6089" w:rsidRDefault="004951AC" w:rsidP="00273425">
      <w:pPr>
        <w:ind w:left="394"/>
        <w:rPr>
          <w:sz w:val="20"/>
          <w:szCs w:val="20"/>
        </w:rPr>
      </w:pPr>
      <w:r>
        <w:rPr>
          <w:sz w:val="20"/>
          <w:szCs w:val="20"/>
        </w:rPr>
        <w:t xml:space="preserve">“Ook bij de geïnterviewden zitten veel ‘eerste vrouwen’” </w:t>
      </w:r>
    </w:p>
    <w:p w:rsidR="004951AC" w:rsidRPr="003B65D0" w:rsidRDefault="004951AC" w:rsidP="00273425">
      <w:pPr>
        <w:ind w:left="394"/>
        <w:rPr>
          <w:sz w:val="20"/>
          <w:szCs w:val="20"/>
        </w:rPr>
      </w:pPr>
      <w:r>
        <w:rPr>
          <w:sz w:val="20"/>
          <w:szCs w:val="20"/>
        </w:rPr>
        <w:t>“De topvrouwen die Brouwer interviewt..”</w:t>
      </w:r>
    </w:p>
    <w:p w:rsidR="004951AC" w:rsidRDefault="004951AC" w:rsidP="00273425">
      <w:pPr>
        <w:numPr>
          <w:ilvl w:val="0"/>
          <w:numId w:val="42"/>
        </w:numPr>
        <w:spacing w:after="0" w:line="240" w:lineRule="auto"/>
        <w:rPr>
          <w:b/>
          <w:sz w:val="20"/>
          <w:szCs w:val="20"/>
        </w:rPr>
      </w:pPr>
      <w:r w:rsidRPr="00C84717">
        <w:rPr>
          <w:b/>
          <w:sz w:val="20"/>
          <w:szCs w:val="20"/>
        </w:rPr>
        <w:t>Kan dit worden geduid als tweede golf of derde golf feministisch?</w:t>
      </w:r>
    </w:p>
    <w:p w:rsidR="004951AC" w:rsidRPr="003B65D0" w:rsidRDefault="004951AC" w:rsidP="00273425">
      <w:pPr>
        <w:ind w:left="394"/>
        <w:rPr>
          <w:sz w:val="20"/>
          <w:szCs w:val="20"/>
        </w:rPr>
      </w:pPr>
      <w:r>
        <w:rPr>
          <w:sz w:val="20"/>
          <w:szCs w:val="20"/>
        </w:rPr>
        <w:t>Tweede golf feministisch.</w:t>
      </w:r>
    </w:p>
    <w:p w:rsidR="004951AC" w:rsidRDefault="004951AC" w:rsidP="00273425">
      <w:pPr>
        <w:numPr>
          <w:ilvl w:val="0"/>
          <w:numId w:val="42"/>
        </w:numPr>
        <w:spacing w:after="0" w:line="240" w:lineRule="auto"/>
        <w:rPr>
          <w:b/>
          <w:sz w:val="20"/>
          <w:szCs w:val="20"/>
        </w:rPr>
      </w:pPr>
      <w:r w:rsidRPr="00C84717">
        <w:rPr>
          <w:b/>
          <w:sz w:val="20"/>
          <w:szCs w:val="20"/>
        </w:rPr>
        <w:t>Wordt het boek geëvalueerd als spraakmakend?</w:t>
      </w:r>
    </w:p>
    <w:p w:rsidR="004951AC" w:rsidRPr="003B65D0" w:rsidRDefault="004951AC" w:rsidP="00273425">
      <w:pPr>
        <w:ind w:left="394"/>
        <w:rPr>
          <w:sz w:val="20"/>
          <w:szCs w:val="20"/>
        </w:rPr>
      </w:pPr>
      <w:r>
        <w:rPr>
          <w:sz w:val="20"/>
          <w:szCs w:val="20"/>
        </w:rPr>
        <w:t>Nee.</w:t>
      </w:r>
    </w:p>
    <w:p w:rsidR="004951AC" w:rsidRDefault="004951AC" w:rsidP="00273425">
      <w:pPr>
        <w:numPr>
          <w:ilvl w:val="0"/>
          <w:numId w:val="42"/>
        </w:numPr>
        <w:spacing w:after="0" w:line="240" w:lineRule="auto"/>
        <w:rPr>
          <w:b/>
          <w:sz w:val="20"/>
          <w:szCs w:val="20"/>
        </w:rPr>
      </w:pPr>
      <w:r w:rsidRPr="00C84717">
        <w:rPr>
          <w:b/>
          <w:sz w:val="20"/>
          <w:szCs w:val="20"/>
        </w:rPr>
        <w:t>Uit welk(e) fragment(en) blijkt dit?</w:t>
      </w:r>
    </w:p>
    <w:p w:rsidR="004951AC" w:rsidRPr="003B65D0" w:rsidRDefault="004951AC" w:rsidP="00273425">
      <w:pPr>
        <w:ind w:left="394"/>
        <w:rPr>
          <w:sz w:val="20"/>
          <w:szCs w:val="20"/>
        </w:rPr>
      </w:pPr>
      <w:r>
        <w:rPr>
          <w:sz w:val="20"/>
          <w:szCs w:val="20"/>
        </w:rPr>
        <w:t>Daar wordt niet over gesproken.</w:t>
      </w:r>
    </w:p>
    <w:p w:rsidR="004951AC" w:rsidRDefault="004951AC" w:rsidP="00273425">
      <w:pPr>
        <w:numPr>
          <w:ilvl w:val="0"/>
          <w:numId w:val="42"/>
        </w:numPr>
        <w:spacing w:after="0" w:line="240" w:lineRule="auto"/>
        <w:rPr>
          <w:b/>
          <w:sz w:val="20"/>
          <w:szCs w:val="20"/>
        </w:rPr>
      </w:pPr>
      <w:r w:rsidRPr="00C84717">
        <w:rPr>
          <w:b/>
          <w:sz w:val="20"/>
          <w:szCs w:val="20"/>
        </w:rPr>
        <w:t>Wordt het boek geëvalueerd als emancipatorisch pamflet?</w:t>
      </w:r>
    </w:p>
    <w:p w:rsidR="004951AC" w:rsidRPr="003B65D0" w:rsidRDefault="004951AC" w:rsidP="00273425">
      <w:pPr>
        <w:ind w:left="394"/>
        <w:rPr>
          <w:sz w:val="20"/>
          <w:szCs w:val="20"/>
        </w:rPr>
      </w:pPr>
      <w:r>
        <w:rPr>
          <w:sz w:val="20"/>
          <w:szCs w:val="20"/>
        </w:rPr>
        <w:t>Nee.</w:t>
      </w:r>
    </w:p>
    <w:p w:rsidR="004951AC" w:rsidRDefault="004951AC" w:rsidP="00273425">
      <w:pPr>
        <w:numPr>
          <w:ilvl w:val="0"/>
          <w:numId w:val="42"/>
        </w:numPr>
        <w:spacing w:after="0" w:line="240" w:lineRule="auto"/>
        <w:rPr>
          <w:b/>
          <w:sz w:val="20"/>
          <w:szCs w:val="20"/>
        </w:rPr>
      </w:pPr>
      <w:r w:rsidRPr="00C84717">
        <w:rPr>
          <w:b/>
          <w:sz w:val="20"/>
          <w:szCs w:val="20"/>
        </w:rPr>
        <w:t>Uit welk(e) fragment(en) blijkt dit?</w:t>
      </w:r>
    </w:p>
    <w:p w:rsidR="004951AC" w:rsidRDefault="004951AC" w:rsidP="00273425">
      <w:pPr>
        <w:ind w:left="394"/>
        <w:rPr>
          <w:b/>
          <w:sz w:val="20"/>
          <w:szCs w:val="20"/>
        </w:rPr>
      </w:pPr>
    </w:p>
    <w:p w:rsidR="004951AC" w:rsidRDefault="004951AC" w:rsidP="00273425">
      <w:pPr>
        <w:ind w:left="394"/>
        <w:rPr>
          <w:sz w:val="20"/>
          <w:szCs w:val="20"/>
        </w:rPr>
      </w:pPr>
      <w:r>
        <w:rPr>
          <w:sz w:val="20"/>
          <w:szCs w:val="20"/>
        </w:rPr>
        <w:t>’’Je hebt een groot organisatietalent en een dikke huid nodig wil je kinderen en werk succesvol combineren. Zeker in een land waar scholen om drie uur uit gaan, kinderopvang nog in de kinderschoenen staat en een topdog geacht wordt ten minste voltijd te werken.”</w:t>
      </w:r>
    </w:p>
    <w:p w:rsidR="004951AC" w:rsidRDefault="004951AC" w:rsidP="00273425">
      <w:pPr>
        <w:ind w:left="394"/>
        <w:rPr>
          <w:sz w:val="20"/>
          <w:szCs w:val="20"/>
        </w:rPr>
      </w:pPr>
      <w:r>
        <w:rPr>
          <w:sz w:val="20"/>
          <w:szCs w:val="20"/>
        </w:rPr>
        <w:t>“Om de verklaring te vinden voor het glazen plafond had Brouwer meer moeten doen dan vrouwen interviewen die er doorheen zijn geschoten.”</w:t>
      </w:r>
    </w:p>
    <w:p w:rsidR="004951AC" w:rsidRPr="003B65D0" w:rsidRDefault="004951AC" w:rsidP="00273425">
      <w:pPr>
        <w:ind w:left="394"/>
        <w:rPr>
          <w:sz w:val="20"/>
          <w:szCs w:val="20"/>
        </w:rPr>
      </w:pPr>
      <w:r>
        <w:rPr>
          <w:sz w:val="20"/>
          <w:szCs w:val="20"/>
        </w:rPr>
        <w:t>“Bovendien had Brouwer moeten kijken naar de universiteiten en de bedrijven waar vrouwen niet doorbreken.”</w:t>
      </w:r>
    </w:p>
    <w:p w:rsidR="004951AC" w:rsidRDefault="004951AC" w:rsidP="00273425">
      <w:pPr>
        <w:numPr>
          <w:ilvl w:val="0"/>
          <w:numId w:val="42"/>
        </w:numPr>
        <w:spacing w:after="0" w:line="240" w:lineRule="auto"/>
        <w:rPr>
          <w:b/>
          <w:sz w:val="20"/>
          <w:szCs w:val="20"/>
        </w:rPr>
      </w:pPr>
      <w:r w:rsidRPr="00C84717">
        <w:rPr>
          <w:b/>
          <w:sz w:val="20"/>
          <w:szCs w:val="20"/>
        </w:rPr>
        <w:t>Kan dit worden geduid als tweede golf of derde golf feministisch?</w:t>
      </w:r>
    </w:p>
    <w:p w:rsidR="004951AC" w:rsidRPr="003B65D0" w:rsidRDefault="004951AC" w:rsidP="00273425">
      <w:pPr>
        <w:ind w:left="394"/>
        <w:rPr>
          <w:sz w:val="20"/>
          <w:szCs w:val="20"/>
        </w:rPr>
      </w:pPr>
      <w:r>
        <w:rPr>
          <w:sz w:val="20"/>
          <w:szCs w:val="20"/>
        </w:rPr>
        <w:t>Tweede golf feministisch.</w:t>
      </w:r>
    </w:p>
    <w:p w:rsidR="004951AC" w:rsidRDefault="004951AC" w:rsidP="00273425">
      <w:pPr>
        <w:numPr>
          <w:ilvl w:val="0"/>
          <w:numId w:val="42"/>
        </w:numPr>
        <w:spacing w:after="0" w:line="240" w:lineRule="auto"/>
        <w:rPr>
          <w:b/>
          <w:sz w:val="20"/>
          <w:szCs w:val="20"/>
        </w:rPr>
      </w:pPr>
      <w:r w:rsidRPr="00C84717">
        <w:rPr>
          <w:b/>
          <w:sz w:val="20"/>
          <w:szCs w:val="20"/>
        </w:rPr>
        <w:t>Welke definitie van feminisme past de recensent toe?</w:t>
      </w:r>
    </w:p>
    <w:p w:rsidR="004951AC" w:rsidRPr="003B65D0" w:rsidRDefault="004951AC" w:rsidP="00273425">
      <w:pPr>
        <w:ind w:left="394"/>
        <w:rPr>
          <w:sz w:val="20"/>
          <w:szCs w:val="20"/>
        </w:rPr>
      </w:pPr>
      <w:r>
        <w:rPr>
          <w:sz w:val="20"/>
          <w:szCs w:val="20"/>
        </w:rPr>
        <w:t>Feminisme is het succesvol combineren van een carriere en het moederschap.</w:t>
      </w:r>
    </w:p>
    <w:p w:rsidR="004951AC" w:rsidRPr="003E6089" w:rsidRDefault="004951AC" w:rsidP="00273425">
      <w:pPr>
        <w:numPr>
          <w:ilvl w:val="0"/>
          <w:numId w:val="42"/>
        </w:numPr>
        <w:spacing w:after="0" w:line="240" w:lineRule="auto"/>
        <w:rPr>
          <w:b/>
          <w:sz w:val="20"/>
          <w:szCs w:val="20"/>
        </w:rPr>
      </w:pPr>
      <w:r w:rsidRPr="00C84717">
        <w:rPr>
          <w:b/>
          <w:sz w:val="20"/>
          <w:szCs w:val="20"/>
        </w:rPr>
        <w:t>Uit welk(e) fragment(en) blijkt dit?</w:t>
      </w:r>
    </w:p>
    <w:p w:rsidR="004951AC" w:rsidRPr="003E6089" w:rsidRDefault="004951AC" w:rsidP="00273425">
      <w:pPr>
        <w:ind w:left="394"/>
        <w:rPr>
          <w:sz w:val="20"/>
          <w:szCs w:val="20"/>
        </w:rPr>
      </w:pPr>
      <w:r>
        <w:rPr>
          <w:sz w:val="20"/>
          <w:szCs w:val="20"/>
        </w:rPr>
        <w:t>’’Je hebt een groot organisatietalent en een dikke huid nodig wil je kinderen en werk succesvol combineren. Zeker in een land waar scholen om drie uur uit gaan, kinderopvang nog in de kinderschoenen staat en een topdog geacht wordt ten minste voltijd te werken.</w:t>
      </w:r>
    </w:p>
    <w:p w:rsidR="004951AC" w:rsidRDefault="004951AC" w:rsidP="00273425">
      <w:pPr>
        <w:numPr>
          <w:ilvl w:val="0"/>
          <w:numId w:val="42"/>
        </w:numPr>
        <w:spacing w:after="0" w:line="240" w:lineRule="auto"/>
        <w:rPr>
          <w:b/>
          <w:sz w:val="20"/>
          <w:szCs w:val="20"/>
        </w:rPr>
      </w:pPr>
      <w:r w:rsidRPr="00C84717">
        <w:rPr>
          <w:b/>
          <w:sz w:val="20"/>
          <w:szCs w:val="20"/>
        </w:rPr>
        <w:t>Kan de recensent worden geduid als tweede golf of derde golf feministisch?</w:t>
      </w:r>
    </w:p>
    <w:p w:rsidR="004951AC" w:rsidRPr="003B65D0" w:rsidRDefault="004951AC" w:rsidP="00273425">
      <w:pPr>
        <w:ind w:left="394"/>
        <w:rPr>
          <w:sz w:val="20"/>
          <w:szCs w:val="20"/>
        </w:rPr>
      </w:pPr>
      <w:r>
        <w:rPr>
          <w:sz w:val="20"/>
          <w:szCs w:val="20"/>
        </w:rPr>
        <w:t>Derde golf feministisch.</w:t>
      </w:r>
    </w:p>
    <w:p w:rsidR="004951AC" w:rsidRDefault="004951AC" w:rsidP="00273425">
      <w:pPr>
        <w:numPr>
          <w:ilvl w:val="0"/>
          <w:numId w:val="42"/>
        </w:numPr>
        <w:spacing w:after="0" w:line="240" w:lineRule="auto"/>
        <w:rPr>
          <w:b/>
          <w:sz w:val="20"/>
          <w:szCs w:val="20"/>
        </w:rPr>
      </w:pPr>
      <w:r w:rsidRPr="00C84717">
        <w:rPr>
          <w:b/>
          <w:sz w:val="20"/>
          <w:szCs w:val="20"/>
        </w:rPr>
        <w:t xml:space="preserve">Welke feministische golf wordt in de recensie uitgeschakeld door de andere feministische golf? </w:t>
      </w:r>
    </w:p>
    <w:p w:rsidR="004951AC" w:rsidRPr="003B65D0" w:rsidRDefault="004951AC" w:rsidP="00273425">
      <w:pPr>
        <w:ind w:left="394"/>
        <w:rPr>
          <w:sz w:val="20"/>
          <w:szCs w:val="20"/>
        </w:rPr>
      </w:pPr>
      <w:r>
        <w:rPr>
          <w:sz w:val="20"/>
          <w:szCs w:val="20"/>
        </w:rPr>
        <w:t>Derde golf denkbeelden hebben de overhand.</w:t>
      </w:r>
    </w:p>
    <w:p w:rsidR="004951AC" w:rsidRPr="00C84717" w:rsidRDefault="004951AC" w:rsidP="00273425">
      <w:pPr>
        <w:numPr>
          <w:ilvl w:val="0"/>
          <w:numId w:val="42"/>
        </w:numPr>
        <w:spacing w:after="0" w:line="240" w:lineRule="auto"/>
        <w:rPr>
          <w:b/>
          <w:sz w:val="20"/>
          <w:szCs w:val="20"/>
        </w:rPr>
      </w:pPr>
      <w:r w:rsidRPr="00C84717">
        <w:rPr>
          <w:b/>
          <w:sz w:val="20"/>
          <w:szCs w:val="20"/>
        </w:rPr>
        <w:t>Waaruit blijkt dit?</w:t>
      </w:r>
    </w:p>
    <w:p w:rsidR="004951AC" w:rsidRDefault="004951AC" w:rsidP="00273425">
      <w:pPr>
        <w:ind w:left="394"/>
        <w:rPr>
          <w:sz w:val="20"/>
          <w:szCs w:val="20"/>
        </w:rPr>
      </w:pPr>
      <w:r w:rsidRPr="003B65D0">
        <w:rPr>
          <w:sz w:val="20"/>
          <w:szCs w:val="20"/>
        </w:rPr>
        <w:t xml:space="preserve">Het feit dat Ina Brouwer niet ingaat op de hedendaagse tendens, waarbij vrouwen veel meer eisen stellen en geen keuze willen maken tussen een carrière en het moederschap vindt de recensente geen </w:t>
      </w:r>
      <w:r>
        <w:rPr>
          <w:sz w:val="20"/>
          <w:szCs w:val="20"/>
        </w:rPr>
        <w:t>goede</w:t>
      </w:r>
      <w:r w:rsidRPr="003B65D0">
        <w:rPr>
          <w:sz w:val="20"/>
          <w:szCs w:val="20"/>
        </w:rPr>
        <w:t xml:space="preserve"> zaak. </w:t>
      </w:r>
      <w:r>
        <w:rPr>
          <w:sz w:val="20"/>
          <w:szCs w:val="20"/>
        </w:rPr>
        <w:t xml:space="preserve">Ze redeneert teveel vanuit haar eigen optiek. </w:t>
      </w:r>
    </w:p>
    <w:p w:rsidR="004951AC" w:rsidRPr="006D67A8" w:rsidRDefault="004951AC" w:rsidP="00273425">
      <w:pPr>
        <w:rPr>
          <w:b/>
          <w:color w:val="FF99CC"/>
        </w:rPr>
      </w:pPr>
      <w:r w:rsidRPr="006D67A8">
        <w:rPr>
          <w:b/>
          <w:color w:val="FF99CC"/>
        </w:rPr>
        <w:t>Recensie 13</w:t>
      </w:r>
    </w:p>
    <w:p w:rsidR="004951AC" w:rsidRPr="00CC04D8" w:rsidRDefault="004951AC" w:rsidP="00273425">
      <w:pPr>
        <w:numPr>
          <w:ilvl w:val="0"/>
          <w:numId w:val="43"/>
        </w:numPr>
        <w:spacing w:after="0" w:line="240" w:lineRule="auto"/>
        <w:rPr>
          <w:b/>
          <w:sz w:val="20"/>
          <w:szCs w:val="20"/>
        </w:rPr>
      </w:pPr>
      <w:r w:rsidRPr="00C84717">
        <w:rPr>
          <w:b/>
          <w:color w:val="000000"/>
          <w:sz w:val="20"/>
          <w:szCs w:val="20"/>
        </w:rPr>
        <w:t>Wat is de titel van de recensie?</w:t>
      </w:r>
    </w:p>
    <w:p w:rsidR="004951AC" w:rsidRPr="00CC04D8" w:rsidRDefault="004951AC" w:rsidP="00273425">
      <w:pPr>
        <w:ind w:left="394"/>
        <w:rPr>
          <w:sz w:val="20"/>
          <w:szCs w:val="20"/>
        </w:rPr>
      </w:pPr>
      <w:r>
        <w:rPr>
          <w:color w:val="000000"/>
          <w:sz w:val="20"/>
          <w:szCs w:val="20"/>
        </w:rPr>
        <w:t>Drijfveren van vrouwen</w:t>
      </w:r>
    </w:p>
    <w:p w:rsidR="004951AC" w:rsidRPr="00CC04D8" w:rsidRDefault="004951AC" w:rsidP="00273425">
      <w:pPr>
        <w:numPr>
          <w:ilvl w:val="0"/>
          <w:numId w:val="43"/>
        </w:numPr>
        <w:spacing w:after="0" w:line="240" w:lineRule="auto"/>
        <w:rPr>
          <w:b/>
          <w:sz w:val="20"/>
          <w:szCs w:val="20"/>
        </w:rPr>
      </w:pPr>
      <w:r w:rsidRPr="00C84717">
        <w:rPr>
          <w:b/>
          <w:color w:val="000000"/>
          <w:sz w:val="20"/>
          <w:szCs w:val="20"/>
        </w:rPr>
        <w:t>Wie is de recensent?</w:t>
      </w:r>
    </w:p>
    <w:p w:rsidR="004951AC" w:rsidRPr="00CC04D8" w:rsidRDefault="004951AC" w:rsidP="00273425">
      <w:pPr>
        <w:ind w:left="394"/>
        <w:rPr>
          <w:sz w:val="20"/>
          <w:szCs w:val="20"/>
        </w:rPr>
      </w:pPr>
      <w:r>
        <w:rPr>
          <w:color w:val="000000"/>
          <w:sz w:val="20"/>
          <w:szCs w:val="20"/>
        </w:rPr>
        <w:t>Yvonne Zonderop</w:t>
      </w:r>
    </w:p>
    <w:p w:rsidR="004951AC" w:rsidRPr="00CC04D8" w:rsidRDefault="004951AC" w:rsidP="00273425">
      <w:pPr>
        <w:numPr>
          <w:ilvl w:val="0"/>
          <w:numId w:val="43"/>
        </w:numPr>
        <w:spacing w:after="0" w:line="240" w:lineRule="auto"/>
        <w:rPr>
          <w:b/>
          <w:sz w:val="20"/>
          <w:szCs w:val="20"/>
        </w:rPr>
      </w:pPr>
      <w:r w:rsidRPr="00C84717">
        <w:rPr>
          <w:b/>
          <w:color w:val="000000"/>
          <w:sz w:val="20"/>
          <w:szCs w:val="20"/>
        </w:rPr>
        <w:t>In welke krant of tijdschrift is de recensie gepubliceerd?</w:t>
      </w:r>
    </w:p>
    <w:p w:rsidR="004951AC" w:rsidRPr="00CC04D8" w:rsidRDefault="004951AC" w:rsidP="00273425">
      <w:pPr>
        <w:ind w:left="394"/>
        <w:rPr>
          <w:i/>
          <w:sz w:val="20"/>
          <w:szCs w:val="20"/>
        </w:rPr>
      </w:pPr>
      <w:r w:rsidRPr="00CC04D8">
        <w:rPr>
          <w:i/>
          <w:color w:val="000000"/>
          <w:sz w:val="20"/>
          <w:szCs w:val="20"/>
        </w:rPr>
        <w:t>De Volkskrant</w:t>
      </w:r>
    </w:p>
    <w:p w:rsidR="004951AC" w:rsidRPr="00CC04D8" w:rsidRDefault="004951AC" w:rsidP="00273425">
      <w:pPr>
        <w:numPr>
          <w:ilvl w:val="0"/>
          <w:numId w:val="43"/>
        </w:numPr>
        <w:spacing w:after="0" w:line="240" w:lineRule="auto"/>
        <w:rPr>
          <w:b/>
          <w:sz w:val="20"/>
          <w:szCs w:val="20"/>
        </w:rPr>
      </w:pPr>
      <w:r w:rsidRPr="00C84717">
        <w:rPr>
          <w:b/>
          <w:color w:val="000000"/>
          <w:sz w:val="20"/>
          <w:szCs w:val="20"/>
        </w:rPr>
        <w:t>Op welke datum/ in welke jaargang is de recensie gepubliceerd?</w:t>
      </w:r>
    </w:p>
    <w:p w:rsidR="004951AC" w:rsidRPr="00CC04D8" w:rsidRDefault="004951AC" w:rsidP="00273425">
      <w:pPr>
        <w:ind w:left="394"/>
        <w:rPr>
          <w:sz w:val="20"/>
          <w:szCs w:val="20"/>
        </w:rPr>
      </w:pPr>
      <w:r>
        <w:rPr>
          <w:color w:val="000000"/>
          <w:sz w:val="20"/>
          <w:szCs w:val="20"/>
        </w:rPr>
        <w:t>25 april 2003</w:t>
      </w:r>
    </w:p>
    <w:p w:rsidR="004951AC" w:rsidRDefault="004951AC" w:rsidP="00273425">
      <w:pPr>
        <w:numPr>
          <w:ilvl w:val="0"/>
          <w:numId w:val="43"/>
        </w:numPr>
        <w:spacing w:after="0" w:line="240" w:lineRule="auto"/>
        <w:rPr>
          <w:b/>
          <w:sz w:val="20"/>
          <w:szCs w:val="20"/>
        </w:rPr>
      </w:pPr>
      <w:r w:rsidRPr="00C84717">
        <w:rPr>
          <w:b/>
          <w:sz w:val="20"/>
          <w:szCs w:val="20"/>
        </w:rPr>
        <w:t>Welke rol speelt de auteur in het emancipatorisch proces met het schrijven van het boek?</w:t>
      </w:r>
    </w:p>
    <w:p w:rsidR="004951AC" w:rsidRPr="00CC04D8" w:rsidRDefault="004951AC" w:rsidP="00273425">
      <w:pPr>
        <w:ind w:left="394"/>
        <w:rPr>
          <w:sz w:val="20"/>
          <w:szCs w:val="20"/>
        </w:rPr>
      </w:pPr>
      <w:r>
        <w:rPr>
          <w:sz w:val="20"/>
          <w:szCs w:val="20"/>
        </w:rPr>
        <w:t>Behoudend.</w:t>
      </w:r>
    </w:p>
    <w:p w:rsidR="004951AC" w:rsidRPr="003E6089" w:rsidRDefault="004951AC" w:rsidP="00273425">
      <w:pPr>
        <w:numPr>
          <w:ilvl w:val="0"/>
          <w:numId w:val="43"/>
        </w:numPr>
        <w:spacing w:after="0" w:line="240" w:lineRule="auto"/>
        <w:rPr>
          <w:b/>
          <w:sz w:val="20"/>
          <w:szCs w:val="20"/>
        </w:rPr>
      </w:pPr>
      <w:r w:rsidRPr="00C84717">
        <w:rPr>
          <w:b/>
          <w:sz w:val="20"/>
          <w:szCs w:val="20"/>
        </w:rPr>
        <w:t>Uit welk(e) fragment(en) blijkt dit?</w:t>
      </w:r>
    </w:p>
    <w:p w:rsidR="004951AC" w:rsidRDefault="004951AC" w:rsidP="00273425">
      <w:pPr>
        <w:ind w:left="394"/>
        <w:rPr>
          <w:sz w:val="20"/>
          <w:szCs w:val="20"/>
        </w:rPr>
      </w:pPr>
      <w:r>
        <w:rPr>
          <w:sz w:val="20"/>
          <w:szCs w:val="20"/>
        </w:rPr>
        <w:t xml:space="preserve">“Vanwege haar ervaring is Brouwer bij uitstek deskundig op het vraagstuk van mannen, vrouwen en de macht.” </w:t>
      </w:r>
    </w:p>
    <w:p w:rsidR="004951AC" w:rsidRDefault="004951AC" w:rsidP="00273425">
      <w:pPr>
        <w:ind w:left="394"/>
        <w:rPr>
          <w:sz w:val="20"/>
          <w:szCs w:val="20"/>
        </w:rPr>
      </w:pPr>
      <w:r>
        <w:rPr>
          <w:sz w:val="20"/>
          <w:szCs w:val="20"/>
        </w:rPr>
        <w:t>“Al deze vrouwen zijn talloze malen geïnterviewd, zodat hun verhalen weinig nieuws beavtten.”</w:t>
      </w:r>
    </w:p>
    <w:p w:rsidR="004951AC" w:rsidRDefault="004951AC" w:rsidP="00273425">
      <w:pPr>
        <w:ind w:left="394"/>
        <w:rPr>
          <w:sz w:val="20"/>
          <w:szCs w:val="20"/>
        </w:rPr>
      </w:pPr>
    </w:p>
    <w:p w:rsidR="004951AC" w:rsidRPr="00CC04D8" w:rsidRDefault="004951AC" w:rsidP="00273425">
      <w:pPr>
        <w:ind w:left="394"/>
        <w:rPr>
          <w:sz w:val="20"/>
          <w:szCs w:val="20"/>
        </w:rPr>
      </w:pPr>
      <w:r>
        <w:rPr>
          <w:sz w:val="20"/>
          <w:szCs w:val="20"/>
        </w:rPr>
        <w:t>“Een scherpere vraagstelling, een afstandelijker benadering had misschien nog voor verrassingen kunnen zorgen.”</w:t>
      </w:r>
    </w:p>
    <w:p w:rsidR="004951AC" w:rsidRDefault="004951AC" w:rsidP="00273425">
      <w:pPr>
        <w:numPr>
          <w:ilvl w:val="0"/>
          <w:numId w:val="43"/>
        </w:numPr>
        <w:spacing w:after="0" w:line="240" w:lineRule="auto"/>
        <w:rPr>
          <w:b/>
          <w:sz w:val="20"/>
          <w:szCs w:val="20"/>
        </w:rPr>
      </w:pPr>
      <w:r w:rsidRPr="00C84717">
        <w:rPr>
          <w:b/>
          <w:sz w:val="20"/>
          <w:szCs w:val="20"/>
        </w:rPr>
        <w:t>Kan dit worden geduid als tweede golf of derde golf feministisch?</w:t>
      </w:r>
    </w:p>
    <w:p w:rsidR="004951AC" w:rsidRPr="00CC04D8" w:rsidRDefault="004951AC" w:rsidP="00273425">
      <w:pPr>
        <w:ind w:left="394"/>
        <w:rPr>
          <w:sz w:val="20"/>
          <w:szCs w:val="20"/>
        </w:rPr>
      </w:pPr>
      <w:r>
        <w:rPr>
          <w:sz w:val="20"/>
          <w:szCs w:val="20"/>
        </w:rPr>
        <w:t>Tweede golf feministisch.</w:t>
      </w:r>
    </w:p>
    <w:p w:rsidR="004951AC" w:rsidRDefault="004951AC" w:rsidP="00273425">
      <w:pPr>
        <w:numPr>
          <w:ilvl w:val="0"/>
          <w:numId w:val="43"/>
        </w:numPr>
        <w:spacing w:after="0" w:line="240" w:lineRule="auto"/>
        <w:rPr>
          <w:b/>
          <w:sz w:val="20"/>
          <w:szCs w:val="20"/>
        </w:rPr>
      </w:pPr>
      <w:r w:rsidRPr="00C84717">
        <w:rPr>
          <w:b/>
          <w:sz w:val="20"/>
          <w:szCs w:val="20"/>
        </w:rPr>
        <w:t>Welke rol(len) speelt de hoofdpersoon in het boek?</w:t>
      </w:r>
    </w:p>
    <w:p w:rsidR="004951AC" w:rsidRPr="00CC04D8" w:rsidRDefault="004951AC" w:rsidP="00273425">
      <w:pPr>
        <w:ind w:left="394"/>
        <w:rPr>
          <w:sz w:val="20"/>
          <w:szCs w:val="20"/>
        </w:rPr>
      </w:pPr>
      <w:r>
        <w:rPr>
          <w:sz w:val="20"/>
          <w:szCs w:val="20"/>
        </w:rPr>
        <w:t>Emancipatorisch.</w:t>
      </w:r>
    </w:p>
    <w:p w:rsidR="004951AC" w:rsidRPr="003E6089" w:rsidRDefault="004951AC" w:rsidP="00273425">
      <w:pPr>
        <w:numPr>
          <w:ilvl w:val="0"/>
          <w:numId w:val="43"/>
        </w:numPr>
        <w:spacing w:after="0" w:line="240" w:lineRule="auto"/>
        <w:rPr>
          <w:b/>
          <w:sz w:val="20"/>
          <w:szCs w:val="20"/>
        </w:rPr>
      </w:pPr>
      <w:r w:rsidRPr="00C84717">
        <w:rPr>
          <w:b/>
          <w:sz w:val="20"/>
          <w:szCs w:val="20"/>
        </w:rPr>
        <w:t>Uit welk(e) fragment(en) blijkt dit?</w:t>
      </w:r>
    </w:p>
    <w:p w:rsidR="004951AC" w:rsidRPr="00CC04D8" w:rsidRDefault="004951AC" w:rsidP="00273425">
      <w:pPr>
        <w:ind w:left="394"/>
        <w:rPr>
          <w:sz w:val="20"/>
          <w:szCs w:val="20"/>
        </w:rPr>
      </w:pPr>
      <w:r>
        <w:rPr>
          <w:sz w:val="20"/>
          <w:szCs w:val="20"/>
        </w:rPr>
        <w:t>“Dan ontstaan boeiende verhalen van individuele worstelingen met ambities, liefdes en autoriteiten.”</w:t>
      </w:r>
    </w:p>
    <w:p w:rsidR="004951AC" w:rsidRDefault="004951AC" w:rsidP="00273425">
      <w:pPr>
        <w:numPr>
          <w:ilvl w:val="0"/>
          <w:numId w:val="43"/>
        </w:numPr>
        <w:spacing w:after="0" w:line="240" w:lineRule="auto"/>
        <w:rPr>
          <w:b/>
          <w:sz w:val="20"/>
          <w:szCs w:val="20"/>
        </w:rPr>
      </w:pPr>
      <w:r w:rsidRPr="00C84717">
        <w:rPr>
          <w:b/>
          <w:sz w:val="20"/>
          <w:szCs w:val="20"/>
        </w:rPr>
        <w:t>Kan dit worden geduid als tweede golf of derde golf feministisch?</w:t>
      </w:r>
    </w:p>
    <w:p w:rsidR="004951AC" w:rsidRPr="00CC04D8" w:rsidRDefault="004951AC" w:rsidP="00273425">
      <w:pPr>
        <w:ind w:left="394"/>
        <w:rPr>
          <w:sz w:val="20"/>
          <w:szCs w:val="20"/>
        </w:rPr>
      </w:pPr>
      <w:r>
        <w:rPr>
          <w:sz w:val="20"/>
          <w:szCs w:val="20"/>
        </w:rPr>
        <w:t>Derde golf feministisch.</w:t>
      </w:r>
    </w:p>
    <w:p w:rsidR="004951AC" w:rsidRDefault="004951AC" w:rsidP="00273425">
      <w:pPr>
        <w:numPr>
          <w:ilvl w:val="0"/>
          <w:numId w:val="43"/>
        </w:numPr>
        <w:spacing w:after="0" w:line="240" w:lineRule="auto"/>
        <w:rPr>
          <w:b/>
          <w:sz w:val="20"/>
          <w:szCs w:val="20"/>
        </w:rPr>
      </w:pPr>
      <w:r w:rsidRPr="00C84717">
        <w:rPr>
          <w:b/>
          <w:sz w:val="20"/>
          <w:szCs w:val="20"/>
        </w:rPr>
        <w:t>Wordt het boek geëvalueerd als spraakmakend?</w:t>
      </w:r>
    </w:p>
    <w:p w:rsidR="004951AC" w:rsidRPr="00CC04D8" w:rsidRDefault="004951AC" w:rsidP="00273425">
      <w:pPr>
        <w:ind w:left="394"/>
        <w:jc w:val="both"/>
        <w:rPr>
          <w:sz w:val="20"/>
          <w:szCs w:val="20"/>
        </w:rPr>
      </w:pPr>
      <w:r>
        <w:rPr>
          <w:sz w:val="20"/>
          <w:szCs w:val="20"/>
        </w:rPr>
        <w:t>Ja.</w:t>
      </w:r>
    </w:p>
    <w:p w:rsidR="004951AC" w:rsidRPr="003E6089" w:rsidRDefault="004951AC" w:rsidP="00273425">
      <w:pPr>
        <w:numPr>
          <w:ilvl w:val="0"/>
          <w:numId w:val="43"/>
        </w:numPr>
        <w:spacing w:after="0" w:line="240" w:lineRule="auto"/>
        <w:rPr>
          <w:b/>
          <w:sz w:val="20"/>
          <w:szCs w:val="20"/>
        </w:rPr>
      </w:pPr>
      <w:r w:rsidRPr="00C84717">
        <w:rPr>
          <w:b/>
          <w:sz w:val="20"/>
          <w:szCs w:val="20"/>
        </w:rPr>
        <w:t>Uit welk(e) fragment(en) blijkt dit?</w:t>
      </w:r>
    </w:p>
    <w:p w:rsidR="004951AC" w:rsidRPr="00CC04D8" w:rsidRDefault="004951AC" w:rsidP="00273425">
      <w:pPr>
        <w:ind w:left="394"/>
        <w:rPr>
          <w:sz w:val="20"/>
          <w:szCs w:val="20"/>
        </w:rPr>
      </w:pPr>
      <w:r>
        <w:rPr>
          <w:sz w:val="20"/>
          <w:szCs w:val="20"/>
        </w:rPr>
        <w:t>“Auteur van een lijvig boek met de titel Het glazen plafond.”</w:t>
      </w:r>
    </w:p>
    <w:p w:rsidR="004951AC" w:rsidRDefault="004951AC" w:rsidP="00273425">
      <w:pPr>
        <w:numPr>
          <w:ilvl w:val="0"/>
          <w:numId w:val="43"/>
        </w:numPr>
        <w:spacing w:after="0" w:line="240" w:lineRule="auto"/>
        <w:rPr>
          <w:b/>
          <w:sz w:val="20"/>
          <w:szCs w:val="20"/>
        </w:rPr>
      </w:pPr>
      <w:r w:rsidRPr="00C84717">
        <w:rPr>
          <w:b/>
          <w:sz w:val="20"/>
          <w:szCs w:val="20"/>
        </w:rPr>
        <w:t>Wordt het boek geëvalueerd als emancipatorisch pamflet?</w:t>
      </w:r>
    </w:p>
    <w:p w:rsidR="004951AC" w:rsidRPr="00CC04D8" w:rsidRDefault="004951AC" w:rsidP="00273425">
      <w:pPr>
        <w:ind w:left="394"/>
        <w:rPr>
          <w:sz w:val="20"/>
          <w:szCs w:val="20"/>
        </w:rPr>
      </w:pPr>
      <w:r>
        <w:rPr>
          <w:sz w:val="20"/>
          <w:szCs w:val="20"/>
        </w:rPr>
        <w:t>Nee.</w:t>
      </w:r>
    </w:p>
    <w:p w:rsidR="004951AC" w:rsidRPr="003E6089" w:rsidRDefault="004951AC" w:rsidP="00273425">
      <w:pPr>
        <w:numPr>
          <w:ilvl w:val="0"/>
          <w:numId w:val="43"/>
        </w:numPr>
        <w:spacing w:after="0" w:line="240" w:lineRule="auto"/>
        <w:rPr>
          <w:b/>
          <w:sz w:val="20"/>
          <w:szCs w:val="20"/>
        </w:rPr>
      </w:pPr>
      <w:r w:rsidRPr="00C84717">
        <w:rPr>
          <w:b/>
          <w:sz w:val="20"/>
          <w:szCs w:val="20"/>
        </w:rPr>
        <w:t>Uit welk(e) fragment(en) blijkt dit?</w:t>
      </w:r>
    </w:p>
    <w:p w:rsidR="004951AC" w:rsidRPr="00CC04D8" w:rsidRDefault="004951AC" w:rsidP="00273425">
      <w:pPr>
        <w:ind w:left="394"/>
        <w:rPr>
          <w:sz w:val="20"/>
          <w:szCs w:val="20"/>
        </w:rPr>
      </w:pPr>
      <w:r>
        <w:rPr>
          <w:sz w:val="20"/>
          <w:szCs w:val="20"/>
        </w:rPr>
        <w:t>“Een alles overbodig maken inzicht over het glazen plafond levert het niet op. Maar wel een beter begrip van het belang van ambitie, vechtlust en volharding voor vrouwen om ooit de top te bereiken.”</w:t>
      </w:r>
    </w:p>
    <w:p w:rsidR="004951AC" w:rsidRDefault="004951AC" w:rsidP="00273425">
      <w:pPr>
        <w:numPr>
          <w:ilvl w:val="0"/>
          <w:numId w:val="43"/>
        </w:numPr>
        <w:spacing w:after="0" w:line="240" w:lineRule="auto"/>
        <w:rPr>
          <w:b/>
          <w:sz w:val="20"/>
          <w:szCs w:val="20"/>
        </w:rPr>
      </w:pPr>
      <w:r w:rsidRPr="00C84717">
        <w:rPr>
          <w:b/>
          <w:sz w:val="20"/>
          <w:szCs w:val="20"/>
        </w:rPr>
        <w:t>Kan dit worden geduid als tweede golf of derde golf feministisch?</w:t>
      </w:r>
    </w:p>
    <w:p w:rsidR="004951AC" w:rsidRPr="00CC04D8" w:rsidRDefault="004951AC" w:rsidP="00273425">
      <w:pPr>
        <w:ind w:left="394"/>
        <w:rPr>
          <w:sz w:val="20"/>
          <w:szCs w:val="20"/>
        </w:rPr>
      </w:pPr>
      <w:r>
        <w:rPr>
          <w:sz w:val="20"/>
          <w:szCs w:val="20"/>
        </w:rPr>
        <w:t>Geen van beiden.</w:t>
      </w:r>
    </w:p>
    <w:p w:rsidR="004951AC" w:rsidRDefault="004951AC" w:rsidP="00273425">
      <w:pPr>
        <w:numPr>
          <w:ilvl w:val="0"/>
          <w:numId w:val="43"/>
        </w:numPr>
        <w:spacing w:after="0" w:line="240" w:lineRule="auto"/>
        <w:rPr>
          <w:b/>
          <w:sz w:val="20"/>
          <w:szCs w:val="20"/>
        </w:rPr>
      </w:pPr>
      <w:r w:rsidRPr="00C84717">
        <w:rPr>
          <w:b/>
          <w:sz w:val="20"/>
          <w:szCs w:val="20"/>
        </w:rPr>
        <w:t>Welke definitie van feminisme past de recensent toe?</w:t>
      </w:r>
    </w:p>
    <w:p w:rsidR="004951AC" w:rsidRPr="00CC04D8" w:rsidRDefault="004951AC" w:rsidP="00273425">
      <w:pPr>
        <w:ind w:left="394"/>
        <w:rPr>
          <w:sz w:val="20"/>
          <w:szCs w:val="20"/>
        </w:rPr>
      </w:pPr>
      <w:r>
        <w:rPr>
          <w:sz w:val="20"/>
          <w:szCs w:val="20"/>
        </w:rPr>
        <w:t>Feminisme is het streven naar economische onafhankelijkheid.</w:t>
      </w:r>
    </w:p>
    <w:p w:rsidR="004951AC" w:rsidRPr="003E6089" w:rsidRDefault="004951AC" w:rsidP="00273425">
      <w:pPr>
        <w:numPr>
          <w:ilvl w:val="0"/>
          <w:numId w:val="43"/>
        </w:numPr>
        <w:spacing w:after="0" w:line="240" w:lineRule="auto"/>
        <w:rPr>
          <w:b/>
          <w:sz w:val="20"/>
          <w:szCs w:val="20"/>
        </w:rPr>
      </w:pPr>
      <w:r w:rsidRPr="00C84717">
        <w:rPr>
          <w:b/>
          <w:sz w:val="20"/>
          <w:szCs w:val="20"/>
        </w:rPr>
        <w:t>Uit welk(e) fragment(en) blijkt dit?</w:t>
      </w:r>
    </w:p>
    <w:p w:rsidR="004951AC" w:rsidRPr="00CC04D8" w:rsidRDefault="004951AC" w:rsidP="00273425">
      <w:pPr>
        <w:ind w:left="394"/>
        <w:rPr>
          <w:sz w:val="20"/>
          <w:szCs w:val="20"/>
        </w:rPr>
      </w:pPr>
      <w:r>
        <w:rPr>
          <w:sz w:val="20"/>
          <w:szCs w:val="20"/>
        </w:rPr>
        <w:t>“Het lijkt alsof het glazen plafond – die onzichtbare, maar reëel bestaande barrière – hier hardnekkiger standhoudt dan in landen om ons heen.”</w:t>
      </w:r>
    </w:p>
    <w:p w:rsidR="004951AC" w:rsidRDefault="004951AC" w:rsidP="00273425">
      <w:pPr>
        <w:numPr>
          <w:ilvl w:val="0"/>
          <w:numId w:val="43"/>
        </w:numPr>
        <w:spacing w:after="0" w:line="240" w:lineRule="auto"/>
        <w:rPr>
          <w:b/>
          <w:sz w:val="20"/>
          <w:szCs w:val="20"/>
        </w:rPr>
      </w:pPr>
      <w:r w:rsidRPr="00C84717">
        <w:rPr>
          <w:b/>
          <w:sz w:val="20"/>
          <w:szCs w:val="20"/>
        </w:rPr>
        <w:t>Kan de recensent worden geduid als tweede golf of derde golf feministisch?</w:t>
      </w:r>
    </w:p>
    <w:p w:rsidR="004951AC" w:rsidRPr="00CC04D8" w:rsidRDefault="004951AC" w:rsidP="00273425">
      <w:pPr>
        <w:ind w:left="394"/>
        <w:rPr>
          <w:sz w:val="20"/>
          <w:szCs w:val="20"/>
        </w:rPr>
      </w:pPr>
      <w:r>
        <w:rPr>
          <w:sz w:val="20"/>
          <w:szCs w:val="20"/>
        </w:rPr>
        <w:t>Tweede golf feministisch.</w:t>
      </w:r>
    </w:p>
    <w:p w:rsidR="004951AC" w:rsidRDefault="004951AC" w:rsidP="00273425">
      <w:pPr>
        <w:numPr>
          <w:ilvl w:val="0"/>
          <w:numId w:val="43"/>
        </w:numPr>
        <w:spacing w:after="0" w:line="240" w:lineRule="auto"/>
        <w:rPr>
          <w:b/>
          <w:sz w:val="20"/>
          <w:szCs w:val="20"/>
        </w:rPr>
      </w:pPr>
      <w:r w:rsidRPr="00C84717">
        <w:rPr>
          <w:b/>
          <w:sz w:val="20"/>
          <w:szCs w:val="20"/>
        </w:rPr>
        <w:t xml:space="preserve">Welke feministische golf wordt in de recensie uitgeschakeld door de andere feministische golf? </w:t>
      </w:r>
    </w:p>
    <w:p w:rsidR="004951AC" w:rsidRPr="00CC04D8" w:rsidRDefault="004951AC" w:rsidP="00273425">
      <w:pPr>
        <w:ind w:left="394"/>
        <w:rPr>
          <w:sz w:val="20"/>
          <w:szCs w:val="20"/>
        </w:rPr>
      </w:pPr>
      <w:r>
        <w:rPr>
          <w:sz w:val="20"/>
          <w:szCs w:val="20"/>
        </w:rPr>
        <w:t>Tweede golf heeft de overhand.</w:t>
      </w:r>
    </w:p>
    <w:p w:rsidR="004951AC" w:rsidRPr="00C84717" w:rsidRDefault="004951AC" w:rsidP="00273425">
      <w:pPr>
        <w:numPr>
          <w:ilvl w:val="0"/>
          <w:numId w:val="43"/>
        </w:numPr>
        <w:spacing w:after="0" w:line="240" w:lineRule="auto"/>
        <w:rPr>
          <w:b/>
          <w:sz w:val="20"/>
          <w:szCs w:val="20"/>
        </w:rPr>
      </w:pPr>
      <w:r w:rsidRPr="00C84717">
        <w:rPr>
          <w:b/>
          <w:sz w:val="20"/>
          <w:szCs w:val="20"/>
        </w:rPr>
        <w:t>Waaruit blijkt dit?</w:t>
      </w:r>
    </w:p>
    <w:p w:rsidR="004951AC" w:rsidRDefault="004951AC" w:rsidP="00273425">
      <w:pPr>
        <w:ind w:left="394"/>
        <w:rPr>
          <w:sz w:val="20"/>
          <w:szCs w:val="20"/>
        </w:rPr>
      </w:pPr>
      <w:r>
        <w:rPr>
          <w:sz w:val="20"/>
          <w:szCs w:val="20"/>
        </w:rPr>
        <w:t>Het belang van het doorbreken van het glazen plafond staan bovenaan.</w:t>
      </w:r>
    </w:p>
    <w:p w:rsidR="004951AC" w:rsidRDefault="004951AC" w:rsidP="00273425">
      <w:pPr>
        <w:ind w:left="394"/>
        <w:rPr>
          <w:sz w:val="20"/>
          <w:szCs w:val="20"/>
        </w:rPr>
      </w:pPr>
    </w:p>
    <w:p w:rsidR="004951AC" w:rsidRPr="006D67A8" w:rsidRDefault="004951AC" w:rsidP="00273425">
      <w:pPr>
        <w:rPr>
          <w:b/>
          <w:color w:val="FF99CC"/>
        </w:rPr>
      </w:pPr>
      <w:r w:rsidRPr="006D67A8">
        <w:rPr>
          <w:b/>
          <w:color w:val="FF99CC"/>
        </w:rPr>
        <w:t>Recensie 14</w:t>
      </w:r>
    </w:p>
    <w:p w:rsidR="004951AC" w:rsidRPr="0010743B" w:rsidRDefault="004951AC" w:rsidP="00273425">
      <w:pPr>
        <w:numPr>
          <w:ilvl w:val="0"/>
          <w:numId w:val="44"/>
        </w:numPr>
        <w:spacing w:after="0" w:line="240" w:lineRule="auto"/>
        <w:rPr>
          <w:b/>
          <w:sz w:val="20"/>
          <w:szCs w:val="20"/>
        </w:rPr>
      </w:pPr>
      <w:r w:rsidRPr="00C84717">
        <w:rPr>
          <w:b/>
          <w:color w:val="000000"/>
          <w:sz w:val="20"/>
          <w:szCs w:val="20"/>
        </w:rPr>
        <w:t>Wat is de titel van de recensie?</w:t>
      </w:r>
    </w:p>
    <w:p w:rsidR="004951AC" w:rsidRPr="0010743B" w:rsidRDefault="004951AC" w:rsidP="00273425">
      <w:pPr>
        <w:ind w:left="394"/>
        <w:rPr>
          <w:sz w:val="20"/>
          <w:szCs w:val="20"/>
        </w:rPr>
      </w:pPr>
      <w:r>
        <w:rPr>
          <w:color w:val="000000"/>
          <w:sz w:val="20"/>
          <w:szCs w:val="20"/>
        </w:rPr>
        <w:t>Leeswijzer</w:t>
      </w:r>
    </w:p>
    <w:p w:rsidR="004951AC" w:rsidRPr="0010743B" w:rsidRDefault="004951AC" w:rsidP="00273425">
      <w:pPr>
        <w:numPr>
          <w:ilvl w:val="0"/>
          <w:numId w:val="44"/>
        </w:numPr>
        <w:spacing w:after="0" w:line="240" w:lineRule="auto"/>
        <w:rPr>
          <w:b/>
          <w:sz w:val="20"/>
          <w:szCs w:val="20"/>
        </w:rPr>
      </w:pPr>
      <w:r w:rsidRPr="00C84717">
        <w:rPr>
          <w:b/>
          <w:color w:val="000000"/>
          <w:sz w:val="20"/>
          <w:szCs w:val="20"/>
        </w:rPr>
        <w:t>Wie is de recensent?</w:t>
      </w:r>
    </w:p>
    <w:p w:rsidR="004951AC" w:rsidRPr="0010743B" w:rsidRDefault="004951AC" w:rsidP="00273425">
      <w:pPr>
        <w:ind w:left="394"/>
        <w:rPr>
          <w:sz w:val="20"/>
          <w:szCs w:val="20"/>
        </w:rPr>
      </w:pPr>
      <w:r>
        <w:rPr>
          <w:color w:val="000000"/>
          <w:sz w:val="20"/>
          <w:szCs w:val="20"/>
        </w:rPr>
        <w:t>Anke Manschot</w:t>
      </w:r>
    </w:p>
    <w:p w:rsidR="004951AC" w:rsidRPr="0010743B" w:rsidRDefault="004951AC" w:rsidP="00273425">
      <w:pPr>
        <w:numPr>
          <w:ilvl w:val="0"/>
          <w:numId w:val="44"/>
        </w:numPr>
        <w:spacing w:after="0" w:line="240" w:lineRule="auto"/>
        <w:rPr>
          <w:b/>
          <w:sz w:val="20"/>
          <w:szCs w:val="20"/>
        </w:rPr>
      </w:pPr>
      <w:r w:rsidRPr="00C84717">
        <w:rPr>
          <w:b/>
          <w:color w:val="000000"/>
          <w:sz w:val="20"/>
          <w:szCs w:val="20"/>
        </w:rPr>
        <w:t>In welke krant of tijdschrift is de recensie gepubliceerd?</w:t>
      </w:r>
    </w:p>
    <w:p w:rsidR="004951AC" w:rsidRPr="0010743B" w:rsidRDefault="004951AC" w:rsidP="00273425">
      <w:pPr>
        <w:ind w:left="394"/>
        <w:rPr>
          <w:sz w:val="20"/>
          <w:szCs w:val="20"/>
        </w:rPr>
      </w:pPr>
      <w:r>
        <w:rPr>
          <w:color w:val="000000"/>
          <w:sz w:val="20"/>
          <w:szCs w:val="20"/>
        </w:rPr>
        <w:t>Opzij</w:t>
      </w:r>
    </w:p>
    <w:p w:rsidR="004951AC" w:rsidRPr="0010743B" w:rsidRDefault="004951AC" w:rsidP="00273425">
      <w:pPr>
        <w:numPr>
          <w:ilvl w:val="0"/>
          <w:numId w:val="44"/>
        </w:numPr>
        <w:spacing w:after="0" w:line="240" w:lineRule="auto"/>
        <w:rPr>
          <w:b/>
          <w:sz w:val="20"/>
          <w:szCs w:val="20"/>
        </w:rPr>
      </w:pPr>
      <w:r w:rsidRPr="00C84717">
        <w:rPr>
          <w:b/>
          <w:color w:val="000000"/>
          <w:sz w:val="20"/>
          <w:szCs w:val="20"/>
        </w:rPr>
        <w:t>Op welke datum/ in welke jaargang is de recensie gepubliceerd?</w:t>
      </w:r>
    </w:p>
    <w:p w:rsidR="004951AC" w:rsidRPr="0010743B" w:rsidRDefault="004951AC" w:rsidP="00273425">
      <w:pPr>
        <w:ind w:left="394"/>
        <w:rPr>
          <w:sz w:val="20"/>
          <w:szCs w:val="20"/>
        </w:rPr>
      </w:pPr>
      <w:r>
        <w:rPr>
          <w:color w:val="000000"/>
          <w:sz w:val="20"/>
          <w:szCs w:val="20"/>
        </w:rPr>
        <w:t>1 mei 2003</w:t>
      </w:r>
    </w:p>
    <w:p w:rsidR="004951AC" w:rsidRDefault="004951AC" w:rsidP="00273425">
      <w:pPr>
        <w:numPr>
          <w:ilvl w:val="0"/>
          <w:numId w:val="44"/>
        </w:numPr>
        <w:spacing w:after="0" w:line="240" w:lineRule="auto"/>
        <w:rPr>
          <w:b/>
          <w:sz w:val="20"/>
          <w:szCs w:val="20"/>
        </w:rPr>
      </w:pPr>
      <w:r w:rsidRPr="00C84717">
        <w:rPr>
          <w:b/>
          <w:sz w:val="20"/>
          <w:szCs w:val="20"/>
        </w:rPr>
        <w:t>Welke rol speelt de auteur in het emancipatorisch proces met het schrijven van het boek?</w:t>
      </w:r>
    </w:p>
    <w:p w:rsidR="004951AC" w:rsidRPr="0010743B" w:rsidRDefault="004951AC" w:rsidP="00273425">
      <w:pPr>
        <w:ind w:left="394"/>
        <w:rPr>
          <w:sz w:val="20"/>
          <w:szCs w:val="20"/>
        </w:rPr>
      </w:pPr>
      <w:r>
        <w:rPr>
          <w:sz w:val="20"/>
          <w:szCs w:val="20"/>
        </w:rPr>
        <w:t>Geen.</w:t>
      </w:r>
    </w:p>
    <w:p w:rsidR="004951AC" w:rsidRPr="003E6089" w:rsidRDefault="004951AC" w:rsidP="00273425">
      <w:pPr>
        <w:numPr>
          <w:ilvl w:val="0"/>
          <w:numId w:val="44"/>
        </w:numPr>
        <w:spacing w:after="0" w:line="240" w:lineRule="auto"/>
        <w:rPr>
          <w:b/>
          <w:sz w:val="20"/>
          <w:szCs w:val="20"/>
        </w:rPr>
      </w:pPr>
      <w:r w:rsidRPr="00C84717">
        <w:rPr>
          <w:b/>
          <w:sz w:val="20"/>
          <w:szCs w:val="20"/>
        </w:rPr>
        <w:t>Uit welk(e) fragment(en) blijkt dit?</w:t>
      </w:r>
    </w:p>
    <w:p w:rsidR="004951AC" w:rsidRPr="0010743B" w:rsidRDefault="004951AC" w:rsidP="00273425">
      <w:pPr>
        <w:ind w:left="394"/>
        <w:rPr>
          <w:sz w:val="20"/>
          <w:szCs w:val="20"/>
        </w:rPr>
      </w:pPr>
      <w:r>
        <w:rPr>
          <w:sz w:val="20"/>
          <w:szCs w:val="20"/>
        </w:rPr>
        <w:t>“Resultaat: een in potentie interessant, doch helaas niet goed geredigeerd boek.”</w:t>
      </w:r>
    </w:p>
    <w:p w:rsidR="004951AC" w:rsidRDefault="004951AC" w:rsidP="00273425">
      <w:pPr>
        <w:numPr>
          <w:ilvl w:val="0"/>
          <w:numId w:val="44"/>
        </w:numPr>
        <w:spacing w:after="0" w:line="240" w:lineRule="auto"/>
        <w:rPr>
          <w:b/>
          <w:sz w:val="20"/>
          <w:szCs w:val="20"/>
        </w:rPr>
      </w:pPr>
      <w:r w:rsidRPr="00C84717">
        <w:rPr>
          <w:b/>
          <w:sz w:val="20"/>
          <w:szCs w:val="20"/>
        </w:rPr>
        <w:t>Kan dit worden geduid als tweede golf of derde golf feministisch?</w:t>
      </w:r>
    </w:p>
    <w:p w:rsidR="004951AC" w:rsidRPr="0010743B" w:rsidRDefault="004951AC" w:rsidP="00273425">
      <w:pPr>
        <w:ind w:left="394"/>
        <w:rPr>
          <w:sz w:val="20"/>
          <w:szCs w:val="20"/>
        </w:rPr>
      </w:pPr>
      <w:r>
        <w:rPr>
          <w:sz w:val="20"/>
          <w:szCs w:val="20"/>
        </w:rPr>
        <w:t>Geen van beiden.</w:t>
      </w:r>
    </w:p>
    <w:p w:rsidR="004951AC" w:rsidRDefault="004951AC" w:rsidP="00273425">
      <w:pPr>
        <w:numPr>
          <w:ilvl w:val="0"/>
          <w:numId w:val="44"/>
        </w:numPr>
        <w:spacing w:after="0" w:line="240" w:lineRule="auto"/>
        <w:rPr>
          <w:b/>
          <w:sz w:val="20"/>
          <w:szCs w:val="20"/>
        </w:rPr>
      </w:pPr>
      <w:r w:rsidRPr="00C84717">
        <w:rPr>
          <w:b/>
          <w:sz w:val="20"/>
          <w:szCs w:val="20"/>
        </w:rPr>
        <w:t>Welke rol(len) speelt de hoofdpersoon in het boek?</w:t>
      </w:r>
    </w:p>
    <w:p w:rsidR="004951AC" w:rsidRPr="0010743B" w:rsidRDefault="004951AC" w:rsidP="00273425">
      <w:pPr>
        <w:ind w:left="394"/>
        <w:rPr>
          <w:sz w:val="20"/>
          <w:szCs w:val="20"/>
        </w:rPr>
      </w:pPr>
      <w:r>
        <w:rPr>
          <w:sz w:val="20"/>
          <w:szCs w:val="20"/>
        </w:rPr>
        <w:t xml:space="preserve">Emancipatorisch. </w:t>
      </w:r>
    </w:p>
    <w:p w:rsidR="004951AC" w:rsidRPr="003E6089" w:rsidRDefault="004951AC" w:rsidP="00273425">
      <w:pPr>
        <w:numPr>
          <w:ilvl w:val="0"/>
          <w:numId w:val="44"/>
        </w:numPr>
        <w:spacing w:after="0" w:line="240" w:lineRule="auto"/>
        <w:rPr>
          <w:b/>
          <w:sz w:val="20"/>
          <w:szCs w:val="20"/>
        </w:rPr>
      </w:pPr>
      <w:r w:rsidRPr="00C84717">
        <w:rPr>
          <w:b/>
          <w:sz w:val="20"/>
          <w:szCs w:val="20"/>
        </w:rPr>
        <w:t>Uit welk(e) fragment(en) blijkt dit?</w:t>
      </w:r>
    </w:p>
    <w:p w:rsidR="004951AC" w:rsidRPr="0010743B" w:rsidRDefault="004951AC" w:rsidP="00273425">
      <w:pPr>
        <w:ind w:left="394"/>
        <w:rPr>
          <w:sz w:val="20"/>
          <w:szCs w:val="20"/>
        </w:rPr>
      </w:pPr>
      <w:r>
        <w:rPr>
          <w:sz w:val="20"/>
          <w:szCs w:val="20"/>
        </w:rPr>
        <w:t>“Voor het tweede interviewde ze (..) hooggestegen bekende vrouwen over hun carrière en ambities.”</w:t>
      </w:r>
    </w:p>
    <w:p w:rsidR="004951AC" w:rsidRDefault="004951AC" w:rsidP="00273425">
      <w:pPr>
        <w:numPr>
          <w:ilvl w:val="0"/>
          <w:numId w:val="44"/>
        </w:numPr>
        <w:spacing w:after="0" w:line="240" w:lineRule="auto"/>
        <w:rPr>
          <w:b/>
          <w:sz w:val="20"/>
          <w:szCs w:val="20"/>
        </w:rPr>
      </w:pPr>
      <w:r w:rsidRPr="00C84717">
        <w:rPr>
          <w:b/>
          <w:sz w:val="20"/>
          <w:szCs w:val="20"/>
        </w:rPr>
        <w:t>Kan dit worden geduid als tweede golf of derde golf feministisch?</w:t>
      </w:r>
    </w:p>
    <w:p w:rsidR="004951AC" w:rsidRPr="0010743B" w:rsidRDefault="004951AC" w:rsidP="00273425">
      <w:pPr>
        <w:ind w:left="394"/>
        <w:rPr>
          <w:sz w:val="20"/>
          <w:szCs w:val="20"/>
        </w:rPr>
      </w:pPr>
      <w:r>
        <w:rPr>
          <w:sz w:val="20"/>
          <w:szCs w:val="20"/>
        </w:rPr>
        <w:t>Tweede golf feministisch.</w:t>
      </w:r>
    </w:p>
    <w:p w:rsidR="004951AC" w:rsidRDefault="004951AC" w:rsidP="00273425">
      <w:pPr>
        <w:numPr>
          <w:ilvl w:val="0"/>
          <w:numId w:val="44"/>
        </w:numPr>
        <w:spacing w:after="0" w:line="240" w:lineRule="auto"/>
        <w:rPr>
          <w:b/>
          <w:sz w:val="20"/>
          <w:szCs w:val="20"/>
        </w:rPr>
      </w:pPr>
      <w:r w:rsidRPr="00C84717">
        <w:rPr>
          <w:b/>
          <w:sz w:val="20"/>
          <w:szCs w:val="20"/>
        </w:rPr>
        <w:t>Wordt het boek geëvalueerd als spraakmakend?</w:t>
      </w:r>
    </w:p>
    <w:p w:rsidR="004951AC" w:rsidRPr="0010743B" w:rsidRDefault="004951AC" w:rsidP="00273425">
      <w:pPr>
        <w:ind w:left="394"/>
        <w:rPr>
          <w:sz w:val="20"/>
          <w:szCs w:val="20"/>
        </w:rPr>
      </w:pPr>
      <w:r>
        <w:rPr>
          <w:sz w:val="20"/>
          <w:szCs w:val="20"/>
        </w:rPr>
        <w:t>Nee.</w:t>
      </w:r>
    </w:p>
    <w:p w:rsidR="004951AC" w:rsidRDefault="004951AC" w:rsidP="00273425">
      <w:pPr>
        <w:numPr>
          <w:ilvl w:val="0"/>
          <w:numId w:val="44"/>
        </w:numPr>
        <w:spacing w:after="0" w:line="240" w:lineRule="auto"/>
        <w:rPr>
          <w:b/>
          <w:sz w:val="20"/>
          <w:szCs w:val="20"/>
        </w:rPr>
      </w:pPr>
      <w:r w:rsidRPr="00C84717">
        <w:rPr>
          <w:b/>
          <w:sz w:val="20"/>
          <w:szCs w:val="20"/>
        </w:rPr>
        <w:t>Uit welk(e) fragment(en) blijkt dit?</w:t>
      </w:r>
    </w:p>
    <w:p w:rsidR="004951AC" w:rsidRPr="0010743B" w:rsidRDefault="004951AC" w:rsidP="00273425">
      <w:pPr>
        <w:ind w:left="394"/>
        <w:rPr>
          <w:sz w:val="20"/>
          <w:szCs w:val="20"/>
        </w:rPr>
      </w:pPr>
      <w:r>
        <w:rPr>
          <w:sz w:val="20"/>
          <w:szCs w:val="20"/>
        </w:rPr>
        <w:t>Daar wordt niet over gesproken.</w:t>
      </w:r>
    </w:p>
    <w:p w:rsidR="004951AC" w:rsidRDefault="004951AC" w:rsidP="00273425">
      <w:pPr>
        <w:numPr>
          <w:ilvl w:val="0"/>
          <w:numId w:val="44"/>
        </w:numPr>
        <w:spacing w:after="0" w:line="240" w:lineRule="auto"/>
        <w:rPr>
          <w:b/>
          <w:sz w:val="20"/>
          <w:szCs w:val="20"/>
        </w:rPr>
      </w:pPr>
      <w:r w:rsidRPr="00C84717">
        <w:rPr>
          <w:b/>
          <w:sz w:val="20"/>
          <w:szCs w:val="20"/>
        </w:rPr>
        <w:t>Wordt het boek geëvalueerd als emancipatorisch pamflet?</w:t>
      </w:r>
    </w:p>
    <w:p w:rsidR="004951AC" w:rsidRPr="0010743B" w:rsidRDefault="004951AC" w:rsidP="00273425">
      <w:pPr>
        <w:ind w:left="394"/>
        <w:rPr>
          <w:sz w:val="20"/>
          <w:szCs w:val="20"/>
        </w:rPr>
      </w:pPr>
      <w:r>
        <w:rPr>
          <w:sz w:val="20"/>
          <w:szCs w:val="20"/>
        </w:rPr>
        <w:t>Nee.</w:t>
      </w:r>
    </w:p>
    <w:p w:rsidR="004951AC" w:rsidRPr="003E6089" w:rsidRDefault="004951AC" w:rsidP="00273425">
      <w:pPr>
        <w:numPr>
          <w:ilvl w:val="0"/>
          <w:numId w:val="44"/>
        </w:numPr>
        <w:spacing w:after="0" w:line="240" w:lineRule="auto"/>
        <w:rPr>
          <w:b/>
          <w:sz w:val="20"/>
          <w:szCs w:val="20"/>
        </w:rPr>
      </w:pPr>
      <w:r w:rsidRPr="00C84717">
        <w:rPr>
          <w:b/>
          <w:sz w:val="20"/>
          <w:szCs w:val="20"/>
        </w:rPr>
        <w:t>Uit welk(e) fragment(en) blijkt dit?</w:t>
      </w:r>
    </w:p>
    <w:p w:rsidR="004951AC" w:rsidRPr="0010743B" w:rsidRDefault="004951AC" w:rsidP="00273425">
      <w:pPr>
        <w:ind w:left="394"/>
        <w:rPr>
          <w:sz w:val="20"/>
          <w:szCs w:val="20"/>
        </w:rPr>
      </w:pPr>
      <w:r>
        <w:rPr>
          <w:sz w:val="20"/>
          <w:szCs w:val="20"/>
        </w:rPr>
        <w:t>“Resultaat: een in potentie interessant, doch helaas niet goed geredigeerd boek, dat uiteindelijk vooral een beeld geeft van het leven en de ideeën van… Ina Brouwer.”</w:t>
      </w:r>
    </w:p>
    <w:p w:rsidR="004951AC" w:rsidRDefault="004951AC" w:rsidP="00273425">
      <w:pPr>
        <w:numPr>
          <w:ilvl w:val="0"/>
          <w:numId w:val="44"/>
        </w:numPr>
        <w:spacing w:after="0" w:line="240" w:lineRule="auto"/>
        <w:rPr>
          <w:b/>
          <w:sz w:val="20"/>
          <w:szCs w:val="20"/>
        </w:rPr>
      </w:pPr>
      <w:r w:rsidRPr="00C84717">
        <w:rPr>
          <w:b/>
          <w:sz w:val="20"/>
          <w:szCs w:val="20"/>
        </w:rPr>
        <w:t>Kan dit worden geduid als tweede golf of derde golf feministisch?</w:t>
      </w:r>
    </w:p>
    <w:p w:rsidR="004951AC" w:rsidRPr="0010743B" w:rsidRDefault="004951AC" w:rsidP="00273425">
      <w:pPr>
        <w:ind w:left="394"/>
        <w:rPr>
          <w:sz w:val="20"/>
          <w:szCs w:val="20"/>
        </w:rPr>
      </w:pPr>
      <w:r>
        <w:rPr>
          <w:sz w:val="20"/>
          <w:szCs w:val="20"/>
        </w:rPr>
        <w:t>Geen van beiden.</w:t>
      </w:r>
    </w:p>
    <w:p w:rsidR="004951AC" w:rsidRDefault="004951AC" w:rsidP="00273425">
      <w:pPr>
        <w:numPr>
          <w:ilvl w:val="0"/>
          <w:numId w:val="44"/>
        </w:numPr>
        <w:spacing w:after="0" w:line="240" w:lineRule="auto"/>
        <w:rPr>
          <w:b/>
          <w:sz w:val="20"/>
          <w:szCs w:val="20"/>
        </w:rPr>
      </w:pPr>
      <w:r w:rsidRPr="00C84717">
        <w:rPr>
          <w:b/>
          <w:sz w:val="20"/>
          <w:szCs w:val="20"/>
        </w:rPr>
        <w:t>Welke definitie van feminisme past de recensent toe?</w:t>
      </w:r>
    </w:p>
    <w:p w:rsidR="004951AC" w:rsidRPr="0010743B" w:rsidRDefault="004951AC" w:rsidP="00273425">
      <w:pPr>
        <w:ind w:left="394"/>
        <w:rPr>
          <w:sz w:val="20"/>
          <w:szCs w:val="20"/>
        </w:rPr>
      </w:pPr>
      <w:r>
        <w:rPr>
          <w:sz w:val="20"/>
          <w:szCs w:val="20"/>
        </w:rPr>
        <w:t>Feminisme is het analyseren en doorbreken van het glazen plafond</w:t>
      </w:r>
    </w:p>
    <w:p w:rsidR="004951AC" w:rsidRPr="003E6089" w:rsidRDefault="004951AC" w:rsidP="00273425">
      <w:pPr>
        <w:numPr>
          <w:ilvl w:val="0"/>
          <w:numId w:val="44"/>
        </w:numPr>
        <w:spacing w:after="0" w:line="240" w:lineRule="auto"/>
        <w:rPr>
          <w:b/>
          <w:sz w:val="20"/>
          <w:szCs w:val="20"/>
        </w:rPr>
      </w:pPr>
      <w:r w:rsidRPr="00C84717">
        <w:rPr>
          <w:b/>
          <w:sz w:val="20"/>
          <w:szCs w:val="20"/>
        </w:rPr>
        <w:t>Uit welk(e) fragment(en) blijkt dit?</w:t>
      </w:r>
    </w:p>
    <w:p w:rsidR="004951AC" w:rsidRPr="0010743B" w:rsidRDefault="004951AC" w:rsidP="00273425">
      <w:pPr>
        <w:ind w:left="394"/>
        <w:rPr>
          <w:sz w:val="20"/>
          <w:szCs w:val="20"/>
        </w:rPr>
      </w:pPr>
      <w:r>
        <w:rPr>
          <w:sz w:val="20"/>
          <w:szCs w:val="20"/>
        </w:rPr>
        <w:t>“Een in potentie interessant..</w:t>
      </w:r>
    </w:p>
    <w:p w:rsidR="004951AC" w:rsidRDefault="004951AC" w:rsidP="00273425">
      <w:pPr>
        <w:numPr>
          <w:ilvl w:val="0"/>
          <w:numId w:val="44"/>
        </w:numPr>
        <w:spacing w:after="0" w:line="240" w:lineRule="auto"/>
        <w:rPr>
          <w:b/>
          <w:sz w:val="20"/>
          <w:szCs w:val="20"/>
        </w:rPr>
      </w:pPr>
      <w:r w:rsidRPr="00C84717">
        <w:rPr>
          <w:b/>
          <w:sz w:val="20"/>
          <w:szCs w:val="20"/>
        </w:rPr>
        <w:t>Kan de recensent worden geduid als tweede golf of derde golf feministisch?</w:t>
      </w:r>
    </w:p>
    <w:p w:rsidR="004951AC" w:rsidRPr="0010743B" w:rsidRDefault="004951AC" w:rsidP="00273425">
      <w:pPr>
        <w:ind w:left="394"/>
        <w:rPr>
          <w:sz w:val="20"/>
          <w:szCs w:val="20"/>
        </w:rPr>
      </w:pPr>
      <w:r>
        <w:rPr>
          <w:sz w:val="20"/>
          <w:szCs w:val="20"/>
        </w:rPr>
        <w:t>Tweede golf feministisch.</w:t>
      </w:r>
    </w:p>
    <w:p w:rsidR="004951AC" w:rsidRDefault="004951AC" w:rsidP="00273425">
      <w:pPr>
        <w:numPr>
          <w:ilvl w:val="0"/>
          <w:numId w:val="44"/>
        </w:numPr>
        <w:spacing w:after="0" w:line="240" w:lineRule="auto"/>
        <w:rPr>
          <w:b/>
          <w:sz w:val="20"/>
          <w:szCs w:val="20"/>
        </w:rPr>
      </w:pPr>
      <w:r w:rsidRPr="00C84717">
        <w:rPr>
          <w:b/>
          <w:sz w:val="20"/>
          <w:szCs w:val="20"/>
        </w:rPr>
        <w:t xml:space="preserve">Welke feministische golf wordt in de recensie uitgeschakeld door de andere feministische golf? </w:t>
      </w:r>
    </w:p>
    <w:p w:rsidR="004951AC" w:rsidRPr="0010743B" w:rsidRDefault="004951AC" w:rsidP="00273425">
      <w:pPr>
        <w:ind w:left="394"/>
        <w:rPr>
          <w:sz w:val="20"/>
          <w:szCs w:val="20"/>
        </w:rPr>
      </w:pPr>
      <w:r>
        <w:rPr>
          <w:sz w:val="20"/>
          <w:szCs w:val="20"/>
        </w:rPr>
        <w:t>Tweede golf heeft de overhand.</w:t>
      </w:r>
    </w:p>
    <w:p w:rsidR="004951AC" w:rsidRPr="00C84717" w:rsidRDefault="004951AC" w:rsidP="00273425">
      <w:pPr>
        <w:numPr>
          <w:ilvl w:val="0"/>
          <w:numId w:val="44"/>
        </w:numPr>
        <w:spacing w:after="0" w:line="240" w:lineRule="auto"/>
        <w:rPr>
          <w:b/>
          <w:sz w:val="20"/>
          <w:szCs w:val="20"/>
        </w:rPr>
      </w:pPr>
      <w:r w:rsidRPr="00C84717">
        <w:rPr>
          <w:b/>
          <w:sz w:val="20"/>
          <w:szCs w:val="20"/>
        </w:rPr>
        <w:t>Waaruit blijkt dit?</w:t>
      </w:r>
    </w:p>
    <w:p w:rsidR="004951AC" w:rsidRDefault="004951AC" w:rsidP="00273425">
      <w:pPr>
        <w:ind w:left="394"/>
        <w:rPr>
          <w:sz w:val="20"/>
          <w:szCs w:val="20"/>
        </w:rPr>
      </w:pPr>
      <w:r>
        <w:rPr>
          <w:sz w:val="20"/>
          <w:szCs w:val="20"/>
        </w:rPr>
        <w:t>Doordat wordt aangegeven dat het verschijnsel absoluut onder de loep moet worden genomen, maar dat dat in dit boek niet is gelukt.</w:t>
      </w:r>
    </w:p>
    <w:p w:rsidR="004951AC" w:rsidRPr="006D67A8" w:rsidRDefault="004951AC" w:rsidP="00273425">
      <w:pPr>
        <w:rPr>
          <w:b/>
          <w:color w:val="FF99CC"/>
        </w:rPr>
      </w:pPr>
      <w:r>
        <w:rPr>
          <w:b/>
        </w:rPr>
        <w:br/>
      </w:r>
      <w:r w:rsidRPr="006D67A8">
        <w:rPr>
          <w:b/>
          <w:color w:val="FF99CC"/>
        </w:rPr>
        <w:t>Recensie 15</w:t>
      </w:r>
    </w:p>
    <w:p w:rsidR="004951AC" w:rsidRPr="00B03FEE" w:rsidRDefault="004951AC" w:rsidP="00273425">
      <w:pPr>
        <w:numPr>
          <w:ilvl w:val="0"/>
          <w:numId w:val="45"/>
        </w:numPr>
        <w:spacing w:after="0" w:line="240" w:lineRule="auto"/>
        <w:rPr>
          <w:b/>
          <w:sz w:val="20"/>
          <w:szCs w:val="20"/>
        </w:rPr>
      </w:pPr>
      <w:r w:rsidRPr="00C84717">
        <w:rPr>
          <w:b/>
          <w:color w:val="000000"/>
          <w:sz w:val="20"/>
          <w:szCs w:val="20"/>
        </w:rPr>
        <w:t>Wat is de titel van de recensie?</w:t>
      </w:r>
    </w:p>
    <w:p w:rsidR="004951AC" w:rsidRPr="00B03FEE" w:rsidRDefault="004951AC" w:rsidP="00273425">
      <w:pPr>
        <w:ind w:left="394"/>
        <w:rPr>
          <w:sz w:val="20"/>
          <w:szCs w:val="20"/>
        </w:rPr>
      </w:pPr>
      <w:r>
        <w:rPr>
          <w:color w:val="000000"/>
          <w:sz w:val="20"/>
          <w:szCs w:val="20"/>
        </w:rPr>
        <w:t>Op zoek naar het geheim van succes</w:t>
      </w:r>
    </w:p>
    <w:p w:rsidR="004951AC" w:rsidRPr="00B03FEE" w:rsidRDefault="004951AC" w:rsidP="00273425">
      <w:pPr>
        <w:numPr>
          <w:ilvl w:val="0"/>
          <w:numId w:val="45"/>
        </w:numPr>
        <w:spacing w:after="0" w:line="240" w:lineRule="auto"/>
        <w:rPr>
          <w:b/>
          <w:sz w:val="20"/>
          <w:szCs w:val="20"/>
        </w:rPr>
      </w:pPr>
      <w:r w:rsidRPr="00C84717">
        <w:rPr>
          <w:b/>
          <w:color w:val="000000"/>
          <w:sz w:val="20"/>
          <w:szCs w:val="20"/>
        </w:rPr>
        <w:t>Wie is de recensent?</w:t>
      </w:r>
    </w:p>
    <w:p w:rsidR="004951AC" w:rsidRPr="00B03FEE" w:rsidRDefault="004951AC" w:rsidP="00273425">
      <w:pPr>
        <w:ind w:left="394"/>
        <w:rPr>
          <w:sz w:val="20"/>
          <w:szCs w:val="20"/>
        </w:rPr>
      </w:pPr>
      <w:r>
        <w:rPr>
          <w:color w:val="000000"/>
          <w:sz w:val="20"/>
          <w:szCs w:val="20"/>
        </w:rPr>
        <w:t>Emely Nobis</w:t>
      </w:r>
    </w:p>
    <w:p w:rsidR="004951AC" w:rsidRPr="00B03FEE" w:rsidRDefault="004951AC" w:rsidP="00273425">
      <w:pPr>
        <w:numPr>
          <w:ilvl w:val="0"/>
          <w:numId w:val="45"/>
        </w:numPr>
        <w:spacing w:after="0" w:line="240" w:lineRule="auto"/>
        <w:rPr>
          <w:b/>
          <w:sz w:val="20"/>
          <w:szCs w:val="20"/>
        </w:rPr>
      </w:pPr>
      <w:r w:rsidRPr="00C84717">
        <w:rPr>
          <w:b/>
          <w:color w:val="000000"/>
          <w:sz w:val="20"/>
          <w:szCs w:val="20"/>
        </w:rPr>
        <w:t>In welke krant of tijdschrift is de recensie gepubliceerd?</w:t>
      </w:r>
    </w:p>
    <w:p w:rsidR="004951AC" w:rsidRPr="00B03FEE" w:rsidRDefault="004951AC" w:rsidP="00273425">
      <w:pPr>
        <w:ind w:left="394"/>
        <w:rPr>
          <w:sz w:val="20"/>
          <w:szCs w:val="20"/>
        </w:rPr>
      </w:pPr>
      <w:r>
        <w:rPr>
          <w:color w:val="000000"/>
          <w:sz w:val="20"/>
          <w:szCs w:val="20"/>
        </w:rPr>
        <w:t>Het Financieele Dagblad</w:t>
      </w:r>
    </w:p>
    <w:p w:rsidR="004951AC" w:rsidRPr="00B03FEE" w:rsidRDefault="004951AC" w:rsidP="00273425">
      <w:pPr>
        <w:numPr>
          <w:ilvl w:val="0"/>
          <w:numId w:val="45"/>
        </w:numPr>
        <w:spacing w:after="0" w:line="240" w:lineRule="auto"/>
        <w:rPr>
          <w:b/>
          <w:sz w:val="20"/>
          <w:szCs w:val="20"/>
        </w:rPr>
      </w:pPr>
      <w:r w:rsidRPr="00C84717">
        <w:rPr>
          <w:b/>
          <w:color w:val="000000"/>
          <w:sz w:val="20"/>
          <w:szCs w:val="20"/>
        </w:rPr>
        <w:t>Op welke datum/ in welke jaargang is de recensie gepubliceerd?</w:t>
      </w:r>
    </w:p>
    <w:p w:rsidR="004951AC" w:rsidRPr="00B03FEE" w:rsidRDefault="004951AC" w:rsidP="00273425">
      <w:pPr>
        <w:ind w:left="394"/>
        <w:rPr>
          <w:sz w:val="20"/>
          <w:szCs w:val="20"/>
        </w:rPr>
      </w:pPr>
      <w:r>
        <w:rPr>
          <w:color w:val="000000"/>
          <w:sz w:val="20"/>
          <w:szCs w:val="20"/>
        </w:rPr>
        <w:t>3 mei 2003</w:t>
      </w:r>
    </w:p>
    <w:p w:rsidR="004951AC" w:rsidRDefault="004951AC" w:rsidP="00273425">
      <w:pPr>
        <w:numPr>
          <w:ilvl w:val="0"/>
          <w:numId w:val="45"/>
        </w:numPr>
        <w:spacing w:after="0" w:line="240" w:lineRule="auto"/>
        <w:rPr>
          <w:b/>
          <w:sz w:val="20"/>
          <w:szCs w:val="20"/>
        </w:rPr>
      </w:pPr>
      <w:r w:rsidRPr="00C84717">
        <w:rPr>
          <w:b/>
          <w:sz w:val="20"/>
          <w:szCs w:val="20"/>
        </w:rPr>
        <w:t>Welke rol speelt de auteur in het emancipatorisch proces met het schrijven van het boek?</w:t>
      </w:r>
    </w:p>
    <w:p w:rsidR="004951AC" w:rsidRPr="00B03FEE" w:rsidRDefault="004951AC" w:rsidP="00273425">
      <w:pPr>
        <w:ind w:left="394"/>
        <w:rPr>
          <w:sz w:val="20"/>
          <w:szCs w:val="20"/>
        </w:rPr>
      </w:pPr>
      <w:r>
        <w:rPr>
          <w:sz w:val="20"/>
          <w:szCs w:val="20"/>
        </w:rPr>
        <w:t>Geen.</w:t>
      </w:r>
    </w:p>
    <w:p w:rsidR="004951AC" w:rsidRPr="003E6089" w:rsidRDefault="004951AC" w:rsidP="00273425">
      <w:pPr>
        <w:numPr>
          <w:ilvl w:val="0"/>
          <w:numId w:val="45"/>
        </w:numPr>
        <w:spacing w:after="0" w:line="240" w:lineRule="auto"/>
        <w:rPr>
          <w:b/>
          <w:sz w:val="20"/>
          <w:szCs w:val="20"/>
        </w:rPr>
      </w:pPr>
      <w:r w:rsidRPr="00C84717">
        <w:rPr>
          <w:b/>
          <w:sz w:val="20"/>
          <w:szCs w:val="20"/>
        </w:rPr>
        <w:t>Uit welk(e) fragment(en) blijkt dit?</w:t>
      </w:r>
    </w:p>
    <w:p w:rsidR="004951AC" w:rsidRDefault="004951AC" w:rsidP="00273425">
      <w:pPr>
        <w:ind w:left="394"/>
        <w:rPr>
          <w:sz w:val="20"/>
          <w:szCs w:val="20"/>
        </w:rPr>
      </w:pPr>
      <w:r>
        <w:rPr>
          <w:sz w:val="20"/>
          <w:szCs w:val="20"/>
        </w:rPr>
        <w:t>“Dat Brouwer geen nieuwe inzichten brengt over ‘glazen plafond’ is jammer.”</w:t>
      </w:r>
    </w:p>
    <w:p w:rsidR="004951AC" w:rsidRPr="00B03FEE" w:rsidRDefault="004951AC" w:rsidP="00273425">
      <w:pPr>
        <w:ind w:left="394"/>
        <w:rPr>
          <w:sz w:val="20"/>
          <w:szCs w:val="20"/>
        </w:rPr>
      </w:pPr>
      <w:r>
        <w:rPr>
          <w:sz w:val="20"/>
          <w:szCs w:val="20"/>
        </w:rPr>
        <w:t>“Dat is deels te wijten aan het feit dat veel vrouwen zo bekend zijn dat ze al uitentreuren zijn geïnterviewd en dus weinig nieuws te melden hebben.”</w:t>
      </w:r>
    </w:p>
    <w:p w:rsidR="004951AC" w:rsidRDefault="004951AC" w:rsidP="00273425">
      <w:pPr>
        <w:numPr>
          <w:ilvl w:val="0"/>
          <w:numId w:val="45"/>
        </w:numPr>
        <w:spacing w:after="0" w:line="240" w:lineRule="auto"/>
        <w:rPr>
          <w:b/>
          <w:sz w:val="20"/>
          <w:szCs w:val="20"/>
        </w:rPr>
      </w:pPr>
      <w:r w:rsidRPr="00C84717">
        <w:rPr>
          <w:b/>
          <w:sz w:val="20"/>
          <w:szCs w:val="20"/>
        </w:rPr>
        <w:t>Kan dit worden geduid als tweede golf of derde golf feministisch?</w:t>
      </w:r>
    </w:p>
    <w:p w:rsidR="004951AC" w:rsidRPr="00B03FEE" w:rsidRDefault="004951AC" w:rsidP="00273425">
      <w:pPr>
        <w:ind w:left="394"/>
        <w:rPr>
          <w:sz w:val="20"/>
          <w:szCs w:val="20"/>
        </w:rPr>
      </w:pPr>
      <w:r>
        <w:rPr>
          <w:sz w:val="20"/>
          <w:szCs w:val="20"/>
        </w:rPr>
        <w:t>Geen van beiden.</w:t>
      </w:r>
    </w:p>
    <w:p w:rsidR="004951AC" w:rsidRDefault="004951AC" w:rsidP="00273425">
      <w:pPr>
        <w:numPr>
          <w:ilvl w:val="0"/>
          <w:numId w:val="45"/>
        </w:numPr>
        <w:spacing w:after="0" w:line="240" w:lineRule="auto"/>
        <w:rPr>
          <w:b/>
          <w:sz w:val="20"/>
          <w:szCs w:val="20"/>
        </w:rPr>
      </w:pPr>
      <w:r w:rsidRPr="00C84717">
        <w:rPr>
          <w:b/>
          <w:sz w:val="20"/>
          <w:szCs w:val="20"/>
        </w:rPr>
        <w:t>Welke rol(len) speelt de hoofdpersoon in het boek?</w:t>
      </w:r>
    </w:p>
    <w:p w:rsidR="004951AC" w:rsidRPr="00B03FEE" w:rsidRDefault="004951AC" w:rsidP="00273425">
      <w:pPr>
        <w:ind w:left="394"/>
        <w:rPr>
          <w:sz w:val="20"/>
          <w:szCs w:val="20"/>
        </w:rPr>
      </w:pPr>
      <w:r>
        <w:rPr>
          <w:sz w:val="20"/>
          <w:szCs w:val="20"/>
        </w:rPr>
        <w:t>Emancipatorisch.</w:t>
      </w:r>
    </w:p>
    <w:p w:rsidR="004951AC" w:rsidRPr="003E6089" w:rsidRDefault="004951AC" w:rsidP="00273425">
      <w:pPr>
        <w:numPr>
          <w:ilvl w:val="0"/>
          <w:numId w:val="45"/>
        </w:numPr>
        <w:spacing w:after="0" w:line="240" w:lineRule="auto"/>
        <w:rPr>
          <w:b/>
          <w:sz w:val="20"/>
          <w:szCs w:val="20"/>
        </w:rPr>
      </w:pPr>
      <w:r w:rsidRPr="00C84717">
        <w:rPr>
          <w:b/>
          <w:sz w:val="20"/>
          <w:szCs w:val="20"/>
        </w:rPr>
        <w:t>Uit welk(e) fragment(en) blijkt dit?</w:t>
      </w:r>
    </w:p>
    <w:p w:rsidR="004951AC" w:rsidRDefault="004951AC" w:rsidP="00273425">
      <w:pPr>
        <w:ind w:left="394"/>
        <w:rPr>
          <w:sz w:val="20"/>
          <w:szCs w:val="20"/>
        </w:rPr>
      </w:pPr>
      <w:r>
        <w:rPr>
          <w:sz w:val="20"/>
          <w:szCs w:val="20"/>
        </w:rPr>
        <w:t>“Nauwelijks komt aan bod hoe deze toppers in hun werk opereren.”</w:t>
      </w:r>
    </w:p>
    <w:p w:rsidR="004951AC" w:rsidRPr="00B03FEE" w:rsidRDefault="004951AC" w:rsidP="00273425">
      <w:pPr>
        <w:ind w:left="394"/>
        <w:rPr>
          <w:sz w:val="20"/>
          <w:szCs w:val="20"/>
        </w:rPr>
      </w:pPr>
      <w:r>
        <w:rPr>
          <w:sz w:val="20"/>
          <w:szCs w:val="20"/>
        </w:rPr>
        <w:t>“Door deze aanpak typeert Brouwer de geïnterviewden niet als de presterende carrièrevrouwen die ze zijn. Vooral daarmee doet ze hun onrecht.”</w:t>
      </w:r>
    </w:p>
    <w:p w:rsidR="004951AC" w:rsidRDefault="004951AC" w:rsidP="00273425">
      <w:pPr>
        <w:numPr>
          <w:ilvl w:val="0"/>
          <w:numId w:val="45"/>
        </w:numPr>
        <w:spacing w:after="0" w:line="240" w:lineRule="auto"/>
        <w:rPr>
          <w:b/>
          <w:sz w:val="20"/>
          <w:szCs w:val="20"/>
        </w:rPr>
      </w:pPr>
      <w:r w:rsidRPr="00C84717">
        <w:rPr>
          <w:b/>
          <w:sz w:val="20"/>
          <w:szCs w:val="20"/>
        </w:rPr>
        <w:t>Kan dit worden geduid als tweede golf of derde golf feministisch?</w:t>
      </w:r>
    </w:p>
    <w:p w:rsidR="004951AC" w:rsidRPr="00B03FEE" w:rsidRDefault="004951AC" w:rsidP="00273425">
      <w:pPr>
        <w:ind w:left="394"/>
        <w:rPr>
          <w:sz w:val="20"/>
          <w:szCs w:val="20"/>
        </w:rPr>
      </w:pPr>
      <w:r>
        <w:rPr>
          <w:sz w:val="20"/>
          <w:szCs w:val="20"/>
        </w:rPr>
        <w:t>Tweede golf feministisch.</w:t>
      </w:r>
    </w:p>
    <w:p w:rsidR="004951AC" w:rsidRDefault="004951AC" w:rsidP="00273425">
      <w:pPr>
        <w:numPr>
          <w:ilvl w:val="0"/>
          <w:numId w:val="45"/>
        </w:numPr>
        <w:spacing w:after="0" w:line="240" w:lineRule="auto"/>
        <w:rPr>
          <w:b/>
          <w:sz w:val="20"/>
          <w:szCs w:val="20"/>
        </w:rPr>
      </w:pPr>
      <w:r w:rsidRPr="00C84717">
        <w:rPr>
          <w:b/>
          <w:sz w:val="20"/>
          <w:szCs w:val="20"/>
        </w:rPr>
        <w:t>Wordt het boek geëvalueerd als spraakmakend?</w:t>
      </w:r>
    </w:p>
    <w:p w:rsidR="004951AC" w:rsidRPr="00B03FEE" w:rsidRDefault="004951AC" w:rsidP="00273425">
      <w:pPr>
        <w:ind w:left="394"/>
        <w:rPr>
          <w:sz w:val="20"/>
          <w:szCs w:val="20"/>
        </w:rPr>
      </w:pPr>
      <w:r>
        <w:rPr>
          <w:sz w:val="20"/>
          <w:szCs w:val="20"/>
        </w:rPr>
        <w:t>Nee.</w:t>
      </w:r>
    </w:p>
    <w:p w:rsidR="004951AC" w:rsidRDefault="004951AC" w:rsidP="00273425">
      <w:pPr>
        <w:numPr>
          <w:ilvl w:val="0"/>
          <w:numId w:val="45"/>
        </w:numPr>
        <w:spacing w:after="0" w:line="240" w:lineRule="auto"/>
        <w:rPr>
          <w:b/>
          <w:sz w:val="20"/>
          <w:szCs w:val="20"/>
        </w:rPr>
      </w:pPr>
      <w:r w:rsidRPr="00C84717">
        <w:rPr>
          <w:b/>
          <w:sz w:val="20"/>
          <w:szCs w:val="20"/>
        </w:rPr>
        <w:t>Uit welk(e) fragment(en) blijkt dit?</w:t>
      </w:r>
    </w:p>
    <w:p w:rsidR="004951AC" w:rsidRPr="00B03FEE" w:rsidRDefault="004951AC" w:rsidP="00273425">
      <w:pPr>
        <w:ind w:left="394"/>
        <w:rPr>
          <w:sz w:val="20"/>
          <w:szCs w:val="20"/>
        </w:rPr>
      </w:pPr>
      <w:r>
        <w:rPr>
          <w:sz w:val="20"/>
          <w:szCs w:val="20"/>
        </w:rPr>
        <w:t>Daar wordt niet over gesproken.</w:t>
      </w:r>
    </w:p>
    <w:p w:rsidR="004951AC" w:rsidRDefault="004951AC" w:rsidP="00273425">
      <w:pPr>
        <w:numPr>
          <w:ilvl w:val="0"/>
          <w:numId w:val="45"/>
        </w:numPr>
        <w:spacing w:after="0" w:line="240" w:lineRule="auto"/>
        <w:rPr>
          <w:b/>
          <w:sz w:val="20"/>
          <w:szCs w:val="20"/>
        </w:rPr>
      </w:pPr>
      <w:r w:rsidRPr="00C84717">
        <w:rPr>
          <w:b/>
          <w:sz w:val="20"/>
          <w:szCs w:val="20"/>
        </w:rPr>
        <w:t>Wordt het boek geëvalueerd als emancipatorisch pamflet?</w:t>
      </w:r>
    </w:p>
    <w:p w:rsidR="004951AC" w:rsidRPr="00B03FEE" w:rsidRDefault="004951AC" w:rsidP="00273425">
      <w:pPr>
        <w:ind w:left="394"/>
        <w:rPr>
          <w:sz w:val="20"/>
          <w:szCs w:val="20"/>
        </w:rPr>
      </w:pPr>
      <w:r>
        <w:rPr>
          <w:sz w:val="20"/>
          <w:szCs w:val="20"/>
        </w:rPr>
        <w:t>Nee.</w:t>
      </w:r>
    </w:p>
    <w:p w:rsidR="004951AC" w:rsidRPr="003E6089" w:rsidRDefault="004951AC" w:rsidP="00273425">
      <w:pPr>
        <w:numPr>
          <w:ilvl w:val="0"/>
          <w:numId w:val="45"/>
        </w:numPr>
        <w:spacing w:after="0" w:line="240" w:lineRule="auto"/>
        <w:rPr>
          <w:b/>
          <w:sz w:val="20"/>
          <w:szCs w:val="20"/>
        </w:rPr>
      </w:pPr>
      <w:r w:rsidRPr="00C84717">
        <w:rPr>
          <w:b/>
          <w:sz w:val="20"/>
          <w:szCs w:val="20"/>
        </w:rPr>
        <w:t>Uit welk(e) fragment(en) blijkt dit?</w:t>
      </w:r>
    </w:p>
    <w:p w:rsidR="004951AC" w:rsidRDefault="004951AC" w:rsidP="00273425">
      <w:pPr>
        <w:ind w:left="394"/>
        <w:rPr>
          <w:sz w:val="20"/>
          <w:szCs w:val="20"/>
        </w:rPr>
      </w:pPr>
      <w:r>
        <w:rPr>
          <w:sz w:val="20"/>
          <w:szCs w:val="20"/>
        </w:rPr>
        <w:t>“Na al die interviews komt Brouwer nauwelijks tot nieuwe bevindingen en conclusies over wat de opmars van vrouwen in Nederland hindert.”</w:t>
      </w:r>
    </w:p>
    <w:p w:rsidR="004951AC" w:rsidRPr="00B03FEE" w:rsidRDefault="004951AC" w:rsidP="00273425">
      <w:pPr>
        <w:ind w:left="394"/>
        <w:rPr>
          <w:sz w:val="20"/>
          <w:szCs w:val="20"/>
        </w:rPr>
      </w:pPr>
      <w:r>
        <w:rPr>
          <w:sz w:val="20"/>
          <w:szCs w:val="20"/>
        </w:rPr>
        <w:t>“Dat  Brouwer geen nieuwe inzichten brengt over het ‘glazen plafond’ is jammer.”</w:t>
      </w:r>
    </w:p>
    <w:p w:rsidR="004951AC" w:rsidRDefault="004951AC" w:rsidP="00273425">
      <w:pPr>
        <w:numPr>
          <w:ilvl w:val="0"/>
          <w:numId w:val="45"/>
        </w:numPr>
        <w:spacing w:after="0" w:line="240" w:lineRule="auto"/>
        <w:rPr>
          <w:b/>
          <w:sz w:val="20"/>
          <w:szCs w:val="20"/>
        </w:rPr>
      </w:pPr>
      <w:r w:rsidRPr="00C84717">
        <w:rPr>
          <w:b/>
          <w:sz w:val="20"/>
          <w:szCs w:val="20"/>
        </w:rPr>
        <w:t>Kan dit worden geduid als tweede golf of derde golf feministisch?</w:t>
      </w:r>
    </w:p>
    <w:p w:rsidR="004951AC" w:rsidRPr="001F13F8" w:rsidRDefault="004951AC" w:rsidP="00273425">
      <w:pPr>
        <w:ind w:left="394"/>
        <w:rPr>
          <w:sz w:val="20"/>
          <w:szCs w:val="20"/>
        </w:rPr>
      </w:pPr>
      <w:r>
        <w:rPr>
          <w:sz w:val="20"/>
          <w:szCs w:val="20"/>
        </w:rPr>
        <w:t>Geen van beiden.</w:t>
      </w:r>
    </w:p>
    <w:p w:rsidR="004951AC" w:rsidRDefault="004951AC" w:rsidP="00273425">
      <w:pPr>
        <w:numPr>
          <w:ilvl w:val="0"/>
          <w:numId w:val="45"/>
        </w:numPr>
        <w:spacing w:after="0" w:line="240" w:lineRule="auto"/>
        <w:rPr>
          <w:b/>
          <w:sz w:val="20"/>
          <w:szCs w:val="20"/>
        </w:rPr>
      </w:pPr>
      <w:r w:rsidRPr="00C84717">
        <w:rPr>
          <w:b/>
          <w:sz w:val="20"/>
          <w:szCs w:val="20"/>
        </w:rPr>
        <w:t>Welke definitie van feminisme past de recensent toe?</w:t>
      </w:r>
    </w:p>
    <w:p w:rsidR="004951AC" w:rsidRPr="001F13F8" w:rsidRDefault="004951AC" w:rsidP="00273425">
      <w:pPr>
        <w:ind w:left="394"/>
        <w:rPr>
          <w:sz w:val="20"/>
          <w:szCs w:val="20"/>
        </w:rPr>
      </w:pPr>
      <w:r>
        <w:rPr>
          <w:sz w:val="20"/>
          <w:szCs w:val="20"/>
        </w:rPr>
        <w:t>Feminisme is het doorbreken van glazen plafonds.</w:t>
      </w:r>
    </w:p>
    <w:p w:rsidR="004951AC" w:rsidRPr="003E6089" w:rsidRDefault="004951AC" w:rsidP="00273425">
      <w:pPr>
        <w:numPr>
          <w:ilvl w:val="0"/>
          <w:numId w:val="45"/>
        </w:numPr>
        <w:spacing w:after="0" w:line="240" w:lineRule="auto"/>
        <w:rPr>
          <w:b/>
          <w:sz w:val="20"/>
          <w:szCs w:val="20"/>
        </w:rPr>
      </w:pPr>
      <w:r w:rsidRPr="00C84717">
        <w:rPr>
          <w:b/>
          <w:sz w:val="20"/>
          <w:szCs w:val="20"/>
        </w:rPr>
        <w:t>Uit welk(e) fragment(en) blijkt dit?</w:t>
      </w:r>
    </w:p>
    <w:p w:rsidR="004951AC" w:rsidRDefault="004951AC" w:rsidP="00273425">
      <w:pPr>
        <w:ind w:left="394"/>
        <w:rPr>
          <w:sz w:val="20"/>
          <w:szCs w:val="20"/>
        </w:rPr>
      </w:pPr>
      <w:r>
        <w:rPr>
          <w:sz w:val="20"/>
          <w:szCs w:val="20"/>
        </w:rPr>
        <w:t>“Nauwelijks komt aan bod hoe deze toppers opereren, welke strategieën ze hanteren, welke beslissingen ze nemen, welke afwegingen ze daarbij maken en hoe ze omgaan met weerstand en tegenstand.”</w:t>
      </w:r>
    </w:p>
    <w:p w:rsidR="004951AC" w:rsidRPr="001F13F8" w:rsidRDefault="004951AC" w:rsidP="00273425">
      <w:pPr>
        <w:ind w:left="394"/>
        <w:rPr>
          <w:sz w:val="20"/>
          <w:szCs w:val="20"/>
        </w:rPr>
      </w:pPr>
      <w:r>
        <w:rPr>
          <w:sz w:val="20"/>
          <w:szCs w:val="20"/>
        </w:rPr>
        <w:t>“Door deze aanpak typeert Brouwer de interviewden niet als de presterende carrièrevrouwen die ze zijn. Vooral daarmee doet ze hun onrecht.”</w:t>
      </w:r>
    </w:p>
    <w:p w:rsidR="004951AC" w:rsidRDefault="004951AC" w:rsidP="00273425">
      <w:pPr>
        <w:numPr>
          <w:ilvl w:val="0"/>
          <w:numId w:val="45"/>
        </w:numPr>
        <w:spacing w:after="0" w:line="240" w:lineRule="auto"/>
        <w:rPr>
          <w:b/>
          <w:sz w:val="20"/>
          <w:szCs w:val="20"/>
        </w:rPr>
      </w:pPr>
      <w:r w:rsidRPr="00C84717">
        <w:rPr>
          <w:b/>
          <w:sz w:val="20"/>
          <w:szCs w:val="20"/>
        </w:rPr>
        <w:t>Kan de recensent worden geduid als tweede golf of derde golf feministisch?</w:t>
      </w:r>
    </w:p>
    <w:p w:rsidR="004951AC" w:rsidRPr="001F13F8" w:rsidRDefault="004951AC" w:rsidP="00273425">
      <w:pPr>
        <w:ind w:left="394"/>
        <w:rPr>
          <w:sz w:val="20"/>
          <w:szCs w:val="20"/>
        </w:rPr>
      </w:pPr>
      <w:r>
        <w:rPr>
          <w:sz w:val="20"/>
          <w:szCs w:val="20"/>
        </w:rPr>
        <w:t>Tweede golf feministisch.</w:t>
      </w:r>
    </w:p>
    <w:p w:rsidR="004951AC" w:rsidRDefault="004951AC" w:rsidP="00273425">
      <w:pPr>
        <w:numPr>
          <w:ilvl w:val="0"/>
          <w:numId w:val="45"/>
        </w:numPr>
        <w:spacing w:after="0" w:line="240" w:lineRule="auto"/>
        <w:rPr>
          <w:b/>
          <w:sz w:val="20"/>
          <w:szCs w:val="20"/>
        </w:rPr>
      </w:pPr>
      <w:r w:rsidRPr="00C84717">
        <w:rPr>
          <w:b/>
          <w:sz w:val="20"/>
          <w:szCs w:val="20"/>
        </w:rPr>
        <w:t xml:space="preserve">Welke feministische golf wordt in de recensie uitgeschakeld door de andere feministische golf? </w:t>
      </w:r>
    </w:p>
    <w:p w:rsidR="004951AC" w:rsidRPr="001F13F8" w:rsidRDefault="004951AC" w:rsidP="00273425">
      <w:pPr>
        <w:ind w:left="394"/>
        <w:rPr>
          <w:sz w:val="20"/>
          <w:szCs w:val="20"/>
        </w:rPr>
      </w:pPr>
      <w:r>
        <w:rPr>
          <w:sz w:val="20"/>
          <w:szCs w:val="20"/>
        </w:rPr>
        <w:t>Tweede golf overheerst.</w:t>
      </w:r>
    </w:p>
    <w:p w:rsidR="004951AC" w:rsidRPr="00C84717" w:rsidRDefault="004951AC" w:rsidP="00273425">
      <w:pPr>
        <w:numPr>
          <w:ilvl w:val="0"/>
          <w:numId w:val="45"/>
        </w:numPr>
        <w:spacing w:after="0" w:line="240" w:lineRule="auto"/>
        <w:rPr>
          <w:b/>
          <w:sz w:val="20"/>
          <w:szCs w:val="20"/>
        </w:rPr>
      </w:pPr>
      <w:r w:rsidRPr="00C84717">
        <w:rPr>
          <w:b/>
          <w:sz w:val="20"/>
          <w:szCs w:val="20"/>
        </w:rPr>
        <w:t>Waaruit blijkt dit?</w:t>
      </w:r>
    </w:p>
    <w:p w:rsidR="004951AC" w:rsidRDefault="004951AC" w:rsidP="00273425">
      <w:pPr>
        <w:ind w:left="394"/>
        <w:rPr>
          <w:sz w:val="20"/>
          <w:szCs w:val="20"/>
        </w:rPr>
      </w:pPr>
      <w:r>
        <w:rPr>
          <w:sz w:val="20"/>
          <w:szCs w:val="20"/>
        </w:rPr>
        <w:t>Doordat het doorbreken van het glazen plafond hoog in het vaandel staat en vrouwen die dit hebben bewerkstelligd worden betiteld als toppers, helden enzovoort.</w:t>
      </w:r>
    </w:p>
    <w:p w:rsidR="004951AC" w:rsidRPr="006D67A8" w:rsidRDefault="004951AC" w:rsidP="00273425">
      <w:pPr>
        <w:rPr>
          <w:b/>
          <w:color w:val="FF99CC"/>
        </w:rPr>
      </w:pPr>
      <w:r w:rsidRPr="006D67A8">
        <w:rPr>
          <w:b/>
          <w:color w:val="FF99CC"/>
        </w:rPr>
        <w:t>Recensie 16</w:t>
      </w:r>
    </w:p>
    <w:p w:rsidR="004951AC" w:rsidRPr="00A401E2" w:rsidRDefault="004951AC" w:rsidP="00273425">
      <w:pPr>
        <w:numPr>
          <w:ilvl w:val="0"/>
          <w:numId w:val="46"/>
        </w:numPr>
        <w:spacing w:after="0" w:line="240" w:lineRule="auto"/>
        <w:rPr>
          <w:b/>
          <w:sz w:val="20"/>
          <w:szCs w:val="20"/>
        </w:rPr>
      </w:pPr>
      <w:r w:rsidRPr="00C84717">
        <w:rPr>
          <w:b/>
          <w:color w:val="000000"/>
          <w:sz w:val="20"/>
          <w:szCs w:val="20"/>
        </w:rPr>
        <w:t>Wat is de titel van de recensie?</w:t>
      </w:r>
    </w:p>
    <w:p w:rsidR="004951AC" w:rsidRPr="00B77C66" w:rsidRDefault="004951AC" w:rsidP="00273425">
      <w:pPr>
        <w:ind w:left="394"/>
        <w:rPr>
          <w:sz w:val="20"/>
          <w:szCs w:val="20"/>
        </w:rPr>
      </w:pPr>
      <w:r>
        <w:rPr>
          <w:color w:val="000000"/>
          <w:sz w:val="20"/>
          <w:szCs w:val="20"/>
        </w:rPr>
        <w:t>Zonder ambitie; vrouwen zeur niet</w:t>
      </w:r>
    </w:p>
    <w:p w:rsidR="004951AC" w:rsidRPr="00B77C66" w:rsidRDefault="004951AC" w:rsidP="00273425">
      <w:pPr>
        <w:numPr>
          <w:ilvl w:val="0"/>
          <w:numId w:val="46"/>
        </w:numPr>
        <w:spacing w:after="0" w:line="240" w:lineRule="auto"/>
        <w:rPr>
          <w:b/>
          <w:sz w:val="20"/>
          <w:szCs w:val="20"/>
        </w:rPr>
      </w:pPr>
      <w:r w:rsidRPr="00C84717">
        <w:rPr>
          <w:b/>
          <w:color w:val="000000"/>
          <w:sz w:val="20"/>
          <w:szCs w:val="20"/>
        </w:rPr>
        <w:t>Wie is de recensent?</w:t>
      </w:r>
    </w:p>
    <w:p w:rsidR="004951AC" w:rsidRPr="00B77C66" w:rsidRDefault="004951AC" w:rsidP="00273425">
      <w:pPr>
        <w:ind w:left="394"/>
        <w:rPr>
          <w:sz w:val="20"/>
          <w:szCs w:val="20"/>
        </w:rPr>
      </w:pPr>
      <w:r>
        <w:rPr>
          <w:color w:val="000000"/>
          <w:sz w:val="20"/>
          <w:szCs w:val="20"/>
        </w:rPr>
        <w:t>Marike Stellinga</w:t>
      </w:r>
    </w:p>
    <w:p w:rsidR="004951AC" w:rsidRPr="00B77C66" w:rsidRDefault="004951AC" w:rsidP="00273425">
      <w:pPr>
        <w:numPr>
          <w:ilvl w:val="0"/>
          <w:numId w:val="46"/>
        </w:numPr>
        <w:spacing w:after="0" w:line="240" w:lineRule="auto"/>
        <w:rPr>
          <w:b/>
          <w:sz w:val="20"/>
          <w:szCs w:val="20"/>
        </w:rPr>
      </w:pPr>
      <w:r w:rsidRPr="00C84717">
        <w:rPr>
          <w:b/>
          <w:color w:val="000000"/>
          <w:sz w:val="20"/>
          <w:szCs w:val="20"/>
        </w:rPr>
        <w:t>In welke krant of tijdschrift is de recensie gepubliceerd?</w:t>
      </w:r>
    </w:p>
    <w:p w:rsidR="004951AC" w:rsidRPr="00B77C66" w:rsidRDefault="004951AC" w:rsidP="00273425">
      <w:pPr>
        <w:ind w:left="394"/>
        <w:rPr>
          <w:sz w:val="20"/>
          <w:szCs w:val="20"/>
        </w:rPr>
      </w:pPr>
      <w:r>
        <w:rPr>
          <w:color w:val="000000"/>
          <w:sz w:val="20"/>
          <w:szCs w:val="20"/>
        </w:rPr>
        <w:t>Elsevier</w:t>
      </w:r>
    </w:p>
    <w:p w:rsidR="004951AC" w:rsidRPr="00B77C66" w:rsidRDefault="004951AC" w:rsidP="00273425">
      <w:pPr>
        <w:numPr>
          <w:ilvl w:val="0"/>
          <w:numId w:val="46"/>
        </w:numPr>
        <w:spacing w:after="0" w:line="240" w:lineRule="auto"/>
        <w:rPr>
          <w:b/>
          <w:sz w:val="20"/>
          <w:szCs w:val="20"/>
        </w:rPr>
      </w:pPr>
      <w:r w:rsidRPr="00C84717">
        <w:rPr>
          <w:b/>
          <w:color w:val="000000"/>
          <w:sz w:val="20"/>
          <w:szCs w:val="20"/>
        </w:rPr>
        <w:t>Op welke datum/ in welke jaargang is de recensie gepubliceerd?</w:t>
      </w:r>
    </w:p>
    <w:p w:rsidR="004951AC" w:rsidRPr="00B77C66" w:rsidRDefault="004951AC" w:rsidP="00273425">
      <w:pPr>
        <w:ind w:left="394"/>
        <w:rPr>
          <w:sz w:val="20"/>
          <w:szCs w:val="20"/>
        </w:rPr>
      </w:pPr>
      <w:r>
        <w:rPr>
          <w:color w:val="000000"/>
          <w:sz w:val="20"/>
          <w:szCs w:val="20"/>
        </w:rPr>
        <w:t>17 mei 2003</w:t>
      </w:r>
    </w:p>
    <w:p w:rsidR="004951AC" w:rsidRDefault="004951AC" w:rsidP="00273425">
      <w:pPr>
        <w:numPr>
          <w:ilvl w:val="0"/>
          <w:numId w:val="46"/>
        </w:numPr>
        <w:spacing w:after="0" w:line="240" w:lineRule="auto"/>
        <w:rPr>
          <w:b/>
          <w:sz w:val="20"/>
          <w:szCs w:val="20"/>
        </w:rPr>
      </w:pPr>
      <w:r w:rsidRPr="00C84717">
        <w:rPr>
          <w:b/>
          <w:sz w:val="20"/>
          <w:szCs w:val="20"/>
        </w:rPr>
        <w:t>Welke rol speelt de auteur in het emancipatorisch proces met het schrijven van het boek?</w:t>
      </w:r>
    </w:p>
    <w:p w:rsidR="004951AC" w:rsidRPr="00B77C66" w:rsidRDefault="004951AC" w:rsidP="00273425">
      <w:pPr>
        <w:ind w:left="394"/>
        <w:rPr>
          <w:sz w:val="20"/>
          <w:szCs w:val="20"/>
        </w:rPr>
      </w:pPr>
      <w:r>
        <w:rPr>
          <w:sz w:val="20"/>
          <w:szCs w:val="20"/>
        </w:rPr>
        <w:t>Behoudend.</w:t>
      </w:r>
    </w:p>
    <w:p w:rsidR="004951AC" w:rsidRPr="003E6089" w:rsidRDefault="004951AC" w:rsidP="00273425">
      <w:pPr>
        <w:numPr>
          <w:ilvl w:val="0"/>
          <w:numId w:val="46"/>
        </w:numPr>
        <w:spacing w:after="0" w:line="240" w:lineRule="auto"/>
        <w:rPr>
          <w:b/>
          <w:sz w:val="20"/>
          <w:szCs w:val="20"/>
        </w:rPr>
      </w:pPr>
      <w:r w:rsidRPr="00C84717">
        <w:rPr>
          <w:b/>
          <w:sz w:val="20"/>
          <w:szCs w:val="20"/>
        </w:rPr>
        <w:t>Uit welk(e) fragment(en) blijkt dit?</w:t>
      </w:r>
    </w:p>
    <w:p w:rsidR="004951AC" w:rsidRPr="00B77C66" w:rsidRDefault="004951AC" w:rsidP="00273425">
      <w:pPr>
        <w:ind w:left="394"/>
        <w:rPr>
          <w:sz w:val="20"/>
          <w:szCs w:val="20"/>
        </w:rPr>
      </w:pPr>
      <w:r>
        <w:rPr>
          <w:sz w:val="20"/>
          <w:szCs w:val="20"/>
        </w:rPr>
        <w:t>“Vreemd genoeg vindt Ina Brouwer de oorzaak van het gebrek aan vrouwen in de top toch in de cultuur binnen organisaties, hoewel uit de interviews blijkt dat het de vrouw zelf is die bepaalt of ze de top bereikt.”</w:t>
      </w:r>
    </w:p>
    <w:p w:rsidR="004951AC" w:rsidRDefault="004951AC" w:rsidP="00273425">
      <w:pPr>
        <w:numPr>
          <w:ilvl w:val="0"/>
          <w:numId w:val="46"/>
        </w:numPr>
        <w:spacing w:after="0" w:line="240" w:lineRule="auto"/>
        <w:rPr>
          <w:b/>
          <w:sz w:val="20"/>
          <w:szCs w:val="20"/>
        </w:rPr>
      </w:pPr>
      <w:r w:rsidRPr="00C84717">
        <w:rPr>
          <w:b/>
          <w:sz w:val="20"/>
          <w:szCs w:val="20"/>
        </w:rPr>
        <w:t>Kan dit worden geduid als tweede golf of derde golf feministisch?</w:t>
      </w:r>
    </w:p>
    <w:p w:rsidR="004951AC" w:rsidRPr="00B77C66" w:rsidRDefault="004951AC" w:rsidP="00273425">
      <w:pPr>
        <w:ind w:left="394"/>
        <w:rPr>
          <w:sz w:val="20"/>
          <w:szCs w:val="20"/>
        </w:rPr>
      </w:pPr>
      <w:r>
        <w:rPr>
          <w:sz w:val="20"/>
          <w:szCs w:val="20"/>
        </w:rPr>
        <w:t>Tweede golf feministisch.</w:t>
      </w:r>
    </w:p>
    <w:p w:rsidR="004951AC" w:rsidRDefault="004951AC" w:rsidP="00273425">
      <w:pPr>
        <w:numPr>
          <w:ilvl w:val="0"/>
          <w:numId w:val="46"/>
        </w:numPr>
        <w:spacing w:after="0" w:line="240" w:lineRule="auto"/>
        <w:rPr>
          <w:b/>
          <w:sz w:val="20"/>
          <w:szCs w:val="20"/>
        </w:rPr>
      </w:pPr>
      <w:r w:rsidRPr="00C84717">
        <w:rPr>
          <w:b/>
          <w:sz w:val="20"/>
          <w:szCs w:val="20"/>
        </w:rPr>
        <w:t>Welke rol(len) speelt de hoofdpersoon in het boek?</w:t>
      </w:r>
    </w:p>
    <w:p w:rsidR="004951AC" w:rsidRPr="00B77C66" w:rsidRDefault="004951AC" w:rsidP="00273425">
      <w:pPr>
        <w:ind w:left="394"/>
        <w:rPr>
          <w:sz w:val="20"/>
          <w:szCs w:val="20"/>
        </w:rPr>
      </w:pPr>
      <w:r>
        <w:rPr>
          <w:sz w:val="20"/>
          <w:szCs w:val="20"/>
        </w:rPr>
        <w:t>Emancipatorisch.</w:t>
      </w:r>
    </w:p>
    <w:p w:rsidR="004951AC" w:rsidRPr="003E6089" w:rsidRDefault="004951AC" w:rsidP="00273425">
      <w:pPr>
        <w:numPr>
          <w:ilvl w:val="0"/>
          <w:numId w:val="46"/>
        </w:numPr>
        <w:spacing w:after="0" w:line="240" w:lineRule="auto"/>
        <w:rPr>
          <w:b/>
          <w:sz w:val="20"/>
          <w:szCs w:val="20"/>
        </w:rPr>
      </w:pPr>
      <w:r w:rsidRPr="00C84717">
        <w:rPr>
          <w:b/>
          <w:sz w:val="20"/>
          <w:szCs w:val="20"/>
        </w:rPr>
        <w:t>Uit welk(e) fragment(en) blijkt dit?</w:t>
      </w:r>
    </w:p>
    <w:p w:rsidR="004951AC" w:rsidRPr="00FF2F36" w:rsidRDefault="004951AC" w:rsidP="00273425">
      <w:pPr>
        <w:ind w:left="394"/>
        <w:rPr>
          <w:sz w:val="20"/>
          <w:szCs w:val="20"/>
        </w:rPr>
      </w:pPr>
      <w:r>
        <w:rPr>
          <w:sz w:val="20"/>
          <w:szCs w:val="20"/>
        </w:rPr>
        <w:t>“Uit de interviews blijkt dat het de omgeving is, maar de vrouw zelf bepaalt of ze de top bereikt. Ze moet willen.”</w:t>
      </w:r>
    </w:p>
    <w:p w:rsidR="004951AC" w:rsidRDefault="004951AC" w:rsidP="00273425">
      <w:pPr>
        <w:numPr>
          <w:ilvl w:val="0"/>
          <w:numId w:val="46"/>
        </w:numPr>
        <w:spacing w:after="0" w:line="240" w:lineRule="auto"/>
        <w:rPr>
          <w:b/>
          <w:sz w:val="20"/>
          <w:szCs w:val="20"/>
        </w:rPr>
      </w:pPr>
      <w:r w:rsidRPr="00C84717">
        <w:rPr>
          <w:b/>
          <w:sz w:val="20"/>
          <w:szCs w:val="20"/>
        </w:rPr>
        <w:t>Kan dit worden geduid als tweede golf of derde golf feministisch?</w:t>
      </w:r>
    </w:p>
    <w:p w:rsidR="004951AC" w:rsidRPr="00FF2F36" w:rsidRDefault="004951AC" w:rsidP="00273425">
      <w:pPr>
        <w:ind w:left="394"/>
        <w:rPr>
          <w:sz w:val="20"/>
          <w:szCs w:val="20"/>
        </w:rPr>
      </w:pPr>
      <w:r>
        <w:rPr>
          <w:sz w:val="20"/>
          <w:szCs w:val="20"/>
        </w:rPr>
        <w:t>Derde golf feministisch.</w:t>
      </w:r>
    </w:p>
    <w:p w:rsidR="004951AC" w:rsidRDefault="004951AC" w:rsidP="00273425">
      <w:pPr>
        <w:numPr>
          <w:ilvl w:val="0"/>
          <w:numId w:val="46"/>
        </w:numPr>
        <w:spacing w:after="0" w:line="240" w:lineRule="auto"/>
        <w:rPr>
          <w:b/>
          <w:sz w:val="20"/>
          <w:szCs w:val="20"/>
        </w:rPr>
      </w:pPr>
      <w:r w:rsidRPr="00C84717">
        <w:rPr>
          <w:b/>
          <w:sz w:val="20"/>
          <w:szCs w:val="20"/>
        </w:rPr>
        <w:t>Wordt het boek geëvalueerd als spraakmakend?</w:t>
      </w:r>
    </w:p>
    <w:p w:rsidR="004951AC" w:rsidRPr="00FF2F36" w:rsidRDefault="004951AC" w:rsidP="00273425">
      <w:pPr>
        <w:ind w:left="394"/>
        <w:rPr>
          <w:sz w:val="20"/>
          <w:szCs w:val="20"/>
        </w:rPr>
      </w:pPr>
      <w:r>
        <w:rPr>
          <w:sz w:val="20"/>
          <w:szCs w:val="20"/>
        </w:rPr>
        <w:t>Nee.</w:t>
      </w:r>
    </w:p>
    <w:p w:rsidR="004951AC" w:rsidRDefault="004951AC" w:rsidP="00273425">
      <w:pPr>
        <w:numPr>
          <w:ilvl w:val="0"/>
          <w:numId w:val="46"/>
        </w:numPr>
        <w:spacing w:after="0" w:line="240" w:lineRule="auto"/>
        <w:rPr>
          <w:b/>
          <w:sz w:val="20"/>
          <w:szCs w:val="20"/>
        </w:rPr>
      </w:pPr>
      <w:r w:rsidRPr="00C84717">
        <w:rPr>
          <w:b/>
          <w:sz w:val="20"/>
          <w:szCs w:val="20"/>
        </w:rPr>
        <w:t>Uit welk(e) fragment(en) blijkt dit?</w:t>
      </w:r>
    </w:p>
    <w:p w:rsidR="004951AC" w:rsidRPr="00FF2F36" w:rsidRDefault="004951AC" w:rsidP="00273425">
      <w:pPr>
        <w:ind w:left="394"/>
        <w:rPr>
          <w:sz w:val="20"/>
          <w:szCs w:val="20"/>
        </w:rPr>
      </w:pPr>
      <w:r>
        <w:rPr>
          <w:sz w:val="20"/>
          <w:szCs w:val="20"/>
        </w:rPr>
        <w:t>Daar wordt niet over gesproken.</w:t>
      </w:r>
    </w:p>
    <w:p w:rsidR="004951AC" w:rsidRDefault="004951AC" w:rsidP="00273425">
      <w:pPr>
        <w:numPr>
          <w:ilvl w:val="0"/>
          <w:numId w:val="46"/>
        </w:numPr>
        <w:spacing w:after="0" w:line="240" w:lineRule="auto"/>
        <w:rPr>
          <w:b/>
          <w:sz w:val="20"/>
          <w:szCs w:val="20"/>
        </w:rPr>
      </w:pPr>
      <w:r w:rsidRPr="00C84717">
        <w:rPr>
          <w:b/>
          <w:sz w:val="20"/>
          <w:szCs w:val="20"/>
        </w:rPr>
        <w:t>Wordt het boek geëvalueerd als emancipatorisch pamflet?</w:t>
      </w:r>
    </w:p>
    <w:p w:rsidR="004951AC" w:rsidRPr="00FF2F36" w:rsidRDefault="004951AC" w:rsidP="00273425">
      <w:pPr>
        <w:ind w:left="394"/>
        <w:rPr>
          <w:sz w:val="20"/>
          <w:szCs w:val="20"/>
        </w:rPr>
      </w:pPr>
      <w:r>
        <w:rPr>
          <w:sz w:val="20"/>
          <w:szCs w:val="20"/>
        </w:rPr>
        <w:t>Nee.</w:t>
      </w:r>
    </w:p>
    <w:p w:rsidR="004951AC" w:rsidRPr="003E6089" w:rsidRDefault="004951AC" w:rsidP="00273425">
      <w:pPr>
        <w:numPr>
          <w:ilvl w:val="0"/>
          <w:numId w:val="46"/>
        </w:numPr>
        <w:spacing w:after="0" w:line="240" w:lineRule="auto"/>
        <w:rPr>
          <w:b/>
          <w:sz w:val="20"/>
          <w:szCs w:val="20"/>
        </w:rPr>
      </w:pPr>
      <w:r w:rsidRPr="00C84717">
        <w:rPr>
          <w:b/>
          <w:sz w:val="20"/>
          <w:szCs w:val="20"/>
        </w:rPr>
        <w:t>Uit welk(e) fragment(en) blijkt dit?</w:t>
      </w:r>
    </w:p>
    <w:p w:rsidR="004951AC" w:rsidRPr="00FF2F36" w:rsidRDefault="004951AC" w:rsidP="00273425">
      <w:pPr>
        <w:ind w:left="394"/>
        <w:rPr>
          <w:sz w:val="20"/>
          <w:szCs w:val="20"/>
        </w:rPr>
      </w:pPr>
      <w:r>
        <w:rPr>
          <w:sz w:val="20"/>
          <w:szCs w:val="20"/>
        </w:rPr>
        <w:t>“Waarschijnlijk omdat het aanwijzen van externe drempels minder pijnlijk is dan het aanspreken van vrouwen zelf.”</w:t>
      </w:r>
    </w:p>
    <w:p w:rsidR="004951AC" w:rsidRDefault="004951AC" w:rsidP="00273425">
      <w:pPr>
        <w:numPr>
          <w:ilvl w:val="0"/>
          <w:numId w:val="46"/>
        </w:numPr>
        <w:spacing w:after="0" w:line="240" w:lineRule="auto"/>
        <w:rPr>
          <w:b/>
          <w:sz w:val="20"/>
          <w:szCs w:val="20"/>
        </w:rPr>
      </w:pPr>
      <w:r w:rsidRPr="00C84717">
        <w:rPr>
          <w:b/>
          <w:sz w:val="20"/>
          <w:szCs w:val="20"/>
        </w:rPr>
        <w:t>Kan dit worden geduid als tweede golf of derde golf feministisch?</w:t>
      </w:r>
    </w:p>
    <w:p w:rsidR="004951AC" w:rsidRPr="00FF2F36" w:rsidRDefault="004951AC" w:rsidP="00273425">
      <w:pPr>
        <w:ind w:left="394"/>
        <w:rPr>
          <w:sz w:val="20"/>
          <w:szCs w:val="20"/>
        </w:rPr>
      </w:pPr>
      <w:r>
        <w:rPr>
          <w:sz w:val="20"/>
          <w:szCs w:val="20"/>
        </w:rPr>
        <w:t>Geen van beiden.</w:t>
      </w:r>
    </w:p>
    <w:p w:rsidR="004951AC" w:rsidRDefault="004951AC" w:rsidP="00273425">
      <w:pPr>
        <w:numPr>
          <w:ilvl w:val="0"/>
          <w:numId w:val="46"/>
        </w:numPr>
        <w:spacing w:after="0" w:line="240" w:lineRule="auto"/>
        <w:rPr>
          <w:b/>
          <w:sz w:val="20"/>
          <w:szCs w:val="20"/>
        </w:rPr>
      </w:pPr>
      <w:r w:rsidRPr="00C84717">
        <w:rPr>
          <w:b/>
          <w:sz w:val="20"/>
          <w:szCs w:val="20"/>
        </w:rPr>
        <w:t>Welke definitie van feminisme past de recensent toe?</w:t>
      </w:r>
    </w:p>
    <w:p w:rsidR="004951AC" w:rsidRPr="00FF2F36" w:rsidRDefault="004951AC" w:rsidP="00273425">
      <w:pPr>
        <w:ind w:left="394"/>
        <w:rPr>
          <w:sz w:val="20"/>
          <w:szCs w:val="20"/>
        </w:rPr>
      </w:pPr>
      <w:r>
        <w:rPr>
          <w:sz w:val="20"/>
          <w:szCs w:val="20"/>
        </w:rPr>
        <w:t>Feminisme is de durf van vrouwen om het glazen plafond te doorbreken.</w:t>
      </w:r>
    </w:p>
    <w:p w:rsidR="004951AC" w:rsidRPr="003E6089" w:rsidRDefault="004951AC" w:rsidP="00273425">
      <w:pPr>
        <w:numPr>
          <w:ilvl w:val="0"/>
          <w:numId w:val="46"/>
        </w:numPr>
        <w:spacing w:after="0" w:line="240" w:lineRule="auto"/>
        <w:rPr>
          <w:b/>
          <w:sz w:val="20"/>
          <w:szCs w:val="20"/>
        </w:rPr>
      </w:pPr>
      <w:r w:rsidRPr="00C84717">
        <w:rPr>
          <w:b/>
          <w:sz w:val="20"/>
          <w:szCs w:val="20"/>
        </w:rPr>
        <w:t>Uit welk(e) fragment(en) blijkt dit?</w:t>
      </w:r>
    </w:p>
    <w:p w:rsidR="004951AC" w:rsidRPr="00FF2F36" w:rsidRDefault="004951AC" w:rsidP="00273425">
      <w:pPr>
        <w:ind w:left="394"/>
        <w:rPr>
          <w:sz w:val="20"/>
          <w:szCs w:val="20"/>
        </w:rPr>
      </w:pPr>
      <w:r>
        <w:rPr>
          <w:sz w:val="20"/>
          <w:szCs w:val="20"/>
        </w:rPr>
        <w:t>’’Zonder ambitie, vrouwen zeur niet”</w:t>
      </w:r>
    </w:p>
    <w:p w:rsidR="004951AC" w:rsidRDefault="004951AC" w:rsidP="00273425">
      <w:pPr>
        <w:numPr>
          <w:ilvl w:val="0"/>
          <w:numId w:val="46"/>
        </w:numPr>
        <w:spacing w:after="0" w:line="240" w:lineRule="auto"/>
        <w:rPr>
          <w:b/>
          <w:sz w:val="20"/>
          <w:szCs w:val="20"/>
        </w:rPr>
      </w:pPr>
      <w:r w:rsidRPr="00C84717">
        <w:rPr>
          <w:b/>
          <w:sz w:val="20"/>
          <w:szCs w:val="20"/>
        </w:rPr>
        <w:t>Kan de recensent worden geduid als tweede golf of derde golf feministisch?</w:t>
      </w:r>
    </w:p>
    <w:p w:rsidR="004951AC" w:rsidRPr="00FF2F36" w:rsidRDefault="004951AC" w:rsidP="00273425">
      <w:pPr>
        <w:ind w:left="394"/>
        <w:rPr>
          <w:sz w:val="20"/>
          <w:szCs w:val="20"/>
        </w:rPr>
      </w:pPr>
      <w:r>
        <w:rPr>
          <w:sz w:val="20"/>
          <w:szCs w:val="20"/>
        </w:rPr>
        <w:t>Tweede golf feministisch.</w:t>
      </w:r>
    </w:p>
    <w:p w:rsidR="004951AC" w:rsidRDefault="004951AC" w:rsidP="00273425">
      <w:pPr>
        <w:numPr>
          <w:ilvl w:val="0"/>
          <w:numId w:val="46"/>
        </w:numPr>
        <w:spacing w:after="0" w:line="240" w:lineRule="auto"/>
        <w:rPr>
          <w:b/>
          <w:sz w:val="20"/>
          <w:szCs w:val="20"/>
        </w:rPr>
      </w:pPr>
      <w:r w:rsidRPr="00C84717">
        <w:rPr>
          <w:b/>
          <w:sz w:val="20"/>
          <w:szCs w:val="20"/>
        </w:rPr>
        <w:t xml:space="preserve">Welke feministische golf wordt in de recensie uitgeschakeld door de andere feministische golf? </w:t>
      </w:r>
    </w:p>
    <w:p w:rsidR="004951AC" w:rsidRPr="00FF2F36" w:rsidRDefault="004951AC" w:rsidP="00273425">
      <w:pPr>
        <w:ind w:left="394"/>
        <w:rPr>
          <w:sz w:val="20"/>
          <w:szCs w:val="20"/>
        </w:rPr>
      </w:pPr>
      <w:r>
        <w:rPr>
          <w:sz w:val="20"/>
          <w:szCs w:val="20"/>
        </w:rPr>
        <w:t>Tweede golf heeft de overhand.</w:t>
      </w:r>
    </w:p>
    <w:p w:rsidR="004951AC" w:rsidRPr="00C84717" w:rsidRDefault="004951AC" w:rsidP="00273425">
      <w:pPr>
        <w:numPr>
          <w:ilvl w:val="0"/>
          <w:numId w:val="46"/>
        </w:numPr>
        <w:spacing w:after="0" w:line="240" w:lineRule="auto"/>
        <w:rPr>
          <w:b/>
          <w:sz w:val="20"/>
          <w:szCs w:val="20"/>
        </w:rPr>
      </w:pPr>
      <w:r w:rsidRPr="00C84717">
        <w:rPr>
          <w:b/>
          <w:sz w:val="20"/>
          <w:szCs w:val="20"/>
        </w:rPr>
        <w:t>Waaruit blijkt dit?</w:t>
      </w:r>
    </w:p>
    <w:p w:rsidR="004951AC" w:rsidRPr="00FF2F36" w:rsidRDefault="004951AC" w:rsidP="00273425">
      <w:pPr>
        <w:ind w:left="394"/>
        <w:rPr>
          <w:sz w:val="20"/>
          <w:szCs w:val="20"/>
        </w:rPr>
      </w:pPr>
      <w:r>
        <w:rPr>
          <w:sz w:val="20"/>
          <w:szCs w:val="20"/>
        </w:rPr>
        <w:t>Het doorbreken van het glazen plafond is het belangrijkste feministische doel.</w:t>
      </w:r>
    </w:p>
    <w:p w:rsidR="004951AC" w:rsidRDefault="004951AC" w:rsidP="00273425">
      <w:pPr>
        <w:rPr>
          <w:b/>
          <w:sz w:val="28"/>
          <w:szCs w:val="28"/>
        </w:rPr>
      </w:pPr>
    </w:p>
    <w:p w:rsidR="004951AC" w:rsidRPr="006D67A8" w:rsidRDefault="004951AC" w:rsidP="00273425">
      <w:pPr>
        <w:rPr>
          <w:b/>
          <w:color w:val="FF99CC"/>
          <w:sz w:val="24"/>
          <w:szCs w:val="24"/>
          <w:lang w:val="en-US"/>
        </w:rPr>
      </w:pPr>
      <w:r w:rsidRPr="006D67A8">
        <w:rPr>
          <w:b/>
          <w:color w:val="FF99CC"/>
          <w:sz w:val="24"/>
          <w:szCs w:val="24"/>
          <w:lang w:val="en-US"/>
        </w:rPr>
        <w:t xml:space="preserve">Analyses </w:t>
      </w:r>
      <w:r w:rsidRPr="006D67A8">
        <w:rPr>
          <w:b/>
          <w:i/>
          <w:color w:val="FF99CC"/>
          <w:sz w:val="24"/>
          <w:szCs w:val="24"/>
          <w:lang w:val="en-US"/>
        </w:rPr>
        <w:t xml:space="preserve">Female Chauvinist Pigs </w:t>
      </w:r>
      <w:r w:rsidRPr="006D67A8">
        <w:rPr>
          <w:b/>
          <w:color w:val="FF99CC"/>
          <w:sz w:val="24"/>
          <w:szCs w:val="24"/>
          <w:lang w:val="en-US"/>
        </w:rPr>
        <w:t>(Levy, 2005)</w:t>
      </w:r>
    </w:p>
    <w:p w:rsidR="004951AC" w:rsidRPr="006D67A8" w:rsidRDefault="004951AC" w:rsidP="00273425">
      <w:pPr>
        <w:rPr>
          <w:b/>
          <w:color w:val="FF99CC"/>
        </w:rPr>
      </w:pPr>
      <w:r w:rsidRPr="006D67A8">
        <w:rPr>
          <w:b/>
          <w:color w:val="FF99CC"/>
        </w:rPr>
        <w:t>Recensie 17</w:t>
      </w:r>
    </w:p>
    <w:p w:rsidR="004951AC" w:rsidRPr="00D26F19" w:rsidRDefault="004951AC" w:rsidP="00273425">
      <w:pPr>
        <w:numPr>
          <w:ilvl w:val="0"/>
          <w:numId w:val="47"/>
        </w:numPr>
        <w:spacing w:after="0" w:line="240" w:lineRule="auto"/>
        <w:rPr>
          <w:b/>
          <w:sz w:val="20"/>
          <w:szCs w:val="20"/>
        </w:rPr>
      </w:pPr>
      <w:r w:rsidRPr="000213C5">
        <w:rPr>
          <w:b/>
          <w:color w:val="000000"/>
          <w:sz w:val="20"/>
          <w:szCs w:val="20"/>
        </w:rPr>
        <w:t>Wat is de titel van de recensie?</w:t>
      </w:r>
    </w:p>
    <w:p w:rsidR="004951AC" w:rsidRPr="00D26F19" w:rsidRDefault="004951AC" w:rsidP="00273425">
      <w:pPr>
        <w:ind w:left="394"/>
        <w:rPr>
          <w:sz w:val="20"/>
          <w:szCs w:val="20"/>
        </w:rPr>
      </w:pPr>
      <w:r>
        <w:rPr>
          <w:color w:val="000000"/>
          <w:sz w:val="20"/>
          <w:szCs w:val="20"/>
        </w:rPr>
        <w:t>Baas over eigen paal; Amerikaanse studies over de inburgering en het feministisch misverstand</w:t>
      </w:r>
    </w:p>
    <w:p w:rsidR="004951AC" w:rsidRPr="00D26F19" w:rsidRDefault="004951AC" w:rsidP="00273425">
      <w:pPr>
        <w:numPr>
          <w:ilvl w:val="0"/>
          <w:numId w:val="47"/>
        </w:numPr>
        <w:spacing w:after="0" w:line="240" w:lineRule="auto"/>
        <w:rPr>
          <w:b/>
          <w:sz w:val="20"/>
          <w:szCs w:val="20"/>
        </w:rPr>
      </w:pPr>
      <w:r w:rsidRPr="000213C5">
        <w:rPr>
          <w:b/>
          <w:color w:val="000000"/>
          <w:sz w:val="20"/>
          <w:szCs w:val="20"/>
        </w:rPr>
        <w:t>Wie is de recensent?</w:t>
      </w:r>
    </w:p>
    <w:p w:rsidR="004951AC" w:rsidRPr="00D26F19" w:rsidRDefault="004951AC" w:rsidP="00273425">
      <w:pPr>
        <w:ind w:left="394"/>
        <w:rPr>
          <w:sz w:val="20"/>
          <w:szCs w:val="20"/>
        </w:rPr>
      </w:pPr>
      <w:r>
        <w:rPr>
          <w:color w:val="000000"/>
          <w:sz w:val="20"/>
          <w:szCs w:val="20"/>
        </w:rPr>
        <w:t>Beatrijs Ritsema</w:t>
      </w:r>
    </w:p>
    <w:p w:rsidR="004951AC" w:rsidRPr="00D26F19" w:rsidRDefault="004951AC" w:rsidP="00273425">
      <w:pPr>
        <w:numPr>
          <w:ilvl w:val="0"/>
          <w:numId w:val="47"/>
        </w:numPr>
        <w:spacing w:after="0" w:line="240" w:lineRule="auto"/>
        <w:rPr>
          <w:b/>
          <w:sz w:val="20"/>
          <w:szCs w:val="20"/>
        </w:rPr>
      </w:pPr>
      <w:r w:rsidRPr="000213C5">
        <w:rPr>
          <w:b/>
          <w:color w:val="000000"/>
          <w:sz w:val="20"/>
          <w:szCs w:val="20"/>
        </w:rPr>
        <w:t>In welke krant of tijdschrift is de recensie gepubliceerd?</w:t>
      </w:r>
    </w:p>
    <w:p w:rsidR="004951AC" w:rsidRPr="00D26F19" w:rsidRDefault="004951AC" w:rsidP="00273425">
      <w:pPr>
        <w:ind w:left="394"/>
        <w:rPr>
          <w:sz w:val="20"/>
          <w:szCs w:val="20"/>
        </w:rPr>
      </w:pPr>
      <w:r>
        <w:rPr>
          <w:color w:val="000000"/>
          <w:sz w:val="20"/>
          <w:szCs w:val="20"/>
        </w:rPr>
        <w:t>NRC Handelsblad</w:t>
      </w:r>
    </w:p>
    <w:p w:rsidR="004951AC" w:rsidRPr="00D26F19" w:rsidRDefault="004951AC" w:rsidP="00273425">
      <w:pPr>
        <w:numPr>
          <w:ilvl w:val="0"/>
          <w:numId w:val="47"/>
        </w:numPr>
        <w:spacing w:after="0" w:line="240" w:lineRule="auto"/>
        <w:rPr>
          <w:b/>
          <w:sz w:val="20"/>
          <w:szCs w:val="20"/>
        </w:rPr>
      </w:pPr>
      <w:r w:rsidRPr="000213C5">
        <w:rPr>
          <w:b/>
          <w:color w:val="000000"/>
          <w:sz w:val="20"/>
          <w:szCs w:val="20"/>
        </w:rPr>
        <w:t>Op welke datum/ in welke jaargang is de recensie gepubliceerd?</w:t>
      </w:r>
    </w:p>
    <w:p w:rsidR="004951AC" w:rsidRPr="00D26F19" w:rsidRDefault="004951AC" w:rsidP="00273425">
      <w:pPr>
        <w:ind w:left="394"/>
        <w:rPr>
          <w:sz w:val="20"/>
          <w:szCs w:val="20"/>
        </w:rPr>
      </w:pPr>
      <w:r>
        <w:rPr>
          <w:color w:val="000000"/>
          <w:sz w:val="20"/>
          <w:szCs w:val="20"/>
        </w:rPr>
        <w:t>4 november 2005</w:t>
      </w:r>
    </w:p>
    <w:p w:rsidR="004951AC" w:rsidRDefault="004951AC" w:rsidP="00273425">
      <w:pPr>
        <w:numPr>
          <w:ilvl w:val="0"/>
          <w:numId w:val="47"/>
        </w:numPr>
        <w:spacing w:after="0" w:line="240" w:lineRule="auto"/>
        <w:rPr>
          <w:b/>
          <w:sz w:val="20"/>
          <w:szCs w:val="20"/>
        </w:rPr>
      </w:pPr>
      <w:r w:rsidRPr="000213C5">
        <w:rPr>
          <w:b/>
          <w:sz w:val="20"/>
          <w:szCs w:val="20"/>
        </w:rPr>
        <w:t>Welke rol speelt de auteur in het emancipatorisch proces met het schrijven van het boek?</w:t>
      </w:r>
    </w:p>
    <w:p w:rsidR="004951AC" w:rsidRPr="00D26F19" w:rsidRDefault="004951AC" w:rsidP="00273425">
      <w:pPr>
        <w:ind w:left="394"/>
        <w:rPr>
          <w:sz w:val="20"/>
          <w:szCs w:val="20"/>
        </w:rPr>
      </w:pPr>
      <w:r>
        <w:rPr>
          <w:sz w:val="20"/>
          <w:szCs w:val="20"/>
        </w:rPr>
        <w:t>Baanbrekend.</w:t>
      </w:r>
    </w:p>
    <w:p w:rsidR="004951AC" w:rsidRPr="00B60FDA" w:rsidRDefault="004951AC" w:rsidP="00273425">
      <w:pPr>
        <w:numPr>
          <w:ilvl w:val="0"/>
          <w:numId w:val="47"/>
        </w:numPr>
        <w:spacing w:after="0" w:line="240" w:lineRule="auto"/>
        <w:rPr>
          <w:b/>
          <w:sz w:val="20"/>
          <w:szCs w:val="20"/>
        </w:rPr>
      </w:pPr>
      <w:r w:rsidRPr="000213C5">
        <w:rPr>
          <w:b/>
          <w:sz w:val="20"/>
          <w:szCs w:val="20"/>
        </w:rPr>
        <w:t>Uit welk(e) fragment(en) blijkt dit?</w:t>
      </w:r>
    </w:p>
    <w:p w:rsidR="004951AC" w:rsidRDefault="004951AC" w:rsidP="00273425">
      <w:pPr>
        <w:ind w:left="394"/>
        <w:rPr>
          <w:sz w:val="20"/>
          <w:szCs w:val="20"/>
        </w:rPr>
      </w:pPr>
      <w:r>
        <w:rPr>
          <w:sz w:val="20"/>
          <w:szCs w:val="20"/>
        </w:rPr>
        <w:t xml:space="preserve">“Ook signaleert ze dat het juist jonge vrouwen zijn die een actieve rol spelen in het respectabel maken van iets wat zich tot voor kort voor kort vooral in het geniep afspeelde. Porno heeft z’n suspecte imago verloren, het gaat door voor cool en glamourous.” </w:t>
      </w:r>
    </w:p>
    <w:p w:rsidR="004951AC" w:rsidRPr="00D26F19" w:rsidRDefault="004951AC" w:rsidP="00273425">
      <w:pPr>
        <w:ind w:left="394"/>
        <w:rPr>
          <w:sz w:val="20"/>
          <w:szCs w:val="20"/>
        </w:rPr>
      </w:pPr>
    </w:p>
    <w:p w:rsidR="004951AC" w:rsidRDefault="004951AC" w:rsidP="00273425">
      <w:pPr>
        <w:numPr>
          <w:ilvl w:val="0"/>
          <w:numId w:val="47"/>
        </w:numPr>
        <w:spacing w:after="0" w:line="240" w:lineRule="auto"/>
        <w:rPr>
          <w:b/>
          <w:sz w:val="20"/>
          <w:szCs w:val="20"/>
        </w:rPr>
      </w:pPr>
      <w:r w:rsidRPr="000213C5">
        <w:rPr>
          <w:b/>
          <w:sz w:val="20"/>
          <w:szCs w:val="20"/>
        </w:rPr>
        <w:t>Kan dit worden geduid als tweede golf of derde golf feministisch?</w:t>
      </w:r>
    </w:p>
    <w:p w:rsidR="004951AC" w:rsidRPr="00D26F19" w:rsidRDefault="004951AC" w:rsidP="00273425">
      <w:pPr>
        <w:ind w:left="394"/>
        <w:rPr>
          <w:sz w:val="20"/>
          <w:szCs w:val="20"/>
        </w:rPr>
      </w:pPr>
      <w:r>
        <w:rPr>
          <w:sz w:val="20"/>
          <w:szCs w:val="20"/>
        </w:rPr>
        <w:t>Derde golf feministisch.</w:t>
      </w:r>
    </w:p>
    <w:p w:rsidR="004951AC" w:rsidRDefault="004951AC" w:rsidP="00273425">
      <w:pPr>
        <w:numPr>
          <w:ilvl w:val="0"/>
          <w:numId w:val="47"/>
        </w:numPr>
        <w:spacing w:after="0" w:line="240" w:lineRule="auto"/>
        <w:rPr>
          <w:b/>
          <w:sz w:val="20"/>
          <w:szCs w:val="20"/>
        </w:rPr>
      </w:pPr>
      <w:r w:rsidRPr="000213C5">
        <w:rPr>
          <w:b/>
          <w:sz w:val="20"/>
          <w:szCs w:val="20"/>
        </w:rPr>
        <w:t>Welke rol(len) speelt de hoofdpersoon in het boek?</w:t>
      </w:r>
    </w:p>
    <w:p w:rsidR="004951AC" w:rsidRPr="00DC0CC1" w:rsidRDefault="004951AC" w:rsidP="00273425">
      <w:pPr>
        <w:ind w:left="394"/>
        <w:rPr>
          <w:sz w:val="20"/>
          <w:szCs w:val="20"/>
        </w:rPr>
      </w:pPr>
      <w:r>
        <w:rPr>
          <w:sz w:val="20"/>
          <w:szCs w:val="20"/>
        </w:rPr>
        <w:t xml:space="preserve">Niet-emancipatorisch. </w:t>
      </w:r>
    </w:p>
    <w:p w:rsidR="004951AC" w:rsidRPr="00B60FDA" w:rsidRDefault="004951AC" w:rsidP="00273425">
      <w:pPr>
        <w:numPr>
          <w:ilvl w:val="0"/>
          <w:numId w:val="47"/>
        </w:numPr>
        <w:spacing w:after="0" w:line="240" w:lineRule="auto"/>
        <w:rPr>
          <w:b/>
          <w:sz w:val="20"/>
          <w:szCs w:val="20"/>
        </w:rPr>
      </w:pPr>
      <w:r w:rsidRPr="000213C5">
        <w:rPr>
          <w:b/>
          <w:sz w:val="20"/>
          <w:szCs w:val="20"/>
        </w:rPr>
        <w:t>Uit welk(e) fragment(en) blijkt dit?</w:t>
      </w:r>
    </w:p>
    <w:p w:rsidR="004951AC" w:rsidRDefault="004951AC" w:rsidP="00273425">
      <w:pPr>
        <w:ind w:left="394"/>
        <w:rPr>
          <w:sz w:val="20"/>
          <w:szCs w:val="20"/>
        </w:rPr>
      </w:pPr>
      <w:r>
        <w:rPr>
          <w:sz w:val="20"/>
          <w:szCs w:val="20"/>
        </w:rPr>
        <w:t>“Dit zwelgen in liederlijkheid wordt door de vrouwen die het beoefenen en de mensen die er geld aan verdienen voorgesteld als het nieuwe feminisme. Het feministische aspect zou eruit bestaan dat de vrouwen het vrijwillig doen en daarmee hun onafhankelijkheid laten zien.”</w:t>
      </w:r>
    </w:p>
    <w:p w:rsidR="004951AC" w:rsidRDefault="004951AC" w:rsidP="00273425">
      <w:pPr>
        <w:ind w:left="394"/>
        <w:rPr>
          <w:sz w:val="20"/>
          <w:szCs w:val="20"/>
        </w:rPr>
      </w:pPr>
      <w:r>
        <w:rPr>
          <w:sz w:val="20"/>
          <w:szCs w:val="20"/>
        </w:rPr>
        <w:t>“Ook vrouwen die mannen gebruiken voor eenmalige seks omdat zij zich hebben voorgenomen om zoveel mogelijk streepjes op hun kerfstok te zetten, zeggen dat dit de manier is om seksuele gelijkheid te bereiken. If you can’t beat them, join them.”</w:t>
      </w:r>
    </w:p>
    <w:p w:rsidR="004951AC" w:rsidRDefault="004951AC" w:rsidP="00273425">
      <w:pPr>
        <w:ind w:left="394"/>
        <w:rPr>
          <w:sz w:val="20"/>
          <w:szCs w:val="20"/>
        </w:rPr>
      </w:pPr>
      <w:r>
        <w:rPr>
          <w:sz w:val="20"/>
          <w:szCs w:val="20"/>
        </w:rPr>
        <w:t>“Dat kan allemaal zo zijn, maar als de gewone aantrekkelijkheid in het dagelijkse leven alleen met behulp van porno-parafernalia gestalte kan krijgen, dan ziet het er somber uit voor de seksuele vrijheid van de vrouw.”</w:t>
      </w:r>
    </w:p>
    <w:p w:rsidR="004951AC" w:rsidRDefault="004951AC" w:rsidP="00273425">
      <w:pPr>
        <w:numPr>
          <w:ilvl w:val="0"/>
          <w:numId w:val="47"/>
        </w:numPr>
        <w:spacing w:after="0" w:line="240" w:lineRule="auto"/>
        <w:rPr>
          <w:b/>
          <w:sz w:val="20"/>
          <w:szCs w:val="20"/>
        </w:rPr>
      </w:pPr>
      <w:r w:rsidRPr="000213C5">
        <w:rPr>
          <w:b/>
          <w:sz w:val="20"/>
          <w:szCs w:val="20"/>
        </w:rPr>
        <w:t>Kan dit worden geduid als tweede golf of derde golf feministisch?</w:t>
      </w:r>
    </w:p>
    <w:p w:rsidR="004951AC" w:rsidRPr="00DC0CC1" w:rsidRDefault="004951AC" w:rsidP="00273425">
      <w:pPr>
        <w:ind w:left="394"/>
        <w:rPr>
          <w:sz w:val="20"/>
          <w:szCs w:val="20"/>
        </w:rPr>
      </w:pPr>
      <w:r>
        <w:rPr>
          <w:sz w:val="20"/>
          <w:szCs w:val="20"/>
        </w:rPr>
        <w:t>Geen van beiden.</w:t>
      </w:r>
    </w:p>
    <w:p w:rsidR="004951AC" w:rsidRDefault="004951AC" w:rsidP="00273425">
      <w:pPr>
        <w:numPr>
          <w:ilvl w:val="0"/>
          <w:numId w:val="47"/>
        </w:numPr>
        <w:spacing w:after="0" w:line="240" w:lineRule="auto"/>
        <w:rPr>
          <w:b/>
          <w:sz w:val="20"/>
          <w:szCs w:val="20"/>
        </w:rPr>
      </w:pPr>
      <w:r w:rsidRPr="000213C5">
        <w:rPr>
          <w:b/>
          <w:sz w:val="20"/>
          <w:szCs w:val="20"/>
        </w:rPr>
        <w:t>Wordt het boek geëvalueerd als spraakmakend?</w:t>
      </w:r>
    </w:p>
    <w:p w:rsidR="004951AC" w:rsidRPr="00DC0CC1" w:rsidRDefault="004951AC" w:rsidP="00273425">
      <w:pPr>
        <w:ind w:left="394"/>
        <w:rPr>
          <w:sz w:val="20"/>
          <w:szCs w:val="20"/>
        </w:rPr>
      </w:pPr>
      <w:r>
        <w:rPr>
          <w:sz w:val="20"/>
          <w:szCs w:val="20"/>
        </w:rPr>
        <w:t>Nee.</w:t>
      </w:r>
    </w:p>
    <w:p w:rsidR="004951AC" w:rsidRDefault="004951AC" w:rsidP="00273425">
      <w:pPr>
        <w:numPr>
          <w:ilvl w:val="0"/>
          <w:numId w:val="47"/>
        </w:numPr>
        <w:spacing w:after="0" w:line="240" w:lineRule="auto"/>
        <w:rPr>
          <w:b/>
          <w:sz w:val="20"/>
          <w:szCs w:val="20"/>
        </w:rPr>
      </w:pPr>
      <w:r w:rsidRPr="000213C5">
        <w:rPr>
          <w:b/>
          <w:sz w:val="20"/>
          <w:szCs w:val="20"/>
        </w:rPr>
        <w:t>Uit welk(e) fragment(en) blijkt dit?</w:t>
      </w:r>
    </w:p>
    <w:p w:rsidR="004951AC" w:rsidRPr="00DC0CC1" w:rsidRDefault="004951AC" w:rsidP="00273425">
      <w:pPr>
        <w:ind w:left="394"/>
        <w:rPr>
          <w:sz w:val="20"/>
          <w:szCs w:val="20"/>
        </w:rPr>
      </w:pPr>
      <w:r>
        <w:rPr>
          <w:sz w:val="20"/>
          <w:szCs w:val="20"/>
        </w:rPr>
        <w:t>Daar wordt niet over gesproken.</w:t>
      </w:r>
    </w:p>
    <w:p w:rsidR="004951AC" w:rsidRDefault="004951AC" w:rsidP="00273425">
      <w:pPr>
        <w:numPr>
          <w:ilvl w:val="0"/>
          <w:numId w:val="47"/>
        </w:numPr>
        <w:spacing w:after="0" w:line="240" w:lineRule="auto"/>
        <w:rPr>
          <w:b/>
          <w:sz w:val="20"/>
          <w:szCs w:val="20"/>
        </w:rPr>
      </w:pPr>
      <w:r w:rsidRPr="000213C5">
        <w:rPr>
          <w:b/>
          <w:sz w:val="20"/>
          <w:szCs w:val="20"/>
        </w:rPr>
        <w:t>Wordt het boek geëvalueerd als emancipatorisch pamflet?</w:t>
      </w:r>
    </w:p>
    <w:p w:rsidR="004951AC" w:rsidRPr="00DC0CC1" w:rsidRDefault="004951AC" w:rsidP="00273425">
      <w:pPr>
        <w:ind w:left="394"/>
        <w:rPr>
          <w:sz w:val="20"/>
          <w:szCs w:val="20"/>
        </w:rPr>
      </w:pPr>
      <w:r>
        <w:rPr>
          <w:sz w:val="20"/>
          <w:szCs w:val="20"/>
        </w:rPr>
        <w:t>Ja.</w:t>
      </w:r>
    </w:p>
    <w:p w:rsidR="004951AC" w:rsidRPr="00B60FDA" w:rsidRDefault="004951AC" w:rsidP="00273425">
      <w:pPr>
        <w:numPr>
          <w:ilvl w:val="0"/>
          <w:numId w:val="47"/>
        </w:numPr>
        <w:spacing w:after="0" w:line="240" w:lineRule="auto"/>
        <w:rPr>
          <w:b/>
          <w:sz w:val="20"/>
          <w:szCs w:val="20"/>
        </w:rPr>
      </w:pPr>
      <w:r w:rsidRPr="000213C5">
        <w:rPr>
          <w:b/>
          <w:sz w:val="20"/>
          <w:szCs w:val="20"/>
        </w:rPr>
        <w:t>Uit welk(e) fragment(en) blijkt dit?</w:t>
      </w:r>
    </w:p>
    <w:p w:rsidR="004951AC" w:rsidRPr="00B60FDA" w:rsidRDefault="004951AC" w:rsidP="00273425">
      <w:pPr>
        <w:ind w:left="394"/>
        <w:rPr>
          <w:sz w:val="20"/>
          <w:szCs w:val="20"/>
        </w:rPr>
      </w:pPr>
      <w:r>
        <w:rPr>
          <w:sz w:val="20"/>
          <w:szCs w:val="20"/>
        </w:rPr>
        <w:t xml:space="preserve">“Met lichte verbazing omschrijft ze hoe de poses en de attributen uit de marginale onderwereld van de pornobusiness steeds meer doordringen toto de hoofdstroom van het openbare leven. Ook signaleert ze dat het juist jonge vrouwen zijn die een actieve rol spelen in het respectabel maken van iets wat zich tot voor kort vooral in het geniep afspeelde.” </w:t>
      </w:r>
    </w:p>
    <w:p w:rsidR="004951AC" w:rsidRPr="00DC0CC1" w:rsidRDefault="004951AC" w:rsidP="00273425">
      <w:pPr>
        <w:ind w:left="394"/>
        <w:rPr>
          <w:sz w:val="20"/>
          <w:szCs w:val="20"/>
        </w:rPr>
      </w:pPr>
      <w:r>
        <w:rPr>
          <w:sz w:val="20"/>
          <w:szCs w:val="20"/>
        </w:rPr>
        <w:t>“Vrijheid en dus ook vrije seks is een drijvende kracht binnen de moderne, westerse cultuur. De vrijheid wordt zozeer omarmd dat het intellectueel gezien moeilijk is om uitzonderingen te maken voor bepaalde uitwassen binnen die vrijheid. Pornografie is zo’n voorbeeld.”</w:t>
      </w:r>
    </w:p>
    <w:p w:rsidR="004951AC" w:rsidRPr="00B60FDA" w:rsidRDefault="004951AC" w:rsidP="00273425">
      <w:pPr>
        <w:ind w:left="394"/>
        <w:rPr>
          <w:sz w:val="20"/>
          <w:szCs w:val="20"/>
        </w:rPr>
      </w:pPr>
      <w:r>
        <w:rPr>
          <w:sz w:val="20"/>
          <w:szCs w:val="20"/>
        </w:rPr>
        <w:t>“Dat kan allemaal zo zijn, maar als de gewone aantrekkelijkheid in het dagelijkse leven alleen met behulp van porno-parafernalia gestalte kan krijgen, dan ziet het er somber uit voor de seksuele vrijheid van de vrouw.</w:t>
      </w:r>
    </w:p>
    <w:p w:rsidR="004951AC" w:rsidRDefault="004951AC" w:rsidP="00273425">
      <w:pPr>
        <w:numPr>
          <w:ilvl w:val="0"/>
          <w:numId w:val="47"/>
        </w:numPr>
        <w:spacing w:after="0" w:line="240" w:lineRule="auto"/>
        <w:rPr>
          <w:b/>
          <w:sz w:val="20"/>
          <w:szCs w:val="20"/>
        </w:rPr>
      </w:pPr>
      <w:r w:rsidRPr="000213C5">
        <w:rPr>
          <w:b/>
          <w:sz w:val="20"/>
          <w:szCs w:val="20"/>
        </w:rPr>
        <w:t>Kan dit worden geduid als tweede golf of derde golf feministisch?</w:t>
      </w:r>
    </w:p>
    <w:p w:rsidR="004951AC" w:rsidRPr="00AF6000" w:rsidRDefault="004951AC" w:rsidP="00273425">
      <w:pPr>
        <w:ind w:left="394"/>
        <w:rPr>
          <w:sz w:val="20"/>
          <w:szCs w:val="20"/>
        </w:rPr>
      </w:pPr>
      <w:r>
        <w:rPr>
          <w:sz w:val="20"/>
          <w:szCs w:val="20"/>
        </w:rPr>
        <w:t>Derde golf feministisch.</w:t>
      </w:r>
    </w:p>
    <w:p w:rsidR="004951AC" w:rsidRDefault="004951AC" w:rsidP="00273425">
      <w:pPr>
        <w:numPr>
          <w:ilvl w:val="0"/>
          <w:numId w:val="47"/>
        </w:numPr>
        <w:spacing w:after="0" w:line="240" w:lineRule="auto"/>
        <w:rPr>
          <w:b/>
          <w:sz w:val="20"/>
          <w:szCs w:val="20"/>
        </w:rPr>
      </w:pPr>
      <w:r w:rsidRPr="000213C5">
        <w:rPr>
          <w:b/>
          <w:sz w:val="20"/>
          <w:szCs w:val="20"/>
        </w:rPr>
        <w:t>Welke definitie van feminisme past de recensent toe?</w:t>
      </w:r>
    </w:p>
    <w:p w:rsidR="004951AC" w:rsidRPr="00AF6000" w:rsidRDefault="004951AC" w:rsidP="00273425">
      <w:pPr>
        <w:ind w:left="394"/>
        <w:rPr>
          <w:sz w:val="20"/>
          <w:szCs w:val="20"/>
        </w:rPr>
      </w:pPr>
      <w:r>
        <w:rPr>
          <w:sz w:val="20"/>
          <w:szCs w:val="20"/>
        </w:rPr>
        <w:t>Feminisme is de strijd voor de seksuele vrijheid en tegen het doorslaan daarvan.”</w:t>
      </w:r>
    </w:p>
    <w:p w:rsidR="004951AC" w:rsidRDefault="004951AC" w:rsidP="00273425">
      <w:pPr>
        <w:numPr>
          <w:ilvl w:val="0"/>
          <w:numId w:val="47"/>
        </w:numPr>
        <w:spacing w:after="0" w:line="240" w:lineRule="auto"/>
        <w:rPr>
          <w:b/>
          <w:sz w:val="20"/>
          <w:szCs w:val="20"/>
        </w:rPr>
      </w:pPr>
      <w:r w:rsidRPr="000213C5">
        <w:rPr>
          <w:b/>
          <w:sz w:val="20"/>
          <w:szCs w:val="20"/>
        </w:rPr>
        <w:t>Uit welk(e) fragment(en) blijkt dit?</w:t>
      </w:r>
    </w:p>
    <w:p w:rsidR="004951AC" w:rsidRDefault="004951AC" w:rsidP="00273425">
      <w:pPr>
        <w:ind w:left="394"/>
        <w:rPr>
          <w:b/>
          <w:sz w:val="20"/>
          <w:szCs w:val="20"/>
        </w:rPr>
      </w:pPr>
    </w:p>
    <w:p w:rsidR="004951AC" w:rsidRDefault="004951AC" w:rsidP="00273425">
      <w:pPr>
        <w:ind w:left="394"/>
        <w:rPr>
          <w:sz w:val="20"/>
          <w:szCs w:val="20"/>
        </w:rPr>
      </w:pPr>
      <w:r>
        <w:rPr>
          <w:sz w:val="20"/>
          <w:szCs w:val="20"/>
        </w:rPr>
        <w:t xml:space="preserve">’’Zichzelf respecterende intellectuelen kunnen niet anders dan pro-pornografie zijn, want als je ertegen bent, ben je om te beginnen preuts en wil je bovendien andere mensen je eigen maatstaven opleggen en de afspraak is dat we dat niet meer doen op seksueel gebied.” </w:t>
      </w:r>
    </w:p>
    <w:p w:rsidR="004951AC" w:rsidRPr="00AF6000" w:rsidRDefault="004951AC" w:rsidP="00273425">
      <w:pPr>
        <w:ind w:left="394"/>
        <w:rPr>
          <w:sz w:val="20"/>
          <w:szCs w:val="20"/>
        </w:rPr>
      </w:pPr>
      <w:r>
        <w:rPr>
          <w:sz w:val="20"/>
          <w:szCs w:val="20"/>
        </w:rPr>
        <w:t>“Elk toneelstukje wordt op een gegeven moment echt, als je het maar lang genoeg volhoudt. Ook de pornomaskerade.”</w:t>
      </w:r>
    </w:p>
    <w:p w:rsidR="004951AC" w:rsidRDefault="004951AC" w:rsidP="00273425">
      <w:pPr>
        <w:numPr>
          <w:ilvl w:val="0"/>
          <w:numId w:val="47"/>
        </w:numPr>
        <w:spacing w:after="0" w:line="240" w:lineRule="auto"/>
        <w:rPr>
          <w:b/>
          <w:sz w:val="20"/>
          <w:szCs w:val="20"/>
        </w:rPr>
      </w:pPr>
      <w:r w:rsidRPr="000213C5">
        <w:rPr>
          <w:b/>
          <w:sz w:val="20"/>
          <w:szCs w:val="20"/>
        </w:rPr>
        <w:t>Kan de recensent worden geduid als tweede golf of derde golf feministisch?</w:t>
      </w:r>
    </w:p>
    <w:p w:rsidR="004951AC" w:rsidRPr="00AF6000" w:rsidRDefault="004951AC" w:rsidP="00273425">
      <w:pPr>
        <w:ind w:left="394"/>
        <w:rPr>
          <w:sz w:val="20"/>
          <w:szCs w:val="20"/>
        </w:rPr>
      </w:pPr>
      <w:r>
        <w:rPr>
          <w:sz w:val="20"/>
          <w:szCs w:val="20"/>
        </w:rPr>
        <w:t>Derde golf feministisch.</w:t>
      </w:r>
    </w:p>
    <w:p w:rsidR="004951AC" w:rsidRDefault="004951AC" w:rsidP="00273425">
      <w:pPr>
        <w:numPr>
          <w:ilvl w:val="0"/>
          <w:numId w:val="47"/>
        </w:numPr>
        <w:spacing w:after="0" w:line="240" w:lineRule="auto"/>
        <w:rPr>
          <w:b/>
          <w:sz w:val="20"/>
          <w:szCs w:val="20"/>
        </w:rPr>
      </w:pPr>
      <w:r w:rsidRPr="000213C5">
        <w:rPr>
          <w:b/>
          <w:sz w:val="20"/>
          <w:szCs w:val="20"/>
        </w:rPr>
        <w:t xml:space="preserve">Welke feministische golf wordt in de recensie uitgeschakeld door de andere feministische golf? </w:t>
      </w:r>
    </w:p>
    <w:p w:rsidR="004951AC" w:rsidRPr="00AF6000" w:rsidRDefault="004951AC" w:rsidP="00273425">
      <w:pPr>
        <w:ind w:left="394"/>
        <w:rPr>
          <w:sz w:val="20"/>
          <w:szCs w:val="20"/>
        </w:rPr>
      </w:pPr>
      <w:r>
        <w:rPr>
          <w:sz w:val="20"/>
          <w:szCs w:val="20"/>
        </w:rPr>
        <w:t>Derde golf heeft de overhand.</w:t>
      </w:r>
    </w:p>
    <w:p w:rsidR="004951AC" w:rsidRPr="000213C5" w:rsidRDefault="004951AC" w:rsidP="00273425">
      <w:pPr>
        <w:numPr>
          <w:ilvl w:val="0"/>
          <w:numId w:val="47"/>
        </w:numPr>
        <w:spacing w:after="0" w:line="240" w:lineRule="auto"/>
        <w:rPr>
          <w:b/>
          <w:sz w:val="20"/>
          <w:szCs w:val="20"/>
        </w:rPr>
      </w:pPr>
      <w:r w:rsidRPr="000213C5">
        <w:rPr>
          <w:b/>
          <w:sz w:val="20"/>
          <w:szCs w:val="20"/>
        </w:rPr>
        <w:t>Waaruit blijkt dit?</w:t>
      </w:r>
    </w:p>
    <w:p w:rsidR="004951AC" w:rsidRDefault="004951AC" w:rsidP="00273425">
      <w:pPr>
        <w:ind w:left="394"/>
        <w:rPr>
          <w:sz w:val="20"/>
          <w:szCs w:val="20"/>
        </w:rPr>
      </w:pPr>
      <w:r w:rsidRPr="00AF6000">
        <w:rPr>
          <w:sz w:val="20"/>
          <w:szCs w:val="20"/>
        </w:rPr>
        <w:t xml:space="preserve">In het derde golf feminisme wordt gestreden voor seksuele vrijheid. </w:t>
      </w:r>
      <w:r>
        <w:rPr>
          <w:sz w:val="20"/>
          <w:szCs w:val="20"/>
        </w:rPr>
        <w:t xml:space="preserve">Echter het doorslaan daarvan moet worden voorkomen. </w:t>
      </w:r>
    </w:p>
    <w:p w:rsidR="004951AC" w:rsidRPr="006D67A8" w:rsidRDefault="004951AC" w:rsidP="00273425">
      <w:pPr>
        <w:rPr>
          <w:b/>
          <w:color w:val="FF99CC"/>
        </w:rPr>
      </w:pPr>
      <w:r w:rsidRPr="006D67A8">
        <w:rPr>
          <w:b/>
          <w:color w:val="FF99CC"/>
        </w:rPr>
        <w:t>Recensie 18</w:t>
      </w:r>
    </w:p>
    <w:p w:rsidR="004951AC" w:rsidRPr="00C84717" w:rsidRDefault="004951AC" w:rsidP="00273425">
      <w:pPr>
        <w:numPr>
          <w:ilvl w:val="0"/>
          <w:numId w:val="48"/>
        </w:numPr>
        <w:spacing w:after="0" w:line="240" w:lineRule="auto"/>
        <w:rPr>
          <w:b/>
          <w:sz w:val="20"/>
          <w:szCs w:val="20"/>
        </w:rPr>
      </w:pPr>
      <w:r w:rsidRPr="00C84717">
        <w:rPr>
          <w:b/>
          <w:color w:val="000000"/>
          <w:sz w:val="20"/>
          <w:szCs w:val="20"/>
        </w:rPr>
        <w:t>Wat is de titel van de recensie?</w:t>
      </w:r>
    </w:p>
    <w:p w:rsidR="004951AC" w:rsidRPr="00C84717" w:rsidRDefault="004951AC" w:rsidP="00273425">
      <w:pPr>
        <w:ind w:left="394"/>
        <w:rPr>
          <w:sz w:val="20"/>
          <w:szCs w:val="20"/>
        </w:rPr>
      </w:pPr>
      <w:r>
        <w:rPr>
          <w:color w:val="000000"/>
          <w:sz w:val="20"/>
          <w:szCs w:val="20"/>
        </w:rPr>
        <w:t>Tegen de jarretelfilosofie: hoerige lingerie helpt helemaal niet</w:t>
      </w:r>
    </w:p>
    <w:p w:rsidR="004951AC" w:rsidRPr="00C84717" w:rsidRDefault="004951AC" w:rsidP="00273425">
      <w:pPr>
        <w:numPr>
          <w:ilvl w:val="0"/>
          <w:numId w:val="48"/>
        </w:numPr>
        <w:spacing w:after="0" w:line="240" w:lineRule="auto"/>
        <w:rPr>
          <w:b/>
          <w:sz w:val="20"/>
          <w:szCs w:val="20"/>
        </w:rPr>
      </w:pPr>
      <w:r w:rsidRPr="00C84717">
        <w:rPr>
          <w:b/>
          <w:color w:val="000000"/>
          <w:sz w:val="20"/>
          <w:szCs w:val="20"/>
        </w:rPr>
        <w:t>Wie is de recensent?</w:t>
      </w:r>
    </w:p>
    <w:p w:rsidR="004951AC" w:rsidRPr="00C84717" w:rsidRDefault="004951AC" w:rsidP="00273425">
      <w:pPr>
        <w:ind w:left="394"/>
        <w:rPr>
          <w:sz w:val="20"/>
          <w:szCs w:val="20"/>
        </w:rPr>
      </w:pPr>
      <w:r>
        <w:rPr>
          <w:color w:val="000000"/>
          <w:sz w:val="20"/>
          <w:szCs w:val="20"/>
        </w:rPr>
        <w:t>Stine Jensen</w:t>
      </w:r>
    </w:p>
    <w:p w:rsidR="004951AC" w:rsidRPr="00C84717" w:rsidRDefault="004951AC" w:rsidP="00273425">
      <w:pPr>
        <w:numPr>
          <w:ilvl w:val="0"/>
          <w:numId w:val="48"/>
        </w:numPr>
        <w:spacing w:after="0" w:line="240" w:lineRule="auto"/>
        <w:rPr>
          <w:b/>
          <w:sz w:val="20"/>
          <w:szCs w:val="20"/>
        </w:rPr>
      </w:pPr>
      <w:r w:rsidRPr="00C84717">
        <w:rPr>
          <w:b/>
          <w:color w:val="000000"/>
          <w:sz w:val="20"/>
          <w:szCs w:val="20"/>
        </w:rPr>
        <w:t>In welke krant of tijdschrift is de recensie gepubliceerd?</w:t>
      </w:r>
    </w:p>
    <w:p w:rsidR="004951AC" w:rsidRPr="00C84717" w:rsidRDefault="004951AC" w:rsidP="00273425">
      <w:pPr>
        <w:ind w:left="394"/>
        <w:rPr>
          <w:sz w:val="20"/>
          <w:szCs w:val="20"/>
        </w:rPr>
      </w:pPr>
      <w:r>
        <w:rPr>
          <w:color w:val="000000"/>
          <w:sz w:val="20"/>
          <w:szCs w:val="20"/>
        </w:rPr>
        <w:t>NRC Handelsblad</w:t>
      </w:r>
    </w:p>
    <w:p w:rsidR="004951AC" w:rsidRPr="00C84717" w:rsidRDefault="004951AC" w:rsidP="00273425">
      <w:pPr>
        <w:numPr>
          <w:ilvl w:val="0"/>
          <w:numId w:val="48"/>
        </w:numPr>
        <w:spacing w:after="0" w:line="240" w:lineRule="auto"/>
        <w:rPr>
          <w:b/>
          <w:sz w:val="20"/>
          <w:szCs w:val="20"/>
        </w:rPr>
      </w:pPr>
      <w:r w:rsidRPr="00C84717">
        <w:rPr>
          <w:b/>
          <w:color w:val="000000"/>
          <w:sz w:val="20"/>
          <w:szCs w:val="20"/>
        </w:rPr>
        <w:t>Op welke datum/ in welke jaargang is de recensie gepubliceerd?</w:t>
      </w:r>
    </w:p>
    <w:p w:rsidR="004951AC" w:rsidRPr="00C84717" w:rsidRDefault="004951AC" w:rsidP="00273425">
      <w:pPr>
        <w:ind w:left="394"/>
        <w:rPr>
          <w:sz w:val="20"/>
          <w:szCs w:val="20"/>
        </w:rPr>
      </w:pPr>
      <w:r>
        <w:rPr>
          <w:color w:val="000000"/>
          <w:sz w:val="20"/>
          <w:szCs w:val="20"/>
        </w:rPr>
        <w:t>7 april 2007</w:t>
      </w:r>
    </w:p>
    <w:p w:rsidR="004951AC" w:rsidRDefault="004951AC" w:rsidP="00273425">
      <w:pPr>
        <w:numPr>
          <w:ilvl w:val="0"/>
          <w:numId w:val="48"/>
        </w:numPr>
        <w:spacing w:after="0" w:line="240" w:lineRule="auto"/>
        <w:rPr>
          <w:b/>
          <w:sz w:val="20"/>
          <w:szCs w:val="20"/>
        </w:rPr>
      </w:pPr>
      <w:r w:rsidRPr="00C84717">
        <w:rPr>
          <w:b/>
          <w:sz w:val="20"/>
          <w:szCs w:val="20"/>
        </w:rPr>
        <w:t>Welke rol speelt de auteur in het emancipatorisch proces met het schrijven van het boek?</w:t>
      </w:r>
    </w:p>
    <w:p w:rsidR="004951AC" w:rsidRPr="0045291B" w:rsidRDefault="004951AC" w:rsidP="00273425">
      <w:pPr>
        <w:ind w:left="394"/>
        <w:rPr>
          <w:sz w:val="20"/>
          <w:szCs w:val="20"/>
        </w:rPr>
      </w:pPr>
      <w:r>
        <w:rPr>
          <w:sz w:val="20"/>
          <w:szCs w:val="20"/>
        </w:rPr>
        <w:t>Baanbrekend.</w:t>
      </w:r>
    </w:p>
    <w:p w:rsidR="004951AC" w:rsidRPr="00B60FDA" w:rsidRDefault="004951AC" w:rsidP="00273425">
      <w:pPr>
        <w:numPr>
          <w:ilvl w:val="0"/>
          <w:numId w:val="48"/>
        </w:numPr>
        <w:spacing w:after="0" w:line="240" w:lineRule="auto"/>
        <w:rPr>
          <w:b/>
          <w:sz w:val="20"/>
          <w:szCs w:val="20"/>
        </w:rPr>
      </w:pPr>
      <w:r w:rsidRPr="00C84717">
        <w:rPr>
          <w:b/>
          <w:sz w:val="20"/>
          <w:szCs w:val="20"/>
        </w:rPr>
        <w:t>Uit welk(e) fragment(en) blijkt dit?</w:t>
      </w:r>
    </w:p>
    <w:p w:rsidR="004951AC" w:rsidRDefault="004951AC" w:rsidP="00273425">
      <w:pPr>
        <w:ind w:left="394"/>
        <w:rPr>
          <w:sz w:val="20"/>
          <w:szCs w:val="20"/>
        </w:rPr>
      </w:pPr>
      <w:r>
        <w:rPr>
          <w:sz w:val="20"/>
          <w:szCs w:val="20"/>
        </w:rPr>
        <w:t>“New York Times-journaliste Ariel Levy rekent hierin overtuigend af met de gedachte dat playboy-bunny spelen vrouwen macht zou geven.”</w:t>
      </w:r>
    </w:p>
    <w:p w:rsidR="004951AC" w:rsidRPr="00B60FDA" w:rsidRDefault="004951AC" w:rsidP="00273425">
      <w:pPr>
        <w:ind w:left="394"/>
        <w:rPr>
          <w:sz w:val="20"/>
          <w:szCs w:val="20"/>
        </w:rPr>
      </w:pPr>
      <w:r>
        <w:rPr>
          <w:sz w:val="20"/>
          <w:szCs w:val="20"/>
        </w:rPr>
        <w:t>“Levy signaleert de opmars van de female chauvinist pig, de vrouw die zichzelf tot lustobject maakt.”</w:t>
      </w:r>
    </w:p>
    <w:p w:rsidR="004951AC" w:rsidRDefault="004951AC" w:rsidP="00273425">
      <w:pPr>
        <w:numPr>
          <w:ilvl w:val="0"/>
          <w:numId w:val="48"/>
        </w:numPr>
        <w:spacing w:after="0" w:line="240" w:lineRule="auto"/>
        <w:rPr>
          <w:b/>
          <w:sz w:val="20"/>
          <w:szCs w:val="20"/>
        </w:rPr>
      </w:pPr>
      <w:r w:rsidRPr="00C84717">
        <w:rPr>
          <w:b/>
          <w:sz w:val="20"/>
          <w:szCs w:val="20"/>
        </w:rPr>
        <w:t>Kan dit worden geduid als tweede golf of derde golf feministisch?</w:t>
      </w:r>
    </w:p>
    <w:p w:rsidR="004951AC" w:rsidRPr="0045291B" w:rsidRDefault="004951AC" w:rsidP="00273425">
      <w:pPr>
        <w:ind w:firstLine="394"/>
        <w:rPr>
          <w:sz w:val="20"/>
          <w:szCs w:val="20"/>
        </w:rPr>
      </w:pPr>
      <w:r>
        <w:rPr>
          <w:sz w:val="20"/>
          <w:szCs w:val="20"/>
        </w:rPr>
        <w:t>Derde golf feministisch.</w:t>
      </w:r>
    </w:p>
    <w:p w:rsidR="004951AC" w:rsidRDefault="004951AC" w:rsidP="00273425">
      <w:pPr>
        <w:numPr>
          <w:ilvl w:val="0"/>
          <w:numId w:val="48"/>
        </w:numPr>
        <w:spacing w:after="0" w:line="240" w:lineRule="auto"/>
        <w:rPr>
          <w:b/>
          <w:sz w:val="20"/>
          <w:szCs w:val="20"/>
        </w:rPr>
      </w:pPr>
      <w:r w:rsidRPr="00C84717">
        <w:rPr>
          <w:b/>
          <w:sz w:val="20"/>
          <w:szCs w:val="20"/>
        </w:rPr>
        <w:t>Welke rol(len) speelt de hoofdpersoon in het boek?</w:t>
      </w:r>
    </w:p>
    <w:p w:rsidR="004951AC" w:rsidRPr="0045291B" w:rsidRDefault="004951AC" w:rsidP="00273425">
      <w:pPr>
        <w:ind w:left="394"/>
        <w:rPr>
          <w:sz w:val="20"/>
          <w:szCs w:val="20"/>
        </w:rPr>
      </w:pPr>
      <w:r>
        <w:rPr>
          <w:sz w:val="20"/>
          <w:szCs w:val="20"/>
        </w:rPr>
        <w:t>Niet-emancipatorisch.</w:t>
      </w:r>
    </w:p>
    <w:p w:rsidR="004951AC" w:rsidRPr="00B60FDA" w:rsidRDefault="004951AC" w:rsidP="00273425">
      <w:pPr>
        <w:numPr>
          <w:ilvl w:val="0"/>
          <w:numId w:val="48"/>
        </w:numPr>
        <w:spacing w:after="0" w:line="240" w:lineRule="auto"/>
        <w:rPr>
          <w:b/>
          <w:sz w:val="20"/>
          <w:szCs w:val="20"/>
        </w:rPr>
      </w:pPr>
      <w:r w:rsidRPr="00C84717">
        <w:rPr>
          <w:b/>
          <w:sz w:val="20"/>
          <w:szCs w:val="20"/>
        </w:rPr>
        <w:t>Uit welk(e) fragment(en) blijkt dit?</w:t>
      </w:r>
    </w:p>
    <w:p w:rsidR="004951AC" w:rsidRDefault="004951AC" w:rsidP="00273425">
      <w:pPr>
        <w:ind w:left="394"/>
        <w:rPr>
          <w:sz w:val="20"/>
          <w:szCs w:val="20"/>
        </w:rPr>
      </w:pPr>
      <w:r>
        <w:rPr>
          <w:sz w:val="20"/>
          <w:szCs w:val="20"/>
        </w:rPr>
        <w:t>“De ideaalbeelden waaraan vrouwen zich nu in toenemende spiegelen uit de porno-industrie komen. En vrouwen gaan zelfs onder het mes om er op te lijken: een nieuwe generatie vrouwen en tienermeisjes laat hun schaamlippen verkleinen en hun borsten volproppen met implantaten.”</w:t>
      </w:r>
    </w:p>
    <w:p w:rsidR="004951AC" w:rsidRDefault="004951AC" w:rsidP="00273425">
      <w:pPr>
        <w:ind w:left="394"/>
        <w:rPr>
          <w:sz w:val="20"/>
          <w:szCs w:val="20"/>
        </w:rPr>
      </w:pPr>
      <w:r>
        <w:rPr>
          <w:sz w:val="20"/>
          <w:szCs w:val="20"/>
        </w:rPr>
        <w:t>“Feministische zusters bestaan niet meer, er zijn alleen nog maar silliconenzusters.”</w:t>
      </w:r>
    </w:p>
    <w:p w:rsidR="004951AC" w:rsidRDefault="004951AC" w:rsidP="00273425">
      <w:pPr>
        <w:ind w:left="394"/>
        <w:rPr>
          <w:sz w:val="20"/>
          <w:szCs w:val="20"/>
        </w:rPr>
      </w:pPr>
      <w:r>
        <w:rPr>
          <w:sz w:val="20"/>
          <w:szCs w:val="20"/>
        </w:rPr>
        <w:t>“Ze ontwikkelt vrouwenhaat.”</w:t>
      </w:r>
    </w:p>
    <w:p w:rsidR="004951AC" w:rsidRPr="0045291B" w:rsidRDefault="004951AC" w:rsidP="00273425">
      <w:pPr>
        <w:rPr>
          <w:sz w:val="20"/>
          <w:szCs w:val="20"/>
        </w:rPr>
      </w:pPr>
    </w:p>
    <w:p w:rsidR="004951AC" w:rsidRDefault="004951AC" w:rsidP="00273425">
      <w:pPr>
        <w:numPr>
          <w:ilvl w:val="0"/>
          <w:numId w:val="48"/>
        </w:numPr>
        <w:spacing w:after="0" w:line="240" w:lineRule="auto"/>
        <w:rPr>
          <w:b/>
          <w:sz w:val="20"/>
          <w:szCs w:val="20"/>
        </w:rPr>
      </w:pPr>
      <w:r w:rsidRPr="00C84717">
        <w:rPr>
          <w:b/>
          <w:sz w:val="20"/>
          <w:szCs w:val="20"/>
        </w:rPr>
        <w:t>Kan dit worden geduid als tweede golf of derde golf feministisch?</w:t>
      </w:r>
    </w:p>
    <w:p w:rsidR="004951AC" w:rsidRPr="0045291B" w:rsidRDefault="004951AC" w:rsidP="00273425">
      <w:pPr>
        <w:ind w:left="394"/>
        <w:rPr>
          <w:sz w:val="20"/>
          <w:szCs w:val="20"/>
        </w:rPr>
      </w:pPr>
      <w:r>
        <w:rPr>
          <w:sz w:val="20"/>
          <w:szCs w:val="20"/>
        </w:rPr>
        <w:t>Geen van beiden.</w:t>
      </w:r>
    </w:p>
    <w:p w:rsidR="004951AC" w:rsidRDefault="004951AC" w:rsidP="00273425">
      <w:pPr>
        <w:numPr>
          <w:ilvl w:val="0"/>
          <w:numId w:val="48"/>
        </w:numPr>
        <w:spacing w:after="0" w:line="240" w:lineRule="auto"/>
        <w:rPr>
          <w:b/>
          <w:sz w:val="20"/>
          <w:szCs w:val="20"/>
        </w:rPr>
      </w:pPr>
      <w:r w:rsidRPr="00C84717">
        <w:rPr>
          <w:b/>
          <w:sz w:val="20"/>
          <w:szCs w:val="20"/>
        </w:rPr>
        <w:t>Wordt het boek geëvalueerd als spraakmakend?</w:t>
      </w:r>
    </w:p>
    <w:p w:rsidR="004951AC" w:rsidRPr="0045291B" w:rsidRDefault="004951AC" w:rsidP="00273425">
      <w:pPr>
        <w:ind w:left="394"/>
        <w:rPr>
          <w:sz w:val="20"/>
          <w:szCs w:val="20"/>
        </w:rPr>
      </w:pPr>
      <w:r>
        <w:rPr>
          <w:sz w:val="20"/>
          <w:szCs w:val="20"/>
        </w:rPr>
        <w:t>Nee.</w:t>
      </w:r>
    </w:p>
    <w:p w:rsidR="004951AC" w:rsidRPr="00B60FDA" w:rsidRDefault="004951AC" w:rsidP="00273425">
      <w:pPr>
        <w:numPr>
          <w:ilvl w:val="0"/>
          <w:numId w:val="48"/>
        </w:numPr>
        <w:spacing w:after="0" w:line="240" w:lineRule="auto"/>
        <w:rPr>
          <w:b/>
          <w:sz w:val="20"/>
          <w:szCs w:val="20"/>
        </w:rPr>
      </w:pPr>
      <w:r w:rsidRPr="00C84717">
        <w:rPr>
          <w:b/>
          <w:sz w:val="20"/>
          <w:szCs w:val="20"/>
        </w:rPr>
        <w:t>Uit welk(e) fragment(en) blijkt dit?</w:t>
      </w:r>
    </w:p>
    <w:p w:rsidR="004951AC" w:rsidRPr="0045291B" w:rsidRDefault="004951AC" w:rsidP="00273425">
      <w:pPr>
        <w:ind w:left="394"/>
        <w:rPr>
          <w:sz w:val="20"/>
          <w:szCs w:val="20"/>
        </w:rPr>
      </w:pPr>
      <w:r>
        <w:rPr>
          <w:sz w:val="20"/>
          <w:szCs w:val="20"/>
        </w:rPr>
        <w:t>“Ariel Levy is uiteraard niet de eerste feministe die zich druk maakt om vrouwbeelden in de media.”</w:t>
      </w:r>
    </w:p>
    <w:p w:rsidR="004951AC" w:rsidRDefault="004951AC" w:rsidP="00273425">
      <w:pPr>
        <w:numPr>
          <w:ilvl w:val="0"/>
          <w:numId w:val="48"/>
        </w:numPr>
        <w:spacing w:after="0" w:line="240" w:lineRule="auto"/>
        <w:rPr>
          <w:b/>
          <w:sz w:val="20"/>
          <w:szCs w:val="20"/>
        </w:rPr>
      </w:pPr>
      <w:r w:rsidRPr="00C84717">
        <w:rPr>
          <w:b/>
          <w:sz w:val="20"/>
          <w:szCs w:val="20"/>
        </w:rPr>
        <w:t>Wordt het boek geëvalueerd als emancipatorisch pamflet?</w:t>
      </w:r>
    </w:p>
    <w:p w:rsidR="004951AC" w:rsidRPr="0045291B" w:rsidRDefault="004951AC" w:rsidP="00273425">
      <w:pPr>
        <w:ind w:left="394"/>
        <w:rPr>
          <w:sz w:val="20"/>
          <w:szCs w:val="20"/>
        </w:rPr>
      </w:pPr>
      <w:r>
        <w:rPr>
          <w:sz w:val="20"/>
          <w:szCs w:val="20"/>
        </w:rPr>
        <w:t>Ja.</w:t>
      </w:r>
    </w:p>
    <w:p w:rsidR="004951AC" w:rsidRPr="00B60FDA" w:rsidRDefault="004951AC" w:rsidP="00273425">
      <w:pPr>
        <w:numPr>
          <w:ilvl w:val="0"/>
          <w:numId w:val="48"/>
        </w:numPr>
        <w:spacing w:after="0" w:line="240" w:lineRule="auto"/>
        <w:rPr>
          <w:b/>
          <w:sz w:val="20"/>
          <w:szCs w:val="20"/>
        </w:rPr>
      </w:pPr>
      <w:r w:rsidRPr="00C84717">
        <w:rPr>
          <w:b/>
          <w:sz w:val="20"/>
          <w:szCs w:val="20"/>
        </w:rPr>
        <w:t>Uit welk(e) fragment(en) blijkt dit?</w:t>
      </w:r>
    </w:p>
    <w:p w:rsidR="004951AC" w:rsidRDefault="004951AC" w:rsidP="00273425">
      <w:pPr>
        <w:ind w:left="394"/>
        <w:rPr>
          <w:sz w:val="20"/>
          <w:szCs w:val="20"/>
        </w:rPr>
      </w:pPr>
      <w:r>
        <w:rPr>
          <w:sz w:val="20"/>
          <w:szCs w:val="20"/>
        </w:rPr>
        <w:t xml:space="preserve">“Ariel Levy rekent hierin overtuigend af met de gedacht dat playboy-bunny spelen vrouwen macht zou geven.” </w:t>
      </w:r>
    </w:p>
    <w:p w:rsidR="004951AC" w:rsidRDefault="004951AC" w:rsidP="00273425">
      <w:pPr>
        <w:ind w:left="394"/>
        <w:rPr>
          <w:sz w:val="20"/>
          <w:szCs w:val="20"/>
        </w:rPr>
      </w:pPr>
      <w:r>
        <w:rPr>
          <w:sz w:val="20"/>
          <w:szCs w:val="20"/>
        </w:rPr>
        <w:t>“De opmars van de pornografie in de populaire cultuur.”</w:t>
      </w:r>
    </w:p>
    <w:p w:rsidR="004951AC" w:rsidRPr="00B60FDA" w:rsidRDefault="004951AC" w:rsidP="00273425">
      <w:pPr>
        <w:ind w:left="394"/>
        <w:rPr>
          <w:sz w:val="20"/>
          <w:szCs w:val="20"/>
        </w:rPr>
      </w:pPr>
      <w:r>
        <w:rPr>
          <w:sz w:val="20"/>
          <w:szCs w:val="20"/>
        </w:rPr>
        <w:t>“Levy signaleert de opmars van de female chauvinist pig, de vrouw die zichzelf tot lustobject maakt.”</w:t>
      </w:r>
    </w:p>
    <w:p w:rsidR="004951AC" w:rsidRDefault="004951AC" w:rsidP="00273425">
      <w:pPr>
        <w:numPr>
          <w:ilvl w:val="0"/>
          <w:numId w:val="48"/>
        </w:numPr>
        <w:spacing w:after="0" w:line="240" w:lineRule="auto"/>
        <w:rPr>
          <w:b/>
          <w:sz w:val="20"/>
          <w:szCs w:val="20"/>
        </w:rPr>
      </w:pPr>
      <w:r w:rsidRPr="00C84717">
        <w:rPr>
          <w:b/>
          <w:sz w:val="20"/>
          <w:szCs w:val="20"/>
        </w:rPr>
        <w:t>Kan dit worden geduid als tweede golf of derde golf feministisch?</w:t>
      </w:r>
    </w:p>
    <w:p w:rsidR="004951AC" w:rsidRPr="0045291B" w:rsidRDefault="004951AC" w:rsidP="00273425">
      <w:pPr>
        <w:ind w:left="394"/>
        <w:rPr>
          <w:sz w:val="20"/>
          <w:szCs w:val="20"/>
        </w:rPr>
      </w:pPr>
      <w:r>
        <w:rPr>
          <w:sz w:val="20"/>
          <w:szCs w:val="20"/>
        </w:rPr>
        <w:t>Derde golf feministisch.</w:t>
      </w:r>
    </w:p>
    <w:p w:rsidR="004951AC" w:rsidRDefault="004951AC" w:rsidP="00273425">
      <w:pPr>
        <w:numPr>
          <w:ilvl w:val="0"/>
          <w:numId w:val="48"/>
        </w:numPr>
        <w:spacing w:after="0" w:line="240" w:lineRule="auto"/>
        <w:rPr>
          <w:b/>
          <w:sz w:val="20"/>
          <w:szCs w:val="20"/>
        </w:rPr>
      </w:pPr>
      <w:r w:rsidRPr="00C84717">
        <w:rPr>
          <w:b/>
          <w:sz w:val="20"/>
          <w:szCs w:val="20"/>
        </w:rPr>
        <w:t>Welke definitie van feminisme past de recensent toe?</w:t>
      </w:r>
    </w:p>
    <w:p w:rsidR="004951AC" w:rsidRPr="0045291B" w:rsidRDefault="004951AC" w:rsidP="00273425">
      <w:pPr>
        <w:ind w:left="394"/>
        <w:rPr>
          <w:sz w:val="20"/>
          <w:szCs w:val="20"/>
        </w:rPr>
      </w:pPr>
      <w:r>
        <w:rPr>
          <w:sz w:val="20"/>
          <w:szCs w:val="20"/>
        </w:rPr>
        <w:t>Feminisme is de strijd tegen de pornoficatie van de samenleving.</w:t>
      </w:r>
    </w:p>
    <w:p w:rsidR="004951AC" w:rsidRPr="00B60FDA" w:rsidRDefault="004951AC" w:rsidP="00273425">
      <w:pPr>
        <w:numPr>
          <w:ilvl w:val="0"/>
          <w:numId w:val="48"/>
        </w:numPr>
        <w:spacing w:after="0" w:line="240" w:lineRule="auto"/>
        <w:rPr>
          <w:b/>
          <w:sz w:val="20"/>
          <w:szCs w:val="20"/>
        </w:rPr>
      </w:pPr>
      <w:r w:rsidRPr="00C84717">
        <w:rPr>
          <w:b/>
          <w:sz w:val="20"/>
          <w:szCs w:val="20"/>
        </w:rPr>
        <w:t>Uit welk(e) fragment(en) blijkt dit?</w:t>
      </w:r>
    </w:p>
    <w:p w:rsidR="004951AC" w:rsidRPr="0045291B" w:rsidRDefault="004951AC" w:rsidP="00273425">
      <w:pPr>
        <w:ind w:left="394"/>
        <w:rPr>
          <w:sz w:val="20"/>
          <w:szCs w:val="20"/>
        </w:rPr>
      </w:pPr>
      <w:r>
        <w:rPr>
          <w:sz w:val="20"/>
          <w:szCs w:val="20"/>
        </w:rPr>
        <w:t>“Ook ik wil liever geen moraalridder zijn. Normen en waarden? Bah! Maar wie de normen en waarden aan de commerciële overlaat, belandt in bimboland.”</w:t>
      </w:r>
    </w:p>
    <w:p w:rsidR="004951AC" w:rsidRDefault="004951AC" w:rsidP="00273425">
      <w:pPr>
        <w:numPr>
          <w:ilvl w:val="0"/>
          <w:numId w:val="48"/>
        </w:numPr>
        <w:spacing w:after="0" w:line="240" w:lineRule="auto"/>
        <w:rPr>
          <w:b/>
          <w:sz w:val="20"/>
          <w:szCs w:val="20"/>
        </w:rPr>
      </w:pPr>
      <w:r w:rsidRPr="00C84717">
        <w:rPr>
          <w:b/>
          <w:sz w:val="20"/>
          <w:szCs w:val="20"/>
        </w:rPr>
        <w:t>Kan de recensent worden geduid als tweede golf of derde golf feministisch?</w:t>
      </w:r>
    </w:p>
    <w:p w:rsidR="004951AC" w:rsidRPr="0045291B" w:rsidRDefault="004951AC" w:rsidP="00273425">
      <w:pPr>
        <w:ind w:left="394"/>
        <w:rPr>
          <w:sz w:val="20"/>
          <w:szCs w:val="20"/>
        </w:rPr>
      </w:pPr>
      <w:r>
        <w:rPr>
          <w:sz w:val="20"/>
          <w:szCs w:val="20"/>
        </w:rPr>
        <w:t>Derde golf feministisch.</w:t>
      </w:r>
    </w:p>
    <w:p w:rsidR="004951AC" w:rsidRDefault="004951AC" w:rsidP="00273425">
      <w:pPr>
        <w:numPr>
          <w:ilvl w:val="0"/>
          <w:numId w:val="48"/>
        </w:numPr>
        <w:spacing w:after="0" w:line="240" w:lineRule="auto"/>
        <w:rPr>
          <w:b/>
          <w:sz w:val="20"/>
          <w:szCs w:val="20"/>
        </w:rPr>
      </w:pPr>
      <w:r w:rsidRPr="00C84717">
        <w:rPr>
          <w:b/>
          <w:sz w:val="20"/>
          <w:szCs w:val="20"/>
        </w:rPr>
        <w:t xml:space="preserve">Welke feministische golf wordt in de recensie uitgeschakeld door de andere feministische golf? </w:t>
      </w:r>
    </w:p>
    <w:p w:rsidR="004951AC" w:rsidRPr="0045291B" w:rsidRDefault="004951AC" w:rsidP="00273425">
      <w:pPr>
        <w:ind w:left="394"/>
        <w:rPr>
          <w:sz w:val="20"/>
          <w:szCs w:val="20"/>
        </w:rPr>
      </w:pPr>
      <w:r>
        <w:rPr>
          <w:sz w:val="20"/>
          <w:szCs w:val="20"/>
        </w:rPr>
        <w:t>Derde golf heeft de overhand.</w:t>
      </w:r>
    </w:p>
    <w:p w:rsidR="004951AC" w:rsidRPr="00C84717" w:rsidRDefault="004951AC" w:rsidP="00273425">
      <w:pPr>
        <w:numPr>
          <w:ilvl w:val="0"/>
          <w:numId w:val="48"/>
        </w:numPr>
        <w:spacing w:after="0" w:line="240" w:lineRule="auto"/>
        <w:rPr>
          <w:b/>
          <w:sz w:val="20"/>
          <w:szCs w:val="20"/>
        </w:rPr>
      </w:pPr>
      <w:r w:rsidRPr="00C84717">
        <w:rPr>
          <w:b/>
          <w:sz w:val="20"/>
          <w:szCs w:val="20"/>
        </w:rPr>
        <w:t>Waaruit blijkt dit?</w:t>
      </w:r>
    </w:p>
    <w:p w:rsidR="004951AC" w:rsidRDefault="004951AC" w:rsidP="00273425">
      <w:pPr>
        <w:ind w:left="394"/>
        <w:rPr>
          <w:sz w:val="20"/>
          <w:szCs w:val="20"/>
        </w:rPr>
      </w:pPr>
      <w:r>
        <w:rPr>
          <w:sz w:val="20"/>
          <w:szCs w:val="20"/>
        </w:rPr>
        <w:t>Het bestrijden van de seksualisering van de samenleving.</w:t>
      </w:r>
    </w:p>
    <w:p w:rsidR="004951AC" w:rsidRDefault="004951AC" w:rsidP="00273425">
      <w:pPr>
        <w:rPr>
          <w:sz w:val="20"/>
          <w:szCs w:val="20"/>
        </w:rPr>
      </w:pPr>
    </w:p>
    <w:p w:rsidR="004951AC" w:rsidRPr="006D67A8" w:rsidRDefault="004951AC" w:rsidP="00273425">
      <w:pPr>
        <w:rPr>
          <w:b/>
          <w:color w:val="FF99CC"/>
        </w:rPr>
      </w:pPr>
      <w:r w:rsidRPr="006D67A8">
        <w:rPr>
          <w:b/>
          <w:color w:val="FF99CC"/>
        </w:rPr>
        <w:t>Recensie 19</w:t>
      </w:r>
    </w:p>
    <w:p w:rsidR="004951AC" w:rsidRPr="006855B7" w:rsidRDefault="004951AC" w:rsidP="00273425">
      <w:pPr>
        <w:numPr>
          <w:ilvl w:val="0"/>
          <w:numId w:val="49"/>
        </w:numPr>
        <w:spacing w:after="0" w:line="240" w:lineRule="auto"/>
        <w:rPr>
          <w:b/>
          <w:sz w:val="20"/>
          <w:szCs w:val="20"/>
        </w:rPr>
      </w:pPr>
      <w:r w:rsidRPr="00C84717">
        <w:rPr>
          <w:b/>
          <w:color w:val="000000"/>
          <w:sz w:val="20"/>
          <w:szCs w:val="20"/>
        </w:rPr>
        <w:t>Wat is de titel van de recensie?</w:t>
      </w:r>
    </w:p>
    <w:p w:rsidR="004951AC" w:rsidRPr="006855B7" w:rsidRDefault="004951AC" w:rsidP="00273425">
      <w:pPr>
        <w:ind w:left="394"/>
        <w:rPr>
          <w:sz w:val="20"/>
          <w:szCs w:val="20"/>
        </w:rPr>
      </w:pPr>
      <w:r>
        <w:rPr>
          <w:color w:val="000000"/>
          <w:sz w:val="20"/>
          <w:szCs w:val="20"/>
        </w:rPr>
        <w:t>Hoe vrij is zij? Wat er mis is met de bimbocultuur</w:t>
      </w:r>
    </w:p>
    <w:p w:rsidR="004951AC" w:rsidRPr="006855B7" w:rsidRDefault="004951AC" w:rsidP="00273425">
      <w:pPr>
        <w:numPr>
          <w:ilvl w:val="0"/>
          <w:numId w:val="49"/>
        </w:numPr>
        <w:spacing w:after="0" w:line="240" w:lineRule="auto"/>
        <w:rPr>
          <w:b/>
          <w:sz w:val="20"/>
          <w:szCs w:val="20"/>
        </w:rPr>
      </w:pPr>
      <w:r w:rsidRPr="00C84717">
        <w:rPr>
          <w:b/>
          <w:color w:val="000000"/>
          <w:sz w:val="20"/>
          <w:szCs w:val="20"/>
        </w:rPr>
        <w:t>Wie is de recensent?</w:t>
      </w:r>
    </w:p>
    <w:p w:rsidR="004951AC" w:rsidRPr="006855B7" w:rsidRDefault="004951AC" w:rsidP="00273425">
      <w:pPr>
        <w:ind w:left="394"/>
        <w:rPr>
          <w:sz w:val="20"/>
          <w:szCs w:val="20"/>
        </w:rPr>
      </w:pPr>
      <w:r>
        <w:rPr>
          <w:color w:val="000000"/>
          <w:sz w:val="20"/>
          <w:szCs w:val="20"/>
        </w:rPr>
        <w:t>Julie Philips</w:t>
      </w:r>
    </w:p>
    <w:p w:rsidR="004951AC" w:rsidRPr="006855B7" w:rsidRDefault="004951AC" w:rsidP="00273425">
      <w:pPr>
        <w:numPr>
          <w:ilvl w:val="0"/>
          <w:numId w:val="49"/>
        </w:numPr>
        <w:spacing w:after="0" w:line="240" w:lineRule="auto"/>
        <w:rPr>
          <w:b/>
          <w:sz w:val="20"/>
          <w:szCs w:val="20"/>
        </w:rPr>
      </w:pPr>
      <w:r w:rsidRPr="00C84717">
        <w:rPr>
          <w:b/>
          <w:color w:val="000000"/>
          <w:sz w:val="20"/>
          <w:szCs w:val="20"/>
        </w:rPr>
        <w:t>In welke krant of tijdschrift is de recensie gepubliceerd?</w:t>
      </w:r>
    </w:p>
    <w:p w:rsidR="004951AC" w:rsidRPr="006855B7" w:rsidRDefault="004951AC" w:rsidP="00273425">
      <w:pPr>
        <w:ind w:left="394"/>
        <w:rPr>
          <w:sz w:val="20"/>
          <w:szCs w:val="20"/>
        </w:rPr>
      </w:pPr>
      <w:r>
        <w:rPr>
          <w:color w:val="000000"/>
          <w:sz w:val="20"/>
          <w:szCs w:val="20"/>
        </w:rPr>
        <w:t>Trouw</w:t>
      </w:r>
    </w:p>
    <w:p w:rsidR="004951AC" w:rsidRPr="006855B7" w:rsidRDefault="004951AC" w:rsidP="00273425">
      <w:pPr>
        <w:numPr>
          <w:ilvl w:val="0"/>
          <w:numId w:val="49"/>
        </w:numPr>
        <w:spacing w:after="0" w:line="240" w:lineRule="auto"/>
        <w:rPr>
          <w:b/>
          <w:sz w:val="20"/>
          <w:szCs w:val="20"/>
        </w:rPr>
      </w:pPr>
      <w:r w:rsidRPr="00C84717">
        <w:rPr>
          <w:b/>
          <w:color w:val="000000"/>
          <w:sz w:val="20"/>
          <w:szCs w:val="20"/>
        </w:rPr>
        <w:t>Op welke datum/ in welke jaargang is de recensie gepubliceerd?</w:t>
      </w:r>
    </w:p>
    <w:p w:rsidR="004951AC" w:rsidRPr="006855B7" w:rsidRDefault="004951AC" w:rsidP="00273425">
      <w:pPr>
        <w:ind w:left="394"/>
        <w:rPr>
          <w:sz w:val="20"/>
          <w:szCs w:val="20"/>
        </w:rPr>
      </w:pPr>
      <w:r>
        <w:rPr>
          <w:color w:val="000000"/>
          <w:sz w:val="20"/>
          <w:szCs w:val="20"/>
        </w:rPr>
        <w:t>14 april 2007</w:t>
      </w:r>
    </w:p>
    <w:p w:rsidR="004951AC" w:rsidRDefault="004951AC" w:rsidP="00273425">
      <w:pPr>
        <w:numPr>
          <w:ilvl w:val="0"/>
          <w:numId w:val="49"/>
        </w:numPr>
        <w:spacing w:after="0" w:line="240" w:lineRule="auto"/>
        <w:rPr>
          <w:b/>
          <w:sz w:val="20"/>
          <w:szCs w:val="20"/>
        </w:rPr>
      </w:pPr>
      <w:r w:rsidRPr="00C84717">
        <w:rPr>
          <w:b/>
          <w:sz w:val="20"/>
          <w:szCs w:val="20"/>
        </w:rPr>
        <w:t>Welke rol speelt de auteur in het emancipatorisch proces met het schrijven van het boek?</w:t>
      </w:r>
    </w:p>
    <w:p w:rsidR="004951AC" w:rsidRPr="006855B7" w:rsidRDefault="004951AC" w:rsidP="00273425">
      <w:pPr>
        <w:ind w:left="394"/>
        <w:rPr>
          <w:sz w:val="20"/>
          <w:szCs w:val="20"/>
        </w:rPr>
      </w:pPr>
      <w:r>
        <w:rPr>
          <w:sz w:val="20"/>
          <w:szCs w:val="20"/>
        </w:rPr>
        <w:t>Baanbrekend.</w:t>
      </w:r>
    </w:p>
    <w:p w:rsidR="004951AC" w:rsidRPr="00B60FDA" w:rsidRDefault="004951AC" w:rsidP="00273425">
      <w:pPr>
        <w:numPr>
          <w:ilvl w:val="0"/>
          <w:numId w:val="49"/>
        </w:numPr>
        <w:spacing w:after="0" w:line="240" w:lineRule="auto"/>
        <w:rPr>
          <w:b/>
          <w:sz w:val="20"/>
          <w:szCs w:val="20"/>
        </w:rPr>
      </w:pPr>
      <w:r w:rsidRPr="00C84717">
        <w:rPr>
          <w:b/>
          <w:sz w:val="20"/>
          <w:szCs w:val="20"/>
        </w:rPr>
        <w:t>Uit welk(e) fragment(en) blijkt dit</w:t>
      </w:r>
      <w:r>
        <w:rPr>
          <w:b/>
          <w:sz w:val="20"/>
          <w:szCs w:val="20"/>
        </w:rPr>
        <w:t>?</w:t>
      </w:r>
    </w:p>
    <w:p w:rsidR="004951AC" w:rsidRPr="006855B7" w:rsidRDefault="004951AC" w:rsidP="00273425">
      <w:pPr>
        <w:ind w:left="394"/>
        <w:rPr>
          <w:sz w:val="20"/>
          <w:szCs w:val="20"/>
        </w:rPr>
      </w:pPr>
      <w:r>
        <w:rPr>
          <w:sz w:val="20"/>
          <w:szCs w:val="20"/>
        </w:rPr>
        <w:t xml:space="preserve">“Levy is geneigd het consumentisme de schuld te geven – al blijft ze daar vaag over. Een antwoord zoekt ze vooral bij het feminisme. Ze is niet tegen seks of uitdagend gedrag – dat kan juist heel bevrijdend zijn. Ze wil seks alleen loskoppelen van de onderdrukkende voorwaarde om er sexy uit te moeten zien.” </w:t>
      </w:r>
    </w:p>
    <w:p w:rsidR="004951AC" w:rsidRDefault="004951AC" w:rsidP="00273425">
      <w:pPr>
        <w:numPr>
          <w:ilvl w:val="0"/>
          <w:numId w:val="49"/>
        </w:numPr>
        <w:spacing w:after="0" w:line="240" w:lineRule="auto"/>
        <w:rPr>
          <w:b/>
          <w:sz w:val="20"/>
          <w:szCs w:val="20"/>
        </w:rPr>
      </w:pPr>
      <w:r w:rsidRPr="00C84717">
        <w:rPr>
          <w:b/>
          <w:sz w:val="20"/>
          <w:szCs w:val="20"/>
        </w:rPr>
        <w:t>Kan dit worden geduid als tweede golf of derde golf feministisch?</w:t>
      </w:r>
    </w:p>
    <w:p w:rsidR="004951AC" w:rsidRPr="006855B7" w:rsidRDefault="004951AC" w:rsidP="00273425">
      <w:pPr>
        <w:ind w:left="394"/>
        <w:rPr>
          <w:sz w:val="20"/>
          <w:szCs w:val="20"/>
        </w:rPr>
      </w:pPr>
      <w:r>
        <w:rPr>
          <w:sz w:val="20"/>
          <w:szCs w:val="20"/>
        </w:rPr>
        <w:t>Derde golf feministisch.</w:t>
      </w:r>
    </w:p>
    <w:p w:rsidR="004951AC" w:rsidRDefault="004951AC" w:rsidP="00273425">
      <w:pPr>
        <w:numPr>
          <w:ilvl w:val="0"/>
          <w:numId w:val="49"/>
        </w:numPr>
        <w:spacing w:after="0" w:line="240" w:lineRule="auto"/>
        <w:rPr>
          <w:b/>
          <w:sz w:val="20"/>
          <w:szCs w:val="20"/>
        </w:rPr>
      </w:pPr>
      <w:r w:rsidRPr="00C84717">
        <w:rPr>
          <w:b/>
          <w:sz w:val="20"/>
          <w:szCs w:val="20"/>
        </w:rPr>
        <w:t>Welke rol(len) speelt de hoofdpersoon in het boek?</w:t>
      </w:r>
    </w:p>
    <w:p w:rsidR="004951AC" w:rsidRPr="003B1606" w:rsidRDefault="004951AC" w:rsidP="00273425">
      <w:pPr>
        <w:ind w:left="394"/>
        <w:rPr>
          <w:sz w:val="20"/>
          <w:szCs w:val="20"/>
        </w:rPr>
      </w:pPr>
      <w:r>
        <w:rPr>
          <w:sz w:val="20"/>
          <w:szCs w:val="20"/>
        </w:rPr>
        <w:t>Provocerend.</w:t>
      </w:r>
    </w:p>
    <w:p w:rsidR="004951AC" w:rsidRPr="00B60FDA" w:rsidRDefault="004951AC" w:rsidP="00273425">
      <w:pPr>
        <w:numPr>
          <w:ilvl w:val="0"/>
          <w:numId w:val="49"/>
        </w:numPr>
        <w:spacing w:after="0" w:line="240" w:lineRule="auto"/>
        <w:rPr>
          <w:b/>
          <w:sz w:val="20"/>
          <w:szCs w:val="20"/>
        </w:rPr>
      </w:pPr>
      <w:r w:rsidRPr="00C84717">
        <w:rPr>
          <w:b/>
          <w:sz w:val="20"/>
          <w:szCs w:val="20"/>
        </w:rPr>
        <w:t>Uit welk(e) fragment(en) blijkt dit?</w:t>
      </w:r>
    </w:p>
    <w:p w:rsidR="004951AC" w:rsidRDefault="004951AC" w:rsidP="00273425">
      <w:pPr>
        <w:ind w:left="394"/>
        <w:rPr>
          <w:sz w:val="20"/>
          <w:szCs w:val="20"/>
        </w:rPr>
      </w:pPr>
      <w:r>
        <w:rPr>
          <w:sz w:val="20"/>
          <w:szCs w:val="20"/>
        </w:rPr>
        <w:t>“Ze stelt vast dat sommige vrouwen zich uitdagend kleden uit rebellie tegen het prinsesje-imago.”</w:t>
      </w:r>
    </w:p>
    <w:p w:rsidR="004951AC" w:rsidRDefault="004951AC" w:rsidP="00273425">
      <w:pPr>
        <w:ind w:left="394"/>
        <w:rPr>
          <w:sz w:val="20"/>
          <w:szCs w:val="20"/>
        </w:rPr>
      </w:pPr>
      <w:r>
        <w:rPr>
          <w:sz w:val="20"/>
          <w:szCs w:val="20"/>
        </w:rPr>
        <w:t>“Maar het zijn tienermeisjes die het meeste lijden onder de bimbocultuur.”</w:t>
      </w:r>
    </w:p>
    <w:p w:rsidR="004951AC" w:rsidRPr="00C8490D" w:rsidRDefault="004951AC" w:rsidP="00273425">
      <w:pPr>
        <w:ind w:left="394"/>
        <w:rPr>
          <w:sz w:val="20"/>
          <w:szCs w:val="20"/>
        </w:rPr>
      </w:pPr>
      <w:r>
        <w:rPr>
          <w:sz w:val="20"/>
          <w:szCs w:val="20"/>
        </w:rPr>
        <w:t xml:space="preserve">“Je kunt je afvragen of hun gedrag wel een probleem is. Waarom zouden ze niet genieten zo lang het nog kan?” </w:t>
      </w:r>
    </w:p>
    <w:p w:rsidR="004951AC" w:rsidRDefault="004951AC" w:rsidP="00273425">
      <w:pPr>
        <w:numPr>
          <w:ilvl w:val="0"/>
          <w:numId w:val="49"/>
        </w:numPr>
        <w:spacing w:after="0" w:line="240" w:lineRule="auto"/>
        <w:rPr>
          <w:b/>
          <w:sz w:val="20"/>
          <w:szCs w:val="20"/>
        </w:rPr>
      </w:pPr>
      <w:r w:rsidRPr="00C84717">
        <w:rPr>
          <w:b/>
          <w:sz w:val="20"/>
          <w:szCs w:val="20"/>
        </w:rPr>
        <w:t>Kan dit worden geduid als tweede golf of derde golf feministisch?</w:t>
      </w:r>
    </w:p>
    <w:p w:rsidR="004951AC" w:rsidRPr="00C8490D" w:rsidRDefault="004951AC" w:rsidP="00273425">
      <w:pPr>
        <w:ind w:left="394"/>
        <w:rPr>
          <w:sz w:val="20"/>
          <w:szCs w:val="20"/>
        </w:rPr>
      </w:pPr>
      <w:r>
        <w:rPr>
          <w:sz w:val="20"/>
          <w:szCs w:val="20"/>
        </w:rPr>
        <w:t xml:space="preserve">Geen van beiden. </w:t>
      </w:r>
    </w:p>
    <w:p w:rsidR="004951AC" w:rsidRDefault="004951AC" w:rsidP="00273425">
      <w:pPr>
        <w:numPr>
          <w:ilvl w:val="0"/>
          <w:numId w:val="49"/>
        </w:numPr>
        <w:spacing w:after="0" w:line="240" w:lineRule="auto"/>
        <w:rPr>
          <w:b/>
          <w:sz w:val="20"/>
          <w:szCs w:val="20"/>
        </w:rPr>
      </w:pPr>
      <w:r w:rsidRPr="00C84717">
        <w:rPr>
          <w:b/>
          <w:sz w:val="20"/>
          <w:szCs w:val="20"/>
        </w:rPr>
        <w:t>Wordt het boek geëvalueerd als spraakmakend?</w:t>
      </w:r>
    </w:p>
    <w:p w:rsidR="004951AC" w:rsidRPr="00C8490D" w:rsidRDefault="004951AC" w:rsidP="00273425">
      <w:pPr>
        <w:ind w:left="394"/>
        <w:rPr>
          <w:sz w:val="20"/>
          <w:szCs w:val="20"/>
        </w:rPr>
      </w:pPr>
      <w:r>
        <w:rPr>
          <w:sz w:val="20"/>
          <w:szCs w:val="20"/>
        </w:rPr>
        <w:t>Nee.</w:t>
      </w:r>
    </w:p>
    <w:p w:rsidR="004951AC" w:rsidRDefault="004951AC" w:rsidP="00273425">
      <w:pPr>
        <w:numPr>
          <w:ilvl w:val="0"/>
          <w:numId w:val="49"/>
        </w:numPr>
        <w:spacing w:after="0" w:line="240" w:lineRule="auto"/>
        <w:rPr>
          <w:b/>
          <w:sz w:val="20"/>
          <w:szCs w:val="20"/>
        </w:rPr>
      </w:pPr>
      <w:r w:rsidRPr="00C84717">
        <w:rPr>
          <w:b/>
          <w:sz w:val="20"/>
          <w:szCs w:val="20"/>
        </w:rPr>
        <w:t>Uit welk(e) fragment(en) blijkt dit?</w:t>
      </w:r>
    </w:p>
    <w:p w:rsidR="004951AC" w:rsidRPr="00C8490D" w:rsidRDefault="004951AC" w:rsidP="00273425">
      <w:pPr>
        <w:ind w:left="394"/>
        <w:rPr>
          <w:sz w:val="20"/>
          <w:szCs w:val="20"/>
        </w:rPr>
      </w:pPr>
      <w:r>
        <w:rPr>
          <w:sz w:val="20"/>
          <w:szCs w:val="20"/>
        </w:rPr>
        <w:t>Wordt niet over gesproken.</w:t>
      </w:r>
    </w:p>
    <w:p w:rsidR="004951AC" w:rsidRDefault="004951AC" w:rsidP="00273425">
      <w:pPr>
        <w:numPr>
          <w:ilvl w:val="0"/>
          <w:numId w:val="49"/>
        </w:numPr>
        <w:spacing w:after="0" w:line="240" w:lineRule="auto"/>
        <w:rPr>
          <w:b/>
          <w:sz w:val="20"/>
          <w:szCs w:val="20"/>
        </w:rPr>
      </w:pPr>
      <w:r w:rsidRPr="00C84717">
        <w:rPr>
          <w:b/>
          <w:sz w:val="20"/>
          <w:szCs w:val="20"/>
        </w:rPr>
        <w:t>Wordt het boek geëvalueerd als emancipatorisch pamflet?</w:t>
      </w:r>
    </w:p>
    <w:p w:rsidR="004951AC" w:rsidRPr="00C8490D" w:rsidRDefault="004951AC" w:rsidP="00273425">
      <w:pPr>
        <w:ind w:left="394"/>
        <w:rPr>
          <w:sz w:val="20"/>
          <w:szCs w:val="20"/>
        </w:rPr>
      </w:pPr>
      <w:r>
        <w:rPr>
          <w:sz w:val="20"/>
          <w:szCs w:val="20"/>
        </w:rPr>
        <w:t>Ja.</w:t>
      </w:r>
    </w:p>
    <w:p w:rsidR="004951AC" w:rsidRPr="00B60FDA" w:rsidRDefault="004951AC" w:rsidP="00273425">
      <w:pPr>
        <w:numPr>
          <w:ilvl w:val="0"/>
          <w:numId w:val="49"/>
        </w:numPr>
        <w:spacing w:after="0" w:line="240" w:lineRule="auto"/>
        <w:rPr>
          <w:b/>
          <w:sz w:val="20"/>
          <w:szCs w:val="20"/>
        </w:rPr>
      </w:pPr>
      <w:r w:rsidRPr="00C84717">
        <w:rPr>
          <w:b/>
          <w:sz w:val="20"/>
          <w:szCs w:val="20"/>
        </w:rPr>
        <w:t>Uit welk(e) fragment(en) blijkt dit?</w:t>
      </w:r>
    </w:p>
    <w:p w:rsidR="004951AC" w:rsidRPr="00C8490D" w:rsidRDefault="004951AC" w:rsidP="00273425">
      <w:pPr>
        <w:ind w:left="394"/>
        <w:rPr>
          <w:sz w:val="20"/>
          <w:szCs w:val="20"/>
        </w:rPr>
      </w:pPr>
      <w:r>
        <w:rPr>
          <w:sz w:val="20"/>
          <w:szCs w:val="20"/>
        </w:rPr>
        <w:t>“Female Chauvinist Pigs – de opkomst van de bimbocultuur betoogt ze dat er niets mis is met de wens er sexy uit te zien, maar dat vrouwen, tienermeisjes vooral, hun seksualiteit tegenwoordig laten annexeren door de ranzige esthetiek van een toplessbar of een fotoreportage voor Penthouse.</w:t>
      </w:r>
    </w:p>
    <w:p w:rsidR="004951AC" w:rsidRDefault="004951AC" w:rsidP="00273425">
      <w:pPr>
        <w:numPr>
          <w:ilvl w:val="0"/>
          <w:numId w:val="49"/>
        </w:numPr>
        <w:spacing w:after="0" w:line="240" w:lineRule="auto"/>
        <w:rPr>
          <w:b/>
          <w:sz w:val="20"/>
          <w:szCs w:val="20"/>
        </w:rPr>
      </w:pPr>
      <w:r w:rsidRPr="00C84717">
        <w:rPr>
          <w:b/>
          <w:sz w:val="20"/>
          <w:szCs w:val="20"/>
        </w:rPr>
        <w:t>Kan dit worden geduid als tweede golf of derde golf feministisch?</w:t>
      </w:r>
    </w:p>
    <w:p w:rsidR="004951AC" w:rsidRPr="00C8490D" w:rsidRDefault="004951AC" w:rsidP="00273425">
      <w:pPr>
        <w:ind w:left="394"/>
        <w:rPr>
          <w:sz w:val="20"/>
          <w:szCs w:val="20"/>
        </w:rPr>
      </w:pPr>
      <w:r>
        <w:rPr>
          <w:sz w:val="20"/>
          <w:szCs w:val="20"/>
        </w:rPr>
        <w:t>Derde golf feministisch.</w:t>
      </w:r>
    </w:p>
    <w:p w:rsidR="004951AC" w:rsidRDefault="004951AC" w:rsidP="00273425">
      <w:pPr>
        <w:numPr>
          <w:ilvl w:val="0"/>
          <w:numId w:val="49"/>
        </w:numPr>
        <w:spacing w:after="0" w:line="240" w:lineRule="auto"/>
        <w:rPr>
          <w:b/>
          <w:sz w:val="20"/>
          <w:szCs w:val="20"/>
        </w:rPr>
      </w:pPr>
      <w:r w:rsidRPr="00C84717">
        <w:rPr>
          <w:b/>
          <w:sz w:val="20"/>
          <w:szCs w:val="20"/>
        </w:rPr>
        <w:t>Welke definitie van feminisme past de recensent toe?</w:t>
      </w:r>
    </w:p>
    <w:p w:rsidR="004951AC" w:rsidRPr="00C8490D" w:rsidRDefault="004951AC" w:rsidP="00273425">
      <w:pPr>
        <w:ind w:left="394"/>
        <w:rPr>
          <w:sz w:val="20"/>
          <w:szCs w:val="20"/>
        </w:rPr>
      </w:pPr>
      <w:r>
        <w:rPr>
          <w:sz w:val="20"/>
          <w:szCs w:val="20"/>
        </w:rPr>
        <w:t>Feminisme is het seksueel bevrijden van vrouwen</w:t>
      </w:r>
    </w:p>
    <w:p w:rsidR="004951AC" w:rsidRPr="00B60FDA" w:rsidRDefault="004951AC" w:rsidP="00273425">
      <w:pPr>
        <w:numPr>
          <w:ilvl w:val="0"/>
          <w:numId w:val="49"/>
        </w:numPr>
        <w:spacing w:after="0" w:line="240" w:lineRule="auto"/>
        <w:rPr>
          <w:b/>
          <w:sz w:val="20"/>
          <w:szCs w:val="20"/>
        </w:rPr>
      </w:pPr>
      <w:r w:rsidRPr="00C84717">
        <w:rPr>
          <w:b/>
          <w:sz w:val="20"/>
          <w:szCs w:val="20"/>
        </w:rPr>
        <w:t>Uit welk(e) fragment(en) blijkt dit?</w:t>
      </w:r>
    </w:p>
    <w:p w:rsidR="004951AC" w:rsidRPr="00C8490D" w:rsidRDefault="004951AC" w:rsidP="00273425">
      <w:pPr>
        <w:ind w:left="394"/>
        <w:rPr>
          <w:sz w:val="20"/>
          <w:szCs w:val="20"/>
        </w:rPr>
      </w:pPr>
      <w:r>
        <w:rPr>
          <w:sz w:val="20"/>
          <w:szCs w:val="20"/>
        </w:rPr>
        <w:t>“Ik ben zelf voor elke opleving van het feminisme. Misschien is dit het moment om de oude seksuele revolutie van de plank te halen.”</w:t>
      </w:r>
    </w:p>
    <w:p w:rsidR="004951AC" w:rsidRDefault="004951AC" w:rsidP="00273425">
      <w:pPr>
        <w:numPr>
          <w:ilvl w:val="0"/>
          <w:numId w:val="49"/>
        </w:numPr>
        <w:spacing w:after="0" w:line="240" w:lineRule="auto"/>
        <w:rPr>
          <w:b/>
          <w:sz w:val="20"/>
          <w:szCs w:val="20"/>
        </w:rPr>
      </w:pPr>
      <w:r w:rsidRPr="00C84717">
        <w:rPr>
          <w:b/>
          <w:sz w:val="20"/>
          <w:szCs w:val="20"/>
        </w:rPr>
        <w:t>Kan de recensent worden geduid als tweede golf of derde golf feministisch?</w:t>
      </w:r>
    </w:p>
    <w:p w:rsidR="004951AC" w:rsidRPr="00C8490D" w:rsidRDefault="004951AC" w:rsidP="00273425">
      <w:pPr>
        <w:ind w:left="394"/>
        <w:rPr>
          <w:sz w:val="20"/>
          <w:szCs w:val="20"/>
        </w:rPr>
      </w:pPr>
      <w:r>
        <w:rPr>
          <w:sz w:val="20"/>
          <w:szCs w:val="20"/>
        </w:rPr>
        <w:t>Tweede golf feministisch.</w:t>
      </w:r>
    </w:p>
    <w:p w:rsidR="004951AC" w:rsidRDefault="004951AC" w:rsidP="00273425">
      <w:pPr>
        <w:numPr>
          <w:ilvl w:val="0"/>
          <w:numId w:val="49"/>
        </w:numPr>
        <w:spacing w:after="0" w:line="240" w:lineRule="auto"/>
        <w:rPr>
          <w:b/>
          <w:sz w:val="20"/>
          <w:szCs w:val="20"/>
        </w:rPr>
      </w:pPr>
      <w:r w:rsidRPr="00C84717">
        <w:rPr>
          <w:b/>
          <w:sz w:val="20"/>
          <w:szCs w:val="20"/>
        </w:rPr>
        <w:t xml:space="preserve">Welke feministische golf wordt in de recensie uitgeschakeld door de andere feministische golf? </w:t>
      </w:r>
    </w:p>
    <w:p w:rsidR="004951AC" w:rsidRPr="00C8490D" w:rsidRDefault="004951AC" w:rsidP="00273425">
      <w:pPr>
        <w:ind w:left="394"/>
        <w:rPr>
          <w:sz w:val="20"/>
          <w:szCs w:val="20"/>
        </w:rPr>
      </w:pPr>
      <w:r>
        <w:rPr>
          <w:sz w:val="20"/>
          <w:szCs w:val="20"/>
        </w:rPr>
        <w:t>Derde golf heeft de overhand.</w:t>
      </w:r>
    </w:p>
    <w:p w:rsidR="004951AC" w:rsidRPr="00C84717" w:rsidRDefault="004951AC" w:rsidP="00273425">
      <w:pPr>
        <w:numPr>
          <w:ilvl w:val="0"/>
          <w:numId w:val="49"/>
        </w:numPr>
        <w:spacing w:after="0" w:line="240" w:lineRule="auto"/>
        <w:rPr>
          <w:b/>
          <w:sz w:val="20"/>
          <w:szCs w:val="20"/>
        </w:rPr>
      </w:pPr>
      <w:r w:rsidRPr="00C84717">
        <w:rPr>
          <w:b/>
          <w:sz w:val="20"/>
          <w:szCs w:val="20"/>
        </w:rPr>
        <w:t>Waaruit blijkt dit?</w:t>
      </w:r>
    </w:p>
    <w:p w:rsidR="004951AC" w:rsidRDefault="004951AC" w:rsidP="00273425">
      <w:pPr>
        <w:ind w:left="394"/>
        <w:rPr>
          <w:sz w:val="20"/>
          <w:szCs w:val="20"/>
        </w:rPr>
      </w:pPr>
      <w:r>
        <w:rPr>
          <w:sz w:val="20"/>
          <w:szCs w:val="20"/>
        </w:rPr>
        <w:t>Seksuele bevrijding, maar dan wel onder bepaalde voorwaarden.</w:t>
      </w:r>
      <w:r>
        <w:rPr>
          <w:sz w:val="20"/>
          <w:szCs w:val="20"/>
        </w:rPr>
        <w:br/>
      </w:r>
    </w:p>
    <w:p w:rsidR="004951AC" w:rsidRPr="006D67A8" w:rsidRDefault="004951AC" w:rsidP="00273425">
      <w:pPr>
        <w:rPr>
          <w:b/>
          <w:color w:val="FF99CC"/>
        </w:rPr>
      </w:pPr>
      <w:r w:rsidRPr="006D67A8">
        <w:rPr>
          <w:b/>
          <w:color w:val="FF99CC"/>
        </w:rPr>
        <w:t>Recensie 20</w:t>
      </w:r>
    </w:p>
    <w:p w:rsidR="004951AC" w:rsidRPr="00F43BFD" w:rsidRDefault="004951AC" w:rsidP="00273425">
      <w:pPr>
        <w:numPr>
          <w:ilvl w:val="0"/>
          <w:numId w:val="50"/>
        </w:numPr>
        <w:spacing w:after="0" w:line="240" w:lineRule="auto"/>
        <w:rPr>
          <w:b/>
          <w:sz w:val="20"/>
          <w:szCs w:val="20"/>
        </w:rPr>
      </w:pPr>
      <w:r w:rsidRPr="00C84717">
        <w:rPr>
          <w:b/>
          <w:color w:val="000000"/>
          <w:sz w:val="20"/>
          <w:szCs w:val="20"/>
        </w:rPr>
        <w:t>Wat is de titel van de recensie?</w:t>
      </w:r>
    </w:p>
    <w:p w:rsidR="004951AC" w:rsidRPr="00F43BFD" w:rsidRDefault="004951AC" w:rsidP="00273425">
      <w:pPr>
        <w:ind w:left="394"/>
        <w:rPr>
          <w:sz w:val="20"/>
          <w:szCs w:val="20"/>
        </w:rPr>
      </w:pPr>
      <w:r>
        <w:rPr>
          <w:color w:val="000000"/>
          <w:sz w:val="20"/>
          <w:szCs w:val="20"/>
        </w:rPr>
        <w:t>De diepe angst voor al wie een vagina bezit</w:t>
      </w:r>
    </w:p>
    <w:p w:rsidR="004951AC" w:rsidRPr="00F43BFD" w:rsidRDefault="004951AC" w:rsidP="00273425">
      <w:pPr>
        <w:numPr>
          <w:ilvl w:val="0"/>
          <w:numId w:val="50"/>
        </w:numPr>
        <w:spacing w:after="0" w:line="240" w:lineRule="auto"/>
        <w:rPr>
          <w:b/>
          <w:sz w:val="20"/>
          <w:szCs w:val="20"/>
        </w:rPr>
      </w:pPr>
      <w:r w:rsidRPr="00C84717">
        <w:rPr>
          <w:b/>
          <w:color w:val="000000"/>
          <w:sz w:val="20"/>
          <w:szCs w:val="20"/>
        </w:rPr>
        <w:t>Wie is de recensent?</w:t>
      </w:r>
    </w:p>
    <w:p w:rsidR="004951AC" w:rsidRPr="00F43BFD" w:rsidRDefault="004951AC" w:rsidP="00273425">
      <w:pPr>
        <w:ind w:left="394"/>
        <w:rPr>
          <w:sz w:val="20"/>
          <w:szCs w:val="20"/>
        </w:rPr>
      </w:pPr>
      <w:r>
        <w:rPr>
          <w:color w:val="000000"/>
          <w:sz w:val="20"/>
          <w:szCs w:val="20"/>
        </w:rPr>
        <w:t>Elma Drayer</w:t>
      </w:r>
    </w:p>
    <w:p w:rsidR="004951AC" w:rsidRPr="00F43BFD" w:rsidRDefault="004951AC" w:rsidP="00273425">
      <w:pPr>
        <w:numPr>
          <w:ilvl w:val="0"/>
          <w:numId w:val="50"/>
        </w:numPr>
        <w:spacing w:after="0" w:line="240" w:lineRule="auto"/>
        <w:rPr>
          <w:b/>
          <w:sz w:val="20"/>
          <w:szCs w:val="20"/>
        </w:rPr>
      </w:pPr>
      <w:r w:rsidRPr="00C84717">
        <w:rPr>
          <w:b/>
          <w:color w:val="000000"/>
          <w:sz w:val="20"/>
          <w:szCs w:val="20"/>
        </w:rPr>
        <w:t>In welke krant of tijdschrift is de recensie gepubliceerd?</w:t>
      </w:r>
    </w:p>
    <w:p w:rsidR="004951AC" w:rsidRPr="00F43BFD" w:rsidRDefault="004951AC" w:rsidP="00273425">
      <w:pPr>
        <w:ind w:left="394"/>
        <w:rPr>
          <w:sz w:val="20"/>
          <w:szCs w:val="20"/>
        </w:rPr>
      </w:pPr>
      <w:r>
        <w:rPr>
          <w:sz w:val="20"/>
          <w:szCs w:val="20"/>
        </w:rPr>
        <w:t>Trouw</w:t>
      </w:r>
    </w:p>
    <w:p w:rsidR="004951AC" w:rsidRPr="00F43BFD" w:rsidRDefault="004951AC" w:rsidP="00273425">
      <w:pPr>
        <w:numPr>
          <w:ilvl w:val="0"/>
          <w:numId w:val="50"/>
        </w:numPr>
        <w:spacing w:after="0" w:line="240" w:lineRule="auto"/>
        <w:rPr>
          <w:b/>
          <w:sz w:val="20"/>
          <w:szCs w:val="20"/>
        </w:rPr>
      </w:pPr>
      <w:r w:rsidRPr="00C84717">
        <w:rPr>
          <w:b/>
          <w:color w:val="000000"/>
          <w:sz w:val="20"/>
          <w:szCs w:val="20"/>
        </w:rPr>
        <w:t>Op welke datum/ in welke jaargang is de recensie gepubliceerd?</w:t>
      </w:r>
    </w:p>
    <w:p w:rsidR="004951AC" w:rsidRPr="00F43BFD" w:rsidRDefault="004951AC" w:rsidP="00273425">
      <w:pPr>
        <w:ind w:left="394"/>
        <w:rPr>
          <w:sz w:val="20"/>
          <w:szCs w:val="20"/>
        </w:rPr>
      </w:pPr>
      <w:r>
        <w:rPr>
          <w:color w:val="000000"/>
          <w:sz w:val="20"/>
          <w:szCs w:val="20"/>
        </w:rPr>
        <w:t>19 april 2007</w:t>
      </w:r>
    </w:p>
    <w:p w:rsidR="004951AC" w:rsidRDefault="004951AC" w:rsidP="00273425">
      <w:pPr>
        <w:numPr>
          <w:ilvl w:val="0"/>
          <w:numId w:val="50"/>
        </w:numPr>
        <w:spacing w:after="0" w:line="240" w:lineRule="auto"/>
        <w:rPr>
          <w:b/>
          <w:sz w:val="20"/>
          <w:szCs w:val="20"/>
        </w:rPr>
      </w:pPr>
      <w:r w:rsidRPr="00C84717">
        <w:rPr>
          <w:b/>
          <w:sz w:val="20"/>
          <w:szCs w:val="20"/>
        </w:rPr>
        <w:t>Welke rol speelt de auteur in het emancipatorisch proces met het schrijven van het boek?</w:t>
      </w:r>
    </w:p>
    <w:p w:rsidR="004951AC" w:rsidRPr="00F43BFD" w:rsidRDefault="004951AC" w:rsidP="00273425">
      <w:pPr>
        <w:ind w:left="394"/>
        <w:rPr>
          <w:sz w:val="20"/>
          <w:szCs w:val="20"/>
        </w:rPr>
      </w:pPr>
      <w:r>
        <w:rPr>
          <w:sz w:val="20"/>
          <w:szCs w:val="20"/>
        </w:rPr>
        <w:t>Geen.</w:t>
      </w:r>
    </w:p>
    <w:p w:rsidR="004951AC" w:rsidRPr="00CB3D78" w:rsidRDefault="004951AC" w:rsidP="00273425">
      <w:pPr>
        <w:numPr>
          <w:ilvl w:val="0"/>
          <w:numId w:val="50"/>
        </w:numPr>
        <w:spacing w:after="0" w:line="240" w:lineRule="auto"/>
        <w:rPr>
          <w:b/>
          <w:sz w:val="20"/>
          <w:szCs w:val="20"/>
        </w:rPr>
      </w:pPr>
      <w:r w:rsidRPr="00C84717">
        <w:rPr>
          <w:b/>
          <w:sz w:val="20"/>
          <w:szCs w:val="20"/>
        </w:rPr>
        <w:t>Uit welk(e) fragment(en) blijkt dit?</w:t>
      </w:r>
    </w:p>
    <w:p w:rsidR="004951AC" w:rsidRDefault="004951AC" w:rsidP="00273425">
      <w:pPr>
        <w:ind w:left="394"/>
        <w:rPr>
          <w:sz w:val="20"/>
          <w:szCs w:val="20"/>
        </w:rPr>
      </w:pPr>
      <w:r>
        <w:rPr>
          <w:sz w:val="20"/>
          <w:szCs w:val="20"/>
        </w:rPr>
        <w:t>“Daarin brengt ze de bimbocultuur in kaart: de pornografisering van de samenleving. Vooral jonge vrouwen zouden daar erg onder lijden.”</w:t>
      </w:r>
    </w:p>
    <w:p w:rsidR="004951AC" w:rsidRPr="00AA48EF" w:rsidRDefault="004951AC" w:rsidP="00273425">
      <w:pPr>
        <w:ind w:left="394"/>
        <w:rPr>
          <w:sz w:val="20"/>
          <w:szCs w:val="20"/>
        </w:rPr>
      </w:pPr>
      <w:r>
        <w:rPr>
          <w:sz w:val="20"/>
          <w:szCs w:val="20"/>
        </w:rPr>
        <w:t>“Mij trof intussen weer eens hoe een volstrekt onbewezen stelling ineens een geheel eigen leven is gaan leiden. Als we allemaal tegelijk hard roepen dat er een groot probleem is, dan bestaat het.”</w:t>
      </w:r>
    </w:p>
    <w:p w:rsidR="004951AC" w:rsidRDefault="004951AC" w:rsidP="00273425">
      <w:pPr>
        <w:numPr>
          <w:ilvl w:val="0"/>
          <w:numId w:val="50"/>
        </w:numPr>
        <w:spacing w:after="0" w:line="240" w:lineRule="auto"/>
        <w:rPr>
          <w:b/>
          <w:sz w:val="20"/>
          <w:szCs w:val="20"/>
        </w:rPr>
      </w:pPr>
      <w:r w:rsidRPr="00C84717">
        <w:rPr>
          <w:b/>
          <w:sz w:val="20"/>
          <w:szCs w:val="20"/>
        </w:rPr>
        <w:t>Kan dit worden geduid als tweede golf of derde golf feministisch?</w:t>
      </w:r>
    </w:p>
    <w:p w:rsidR="004951AC" w:rsidRPr="00AA48EF" w:rsidRDefault="004951AC" w:rsidP="00273425">
      <w:pPr>
        <w:ind w:left="394"/>
        <w:rPr>
          <w:sz w:val="20"/>
          <w:szCs w:val="20"/>
        </w:rPr>
      </w:pPr>
      <w:r>
        <w:rPr>
          <w:sz w:val="20"/>
          <w:szCs w:val="20"/>
        </w:rPr>
        <w:t>Geen van beiden.</w:t>
      </w:r>
    </w:p>
    <w:p w:rsidR="004951AC" w:rsidRDefault="004951AC" w:rsidP="00273425">
      <w:pPr>
        <w:numPr>
          <w:ilvl w:val="0"/>
          <w:numId w:val="50"/>
        </w:numPr>
        <w:spacing w:after="0" w:line="240" w:lineRule="auto"/>
        <w:rPr>
          <w:b/>
          <w:sz w:val="20"/>
          <w:szCs w:val="20"/>
        </w:rPr>
      </w:pPr>
      <w:r w:rsidRPr="00C84717">
        <w:rPr>
          <w:b/>
          <w:sz w:val="20"/>
          <w:szCs w:val="20"/>
        </w:rPr>
        <w:t>Welke rol(len) speelt de hoofdpersoon in het boek?</w:t>
      </w:r>
    </w:p>
    <w:p w:rsidR="004951AC" w:rsidRPr="00AA48EF" w:rsidRDefault="004951AC" w:rsidP="00273425">
      <w:pPr>
        <w:ind w:left="394"/>
        <w:rPr>
          <w:sz w:val="20"/>
          <w:szCs w:val="20"/>
        </w:rPr>
      </w:pPr>
      <w:r>
        <w:rPr>
          <w:sz w:val="20"/>
          <w:szCs w:val="20"/>
        </w:rPr>
        <w:t>Komt niet aan de orde</w:t>
      </w:r>
    </w:p>
    <w:p w:rsidR="004951AC" w:rsidRDefault="004951AC" w:rsidP="00273425">
      <w:pPr>
        <w:numPr>
          <w:ilvl w:val="0"/>
          <w:numId w:val="50"/>
        </w:numPr>
        <w:spacing w:after="0" w:line="240" w:lineRule="auto"/>
        <w:rPr>
          <w:b/>
          <w:sz w:val="20"/>
          <w:szCs w:val="20"/>
        </w:rPr>
      </w:pPr>
      <w:r w:rsidRPr="00C84717">
        <w:rPr>
          <w:b/>
          <w:sz w:val="20"/>
          <w:szCs w:val="20"/>
        </w:rPr>
        <w:t>Uit welk(e) fragment(en) blijkt dit?</w:t>
      </w:r>
    </w:p>
    <w:p w:rsidR="004951AC" w:rsidRPr="00AA48EF" w:rsidRDefault="004951AC" w:rsidP="00273425">
      <w:pPr>
        <w:ind w:left="394"/>
        <w:rPr>
          <w:sz w:val="20"/>
          <w:szCs w:val="20"/>
        </w:rPr>
      </w:pPr>
      <w:r>
        <w:rPr>
          <w:sz w:val="20"/>
          <w:szCs w:val="20"/>
        </w:rPr>
        <w:t>Komt niet aan de orde</w:t>
      </w:r>
    </w:p>
    <w:p w:rsidR="004951AC" w:rsidRDefault="004951AC" w:rsidP="00273425">
      <w:pPr>
        <w:numPr>
          <w:ilvl w:val="0"/>
          <w:numId w:val="50"/>
        </w:numPr>
        <w:spacing w:after="0" w:line="240" w:lineRule="auto"/>
        <w:rPr>
          <w:b/>
          <w:sz w:val="20"/>
          <w:szCs w:val="20"/>
        </w:rPr>
      </w:pPr>
      <w:r w:rsidRPr="00C84717">
        <w:rPr>
          <w:b/>
          <w:sz w:val="20"/>
          <w:szCs w:val="20"/>
        </w:rPr>
        <w:t>Kan dit worden geduid als tweede golf of derde golf feministisch?</w:t>
      </w:r>
    </w:p>
    <w:p w:rsidR="004951AC" w:rsidRPr="00AA48EF" w:rsidRDefault="004951AC" w:rsidP="00273425">
      <w:pPr>
        <w:ind w:left="394"/>
        <w:rPr>
          <w:sz w:val="20"/>
          <w:szCs w:val="20"/>
        </w:rPr>
      </w:pPr>
      <w:r>
        <w:rPr>
          <w:sz w:val="20"/>
          <w:szCs w:val="20"/>
        </w:rPr>
        <w:t>Komt niet aan de orde.</w:t>
      </w:r>
    </w:p>
    <w:p w:rsidR="004951AC" w:rsidRDefault="004951AC" w:rsidP="00273425">
      <w:pPr>
        <w:numPr>
          <w:ilvl w:val="0"/>
          <w:numId w:val="50"/>
        </w:numPr>
        <w:spacing w:after="0" w:line="240" w:lineRule="auto"/>
        <w:rPr>
          <w:b/>
          <w:sz w:val="20"/>
          <w:szCs w:val="20"/>
        </w:rPr>
      </w:pPr>
      <w:r w:rsidRPr="00C84717">
        <w:rPr>
          <w:b/>
          <w:sz w:val="20"/>
          <w:szCs w:val="20"/>
        </w:rPr>
        <w:t>Wordt het boek geëvalueerd als spraakmakend?</w:t>
      </w:r>
    </w:p>
    <w:p w:rsidR="004951AC" w:rsidRPr="00AA48EF" w:rsidRDefault="004951AC" w:rsidP="00273425">
      <w:pPr>
        <w:ind w:left="394"/>
        <w:rPr>
          <w:sz w:val="20"/>
          <w:szCs w:val="20"/>
        </w:rPr>
      </w:pPr>
      <w:r>
        <w:rPr>
          <w:sz w:val="20"/>
          <w:szCs w:val="20"/>
        </w:rPr>
        <w:t>Ja.</w:t>
      </w:r>
    </w:p>
    <w:p w:rsidR="004951AC" w:rsidRPr="00CB3D78" w:rsidRDefault="004951AC" w:rsidP="00273425">
      <w:pPr>
        <w:numPr>
          <w:ilvl w:val="0"/>
          <w:numId w:val="50"/>
        </w:numPr>
        <w:spacing w:after="0" w:line="240" w:lineRule="auto"/>
        <w:rPr>
          <w:b/>
          <w:sz w:val="20"/>
          <w:szCs w:val="20"/>
        </w:rPr>
      </w:pPr>
      <w:r w:rsidRPr="00C84717">
        <w:rPr>
          <w:b/>
          <w:sz w:val="20"/>
          <w:szCs w:val="20"/>
        </w:rPr>
        <w:t>Uit welk(e) fragment(en) blijkt dit?</w:t>
      </w:r>
    </w:p>
    <w:p w:rsidR="004951AC" w:rsidRPr="00AA48EF" w:rsidRDefault="004951AC" w:rsidP="00273425">
      <w:pPr>
        <w:ind w:left="394"/>
        <w:rPr>
          <w:sz w:val="20"/>
          <w:szCs w:val="20"/>
        </w:rPr>
      </w:pPr>
      <w:r>
        <w:rPr>
          <w:sz w:val="20"/>
          <w:szCs w:val="20"/>
        </w:rPr>
        <w:t>“Dit weekend kon je geen krant openslaan, of de auteur blikte je zorgelijk tegemoet.”</w:t>
      </w:r>
    </w:p>
    <w:p w:rsidR="004951AC" w:rsidRDefault="004951AC" w:rsidP="00273425">
      <w:pPr>
        <w:numPr>
          <w:ilvl w:val="0"/>
          <w:numId w:val="50"/>
        </w:numPr>
        <w:spacing w:after="0" w:line="240" w:lineRule="auto"/>
        <w:rPr>
          <w:b/>
          <w:sz w:val="20"/>
          <w:szCs w:val="20"/>
        </w:rPr>
      </w:pPr>
      <w:r w:rsidRPr="00C84717">
        <w:rPr>
          <w:b/>
          <w:sz w:val="20"/>
          <w:szCs w:val="20"/>
        </w:rPr>
        <w:t>Wordt het boek geëvalueerd als emancipatorisch pamflet?</w:t>
      </w:r>
    </w:p>
    <w:p w:rsidR="004951AC" w:rsidRPr="00AA48EF" w:rsidRDefault="004951AC" w:rsidP="00273425">
      <w:pPr>
        <w:ind w:left="394"/>
        <w:rPr>
          <w:sz w:val="20"/>
          <w:szCs w:val="20"/>
        </w:rPr>
      </w:pPr>
      <w:r>
        <w:rPr>
          <w:sz w:val="20"/>
          <w:szCs w:val="20"/>
        </w:rPr>
        <w:t>Nee.</w:t>
      </w:r>
    </w:p>
    <w:p w:rsidR="004951AC" w:rsidRPr="00CB3D78" w:rsidRDefault="004951AC" w:rsidP="00273425">
      <w:pPr>
        <w:numPr>
          <w:ilvl w:val="0"/>
          <w:numId w:val="50"/>
        </w:numPr>
        <w:spacing w:after="0" w:line="240" w:lineRule="auto"/>
        <w:rPr>
          <w:b/>
          <w:sz w:val="20"/>
          <w:szCs w:val="20"/>
        </w:rPr>
      </w:pPr>
      <w:r w:rsidRPr="00C84717">
        <w:rPr>
          <w:b/>
          <w:sz w:val="20"/>
          <w:szCs w:val="20"/>
        </w:rPr>
        <w:t>Uit welk(e) fragment(en) blijkt dit?</w:t>
      </w:r>
    </w:p>
    <w:p w:rsidR="004951AC" w:rsidRDefault="004951AC" w:rsidP="00273425">
      <w:pPr>
        <w:ind w:left="394"/>
        <w:rPr>
          <w:sz w:val="20"/>
          <w:szCs w:val="20"/>
        </w:rPr>
      </w:pPr>
      <w:r>
        <w:rPr>
          <w:sz w:val="20"/>
          <w:szCs w:val="20"/>
        </w:rPr>
        <w:t>“Geen misverstand: natuurlijk is er sprake van een westers schoonheidsideaal. Maar dat is geen verschijnsel van vandaag of gisteren.”</w:t>
      </w:r>
    </w:p>
    <w:p w:rsidR="004951AC" w:rsidRPr="00AA48EF" w:rsidRDefault="004951AC" w:rsidP="00273425">
      <w:pPr>
        <w:ind w:left="394"/>
        <w:rPr>
          <w:sz w:val="20"/>
          <w:szCs w:val="20"/>
        </w:rPr>
      </w:pPr>
      <w:r>
        <w:rPr>
          <w:sz w:val="20"/>
          <w:szCs w:val="20"/>
        </w:rPr>
        <w:t>“Maar niemand hoeft aan deze mode mee te doen, dat scheelt. Dat hebben vrouwen in het Westen nu eenmaal voor op hun zusters elders, waar uiterlijk en kleding niet zelden onderworpen zijn aan voorschriften die niemand kan ontlopen.”</w:t>
      </w:r>
    </w:p>
    <w:p w:rsidR="004951AC" w:rsidRDefault="004951AC" w:rsidP="00273425">
      <w:pPr>
        <w:numPr>
          <w:ilvl w:val="0"/>
          <w:numId w:val="50"/>
        </w:numPr>
        <w:spacing w:after="0" w:line="240" w:lineRule="auto"/>
        <w:rPr>
          <w:b/>
          <w:sz w:val="20"/>
          <w:szCs w:val="20"/>
        </w:rPr>
      </w:pPr>
      <w:r w:rsidRPr="00C84717">
        <w:rPr>
          <w:b/>
          <w:sz w:val="20"/>
          <w:szCs w:val="20"/>
        </w:rPr>
        <w:t>Kan dit worden geduid als tweede golf of derde golf feministisch?</w:t>
      </w:r>
    </w:p>
    <w:p w:rsidR="004951AC" w:rsidRPr="00AA48EF" w:rsidRDefault="004951AC" w:rsidP="00273425">
      <w:pPr>
        <w:ind w:left="394"/>
        <w:rPr>
          <w:sz w:val="20"/>
          <w:szCs w:val="20"/>
        </w:rPr>
      </w:pPr>
      <w:r>
        <w:rPr>
          <w:sz w:val="20"/>
          <w:szCs w:val="20"/>
        </w:rPr>
        <w:t>Geen van beiden.</w:t>
      </w:r>
    </w:p>
    <w:p w:rsidR="004951AC" w:rsidRDefault="004951AC" w:rsidP="00273425">
      <w:pPr>
        <w:numPr>
          <w:ilvl w:val="0"/>
          <w:numId w:val="50"/>
        </w:numPr>
        <w:spacing w:after="0" w:line="240" w:lineRule="auto"/>
        <w:rPr>
          <w:b/>
          <w:sz w:val="20"/>
          <w:szCs w:val="20"/>
        </w:rPr>
      </w:pPr>
      <w:r w:rsidRPr="00C84717">
        <w:rPr>
          <w:b/>
          <w:sz w:val="20"/>
          <w:szCs w:val="20"/>
        </w:rPr>
        <w:t>Welke definitie van feminisme past de recensent toe?</w:t>
      </w:r>
    </w:p>
    <w:p w:rsidR="004951AC" w:rsidRPr="00AA48EF" w:rsidRDefault="004951AC" w:rsidP="00273425">
      <w:pPr>
        <w:ind w:left="394"/>
        <w:rPr>
          <w:sz w:val="20"/>
          <w:szCs w:val="20"/>
        </w:rPr>
      </w:pPr>
      <w:r>
        <w:rPr>
          <w:sz w:val="20"/>
          <w:szCs w:val="20"/>
        </w:rPr>
        <w:t xml:space="preserve">Feminisme is de strijd voor onafhankelijkheid in hoe je je kleedt en verzorgt. </w:t>
      </w:r>
    </w:p>
    <w:p w:rsidR="004951AC" w:rsidRPr="00CB3D78" w:rsidRDefault="004951AC" w:rsidP="00273425">
      <w:pPr>
        <w:numPr>
          <w:ilvl w:val="0"/>
          <w:numId w:val="50"/>
        </w:numPr>
        <w:spacing w:after="0" w:line="240" w:lineRule="auto"/>
        <w:rPr>
          <w:b/>
          <w:sz w:val="20"/>
          <w:szCs w:val="20"/>
        </w:rPr>
      </w:pPr>
      <w:r w:rsidRPr="00C84717">
        <w:rPr>
          <w:b/>
          <w:sz w:val="20"/>
          <w:szCs w:val="20"/>
        </w:rPr>
        <w:t>Uit welk(e) fragment(en) blijkt dit?</w:t>
      </w:r>
    </w:p>
    <w:p w:rsidR="004951AC" w:rsidRPr="00CB3D78" w:rsidRDefault="004951AC" w:rsidP="00273425">
      <w:pPr>
        <w:ind w:left="394"/>
        <w:rPr>
          <w:sz w:val="20"/>
          <w:szCs w:val="20"/>
        </w:rPr>
      </w:pPr>
      <w:r>
        <w:rPr>
          <w:sz w:val="20"/>
          <w:szCs w:val="20"/>
        </w:rPr>
        <w:t>“Maar niemand hoeft aan deze mode mee te doen, dat scheelt. Dat hebben vrouwen in het Westen nu eenmaal voor op hun zusters elders, waar uiterlijk en kleding niet zelden onderworpen zijn aan voorschriften die niemand kan ontlopen.”</w:t>
      </w:r>
    </w:p>
    <w:p w:rsidR="004951AC" w:rsidRDefault="004951AC" w:rsidP="00273425">
      <w:pPr>
        <w:numPr>
          <w:ilvl w:val="0"/>
          <w:numId w:val="50"/>
        </w:numPr>
        <w:spacing w:after="0" w:line="240" w:lineRule="auto"/>
        <w:rPr>
          <w:b/>
          <w:sz w:val="20"/>
          <w:szCs w:val="20"/>
        </w:rPr>
      </w:pPr>
      <w:r w:rsidRPr="00C84717">
        <w:rPr>
          <w:b/>
          <w:sz w:val="20"/>
          <w:szCs w:val="20"/>
        </w:rPr>
        <w:t>Kan de recensent worden geduid als tweede golf of derde golf feministisch?</w:t>
      </w:r>
    </w:p>
    <w:p w:rsidR="004951AC" w:rsidRPr="00AA48EF" w:rsidRDefault="004951AC" w:rsidP="00273425">
      <w:pPr>
        <w:ind w:left="394"/>
        <w:rPr>
          <w:sz w:val="20"/>
          <w:szCs w:val="20"/>
        </w:rPr>
      </w:pPr>
      <w:r>
        <w:rPr>
          <w:sz w:val="20"/>
          <w:szCs w:val="20"/>
        </w:rPr>
        <w:t>Tweede golf feministisch.</w:t>
      </w:r>
    </w:p>
    <w:p w:rsidR="004951AC" w:rsidRDefault="004951AC" w:rsidP="00273425">
      <w:pPr>
        <w:numPr>
          <w:ilvl w:val="0"/>
          <w:numId w:val="50"/>
        </w:numPr>
        <w:spacing w:after="0" w:line="240" w:lineRule="auto"/>
        <w:rPr>
          <w:b/>
          <w:sz w:val="20"/>
          <w:szCs w:val="20"/>
        </w:rPr>
      </w:pPr>
      <w:r w:rsidRPr="00C84717">
        <w:rPr>
          <w:b/>
          <w:sz w:val="20"/>
          <w:szCs w:val="20"/>
        </w:rPr>
        <w:t xml:space="preserve">Welke feministische golf wordt in de recensie uitgeschakeld door de andere feministische golf? </w:t>
      </w:r>
    </w:p>
    <w:p w:rsidR="004951AC" w:rsidRPr="00AA48EF" w:rsidRDefault="004951AC" w:rsidP="00273425">
      <w:pPr>
        <w:ind w:left="394"/>
        <w:rPr>
          <w:sz w:val="20"/>
          <w:szCs w:val="20"/>
        </w:rPr>
      </w:pPr>
      <w:r>
        <w:rPr>
          <w:sz w:val="20"/>
          <w:szCs w:val="20"/>
        </w:rPr>
        <w:t>Tweede golf heeft de overhand.</w:t>
      </w:r>
    </w:p>
    <w:p w:rsidR="004951AC" w:rsidRPr="00C84717" w:rsidRDefault="004951AC" w:rsidP="00273425">
      <w:pPr>
        <w:numPr>
          <w:ilvl w:val="0"/>
          <w:numId w:val="50"/>
        </w:numPr>
        <w:spacing w:after="0" w:line="240" w:lineRule="auto"/>
        <w:rPr>
          <w:b/>
          <w:sz w:val="20"/>
          <w:szCs w:val="20"/>
        </w:rPr>
      </w:pPr>
      <w:r w:rsidRPr="00C84717">
        <w:rPr>
          <w:b/>
          <w:sz w:val="20"/>
          <w:szCs w:val="20"/>
        </w:rPr>
        <w:t>Waaruit blijkt dit?</w:t>
      </w:r>
    </w:p>
    <w:p w:rsidR="004951AC" w:rsidRDefault="004951AC" w:rsidP="00273425">
      <w:pPr>
        <w:ind w:left="394"/>
        <w:rPr>
          <w:sz w:val="20"/>
          <w:szCs w:val="20"/>
        </w:rPr>
      </w:pPr>
      <w:r>
        <w:rPr>
          <w:sz w:val="20"/>
          <w:szCs w:val="20"/>
        </w:rPr>
        <w:t>Vrouwen zijn onafhankelijk in hoe ze zich naar buiten willen tonen, dat is een zeer belangrijk punt voor de recensente en betreft een denkbeeld uit de tweede golf. Uit met dat keurslijf.</w:t>
      </w:r>
    </w:p>
    <w:p w:rsidR="004951AC" w:rsidRPr="006D67A8" w:rsidRDefault="004951AC" w:rsidP="00273425">
      <w:pPr>
        <w:rPr>
          <w:b/>
          <w:color w:val="FF99CC"/>
        </w:rPr>
      </w:pPr>
      <w:r>
        <w:rPr>
          <w:b/>
        </w:rPr>
        <w:br/>
      </w:r>
      <w:r w:rsidRPr="006D67A8">
        <w:rPr>
          <w:b/>
          <w:color w:val="FF99CC"/>
        </w:rPr>
        <w:t>Recensie 21</w:t>
      </w:r>
    </w:p>
    <w:p w:rsidR="004951AC" w:rsidRPr="00CC65AA" w:rsidRDefault="004951AC" w:rsidP="00273425">
      <w:pPr>
        <w:numPr>
          <w:ilvl w:val="0"/>
          <w:numId w:val="51"/>
        </w:numPr>
        <w:spacing w:after="0" w:line="240" w:lineRule="auto"/>
        <w:rPr>
          <w:b/>
          <w:sz w:val="20"/>
          <w:szCs w:val="20"/>
        </w:rPr>
      </w:pPr>
      <w:r w:rsidRPr="00C84717">
        <w:rPr>
          <w:b/>
          <w:color w:val="000000"/>
          <w:sz w:val="20"/>
          <w:szCs w:val="20"/>
        </w:rPr>
        <w:t>Wat is de titel van de recensie?</w:t>
      </w:r>
    </w:p>
    <w:p w:rsidR="004951AC" w:rsidRPr="00CC65AA" w:rsidRDefault="004951AC" w:rsidP="00273425">
      <w:pPr>
        <w:ind w:left="394"/>
        <w:rPr>
          <w:sz w:val="20"/>
          <w:szCs w:val="20"/>
        </w:rPr>
      </w:pPr>
      <w:r>
        <w:rPr>
          <w:color w:val="000000"/>
          <w:sz w:val="20"/>
          <w:szCs w:val="20"/>
        </w:rPr>
        <w:t>Meisje-meisjes en bimbo’s; seksualiteit en emancipatie.</w:t>
      </w:r>
    </w:p>
    <w:p w:rsidR="004951AC" w:rsidRPr="00CC65AA" w:rsidRDefault="004951AC" w:rsidP="00273425">
      <w:pPr>
        <w:numPr>
          <w:ilvl w:val="0"/>
          <w:numId w:val="51"/>
        </w:numPr>
        <w:spacing w:after="0" w:line="240" w:lineRule="auto"/>
        <w:rPr>
          <w:b/>
          <w:sz w:val="20"/>
          <w:szCs w:val="20"/>
        </w:rPr>
      </w:pPr>
      <w:r w:rsidRPr="00C84717">
        <w:rPr>
          <w:b/>
          <w:color w:val="000000"/>
          <w:sz w:val="20"/>
          <w:szCs w:val="20"/>
        </w:rPr>
        <w:t>Wie is de recensent?</w:t>
      </w:r>
    </w:p>
    <w:p w:rsidR="004951AC" w:rsidRPr="00CC65AA" w:rsidRDefault="004951AC" w:rsidP="00273425">
      <w:pPr>
        <w:ind w:left="394"/>
        <w:rPr>
          <w:sz w:val="20"/>
          <w:szCs w:val="20"/>
        </w:rPr>
      </w:pPr>
      <w:r>
        <w:rPr>
          <w:color w:val="000000"/>
          <w:sz w:val="20"/>
          <w:szCs w:val="20"/>
        </w:rPr>
        <w:t>Marte Kaan</w:t>
      </w:r>
    </w:p>
    <w:p w:rsidR="004951AC" w:rsidRPr="00CC65AA" w:rsidRDefault="004951AC" w:rsidP="00273425">
      <w:pPr>
        <w:numPr>
          <w:ilvl w:val="0"/>
          <w:numId w:val="51"/>
        </w:numPr>
        <w:spacing w:after="0" w:line="240" w:lineRule="auto"/>
        <w:rPr>
          <w:b/>
          <w:sz w:val="20"/>
          <w:szCs w:val="20"/>
        </w:rPr>
      </w:pPr>
      <w:r w:rsidRPr="00C84717">
        <w:rPr>
          <w:b/>
          <w:color w:val="000000"/>
          <w:sz w:val="20"/>
          <w:szCs w:val="20"/>
        </w:rPr>
        <w:t>In welke krant of tijdschrift is de recensie gepubliceerd?</w:t>
      </w:r>
    </w:p>
    <w:p w:rsidR="004951AC" w:rsidRPr="00CC65AA" w:rsidRDefault="004951AC" w:rsidP="00273425">
      <w:pPr>
        <w:ind w:left="394"/>
        <w:rPr>
          <w:sz w:val="20"/>
          <w:szCs w:val="20"/>
        </w:rPr>
      </w:pPr>
      <w:r>
        <w:rPr>
          <w:color w:val="000000"/>
          <w:sz w:val="20"/>
          <w:szCs w:val="20"/>
        </w:rPr>
        <w:t>De Groene Amsterdammer</w:t>
      </w:r>
    </w:p>
    <w:p w:rsidR="004951AC" w:rsidRPr="004D1678" w:rsidRDefault="004951AC" w:rsidP="00273425">
      <w:pPr>
        <w:numPr>
          <w:ilvl w:val="0"/>
          <w:numId w:val="51"/>
        </w:numPr>
        <w:spacing w:after="0" w:line="240" w:lineRule="auto"/>
        <w:rPr>
          <w:b/>
          <w:sz w:val="20"/>
          <w:szCs w:val="20"/>
        </w:rPr>
      </w:pPr>
      <w:r w:rsidRPr="00C84717">
        <w:rPr>
          <w:b/>
          <w:color w:val="000000"/>
          <w:sz w:val="20"/>
          <w:szCs w:val="20"/>
        </w:rPr>
        <w:t>Op welke datum/ in welke jaargang is de recensie gepubliceerd?</w:t>
      </w:r>
    </w:p>
    <w:p w:rsidR="004951AC" w:rsidRPr="004D1678" w:rsidRDefault="004951AC" w:rsidP="00273425">
      <w:pPr>
        <w:ind w:left="394"/>
        <w:rPr>
          <w:sz w:val="20"/>
          <w:szCs w:val="20"/>
        </w:rPr>
      </w:pPr>
      <w:r>
        <w:rPr>
          <w:color w:val="000000"/>
          <w:sz w:val="20"/>
          <w:szCs w:val="20"/>
        </w:rPr>
        <w:t>28 februari 2007</w:t>
      </w:r>
    </w:p>
    <w:p w:rsidR="004951AC" w:rsidRDefault="004951AC" w:rsidP="00273425">
      <w:pPr>
        <w:numPr>
          <w:ilvl w:val="0"/>
          <w:numId w:val="51"/>
        </w:numPr>
        <w:spacing w:after="0" w:line="240" w:lineRule="auto"/>
        <w:rPr>
          <w:b/>
          <w:sz w:val="20"/>
          <w:szCs w:val="20"/>
        </w:rPr>
      </w:pPr>
      <w:r w:rsidRPr="00C84717">
        <w:rPr>
          <w:b/>
          <w:sz w:val="20"/>
          <w:szCs w:val="20"/>
        </w:rPr>
        <w:t>Welke rol speelt de auteur in het emancipatorisch proces met het schrijven van het boek?</w:t>
      </w:r>
    </w:p>
    <w:p w:rsidR="004951AC" w:rsidRPr="004D1678" w:rsidRDefault="004951AC" w:rsidP="00273425">
      <w:pPr>
        <w:ind w:left="394"/>
        <w:rPr>
          <w:sz w:val="20"/>
          <w:szCs w:val="20"/>
        </w:rPr>
      </w:pPr>
      <w:r>
        <w:rPr>
          <w:sz w:val="20"/>
          <w:szCs w:val="20"/>
        </w:rPr>
        <w:t>Baanbrekend.</w:t>
      </w:r>
    </w:p>
    <w:p w:rsidR="004951AC" w:rsidRPr="00CB3D78" w:rsidRDefault="004951AC" w:rsidP="00273425">
      <w:pPr>
        <w:numPr>
          <w:ilvl w:val="0"/>
          <w:numId w:val="51"/>
        </w:numPr>
        <w:spacing w:after="0" w:line="240" w:lineRule="auto"/>
        <w:rPr>
          <w:b/>
          <w:sz w:val="20"/>
          <w:szCs w:val="20"/>
        </w:rPr>
      </w:pPr>
      <w:r w:rsidRPr="00C84717">
        <w:rPr>
          <w:b/>
          <w:sz w:val="20"/>
          <w:szCs w:val="20"/>
        </w:rPr>
        <w:t xml:space="preserve">Uit </w:t>
      </w:r>
      <w:r>
        <w:rPr>
          <w:b/>
          <w:sz w:val="20"/>
          <w:szCs w:val="20"/>
        </w:rPr>
        <w:t>welk(e) fragment(en) blijkt dit?</w:t>
      </w:r>
    </w:p>
    <w:p w:rsidR="004951AC" w:rsidRDefault="004951AC" w:rsidP="00273425">
      <w:pPr>
        <w:ind w:left="394"/>
        <w:rPr>
          <w:sz w:val="20"/>
          <w:szCs w:val="20"/>
        </w:rPr>
      </w:pPr>
      <w:r>
        <w:rPr>
          <w:sz w:val="20"/>
          <w:szCs w:val="20"/>
        </w:rPr>
        <w:t>“Met haar boek Female Chauvinist Pigs trekt Ariel Levy het onderwerp terug het debat in. Aan de basis van haar analyse staat de seksualisering van de westerse samenleving, waarin porno een publieke aangelegenheid is geworden.”</w:t>
      </w:r>
    </w:p>
    <w:p w:rsidR="004951AC" w:rsidRPr="004D1678" w:rsidRDefault="004951AC" w:rsidP="00273425">
      <w:pPr>
        <w:ind w:left="394"/>
        <w:rPr>
          <w:sz w:val="20"/>
          <w:szCs w:val="20"/>
        </w:rPr>
      </w:pPr>
      <w:r>
        <w:rPr>
          <w:sz w:val="20"/>
          <w:szCs w:val="20"/>
        </w:rPr>
        <w:t>“Daar maakt Levy haar slag.”</w:t>
      </w:r>
    </w:p>
    <w:p w:rsidR="004951AC" w:rsidRDefault="004951AC" w:rsidP="00273425">
      <w:pPr>
        <w:numPr>
          <w:ilvl w:val="0"/>
          <w:numId w:val="51"/>
        </w:numPr>
        <w:spacing w:after="0" w:line="240" w:lineRule="auto"/>
        <w:rPr>
          <w:b/>
          <w:sz w:val="20"/>
          <w:szCs w:val="20"/>
        </w:rPr>
      </w:pPr>
      <w:r w:rsidRPr="00C84717">
        <w:rPr>
          <w:b/>
          <w:sz w:val="20"/>
          <w:szCs w:val="20"/>
        </w:rPr>
        <w:t>Kan dit worden geduid als tweede golf of derde golf feministisch?</w:t>
      </w:r>
    </w:p>
    <w:p w:rsidR="004951AC" w:rsidRPr="00336517" w:rsidRDefault="004951AC" w:rsidP="00273425">
      <w:pPr>
        <w:ind w:left="394"/>
        <w:rPr>
          <w:sz w:val="20"/>
          <w:szCs w:val="20"/>
        </w:rPr>
      </w:pPr>
      <w:r>
        <w:rPr>
          <w:sz w:val="20"/>
          <w:szCs w:val="20"/>
        </w:rPr>
        <w:t>Derde golf feministisch.</w:t>
      </w:r>
    </w:p>
    <w:p w:rsidR="004951AC" w:rsidRDefault="004951AC" w:rsidP="00273425">
      <w:pPr>
        <w:numPr>
          <w:ilvl w:val="0"/>
          <w:numId w:val="51"/>
        </w:numPr>
        <w:spacing w:after="0" w:line="240" w:lineRule="auto"/>
        <w:rPr>
          <w:b/>
          <w:sz w:val="20"/>
          <w:szCs w:val="20"/>
        </w:rPr>
      </w:pPr>
      <w:r w:rsidRPr="00C84717">
        <w:rPr>
          <w:b/>
          <w:sz w:val="20"/>
          <w:szCs w:val="20"/>
        </w:rPr>
        <w:t>Welke rol(len) speelt de hoofdpersoon in het boek?</w:t>
      </w:r>
    </w:p>
    <w:p w:rsidR="004951AC" w:rsidRPr="00336517" w:rsidRDefault="004951AC" w:rsidP="00273425">
      <w:pPr>
        <w:ind w:left="394"/>
        <w:rPr>
          <w:sz w:val="20"/>
          <w:szCs w:val="20"/>
        </w:rPr>
      </w:pPr>
      <w:r>
        <w:rPr>
          <w:sz w:val="20"/>
          <w:szCs w:val="20"/>
        </w:rPr>
        <w:t>Niet-emancipatorisch.</w:t>
      </w:r>
    </w:p>
    <w:p w:rsidR="004951AC" w:rsidRPr="00CB3D78" w:rsidRDefault="004951AC" w:rsidP="00273425">
      <w:pPr>
        <w:numPr>
          <w:ilvl w:val="0"/>
          <w:numId w:val="51"/>
        </w:numPr>
        <w:spacing w:after="0" w:line="240" w:lineRule="auto"/>
        <w:rPr>
          <w:b/>
          <w:sz w:val="20"/>
          <w:szCs w:val="20"/>
        </w:rPr>
      </w:pPr>
      <w:r w:rsidRPr="00C84717">
        <w:rPr>
          <w:b/>
          <w:sz w:val="20"/>
          <w:szCs w:val="20"/>
        </w:rPr>
        <w:t>Uit welk(e) fragment(en) blijkt dit?</w:t>
      </w:r>
    </w:p>
    <w:p w:rsidR="004951AC" w:rsidRDefault="004951AC" w:rsidP="00273425">
      <w:pPr>
        <w:ind w:left="394"/>
        <w:rPr>
          <w:sz w:val="20"/>
          <w:szCs w:val="20"/>
        </w:rPr>
      </w:pPr>
      <w:r>
        <w:rPr>
          <w:sz w:val="20"/>
          <w:szCs w:val="20"/>
        </w:rPr>
        <w:t xml:space="preserve">“De kern van de female chauvinist pig is dat ze zich niet meer bedreigd voelt door de pornografische verbeelding van de vrouw, ze werpt haar slachtofferschap af.” </w:t>
      </w:r>
    </w:p>
    <w:p w:rsidR="004951AC" w:rsidRDefault="004951AC" w:rsidP="00273425">
      <w:pPr>
        <w:ind w:left="394"/>
        <w:rPr>
          <w:sz w:val="20"/>
          <w:szCs w:val="20"/>
        </w:rPr>
      </w:pPr>
    </w:p>
    <w:p w:rsidR="004951AC" w:rsidRDefault="004951AC" w:rsidP="00273425">
      <w:pPr>
        <w:ind w:left="394"/>
        <w:rPr>
          <w:sz w:val="20"/>
          <w:szCs w:val="20"/>
        </w:rPr>
      </w:pPr>
      <w:r>
        <w:rPr>
          <w:sz w:val="20"/>
          <w:szCs w:val="20"/>
        </w:rPr>
        <w:t>“Ze vergeten dat emancipatie van vrouwen niet alleen gaat over de verdeling van zorg of over economische (on)afhankelijkheid, maar ook over de vraag wat het betekent om vrouw te zijn. Emotioneel en seksueel. Wat dat betekent in een tijd waarin alles mag en vrouwen zich niet meer hoeven te schamen voor hun seksualiteit.”</w:t>
      </w:r>
    </w:p>
    <w:p w:rsidR="004951AC" w:rsidRPr="00336517" w:rsidRDefault="004951AC" w:rsidP="00273425">
      <w:pPr>
        <w:ind w:left="394"/>
        <w:rPr>
          <w:sz w:val="20"/>
          <w:szCs w:val="20"/>
        </w:rPr>
      </w:pPr>
      <w:r>
        <w:rPr>
          <w:sz w:val="20"/>
          <w:szCs w:val="20"/>
        </w:rPr>
        <w:t>“Vrouwen gedragen zich als een man om zich net zo machtig te voelen.”</w:t>
      </w:r>
    </w:p>
    <w:p w:rsidR="004951AC" w:rsidRDefault="004951AC" w:rsidP="00273425">
      <w:pPr>
        <w:numPr>
          <w:ilvl w:val="0"/>
          <w:numId w:val="51"/>
        </w:numPr>
        <w:spacing w:after="0" w:line="240" w:lineRule="auto"/>
        <w:rPr>
          <w:b/>
          <w:sz w:val="20"/>
          <w:szCs w:val="20"/>
        </w:rPr>
      </w:pPr>
      <w:r w:rsidRPr="00C84717">
        <w:rPr>
          <w:b/>
          <w:sz w:val="20"/>
          <w:szCs w:val="20"/>
        </w:rPr>
        <w:t>Kan dit worden geduid als tweede golf of derde golf feministisch?</w:t>
      </w:r>
    </w:p>
    <w:p w:rsidR="004951AC" w:rsidRPr="00336517" w:rsidRDefault="004951AC" w:rsidP="00273425">
      <w:pPr>
        <w:ind w:left="394"/>
        <w:rPr>
          <w:sz w:val="20"/>
          <w:szCs w:val="20"/>
        </w:rPr>
      </w:pPr>
      <w:r>
        <w:rPr>
          <w:sz w:val="20"/>
          <w:szCs w:val="20"/>
        </w:rPr>
        <w:t>Geen van beiden.</w:t>
      </w:r>
    </w:p>
    <w:p w:rsidR="004951AC" w:rsidRDefault="004951AC" w:rsidP="00273425">
      <w:pPr>
        <w:numPr>
          <w:ilvl w:val="0"/>
          <w:numId w:val="51"/>
        </w:numPr>
        <w:spacing w:after="0" w:line="240" w:lineRule="auto"/>
        <w:rPr>
          <w:b/>
          <w:sz w:val="20"/>
          <w:szCs w:val="20"/>
        </w:rPr>
      </w:pPr>
      <w:r w:rsidRPr="00C84717">
        <w:rPr>
          <w:b/>
          <w:sz w:val="20"/>
          <w:szCs w:val="20"/>
        </w:rPr>
        <w:t>Wordt het boek geëvalueerd als spraakmakend?</w:t>
      </w:r>
    </w:p>
    <w:p w:rsidR="004951AC" w:rsidRPr="00336517" w:rsidRDefault="004951AC" w:rsidP="00273425">
      <w:pPr>
        <w:ind w:left="394"/>
        <w:rPr>
          <w:sz w:val="20"/>
          <w:szCs w:val="20"/>
        </w:rPr>
      </w:pPr>
      <w:r>
        <w:rPr>
          <w:sz w:val="20"/>
          <w:szCs w:val="20"/>
        </w:rPr>
        <w:t>Ja.</w:t>
      </w:r>
    </w:p>
    <w:p w:rsidR="004951AC" w:rsidRPr="00CB3D78" w:rsidRDefault="004951AC" w:rsidP="00273425">
      <w:pPr>
        <w:numPr>
          <w:ilvl w:val="0"/>
          <w:numId w:val="51"/>
        </w:numPr>
        <w:spacing w:after="0" w:line="240" w:lineRule="auto"/>
        <w:rPr>
          <w:b/>
          <w:sz w:val="20"/>
          <w:szCs w:val="20"/>
        </w:rPr>
      </w:pPr>
      <w:r w:rsidRPr="00C84717">
        <w:rPr>
          <w:b/>
          <w:sz w:val="20"/>
          <w:szCs w:val="20"/>
        </w:rPr>
        <w:t>Uit welk(e) fragment(en) blijkt dit?</w:t>
      </w:r>
    </w:p>
    <w:p w:rsidR="004951AC" w:rsidRPr="00336517" w:rsidRDefault="004951AC" w:rsidP="00273425">
      <w:pPr>
        <w:ind w:left="394"/>
        <w:rPr>
          <w:sz w:val="20"/>
          <w:szCs w:val="20"/>
        </w:rPr>
      </w:pPr>
      <w:r>
        <w:rPr>
          <w:sz w:val="20"/>
          <w:szCs w:val="20"/>
        </w:rPr>
        <w:t>“Met haar boek trekt Ariel Levy het onderwerp terug het debat in.”</w:t>
      </w:r>
    </w:p>
    <w:p w:rsidR="004951AC" w:rsidRDefault="004951AC" w:rsidP="00273425">
      <w:pPr>
        <w:numPr>
          <w:ilvl w:val="0"/>
          <w:numId w:val="51"/>
        </w:numPr>
        <w:spacing w:after="0" w:line="240" w:lineRule="auto"/>
        <w:rPr>
          <w:b/>
          <w:sz w:val="20"/>
          <w:szCs w:val="20"/>
        </w:rPr>
      </w:pPr>
      <w:r w:rsidRPr="00C84717">
        <w:rPr>
          <w:b/>
          <w:sz w:val="20"/>
          <w:szCs w:val="20"/>
        </w:rPr>
        <w:t>Wordt het boek geëvalueerd als emancipatorisch pamflet?</w:t>
      </w:r>
    </w:p>
    <w:p w:rsidR="004951AC" w:rsidRPr="00336517" w:rsidRDefault="004951AC" w:rsidP="00273425">
      <w:pPr>
        <w:ind w:left="394"/>
        <w:rPr>
          <w:sz w:val="20"/>
          <w:szCs w:val="20"/>
        </w:rPr>
      </w:pPr>
      <w:r>
        <w:rPr>
          <w:sz w:val="20"/>
          <w:szCs w:val="20"/>
        </w:rPr>
        <w:t>Ja.</w:t>
      </w:r>
    </w:p>
    <w:p w:rsidR="004951AC" w:rsidRPr="00CB3D78" w:rsidRDefault="004951AC" w:rsidP="00273425">
      <w:pPr>
        <w:numPr>
          <w:ilvl w:val="0"/>
          <w:numId w:val="51"/>
        </w:numPr>
        <w:spacing w:after="0" w:line="240" w:lineRule="auto"/>
        <w:rPr>
          <w:b/>
          <w:sz w:val="20"/>
          <w:szCs w:val="20"/>
        </w:rPr>
      </w:pPr>
      <w:r w:rsidRPr="00C84717">
        <w:rPr>
          <w:b/>
          <w:sz w:val="20"/>
          <w:szCs w:val="20"/>
        </w:rPr>
        <w:t>Uit welk(e) fragment(en) blijkt dit?</w:t>
      </w:r>
    </w:p>
    <w:p w:rsidR="004951AC" w:rsidRDefault="004951AC" w:rsidP="00273425">
      <w:pPr>
        <w:ind w:left="394"/>
        <w:rPr>
          <w:sz w:val="20"/>
          <w:szCs w:val="20"/>
        </w:rPr>
      </w:pPr>
      <w:r>
        <w:rPr>
          <w:sz w:val="20"/>
          <w:szCs w:val="20"/>
        </w:rPr>
        <w:t>“Seksualiteit als middel en niet als doel. Geen punt.”</w:t>
      </w:r>
    </w:p>
    <w:p w:rsidR="004951AC" w:rsidRDefault="004951AC" w:rsidP="00273425">
      <w:pPr>
        <w:ind w:left="394"/>
        <w:rPr>
          <w:sz w:val="20"/>
          <w:szCs w:val="20"/>
        </w:rPr>
      </w:pPr>
      <w:r>
        <w:rPr>
          <w:sz w:val="20"/>
          <w:szCs w:val="20"/>
        </w:rPr>
        <w:t xml:space="preserve">“Dat is de mindfuck van deze tijd: omdat we eindelijk mogen laten zien dat we borsten en dijen hebben, moeten we ze gebruiken ook. En zo zijn we weer terug bij af.” </w:t>
      </w:r>
    </w:p>
    <w:p w:rsidR="004951AC" w:rsidRPr="00336517" w:rsidRDefault="004951AC" w:rsidP="00273425">
      <w:pPr>
        <w:ind w:left="394"/>
        <w:rPr>
          <w:sz w:val="20"/>
          <w:szCs w:val="20"/>
        </w:rPr>
      </w:pPr>
      <w:r>
        <w:rPr>
          <w:sz w:val="20"/>
          <w:szCs w:val="20"/>
        </w:rPr>
        <w:t>“Aan de basis van haar analyse staat de seksualisering van de westerse samenleving, waarin porno een publieke aangelegenheid is geworden.”</w:t>
      </w:r>
    </w:p>
    <w:p w:rsidR="004951AC" w:rsidRDefault="004951AC" w:rsidP="00273425">
      <w:pPr>
        <w:numPr>
          <w:ilvl w:val="0"/>
          <w:numId w:val="51"/>
        </w:numPr>
        <w:spacing w:after="0" w:line="240" w:lineRule="auto"/>
        <w:rPr>
          <w:b/>
          <w:sz w:val="20"/>
          <w:szCs w:val="20"/>
        </w:rPr>
      </w:pPr>
      <w:r w:rsidRPr="00C84717">
        <w:rPr>
          <w:b/>
          <w:sz w:val="20"/>
          <w:szCs w:val="20"/>
        </w:rPr>
        <w:t>Kan dit worden geduid als tweede golf of derde golf feministisch?</w:t>
      </w:r>
    </w:p>
    <w:p w:rsidR="004951AC" w:rsidRPr="00336517" w:rsidRDefault="004951AC" w:rsidP="00273425">
      <w:pPr>
        <w:ind w:left="394"/>
        <w:rPr>
          <w:sz w:val="20"/>
          <w:szCs w:val="20"/>
        </w:rPr>
      </w:pPr>
      <w:r>
        <w:rPr>
          <w:sz w:val="20"/>
          <w:szCs w:val="20"/>
        </w:rPr>
        <w:t>Derde golf feministisch.</w:t>
      </w:r>
    </w:p>
    <w:p w:rsidR="004951AC" w:rsidRDefault="004951AC" w:rsidP="00273425">
      <w:pPr>
        <w:numPr>
          <w:ilvl w:val="0"/>
          <w:numId w:val="51"/>
        </w:numPr>
        <w:spacing w:after="0" w:line="240" w:lineRule="auto"/>
        <w:rPr>
          <w:b/>
          <w:sz w:val="20"/>
          <w:szCs w:val="20"/>
        </w:rPr>
      </w:pPr>
      <w:r w:rsidRPr="00C84717">
        <w:rPr>
          <w:b/>
          <w:sz w:val="20"/>
          <w:szCs w:val="20"/>
        </w:rPr>
        <w:t>Welke definitie van feminisme past de recensent toe?</w:t>
      </w:r>
    </w:p>
    <w:p w:rsidR="004951AC" w:rsidRPr="00336517" w:rsidRDefault="004951AC" w:rsidP="00273425">
      <w:pPr>
        <w:ind w:left="394"/>
        <w:rPr>
          <w:sz w:val="20"/>
          <w:szCs w:val="20"/>
        </w:rPr>
      </w:pPr>
      <w:r>
        <w:rPr>
          <w:sz w:val="20"/>
          <w:szCs w:val="20"/>
        </w:rPr>
        <w:t>Feminisme is het inzetten van je vrouwelijkheid op een zedelijke manier.</w:t>
      </w:r>
    </w:p>
    <w:p w:rsidR="004951AC" w:rsidRPr="00CB3D78" w:rsidRDefault="004951AC" w:rsidP="00273425">
      <w:pPr>
        <w:numPr>
          <w:ilvl w:val="0"/>
          <w:numId w:val="51"/>
        </w:numPr>
        <w:spacing w:after="0" w:line="240" w:lineRule="auto"/>
        <w:rPr>
          <w:b/>
          <w:sz w:val="20"/>
          <w:szCs w:val="20"/>
        </w:rPr>
      </w:pPr>
      <w:r w:rsidRPr="00C84717">
        <w:rPr>
          <w:b/>
          <w:sz w:val="20"/>
          <w:szCs w:val="20"/>
        </w:rPr>
        <w:t>Uit welk(e) fragment(en) blijkt dit?</w:t>
      </w:r>
    </w:p>
    <w:p w:rsidR="004951AC" w:rsidRPr="00336517" w:rsidRDefault="004951AC" w:rsidP="00273425">
      <w:pPr>
        <w:ind w:left="394"/>
        <w:rPr>
          <w:sz w:val="20"/>
          <w:szCs w:val="20"/>
        </w:rPr>
      </w:pPr>
      <w:r>
        <w:rPr>
          <w:sz w:val="20"/>
          <w:szCs w:val="20"/>
        </w:rPr>
        <w:t xml:space="preserve">“Omdat we </w:t>
      </w:r>
      <w:r w:rsidRPr="00336517">
        <w:rPr>
          <w:sz w:val="20"/>
          <w:szCs w:val="20"/>
          <w:u w:val="single"/>
        </w:rPr>
        <w:t>eindelijk</w:t>
      </w:r>
      <w:r>
        <w:rPr>
          <w:sz w:val="20"/>
          <w:szCs w:val="20"/>
        </w:rPr>
        <w:t xml:space="preserve"> mogen laten zien dat we borsten en dijen hebben”</w:t>
      </w:r>
    </w:p>
    <w:p w:rsidR="004951AC" w:rsidRDefault="004951AC" w:rsidP="00273425">
      <w:pPr>
        <w:numPr>
          <w:ilvl w:val="0"/>
          <w:numId w:val="51"/>
        </w:numPr>
        <w:spacing w:after="0" w:line="240" w:lineRule="auto"/>
        <w:rPr>
          <w:b/>
          <w:sz w:val="20"/>
          <w:szCs w:val="20"/>
        </w:rPr>
      </w:pPr>
      <w:r w:rsidRPr="00C84717">
        <w:rPr>
          <w:b/>
          <w:sz w:val="20"/>
          <w:szCs w:val="20"/>
        </w:rPr>
        <w:t>Kan de recensent worden geduid als tweede golf of derde golf feministisch?</w:t>
      </w:r>
    </w:p>
    <w:p w:rsidR="004951AC" w:rsidRPr="00336517" w:rsidRDefault="004951AC" w:rsidP="00273425">
      <w:pPr>
        <w:ind w:left="394"/>
        <w:rPr>
          <w:sz w:val="20"/>
          <w:szCs w:val="20"/>
        </w:rPr>
      </w:pPr>
      <w:r>
        <w:rPr>
          <w:sz w:val="20"/>
          <w:szCs w:val="20"/>
        </w:rPr>
        <w:t>Derde golf feministisch.</w:t>
      </w:r>
    </w:p>
    <w:p w:rsidR="004951AC" w:rsidRDefault="004951AC" w:rsidP="00273425">
      <w:pPr>
        <w:numPr>
          <w:ilvl w:val="0"/>
          <w:numId w:val="51"/>
        </w:numPr>
        <w:spacing w:after="0" w:line="240" w:lineRule="auto"/>
        <w:rPr>
          <w:b/>
          <w:sz w:val="20"/>
          <w:szCs w:val="20"/>
        </w:rPr>
      </w:pPr>
      <w:r w:rsidRPr="00C84717">
        <w:rPr>
          <w:b/>
          <w:sz w:val="20"/>
          <w:szCs w:val="20"/>
        </w:rPr>
        <w:t xml:space="preserve">Welke feministische golf wordt in de recensie uitgeschakeld door de andere feministische golf? </w:t>
      </w:r>
    </w:p>
    <w:p w:rsidR="004951AC" w:rsidRPr="00336517" w:rsidRDefault="004951AC" w:rsidP="00273425">
      <w:pPr>
        <w:ind w:left="394"/>
        <w:rPr>
          <w:sz w:val="20"/>
          <w:szCs w:val="20"/>
        </w:rPr>
      </w:pPr>
      <w:r>
        <w:rPr>
          <w:sz w:val="20"/>
          <w:szCs w:val="20"/>
        </w:rPr>
        <w:t>Derde golf heeft de overhand.</w:t>
      </w:r>
    </w:p>
    <w:p w:rsidR="004951AC" w:rsidRPr="00C84717" w:rsidRDefault="004951AC" w:rsidP="00273425">
      <w:pPr>
        <w:numPr>
          <w:ilvl w:val="0"/>
          <w:numId w:val="51"/>
        </w:numPr>
        <w:spacing w:after="0" w:line="240" w:lineRule="auto"/>
        <w:rPr>
          <w:b/>
          <w:sz w:val="20"/>
          <w:szCs w:val="20"/>
        </w:rPr>
      </w:pPr>
      <w:r w:rsidRPr="00C84717">
        <w:rPr>
          <w:b/>
          <w:sz w:val="20"/>
          <w:szCs w:val="20"/>
        </w:rPr>
        <w:t>Waaruit blijkt dit?</w:t>
      </w:r>
    </w:p>
    <w:p w:rsidR="004951AC" w:rsidRDefault="004951AC" w:rsidP="00273425">
      <w:pPr>
        <w:ind w:left="394"/>
        <w:rPr>
          <w:sz w:val="20"/>
          <w:szCs w:val="20"/>
        </w:rPr>
      </w:pPr>
      <w:r>
        <w:rPr>
          <w:sz w:val="20"/>
          <w:szCs w:val="20"/>
        </w:rPr>
        <w:t>Het uitdragen van vrouwelijkheid als iets positiefs wordt ervaren, mits het niet doorslaat en het pornografisch wordt.</w:t>
      </w:r>
    </w:p>
    <w:p w:rsidR="004951AC" w:rsidRPr="00AA48EF" w:rsidRDefault="004951AC" w:rsidP="00273425">
      <w:pPr>
        <w:rPr>
          <w:b/>
        </w:rPr>
      </w:pPr>
    </w:p>
    <w:p w:rsidR="004951AC" w:rsidRPr="006D67A8" w:rsidRDefault="004951AC" w:rsidP="00273425">
      <w:pPr>
        <w:rPr>
          <w:b/>
          <w:color w:val="FF99CC"/>
          <w:sz w:val="24"/>
          <w:szCs w:val="24"/>
        </w:rPr>
      </w:pPr>
      <w:r w:rsidRPr="006D67A8">
        <w:rPr>
          <w:b/>
          <w:color w:val="FF99CC"/>
          <w:sz w:val="24"/>
          <w:szCs w:val="24"/>
        </w:rPr>
        <w:t xml:space="preserve">Analyses </w:t>
      </w:r>
      <w:r w:rsidRPr="006D67A8">
        <w:rPr>
          <w:b/>
          <w:i/>
          <w:color w:val="FF99CC"/>
          <w:sz w:val="24"/>
          <w:szCs w:val="24"/>
        </w:rPr>
        <w:t xml:space="preserve">Stout </w:t>
      </w:r>
      <w:r w:rsidRPr="006D67A8">
        <w:rPr>
          <w:b/>
          <w:color w:val="FF99CC"/>
          <w:sz w:val="24"/>
          <w:szCs w:val="24"/>
        </w:rPr>
        <w:t>(Van Royen &amp; Dekkers, 2007)</w:t>
      </w:r>
    </w:p>
    <w:p w:rsidR="004951AC" w:rsidRPr="006D67A8" w:rsidRDefault="004951AC" w:rsidP="00273425">
      <w:pPr>
        <w:rPr>
          <w:b/>
          <w:color w:val="FF99CC"/>
        </w:rPr>
      </w:pPr>
      <w:r w:rsidRPr="006D67A8">
        <w:rPr>
          <w:b/>
          <w:color w:val="FF99CC"/>
        </w:rPr>
        <w:t>Recensie 22</w:t>
      </w:r>
    </w:p>
    <w:p w:rsidR="004951AC" w:rsidRPr="00892E8A" w:rsidRDefault="004951AC" w:rsidP="00273425">
      <w:pPr>
        <w:numPr>
          <w:ilvl w:val="0"/>
          <w:numId w:val="52"/>
        </w:numPr>
        <w:spacing w:after="0" w:line="240" w:lineRule="auto"/>
        <w:rPr>
          <w:b/>
          <w:sz w:val="20"/>
          <w:szCs w:val="20"/>
        </w:rPr>
      </w:pPr>
      <w:r w:rsidRPr="00A8165A">
        <w:rPr>
          <w:b/>
          <w:color w:val="000000"/>
          <w:sz w:val="20"/>
          <w:szCs w:val="20"/>
        </w:rPr>
        <w:t>Wat is de titel van de recensie?</w:t>
      </w:r>
    </w:p>
    <w:p w:rsidR="004951AC" w:rsidRPr="00892E8A" w:rsidRDefault="004951AC" w:rsidP="00273425">
      <w:pPr>
        <w:ind w:left="394"/>
        <w:rPr>
          <w:sz w:val="20"/>
          <w:szCs w:val="20"/>
        </w:rPr>
      </w:pPr>
      <w:r>
        <w:rPr>
          <w:color w:val="000000"/>
          <w:sz w:val="20"/>
          <w:szCs w:val="20"/>
        </w:rPr>
        <w:t>Stout (is goed voor je); iedereen leest</w:t>
      </w:r>
    </w:p>
    <w:p w:rsidR="004951AC" w:rsidRPr="00892E8A" w:rsidRDefault="004951AC" w:rsidP="00273425">
      <w:pPr>
        <w:numPr>
          <w:ilvl w:val="0"/>
          <w:numId w:val="52"/>
        </w:numPr>
        <w:spacing w:after="0" w:line="240" w:lineRule="auto"/>
        <w:rPr>
          <w:b/>
          <w:sz w:val="20"/>
          <w:szCs w:val="20"/>
        </w:rPr>
      </w:pPr>
      <w:r w:rsidRPr="00A8165A">
        <w:rPr>
          <w:b/>
          <w:color w:val="000000"/>
          <w:sz w:val="20"/>
          <w:szCs w:val="20"/>
        </w:rPr>
        <w:t>Wie is de recensent?</w:t>
      </w:r>
    </w:p>
    <w:p w:rsidR="004951AC" w:rsidRPr="00892E8A" w:rsidRDefault="004951AC" w:rsidP="00273425">
      <w:pPr>
        <w:ind w:left="394"/>
        <w:rPr>
          <w:sz w:val="20"/>
          <w:szCs w:val="20"/>
        </w:rPr>
      </w:pPr>
      <w:r>
        <w:rPr>
          <w:color w:val="000000"/>
          <w:sz w:val="20"/>
          <w:szCs w:val="20"/>
        </w:rPr>
        <w:t>Viola Lindner</w:t>
      </w:r>
    </w:p>
    <w:p w:rsidR="004951AC" w:rsidRPr="00892E8A" w:rsidRDefault="004951AC" w:rsidP="00273425">
      <w:pPr>
        <w:numPr>
          <w:ilvl w:val="0"/>
          <w:numId w:val="52"/>
        </w:numPr>
        <w:spacing w:after="0" w:line="240" w:lineRule="auto"/>
        <w:rPr>
          <w:b/>
          <w:sz w:val="20"/>
          <w:szCs w:val="20"/>
        </w:rPr>
      </w:pPr>
      <w:r w:rsidRPr="00A8165A">
        <w:rPr>
          <w:b/>
          <w:color w:val="000000"/>
          <w:sz w:val="20"/>
          <w:szCs w:val="20"/>
        </w:rPr>
        <w:t>In welke krant of tijdschrift is de recensie gepubliceerd?</w:t>
      </w:r>
    </w:p>
    <w:p w:rsidR="004951AC" w:rsidRPr="00892E8A" w:rsidRDefault="004951AC" w:rsidP="00273425">
      <w:pPr>
        <w:ind w:left="394"/>
        <w:rPr>
          <w:sz w:val="20"/>
          <w:szCs w:val="20"/>
        </w:rPr>
      </w:pPr>
      <w:r>
        <w:rPr>
          <w:color w:val="000000"/>
          <w:sz w:val="20"/>
          <w:szCs w:val="20"/>
        </w:rPr>
        <w:t>NRC. Next</w:t>
      </w:r>
    </w:p>
    <w:p w:rsidR="004951AC" w:rsidRPr="00892E8A" w:rsidRDefault="004951AC" w:rsidP="00273425">
      <w:pPr>
        <w:numPr>
          <w:ilvl w:val="0"/>
          <w:numId w:val="52"/>
        </w:numPr>
        <w:spacing w:after="0" w:line="240" w:lineRule="auto"/>
        <w:rPr>
          <w:b/>
          <w:sz w:val="20"/>
          <w:szCs w:val="20"/>
        </w:rPr>
      </w:pPr>
      <w:r w:rsidRPr="00A8165A">
        <w:rPr>
          <w:b/>
          <w:color w:val="000000"/>
          <w:sz w:val="20"/>
          <w:szCs w:val="20"/>
        </w:rPr>
        <w:t>Op welke datum/ in welke jaargang is de recensie gepubliceerd?</w:t>
      </w:r>
    </w:p>
    <w:p w:rsidR="004951AC" w:rsidRPr="00892E8A" w:rsidRDefault="004951AC" w:rsidP="00273425">
      <w:pPr>
        <w:ind w:left="394"/>
        <w:rPr>
          <w:sz w:val="20"/>
          <w:szCs w:val="20"/>
        </w:rPr>
      </w:pPr>
      <w:r>
        <w:rPr>
          <w:color w:val="000000"/>
          <w:sz w:val="20"/>
          <w:szCs w:val="20"/>
        </w:rPr>
        <w:t>27 april 2007</w:t>
      </w:r>
    </w:p>
    <w:p w:rsidR="004951AC" w:rsidRDefault="004951AC" w:rsidP="00273425">
      <w:pPr>
        <w:numPr>
          <w:ilvl w:val="0"/>
          <w:numId w:val="52"/>
        </w:numPr>
        <w:spacing w:after="0" w:line="240" w:lineRule="auto"/>
        <w:rPr>
          <w:b/>
          <w:sz w:val="20"/>
          <w:szCs w:val="20"/>
        </w:rPr>
      </w:pPr>
      <w:r w:rsidRPr="00A8165A">
        <w:rPr>
          <w:b/>
          <w:sz w:val="20"/>
          <w:szCs w:val="20"/>
        </w:rPr>
        <w:t>Welke rol speelt de auteur in het emancipatorisch proces met het schrijven van het boek?</w:t>
      </w:r>
    </w:p>
    <w:p w:rsidR="004951AC" w:rsidRPr="00892E8A" w:rsidRDefault="004951AC" w:rsidP="00273425">
      <w:pPr>
        <w:ind w:left="394"/>
        <w:rPr>
          <w:sz w:val="20"/>
          <w:szCs w:val="20"/>
        </w:rPr>
      </w:pPr>
      <w:r>
        <w:rPr>
          <w:sz w:val="20"/>
          <w:szCs w:val="20"/>
        </w:rPr>
        <w:t>Geen.</w:t>
      </w:r>
    </w:p>
    <w:p w:rsidR="004951AC" w:rsidRPr="00CB3D78" w:rsidRDefault="004951AC" w:rsidP="00273425">
      <w:pPr>
        <w:numPr>
          <w:ilvl w:val="0"/>
          <w:numId w:val="52"/>
        </w:numPr>
        <w:spacing w:after="0" w:line="240" w:lineRule="auto"/>
        <w:rPr>
          <w:b/>
          <w:sz w:val="20"/>
          <w:szCs w:val="20"/>
        </w:rPr>
      </w:pPr>
      <w:r w:rsidRPr="00A8165A">
        <w:rPr>
          <w:b/>
          <w:sz w:val="20"/>
          <w:szCs w:val="20"/>
        </w:rPr>
        <w:t>Uit welk(e) fragment(en) blijkt dit?</w:t>
      </w:r>
    </w:p>
    <w:p w:rsidR="004951AC" w:rsidRDefault="004951AC" w:rsidP="00273425">
      <w:pPr>
        <w:ind w:left="394"/>
        <w:rPr>
          <w:sz w:val="20"/>
          <w:szCs w:val="20"/>
        </w:rPr>
      </w:pPr>
      <w:r>
        <w:rPr>
          <w:sz w:val="20"/>
          <w:szCs w:val="20"/>
        </w:rPr>
        <w:t>“De vrouwenemancipatie heeft er echter weinig aan, op dat terrein gaan Van Royen en Dekkers echt de mist in.”</w:t>
      </w:r>
    </w:p>
    <w:p w:rsidR="004951AC" w:rsidRPr="00892E8A" w:rsidRDefault="004951AC" w:rsidP="00273425">
      <w:pPr>
        <w:ind w:left="394"/>
        <w:rPr>
          <w:sz w:val="20"/>
          <w:szCs w:val="20"/>
        </w:rPr>
      </w:pPr>
      <w:r>
        <w:rPr>
          <w:sz w:val="20"/>
          <w:szCs w:val="20"/>
        </w:rPr>
        <w:t xml:space="preserve">“Deze twee zakendames hebben een neus voor het goeie moment. (..) Dezelfde les dus die de maatschappij al ademt: een vrouw moet glad, slank en lekker zijn en vol onvermoede seksuele fantasieën zitten, wil ze serieus genomen worden.” </w:t>
      </w:r>
    </w:p>
    <w:p w:rsidR="004951AC" w:rsidRDefault="004951AC" w:rsidP="00273425">
      <w:pPr>
        <w:numPr>
          <w:ilvl w:val="0"/>
          <w:numId w:val="52"/>
        </w:numPr>
        <w:spacing w:after="0" w:line="240" w:lineRule="auto"/>
        <w:rPr>
          <w:b/>
          <w:sz w:val="20"/>
          <w:szCs w:val="20"/>
        </w:rPr>
      </w:pPr>
      <w:r w:rsidRPr="00A8165A">
        <w:rPr>
          <w:b/>
          <w:sz w:val="20"/>
          <w:szCs w:val="20"/>
        </w:rPr>
        <w:t>Kan dit worden geduid als tweede golf of derde golf feministisch?</w:t>
      </w:r>
    </w:p>
    <w:p w:rsidR="004951AC" w:rsidRPr="00892E8A" w:rsidRDefault="004951AC" w:rsidP="00273425">
      <w:pPr>
        <w:ind w:left="394"/>
        <w:rPr>
          <w:sz w:val="20"/>
          <w:szCs w:val="20"/>
        </w:rPr>
      </w:pPr>
      <w:r>
        <w:rPr>
          <w:sz w:val="20"/>
          <w:szCs w:val="20"/>
        </w:rPr>
        <w:t>Geen van beiden.</w:t>
      </w:r>
    </w:p>
    <w:p w:rsidR="004951AC" w:rsidRDefault="004951AC" w:rsidP="00273425">
      <w:pPr>
        <w:numPr>
          <w:ilvl w:val="0"/>
          <w:numId w:val="52"/>
        </w:numPr>
        <w:spacing w:after="0" w:line="240" w:lineRule="auto"/>
        <w:rPr>
          <w:b/>
          <w:sz w:val="20"/>
          <w:szCs w:val="20"/>
        </w:rPr>
      </w:pPr>
      <w:r w:rsidRPr="00A8165A">
        <w:rPr>
          <w:b/>
          <w:sz w:val="20"/>
          <w:szCs w:val="20"/>
        </w:rPr>
        <w:t>Welke rol(len) speelt de hoofdpersoon in het boek?</w:t>
      </w:r>
    </w:p>
    <w:p w:rsidR="004951AC" w:rsidRPr="00892E8A" w:rsidRDefault="004951AC" w:rsidP="00273425">
      <w:pPr>
        <w:ind w:left="394"/>
        <w:rPr>
          <w:sz w:val="20"/>
          <w:szCs w:val="20"/>
        </w:rPr>
      </w:pPr>
      <w:r>
        <w:rPr>
          <w:sz w:val="20"/>
          <w:szCs w:val="20"/>
        </w:rPr>
        <w:t>Niet-emancipatorisch.</w:t>
      </w:r>
    </w:p>
    <w:p w:rsidR="004951AC" w:rsidRPr="00CB3D78" w:rsidRDefault="004951AC" w:rsidP="00273425">
      <w:pPr>
        <w:numPr>
          <w:ilvl w:val="0"/>
          <w:numId w:val="52"/>
        </w:numPr>
        <w:spacing w:after="0" w:line="240" w:lineRule="auto"/>
        <w:rPr>
          <w:b/>
          <w:sz w:val="20"/>
          <w:szCs w:val="20"/>
        </w:rPr>
      </w:pPr>
      <w:r w:rsidRPr="00A8165A">
        <w:rPr>
          <w:b/>
          <w:sz w:val="20"/>
          <w:szCs w:val="20"/>
        </w:rPr>
        <w:t>Uit welk(e) fragment(en) blijkt dit?</w:t>
      </w:r>
    </w:p>
    <w:p w:rsidR="004951AC" w:rsidRPr="00892E8A" w:rsidRDefault="004951AC" w:rsidP="00273425">
      <w:pPr>
        <w:ind w:left="394"/>
        <w:rPr>
          <w:sz w:val="20"/>
          <w:szCs w:val="20"/>
        </w:rPr>
      </w:pPr>
      <w:r>
        <w:rPr>
          <w:sz w:val="20"/>
          <w:szCs w:val="20"/>
        </w:rPr>
        <w:t>“Zelfs in hun eigen fantasie spelen vrouwen ondergeschikte rollen, wanneer ze door het afdelingshoofd worden genomen tussen de archiefmappen, bijvoorbeeld.”</w:t>
      </w:r>
    </w:p>
    <w:p w:rsidR="004951AC" w:rsidRDefault="004951AC" w:rsidP="00273425">
      <w:pPr>
        <w:numPr>
          <w:ilvl w:val="0"/>
          <w:numId w:val="52"/>
        </w:numPr>
        <w:spacing w:after="0" w:line="240" w:lineRule="auto"/>
        <w:rPr>
          <w:b/>
          <w:sz w:val="20"/>
          <w:szCs w:val="20"/>
        </w:rPr>
      </w:pPr>
      <w:r w:rsidRPr="00A8165A">
        <w:rPr>
          <w:b/>
          <w:sz w:val="20"/>
          <w:szCs w:val="20"/>
        </w:rPr>
        <w:t>Kan dit worden geduid als tweede golf of derde golf feministisch?</w:t>
      </w:r>
    </w:p>
    <w:p w:rsidR="004951AC" w:rsidRPr="00892E8A" w:rsidRDefault="004951AC" w:rsidP="00273425">
      <w:pPr>
        <w:ind w:left="394"/>
        <w:rPr>
          <w:sz w:val="20"/>
          <w:szCs w:val="20"/>
        </w:rPr>
      </w:pPr>
      <w:r>
        <w:rPr>
          <w:sz w:val="20"/>
          <w:szCs w:val="20"/>
        </w:rPr>
        <w:t>Geen van beiden.</w:t>
      </w:r>
    </w:p>
    <w:p w:rsidR="004951AC" w:rsidRDefault="004951AC" w:rsidP="00273425">
      <w:pPr>
        <w:numPr>
          <w:ilvl w:val="0"/>
          <w:numId w:val="52"/>
        </w:numPr>
        <w:spacing w:after="0" w:line="240" w:lineRule="auto"/>
        <w:rPr>
          <w:b/>
          <w:sz w:val="20"/>
          <w:szCs w:val="20"/>
        </w:rPr>
      </w:pPr>
      <w:r w:rsidRPr="00A8165A">
        <w:rPr>
          <w:b/>
          <w:sz w:val="20"/>
          <w:szCs w:val="20"/>
        </w:rPr>
        <w:t>Wordt het boek geëvalueerd als spraakmakend?</w:t>
      </w:r>
    </w:p>
    <w:p w:rsidR="004951AC" w:rsidRPr="00892E8A" w:rsidRDefault="004951AC" w:rsidP="00273425">
      <w:pPr>
        <w:ind w:left="394"/>
        <w:rPr>
          <w:sz w:val="20"/>
          <w:szCs w:val="20"/>
        </w:rPr>
      </w:pPr>
      <w:r>
        <w:rPr>
          <w:sz w:val="20"/>
          <w:szCs w:val="20"/>
        </w:rPr>
        <w:t>Nee.</w:t>
      </w:r>
    </w:p>
    <w:p w:rsidR="004951AC" w:rsidRPr="00CB3D78" w:rsidRDefault="004951AC" w:rsidP="00273425">
      <w:pPr>
        <w:numPr>
          <w:ilvl w:val="0"/>
          <w:numId w:val="52"/>
        </w:numPr>
        <w:spacing w:after="0" w:line="240" w:lineRule="auto"/>
        <w:rPr>
          <w:b/>
          <w:sz w:val="20"/>
          <w:szCs w:val="20"/>
        </w:rPr>
      </w:pPr>
      <w:r w:rsidRPr="00A8165A">
        <w:rPr>
          <w:b/>
          <w:sz w:val="20"/>
          <w:szCs w:val="20"/>
        </w:rPr>
        <w:t>Uit welk(e) fragment(en) blijkt dit?</w:t>
      </w:r>
    </w:p>
    <w:p w:rsidR="004951AC" w:rsidRPr="00892E8A" w:rsidRDefault="004951AC" w:rsidP="00273425">
      <w:pPr>
        <w:ind w:left="394"/>
        <w:rPr>
          <w:sz w:val="20"/>
          <w:szCs w:val="20"/>
        </w:rPr>
      </w:pPr>
      <w:r>
        <w:rPr>
          <w:sz w:val="20"/>
          <w:szCs w:val="20"/>
        </w:rPr>
        <w:t xml:space="preserve">Er wordt niet over gesproken. </w:t>
      </w:r>
    </w:p>
    <w:p w:rsidR="004951AC" w:rsidRDefault="004951AC" w:rsidP="00273425">
      <w:pPr>
        <w:numPr>
          <w:ilvl w:val="0"/>
          <w:numId w:val="52"/>
        </w:numPr>
        <w:spacing w:after="0" w:line="240" w:lineRule="auto"/>
        <w:rPr>
          <w:b/>
          <w:sz w:val="20"/>
          <w:szCs w:val="20"/>
        </w:rPr>
      </w:pPr>
      <w:r w:rsidRPr="00A8165A">
        <w:rPr>
          <w:b/>
          <w:sz w:val="20"/>
          <w:szCs w:val="20"/>
        </w:rPr>
        <w:t>Wordt het boek geëvalueerd als emancipatorisch pamflet?</w:t>
      </w:r>
    </w:p>
    <w:p w:rsidR="004951AC" w:rsidRPr="00892E8A" w:rsidRDefault="004951AC" w:rsidP="00273425">
      <w:pPr>
        <w:ind w:left="394"/>
        <w:rPr>
          <w:sz w:val="20"/>
          <w:szCs w:val="20"/>
        </w:rPr>
      </w:pPr>
      <w:r>
        <w:rPr>
          <w:sz w:val="20"/>
          <w:szCs w:val="20"/>
        </w:rPr>
        <w:t>Nee.</w:t>
      </w:r>
    </w:p>
    <w:p w:rsidR="004951AC" w:rsidRPr="00CB3D78" w:rsidRDefault="004951AC" w:rsidP="00273425">
      <w:pPr>
        <w:numPr>
          <w:ilvl w:val="0"/>
          <w:numId w:val="52"/>
        </w:numPr>
        <w:spacing w:after="0" w:line="240" w:lineRule="auto"/>
        <w:rPr>
          <w:b/>
          <w:sz w:val="20"/>
          <w:szCs w:val="20"/>
        </w:rPr>
      </w:pPr>
      <w:r w:rsidRPr="00A8165A">
        <w:rPr>
          <w:b/>
          <w:sz w:val="20"/>
          <w:szCs w:val="20"/>
        </w:rPr>
        <w:t>Uit welk(e) fragment(en) blijkt dit?</w:t>
      </w:r>
    </w:p>
    <w:p w:rsidR="004951AC" w:rsidRDefault="004951AC" w:rsidP="00273425">
      <w:pPr>
        <w:ind w:left="394"/>
        <w:rPr>
          <w:sz w:val="20"/>
          <w:szCs w:val="20"/>
        </w:rPr>
      </w:pPr>
      <w:r>
        <w:rPr>
          <w:sz w:val="20"/>
          <w:szCs w:val="20"/>
        </w:rPr>
        <w:t>“Hun boek Stout vertegenwoordigt een geluid dat past in de huidige vermeende derde feministische golf. Maar het boek ontkracht dat ook onmiddellijk, Stout is namelijk vooral: seks.”</w:t>
      </w:r>
    </w:p>
    <w:p w:rsidR="004951AC" w:rsidRDefault="004951AC" w:rsidP="00273425">
      <w:pPr>
        <w:ind w:left="394"/>
        <w:rPr>
          <w:sz w:val="20"/>
          <w:szCs w:val="20"/>
        </w:rPr>
      </w:pPr>
      <w:r>
        <w:rPr>
          <w:sz w:val="20"/>
          <w:szCs w:val="20"/>
        </w:rPr>
        <w:t>“En dan maakt Stout niet langer deel uit van het soort feminisme dat zich afscheidt van de geldende normen, maar wordt de uitdrager van een diepgewordtelde maatschappelijk trend: de bimbocultuur.</w:t>
      </w:r>
    </w:p>
    <w:p w:rsidR="004951AC" w:rsidRPr="00892E8A" w:rsidRDefault="004951AC" w:rsidP="00273425">
      <w:pPr>
        <w:ind w:left="394"/>
        <w:rPr>
          <w:sz w:val="20"/>
          <w:szCs w:val="20"/>
        </w:rPr>
      </w:pPr>
      <w:r>
        <w:rPr>
          <w:sz w:val="20"/>
          <w:szCs w:val="20"/>
        </w:rPr>
        <w:t>“De vrouwenemancipatie heeft er echter weinig aan, op dat terrein gaan Van Royen en Dekkers echt de mist in.”</w:t>
      </w:r>
    </w:p>
    <w:p w:rsidR="004951AC" w:rsidRDefault="004951AC" w:rsidP="00273425">
      <w:pPr>
        <w:numPr>
          <w:ilvl w:val="0"/>
          <w:numId w:val="52"/>
        </w:numPr>
        <w:spacing w:after="0" w:line="240" w:lineRule="auto"/>
        <w:rPr>
          <w:b/>
          <w:sz w:val="20"/>
          <w:szCs w:val="20"/>
        </w:rPr>
      </w:pPr>
      <w:r w:rsidRPr="00A8165A">
        <w:rPr>
          <w:b/>
          <w:sz w:val="20"/>
          <w:szCs w:val="20"/>
        </w:rPr>
        <w:t>Kan dit worden geduid als tweede golf of derde golf feministisch?</w:t>
      </w:r>
    </w:p>
    <w:p w:rsidR="004951AC" w:rsidRPr="00892E8A" w:rsidRDefault="004951AC" w:rsidP="00273425">
      <w:pPr>
        <w:ind w:left="394"/>
        <w:rPr>
          <w:sz w:val="20"/>
          <w:szCs w:val="20"/>
        </w:rPr>
      </w:pPr>
      <w:r>
        <w:rPr>
          <w:sz w:val="20"/>
          <w:szCs w:val="20"/>
        </w:rPr>
        <w:t>Geen van beiden.</w:t>
      </w:r>
    </w:p>
    <w:p w:rsidR="004951AC" w:rsidRDefault="004951AC" w:rsidP="00273425">
      <w:pPr>
        <w:numPr>
          <w:ilvl w:val="0"/>
          <w:numId w:val="52"/>
        </w:numPr>
        <w:spacing w:after="0" w:line="240" w:lineRule="auto"/>
        <w:rPr>
          <w:b/>
          <w:sz w:val="20"/>
          <w:szCs w:val="20"/>
        </w:rPr>
      </w:pPr>
      <w:r w:rsidRPr="00A8165A">
        <w:rPr>
          <w:b/>
          <w:sz w:val="20"/>
          <w:szCs w:val="20"/>
        </w:rPr>
        <w:t>Welke definitie van feminisme past de recensent toe?</w:t>
      </w:r>
    </w:p>
    <w:p w:rsidR="004951AC" w:rsidRPr="00892E8A" w:rsidRDefault="004951AC" w:rsidP="00273425">
      <w:pPr>
        <w:ind w:left="394"/>
        <w:rPr>
          <w:sz w:val="20"/>
          <w:szCs w:val="20"/>
        </w:rPr>
      </w:pPr>
      <w:r>
        <w:rPr>
          <w:sz w:val="20"/>
          <w:szCs w:val="20"/>
        </w:rPr>
        <w:t>Feminisme is de strijd voor onafhankelijkheid en de acceptatie van het vrouwelijk lichaam.</w:t>
      </w:r>
    </w:p>
    <w:p w:rsidR="004951AC" w:rsidRPr="00CB3D78" w:rsidRDefault="004951AC" w:rsidP="00273425">
      <w:pPr>
        <w:numPr>
          <w:ilvl w:val="0"/>
          <w:numId w:val="52"/>
        </w:numPr>
        <w:spacing w:after="0" w:line="240" w:lineRule="auto"/>
        <w:rPr>
          <w:b/>
          <w:sz w:val="20"/>
          <w:szCs w:val="20"/>
        </w:rPr>
      </w:pPr>
      <w:r w:rsidRPr="00A8165A">
        <w:rPr>
          <w:b/>
          <w:sz w:val="20"/>
          <w:szCs w:val="20"/>
        </w:rPr>
        <w:t>Uit welk(e) fragment(en) blijkt dit?</w:t>
      </w:r>
    </w:p>
    <w:p w:rsidR="004951AC" w:rsidRPr="00892E8A" w:rsidRDefault="004951AC" w:rsidP="00273425">
      <w:pPr>
        <w:ind w:left="394"/>
        <w:rPr>
          <w:sz w:val="20"/>
          <w:szCs w:val="20"/>
        </w:rPr>
      </w:pPr>
      <w:r>
        <w:rPr>
          <w:sz w:val="20"/>
          <w:szCs w:val="20"/>
        </w:rPr>
        <w:t>“Dezelfde les dus die de maatschappij al ademt: een vrouw moet glad, slank en lekker zijn en vol onvermoede seksuele fantasieën zitten, wil ze serieus genomen worden.”</w:t>
      </w:r>
    </w:p>
    <w:p w:rsidR="004951AC" w:rsidRDefault="004951AC" w:rsidP="00273425">
      <w:pPr>
        <w:numPr>
          <w:ilvl w:val="0"/>
          <w:numId w:val="52"/>
        </w:numPr>
        <w:spacing w:after="0" w:line="240" w:lineRule="auto"/>
        <w:rPr>
          <w:b/>
          <w:sz w:val="20"/>
          <w:szCs w:val="20"/>
        </w:rPr>
      </w:pPr>
      <w:r w:rsidRPr="00A8165A">
        <w:rPr>
          <w:b/>
          <w:sz w:val="20"/>
          <w:szCs w:val="20"/>
        </w:rPr>
        <w:t>Kan de recensent worden geduid als tweede golf of derde golf feministisch?</w:t>
      </w:r>
    </w:p>
    <w:p w:rsidR="004951AC" w:rsidRPr="00892E8A" w:rsidRDefault="004951AC" w:rsidP="00273425">
      <w:pPr>
        <w:ind w:left="394"/>
        <w:rPr>
          <w:sz w:val="20"/>
          <w:szCs w:val="20"/>
        </w:rPr>
      </w:pPr>
      <w:r>
        <w:rPr>
          <w:sz w:val="20"/>
          <w:szCs w:val="20"/>
        </w:rPr>
        <w:t>Derde golf feministisch.</w:t>
      </w:r>
    </w:p>
    <w:p w:rsidR="004951AC" w:rsidRDefault="004951AC" w:rsidP="00273425">
      <w:pPr>
        <w:numPr>
          <w:ilvl w:val="0"/>
          <w:numId w:val="52"/>
        </w:numPr>
        <w:spacing w:after="0" w:line="240" w:lineRule="auto"/>
        <w:rPr>
          <w:b/>
          <w:sz w:val="20"/>
          <w:szCs w:val="20"/>
        </w:rPr>
      </w:pPr>
      <w:r w:rsidRPr="00A8165A">
        <w:rPr>
          <w:b/>
          <w:sz w:val="20"/>
          <w:szCs w:val="20"/>
        </w:rPr>
        <w:t xml:space="preserve">Welke feministische golf wordt in de recensie uitgeschakeld door de andere feministische golf? </w:t>
      </w:r>
    </w:p>
    <w:p w:rsidR="004951AC" w:rsidRPr="00892E8A" w:rsidRDefault="004951AC" w:rsidP="00273425">
      <w:pPr>
        <w:ind w:left="394"/>
        <w:rPr>
          <w:sz w:val="20"/>
          <w:szCs w:val="20"/>
        </w:rPr>
      </w:pPr>
      <w:r>
        <w:rPr>
          <w:sz w:val="20"/>
          <w:szCs w:val="20"/>
        </w:rPr>
        <w:t>De derde golf wordt uitgeschakeld door tweede golf.</w:t>
      </w:r>
    </w:p>
    <w:p w:rsidR="004951AC" w:rsidRPr="00A8165A" w:rsidRDefault="004951AC" w:rsidP="00273425">
      <w:pPr>
        <w:numPr>
          <w:ilvl w:val="0"/>
          <w:numId w:val="52"/>
        </w:numPr>
        <w:spacing w:after="0" w:line="240" w:lineRule="auto"/>
        <w:rPr>
          <w:b/>
          <w:sz w:val="20"/>
          <w:szCs w:val="20"/>
        </w:rPr>
      </w:pPr>
      <w:r w:rsidRPr="00A8165A">
        <w:rPr>
          <w:b/>
          <w:sz w:val="20"/>
          <w:szCs w:val="20"/>
        </w:rPr>
        <w:t>Waaruit blijkt dit?</w:t>
      </w:r>
    </w:p>
    <w:p w:rsidR="004951AC" w:rsidRPr="00CB3D78" w:rsidRDefault="004951AC" w:rsidP="00273425">
      <w:pPr>
        <w:ind w:left="394"/>
        <w:rPr>
          <w:sz w:val="20"/>
          <w:szCs w:val="20"/>
        </w:rPr>
      </w:pPr>
      <w:r w:rsidRPr="00892E8A">
        <w:rPr>
          <w:sz w:val="20"/>
          <w:szCs w:val="20"/>
        </w:rPr>
        <w:t xml:space="preserve">In de recensie schemert het door dat de recensent tegen de hoogopgelegde schoonheidseisen van vrouwen is. </w:t>
      </w:r>
      <w:r>
        <w:rPr>
          <w:sz w:val="20"/>
          <w:szCs w:val="20"/>
        </w:rPr>
        <w:t xml:space="preserve">Het boek Stout levert een bijdrage aan deze schoonheidseisen en wordt daardoor als niet-emancipatorisch betiteld. </w:t>
      </w:r>
    </w:p>
    <w:p w:rsidR="004951AC" w:rsidRPr="006D67A8" w:rsidRDefault="004951AC" w:rsidP="00273425">
      <w:pPr>
        <w:rPr>
          <w:b/>
          <w:color w:val="FF99CC"/>
        </w:rPr>
      </w:pPr>
      <w:r>
        <w:rPr>
          <w:b/>
        </w:rPr>
        <w:br/>
      </w:r>
      <w:r w:rsidRPr="006D67A8">
        <w:rPr>
          <w:b/>
          <w:color w:val="FF99CC"/>
        </w:rPr>
        <w:t>Recensie 23</w:t>
      </w:r>
    </w:p>
    <w:p w:rsidR="004951AC" w:rsidRPr="00892E8A" w:rsidRDefault="004951AC" w:rsidP="00273425">
      <w:pPr>
        <w:numPr>
          <w:ilvl w:val="0"/>
          <w:numId w:val="53"/>
        </w:numPr>
        <w:spacing w:after="0" w:line="240" w:lineRule="auto"/>
        <w:rPr>
          <w:b/>
          <w:sz w:val="20"/>
          <w:szCs w:val="20"/>
        </w:rPr>
      </w:pPr>
      <w:r w:rsidRPr="00A8165A">
        <w:rPr>
          <w:b/>
          <w:color w:val="000000"/>
          <w:sz w:val="20"/>
          <w:szCs w:val="20"/>
        </w:rPr>
        <w:t>Wat is de titel van de recensie?</w:t>
      </w:r>
    </w:p>
    <w:p w:rsidR="004951AC" w:rsidRPr="00892E8A" w:rsidRDefault="004951AC" w:rsidP="00273425">
      <w:pPr>
        <w:ind w:left="394"/>
        <w:rPr>
          <w:sz w:val="20"/>
          <w:szCs w:val="20"/>
        </w:rPr>
      </w:pPr>
      <w:r>
        <w:rPr>
          <w:color w:val="000000"/>
          <w:sz w:val="20"/>
          <w:szCs w:val="20"/>
        </w:rPr>
        <w:t>Een dik uitgevallen tijdschrift als manifest; Aleid Truijens</w:t>
      </w:r>
    </w:p>
    <w:p w:rsidR="004951AC" w:rsidRPr="003D664B" w:rsidRDefault="004951AC" w:rsidP="00273425">
      <w:pPr>
        <w:numPr>
          <w:ilvl w:val="0"/>
          <w:numId w:val="53"/>
        </w:numPr>
        <w:spacing w:after="0" w:line="240" w:lineRule="auto"/>
        <w:rPr>
          <w:b/>
          <w:sz w:val="20"/>
          <w:szCs w:val="20"/>
        </w:rPr>
      </w:pPr>
      <w:r w:rsidRPr="00A8165A">
        <w:rPr>
          <w:b/>
          <w:color w:val="000000"/>
          <w:sz w:val="20"/>
          <w:szCs w:val="20"/>
        </w:rPr>
        <w:t>Wie is de recensent?</w:t>
      </w:r>
    </w:p>
    <w:p w:rsidR="004951AC" w:rsidRPr="003D664B" w:rsidRDefault="004951AC" w:rsidP="00273425">
      <w:pPr>
        <w:ind w:left="394"/>
        <w:rPr>
          <w:sz w:val="20"/>
          <w:szCs w:val="20"/>
        </w:rPr>
      </w:pPr>
      <w:r>
        <w:rPr>
          <w:color w:val="000000"/>
          <w:sz w:val="20"/>
          <w:szCs w:val="20"/>
        </w:rPr>
        <w:t>Aleid Truijens</w:t>
      </w:r>
    </w:p>
    <w:p w:rsidR="004951AC" w:rsidRPr="003D664B" w:rsidRDefault="004951AC" w:rsidP="00273425">
      <w:pPr>
        <w:numPr>
          <w:ilvl w:val="0"/>
          <w:numId w:val="53"/>
        </w:numPr>
        <w:spacing w:after="0" w:line="240" w:lineRule="auto"/>
        <w:rPr>
          <w:b/>
          <w:sz w:val="20"/>
          <w:szCs w:val="20"/>
        </w:rPr>
      </w:pPr>
      <w:r w:rsidRPr="00A8165A">
        <w:rPr>
          <w:b/>
          <w:color w:val="000000"/>
          <w:sz w:val="20"/>
          <w:szCs w:val="20"/>
        </w:rPr>
        <w:t>In welke krant of tijdschrift is de recensie gepubliceerd?</w:t>
      </w:r>
    </w:p>
    <w:p w:rsidR="004951AC" w:rsidRPr="003D664B" w:rsidRDefault="004951AC" w:rsidP="00273425">
      <w:pPr>
        <w:ind w:left="394"/>
        <w:rPr>
          <w:sz w:val="20"/>
          <w:szCs w:val="20"/>
        </w:rPr>
      </w:pPr>
      <w:r>
        <w:rPr>
          <w:color w:val="000000"/>
          <w:sz w:val="20"/>
          <w:szCs w:val="20"/>
        </w:rPr>
        <w:t>De Volkskrant</w:t>
      </w:r>
    </w:p>
    <w:p w:rsidR="004951AC" w:rsidRPr="003D664B" w:rsidRDefault="004951AC" w:rsidP="00273425">
      <w:pPr>
        <w:numPr>
          <w:ilvl w:val="0"/>
          <w:numId w:val="53"/>
        </w:numPr>
        <w:spacing w:after="0" w:line="240" w:lineRule="auto"/>
        <w:rPr>
          <w:b/>
          <w:sz w:val="20"/>
          <w:szCs w:val="20"/>
        </w:rPr>
      </w:pPr>
      <w:r w:rsidRPr="00A8165A">
        <w:rPr>
          <w:b/>
          <w:color w:val="000000"/>
          <w:sz w:val="20"/>
          <w:szCs w:val="20"/>
        </w:rPr>
        <w:t>Op welke datum/ in welke jaargang is de recensie gepubliceerd?</w:t>
      </w:r>
    </w:p>
    <w:p w:rsidR="004951AC" w:rsidRPr="003D664B" w:rsidRDefault="004951AC" w:rsidP="00273425">
      <w:pPr>
        <w:ind w:left="394"/>
        <w:rPr>
          <w:sz w:val="20"/>
          <w:szCs w:val="20"/>
        </w:rPr>
      </w:pPr>
      <w:r>
        <w:rPr>
          <w:color w:val="000000"/>
          <w:sz w:val="20"/>
          <w:szCs w:val="20"/>
        </w:rPr>
        <w:t>17 februari 2007</w:t>
      </w:r>
    </w:p>
    <w:p w:rsidR="004951AC" w:rsidRDefault="004951AC" w:rsidP="00273425">
      <w:pPr>
        <w:numPr>
          <w:ilvl w:val="0"/>
          <w:numId w:val="53"/>
        </w:numPr>
        <w:spacing w:after="0" w:line="240" w:lineRule="auto"/>
        <w:rPr>
          <w:b/>
          <w:sz w:val="20"/>
          <w:szCs w:val="20"/>
        </w:rPr>
      </w:pPr>
      <w:r w:rsidRPr="00A8165A">
        <w:rPr>
          <w:b/>
          <w:sz w:val="20"/>
          <w:szCs w:val="20"/>
        </w:rPr>
        <w:t>Welke rol speelt de auteur in het emancipatorisch proces met het schrijven van het boek?</w:t>
      </w:r>
    </w:p>
    <w:p w:rsidR="004951AC" w:rsidRPr="003D664B" w:rsidRDefault="004951AC" w:rsidP="00273425">
      <w:pPr>
        <w:ind w:left="394"/>
        <w:rPr>
          <w:sz w:val="20"/>
          <w:szCs w:val="20"/>
        </w:rPr>
      </w:pPr>
      <w:r>
        <w:rPr>
          <w:sz w:val="20"/>
          <w:szCs w:val="20"/>
        </w:rPr>
        <w:t>Baanbrekend.</w:t>
      </w:r>
    </w:p>
    <w:p w:rsidR="004951AC" w:rsidRDefault="004951AC" w:rsidP="00273425">
      <w:pPr>
        <w:numPr>
          <w:ilvl w:val="0"/>
          <w:numId w:val="53"/>
        </w:numPr>
        <w:spacing w:after="0" w:line="240" w:lineRule="auto"/>
        <w:rPr>
          <w:b/>
          <w:sz w:val="20"/>
          <w:szCs w:val="20"/>
        </w:rPr>
      </w:pPr>
      <w:r w:rsidRPr="00A8165A">
        <w:rPr>
          <w:b/>
          <w:sz w:val="20"/>
          <w:szCs w:val="20"/>
        </w:rPr>
        <w:t>Uit welk(e) fragment(en) blijkt dit?</w:t>
      </w:r>
    </w:p>
    <w:p w:rsidR="004951AC" w:rsidRDefault="004951AC" w:rsidP="00273425">
      <w:pPr>
        <w:ind w:left="394"/>
        <w:rPr>
          <w:sz w:val="20"/>
          <w:szCs w:val="20"/>
        </w:rPr>
      </w:pPr>
      <w:r>
        <w:rPr>
          <w:sz w:val="20"/>
          <w:szCs w:val="20"/>
        </w:rPr>
        <w:t xml:space="preserve">“Die lancering op de Huishoudbeurs was een geniale zet. Eerdere feministische golven bereikten nooit dit walhalla van de middenstand, waar de nood het hoogst is en het missiewerk het meest zegenrijk.” </w:t>
      </w:r>
    </w:p>
    <w:p w:rsidR="004951AC" w:rsidRDefault="004951AC" w:rsidP="00273425">
      <w:pPr>
        <w:ind w:left="394"/>
        <w:rPr>
          <w:sz w:val="20"/>
          <w:szCs w:val="20"/>
        </w:rPr>
      </w:pPr>
      <w:r>
        <w:rPr>
          <w:sz w:val="20"/>
          <w:szCs w:val="20"/>
        </w:rPr>
        <w:t>“Twee zelfbenoemde bad girls, Marlies Dekkers en Heleen van Royen, nodigen de Nederlandse vrouw uit zich te onderwerpen aan een meedogenloze toets: de schaal van Stout.”</w:t>
      </w:r>
    </w:p>
    <w:p w:rsidR="004951AC" w:rsidRPr="003D664B" w:rsidRDefault="004951AC" w:rsidP="00273425">
      <w:pPr>
        <w:ind w:left="394"/>
        <w:rPr>
          <w:sz w:val="20"/>
          <w:szCs w:val="20"/>
        </w:rPr>
      </w:pPr>
      <w:r>
        <w:rPr>
          <w:sz w:val="20"/>
          <w:szCs w:val="20"/>
        </w:rPr>
        <w:t>“De nieuwe feministische meetlat van de bestsellerschrijfster en de lingerieontwerpster is een wonderlijke mix van oldskool fem-soc idealen, economische daadkracht, softporno en een gezonde machtswellust.”</w:t>
      </w:r>
    </w:p>
    <w:p w:rsidR="004951AC" w:rsidRDefault="004951AC" w:rsidP="00273425">
      <w:pPr>
        <w:numPr>
          <w:ilvl w:val="0"/>
          <w:numId w:val="53"/>
        </w:numPr>
        <w:spacing w:after="0" w:line="240" w:lineRule="auto"/>
        <w:rPr>
          <w:b/>
          <w:sz w:val="20"/>
          <w:szCs w:val="20"/>
        </w:rPr>
      </w:pPr>
      <w:r w:rsidRPr="00A8165A">
        <w:rPr>
          <w:b/>
          <w:sz w:val="20"/>
          <w:szCs w:val="20"/>
        </w:rPr>
        <w:t>Kan dit worden geduid als tweede golf of derde golf feministisch?</w:t>
      </w:r>
    </w:p>
    <w:p w:rsidR="004951AC" w:rsidRPr="003D664B" w:rsidRDefault="004951AC" w:rsidP="00273425">
      <w:pPr>
        <w:ind w:left="394"/>
        <w:rPr>
          <w:sz w:val="20"/>
          <w:szCs w:val="20"/>
        </w:rPr>
      </w:pPr>
      <w:r>
        <w:rPr>
          <w:sz w:val="20"/>
          <w:szCs w:val="20"/>
        </w:rPr>
        <w:t>Derde golf feministisch.</w:t>
      </w:r>
    </w:p>
    <w:p w:rsidR="004951AC" w:rsidRDefault="004951AC" w:rsidP="00273425">
      <w:pPr>
        <w:numPr>
          <w:ilvl w:val="0"/>
          <w:numId w:val="53"/>
        </w:numPr>
        <w:spacing w:after="0" w:line="240" w:lineRule="auto"/>
        <w:rPr>
          <w:b/>
          <w:sz w:val="20"/>
          <w:szCs w:val="20"/>
        </w:rPr>
      </w:pPr>
      <w:r w:rsidRPr="00A8165A">
        <w:rPr>
          <w:b/>
          <w:sz w:val="20"/>
          <w:szCs w:val="20"/>
        </w:rPr>
        <w:t>Welke rol(len) speelt de hoofdpersoon in het boek?</w:t>
      </w:r>
    </w:p>
    <w:p w:rsidR="004951AC" w:rsidRPr="003D664B" w:rsidRDefault="004951AC" w:rsidP="00273425">
      <w:pPr>
        <w:ind w:left="394"/>
        <w:rPr>
          <w:sz w:val="20"/>
          <w:szCs w:val="20"/>
        </w:rPr>
      </w:pPr>
      <w:r>
        <w:rPr>
          <w:sz w:val="20"/>
          <w:szCs w:val="20"/>
        </w:rPr>
        <w:t>-</w:t>
      </w:r>
    </w:p>
    <w:p w:rsidR="004951AC" w:rsidRDefault="004951AC" w:rsidP="00273425">
      <w:pPr>
        <w:numPr>
          <w:ilvl w:val="0"/>
          <w:numId w:val="53"/>
        </w:numPr>
        <w:spacing w:after="0" w:line="240" w:lineRule="auto"/>
        <w:rPr>
          <w:b/>
          <w:sz w:val="20"/>
          <w:szCs w:val="20"/>
        </w:rPr>
      </w:pPr>
      <w:r w:rsidRPr="00A8165A">
        <w:rPr>
          <w:b/>
          <w:sz w:val="20"/>
          <w:szCs w:val="20"/>
        </w:rPr>
        <w:t>Uit welk(e) fragment(en) blijkt dit?</w:t>
      </w:r>
    </w:p>
    <w:p w:rsidR="004951AC" w:rsidRPr="00A8165A" w:rsidRDefault="004951AC" w:rsidP="00273425">
      <w:pPr>
        <w:ind w:left="394"/>
        <w:rPr>
          <w:b/>
          <w:sz w:val="20"/>
          <w:szCs w:val="20"/>
        </w:rPr>
      </w:pPr>
      <w:r>
        <w:rPr>
          <w:b/>
          <w:sz w:val="20"/>
          <w:szCs w:val="20"/>
        </w:rPr>
        <w:t>-</w:t>
      </w:r>
    </w:p>
    <w:p w:rsidR="004951AC" w:rsidRDefault="004951AC" w:rsidP="00273425">
      <w:pPr>
        <w:numPr>
          <w:ilvl w:val="0"/>
          <w:numId w:val="53"/>
        </w:numPr>
        <w:spacing w:after="0" w:line="240" w:lineRule="auto"/>
        <w:rPr>
          <w:b/>
          <w:sz w:val="20"/>
          <w:szCs w:val="20"/>
        </w:rPr>
      </w:pPr>
      <w:r w:rsidRPr="00A8165A">
        <w:rPr>
          <w:b/>
          <w:sz w:val="20"/>
          <w:szCs w:val="20"/>
        </w:rPr>
        <w:t>Kan dit worden geduid als tweede golf of derde golf feministisch?</w:t>
      </w:r>
    </w:p>
    <w:p w:rsidR="004951AC" w:rsidRPr="00A8165A" w:rsidRDefault="004951AC" w:rsidP="00273425">
      <w:pPr>
        <w:ind w:left="394"/>
        <w:rPr>
          <w:b/>
          <w:sz w:val="20"/>
          <w:szCs w:val="20"/>
        </w:rPr>
      </w:pPr>
      <w:r>
        <w:rPr>
          <w:b/>
          <w:sz w:val="20"/>
          <w:szCs w:val="20"/>
        </w:rPr>
        <w:t>-</w:t>
      </w:r>
    </w:p>
    <w:p w:rsidR="004951AC" w:rsidRDefault="004951AC" w:rsidP="00273425">
      <w:pPr>
        <w:numPr>
          <w:ilvl w:val="0"/>
          <w:numId w:val="53"/>
        </w:numPr>
        <w:spacing w:after="0" w:line="240" w:lineRule="auto"/>
        <w:rPr>
          <w:b/>
          <w:sz w:val="20"/>
          <w:szCs w:val="20"/>
        </w:rPr>
      </w:pPr>
      <w:r w:rsidRPr="00A8165A">
        <w:rPr>
          <w:b/>
          <w:sz w:val="20"/>
          <w:szCs w:val="20"/>
        </w:rPr>
        <w:t>Wordt het boek geëvalueerd als spraakmakend?</w:t>
      </w:r>
    </w:p>
    <w:p w:rsidR="004951AC" w:rsidRPr="003D664B" w:rsidRDefault="004951AC" w:rsidP="00273425">
      <w:pPr>
        <w:ind w:left="394"/>
        <w:rPr>
          <w:sz w:val="20"/>
          <w:szCs w:val="20"/>
        </w:rPr>
      </w:pPr>
      <w:r>
        <w:rPr>
          <w:sz w:val="20"/>
          <w:szCs w:val="20"/>
        </w:rPr>
        <w:t>Ja.</w:t>
      </w:r>
    </w:p>
    <w:p w:rsidR="004951AC" w:rsidRPr="00CB3D78" w:rsidRDefault="004951AC" w:rsidP="00273425">
      <w:pPr>
        <w:numPr>
          <w:ilvl w:val="0"/>
          <w:numId w:val="53"/>
        </w:numPr>
        <w:spacing w:after="0" w:line="240" w:lineRule="auto"/>
        <w:rPr>
          <w:b/>
          <w:sz w:val="20"/>
          <w:szCs w:val="20"/>
        </w:rPr>
      </w:pPr>
      <w:r w:rsidRPr="00A8165A">
        <w:rPr>
          <w:b/>
          <w:sz w:val="20"/>
          <w:szCs w:val="20"/>
        </w:rPr>
        <w:t>Uit welk(e) fragment(en) blijkt dit?</w:t>
      </w:r>
    </w:p>
    <w:p w:rsidR="004951AC" w:rsidRPr="003D664B" w:rsidRDefault="004951AC" w:rsidP="00273425">
      <w:pPr>
        <w:ind w:left="394"/>
        <w:rPr>
          <w:sz w:val="20"/>
          <w:szCs w:val="20"/>
        </w:rPr>
      </w:pPr>
      <w:r>
        <w:rPr>
          <w:sz w:val="20"/>
          <w:szCs w:val="20"/>
        </w:rPr>
        <w:t>’’Het kan alleen een holbewoner zijn ontgaan:</w:t>
      </w:r>
      <w:r w:rsidRPr="003D664B">
        <w:rPr>
          <w:sz w:val="20"/>
          <w:szCs w:val="20"/>
        </w:rPr>
        <w:t xml:space="preserve"> </w:t>
      </w:r>
      <w:r>
        <w:rPr>
          <w:sz w:val="20"/>
          <w:szCs w:val="20"/>
        </w:rPr>
        <w:t xml:space="preserve">twee zelfbenoemde bad girls, Marlies Dekkers en Heleen van Royen, nodigen de Nederlandse vrouw uit zich te onderwerpen aan een meedogenloze toets: de schaal van Stout.” </w:t>
      </w:r>
    </w:p>
    <w:p w:rsidR="004951AC" w:rsidRDefault="004951AC" w:rsidP="00273425">
      <w:pPr>
        <w:numPr>
          <w:ilvl w:val="0"/>
          <w:numId w:val="53"/>
        </w:numPr>
        <w:spacing w:after="0" w:line="240" w:lineRule="auto"/>
        <w:rPr>
          <w:b/>
          <w:sz w:val="20"/>
          <w:szCs w:val="20"/>
        </w:rPr>
      </w:pPr>
      <w:r w:rsidRPr="00A8165A">
        <w:rPr>
          <w:b/>
          <w:sz w:val="20"/>
          <w:szCs w:val="20"/>
        </w:rPr>
        <w:t>Wordt het boek geëvalueerd als emancipatorisch pamflet?</w:t>
      </w:r>
    </w:p>
    <w:p w:rsidR="004951AC" w:rsidRPr="003128A9" w:rsidRDefault="004951AC" w:rsidP="00273425">
      <w:pPr>
        <w:ind w:left="394"/>
        <w:rPr>
          <w:sz w:val="20"/>
          <w:szCs w:val="20"/>
        </w:rPr>
      </w:pPr>
      <w:r>
        <w:rPr>
          <w:sz w:val="20"/>
          <w:szCs w:val="20"/>
        </w:rPr>
        <w:t>Ja.</w:t>
      </w:r>
    </w:p>
    <w:p w:rsidR="004951AC" w:rsidRPr="00CB3D78" w:rsidRDefault="004951AC" w:rsidP="00273425">
      <w:pPr>
        <w:numPr>
          <w:ilvl w:val="0"/>
          <w:numId w:val="53"/>
        </w:numPr>
        <w:spacing w:after="0" w:line="240" w:lineRule="auto"/>
        <w:rPr>
          <w:b/>
          <w:sz w:val="20"/>
          <w:szCs w:val="20"/>
        </w:rPr>
      </w:pPr>
      <w:r w:rsidRPr="00A8165A">
        <w:rPr>
          <w:b/>
          <w:sz w:val="20"/>
          <w:szCs w:val="20"/>
        </w:rPr>
        <w:t>Uit welk(e) fragment(en) blijkt dit?</w:t>
      </w:r>
    </w:p>
    <w:p w:rsidR="004951AC" w:rsidRDefault="004951AC" w:rsidP="00273425">
      <w:pPr>
        <w:ind w:left="394"/>
        <w:rPr>
          <w:sz w:val="20"/>
          <w:szCs w:val="20"/>
        </w:rPr>
      </w:pPr>
      <w:r>
        <w:rPr>
          <w:sz w:val="20"/>
          <w:szCs w:val="20"/>
        </w:rPr>
        <w:t>“En dan vergeet ik het belangrijkste: de vierde feministische golf marcheert ons land binnen: slechts gekleed in een lingeriesetje van Marlies Dekkers.”</w:t>
      </w:r>
    </w:p>
    <w:p w:rsidR="004951AC" w:rsidRDefault="004951AC" w:rsidP="00273425">
      <w:pPr>
        <w:ind w:left="394"/>
        <w:rPr>
          <w:sz w:val="20"/>
          <w:szCs w:val="20"/>
        </w:rPr>
      </w:pPr>
      <w:r>
        <w:rPr>
          <w:sz w:val="20"/>
          <w:szCs w:val="20"/>
        </w:rPr>
        <w:t>“Geniale zet twee: een schitterende reclamefolder (..), gepresenteerd als vrouwenmanifest.”</w:t>
      </w:r>
    </w:p>
    <w:p w:rsidR="004951AC" w:rsidRDefault="004951AC" w:rsidP="00273425">
      <w:pPr>
        <w:ind w:left="394"/>
        <w:rPr>
          <w:sz w:val="20"/>
          <w:szCs w:val="20"/>
        </w:rPr>
      </w:pPr>
      <w:r>
        <w:rPr>
          <w:sz w:val="20"/>
          <w:szCs w:val="20"/>
        </w:rPr>
        <w:t>“In het Utopia van Dekkers en Van Royen, waarin ze verleidster en prooi, verwekker en baarmoeder, kostwinner en CEO ineen zijn, is de man volmaakt overbodig. Het nieuwe feminisme is een feest van narcisme.”</w:t>
      </w:r>
    </w:p>
    <w:p w:rsidR="004951AC" w:rsidRPr="003128A9" w:rsidRDefault="004951AC" w:rsidP="00273425">
      <w:pPr>
        <w:ind w:left="394"/>
        <w:rPr>
          <w:sz w:val="20"/>
          <w:szCs w:val="20"/>
        </w:rPr>
      </w:pPr>
      <w:r>
        <w:rPr>
          <w:sz w:val="20"/>
          <w:szCs w:val="20"/>
        </w:rPr>
        <w:t>“Alleen al de aanschaf van zo’n kunstwerk met C-cup is al een flinke stap richting bevrijding. Als er maar de geringste kans bestond dat zij ooit een Marlies Dekkers of Heleen van Royen kon worden, zou ze als een gek aan het emanciperen slaan.”</w:t>
      </w:r>
    </w:p>
    <w:p w:rsidR="004951AC" w:rsidRDefault="004951AC" w:rsidP="00273425">
      <w:pPr>
        <w:numPr>
          <w:ilvl w:val="0"/>
          <w:numId w:val="53"/>
        </w:numPr>
        <w:spacing w:after="0" w:line="240" w:lineRule="auto"/>
        <w:rPr>
          <w:b/>
          <w:sz w:val="20"/>
          <w:szCs w:val="20"/>
        </w:rPr>
      </w:pPr>
      <w:r w:rsidRPr="00A8165A">
        <w:rPr>
          <w:b/>
          <w:sz w:val="20"/>
          <w:szCs w:val="20"/>
        </w:rPr>
        <w:t>Kan dit worden geduid als tweede golf of derde golf feministisch?</w:t>
      </w:r>
    </w:p>
    <w:p w:rsidR="004951AC" w:rsidRPr="003128A9" w:rsidRDefault="004951AC" w:rsidP="00273425">
      <w:pPr>
        <w:ind w:left="394"/>
        <w:rPr>
          <w:sz w:val="20"/>
          <w:szCs w:val="20"/>
        </w:rPr>
      </w:pPr>
      <w:r>
        <w:rPr>
          <w:sz w:val="20"/>
          <w:szCs w:val="20"/>
        </w:rPr>
        <w:t>Derde golf feministisch.</w:t>
      </w:r>
    </w:p>
    <w:p w:rsidR="004951AC" w:rsidRDefault="004951AC" w:rsidP="00273425">
      <w:pPr>
        <w:numPr>
          <w:ilvl w:val="0"/>
          <w:numId w:val="53"/>
        </w:numPr>
        <w:spacing w:after="0" w:line="240" w:lineRule="auto"/>
        <w:rPr>
          <w:b/>
          <w:sz w:val="20"/>
          <w:szCs w:val="20"/>
        </w:rPr>
      </w:pPr>
      <w:r w:rsidRPr="00A8165A">
        <w:rPr>
          <w:b/>
          <w:sz w:val="20"/>
          <w:szCs w:val="20"/>
        </w:rPr>
        <w:t>Welke definitie van feminisme past de recensent toe?</w:t>
      </w:r>
    </w:p>
    <w:p w:rsidR="004951AC" w:rsidRPr="003128A9" w:rsidRDefault="004951AC" w:rsidP="00273425">
      <w:pPr>
        <w:ind w:left="394"/>
        <w:rPr>
          <w:sz w:val="20"/>
          <w:szCs w:val="20"/>
        </w:rPr>
      </w:pPr>
      <w:r>
        <w:rPr>
          <w:sz w:val="20"/>
          <w:szCs w:val="20"/>
        </w:rPr>
        <w:t>Feminisme is het strategisch inzetten en uitbuiten van vrouwelijke eigenschappen</w:t>
      </w:r>
    </w:p>
    <w:p w:rsidR="004951AC" w:rsidRPr="00CB3D78" w:rsidRDefault="004951AC" w:rsidP="00273425">
      <w:pPr>
        <w:numPr>
          <w:ilvl w:val="0"/>
          <w:numId w:val="53"/>
        </w:numPr>
        <w:spacing w:after="0" w:line="240" w:lineRule="auto"/>
        <w:rPr>
          <w:b/>
          <w:sz w:val="20"/>
          <w:szCs w:val="20"/>
        </w:rPr>
      </w:pPr>
      <w:r w:rsidRPr="00A8165A">
        <w:rPr>
          <w:b/>
          <w:sz w:val="20"/>
          <w:szCs w:val="20"/>
        </w:rPr>
        <w:t>Uit welk(e) fragment(en) blijkt dit?</w:t>
      </w:r>
    </w:p>
    <w:p w:rsidR="004951AC" w:rsidRPr="003128A9" w:rsidRDefault="004951AC" w:rsidP="00273425">
      <w:pPr>
        <w:ind w:left="394"/>
        <w:rPr>
          <w:sz w:val="20"/>
          <w:szCs w:val="20"/>
        </w:rPr>
      </w:pPr>
      <w:r>
        <w:rPr>
          <w:sz w:val="20"/>
          <w:szCs w:val="20"/>
        </w:rPr>
        <w:t>“Alleen al de aanschaf van zo’n kunstwerk met C-cup is al een flinke stap richting bevrijding. Als er maar de geringste kans bestond dat zij ooit een Marlies Dekkers of Heleen van Royen kon worden, zou ze als een gek aan het emanciperen slaan.”</w:t>
      </w:r>
    </w:p>
    <w:p w:rsidR="004951AC" w:rsidRDefault="004951AC" w:rsidP="00273425">
      <w:pPr>
        <w:numPr>
          <w:ilvl w:val="0"/>
          <w:numId w:val="53"/>
        </w:numPr>
        <w:spacing w:after="0" w:line="240" w:lineRule="auto"/>
        <w:rPr>
          <w:b/>
          <w:sz w:val="20"/>
          <w:szCs w:val="20"/>
        </w:rPr>
      </w:pPr>
      <w:r w:rsidRPr="00A8165A">
        <w:rPr>
          <w:b/>
          <w:sz w:val="20"/>
          <w:szCs w:val="20"/>
        </w:rPr>
        <w:t>Kan de recensent worden geduid als tweede golf of derde golf feministisch?</w:t>
      </w:r>
    </w:p>
    <w:p w:rsidR="004951AC" w:rsidRPr="003128A9" w:rsidRDefault="004951AC" w:rsidP="00273425">
      <w:pPr>
        <w:ind w:left="394"/>
        <w:rPr>
          <w:sz w:val="20"/>
          <w:szCs w:val="20"/>
        </w:rPr>
      </w:pPr>
      <w:r>
        <w:rPr>
          <w:sz w:val="20"/>
          <w:szCs w:val="20"/>
        </w:rPr>
        <w:t>Derde golf feministisch.</w:t>
      </w:r>
    </w:p>
    <w:p w:rsidR="004951AC" w:rsidRDefault="004951AC" w:rsidP="00273425">
      <w:pPr>
        <w:numPr>
          <w:ilvl w:val="0"/>
          <w:numId w:val="53"/>
        </w:numPr>
        <w:spacing w:after="0" w:line="240" w:lineRule="auto"/>
        <w:rPr>
          <w:b/>
          <w:sz w:val="20"/>
          <w:szCs w:val="20"/>
        </w:rPr>
      </w:pPr>
      <w:r w:rsidRPr="00A8165A">
        <w:rPr>
          <w:b/>
          <w:sz w:val="20"/>
          <w:szCs w:val="20"/>
        </w:rPr>
        <w:t xml:space="preserve">Welke feministische golf wordt in de recensie uitgeschakeld door de andere feministische golf? </w:t>
      </w:r>
    </w:p>
    <w:p w:rsidR="004951AC" w:rsidRPr="003128A9" w:rsidRDefault="004951AC" w:rsidP="00273425">
      <w:pPr>
        <w:ind w:left="394"/>
        <w:rPr>
          <w:sz w:val="20"/>
          <w:szCs w:val="20"/>
        </w:rPr>
      </w:pPr>
      <w:r>
        <w:rPr>
          <w:sz w:val="20"/>
          <w:szCs w:val="20"/>
        </w:rPr>
        <w:t>De derde golf heeft de overhand.</w:t>
      </w:r>
    </w:p>
    <w:p w:rsidR="004951AC" w:rsidRPr="00A8165A" w:rsidRDefault="004951AC" w:rsidP="00273425">
      <w:pPr>
        <w:numPr>
          <w:ilvl w:val="0"/>
          <w:numId w:val="53"/>
        </w:numPr>
        <w:spacing w:after="0" w:line="240" w:lineRule="auto"/>
        <w:rPr>
          <w:b/>
          <w:sz w:val="20"/>
          <w:szCs w:val="20"/>
        </w:rPr>
      </w:pPr>
      <w:r w:rsidRPr="00A8165A">
        <w:rPr>
          <w:b/>
          <w:sz w:val="20"/>
          <w:szCs w:val="20"/>
        </w:rPr>
        <w:t>Waaruit blijkt dit?</w:t>
      </w:r>
    </w:p>
    <w:p w:rsidR="004951AC" w:rsidRDefault="004951AC" w:rsidP="00273425">
      <w:pPr>
        <w:ind w:left="394"/>
        <w:rPr>
          <w:sz w:val="20"/>
          <w:szCs w:val="20"/>
        </w:rPr>
      </w:pPr>
      <w:r>
        <w:rPr>
          <w:sz w:val="20"/>
          <w:szCs w:val="20"/>
        </w:rPr>
        <w:t>Het strategisch inzetten van vrouwelijkheid voert de boventoon in de recensie. Echter, de verschillende argumenten die de recensente aandraagt zijn meer tweede golf feministisch van aard. Zij laat wel zien dat strijdpunten uit de tweede golf heden ten dage zijn ontwikkelt tot andere strijdpunten.</w:t>
      </w:r>
    </w:p>
    <w:p w:rsidR="004951AC" w:rsidRPr="006D67A8" w:rsidRDefault="004951AC" w:rsidP="00273425">
      <w:pPr>
        <w:rPr>
          <w:b/>
          <w:color w:val="FF99CC"/>
        </w:rPr>
      </w:pPr>
      <w:r>
        <w:rPr>
          <w:b/>
        </w:rPr>
        <w:br/>
      </w:r>
      <w:r w:rsidRPr="006D67A8">
        <w:rPr>
          <w:b/>
          <w:color w:val="FF99CC"/>
        </w:rPr>
        <w:t>Recensie 24</w:t>
      </w:r>
    </w:p>
    <w:p w:rsidR="004951AC" w:rsidRPr="00123FC9" w:rsidRDefault="004951AC" w:rsidP="00273425">
      <w:pPr>
        <w:numPr>
          <w:ilvl w:val="0"/>
          <w:numId w:val="54"/>
        </w:numPr>
        <w:spacing w:after="0" w:line="240" w:lineRule="auto"/>
        <w:rPr>
          <w:b/>
          <w:sz w:val="20"/>
          <w:szCs w:val="20"/>
        </w:rPr>
      </w:pPr>
      <w:r w:rsidRPr="00A8165A">
        <w:rPr>
          <w:b/>
          <w:color w:val="000000"/>
          <w:sz w:val="20"/>
          <w:szCs w:val="20"/>
        </w:rPr>
        <w:t>Wat is de titel van de recensie?</w:t>
      </w:r>
    </w:p>
    <w:p w:rsidR="004951AC" w:rsidRPr="00123FC9" w:rsidRDefault="004951AC" w:rsidP="00273425">
      <w:pPr>
        <w:ind w:left="394"/>
        <w:rPr>
          <w:sz w:val="20"/>
          <w:szCs w:val="20"/>
        </w:rPr>
      </w:pPr>
      <w:r>
        <w:rPr>
          <w:color w:val="000000"/>
          <w:sz w:val="20"/>
          <w:szCs w:val="20"/>
        </w:rPr>
        <w:t>Tegen de jarretelfilosofie: hoerige lingerie helpt de emancipatie helemaal niet</w:t>
      </w:r>
    </w:p>
    <w:p w:rsidR="004951AC" w:rsidRPr="00123FC9" w:rsidRDefault="004951AC" w:rsidP="00273425">
      <w:pPr>
        <w:numPr>
          <w:ilvl w:val="0"/>
          <w:numId w:val="54"/>
        </w:numPr>
        <w:spacing w:after="0" w:line="240" w:lineRule="auto"/>
        <w:rPr>
          <w:b/>
          <w:sz w:val="20"/>
          <w:szCs w:val="20"/>
        </w:rPr>
      </w:pPr>
      <w:r w:rsidRPr="00A8165A">
        <w:rPr>
          <w:b/>
          <w:color w:val="000000"/>
          <w:sz w:val="20"/>
          <w:szCs w:val="20"/>
        </w:rPr>
        <w:t>Wie is de recensent?</w:t>
      </w:r>
    </w:p>
    <w:p w:rsidR="004951AC" w:rsidRPr="00123FC9" w:rsidRDefault="004951AC" w:rsidP="00273425">
      <w:pPr>
        <w:ind w:left="394"/>
        <w:rPr>
          <w:sz w:val="20"/>
          <w:szCs w:val="20"/>
        </w:rPr>
      </w:pPr>
      <w:r>
        <w:rPr>
          <w:color w:val="000000"/>
          <w:sz w:val="20"/>
          <w:szCs w:val="20"/>
        </w:rPr>
        <w:t>Stine Jensen</w:t>
      </w:r>
    </w:p>
    <w:p w:rsidR="004951AC" w:rsidRPr="00123FC9" w:rsidRDefault="004951AC" w:rsidP="00273425">
      <w:pPr>
        <w:numPr>
          <w:ilvl w:val="0"/>
          <w:numId w:val="54"/>
        </w:numPr>
        <w:spacing w:after="0" w:line="240" w:lineRule="auto"/>
        <w:rPr>
          <w:b/>
          <w:sz w:val="20"/>
          <w:szCs w:val="20"/>
        </w:rPr>
      </w:pPr>
      <w:r w:rsidRPr="00A8165A">
        <w:rPr>
          <w:b/>
          <w:color w:val="000000"/>
          <w:sz w:val="20"/>
          <w:szCs w:val="20"/>
        </w:rPr>
        <w:t>In welke krant of tijdschrift is de recensie gepubliceerd?</w:t>
      </w:r>
    </w:p>
    <w:p w:rsidR="004951AC" w:rsidRPr="00123FC9" w:rsidRDefault="004951AC" w:rsidP="00273425">
      <w:pPr>
        <w:ind w:left="394"/>
        <w:rPr>
          <w:sz w:val="20"/>
          <w:szCs w:val="20"/>
        </w:rPr>
      </w:pPr>
      <w:r>
        <w:rPr>
          <w:color w:val="000000"/>
          <w:sz w:val="20"/>
          <w:szCs w:val="20"/>
        </w:rPr>
        <w:t>NRC Handelsblad</w:t>
      </w:r>
    </w:p>
    <w:p w:rsidR="004951AC" w:rsidRPr="00123FC9" w:rsidRDefault="004951AC" w:rsidP="00273425">
      <w:pPr>
        <w:numPr>
          <w:ilvl w:val="0"/>
          <w:numId w:val="54"/>
        </w:numPr>
        <w:spacing w:after="0" w:line="240" w:lineRule="auto"/>
        <w:rPr>
          <w:b/>
          <w:sz w:val="20"/>
          <w:szCs w:val="20"/>
        </w:rPr>
      </w:pPr>
      <w:r w:rsidRPr="00A8165A">
        <w:rPr>
          <w:b/>
          <w:color w:val="000000"/>
          <w:sz w:val="20"/>
          <w:szCs w:val="20"/>
        </w:rPr>
        <w:t>Op welke datum/ in welke jaargang is de recensie gepubliceerd?</w:t>
      </w:r>
    </w:p>
    <w:p w:rsidR="004951AC" w:rsidRPr="00123FC9" w:rsidRDefault="004951AC" w:rsidP="00273425">
      <w:pPr>
        <w:ind w:left="394"/>
        <w:rPr>
          <w:sz w:val="20"/>
          <w:szCs w:val="20"/>
        </w:rPr>
      </w:pPr>
      <w:r>
        <w:rPr>
          <w:color w:val="000000"/>
          <w:sz w:val="20"/>
          <w:szCs w:val="20"/>
        </w:rPr>
        <w:t>7 april 2007</w:t>
      </w:r>
    </w:p>
    <w:p w:rsidR="004951AC" w:rsidRDefault="004951AC" w:rsidP="00273425">
      <w:pPr>
        <w:numPr>
          <w:ilvl w:val="0"/>
          <w:numId w:val="54"/>
        </w:numPr>
        <w:spacing w:after="0" w:line="240" w:lineRule="auto"/>
        <w:rPr>
          <w:b/>
          <w:sz w:val="20"/>
          <w:szCs w:val="20"/>
        </w:rPr>
      </w:pPr>
      <w:r w:rsidRPr="00A8165A">
        <w:rPr>
          <w:b/>
          <w:sz w:val="20"/>
          <w:szCs w:val="20"/>
        </w:rPr>
        <w:t>Welke rol speelt de auteur in het emancipatorisch proces met het schrijven van het boek?</w:t>
      </w:r>
    </w:p>
    <w:p w:rsidR="004951AC" w:rsidRPr="000F67AB" w:rsidRDefault="004951AC" w:rsidP="00273425">
      <w:pPr>
        <w:ind w:left="394"/>
        <w:rPr>
          <w:sz w:val="20"/>
          <w:szCs w:val="20"/>
        </w:rPr>
      </w:pPr>
      <w:r>
        <w:rPr>
          <w:sz w:val="20"/>
          <w:szCs w:val="20"/>
        </w:rPr>
        <w:t>Geen.</w:t>
      </w:r>
    </w:p>
    <w:p w:rsidR="004951AC" w:rsidRPr="004A4B3D" w:rsidRDefault="004951AC" w:rsidP="00273425">
      <w:pPr>
        <w:numPr>
          <w:ilvl w:val="0"/>
          <w:numId w:val="54"/>
        </w:numPr>
        <w:spacing w:after="0" w:line="240" w:lineRule="auto"/>
        <w:rPr>
          <w:b/>
          <w:sz w:val="20"/>
          <w:szCs w:val="20"/>
        </w:rPr>
      </w:pPr>
      <w:r w:rsidRPr="00A8165A">
        <w:rPr>
          <w:b/>
          <w:sz w:val="20"/>
          <w:szCs w:val="20"/>
        </w:rPr>
        <w:t>Uit welk(e) fragment(en) blijkt dit?</w:t>
      </w:r>
    </w:p>
    <w:p w:rsidR="004951AC" w:rsidRDefault="004951AC" w:rsidP="00273425">
      <w:pPr>
        <w:ind w:left="394"/>
        <w:rPr>
          <w:sz w:val="20"/>
          <w:szCs w:val="20"/>
        </w:rPr>
      </w:pPr>
      <w:r>
        <w:rPr>
          <w:sz w:val="20"/>
          <w:szCs w:val="20"/>
        </w:rPr>
        <w:t>“Maar wat hebben economische onafhankelijkheid, het playboyproza van Van Royen en de lingeriesetjes van Marlies nu precies met elkaar te maken? Waarom draagt economische onafhankelijkheid een lingeriesetje?”</w:t>
      </w:r>
    </w:p>
    <w:p w:rsidR="004951AC" w:rsidRPr="000F67AB" w:rsidRDefault="004951AC" w:rsidP="00273425">
      <w:pPr>
        <w:ind w:left="394"/>
        <w:rPr>
          <w:sz w:val="20"/>
          <w:szCs w:val="20"/>
        </w:rPr>
      </w:pPr>
      <w:r>
        <w:rPr>
          <w:sz w:val="20"/>
          <w:szCs w:val="20"/>
        </w:rPr>
        <w:t>“De eerste Nederlandse Female Chauvinist Pigs die hun seksualiteit als commercieel goed inzetten onder het mom van emancipatie en bevrijding, zijn opgestaan en presenteren hun jarretelfilosofie op de Huishoudbeurs.”</w:t>
      </w:r>
    </w:p>
    <w:p w:rsidR="004951AC" w:rsidRDefault="004951AC" w:rsidP="00273425">
      <w:pPr>
        <w:numPr>
          <w:ilvl w:val="0"/>
          <w:numId w:val="54"/>
        </w:numPr>
        <w:spacing w:after="0" w:line="240" w:lineRule="auto"/>
        <w:rPr>
          <w:b/>
          <w:sz w:val="20"/>
          <w:szCs w:val="20"/>
        </w:rPr>
      </w:pPr>
      <w:r w:rsidRPr="00A8165A">
        <w:rPr>
          <w:b/>
          <w:sz w:val="20"/>
          <w:szCs w:val="20"/>
        </w:rPr>
        <w:t>Kan dit worden geduid als tweede golf of derde golf feministisch?</w:t>
      </w:r>
    </w:p>
    <w:p w:rsidR="004951AC" w:rsidRPr="000F67AB" w:rsidRDefault="004951AC" w:rsidP="00273425">
      <w:pPr>
        <w:ind w:left="394"/>
        <w:rPr>
          <w:sz w:val="20"/>
          <w:szCs w:val="20"/>
        </w:rPr>
      </w:pPr>
      <w:r>
        <w:rPr>
          <w:sz w:val="20"/>
          <w:szCs w:val="20"/>
        </w:rPr>
        <w:t>Geen van beiden.</w:t>
      </w:r>
    </w:p>
    <w:p w:rsidR="004951AC" w:rsidRDefault="004951AC" w:rsidP="00273425">
      <w:pPr>
        <w:numPr>
          <w:ilvl w:val="0"/>
          <w:numId w:val="54"/>
        </w:numPr>
        <w:spacing w:after="0" w:line="240" w:lineRule="auto"/>
        <w:rPr>
          <w:b/>
          <w:sz w:val="20"/>
          <w:szCs w:val="20"/>
        </w:rPr>
      </w:pPr>
      <w:r w:rsidRPr="00A8165A">
        <w:rPr>
          <w:b/>
          <w:sz w:val="20"/>
          <w:szCs w:val="20"/>
        </w:rPr>
        <w:t>Welke rol(len) speelt de hoofdpersoon in het boek?</w:t>
      </w:r>
    </w:p>
    <w:p w:rsidR="004951AC" w:rsidRPr="00A8165A" w:rsidRDefault="004951AC" w:rsidP="00273425">
      <w:pPr>
        <w:ind w:left="394"/>
        <w:rPr>
          <w:b/>
          <w:sz w:val="20"/>
          <w:szCs w:val="20"/>
        </w:rPr>
      </w:pPr>
      <w:r>
        <w:rPr>
          <w:b/>
          <w:sz w:val="20"/>
          <w:szCs w:val="20"/>
        </w:rPr>
        <w:t>-</w:t>
      </w:r>
    </w:p>
    <w:p w:rsidR="004951AC" w:rsidRDefault="004951AC" w:rsidP="00273425">
      <w:pPr>
        <w:numPr>
          <w:ilvl w:val="0"/>
          <w:numId w:val="54"/>
        </w:numPr>
        <w:spacing w:after="0" w:line="240" w:lineRule="auto"/>
        <w:rPr>
          <w:b/>
          <w:sz w:val="20"/>
          <w:szCs w:val="20"/>
        </w:rPr>
      </w:pPr>
      <w:r w:rsidRPr="00A8165A">
        <w:rPr>
          <w:b/>
          <w:sz w:val="20"/>
          <w:szCs w:val="20"/>
        </w:rPr>
        <w:t>Uit welk(e) fragment(en) blijkt dit?</w:t>
      </w:r>
    </w:p>
    <w:p w:rsidR="004951AC" w:rsidRPr="00A8165A" w:rsidRDefault="004951AC" w:rsidP="00273425">
      <w:pPr>
        <w:ind w:left="394"/>
        <w:rPr>
          <w:b/>
          <w:sz w:val="20"/>
          <w:szCs w:val="20"/>
        </w:rPr>
      </w:pPr>
      <w:r>
        <w:rPr>
          <w:b/>
          <w:sz w:val="20"/>
          <w:szCs w:val="20"/>
        </w:rPr>
        <w:t>-</w:t>
      </w:r>
    </w:p>
    <w:p w:rsidR="004951AC" w:rsidRDefault="004951AC" w:rsidP="00273425">
      <w:pPr>
        <w:numPr>
          <w:ilvl w:val="0"/>
          <w:numId w:val="54"/>
        </w:numPr>
        <w:spacing w:after="0" w:line="240" w:lineRule="auto"/>
        <w:rPr>
          <w:b/>
          <w:sz w:val="20"/>
          <w:szCs w:val="20"/>
        </w:rPr>
      </w:pPr>
      <w:r w:rsidRPr="00A8165A">
        <w:rPr>
          <w:b/>
          <w:sz w:val="20"/>
          <w:szCs w:val="20"/>
        </w:rPr>
        <w:t>Kan dit worden geduid als tweede golf of derde golf feministisch?</w:t>
      </w:r>
    </w:p>
    <w:p w:rsidR="004951AC" w:rsidRPr="00A8165A" w:rsidRDefault="004951AC" w:rsidP="00273425">
      <w:pPr>
        <w:ind w:left="394"/>
        <w:rPr>
          <w:b/>
          <w:sz w:val="20"/>
          <w:szCs w:val="20"/>
        </w:rPr>
      </w:pPr>
      <w:r>
        <w:rPr>
          <w:b/>
          <w:sz w:val="20"/>
          <w:szCs w:val="20"/>
        </w:rPr>
        <w:t>-</w:t>
      </w:r>
    </w:p>
    <w:p w:rsidR="004951AC" w:rsidRDefault="004951AC" w:rsidP="00273425">
      <w:pPr>
        <w:numPr>
          <w:ilvl w:val="0"/>
          <w:numId w:val="54"/>
        </w:numPr>
        <w:spacing w:after="0" w:line="240" w:lineRule="auto"/>
        <w:rPr>
          <w:b/>
          <w:sz w:val="20"/>
          <w:szCs w:val="20"/>
        </w:rPr>
      </w:pPr>
      <w:r w:rsidRPr="00A8165A">
        <w:rPr>
          <w:b/>
          <w:sz w:val="20"/>
          <w:szCs w:val="20"/>
        </w:rPr>
        <w:t>Wordt het boek geëvalueerd als spraakmakend?</w:t>
      </w:r>
    </w:p>
    <w:p w:rsidR="004951AC" w:rsidRPr="000F67AB" w:rsidRDefault="004951AC" w:rsidP="00273425">
      <w:pPr>
        <w:ind w:left="394"/>
        <w:rPr>
          <w:sz w:val="20"/>
          <w:szCs w:val="20"/>
        </w:rPr>
      </w:pPr>
      <w:r>
        <w:rPr>
          <w:sz w:val="20"/>
          <w:szCs w:val="20"/>
        </w:rPr>
        <w:t>Ja.</w:t>
      </w:r>
    </w:p>
    <w:p w:rsidR="004951AC" w:rsidRPr="004A4B3D" w:rsidRDefault="004951AC" w:rsidP="00273425">
      <w:pPr>
        <w:numPr>
          <w:ilvl w:val="0"/>
          <w:numId w:val="54"/>
        </w:numPr>
        <w:spacing w:after="0" w:line="240" w:lineRule="auto"/>
        <w:rPr>
          <w:b/>
          <w:sz w:val="20"/>
          <w:szCs w:val="20"/>
        </w:rPr>
      </w:pPr>
      <w:r w:rsidRPr="00A8165A">
        <w:rPr>
          <w:b/>
          <w:sz w:val="20"/>
          <w:szCs w:val="20"/>
        </w:rPr>
        <w:t>Uit welk(e) fragment(en) blijkt dit?</w:t>
      </w:r>
    </w:p>
    <w:p w:rsidR="004951AC" w:rsidRPr="000F67AB" w:rsidRDefault="004951AC" w:rsidP="00273425">
      <w:pPr>
        <w:ind w:left="394"/>
        <w:rPr>
          <w:sz w:val="20"/>
          <w:szCs w:val="20"/>
        </w:rPr>
      </w:pPr>
      <w:r>
        <w:rPr>
          <w:sz w:val="20"/>
          <w:szCs w:val="20"/>
        </w:rPr>
        <w:t>’’Niet de ChristenUnie heeft mij mijn vergissing doen inzien, maar twee andere dames in lingerie, die de afgelopen weken de media beheersten.”</w:t>
      </w:r>
    </w:p>
    <w:p w:rsidR="004951AC" w:rsidRDefault="004951AC" w:rsidP="00273425">
      <w:pPr>
        <w:numPr>
          <w:ilvl w:val="0"/>
          <w:numId w:val="54"/>
        </w:numPr>
        <w:spacing w:after="0" w:line="240" w:lineRule="auto"/>
        <w:rPr>
          <w:b/>
          <w:sz w:val="20"/>
          <w:szCs w:val="20"/>
        </w:rPr>
      </w:pPr>
      <w:r w:rsidRPr="00A8165A">
        <w:rPr>
          <w:b/>
          <w:sz w:val="20"/>
          <w:szCs w:val="20"/>
        </w:rPr>
        <w:t>Wordt het boek geëvalueerd als emancipatorisch pamflet?</w:t>
      </w:r>
    </w:p>
    <w:p w:rsidR="004951AC" w:rsidRPr="000F67AB" w:rsidRDefault="004951AC" w:rsidP="00273425">
      <w:pPr>
        <w:ind w:left="394"/>
        <w:rPr>
          <w:sz w:val="20"/>
          <w:szCs w:val="20"/>
        </w:rPr>
      </w:pPr>
      <w:r>
        <w:rPr>
          <w:sz w:val="20"/>
          <w:szCs w:val="20"/>
        </w:rPr>
        <w:t>Nee.</w:t>
      </w:r>
    </w:p>
    <w:p w:rsidR="004951AC" w:rsidRPr="004A4B3D" w:rsidRDefault="004951AC" w:rsidP="00273425">
      <w:pPr>
        <w:numPr>
          <w:ilvl w:val="0"/>
          <w:numId w:val="54"/>
        </w:numPr>
        <w:spacing w:after="0" w:line="240" w:lineRule="auto"/>
        <w:rPr>
          <w:b/>
          <w:sz w:val="20"/>
          <w:szCs w:val="20"/>
        </w:rPr>
      </w:pPr>
      <w:r w:rsidRPr="00A8165A">
        <w:rPr>
          <w:b/>
          <w:sz w:val="20"/>
          <w:szCs w:val="20"/>
        </w:rPr>
        <w:t>Uit welk(e) fragment(en) blijkt dit?</w:t>
      </w:r>
    </w:p>
    <w:p w:rsidR="004951AC" w:rsidRDefault="004951AC" w:rsidP="00273425">
      <w:pPr>
        <w:ind w:left="394"/>
        <w:rPr>
          <w:sz w:val="20"/>
          <w:szCs w:val="20"/>
        </w:rPr>
      </w:pPr>
      <w:r>
        <w:rPr>
          <w:sz w:val="20"/>
          <w:szCs w:val="20"/>
        </w:rPr>
        <w:t>“Wat ooit bevrijdend en grappig was, is nu door en door commercieel en zelfs gevaarlijk.</w:t>
      </w:r>
    </w:p>
    <w:p w:rsidR="004951AC" w:rsidRDefault="004951AC" w:rsidP="00273425">
      <w:pPr>
        <w:ind w:left="394"/>
        <w:rPr>
          <w:sz w:val="20"/>
          <w:szCs w:val="20"/>
        </w:rPr>
      </w:pPr>
      <w:r>
        <w:rPr>
          <w:sz w:val="20"/>
          <w:szCs w:val="20"/>
        </w:rPr>
        <w:t>“Stout is geen progressief boek. Het is een door-en-door commercieel boek dat de opmars van de platte bimbocultuur en de pornoficatie in Nederland inluidt.”</w:t>
      </w:r>
    </w:p>
    <w:p w:rsidR="004951AC" w:rsidRPr="000F67AB" w:rsidRDefault="004951AC" w:rsidP="00273425">
      <w:pPr>
        <w:ind w:left="394"/>
        <w:rPr>
          <w:sz w:val="20"/>
          <w:szCs w:val="20"/>
        </w:rPr>
      </w:pPr>
      <w:r>
        <w:rPr>
          <w:sz w:val="20"/>
          <w:szCs w:val="20"/>
        </w:rPr>
        <w:t>“De eerste Nederlandse Female Chauvinist Pigs die hun seksualiteit als commercieel goed inzetten onder het mom van emancipatie en bevrijding, zijn opgestaan en presenteren hun jarretelfilosofie op de Huishoudbeurs.”</w:t>
      </w:r>
    </w:p>
    <w:p w:rsidR="004951AC" w:rsidRDefault="004951AC" w:rsidP="00273425">
      <w:pPr>
        <w:numPr>
          <w:ilvl w:val="0"/>
          <w:numId w:val="54"/>
        </w:numPr>
        <w:spacing w:after="0" w:line="240" w:lineRule="auto"/>
        <w:rPr>
          <w:b/>
          <w:sz w:val="20"/>
          <w:szCs w:val="20"/>
        </w:rPr>
      </w:pPr>
      <w:r w:rsidRPr="00A8165A">
        <w:rPr>
          <w:b/>
          <w:sz w:val="20"/>
          <w:szCs w:val="20"/>
        </w:rPr>
        <w:t>Kan dit worden geduid als tweede golf of derde golf feministisch?</w:t>
      </w:r>
    </w:p>
    <w:p w:rsidR="004951AC" w:rsidRPr="000F67AB" w:rsidRDefault="004951AC" w:rsidP="00273425">
      <w:pPr>
        <w:ind w:left="394"/>
        <w:rPr>
          <w:sz w:val="20"/>
          <w:szCs w:val="20"/>
        </w:rPr>
      </w:pPr>
      <w:r>
        <w:rPr>
          <w:sz w:val="20"/>
          <w:szCs w:val="20"/>
        </w:rPr>
        <w:t>Geen van beiden.</w:t>
      </w:r>
    </w:p>
    <w:p w:rsidR="004951AC" w:rsidRDefault="004951AC" w:rsidP="00273425">
      <w:pPr>
        <w:numPr>
          <w:ilvl w:val="0"/>
          <w:numId w:val="54"/>
        </w:numPr>
        <w:spacing w:after="0" w:line="240" w:lineRule="auto"/>
        <w:rPr>
          <w:b/>
          <w:sz w:val="20"/>
          <w:szCs w:val="20"/>
        </w:rPr>
      </w:pPr>
      <w:r w:rsidRPr="00A8165A">
        <w:rPr>
          <w:b/>
          <w:sz w:val="20"/>
          <w:szCs w:val="20"/>
        </w:rPr>
        <w:t>Welke definitie van feminisme past de recensent toe?</w:t>
      </w:r>
    </w:p>
    <w:p w:rsidR="004951AC" w:rsidRPr="000F67AB" w:rsidRDefault="004951AC" w:rsidP="00273425">
      <w:pPr>
        <w:ind w:left="394"/>
        <w:rPr>
          <w:sz w:val="20"/>
          <w:szCs w:val="20"/>
        </w:rPr>
      </w:pPr>
      <w:r>
        <w:rPr>
          <w:sz w:val="20"/>
          <w:szCs w:val="20"/>
        </w:rPr>
        <w:t>Feminisme is het streven naar onafhankelijkheid op alle fronten en de verering van het vrouwelijk lichaam.</w:t>
      </w:r>
    </w:p>
    <w:p w:rsidR="004951AC" w:rsidRPr="004A4B3D" w:rsidRDefault="004951AC" w:rsidP="00273425">
      <w:pPr>
        <w:numPr>
          <w:ilvl w:val="0"/>
          <w:numId w:val="54"/>
        </w:numPr>
        <w:spacing w:after="0" w:line="240" w:lineRule="auto"/>
        <w:rPr>
          <w:b/>
          <w:sz w:val="20"/>
          <w:szCs w:val="20"/>
        </w:rPr>
      </w:pPr>
      <w:r w:rsidRPr="00A8165A">
        <w:rPr>
          <w:b/>
          <w:sz w:val="20"/>
          <w:szCs w:val="20"/>
        </w:rPr>
        <w:t>Uit welk(e) fragment(en) blijkt dit?</w:t>
      </w:r>
    </w:p>
    <w:p w:rsidR="004951AC" w:rsidRPr="000F67AB" w:rsidRDefault="004951AC" w:rsidP="00273425">
      <w:pPr>
        <w:ind w:left="394"/>
        <w:rPr>
          <w:sz w:val="20"/>
          <w:szCs w:val="20"/>
        </w:rPr>
      </w:pPr>
      <w:r>
        <w:rPr>
          <w:sz w:val="20"/>
          <w:szCs w:val="20"/>
        </w:rPr>
        <w:t>“Ik zag veel in het lippenstiffeminisme: feminisme in een aantrekkelijke verpakking.</w:t>
      </w:r>
    </w:p>
    <w:p w:rsidR="004951AC" w:rsidRDefault="004951AC" w:rsidP="00273425">
      <w:pPr>
        <w:numPr>
          <w:ilvl w:val="0"/>
          <w:numId w:val="54"/>
        </w:numPr>
        <w:spacing w:after="0" w:line="240" w:lineRule="auto"/>
        <w:rPr>
          <w:b/>
          <w:sz w:val="20"/>
          <w:szCs w:val="20"/>
        </w:rPr>
      </w:pPr>
      <w:r w:rsidRPr="00A8165A">
        <w:rPr>
          <w:b/>
          <w:sz w:val="20"/>
          <w:szCs w:val="20"/>
        </w:rPr>
        <w:t>Kan de recensent worden geduid als tweede golf of derde golf feministisch?</w:t>
      </w:r>
    </w:p>
    <w:p w:rsidR="004951AC" w:rsidRPr="009515A7" w:rsidRDefault="004951AC" w:rsidP="00273425">
      <w:pPr>
        <w:ind w:left="394"/>
        <w:rPr>
          <w:sz w:val="20"/>
          <w:szCs w:val="20"/>
        </w:rPr>
      </w:pPr>
      <w:r>
        <w:rPr>
          <w:sz w:val="20"/>
          <w:szCs w:val="20"/>
        </w:rPr>
        <w:t>Derde golf feministisch.</w:t>
      </w:r>
    </w:p>
    <w:p w:rsidR="004951AC" w:rsidRDefault="004951AC" w:rsidP="00273425">
      <w:pPr>
        <w:numPr>
          <w:ilvl w:val="0"/>
          <w:numId w:val="54"/>
        </w:numPr>
        <w:spacing w:after="0" w:line="240" w:lineRule="auto"/>
        <w:rPr>
          <w:b/>
          <w:sz w:val="20"/>
          <w:szCs w:val="20"/>
        </w:rPr>
      </w:pPr>
      <w:r w:rsidRPr="00A8165A">
        <w:rPr>
          <w:b/>
          <w:sz w:val="20"/>
          <w:szCs w:val="20"/>
        </w:rPr>
        <w:t xml:space="preserve">Welke feministische golf wordt in de recensie uitgeschakeld door de andere feministische golf? </w:t>
      </w:r>
    </w:p>
    <w:p w:rsidR="004951AC" w:rsidRPr="009515A7" w:rsidRDefault="004951AC" w:rsidP="00273425">
      <w:pPr>
        <w:ind w:left="394"/>
        <w:rPr>
          <w:sz w:val="20"/>
          <w:szCs w:val="20"/>
        </w:rPr>
      </w:pPr>
      <w:r>
        <w:rPr>
          <w:sz w:val="20"/>
          <w:szCs w:val="20"/>
        </w:rPr>
        <w:t>Derde golf viert hoogtij.</w:t>
      </w:r>
    </w:p>
    <w:p w:rsidR="004951AC" w:rsidRPr="00A8165A" w:rsidRDefault="004951AC" w:rsidP="00273425">
      <w:pPr>
        <w:numPr>
          <w:ilvl w:val="0"/>
          <w:numId w:val="54"/>
        </w:numPr>
        <w:spacing w:after="0" w:line="240" w:lineRule="auto"/>
        <w:rPr>
          <w:b/>
          <w:sz w:val="20"/>
          <w:szCs w:val="20"/>
        </w:rPr>
      </w:pPr>
      <w:r w:rsidRPr="00A8165A">
        <w:rPr>
          <w:b/>
          <w:sz w:val="20"/>
          <w:szCs w:val="20"/>
        </w:rPr>
        <w:t>Waaruit blijkt dit?</w:t>
      </w:r>
    </w:p>
    <w:p w:rsidR="004951AC" w:rsidRDefault="004951AC" w:rsidP="00273425">
      <w:pPr>
        <w:ind w:left="394"/>
        <w:rPr>
          <w:sz w:val="20"/>
          <w:szCs w:val="20"/>
        </w:rPr>
      </w:pPr>
      <w:r>
        <w:rPr>
          <w:sz w:val="20"/>
          <w:szCs w:val="20"/>
        </w:rPr>
        <w:t>Het vrouwelijk lichaam meten aan de lichamen uit de porno-industrie is een zeer slechte ontwikkeling. Stout draagt bij aan deze ontwikkeling.</w:t>
      </w:r>
    </w:p>
    <w:p w:rsidR="004951AC" w:rsidRPr="006D67A8" w:rsidRDefault="004951AC" w:rsidP="00273425">
      <w:pPr>
        <w:rPr>
          <w:b/>
          <w:color w:val="FF99CC"/>
        </w:rPr>
      </w:pPr>
      <w:r>
        <w:rPr>
          <w:b/>
        </w:rPr>
        <w:br/>
      </w:r>
      <w:r w:rsidRPr="006D67A8">
        <w:rPr>
          <w:b/>
          <w:color w:val="FF99CC"/>
        </w:rPr>
        <w:t>Recensie 25</w:t>
      </w:r>
    </w:p>
    <w:p w:rsidR="004951AC" w:rsidRPr="0046156B" w:rsidRDefault="004951AC" w:rsidP="00273425">
      <w:pPr>
        <w:numPr>
          <w:ilvl w:val="0"/>
          <w:numId w:val="55"/>
        </w:numPr>
        <w:spacing w:after="0" w:line="240" w:lineRule="auto"/>
        <w:rPr>
          <w:b/>
          <w:sz w:val="20"/>
          <w:szCs w:val="20"/>
        </w:rPr>
      </w:pPr>
      <w:r w:rsidRPr="00A8165A">
        <w:rPr>
          <w:b/>
          <w:color w:val="000000"/>
          <w:sz w:val="20"/>
          <w:szCs w:val="20"/>
        </w:rPr>
        <w:t>Wat is de titel van de recensie?</w:t>
      </w:r>
    </w:p>
    <w:p w:rsidR="004951AC" w:rsidRPr="0046156B" w:rsidRDefault="004951AC" w:rsidP="00273425">
      <w:pPr>
        <w:ind w:left="394"/>
        <w:rPr>
          <w:sz w:val="20"/>
          <w:szCs w:val="20"/>
        </w:rPr>
      </w:pPr>
      <w:r>
        <w:rPr>
          <w:color w:val="000000"/>
          <w:sz w:val="20"/>
          <w:szCs w:val="20"/>
        </w:rPr>
        <w:t>Het gevecht tussen stout en fout; zelfstandige vrouwen zijn de dupe van paternalistisch regeerakkoord</w:t>
      </w:r>
    </w:p>
    <w:p w:rsidR="004951AC" w:rsidRPr="0046156B" w:rsidRDefault="004951AC" w:rsidP="00273425">
      <w:pPr>
        <w:numPr>
          <w:ilvl w:val="0"/>
          <w:numId w:val="55"/>
        </w:numPr>
        <w:spacing w:after="0" w:line="240" w:lineRule="auto"/>
        <w:rPr>
          <w:b/>
          <w:sz w:val="20"/>
          <w:szCs w:val="20"/>
        </w:rPr>
      </w:pPr>
      <w:r w:rsidRPr="00A8165A">
        <w:rPr>
          <w:b/>
          <w:color w:val="000000"/>
          <w:sz w:val="20"/>
          <w:szCs w:val="20"/>
        </w:rPr>
        <w:t>Wie is de recensent?</w:t>
      </w:r>
    </w:p>
    <w:p w:rsidR="004951AC" w:rsidRPr="0046156B" w:rsidRDefault="004951AC" w:rsidP="00273425">
      <w:pPr>
        <w:ind w:left="394"/>
        <w:rPr>
          <w:sz w:val="20"/>
          <w:szCs w:val="20"/>
        </w:rPr>
      </w:pPr>
      <w:r>
        <w:rPr>
          <w:color w:val="000000"/>
          <w:sz w:val="20"/>
          <w:szCs w:val="20"/>
        </w:rPr>
        <w:t>Elsbeth Etty</w:t>
      </w:r>
    </w:p>
    <w:p w:rsidR="004951AC" w:rsidRPr="0046156B" w:rsidRDefault="004951AC" w:rsidP="00273425">
      <w:pPr>
        <w:numPr>
          <w:ilvl w:val="0"/>
          <w:numId w:val="55"/>
        </w:numPr>
        <w:spacing w:after="0" w:line="240" w:lineRule="auto"/>
        <w:rPr>
          <w:b/>
          <w:sz w:val="20"/>
          <w:szCs w:val="20"/>
        </w:rPr>
      </w:pPr>
      <w:r w:rsidRPr="00A8165A">
        <w:rPr>
          <w:b/>
          <w:color w:val="000000"/>
          <w:sz w:val="20"/>
          <w:szCs w:val="20"/>
        </w:rPr>
        <w:t>In welke krant of tijdschrift is de recensie gepubliceerd?</w:t>
      </w:r>
    </w:p>
    <w:p w:rsidR="004951AC" w:rsidRPr="0046156B" w:rsidRDefault="004951AC" w:rsidP="00273425">
      <w:pPr>
        <w:ind w:left="394"/>
        <w:rPr>
          <w:sz w:val="20"/>
          <w:szCs w:val="20"/>
        </w:rPr>
      </w:pPr>
      <w:r>
        <w:rPr>
          <w:color w:val="000000"/>
          <w:sz w:val="20"/>
          <w:szCs w:val="20"/>
        </w:rPr>
        <w:t>NRC Handelsblad</w:t>
      </w:r>
    </w:p>
    <w:p w:rsidR="004951AC" w:rsidRPr="0046156B" w:rsidRDefault="004951AC" w:rsidP="00273425">
      <w:pPr>
        <w:numPr>
          <w:ilvl w:val="0"/>
          <w:numId w:val="55"/>
        </w:numPr>
        <w:spacing w:after="0" w:line="240" w:lineRule="auto"/>
        <w:rPr>
          <w:b/>
          <w:sz w:val="20"/>
          <w:szCs w:val="20"/>
        </w:rPr>
      </w:pPr>
      <w:r w:rsidRPr="00A8165A">
        <w:rPr>
          <w:b/>
          <w:color w:val="000000"/>
          <w:sz w:val="20"/>
          <w:szCs w:val="20"/>
        </w:rPr>
        <w:t>Op welke datum/ in welke jaargang is de recensie gepubliceerd?</w:t>
      </w:r>
    </w:p>
    <w:p w:rsidR="004951AC" w:rsidRPr="0046156B" w:rsidRDefault="004951AC" w:rsidP="00273425">
      <w:pPr>
        <w:ind w:left="394"/>
        <w:rPr>
          <w:sz w:val="20"/>
          <w:szCs w:val="20"/>
        </w:rPr>
      </w:pPr>
      <w:r>
        <w:rPr>
          <w:color w:val="000000"/>
          <w:sz w:val="20"/>
          <w:szCs w:val="20"/>
        </w:rPr>
        <w:t>14 februari 2007</w:t>
      </w:r>
    </w:p>
    <w:p w:rsidR="004951AC" w:rsidRDefault="004951AC" w:rsidP="00273425">
      <w:pPr>
        <w:numPr>
          <w:ilvl w:val="0"/>
          <w:numId w:val="55"/>
        </w:numPr>
        <w:spacing w:after="0" w:line="240" w:lineRule="auto"/>
        <w:rPr>
          <w:b/>
          <w:sz w:val="20"/>
          <w:szCs w:val="20"/>
        </w:rPr>
      </w:pPr>
      <w:r w:rsidRPr="00A8165A">
        <w:rPr>
          <w:b/>
          <w:sz w:val="20"/>
          <w:szCs w:val="20"/>
        </w:rPr>
        <w:t>Welke rol speelt de auteur in het emancipatorisch proces met het schrijven van het boek?</w:t>
      </w:r>
    </w:p>
    <w:p w:rsidR="004951AC" w:rsidRPr="00202DD1" w:rsidRDefault="004951AC" w:rsidP="00273425">
      <w:pPr>
        <w:ind w:left="394"/>
        <w:rPr>
          <w:sz w:val="20"/>
          <w:szCs w:val="20"/>
        </w:rPr>
      </w:pPr>
      <w:r>
        <w:rPr>
          <w:sz w:val="20"/>
          <w:szCs w:val="20"/>
        </w:rPr>
        <w:t>Baanbrekend</w:t>
      </w:r>
    </w:p>
    <w:p w:rsidR="004951AC" w:rsidRPr="004A4B3D" w:rsidRDefault="004951AC" w:rsidP="00273425">
      <w:pPr>
        <w:numPr>
          <w:ilvl w:val="0"/>
          <w:numId w:val="55"/>
        </w:numPr>
        <w:spacing w:after="0" w:line="240" w:lineRule="auto"/>
        <w:rPr>
          <w:b/>
          <w:sz w:val="20"/>
          <w:szCs w:val="20"/>
        </w:rPr>
      </w:pPr>
      <w:r w:rsidRPr="00A8165A">
        <w:rPr>
          <w:b/>
          <w:sz w:val="20"/>
          <w:szCs w:val="20"/>
        </w:rPr>
        <w:t>Uit welk(e) fragment(en) blijkt dit?</w:t>
      </w:r>
    </w:p>
    <w:p w:rsidR="004951AC" w:rsidRDefault="004951AC" w:rsidP="00273425">
      <w:pPr>
        <w:ind w:left="394"/>
        <w:rPr>
          <w:sz w:val="20"/>
          <w:szCs w:val="20"/>
        </w:rPr>
      </w:pPr>
      <w:r>
        <w:rPr>
          <w:sz w:val="20"/>
          <w:szCs w:val="20"/>
        </w:rPr>
        <w:t>“Die twee hebben de tijdgeest beter te pakken dan de opstellers van het regeerakkoord. Vandaar de aandacht die hun boek heeft gekregen.”</w:t>
      </w:r>
    </w:p>
    <w:p w:rsidR="004951AC" w:rsidRPr="00202DD1" w:rsidRDefault="004951AC" w:rsidP="00273425">
      <w:pPr>
        <w:ind w:left="394"/>
        <w:rPr>
          <w:sz w:val="20"/>
          <w:szCs w:val="20"/>
        </w:rPr>
      </w:pPr>
      <w:r>
        <w:rPr>
          <w:sz w:val="20"/>
          <w:szCs w:val="20"/>
        </w:rPr>
        <w:t>“Stout betekent volgens Van Royen en Dekkers vrijpostig, zelfstandig, initiatiefrijk, veerkrachtig, creatief, dominant en succesvol.”</w:t>
      </w:r>
    </w:p>
    <w:p w:rsidR="004951AC" w:rsidRDefault="004951AC" w:rsidP="00273425">
      <w:pPr>
        <w:numPr>
          <w:ilvl w:val="0"/>
          <w:numId w:val="55"/>
        </w:numPr>
        <w:spacing w:after="0" w:line="240" w:lineRule="auto"/>
        <w:rPr>
          <w:b/>
          <w:sz w:val="20"/>
          <w:szCs w:val="20"/>
        </w:rPr>
      </w:pPr>
      <w:r w:rsidRPr="00A8165A">
        <w:rPr>
          <w:b/>
          <w:sz w:val="20"/>
          <w:szCs w:val="20"/>
        </w:rPr>
        <w:t>Kan dit worden geduid als tweede golf of derde golf feministisch?</w:t>
      </w:r>
    </w:p>
    <w:p w:rsidR="004951AC" w:rsidRPr="00202DD1" w:rsidRDefault="004951AC" w:rsidP="00273425">
      <w:pPr>
        <w:ind w:left="394"/>
        <w:rPr>
          <w:sz w:val="20"/>
          <w:szCs w:val="20"/>
        </w:rPr>
      </w:pPr>
      <w:r>
        <w:rPr>
          <w:sz w:val="20"/>
          <w:szCs w:val="20"/>
        </w:rPr>
        <w:t>Derde golf feministisch.</w:t>
      </w:r>
    </w:p>
    <w:p w:rsidR="004951AC" w:rsidRDefault="004951AC" w:rsidP="00273425">
      <w:pPr>
        <w:numPr>
          <w:ilvl w:val="0"/>
          <w:numId w:val="55"/>
        </w:numPr>
        <w:spacing w:after="0" w:line="240" w:lineRule="auto"/>
        <w:rPr>
          <w:b/>
          <w:sz w:val="20"/>
          <w:szCs w:val="20"/>
        </w:rPr>
      </w:pPr>
      <w:r w:rsidRPr="00A8165A">
        <w:rPr>
          <w:b/>
          <w:sz w:val="20"/>
          <w:szCs w:val="20"/>
        </w:rPr>
        <w:t>Welke rol(len) speelt de hoofdpersoon in het boek?</w:t>
      </w:r>
    </w:p>
    <w:p w:rsidR="004951AC" w:rsidRPr="00A8165A" w:rsidRDefault="004951AC" w:rsidP="00273425">
      <w:pPr>
        <w:ind w:left="394"/>
        <w:rPr>
          <w:b/>
          <w:sz w:val="20"/>
          <w:szCs w:val="20"/>
        </w:rPr>
      </w:pPr>
      <w:r>
        <w:rPr>
          <w:b/>
          <w:sz w:val="20"/>
          <w:szCs w:val="20"/>
        </w:rPr>
        <w:t>-</w:t>
      </w:r>
    </w:p>
    <w:p w:rsidR="004951AC" w:rsidRDefault="004951AC" w:rsidP="00273425">
      <w:pPr>
        <w:numPr>
          <w:ilvl w:val="0"/>
          <w:numId w:val="55"/>
        </w:numPr>
        <w:spacing w:after="0" w:line="240" w:lineRule="auto"/>
        <w:rPr>
          <w:b/>
          <w:sz w:val="20"/>
          <w:szCs w:val="20"/>
        </w:rPr>
      </w:pPr>
      <w:r w:rsidRPr="00A8165A">
        <w:rPr>
          <w:b/>
          <w:sz w:val="20"/>
          <w:szCs w:val="20"/>
        </w:rPr>
        <w:t>Uit welk(e) fragment(en) blijkt dit?</w:t>
      </w:r>
    </w:p>
    <w:p w:rsidR="004951AC" w:rsidRPr="00A8165A" w:rsidRDefault="004951AC" w:rsidP="00273425">
      <w:pPr>
        <w:ind w:left="394"/>
        <w:rPr>
          <w:b/>
          <w:sz w:val="20"/>
          <w:szCs w:val="20"/>
        </w:rPr>
      </w:pPr>
      <w:r>
        <w:rPr>
          <w:b/>
          <w:sz w:val="20"/>
          <w:szCs w:val="20"/>
        </w:rPr>
        <w:t>-</w:t>
      </w:r>
    </w:p>
    <w:p w:rsidR="004951AC" w:rsidRDefault="004951AC" w:rsidP="00273425">
      <w:pPr>
        <w:numPr>
          <w:ilvl w:val="0"/>
          <w:numId w:val="55"/>
        </w:numPr>
        <w:spacing w:after="0" w:line="240" w:lineRule="auto"/>
        <w:rPr>
          <w:b/>
          <w:sz w:val="20"/>
          <w:szCs w:val="20"/>
        </w:rPr>
      </w:pPr>
      <w:r w:rsidRPr="00A8165A">
        <w:rPr>
          <w:b/>
          <w:sz w:val="20"/>
          <w:szCs w:val="20"/>
        </w:rPr>
        <w:t>Kan dit worden geduid als tweede golf of derde golf feministisch?</w:t>
      </w:r>
    </w:p>
    <w:p w:rsidR="004951AC" w:rsidRPr="00A8165A" w:rsidRDefault="004951AC" w:rsidP="00273425">
      <w:pPr>
        <w:ind w:left="394"/>
        <w:rPr>
          <w:b/>
          <w:sz w:val="20"/>
          <w:szCs w:val="20"/>
        </w:rPr>
      </w:pPr>
      <w:r>
        <w:rPr>
          <w:b/>
          <w:sz w:val="20"/>
          <w:szCs w:val="20"/>
        </w:rPr>
        <w:t>-</w:t>
      </w:r>
    </w:p>
    <w:p w:rsidR="004951AC" w:rsidRDefault="004951AC" w:rsidP="00273425">
      <w:pPr>
        <w:numPr>
          <w:ilvl w:val="0"/>
          <w:numId w:val="55"/>
        </w:numPr>
        <w:spacing w:after="0" w:line="240" w:lineRule="auto"/>
        <w:rPr>
          <w:b/>
          <w:sz w:val="20"/>
          <w:szCs w:val="20"/>
        </w:rPr>
      </w:pPr>
      <w:r w:rsidRPr="00A8165A">
        <w:rPr>
          <w:b/>
          <w:sz w:val="20"/>
          <w:szCs w:val="20"/>
        </w:rPr>
        <w:t>Wordt het boek geëvalueerd als spraakmakend?</w:t>
      </w:r>
    </w:p>
    <w:p w:rsidR="004951AC" w:rsidRPr="00202DD1" w:rsidRDefault="004951AC" w:rsidP="00273425">
      <w:pPr>
        <w:ind w:left="394"/>
        <w:rPr>
          <w:sz w:val="20"/>
          <w:szCs w:val="20"/>
        </w:rPr>
      </w:pPr>
      <w:r>
        <w:rPr>
          <w:sz w:val="20"/>
          <w:szCs w:val="20"/>
        </w:rPr>
        <w:t>Nee.</w:t>
      </w:r>
    </w:p>
    <w:p w:rsidR="004951AC" w:rsidRPr="004A4B3D" w:rsidRDefault="004951AC" w:rsidP="00273425">
      <w:pPr>
        <w:numPr>
          <w:ilvl w:val="0"/>
          <w:numId w:val="55"/>
        </w:numPr>
        <w:spacing w:after="0" w:line="240" w:lineRule="auto"/>
        <w:rPr>
          <w:b/>
          <w:sz w:val="20"/>
          <w:szCs w:val="20"/>
        </w:rPr>
      </w:pPr>
      <w:r w:rsidRPr="00A8165A">
        <w:rPr>
          <w:b/>
          <w:sz w:val="20"/>
          <w:szCs w:val="20"/>
        </w:rPr>
        <w:t>Uit welk(e) fragment(en) blijkt dit?</w:t>
      </w:r>
    </w:p>
    <w:p w:rsidR="004951AC" w:rsidRPr="00202DD1" w:rsidRDefault="004951AC" w:rsidP="00273425">
      <w:pPr>
        <w:ind w:left="394"/>
        <w:rPr>
          <w:sz w:val="20"/>
          <w:szCs w:val="20"/>
        </w:rPr>
      </w:pPr>
      <w:r>
        <w:rPr>
          <w:sz w:val="20"/>
          <w:szCs w:val="20"/>
        </w:rPr>
        <w:t>“Daar is schamper op gereageerd door obsolete kostwinners..”</w:t>
      </w:r>
    </w:p>
    <w:p w:rsidR="004951AC" w:rsidRDefault="004951AC" w:rsidP="00273425">
      <w:pPr>
        <w:numPr>
          <w:ilvl w:val="0"/>
          <w:numId w:val="55"/>
        </w:numPr>
        <w:spacing w:after="0" w:line="240" w:lineRule="auto"/>
        <w:rPr>
          <w:b/>
          <w:sz w:val="20"/>
          <w:szCs w:val="20"/>
        </w:rPr>
      </w:pPr>
      <w:r w:rsidRPr="00A8165A">
        <w:rPr>
          <w:b/>
          <w:sz w:val="20"/>
          <w:szCs w:val="20"/>
        </w:rPr>
        <w:t>Wordt het boek geëvalueerd als emancipatorisch pamflet?</w:t>
      </w:r>
    </w:p>
    <w:p w:rsidR="004951AC" w:rsidRPr="00202DD1" w:rsidRDefault="004951AC" w:rsidP="00273425">
      <w:pPr>
        <w:ind w:left="394"/>
        <w:rPr>
          <w:sz w:val="20"/>
          <w:szCs w:val="20"/>
        </w:rPr>
      </w:pPr>
      <w:r>
        <w:rPr>
          <w:sz w:val="20"/>
          <w:szCs w:val="20"/>
        </w:rPr>
        <w:t>Ja.</w:t>
      </w:r>
    </w:p>
    <w:p w:rsidR="004951AC" w:rsidRPr="004A4B3D" w:rsidRDefault="004951AC" w:rsidP="00273425">
      <w:pPr>
        <w:numPr>
          <w:ilvl w:val="0"/>
          <w:numId w:val="55"/>
        </w:numPr>
        <w:spacing w:after="0" w:line="240" w:lineRule="auto"/>
        <w:rPr>
          <w:b/>
          <w:sz w:val="20"/>
          <w:szCs w:val="20"/>
        </w:rPr>
      </w:pPr>
      <w:r w:rsidRPr="00A8165A">
        <w:rPr>
          <w:b/>
          <w:sz w:val="20"/>
          <w:szCs w:val="20"/>
        </w:rPr>
        <w:t>Uit welk(e) fragment(en) blijkt dit?</w:t>
      </w:r>
    </w:p>
    <w:p w:rsidR="004951AC" w:rsidRDefault="004951AC" w:rsidP="00273425">
      <w:pPr>
        <w:ind w:left="394"/>
        <w:rPr>
          <w:sz w:val="20"/>
          <w:szCs w:val="20"/>
        </w:rPr>
      </w:pPr>
      <w:r>
        <w:rPr>
          <w:sz w:val="20"/>
          <w:szCs w:val="20"/>
        </w:rPr>
        <w:t>“Economische onafhankelijk, dat is pas stout. Op eigen benen kunnen staan als vrouw – dat past niet in de norm.”</w:t>
      </w:r>
    </w:p>
    <w:p w:rsidR="004951AC" w:rsidRDefault="004951AC" w:rsidP="00273425">
      <w:pPr>
        <w:ind w:left="394"/>
        <w:rPr>
          <w:sz w:val="20"/>
          <w:szCs w:val="20"/>
        </w:rPr>
      </w:pPr>
      <w:r>
        <w:rPr>
          <w:sz w:val="20"/>
          <w:szCs w:val="20"/>
        </w:rPr>
        <w:t>“De verovering door vrouwen van economische onafhankelijkheid is een onomkeerbaar proces, maar wordt nog altijd gezien als een afwijking van de norm..”</w:t>
      </w:r>
    </w:p>
    <w:p w:rsidR="004951AC" w:rsidRDefault="004951AC" w:rsidP="00273425">
      <w:pPr>
        <w:ind w:left="394"/>
        <w:rPr>
          <w:sz w:val="20"/>
          <w:szCs w:val="20"/>
        </w:rPr>
      </w:pPr>
      <w:r>
        <w:rPr>
          <w:sz w:val="20"/>
          <w:szCs w:val="20"/>
        </w:rPr>
        <w:t>“Stout is initiatiefrijk, dominant en onafhankelijk.”</w:t>
      </w:r>
    </w:p>
    <w:p w:rsidR="004951AC" w:rsidRPr="00202DD1" w:rsidRDefault="004951AC" w:rsidP="00273425">
      <w:pPr>
        <w:ind w:left="394"/>
        <w:rPr>
          <w:sz w:val="20"/>
          <w:szCs w:val="20"/>
        </w:rPr>
      </w:pPr>
      <w:r>
        <w:rPr>
          <w:sz w:val="20"/>
          <w:szCs w:val="20"/>
        </w:rPr>
        <w:t>“Bovenal is stout financieel onafhankelijk”</w:t>
      </w:r>
    </w:p>
    <w:p w:rsidR="004951AC" w:rsidRDefault="004951AC" w:rsidP="00273425">
      <w:pPr>
        <w:numPr>
          <w:ilvl w:val="0"/>
          <w:numId w:val="55"/>
        </w:numPr>
        <w:spacing w:after="0" w:line="240" w:lineRule="auto"/>
        <w:rPr>
          <w:b/>
          <w:sz w:val="20"/>
          <w:szCs w:val="20"/>
        </w:rPr>
      </w:pPr>
      <w:r w:rsidRPr="00A8165A">
        <w:rPr>
          <w:b/>
          <w:sz w:val="20"/>
          <w:szCs w:val="20"/>
        </w:rPr>
        <w:t>Kan dit worden geduid als tweede golf of derde golf feministisch?</w:t>
      </w:r>
    </w:p>
    <w:p w:rsidR="004951AC" w:rsidRPr="00202DD1" w:rsidRDefault="004951AC" w:rsidP="00273425">
      <w:pPr>
        <w:ind w:left="394"/>
        <w:rPr>
          <w:sz w:val="20"/>
          <w:szCs w:val="20"/>
        </w:rPr>
      </w:pPr>
      <w:r>
        <w:rPr>
          <w:sz w:val="20"/>
          <w:szCs w:val="20"/>
        </w:rPr>
        <w:t>Tweede golf feministisch.</w:t>
      </w:r>
    </w:p>
    <w:p w:rsidR="004951AC" w:rsidRDefault="004951AC" w:rsidP="00273425">
      <w:pPr>
        <w:numPr>
          <w:ilvl w:val="0"/>
          <w:numId w:val="55"/>
        </w:numPr>
        <w:spacing w:after="0" w:line="240" w:lineRule="auto"/>
        <w:rPr>
          <w:b/>
          <w:sz w:val="20"/>
          <w:szCs w:val="20"/>
        </w:rPr>
      </w:pPr>
      <w:r w:rsidRPr="00A8165A">
        <w:rPr>
          <w:b/>
          <w:sz w:val="20"/>
          <w:szCs w:val="20"/>
        </w:rPr>
        <w:t>Welke definitie van feminisme past de recensent toe?</w:t>
      </w:r>
    </w:p>
    <w:p w:rsidR="004951AC" w:rsidRPr="00D62FDF" w:rsidRDefault="004951AC" w:rsidP="00273425">
      <w:pPr>
        <w:ind w:left="394"/>
        <w:rPr>
          <w:sz w:val="20"/>
          <w:szCs w:val="20"/>
        </w:rPr>
      </w:pPr>
      <w:r>
        <w:rPr>
          <w:sz w:val="20"/>
          <w:szCs w:val="20"/>
        </w:rPr>
        <w:t>Feminisme is de strijd voor financiële onafhankelijkheid van vrouwen.</w:t>
      </w:r>
    </w:p>
    <w:p w:rsidR="004951AC" w:rsidRPr="004A4B3D" w:rsidRDefault="004951AC" w:rsidP="00273425">
      <w:pPr>
        <w:numPr>
          <w:ilvl w:val="0"/>
          <w:numId w:val="55"/>
        </w:numPr>
        <w:spacing w:after="0" w:line="240" w:lineRule="auto"/>
        <w:rPr>
          <w:b/>
          <w:sz w:val="20"/>
          <w:szCs w:val="20"/>
        </w:rPr>
      </w:pPr>
      <w:r w:rsidRPr="00A8165A">
        <w:rPr>
          <w:b/>
          <w:sz w:val="20"/>
          <w:szCs w:val="20"/>
        </w:rPr>
        <w:t>Uit welk(e) fragment(en) blijkt dit?</w:t>
      </w:r>
    </w:p>
    <w:p w:rsidR="004951AC" w:rsidRPr="00D62FDF" w:rsidRDefault="004951AC" w:rsidP="00273425">
      <w:pPr>
        <w:ind w:left="394"/>
        <w:rPr>
          <w:sz w:val="20"/>
          <w:szCs w:val="20"/>
        </w:rPr>
      </w:pPr>
      <w:r>
        <w:rPr>
          <w:sz w:val="20"/>
          <w:szCs w:val="20"/>
        </w:rPr>
        <w:t>“Economische onafhankelijkheid, dat is pas stout”</w:t>
      </w:r>
    </w:p>
    <w:p w:rsidR="004951AC" w:rsidRDefault="004951AC" w:rsidP="00273425">
      <w:pPr>
        <w:numPr>
          <w:ilvl w:val="0"/>
          <w:numId w:val="55"/>
        </w:numPr>
        <w:spacing w:after="0" w:line="240" w:lineRule="auto"/>
        <w:rPr>
          <w:b/>
          <w:sz w:val="20"/>
          <w:szCs w:val="20"/>
        </w:rPr>
      </w:pPr>
      <w:r w:rsidRPr="00A8165A">
        <w:rPr>
          <w:b/>
          <w:sz w:val="20"/>
          <w:szCs w:val="20"/>
        </w:rPr>
        <w:t>Kan de recensent worden geduid als tweede golf of derde golf feministisch?</w:t>
      </w:r>
    </w:p>
    <w:p w:rsidR="004951AC" w:rsidRPr="00D62FDF" w:rsidRDefault="004951AC" w:rsidP="00273425">
      <w:pPr>
        <w:ind w:left="394"/>
        <w:rPr>
          <w:sz w:val="20"/>
          <w:szCs w:val="20"/>
        </w:rPr>
      </w:pPr>
      <w:r>
        <w:rPr>
          <w:sz w:val="20"/>
          <w:szCs w:val="20"/>
        </w:rPr>
        <w:t>Tweede golf feministisch.</w:t>
      </w:r>
    </w:p>
    <w:p w:rsidR="004951AC" w:rsidRDefault="004951AC" w:rsidP="00273425">
      <w:pPr>
        <w:numPr>
          <w:ilvl w:val="0"/>
          <w:numId w:val="55"/>
        </w:numPr>
        <w:spacing w:after="0" w:line="240" w:lineRule="auto"/>
        <w:rPr>
          <w:b/>
          <w:sz w:val="20"/>
          <w:szCs w:val="20"/>
        </w:rPr>
      </w:pPr>
      <w:r w:rsidRPr="00A8165A">
        <w:rPr>
          <w:b/>
          <w:sz w:val="20"/>
          <w:szCs w:val="20"/>
        </w:rPr>
        <w:t xml:space="preserve">Welke feministische golf wordt in de recensie uitgeschakeld door de andere feministische golf? </w:t>
      </w:r>
    </w:p>
    <w:p w:rsidR="004951AC" w:rsidRPr="00D62FDF" w:rsidRDefault="004951AC" w:rsidP="00273425">
      <w:pPr>
        <w:ind w:left="394"/>
        <w:rPr>
          <w:sz w:val="20"/>
          <w:szCs w:val="20"/>
        </w:rPr>
      </w:pPr>
      <w:r>
        <w:rPr>
          <w:sz w:val="20"/>
          <w:szCs w:val="20"/>
        </w:rPr>
        <w:t>Tweede golf heeft de overhand.</w:t>
      </w:r>
    </w:p>
    <w:p w:rsidR="004951AC" w:rsidRPr="00A8165A" w:rsidRDefault="004951AC" w:rsidP="00273425">
      <w:pPr>
        <w:numPr>
          <w:ilvl w:val="0"/>
          <w:numId w:val="55"/>
        </w:numPr>
        <w:spacing w:after="0" w:line="240" w:lineRule="auto"/>
        <w:rPr>
          <w:b/>
          <w:sz w:val="20"/>
          <w:szCs w:val="20"/>
        </w:rPr>
      </w:pPr>
      <w:r w:rsidRPr="00A8165A">
        <w:rPr>
          <w:b/>
          <w:sz w:val="20"/>
          <w:szCs w:val="20"/>
        </w:rPr>
        <w:t>Waaruit blijkt dit?</w:t>
      </w:r>
    </w:p>
    <w:p w:rsidR="004951AC" w:rsidRDefault="004951AC" w:rsidP="00273425">
      <w:pPr>
        <w:ind w:left="394"/>
        <w:rPr>
          <w:sz w:val="20"/>
          <w:szCs w:val="20"/>
        </w:rPr>
      </w:pPr>
      <w:r>
        <w:rPr>
          <w:sz w:val="20"/>
          <w:szCs w:val="20"/>
        </w:rPr>
        <w:t>Een belangrijk denkbeeld uit de tweede golf, strijden voor financiële onafhankelijkheid, speelt in deze recensie de hoofdrol.</w:t>
      </w:r>
    </w:p>
    <w:p w:rsidR="004951AC" w:rsidRPr="006D67A8" w:rsidRDefault="004951AC" w:rsidP="00273425">
      <w:pPr>
        <w:rPr>
          <w:b/>
          <w:color w:val="FF99CC"/>
        </w:rPr>
      </w:pPr>
      <w:r>
        <w:rPr>
          <w:b/>
        </w:rPr>
        <w:br/>
      </w:r>
      <w:r w:rsidRPr="006D67A8">
        <w:rPr>
          <w:b/>
          <w:color w:val="FF99CC"/>
        </w:rPr>
        <w:t>Recensie 26</w:t>
      </w:r>
    </w:p>
    <w:p w:rsidR="004951AC" w:rsidRPr="00805A5E" w:rsidRDefault="004951AC" w:rsidP="00273425">
      <w:pPr>
        <w:numPr>
          <w:ilvl w:val="0"/>
          <w:numId w:val="56"/>
        </w:numPr>
        <w:spacing w:after="0" w:line="240" w:lineRule="auto"/>
        <w:rPr>
          <w:b/>
          <w:sz w:val="20"/>
          <w:szCs w:val="20"/>
        </w:rPr>
      </w:pPr>
      <w:r w:rsidRPr="00A8165A">
        <w:rPr>
          <w:b/>
          <w:color w:val="000000"/>
          <w:sz w:val="20"/>
          <w:szCs w:val="20"/>
        </w:rPr>
        <w:t>Wat is de titel van de recensie?</w:t>
      </w:r>
    </w:p>
    <w:p w:rsidR="004951AC" w:rsidRPr="00A8165A" w:rsidRDefault="004951AC" w:rsidP="00273425">
      <w:pPr>
        <w:ind w:left="394"/>
        <w:rPr>
          <w:b/>
          <w:sz w:val="20"/>
          <w:szCs w:val="20"/>
        </w:rPr>
      </w:pPr>
      <w:r>
        <w:rPr>
          <w:b/>
          <w:color w:val="000000"/>
          <w:sz w:val="20"/>
          <w:szCs w:val="20"/>
        </w:rPr>
        <w:t>-</w:t>
      </w:r>
    </w:p>
    <w:p w:rsidR="004951AC" w:rsidRPr="00805A5E" w:rsidRDefault="004951AC" w:rsidP="00273425">
      <w:pPr>
        <w:numPr>
          <w:ilvl w:val="0"/>
          <w:numId w:val="56"/>
        </w:numPr>
        <w:spacing w:after="0" w:line="240" w:lineRule="auto"/>
        <w:rPr>
          <w:b/>
          <w:sz w:val="20"/>
          <w:szCs w:val="20"/>
        </w:rPr>
      </w:pPr>
      <w:r w:rsidRPr="00A8165A">
        <w:rPr>
          <w:b/>
          <w:color w:val="000000"/>
          <w:sz w:val="20"/>
          <w:szCs w:val="20"/>
        </w:rPr>
        <w:t>Wie is de recensent?</w:t>
      </w:r>
    </w:p>
    <w:p w:rsidR="004951AC" w:rsidRPr="00805A5E" w:rsidRDefault="004951AC" w:rsidP="00273425">
      <w:pPr>
        <w:ind w:left="394"/>
        <w:rPr>
          <w:sz w:val="20"/>
          <w:szCs w:val="20"/>
        </w:rPr>
      </w:pPr>
      <w:r>
        <w:rPr>
          <w:color w:val="000000"/>
          <w:sz w:val="20"/>
          <w:szCs w:val="20"/>
        </w:rPr>
        <w:t>Marte Kaan</w:t>
      </w:r>
    </w:p>
    <w:p w:rsidR="004951AC" w:rsidRPr="00805A5E" w:rsidRDefault="004951AC" w:rsidP="00273425">
      <w:pPr>
        <w:numPr>
          <w:ilvl w:val="0"/>
          <w:numId w:val="56"/>
        </w:numPr>
        <w:spacing w:after="0" w:line="240" w:lineRule="auto"/>
        <w:rPr>
          <w:b/>
          <w:sz w:val="20"/>
          <w:szCs w:val="20"/>
        </w:rPr>
      </w:pPr>
      <w:r w:rsidRPr="00A8165A">
        <w:rPr>
          <w:b/>
          <w:color w:val="000000"/>
          <w:sz w:val="20"/>
          <w:szCs w:val="20"/>
        </w:rPr>
        <w:t>In welke krant of tijdschrift is de recensie gepubliceerd?</w:t>
      </w:r>
    </w:p>
    <w:p w:rsidR="004951AC" w:rsidRPr="00805A5E" w:rsidRDefault="004951AC" w:rsidP="00273425">
      <w:pPr>
        <w:ind w:left="394"/>
        <w:rPr>
          <w:sz w:val="20"/>
          <w:szCs w:val="20"/>
        </w:rPr>
      </w:pPr>
      <w:r>
        <w:rPr>
          <w:color w:val="000000"/>
          <w:sz w:val="20"/>
          <w:szCs w:val="20"/>
        </w:rPr>
        <w:t>De Groene Amsterdammer</w:t>
      </w:r>
    </w:p>
    <w:p w:rsidR="004951AC" w:rsidRPr="00805A5E" w:rsidRDefault="004951AC" w:rsidP="00273425">
      <w:pPr>
        <w:numPr>
          <w:ilvl w:val="0"/>
          <w:numId w:val="56"/>
        </w:numPr>
        <w:spacing w:after="0" w:line="240" w:lineRule="auto"/>
        <w:rPr>
          <w:b/>
          <w:sz w:val="20"/>
          <w:szCs w:val="20"/>
        </w:rPr>
      </w:pPr>
      <w:r w:rsidRPr="00A8165A">
        <w:rPr>
          <w:b/>
          <w:color w:val="000000"/>
          <w:sz w:val="20"/>
          <w:szCs w:val="20"/>
        </w:rPr>
        <w:t>Op welke datum/ in welke jaargang is de recensie gepubliceerd?</w:t>
      </w:r>
    </w:p>
    <w:p w:rsidR="004951AC" w:rsidRPr="00805A5E" w:rsidRDefault="004951AC" w:rsidP="00273425">
      <w:pPr>
        <w:ind w:left="394"/>
        <w:rPr>
          <w:sz w:val="20"/>
          <w:szCs w:val="20"/>
        </w:rPr>
      </w:pPr>
      <w:r>
        <w:rPr>
          <w:color w:val="000000"/>
          <w:sz w:val="20"/>
          <w:szCs w:val="20"/>
        </w:rPr>
        <w:t>28 februari 2007</w:t>
      </w:r>
    </w:p>
    <w:p w:rsidR="004951AC" w:rsidRDefault="004951AC" w:rsidP="00273425">
      <w:pPr>
        <w:numPr>
          <w:ilvl w:val="0"/>
          <w:numId w:val="56"/>
        </w:numPr>
        <w:spacing w:after="0" w:line="240" w:lineRule="auto"/>
        <w:rPr>
          <w:b/>
          <w:sz w:val="20"/>
          <w:szCs w:val="20"/>
        </w:rPr>
      </w:pPr>
      <w:r w:rsidRPr="00A8165A">
        <w:rPr>
          <w:b/>
          <w:sz w:val="20"/>
          <w:szCs w:val="20"/>
        </w:rPr>
        <w:t>Welke rol speelt de auteur in het emancipatorisch proces met het schrijven van het boek?</w:t>
      </w:r>
    </w:p>
    <w:p w:rsidR="004951AC" w:rsidRPr="00BC5807" w:rsidRDefault="004951AC" w:rsidP="00273425">
      <w:pPr>
        <w:ind w:left="394"/>
        <w:rPr>
          <w:sz w:val="20"/>
          <w:szCs w:val="20"/>
        </w:rPr>
      </w:pPr>
      <w:r>
        <w:rPr>
          <w:sz w:val="20"/>
          <w:szCs w:val="20"/>
        </w:rPr>
        <w:t>Geen.</w:t>
      </w:r>
    </w:p>
    <w:p w:rsidR="004951AC" w:rsidRPr="00A14408" w:rsidRDefault="004951AC" w:rsidP="00273425">
      <w:pPr>
        <w:numPr>
          <w:ilvl w:val="0"/>
          <w:numId w:val="56"/>
        </w:numPr>
        <w:spacing w:after="0" w:line="240" w:lineRule="auto"/>
        <w:rPr>
          <w:b/>
          <w:sz w:val="20"/>
          <w:szCs w:val="20"/>
        </w:rPr>
      </w:pPr>
      <w:r w:rsidRPr="00A8165A">
        <w:rPr>
          <w:b/>
          <w:sz w:val="20"/>
          <w:szCs w:val="20"/>
        </w:rPr>
        <w:t>Uit welk(e) fragment(en) blijkt dit?</w:t>
      </w:r>
    </w:p>
    <w:p w:rsidR="004951AC" w:rsidRDefault="004951AC" w:rsidP="00273425">
      <w:pPr>
        <w:ind w:left="394"/>
        <w:rPr>
          <w:sz w:val="20"/>
          <w:szCs w:val="20"/>
        </w:rPr>
      </w:pPr>
      <w:r>
        <w:rPr>
          <w:sz w:val="20"/>
          <w:szCs w:val="20"/>
        </w:rPr>
        <w:t>“Marlies Dekkers en Heleen van Royen illustreerden onlangs perfect de bimboversie van de Female Chauvinist Pig.”</w:t>
      </w:r>
    </w:p>
    <w:p w:rsidR="004951AC" w:rsidRPr="00BC5807" w:rsidRDefault="004951AC" w:rsidP="00273425">
      <w:pPr>
        <w:ind w:left="394"/>
        <w:rPr>
          <w:sz w:val="20"/>
          <w:szCs w:val="20"/>
        </w:rPr>
      </w:pPr>
      <w:r>
        <w:rPr>
          <w:sz w:val="20"/>
          <w:szCs w:val="20"/>
        </w:rPr>
        <w:t>“Een lingerieontwerpster en een schrijfster die zich met broeierige blik laten portretteren, dat zijn de vrouwen die van zich laten horen vandaag de dag. Daar schieten we dus niks mee op.”</w:t>
      </w:r>
    </w:p>
    <w:p w:rsidR="004951AC" w:rsidRDefault="004951AC" w:rsidP="00273425">
      <w:pPr>
        <w:numPr>
          <w:ilvl w:val="0"/>
          <w:numId w:val="56"/>
        </w:numPr>
        <w:spacing w:after="0" w:line="240" w:lineRule="auto"/>
        <w:rPr>
          <w:b/>
          <w:sz w:val="20"/>
          <w:szCs w:val="20"/>
        </w:rPr>
      </w:pPr>
      <w:r w:rsidRPr="00A8165A">
        <w:rPr>
          <w:b/>
          <w:sz w:val="20"/>
          <w:szCs w:val="20"/>
        </w:rPr>
        <w:t>Kan dit worden geduid als tweede golf of derde golf feministisch?</w:t>
      </w:r>
    </w:p>
    <w:p w:rsidR="004951AC" w:rsidRPr="00BC5807" w:rsidRDefault="004951AC" w:rsidP="00273425">
      <w:pPr>
        <w:ind w:left="394"/>
        <w:rPr>
          <w:sz w:val="20"/>
          <w:szCs w:val="20"/>
        </w:rPr>
      </w:pPr>
      <w:r>
        <w:rPr>
          <w:sz w:val="20"/>
          <w:szCs w:val="20"/>
        </w:rPr>
        <w:t>Geen van beiden.</w:t>
      </w:r>
    </w:p>
    <w:p w:rsidR="004951AC" w:rsidRDefault="004951AC" w:rsidP="00273425">
      <w:pPr>
        <w:numPr>
          <w:ilvl w:val="0"/>
          <w:numId w:val="56"/>
        </w:numPr>
        <w:spacing w:after="0" w:line="240" w:lineRule="auto"/>
        <w:rPr>
          <w:b/>
          <w:sz w:val="20"/>
          <w:szCs w:val="20"/>
        </w:rPr>
      </w:pPr>
      <w:r w:rsidRPr="00A8165A">
        <w:rPr>
          <w:b/>
          <w:sz w:val="20"/>
          <w:szCs w:val="20"/>
        </w:rPr>
        <w:t>Welke rol(len) speelt de hoofdpersoon in het boek?</w:t>
      </w:r>
    </w:p>
    <w:p w:rsidR="004951AC" w:rsidRPr="00BC5807" w:rsidRDefault="004951AC" w:rsidP="00273425">
      <w:pPr>
        <w:ind w:left="394"/>
        <w:rPr>
          <w:sz w:val="20"/>
          <w:szCs w:val="20"/>
        </w:rPr>
      </w:pPr>
      <w:r>
        <w:rPr>
          <w:sz w:val="20"/>
          <w:szCs w:val="20"/>
        </w:rPr>
        <w:t>Niet-emancipatorisch.</w:t>
      </w:r>
    </w:p>
    <w:p w:rsidR="004951AC" w:rsidRPr="00A14408" w:rsidRDefault="004951AC" w:rsidP="00273425">
      <w:pPr>
        <w:numPr>
          <w:ilvl w:val="0"/>
          <w:numId w:val="56"/>
        </w:numPr>
        <w:spacing w:after="0" w:line="240" w:lineRule="auto"/>
        <w:rPr>
          <w:b/>
          <w:sz w:val="20"/>
          <w:szCs w:val="20"/>
        </w:rPr>
      </w:pPr>
      <w:r w:rsidRPr="00A8165A">
        <w:rPr>
          <w:b/>
          <w:sz w:val="20"/>
          <w:szCs w:val="20"/>
        </w:rPr>
        <w:t>Uit welk(e) fragment(en) blijkt dit?</w:t>
      </w:r>
    </w:p>
    <w:p w:rsidR="004951AC" w:rsidRPr="00BC5807" w:rsidRDefault="004951AC" w:rsidP="00273425">
      <w:pPr>
        <w:ind w:left="394"/>
        <w:rPr>
          <w:sz w:val="20"/>
          <w:szCs w:val="20"/>
        </w:rPr>
      </w:pPr>
      <w:r>
        <w:rPr>
          <w:sz w:val="20"/>
          <w:szCs w:val="20"/>
        </w:rPr>
        <w:t>“In plaats van kracht en onafhankelijkheid te tonen deden ze niet meer dan deerniswekkende pogingen om te laten zien hoe vrijgevochten ze zijn.”</w:t>
      </w:r>
    </w:p>
    <w:p w:rsidR="004951AC" w:rsidRDefault="004951AC" w:rsidP="00273425">
      <w:pPr>
        <w:numPr>
          <w:ilvl w:val="0"/>
          <w:numId w:val="56"/>
        </w:numPr>
        <w:spacing w:after="0" w:line="240" w:lineRule="auto"/>
        <w:rPr>
          <w:b/>
          <w:sz w:val="20"/>
          <w:szCs w:val="20"/>
        </w:rPr>
      </w:pPr>
      <w:r w:rsidRPr="00A8165A">
        <w:rPr>
          <w:b/>
          <w:sz w:val="20"/>
          <w:szCs w:val="20"/>
        </w:rPr>
        <w:t>Kan dit worden geduid als tweede golf of derde golf feministisch?</w:t>
      </w:r>
    </w:p>
    <w:p w:rsidR="004951AC" w:rsidRPr="00BC5807" w:rsidRDefault="004951AC" w:rsidP="00273425">
      <w:pPr>
        <w:ind w:left="394"/>
        <w:rPr>
          <w:sz w:val="20"/>
          <w:szCs w:val="20"/>
        </w:rPr>
      </w:pPr>
      <w:r>
        <w:rPr>
          <w:sz w:val="20"/>
          <w:szCs w:val="20"/>
        </w:rPr>
        <w:t>Geen van beiden.</w:t>
      </w:r>
    </w:p>
    <w:p w:rsidR="004951AC" w:rsidRDefault="004951AC" w:rsidP="00273425">
      <w:pPr>
        <w:numPr>
          <w:ilvl w:val="0"/>
          <w:numId w:val="56"/>
        </w:numPr>
        <w:spacing w:after="0" w:line="240" w:lineRule="auto"/>
        <w:rPr>
          <w:b/>
          <w:sz w:val="20"/>
          <w:szCs w:val="20"/>
        </w:rPr>
      </w:pPr>
      <w:r w:rsidRPr="00A8165A">
        <w:rPr>
          <w:b/>
          <w:sz w:val="20"/>
          <w:szCs w:val="20"/>
        </w:rPr>
        <w:t>Wordt het boek geëvalueerd als spraakmakend?</w:t>
      </w:r>
    </w:p>
    <w:p w:rsidR="004951AC" w:rsidRPr="00BC5807" w:rsidRDefault="004951AC" w:rsidP="00273425">
      <w:pPr>
        <w:ind w:left="394"/>
        <w:rPr>
          <w:sz w:val="20"/>
          <w:szCs w:val="20"/>
        </w:rPr>
      </w:pPr>
      <w:r>
        <w:rPr>
          <w:sz w:val="20"/>
          <w:szCs w:val="20"/>
        </w:rPr>
        <w:t>Nee</w:t>
      </w:r>
    </w:p>
    <w:p w:rsidR="004951AC" w:rsidRDefault="004951AC" w:rsidP="00273425">
      <w:pPr>
        <w:numPr>
          <w:ilvl w:val="0"/>
          <w:numId w:val="56"/>
        </w:numPr>
        <w:spacing w:after="0" w:line="240" w:lineRule="auto"/>
        <w:rPr>
          <w:b/>
          <w:sz w:val="20"/>
          <w:szCs w:val="20"/>
        </w:rPr>
      </w:pPr>
      <w:r w:rsidRPr="00A8165A">
        <w:rPr>
          <w:b/>
          <w:sz w:val="20"/>
          <w:szCs w:val="20"/>
        </w:rPr>
        <w:t>Uit welk(e) fragment(en) blijkt dit?</w:t>
      </w:r>
    </w:p>
    <w:p w:rsidR="004951AC" w:rsidRPr="00CE5A69" w:rsidRDefault="004951AC" w:rsidP="00273425">
      <w:pPr>
        <w:ind w:left="394"/>
        <w:rPr>
          <w:sz w:val="20"/>
          <w:szCs w:val="20"/>
        </w:rPr>
      </w:pPr>
      <w:r>
        <w:rPr>
          <w:sz w:val="20"/>
          <w:szCs w:val="20"/>
        </w:rPr>
        <w:t>Wordt niet over gesproken.</w:t>
      </w:r>
    </w:p>
    <w:p w:rsidR="004951AC" w:rsidRDefault="004951AC" w:rsidP="00273425">
      <w:pPr>
        <w:numPr>
          <w:ilvl w:val="0"/>
          <w:numId w:val="56"/>
        </w:numPr>
        <w:spacing w:after="0" w:line="240" w:lineRule="auto"/>
        <w:rPr>
          <w:b/>
          <w:sz w:val="20"/>
          <w:szCs w:val="20"/>
        </w:rPr>
      </w:pPr>
      <w:r w:rsidRPr="00A8165A">
        <w:rPr>
          <w:b/>
          <w:sz w:val="20"/>
          <w:szCs w:val="20"/>
        </w:rPr>
        <w:t>Wordt het boek geëvalueerd als emancipatorisch pamflet?</w:t>
      </w:r>
    </w:p>
    <w:p w:rsidR="004951AC" w:rsidRPr="00CE5A69" w:rsidRDefault="004951AC" w:rsidP="00273425">
      <w:pPr>
        <w:ind w:left="394"/>
        <w:rPr>
          <w:sz w:val="20"/>
          <w:szCs w:val="20"/>
        </w:rPr>
      </w:pPr>
      <w:r>
        <w:rPr>
          <w:sz w:val="20"/>
          <w:szCs w:val="20"/>
        </w:rPr>
        <w:t>Nee.</w:t>
      </w:r>
    </w:p>
    <w:p w:rsidR="004951AC" w:rsidRPr="00A14408" w:rsidRDefault="004951AC" w:rsidP="00273425">
      <w:pPr>
        <w:numPr>
          <w:ilvl w:val="0"/>
          <w:numId w:val="56"/>
        </w:numPr>
        <w:spacing w:after="0" w:line="240" w:lineRule="auto"/>
        <w:rPr>
          <w:b/>
          <w:sz w:val="20"/>
          <w:szCs w:val="20"/>
        </w:rPr>
      </w:pPr>
      <w:r w:rsidRPr="00A8165A">
        <w:rPr>
          <w:b/>
          <w:sz w:val="20"/>
          <w:szCs w:val="20"/>
        </w:rPr>
        <w:t>Uit welk(e) fragment(en) blijkt dit?</w:t>
      </w:r>
    </w:p>
    <w:p w:rsidR="004951AC" w:rsidRDefault="004951AC" w:rsidP="00273425">
      <w:pPr>
        <w:ind w:left="394"/>
        <w:rPr>
          <w:sz w:val="20"/>
          <w:szCs w:val="20"/>
        </w:rPr>
      </w:pPr>
      <w:r>
        <w:rPr>
          <w:sz w:val="20"/>
          <w:szCs w:val="20"/>
        </w:rPr>
        <w:t>“Nog afgezien van de infantiliserende en vertruttende werking die van het woord stout uitgaat en waarmee het stoute duo de emancipatie in een klap een aantal decennia terug in de tijd helpt, is het tragisch dat het blijkbaar nodig is om de zelfstandigheid van vrouwen te verbinden met seksualiteit. Er is bovendien niets revolutionairs meer aan openheid ten aanzien van naakt en seks.”</w:t>
      </w:r>
    </w:p>
    <w:p w:rsidR="004951AC" w:rsidRDefault="004951AC" w:rsidP="00273425">
      <w:pPr>
        <w:ind w:left="394"/>
        <w:rPr>
          <w:sz w:val="20"/>
          <w:szCs w:val="20"/>
        </w:rPr>
      </w:pPr>
      <w:r>
        <w:rPr>
          <w:sz w:val="20"/>
          <w:szCs w:val="20"/>
        </w:rPr>
        <w:t>“Maar het domste is dat deze vrouwen hun seksualiteit inzetten om hun macht te doen gelden. Dat lijkt vrijgevochten, onafhankelijk en strategisch, maar gewoon een zwaktebod.”</w:t>
      </w:r>
    </w:p>
    <w:p w:rsidR="004951AC" w:rsidRPr="00CE5A69" w:rsidRDefault="004951AC" w:rsidP="00273425">
      <w:pPr>
        <w:ind w:left="394"/>
        <w:rPr>
          <w:sz w:val="20"/>
          <w:szCs w:val="20"/>
        </w:rPr>
      </w:pPr>
      <w:r>
        <w:rPr>
          <w:sz w:val="20"/>
          <w:szCs w:val="20"/>
        </w:rPr>
        <w:t>“De boodschap is dan duidelijk: vrouwen moeten het nog steeds vooral hebben van hun lekkere smoeltje en niet van wat eruit komt.”</w:t>
      </w:r>
    </w:p>
    <w:p w:rsidR="004951AC" w:rsidRDefault="004951AC" w:rsidP="00273425">
      <w:pPr>
        <w:numPr>
          <w:ilvl w:val="0"/>
          <w:numId w:val="56"/>
        </w:numPr>
        <w:spacing w:after="0" w:line="240" w:lineRule="auto"/>
        <w:rPr>
          <w:b/>
          <w:sz w:val="20"/>
          <w:szCs w:val="20"/>
        </w:rPr>
      </w:pPr>
      <w:r w:rsidRPr="00A8165A">
        <w:rPr>
          <w:b/>
          <w:sz w:val="20"/>
          <w:szCs w:val="20"/>
        </w:rPr>
        <w:t>Kan dit worden geduid als tweede golf of derde golf feministisch?</w:t>
      </w:r>
    </w:p>
    <w:p w:rsidR="004951AC" w:rsidRPr="00CE5A69" w:rsidRDefault="004951AC" w:rsidP="00273425">
      <w:pPr>
        <w:ind w:left="394"/>
        <w:rPr>
          <w:sz w:val="20"/>
          <w:szCs w:val="20"/>
        </w:rPr>
      </w:pPr>
      <w:r>
        <w:rPr>
          <w:sz w:val="20"/>
          <w:szCs w:val="20"/>
        </w:rPr>
        <w:t>Geen van beiden.</w:t>
      </w:r>
    </w:p>
    <w:p w:rsidR="004951AC" w:rsidRDefault="004951AC" w:rsidP="00273425">
      <w:pPr>
        <w:numPr>
          <w:ilvl w:val="0"/>
          <w:numId w:val="56"/>
        </w:numPr>
        <w:spacing w:after="0" w:line="240" w:lineRule="auto"/>
        <w:rPr>
          <w:b/>
          <w:sz w:val="20"/>
          <w:szCs w:val="20"/>
        </w:rPr>
      </w:pPr>
      <w:r w:rsidRPr="00A8165A">
        <w:rPr>
          <w:b/>
          <w:sz w:val="20"/>
          <w:szCs w:val="20"/>
        </w:rPr>
        <w:t>Welke definitie van feminisme past de recensent toe?</w:t>
      </w:r>
    </w:p>
    <w:p w:rsidR="004951AC" w:rsidRPr="00CE5A69" w:rsidRDefault="004951AC" w:rsidP="00273425">
      <w:pPr>
        <w:ind w:left="394"/>
        <w:rPr>
          <w:sz w:val="20"/>
          <w:szCs w:val="20"/>
        </w:rPr>
      </w:pPr>
      <w:r>
        <w:rPr>
          <w:sz w:val="20"/>
          <w:szCs w:val="20"/>
        </w:rPr>
        <w:t>Feminisme is het strijden voor economische onafhankelijkheid.</w:t>
      </w:r>
    </w:p>
    <w:p w:rsidR="004951AC" w:rsidRPr="00A14408" w:rsidRDefault="004951AC" w:rsidP="00273425">
      <w:pPr>
        <w:numPr>
          <w:ilvl w:val="0"/>
          <w:numId w:val="56"/>
        </w:numPr>
        <w:spacing w:after="0" w:line="240" w:lineRule="auto"/>
        <w:rPr>
          <w:b/>
          <w:sz w:val="20"/>
          <w:szCs w:val="20"/>
        </w:rPr>
      </w:pPr>
      <w:r w:rsidRPr="00A8165A">
        <w:rPr>
          <w:b/>
          <w:sz w:val="20"/>
          <w:szCs w:val="20"/>
        </w:rPr>
        <w:t>Uit welk(e) fragment(en) blijkt dit?</w:t>
      </w:r>
    </w:p>
    <w:p w:rsidR="004951AC" w:rsidRPr="00A14408" w:rsidRDefault="004951AC" w:rsidP="00273425">
      <w:pPr>
        <w:ind w:left="394"/>
        <w:rPr>
          <w:sz w:val="20"/>
          <w:szCs w:val="20"/>
        </w:rPr>
      </w:pPr>
      <w:r>
        <w:rPr>
          <w:sz w:val="20"/>
          <w:szCs w:val="20"/>
        </w:rPr>
        <w:t>“Maar het domste is dat deze vrouwen hun seksualiteit inzetten om hun macht te doen gelden. Dat lijkt vrijgevochten, onafhankelijk en strategisch, maar gewoon een zwaktebod.”</w:t>
      </w:r>
    </w:p>
    <w:p w:rsidR="004951AC" w:rsidRPr="00A14408" w:rsidRDefault="004951AC" w:rsidP="00273425">
      <w:pPr>
        <w:ind w:left="394"/>
        <w:rPr>
          <w:b/>
          <w:sz w:val="20"/>
          <w:szCs w:val="20"/>
        </w:rPr>
      </w:pPr>
      <w:r>
        <w:rPr>
          <w:sz w:val="20"/>
          <w:szCs w:val="20"/>
        </w:rPr>
        <w:t xml:space="preserve">“(..) is het tragisch dat het blijkbaar nodig is om de zelfstandigheid van vrouwen te verbinden met seksualiteit.” </w:t>
      </w:r>
    </w:p>
    <w:p w:rsidR="004951AC" w:rsidRDefault="004951AC" w:rsidP="00273425">
      <w:pPr>
        <w:numPr>
          <w:ilvl w:val="0"/>
          <w:numId w:val="56"/>
        </w:numPr>
        <w:spacing w:after="0" w:line="240" w:lineRule="auto"/>
        <w:rPr>
          <w:b/>
          <w:sz w:val="20"/>
          <w:szCs w:val="20"/>
        </w:rPr>
      </w:pPr>
      <w:r w:rsidRPr="00A8165A">
        <w:rPr>
          <w:b/>
          <w:sz w:val="20"/>
          <w:szCs w:val="20"/>
        </w:rPr>
        <w:t>Kan de recensent worden geduid als tweede golf of derde golf feministisch?</w:t>
      </w:r>
    </w:p>
    <w:p w:rsidR="004951AC" w:rsidRPr="00CE5A69" w:rsidRDefault="004951AC" w:rsidP="00273425">
      <w:pPr>
        <w:ind w:left="394"/>
        <w:rPr>
          <w:sz w:val="20"/>
          <w:szCs w:val="20"/>
        </w:rPr>
      </w:pPr>
      <w:r>
        <w:rPr>
          <w:sz w:val="20"/>
          <w:szCs w:val="20"/>
        </w:rPr>
        <w:t>Tweede golf feministisch.</w:t>
      </w:r>
    </w:p>
    <w:p w:rsidR="004951AC" w:rsidRDefault="004951AC" w:rsidP="00273425">
      <w:pPr>
        <w:numPr>
          <w:ilvl w:val="0"/>
          <w:numId w:val="56"/>
        </w:numPr>
        <w:spacing w:after="0" w:line="240" w:lineRule="auto"/>
        <w:rPr>
          <w:b/>
          <w:sz w:val="20"/>
          <w:szCs w:val="20"/>
        </w:rPr>
      </w:pPr>
      <w:r w:rsidRPr="00A8165A">
        <w:rPr>
          <w:b/>
          <w:sz w:val="20"/>
          <w:szCs w:val="20"/>
        </w:rPr>
        <w:t xml:space="preserve">Welke feministische golf wordt in de recensie uitgeschakeld door de andere feministische golf? </w:t>
      </w:r>
    </w:p>
    <w:p w:rsidR="004951AC" w:rsidRPr="00CE5A69" w:rsidRDefault="004951AC" w:rsidP="00273425">
      <w:pPr>
        <w:ind w:left="394"/>
        <w:rPr>
          <w:sz w:val="20"/>
          <w:szCs w:val="20"/>
        </w:rPr>
      </w:pPr>
      <w:r>
        <w:rPr>
          <w:sz w:val="20"/>
          <w:szCs w:val="20"/>
        </w:rPr>
        <w:t>Tweede golf heeft de overhand.</w:t>
      </w:r>
    </w:p>
    <w:p w:rsidR="004951AC" w:rsidRPr="00A8165A" w:rsidRDefault="004951AC" w:rsidP="00273425">
      <w:pPr>
        <w:numPr>
          <w:ilvl w:val="0"/>
          <w:numId w:val="56"/>
        </w:numPr>
        <w:spacing w:after="0" w:line="240" w:lineRule="auto"/>
        <w:rPr>
          <w:b/>
          <w:sz w:val="20"/>
          <w:szCs w:val="20"/>
        </w:rPr>
      </w:pPr>
      <w:r w:rsidRPr="00A8165A">
        <w:rPr>
          <w:b/>
          <w:sz w:val="20"/>
          <w:szCs w:val="20"/>
        </w:rPr>
        <w:t>Waaruit blijkt dit?</w:t>
      </w:r>
    </w:p>
    <w:p w:rsidR="004951AC" w:rsidRPr="00CE5A69" w:rsidRDefault="004951AC" w:rsidP="00273425">
      <w:pPr>
        <w:ind w:left="394"/>
        <w:rPr>
          <w:sz w:val="20"/>
          <w:szCs w:val="20"/>
        </w:rPr>
      </w:pPr>
      <w:r>
        <w:rPr>
          <w:sz w:val="20"/>
          <w:szCs w:val="20"/>
        </w:rPr>
        <w:t>Economische onafhankelijkheid is een belangrijk strijdpunt voor de recensente en is een tweede golf denkbeeld. Het inzetten van je vrouwelijkheid is een derde golf gedachte en wordt in deze recensie volledig afgekeurd.</w:t>
      </w:r>
    </w:p>
    <w:p w:rsidR="004951AC" w:rsidRPr="006D67A8" w:rsidRDefault="004951AC" w:rsidP="00273425">
      <w:pPr>
        <w:rPr>
          <w:b/>
          <w:color w:val="FF99CC"/>
          <w:sz w:val="24"/>
          <w:szCs w:val="24"/>
        </w:rPr>
      </w:pPr>
      <w:r>
        <w:rPr>
          <w:b/>
          <w:sz w:val="24"/>
          <w:szCs w:val="24"/>
        </w:rPr>
        <w:br/>
      </w:r>
      <w:r w:rsidRPr="006D67A8">
        <w:rPr>
          <w:b/>
          <w:color w:val="FF99CC"/>
          <w:sz w:val="24"/>
          <w:szCs w:val="24"/>
        </w:rPr>
        <w:t xml:space="preserve">Analyse </w:t>
      </w:r>
      <w:r w:rsidRPr="006D67A8">
        <w:rPr>
          <w:b/>
          <w:i/>
          <w:color w:val="FF99CC"/>
          <w:sz w:val="24"/>
          <w:szCs w:val="24"/>
        </w:rPr>
        <w:t xml:space="preserve">Weg met het deeltijdfeminisme! </w:t>
      </w:r>
      <w:r w:rsidRPr="006D67A8">
        <w:rPr>
          <w:b/>
          <w:color w:val="FF99CC"/>
          <w:sz w:val="24"/>
          <w:szCs w:val="24"/>
        </w:rPr>
        <w:t>(Mees, 2007)</w:t>
      </w:r>
    </w:p>
    <w:p w:rsidR="004951AC" w:rsidRPr="006D67A8" w:rsidRDefault="004951AC" w:rsidP="00273425">
      <w:pPr>
        <w:rPr>
          <w:b/>
          <w:color w:val="FF99CC"/>
        </w:rPr>
      </w:pPr>
      <w:r w:rsidRPr="006D67A8">
        <w:rPr>
          <w:b/>
          <w:color w:val="FF99CC"/>
        </w:rPr>
        <w:t>Recensie 27</w:t>
      </w:r>
    </w:p>
    <w:p w:rsidR="004951AC" w:rsidRPr="000C5172" w:rsidRDefault="004951AC" w:rsidP="00273425">
      <w:pPr>
        <w:numPr>
          <w:ilvl w:val="0"/>
          <w:numId w:val="70"/>
        </w:numPr>
        <w:spacing w:after="0" w:line="240" w:lineRule="auto"/>
        <w:rPr>
          <w:b/>
          <w:sz w:val="20"/>
          <w:szCs w:val="20"/>
        </w:rPr>
      </w:pPr>
      <w:r w:rsidRPr="00C84717">
        <w:rPr>
          <w:b/>
          <w:color w:val="000000"/>
          <w:sz w:val="20"/>
          <w:szCs w:val="20"/>
        </w:rPr>
        <w:t>Wat is de titel van de recensie?</w:t>
      </w:r>
    </w:p>
    <w:p w:rsidR="004951AC" w:rsidRPr="000C5172" w:rsidRDefault="004951AC" w:rsidP="00273425">
      <w:pPr>
        <w:ind w:left="394"/>
        <w:rPr>
          <w:sz w:val="20"/>
          <w:szCs w:val="20"/>
        </w:rPr>
      </w:pPr>
      <w:r>
        <w:rPr>
          <w:color w:val="000000"/>
          <w:sz w:val="20"/>
          <w:szCs w:val="20"/>
        </w:rPr>
        <w:t>Vrouwen zijn net mensen</w:t>
      </w:r>
    </w:p>
    <w:p w:rsidR="004951AC" w:rsidRPr="000C5172" w:rsidRDefault="004951AC" w:rsidP="00273425">
      <w:pPr>
        <w:numPr>
          <w:ilvl w:val="0"/>
          <w:numId w:val="70"/>
        </w:numPr>
        <w:spacing w:after="0" w:line="240" w:lineRule="auto"/>
        <w:rPr>
          <w:b/>
          <w:sz w:val="20"/>
          <w:szCs w:val="20"/>
        </w:rPr>
      </w:pPr>
      <w:r w:rsidRPr="00C84717">
        <w:rPr>
          <w:b/>
          <w:color w:val="000000"/>
          <w:sz w:val="20"/>
          <w:szCs w:val="20"/>
        </w:rPr>
        <w:t>Wie is de recensent?</w:t>
      </w:r>
    </w:p>
    <w:p w:rsidR="004951AC" w:rsidRPr="000C5172" w:rsidRDefault="004951AC" w:rsidP="00273425">
      <w:pPr>
        <w:ind w:left="394"/>
        <w:rPr>
          <w:sz w:val="20"/>
          <w:szCs w:val="20"/>
        </w:rPr>
      </w:pPr>
      <w:r>
        <w:rPr>
          <w:color w:val="000000"/>
          <w:sz w:val="20"/>
          <w:szCs w:val="20"/>
        </w:rPr>
        <w:t>Marjo van Soest</w:t>
      </w:r>
    </w:p>
    <w:p w:rsidR="004951AC" w:rsidRPr="000C5172" w:rsidRDefault="004951AC" w:rsidP="00273425">
      <w:pPr>
        <w:numPr>
          <w:ilvl w:val="0"/>
          <w:numId w:val="70"/>
        </w:numPr>
        <w:spacing w:after="0" w:line="240" w:lineRule="auto"/>
        <w:rPr>
          <w:b/>
          <w:sz w:val="20"/>
          <w:szCs w:val="20"/>
        </w:rPr>
      </w:pPr>
      <w:r w:rsidRPr="00C84717">
        <w:rPr>
          <w:b/>
          <w:color w:val="000000"/>
          <w:sz w:val="20"/>
          <w:szCs w:val="20"/>
        </w:rPr>
        <w:t>In welke krant of tijdschrift is de recensie gepubliceerd?</w:t>
      </w:r>
    </w:p>
    <w:p w:rsidR="004951AC" w:rsidRPr="000C5172" w:rsidRDefault="004951AC" w:rsidP="00273425">
      <w:pPr>
        <w:ind w:left="394"/>
        <w:rPr>
          <w:sz w:val="20"/>
          <w:szCs w:val="20"/>
        </w:rPr>
      </w:pPr>
      <w:r>
        <w:rPr>
          <w:color w:val="000000"/>
          <w:sz w:val="20"/>
          <w:szCs w:val="20"/>
        </w:rPr>
        <w:t>Opzij</w:t>
      </w:r>
    </w:p>
    <w:p w:rsidR="004951AC" w:rsidRPr="000C5172" w:rsidRDefault="004951AC" w:rsidP="00273425">
      <w:pPr>
        <w:numPr>
          <w:ilvl w:val="0"/>
          <w:numId w:val="70"/>
        </w:numPr>
        <w:spacing w:after="0" w:line="240" w:lineRule="auto"/>
        <w:rPr>
          <w:b/>
          <w:sz w:val="20"/>
          <w:szCs w:val="20"/>
        </w:rPr>
      </w:pPr>
      <w:r w:rsidRPr="00C84717">
        <w:rPr>
          <w:b/>
          <w:color w:val="000000"/>
          <w:sz w:val="20"/>
          <w:szCs w:val="20"/>
        </w:rPr>
        <w:t>Op welke datum/ in welke jaargang is de recensie gepubliceerd?</w:t>
      </w:r>
    </w:p>
    <w:p w:rsidR="004951AC" w:rsidRPr="000C5172" w:rsidRDefault="004951AC" w:rsidP="00273425">
      <w:pPr>
        <w:ind w:left="394"/>
        <w:rPr>
          <w:sz w:val="20"/>
          <w:szCs w:val="20"/>
        </w:rPr>
      </w:pPr>
      <w:r>
        <w:rPr>
          <w:color w:val="000000"/>
          <w:sz w:val="20"/>
          <w:szCs w:val="20"/>
        </w:rPr>
        <w:t>Juni 2007</w:t>
      </w:r>
    </w:p>
    <w:p w:rsidR="004951AC" w:rsidRDefault="004951AC" w:rsidP="00273425">
      <w:pPr>
        <w:numPr>
          <w:ilvl w:val="0"/>
          <w:numId w:val="70"/>
        </w:numPr>
        <w:spacing w:after="0" w:line="240" w:lineRule="auto"/>
        <w:rPr>
          <w:b/>
          <w:sz w:val="20"/>
          <w:szCs w:val="20"/>
        </w:rPr>
      </w:pPr>
      <w:r w:rsidRPr="00C84717">
        <w:rPr>
          <w:b/>
          <w:sz w:val="20"/>
          <w:szCs w:val="20"/>
        </w:rPr>
        <w:t>Welke rol speelt de auteur in het emancipatorisch proces met het schrijven van het boek?</w:t>
      </w:r>
    </w:p>
    <w:p w:rsidR="004951AC" w:rsidRPr="000C5172" w:rsidRDefault="004951AC" w:rsidP="00273425">
      <w:pPr>
        <w:ind w:left="394"/>
        <w:rPr>
          <w:sz w:val="20"/>
          <w:szCs w:val="20"/>
        </w:rPr>
      </w:pPr>
      <w:r>
        <w:rPr>
          <w:sz w:val="20"/>
          <w:szCs w:val="20"/>
        </w:rPr>
        <w:t>Baanbrekend.</w:t>
      </w:r>
    </w:p>
    <w:p w:rsidR="004951AC" w:rsidRPr="005F2185" w:rsidRDefault="004951AC" w:rsidP="00273425">
      <w:pPr>
        <w:numPr>
          <w:ilvl w:val="0"/>
          <w:numId w:val="70"/>
        </w:numPr>
        <w:spacing w:after="0" w:line="240" w:lineRule="auto"/>
        <w:rPr>
          <w:b/>
          <w:sz w:val="20"/>
          <w:szCs w:val="20"/>
        </w:rPr>
      </w:pPr>
      <w:r w:rsidRPr="00C84717">
        <w:rPr>
          <w:b/>
          <w:sz w:val="20"/>
          <w:szCs w:val="20"/>
        </w:rPr>
        <w:t>Uit welk(e) fragment(en) blijkt dit?</w:t>
      </w:r>
    </w:p>
    <w:p w:rsidR="004951AC" w:rsidRDefault="004951AC" w:rsidP="00273425">
      <w:pPr>
        <w:ind w:left="394"/>
        <w:rPr>
          <w:sz w:val="20"/>
          <w:szCs w:val="20"/>
        </w:rPr>
      </w:pPr>
      <w:r>
        <w:rPr>
          <w:sz w:val="20"/>
          <w:szCs w:val="20"/>
        </w:rPr>
        <w:t xml:space="preserve">“De auteur (..) komt met een duidelijke boodschap die ze met verve brengt. Goed opgeleide Nederlandse vrouwen moeten hun capaciteiten nu een eindelijk serieus nemen en een topfunctie ambiëren.” </w:t>
      </w:r>
    </w:p>
    <w:p w:rsidR="004951AC" w:rsidRDefault="004951AC" w:rsidP="00273425">
      <w:pPr>
        <w:ind w:left="394"/>
        <w:rPr>
          <w:sz w:val="20"/>
          <w:szCs w:val="20"/>
        </w:rPr>
      </w:pPr>
      <w:r>
        <w:rPr>
          <w:sz w:val="20"/>
          <w:szCs w:val="20"/>
        </w:rPr>
        <w:t>“Ze komt met een karrevracht aan alarmerende feiten die aantonen dat de emancipatie van vrouwen op de Nederlandse arbeidsmarkt stagneert.”</w:t>
      </w:r>
    </w:p>
    <w:p w:rsidR="004951AC" w:rsidRDefault="004951AC" w:rsidP="00273425">
      <w:pPr>
        <w:ind w:left="394"/>
        <w:rPr>
          <w:sz w:val="20"/>
          <w:szCs w:val="20"/>
        </w:rPr>
      </w:pPr>
      <w:r>
        <w:rPr>
          <w:sz w:val="20"/>
          <w:szCs w:val="20"/>
        </w:rPr>
        <w:t xml:space="preserve">“Mees heeft een punt.” </w:t>
      </w:r>
    </w:p>
    <w:p w:rsidR="004951AC" w:rsidRDefault="004951AC" w:rsidP="00273425">
      <w:pPr>
        <w:ind w:left="394"/>
        <w:rPr>
          <w:sz w:val="20"/>
          <w:szCs w:val="20"/>
        </w:rPr>
      </w:pPr>
      <w:r>
        <w:rPr>
          <w:sz w:val="20"/>
          <w:szCs w:val="20"/>
        </w:rPr>
        <w:t>“Vooral de keuze- en de deeltijdfeministen moeten het daarbij ontgelden.”</w:t>
      </w:r>
    </w:p>
    <w:p w:rsidR="004951AC" w:rsidRDefault="004951AC" w:rsidP="00273425">
      <w:pPr>
        <w:ind w:left="394"/>
        <w:rPr>
          <w:sz w:val="20"/>
          <w:szCs w:val="20"/>
        </w:rPr>
      </w:pPr>
      <w:r>
        <w:rPr>
          <w:sz w:val="20"/>
          <w:szCs w:val="20"/>
        </w:rPr>
        <w:t>“Mees heeft het terecht over het neoseksisme dat in Nederland hoogtij viert en dat eraan heeft bijgedragen dat het aantal vrouwen in de politieke arena de laatste tijd is geslonken.”</w:t>
      </w:r>
    </w:p>
    <w:p w:rsidR="004951AC" w:rsidRDefault="004951AC" w:rsidP="00273425">
      <w:pPr>
        <w:ind w:left="394"/>
        <w:rPr>
          <w:sz w:val="20"/>
          <w:szCs w:val="20"/>
        </w:rPr>
      </w:pPr>
      <w:r>
        <w:rPr>
          <w:sz w:val="20"/>
          <w:szCs w:val="20"/>
        </w:rPr>
        <w:t xml:space="preserve">“Feminisme, aldus Mees, behoort geen kwestie van keuze te zijn, maar een opdracht voor iedere vrouw.” </w:t>
      </w:r>
    </w:p>
    <w:p w:rsidR="004951AC" w:rsidRPr="000C5172" w:rsidRDefault="004951AC" w:rsidP="00273425">
      <w:pPr>
        <w:ind w:left="394"/>
        <w:rPr>
          <w:sz w:val="20"/>
          <w:szCs w:val="20"/>
        </w:rPr>
      </w:pPr>
      <w:r>
        <w:rPr>
          <w:sz w:val="20"/>
          <w:szCs w:val="20"/>
        </w:rPr>
        <w:t>“Mees houdt ons een spiegel voor waarin de resultaten van het feminisme er minder florissant dan we zouden willen.”</w:t>
      </w:r>
    </w:p>
    <w:p w:rsidR="004951AC" w:rsidRDefault="004951AC" w:rsidP="00273425">
      <w:pPr>
        <w:numPr>
          <w:ilvl w:val="0"/>
          <w:numId w:val="70"/>
        </w:numPr>
        <w:spacing w:after="0" w:line="240" w:lineRule="auto"/>
        <w:rPr>
          <w:b/>
          <w:sz w:val="20"/>
          <w:szCs w:val="20"/>
        </w:rPr>
      </w:pPr>
      <w:r w:rsidRPr="00C84717">
        <w:rPr>
          <w:b/>
          <w:sz w:val="20"/>
          <w:szCs w:val="20"/>
        </w:rPr>
        <w:t>Kan dit worden geduid als tweede golf of derde golf feministisch?</w:t>
      </w:r>
    </w:p>
    <w:p w:rsidR="004951AC" w:rsidRPr="000C5172" w:rsidRDefault="004951AC" w:rsidP="00273425">
      <w:pPr>
        <w:ind w:left="394"/>
        <w:rPr>
          <w:sz w:val="20"/>
          <w:szCs w:val="20"/>
        </w:rPr>
      </w:pPr>
      <w:r>
        <w:rPr>
          <w:sz w:val="20"/>
          <w:szCs w:val="20"/>
        </w:rPr>
        <w:t>Tweede golf feministisch.</w:t>
      </w:r>
    </w:p>
    <w:p w:rsidR="004951AC" w:rsidRDefault="004951AC" w:rsidP="00273425">
      <w:pPr>
        <w:numPr>
          <w:ilvl w:val="0"/>
          <w:numId w:val="70"/>
        </w:numPr>
        <w:spacing w:after="0" w:line="240" w:lineRule="auto"/>
        <w:rPr>
          <w:b/>
          <w:sz w:val="20"/>
          <w:szCs w:val="20"/>
        </w:rPr>
      </w:pPr>
      <w:r w:rsidRPr="00C84717">
        <w:rPr>
          <w:b/>
          <w:sz w:val="20"/>
          <w:szCs w:val="20"/>
        </w:rPr>
        <w:t>Welke rol(len) speelt de hoofdpersoon in het boek?</w:t>
      </w:r>
    </w:p>
    <w:p w:rsidR="004951AC" w:rsidRPr="000C5172" w:rsidRDefault="004951AC" w:rsidP="00273425">
      <w:pPr>
        <w:ind w:left="394"/>
        <w:rPr>
          <w:sz w:val="20"/>
          <w:szCs w:val="20"/>
        </w:rPr>
      </w:pPr>
      <w:r>
        <w:rPr>
          <w:sz w:val="20"/>
          <w:szCs w:val="20"/>
        </w:rPr>
        <w:t>Deugdelijk.</w:t>
      </w:r>
    </w:p>
    <w:p w:rsidR="004951AC" w:rsidRPr="005F2185" w:rsidRDefault="004951AC" w:rsidP="00273425">
      <w:pPr>
        <w:numPr>
          <w:ilvl w:val="0"/>
          <w:numId w:val="70"/>
        </w:numPr>
        <w:spacing w:after="0" w:line="240" w:lineRule="auto"/>
        <w:rPr>
          <w:b/>
          <w:sz w:val="20"/>
          <w:szCs w:val="20"/>
        </w:rPr>
      </w:pPr>
      <w:r w:rsidRPr="00C84717">
        <w:rPr>
          <w:b/>
          <w:sz w:val="20"/>
          <w:szCs w:val="20"/>
        </w:rPr>
        <w:t>Uit welk(e) fragment(en) blijkt dit?</w:t>
      </w:r>
    </w:p>
    <w:p w:rsidR="004951AC" w:rsidRPr="004E5A6D" w:rsidRDefault="004951AC" w:rsidP="00273425">
      <w:pPr>
        <w:ind w:left="394"/>
        <w:rPr>
          <w:sz w:val="20"/>
          <w:szCs w:val="20"/>
        </w:rPr>
      </w:pPr>
      <w:r>
        <w:rPr>
          <w:sz w:val="20"/>
          <w:szCs w:val="20"/>
        </w:rPr>
        <w:t>“Vrouwen die hun ambities op de waakvlam zetten om meer tijd voor kinderen te hebben, wast Mees stevig om de oren.”</w:t>
      </w:r>
    </w:p>
    <w:p w:rsidR="004951AC" w:rsidRDefault="004951AC" w:rsidP="00273425">
      <w:pPr>
        <w:numPr>
          <w:ilvl w:val="0"/>
          <w:numId w:val="70"/>
        </w:numPr>
        <w:spacing w:after="0" w:line="240" w:lineRule="auto"/>
        <w:rPr>
          <w:b/>
          <w:sz w:val="20"/>
          <w:szCs w:val="20"/>
        </w:rPr>
      </w:pPr>
      <w:r w:rsidRPr="00C84717">
        <w:rPr>
          <w:b/>
          <w:sz w:val="20"/>
          <w:szCs w:val="20"/>
        </w:rPr>
        <w:t>Kan dit worden geduid als tweede golf of derde golf feministisch?</w:t>
      </w:r>
    </w:p>
    <w:p w:rsidR="004951AC" w:rsidRPr="004E5A6D" w:rsidRDefault="004951AC" w:rsidP="00273425">
      <w:pPr>
        <w:ind w:left="394"/>
        <w:rPr>
          <w:sz w:val="20"/>
          <w:szCs w:val="20"/>
        </w:rPr>
      </w:pPr>
      <w:r>
        <w:rPr>
          <w:sz w:val="20"/>
          <w:szCs w:val="20"/>
        </w:rPr>
        <w:t>Tweede golf feministisch.</w:t>
      </w:r>
    </w:p>
    <w:p w:rsidR="004951AC" w:rsidRDefault="004951AC" w:rsidP="00273425">
      <w:pPr>
        <w:numPr>
          <w:ilvl w:val="0"/>
          <w:numId w:val="70"/>
        </w:numPr>
        <w:spacing w:after="0" w:line="240" w:lineRule="auto"/>
        <w:rPr>
          <w:b/>
          <w:sz w:val="20"/>
          <w:szCs w:val="20"/>
        </w:rPr>
      </w:pPr>
      <w:r w:rsidRPr="00C84717">
        <w:rPr>
          <w:b/>
          <w:sz w:val="20"/>
          <w:szCs w:val="20"/>
        </w:rPr>
        <w:t>Wordt het boek geëvalueerd als spraakmakend?</w:t>
      </w:r>
    </w:p>
    <w:p w:rsidR="004951AC" w:rsidRPr="004E5A6D" w:rsidRDefault="004951AC" w:rsidP="00273425">
      <w:pPr>
        <w:ind w:left="394"/>
        <w:rPr>
          <w:sz w:val="20"/>
          <w:szCs w:val="20"/>
        </w:rPr>
      </w:pPr>
      <w:r>
        <w:rPr>
          <w:sz w:val="20"/>
          <w:szCs w:val="20"/>
        </w:rPr>
        <w:t>Ja.</w:t>
      </w:r>
    </w:p>
    <w:p w:rsidR="004951AC" w:rsidRDefault="004951AC" w:rsidP="00273425">
      <w:pPr>
        <w:numPr>
          <w:ilvl w:val="0"/>
          <w:numId w:val="70"/>
        </w:numPr>
        <w:spacing w:after="0" w:line="240" w:lineRule="auto"/>
        <w:rPr>
          <w:b/>
          <w:sz w:val="20"/>
          <w:szCs w:val="20"/>
        </w:rPr>
      </w:pPr>
      <w:r w:rsidRPr="00C84717">
        <w:rPr>
          <w:b/>
          <w:sz w:val="20"/>
          <w:szCs w:val="20"/>
        </w:rPr>
        <w:t>Uit welk(e) fragment(en) blijkt dit?</w:t>
      </w:r>
    </w:p>
    <w:p w:rsidR="004951AC" w:rsidRDefault="004951AC" w:rsidP="00273425">
      <w:pPr>
        <w:ind w:left="394"/>
        <w:rPr>
          <w:sz w:val="20"/>
          <w:szCs w:val="20"/>
        </w:rPr>
      </w:pPr>
    </w:p>
    <w:p w:rsidR="004951AC" w:rsidRPr="005F2185" w:rsidRDefault="004951AC" w:rsidP="00273425">
      <w:pPr>
        <w:ind w:left="394"/>
        <w:rPr>
          <w:i/>
          <w:sz w:val="20"/>
          <w:szCs w:val="20"/>
        </w:rPr>
      </w:pPr>
      <w:r>
        <w:rPr>
          <w:sz w:val="20"/>
          <w:szCs w:val="20"/>
        </w:rPr>
        <w:t xml:space="preserve">“Heleen Mees, powerfeministe, kreeg veel aandacht met haar uitdagende bundel </w:t>
      </w:r>
      <w:r w:rsidRPr="009D41F3">
        <w:rPr>
          <w:i/>
          <w:sz w:val="20"/>
          <w:szCs w:val="20"/>
        </w:rPr>
        <w:t>Weg met het deeltijdfeminisme!”</w:t>
      </w:r>
    </w:p>
    <w:p w:rsidR="004951AC" w:rsidRDefault="004951AC" w:rsidP="00273425">
      <w:pPr>
        <w:numPr>
          <w:ilvl w:val="0"/>
          <w:numId w:val="70"/>
        </w:numPr>
        <w:spacing w:after="0" w:line="240" w:lineRule="auto"/>
        <w:rPr>
          <w:b/>
          <w:sz w:val="20"/>
          <w:szCs w:val="20"/>
        </w:rPr>
      </w:pPr>
      <w:r w:rsidRPr="00C84717">
        <w:rPr>
          <w:b/>
          <w:sz w:val="20"/>
          <w:szCs w:val="20"/>
        </w:rPr>
        <w:t>Wordt het boek geëvalueerd als emancipatorisch pamflet?</w:t>
      </w:r>
    </w:p>
    <w:p w:rsidR="004951AC" w:rsidRPr="009D41F3" w:rsidRDefault="004951AC" w:rsidP="00273425">
      <w:pPr>
        <w:ind w:left="394"/>
        <w:rPr>
          <w:sz w:val="20"/>
          <w:szCs w:val="20"/>
        </w:rPr>
      </w:pPr>
      <w:r>
        <w:rPr>
          <w:sz w:val="20"/>
          <w:szCs w:val="20"/>
        </w:rPr>
        <w:t>Ja.</w:t>
      </w:r>
    </w:p>
    <w:p w:rsidR="004951AC" w:rsidRPr="005F2185" w:rsidRDefault="004951AC" w:rsidP="00273425">
      <w:pPr>
        <w:numPr>
          <w:ilvl w:val="0"/>
          <w:numId w:val="70"/>
        </w:numPr>
        <w:spacing w:after="0" w:line="240" w:lineRule="auto"/>
        <w:rPr>
          <w:b/>
          <w:sz w:val="20"/>
          <w:szCs w:val="20"/>
        </w:rPr>
      </w:pPr>
      <w:r w:rsidRPr="00C84717">
        <w:rPr>
          <w:b/>
          <w:sz w:val="20"/>
          <w:szCs w:val="20"/>
        </w:rPr>
        <w:t>Uit welk(e) fragment(en) blijkt dit?</w:t>
      </w:r>
    </w:p>
    <w:p w:rsidR="004951AC" w:rsidRDefault="004951AC" w:rsidP="00273425">
      <w:pPr>
        <w:ind w:left="394"/>
        <w:rPr>
          <w:sz w:val="20"/>
          <w:szCs w:val="20"/>
        </w:rPr>
      </w:pPr>
      <w:r>
        <w:rPr>
          <w:sz w:val="20"/>
          <w:szCs w:val="20"/>
        </w:rPr>
        <w:t xml:space="preserve">“Dat maakt </w:t>
      </w:r>
      <w:r w:rsidRPr="009D41F3">
        <w:rPr>
          <w:i/>
          <w:sz w:val="20"/>
          <w:szCs w:val="20"/>
        </w:rPr>
        <w:t>Weg met het deeltijdfeminisme</w:t>
      </w:r>
      <w:r>
        <w:rPr>
          <w:sz w:val="20"/>
          <w:szCs w:val="20"/>
        </w:rPr>
        <w:t>! toch tot een prikkelend en confronterend boek. Want dat er in Nederland meer vrouwen moeten doordringen tot de top, staat buiten kijf.”</w:t>
      </w:r>
    </w:p>
    <w:p w:rsidR="004951AC" w:rsidRPr="009D41F3" w:rsidRDefault="004951AC" w:rsidP="00273425">
      <w:pPr>
        <w:ind w:left="394"/>
        <w:rPr>
          <w:sz w:val="20"/>
          <w:szCs w:val="20"/>
        </w:rPr>
      </w:pPr>
      <w:r>
        <w:rPr>
          <w:sz w:val="20"/>
          <w:szCs w:val="20"/>
        </w:rPr>
        <w:t xml:space="preserve">“Komt met een duidelijke boodschap die ze met verve brengt. Goed opgeleide Nederlandse vrouwen moeten hun capaciteiten nu een eindelijk serieus nemen en een topfunctie ambiëren.” </w:t>
      </w:r>
    </w:p>
    <w:p w:rsidR="004951AC" w:rsidRDefault="004951AC" w:rsidP="00273425">
      <w:pPr>
        <w:numPr>
          <w:ilvl w:val="0"/>
          <w:numId w:val="70"/>
        </w:numPr>
        <w:spacing w:after="0" w:line="240" w:lineRule="auto"/>
        <w:rPr>
          <w:b/>
          <w:sz w:val="20"/>
          <w:szCs w:val="20"/>
        </w:rPr>
      </w:pPr>
      <w:r w:rsidRPr="00C84717">
        <w:rPr>
          <w:b/>
          <w:sz w:val="20"/>
          <w:szCs w:val="20"/>
        </w:rPr>
        <w:t>Kan dit worden geduid als tweede golf of derde golf feministisch?</w:t>
      </w:r>
    </w:p>
    <w:p w:rsidR="004951AC" w:rsidRPr="009D41F3" w:rsidRDefault="004951AC" w:rsidP="00273425">
      <w:pPr>
        <w:ind w:left="394"/>
        <w:rPr>
          <w:sz w:val="20"/>
          <w:szCs w:val="20"/>
        </w:rPr>
      </w:pPr>
      <w:r>
        <w:rPr>
          <w:sz w:val="20"/>
          <w:szCs w:val="20"/>
        </w:rPr>
        <w:t>Tweede golf feministisch.</w:t>
      </w:r>
    </w:p>
    <w:p w:rsidR="004951AC" w:rsidRDefault="004951AC" w:rsidP="00273425">
      <w:pPr>
        <w:numPr>
          <w:ilvl w:val="0"/>
          <w:numId w:val="70"/>
        </w:numPr>
        <w:spacing w:after="0" w:line="240" w:lineRule="auto"/>
        <w:rPr>
          <w:b/>
          <w:sz w:val="20"/>
          <w:szCs w:val="20"/>
        </w:rPr>
      </w:pPr>
      <w:r w:rsidRPr="00C84717">
        <w:rPr>
          <w:b/>
          <w:sz w:val="20"/>
          <w:szCs w:val="20"/>
        </w:rPr>
        <w:t>Welke definitie van feminisme past de recensent toe?</w:t>
      </w:r>
    </w:p>
    <w:p w:rsidR="004951AC" w:rsidRPr="009D41F3" w:rsidRDefault="004951AC" w:rsidP="00273425">
      <w:pPr>
        <w:ind w:left="394"/>
        <w:rPr>
          <w:sz w:val="20"/>
          <w:szCs w:val="20"/>
        </w:rPr>
      </w:pPr>
      <w:r>
        <w:rPr>
          <w:sz w:val="20"/>
          <w:szCs w:val="20"/>
        </w:rPr>
        <w:t>Feminisme is het streven van vrouwen naar economische onafhankelijkheid.</w:t>
      </w:r>
    </w:p>
    <w:p w:rsidR="004951AC" w:rsidRPr="005F2185" w:rsidRDefault="004951AC" w:rsidP="00273425">
      <w:pPr>
        <w:numPr>
          <w:ilvl w:val="0"/>
          <w:numId w:val="70"/>
        </w:numPr>
        <w:spacing w:after="0" w:line="240" w:lineRule="auto"/>
        <w:rPr>
          <w:b/>
          <w:sz w:val="20"/>
          <w:szCs w:val="20"/>
        </w:rPr>
      </w:pPr>
      <w:r w:rsidRPr="00C84717">
        <w:rPr>
          <w:b/>
          <w:sz w:val="20"/>
          <w:szCs w:val="20"/>
        </w:rPr>
        <w:t>Uit welk(e) fragment(en) blijkt dit?</w:t>
      </w:r>
    </w:p>
    <w:p w:rsidR="004951AC" w:rsidRPr="009D41F3" w:rsidRDefault="004951AC" w:rsidP="00273425">
      <w:pPr>
        <w:ind w:left="394"/>
        <w:rPr>
          <w:sz w:val="20"/>
          <w:szCs w:val="20"/>
        </w:rPr>
      </w:pPr>
      <w:r>
        <w:rPr>
          <w:sz w:val="20"/>
          <w:szCs w:val="20"/>
        </w:rPr>
        <w:t xml:space="preserve">“Dat maakt </w:t>
      </w:r>
      <w:r w:rsidRPr="009D41F3">
        <w:rPr>
          <w:i/>
          <w:sz w:val="20"/>
          <w:szCs w:val="20"/>
        </w:rPr>
        <w:t>Weg met het deeltijdfeminisme</w:t>
      </w:r>
      <w:r>
        <w:rPr>
          <w:sz w:val="20"/>
          <w:szCs w:val="20"/>
        </w:rPr>
        <w:t>! toch tot een prikkelend en confronterend boek. Want dat er in Nederland meer vrouwen moeten doordringen tot de top, staat buiten kijf.”</w:t>
      </w:r>
    </w:p>
    <w:p w:rsidR="004951AC" w:rsidRDefault="004951AC" w:rsidP="00273425">
      <w:pPr>
        <w:numPr>
          <w:ilvl w:val="0"/>
          <w:numId w:val="70"/>
        </w:numPr>
        <w:spacing w:after="0" w:line="240" w:lineRule="auto"/>
        <w:rPr>
          <w:b/>
          <w:sz w:val="20"/>
          <w:szCs w:val="20"/>
        </w:rPr>
      </w:pPr>
      <w:r w:rsidRPr="00C84717">
        <w:rPr>
          <w:b/>
          <w:sz w:val="20"/>
          <w:szCs w:val="20"/>
        </w:rPr>
        <w:t>Kan de recensent worden geduid als tweede golf of derde golf feministisch?</w:t>
      </w:r>
    </w:p>
    <w:p w:rsidR="004951AC" w:rsidRPr="009D41F3" w:rsidRDefault="004951AC" w:rsidP="00273425">
      <w:pPr>
        <w:ind w:left="394"/>
        <w:rPr>
          <w:sz w:val="20"/>
          <w:szCs w:val="20"/>
        </w:rPr>
      </w:pPr>
      <w:r>
        <w:rPr>
          <w:sz w:val="20"/>
          <w:szCs w:val="20"/>
        </w:rPr>
        <w:t>Tweede golf feministisch.</w:t>
      </w:r>
    </w:p>
    <w:p w:rsidR="004951AC" w:rsidRDefault="004951AC" w:rsidP="00273425">
      <w:pPr>
        <w:numPr>
          <w:ilvl w:val="0"/>
          <w:numId w:val="70"/>
        </w:numPr>
        <w:spacing w:after="0" w:line="240" w:lineRule="auto"/>
        <w:rPr>
          <w:b/>
          <w:sz w:val="20"/>
          <w:szCs w:val="20"/>
        </w:rPr>
      </w:pPr>
      <w:r w:rsidRPr="00C84717">
        <w:rPr>
          <w:b/>
          <w:sz w:val="20"/>
          <w:szCs w:val="20"/>
        </w:rPr>
        <w:t xml:space="preserve">Welke feministische golf wordt in de recensie uitgeschakeld door de andere feministische golf? </w:t>
      </w:r>
    </w:p>
    <w:p w:rsidR="004951AC" w:rsidRPr="009D41F3" w:rsidRDefault="004951AC" w:rsidP="00273425">
      <w:pPr>
        <w:ind w:left="394"/>
        <w:rPr>
          <w:sz w:val="20"/>
          <w:szCs w:val="20"/>
        </w:rPr>
      </w:pPr>
      <w:r>
        <w:rPr>
          <w:sz w:val="20"/>
          <w:szCs w:val="20"/>
        </w:rPr>
        <w:t>Tweede golf heeft de overhand.</w:t>
      </w:r>
    </w:p>
    <w:p w:rsidR="004951AC" w:rsidRPr="00C84717" w:rsidRDefault="004951AC" w:rsidP="00273425">
      <w:pPr>
        <w:numPr>
          <w:ilvl w:val="0"/>
          <w:numId w:val="70"/>
        </w:numPr>
        <w:spacing w:after="0" w:line="240" w:lineRule="auto"/>
        <w:rPr>
          <w:b/>
          <w:sz w:val="20"/>
          <w:szCs w:val="20"/>
        </w:rPr>
      </w:pPr>
      <w:r w:rsidRPr="00C84717">
        <w:rPr>
          <w:b/>
          <w:sz w:val="20"/>
          <w:szCs w:val="20"/>
        </w:rPr>
        <w:t>Waaruit blijkt dit?</w:t>
      </w:r>
    </w:p>
    <w:p w:rsidR="004951AC" w:rsidRDefault="004951AC" w:rsidP="00273425">
      <w:pPr>
        <w:ind w:left="394"/>
        <w:rPr>
          <w:sz w:val="20"/>
          <w:szCs w:val="20"/>
        </w:rPr>
      </w:pPr>
      <w:r>
        <w:rPr>
          <w:sz w:val="20"/>
          <w:szCs w:val="20"/>
        </w:rPr>
        <w:t>Het streven naar economische onafhankelijkheid en vrouwen aan de top is een duidelijke tweede golf gedachte.</w:t>
      </w:r>
    </w:p>
    <w:p w:rsidR="004951AC" w:rsidRPr="006D67A8" w:rsidRDefault="004951AC" w:rsidP="00273425">
      <w:pPr>
        <w:rPr>
          <w:b/>
          <w:color w:val="FF99CC"/>
        </w:rPr>
      </w:pPr>
      <w:r>
        <w:rPr>
          <w:b/>
        </w:rPr>
        <w:br/>
      </w:r>
      <w:r w:rsidRPr="006D67A8">
        <w:rPr>
          <w:b/>
          <w:color w:val="FF99CC"/>
        </w:rPr>
        <w:t>Recensie 28</w:t>
      </w:r>
    </w:p>
    <w:p w:rsidR="004951AC" w:rsidRPr="009D41F3" w:rsidRDefault="004951AC" w:rsidP="00273425">
      <w:pPr>
        <w:numPr>
          <w:ilvl w:val="0"/>
          <w:numId w:val="71"/>
        </w:numPr>
        <w:spacing w:after="0" w:line="240" w:lineRule="auto"/>
        <w:rPr>
          <w:b/>
          <w:sz w:val="20"/>
          <w:szCs w:val="20"/>
        </w:rPr>
      </w:pPr>
      <w:r w:rsidRPr="00C84717">
        <w:rPr>
          <w:b/>
          <w:color w:val="000000"/>
          <w:sz w:val="20"/>
          <w:szCs w:val="20"/>
        </w:rPr>
        <w:t>Wat is de titel van de recensie?</w:t>
      </w:r>
    </w:p>
    <w:p w:rsidR="004951AC" w:rsidRPr="009D41F3" w:rsidRDefault="004951AC" w:rsidP="00273425">
      <w:pPr>
        <w:ind w:left="394"/>
        <w:rPr>
          <w:sz w:val="20"/>
          <w:szCs w:val="20"/>
        </w:rPr>
      </w:pPr>
      <w:r>
        <w:rPr>
          <w:color w:val="000000"/>
          <w:sz w:val="20"/>
          <w:szCs w:val="20"/>
        </w:rPr>
        <w:t>Doe die roze bril maar af; op weg naar het deeltijdfeminisme met een indrukkwekkend zwartboek</w:t>
      </w:r>
    </w:p>
    <w:p w:rsidR="004951AC" w:rsidRPr="009D41F3" w:rsidRDefault="004951AC" w:rsidP="00273425">
      <w:pPr>
        <w:numPr>
          <w:ilvl w:val="0"/>
          <w:numId w:val="71"/>
        </w:numPr>
        <w:spacing w:after="0" w:line="240" w:lineRule="auto"/>
        <w:rPr>
          <w:b/>
          <w:sz w:val="20"/>
          <w:szCs w:val="20"/>
        </w:rPr>
      </w:pPr>
      <w:r w:rsidRPr="00C84717">
        <w:rPr>
          <w:b/>
          <w:color w:val="000000"/>
          <w:sz w:val="20"/>
          <w:szCs w:val="20"/>
        </w:rPr>
        <w:t>Wie is de recensent?</w:t>
      </w:r>
    </w:p>
    <w:p w:rsidR="004951AC" w:rsidRPr="009D41F3" w:rsidRDefault="004951AC" w:rsidP="00273425">
      <w:pPr>
        <w:ind w:left="394"/>
        <w:rPr>
          <w:sz w:val="20"/>
          <w:szCs w:val="20"/>
        </w:rPr>
      </w:pPr>
      <w:r>
        <w:rPr>
          <w:color w:val="000000"/>
          <w:sz w:val="20"/>
          <w:szCs w:val="20"/>
        </w:rPr>
        <w:t>Stine Jensen</w:t>
      </w:r>
    </w:p>
    <w:p w:rsidR="004951AC" w:rsidRPr="009D41F3" w:rsidRDefault="004951AC" w:rsidP="00273425">
      <w:pPr>
        <w:numPr>
          <w:ilvl w:val="0"/>
          <w:numId w:val="71"/>
        </w:numPr>
        <w:spacing w:after="0" w:line="240" w:lineRule="auto"/>
        <w:rPr>
          <w:b/>
          <w:sz w:val="20"/>
          <w:szCs w:val="20"/>
        </w:rPr>
      </w:pPr>
      <w:r w:rsidRPr="00C84717">
        <w:rPr>
          <w:b/>
          <w:color w:val="000000"/>
          <w:sz w:val="20"/>
          <w:szCs w:val="20"/>
        </w:rPr>
        <w:t>In welke krant of tijdschrift is de recensie gepubliceerd?</w:t>
      </w:r>
    </w:p>
    <w:p w:rsidR="004951AC" w:rsidRPr="009D41F3" w:rsidRDefault="004951AC" w:rsidP="00273425">
      <w:pPr>
        <w:ind w:left="394"/>
        <w:rPr>
          <w:sz w:val="20"/>
          <w:szCs w:val="20"/>
        </w:rPr>
      </w:pPr>
      <w:r>
        <w:rPr>
          <w:color w:val="000000"/>
          <w:sz w:val="20"/>
          <w:szCs w:val="20"/>
        </w:rPr>
        <w:t>NRC Handelsblad</w:t>
      </w:r>
    </w:p>
    <w:p w:rsidR="004951AC" w:rsidRPr="009D41F3" w:rsidRDefault="004951AC" w:rsidP="00273425">
      <w:pPr>
        <w:numPr>
          <w:ilvl w:val="0"/>
          <w:numId w:val="71"/>
        </w:numPr>
        <w:spacing w:after="0" w:line="240" w:lineRule="auto"/>
        <w:rPr>
          <w:b/>
          <w:sz w:val="20"/>
          <w:szCs w:val="20"/>
        </w:rPr>
      </w:pPr>
      <w:r w:rsidRPr="00C84717">
        <w:rPr>
          <w:b/>
          <w:color w:val="000000"/>
          <w:sz w:val="20"/>
          <w:szCs w:val="20"/>
        </w:rPr>
        <w:t>Op welke datum/ in welke jaargang is de recensie gepubliceerd?</w:t>
      </w:r>
    </w:p>
    <w:p w:rsidR="004951AC" w:rsidRPr="009D41F3" w:rsidRDefault="004951AC" w:rsidP="00273425">
      <w:pPr>
        <w:ind w:left="394"/>
        <w:rPr>
          <w:sz w:val="20"/>
          <w:szCs w:val="20"/>
        </w:rPr>
      </w:pPr>
      <w:r>
        <w:rPr>
          <w:color w:val="000000"/>
          <w:sz w:val="20"/>
          <w:szCs w:val="20"/>
        </w:rPr>
        <w:t>27 april 2007</w:t>
      </w:r>
    </w:p>
    <w:p w:rsidR="004951AC" w:rsidRDefault="004951AC" w:rsidP="00273425">
      <w:pPr>
        <w:numPr>
          <w:ilvl w:val="0"/>
          <w:numId w:val="71"/>
        </w:numPr>
        <w:spacing w:after="0" w:line="240" w:lineRule="auto"/>
        <w:rPr>
          <w:b/>
          <w:sz w:val="20"/>
          <w:szCs w:val="20"/>
        </w:rPr>
      </w:pPr>
      <w:r w:rsidRPr="00C84717">
        <w:rPr>
          <w:b/>
          <w:sz w:val="20"/>
          <w:szCs w:val="20"/>
        </w:rPr>
        <w:t>Welke rol speelt de auteur in het emancipatorisch proces met het schrijven van het boek?</w:t>
      </w:r>
    </w:p>
    <w:p w:rsidR="004951AC" w:rsidRPr="00CB19FA" w:rsidRDefault="004951AC" w:rsidP="00273425">
      <w:pPr>
        <w:ind w:left="394"/>
        <w:rPr>
          <w:sz w:val="20"/>
          <w:szCs w:val="20"/>
        </w:rPr>
      </w:pPr>
      <w:r>
        <w:rPr>
          <w:sz w:val="20"/>
          <w:szCs w:val="20"/>
        </w:rPr>
        <w:t>Behoudend.</w:t>
      </w:r>
    </w:p>
    <w:p w:rsidR="004951AC" w:rsidRPr="005F2185" w:rsidRDefault="004951AC" w:rsidP="00273425">
      <w:pPr>
        <w:numPr>
          <w:ilvl w:val="0"/>
          <w:numId w:val="71"/>
        </w:numPr>
        <w:spacing w:after="0" w:line="240" w:lineRule="auto"/>
        <w:rPr>
          <w:b/>
          <w:sz w:val="20"/>
          <w:szCs w:val="20"/>
        </w:rPr>
      </w:pPr>
      <w:r w:rsidRPr="00C84717">
        <w:rPr>
          <w:b/>
          <w:sz w:val="20"/>
          <w:szCs w:val="20"/>
        </w:rPr>
        <w:t>Uit welk(e) fragment(en) blijkt dit?</w:t>
      </w:r>
    </w:p>
    <w:p w:rsidR="004951AC" w:rsidRDefault="004951AC" w:rsidP="00273425">
      <w:pPr>
        <w:ind w:left="394"/>
        <w:rPr>
          <w:sz w:val="20"/>
          <w:szCs w:val="20"/>
        </w:rPr>
      </w:pPr>
      <w:r>
        <w:rPr>
          <w:sz w:val="20"/>
          <w:szCs w:val="20"/>
        </w:rPr>
        <w:t xml:space="preserve">“Mees roept vrouwen op verantwoordelijkheid te nemen, en ze richt zich tot het hart van de bestuurlijke, economische en politieke elite met economische argumenten om het vrouwelijk arbeidspotentieel te benutten.” </w:t>
      </w:r>
    </w:p>
    <w:p w:rsidR="004951AC" w:rsidRDefault="004951AC" w:rsidP="00273425">
      <w:pPr>
        <w:ind w:left="394"/>
        <w:rPr>
          <w:sz w:val="20"/>
          <w:szCs w:val="20"/>
        </w:rPr>
      </w:pPr>
    </w:p>
    <w:p w:rsidR="004951AC" w:rsidRDefault="004951AC" w:rsidP="00273425">
      <w:pPr>
        <w:ind w:left="394"/>
        <w:rPr>
          <w:sz w:val="20"/>
          <w:szCs w:val="20"/>
        </w:rPr>
      </w:pPr>
      <w:r>
        <w:rPr>
          <w:sz w:val="20"/>
          <w:szCs w:val="20"/>
        </w:rPr>
        <w:t>“Het is een misvatting dat vrouwen nog altijd denken dat ze iets moeten geven (namelijk seksualiteit) om ergens te komen.”</w:t>
      </w:r>
    </w:p>
    <w:p w:rsidR="004951AC" w:rsidRDefault="004951AC" w:rsidP="00273425">
      <w:pPr>
        <w:ind w:left="394"/>
        <w:rPr>
          <w:sz w:val="20"/>
          <w:szCs w:val="20"/>
        </w:rPr>
      </w:pPr>
      <w:r>
        <w:rPr>
          <w:sz w:val="20"/>
          <w:szCs w:val="20"/>
        </w:rPr>
        <w:t>“De retorische angst om niet gehoord te worden – een verdedigende toon die verwijst naar de kritiek op de tweede feministische golf – moet  ogenblikkelijk stoppen.”</w:t>
      </w:r>
    </w:p>
    <w:p w:rsidR="004951AC" w:rsidRPr="00CB19FA" w:rsidRDefault="004951AC" w:rsidP="00273425">
      <w:pPr>
        <w:ind w:left="394"/>
        <w:rPr>
          <w:sz w:val="20"/>
          <w:szCs w:val="20"/>
        </w:rPr>
      </w:pPr>
      <w:r>
        <w:rPr>
          <w:sz w:val="20"/>
          <w:szCs w:val="20"/>
        </w:rPr>
        <w:t>“Als je alle columns van Mees achter elkaar leest, storen de herhalingen, maar ze blijken ook effectief – de punten worden erin geramd en beklijven als feministische soundbites.”</w:t>
      </w:r>
    </w:p>
    <w:p w:rsidR="004951AC" w:rsidRDefault="004951AC" w:rsidP="00273425">
      <w:pPr>
        <w:numPr>
          <w:ilvl w:val="0"/>
          <w:numId w:val="71"/>
        </w:numPr>
        <w:spacing w:after="0" w:line="240" w:lineRule="auto"/>
        <w:rPr>
          <w:b/>
          <w:sz w:val="20"/>
          <w:szCs w:val="20"/>
        </w:rPr>
      </w:pPr>
      <w:r w:rsidRPr="00C84717">
        <w:rPr>
          <w:b/>
          <w:sz w:val="20"/>
          <w:szCs w:val="20"/>
        </w:rPr>
        <w:t>Kan dit worden geduid als tweede golf of derde golf feministisch?</w:t>
      </w:r>
    </w:p>
    <w:p w:rsidR="004951AC" w:rsidRPr="00CB19FA" w:rsidRDefault="004951AC" w:rsidP="00273425">
      <w:pPr>
        <w:ind w:left="394"/>
        <w:rPr>
          <w:sz w:val="20"/>
          <w:szCs w:val="20"/>
        </w:rPr>
      </w:pPr>
      <w:r>
        <w:rPr>
          <w:sz w:val="20"/>
          <w:szCs w:val="20"/>
        </w:rPr>
        <w:t>Tweede golf feministisch.</w:t>
      </w:r>
    </w:p>
    <w:p w:rsidR="004951AC" w:rsidRDefault="004951AC" w:rsidP="00273425">
      <w:pPr>
        <w:numPr>
          <w:ilvl w:val="0"/>
          <w:numId w:val="71"/>
        </w:numPr>
        <w:spacing w:after="0" w:line="240" w:lineRule="auto"/>
        <w:rPr>
          <w:b/>
          <w:sz w:val="20"/>
          <w:szCs w:val="20"/>
        </w:rPr>
      </w:pPr>
      <w:r w:rsidRPr="00C84717">
        <w:rPr>
          <w:b/>
          <w:sz w:val="20"/>
          <w:szCs w:val="20"/>
        </w:rPr>
        <w:t>Welke rol(len) speelt de hoofdpersoon in het boek?</w:t>
      </w:r>
    </w:p>
    <w:p w:rsidR="004951AC" w:rsidRPr="00CB19FA" w:rsidRDefault="004951AC" w:rsidP="00273425">
      <w:pPr>
        <w:ind w:left="394"/>
        <w:rPr>
          <w:sz w:val="20"/>
          <w:szCs w:val="20"/>
        </w:rPr>
      </w:pPr>
      <w:r>
        <w:rPr>
          <w:sz w:val="20"/>
          <w:szCs w:val="20"/>
        </w:rPr>
        <w:t>Niet-emancipatorisch.</w:t>
      </w:r>
    </w:p>
    <w:p w:rsidR="004951AC" w:rsidRPr="005F2185" w:rsidRDefault="004951AC" w:rsidP="00273425">
      <w:pPr>
        <w:numPr>
          <w:ilvl w:val="0"/>
          <w:numId w:val="71"/>
        </w:numPr>
        <w:spacing w:after="0" w:line="240" w:lineRule="auto"/>
        <w:rPr>
          <w:b/>
          <w:sz w:val="20"/>
          <w:szCs w:val="20"/>
        </w:rPr>
      </w:pPr>
      <w:r w:rsidRPr="00C84717">
        <w:rPr>
          <w:b/>
          <w:sz w:val="20"/>
          <w:szCs w:val="20"/>
        </w:rPr>
        <w:t>Uit welk(e) fragment(en) blijkt dit?</w:t>
      </w:r>
    </w:p>
    <w:p w:rsidR="004951AC" w:rsidRPr="00CB19FA" w:rsidRDefault="004951AC" w:rsidP="00273425">
      <w:pPr>
        <w:ind w:left="394"/>
        <w:rPr>
          <w:sz w:val="20"/>
          <w:szCs w:val="20"/>
        </w:rPr>
      </w:pPr>
      <w:r>
        <w:rPr>
          <w:sz w:val="20"/>
          <w:szCs w:val="20"/>
        </w:rPr>
        <w:t>“De emancipatoire nadelen van deeltijdwerken en van de hardnekkige traditionele moedercultuur in Nederland treft alle vrouwen, stelt Mees.”</w:t>
      </w:r>
    </w:p>
    <w:p w:rsidR="004951AC" w:rsidRDefault="004951AC" w:rsidP="00273425">
      <w:pPr>
        <w:numPr>
          <w:ilvl w:val="0"/>
          <w:numId w:val="71"/>
        </w:numPr>
        <w:spacing w:after="0" w:line="240" w:lineRule="auto"/>
        <w:rPr>
          <w:b/>
          <w:sz w:val="20"/>
          <w:szCs w:val="20"/>
        </w:rPr>
      </w:pPr>
      <w:r w:rsidRPr="00C84717">
        <w:rPr>
          <w:b/>
          <w:sz w:val="20"/>
          <w:szCs w:val="20"/>
        </w:rPr>
        <w:t>Kan dit worden geduid als tweede golf of derde golf feministisch?</w:t>
      </w:r>
    </w:p>
    <w:p w:rsidR="004951AC" w:rsidRPr="00BF5172" w:rsidRDefault="004951AC" w:rsidP="00273425">
      <w:pPr>
        <w:ind w:left="394"/>
        <w:rPr>
          <w:sz w:val="20"/>
          <w:szCs w:val="20"/>
        </w:rPr>
      </w:pPr>
      <w:r>
        <w:rPr>
          <w:sz w:val="20"/>
          <w:szCs w:val="20"/>
        </w:rPr>
        <w:t>Tweede golf feministisch.</w:t>
      </w:r>
    </w:p>
    <w:p w:rsidR="004951AC" w:rsidRDefault="004951AC" w:rsidP="00273425">
      <w:pPr>
        <w:numPr>
          <w:ilvl w:val="0"/>
          <w:numId w:val="71"/>
        </w:numPr>
        <w:spacing w:after="0" w:line="240" w:lineRule="auto"/>
        <w:rPr>
          <w:b/>
          <w:sz w:val="20"/>
          <w:szCs w:val="20"/>
        </w:rPr>
      </w:pPr>
      <w:r w:rsidRPr="00C84717">
        <w:rPr>
          <w:b/>
          <w:sz w:val="20"/>
          <w:szCs w:val="20"/>
        </w:rPr>
        <w:t>Wordt het boek geëvalueerd als spraakmakend?</w:t>
      </w:r>
    </w:p>
    <w:p w:rsidR="004951AC" w:rsidRPr="00BF5172" w:rsidRDefault="004951AC" w:rsidP="00273425">
      <w:pPr>
        <w:ind w:left="394"/>
        <w:rPr>
          <w:sz w:val="20"/>
          <w:szCs w:val="20"/>
        </w:rPr>
      </w:pPr>
      <w:r>
        <w:rPr>
          <w:sz w:val="20"/>
          <w:szCs w:val="20"/>
        </w:rPr>
        <w:t>Ja.</w:t>
      </w:r>
    </w:p>
    <w:p w:rsidR="004951AC" w:rsidRPr="005F2185" w:rsidRDefault="004951AC" w:rsidP="00273425">
      <w:pPr>
        <w:numPr>
          <w:ilvl w:val="0"/>
          <w:numId w:val="71"/>
        </w:numPr>
        <w:spacing w:after="0" w:line="240" w:lineRule="auto"/>
        <w:rPr>
          <w:b/>
          <w:sz w:val="20"/>
          <w:szCs w:val="20"/>
        </w:rPr>
      </w:pPr>
      <w:r w:rsidRPr="00C84717">
        <w:rPr>
          <w:b/>
          <w:sz w:val="20"/>
          <w:szCs w:val="20"/>
        </w:rPr>
        <w:t>Uit welk(e) fragment(en) blijkt dit?</w:t>
      </w:r>
    </w:p>
    <w:p w:rsidR="004951AC" w:rsidRPr="00BF5172" w:rsidRDefault="004951AC" w:rsidP="00273425">
      <w:pPr>
        <w:ind w:left="394"/>
        <w:rPr>
          <w:sz w:val="20"/>
          <w:szCs w:val="20"/>
        </w:rPr>
      </w:pPr>
      <w:r>
        <w:rPr>
          <w:sz w:val="20"/>
          <w:szCs w:val="20"/>
        </w:rPr>
        <w:t>“De ideeën van Mees stuiten op veel weerstand. Mees’ column tegen een jaar ouderschapsverlof omdat dit de arbeidspositie van vrouwen schaadt, was goed voor postzakken vol scheldpartijen, hoon en kwaadheid van vrouwen.”</w:t>
      </w:r>
    </w:p>
    <w:p w:rsidR="004951AC" w:rsidRDefault="004951AC" w:rsidP="00273425">
      <w:pPr>
        <w:numPr>
          <w:ilvl w:val="0"/>
          <w:numId w:val="71"/>
        </w:numPr>
        <w:spacing w:after="0" w:line="240" w:lineRule="auto"/>
        <w:rPr>
          <w:b/>
          <w:sz w:val="20"/>
          <w:szCs w:val="20"/>
        </w:rPr>
      </w:pPr>
      <w:r w:rsidRPr="00C84717">
        <w:rPr>
          <w:b/>
          <w:sz w:val="20"/>
          <w:szCs w:val="20"/>
        </w:rPr>
        <w:t>Wordt het boek geëvalueerd als emancipatorisch pamflet?</w:t>
      </w:r>
    </w:p>
    <w:p w:rsidR="004951AC" w:rsidRPr="00BF5172" w:rsidRDefault="004951AC" w:rsidP="00273425">
      <w:pPr>
        <w:ind w:left="394"/>
        <w:rPr>
          <w:sz w:val="20"/>
          <w:szCs w:val="20"/>
        </w:rPr>
      </w:pPr>
      <w:r>
        <w:rPr>
          <w:sz w:val="20"/>
          <w:szCs w:val="20"/>
        </w:rPr>
        <w:t>Ja.</w:t>
      </w:r>
    </w:p>
    <w:p w:rsidR="004951AC" w:rsidRPr="005F2185" w:rsidRDefault="004951AC" w:rsidP="00273425">
      <w:pPr>
        <w:numPr>
          <w:ilvl w:val="0"/>
          <w:numId w:val="71"/>
        </w:numPr>
        <w:spacing w:after="0" w:line="240" w:lineRule="auto"/>
        <w:rPr>
          <w:b/>
          <w:sz w:val="20"/>
          <w:szCs w:val="20"/>
        </w:rPr>
      </w:pPr>
      <w:r w:rsidRPr="00C84717">
        <w:rPr>
          <w:b/>
          <w:sz w:val="20"/>
          <w:szCs w:val="20"/>
        </w:rPr>
        <w:t>Uit welk(e) fragment(en) blijkt dit?</w:t>
      </w:r>
    </w:p>
    <w:p w:rsidR="004951AC" w:rsidRDefault="004951AC" w:rsidP="00273425">
      <w:pPr>
        <w:ind w:left="394"/>
        <w:rPr>
          <w:sz w:val="20"/>
          <w:szCs w:val="20"/>
        </w:rPr>
      </w:pPr>
      <w:r>
        <w:rPr>
          <w:sz w:val="20"/>
          <w:szCs w:val="20"/>
        </w:rPr>
        <w:t>“Een halt toeroepen aan de feminsering van armoede, meer aandacht voor internationale vrouwensolidariteit en meer vrouwen in topposities krijgen. Ondanks dit prijzenswaardige streven..”</w:t>
      </w:r>
    </w:p>
    <w:p w:rsidR="004951AC" w:rsidRPr="00BF5172" w:rsidRDefault="004951AC" w:rsidP="00273425">
      <w:pPr>
        <w:ind w:left="394"/>
        <w:rPr>
          <w:sz w:val="20"/>
          <w:szCs w:val="20"/>
        </w:rPr>
      </w:pPr>
      <w:r>
        <w:rPr>
          <w:sz w:val="20"/>
          <w:szCs w:val="20"/>
        </w:rPr>
        <w:t>“De wereldwijde aanklacht tegen de achterstandspositie van vrouwen kan niet luid genoeg klinken.</w:t>
      </w:r>
    </w:p>
    <w:p w:rsidR="004951AC" w:rsidRDefault="004951AC" w:rsidP="00273425">
      <w:pPr>
        <w:numPr>
          <w:ilvl w:val="0"/>
          <w:numId w:val="71"/>
        </w:numPr>
        <w:spacing w:after="0" w:line="240" w:lineRule="auto"/>
        <w:rPr>
          <w:b/>
          <w:sz w:val="20"/>
          <w:szCs w:val="20"/>
        </w:rPr>
      </w:pPr>
      <w:r w:rsidRPr="00C84717">
        <w:rPr>
          <w:b/>
          <w:sz w:val="20"/>
          <w:szCs w:val="20"/>
        </w:rPr>
        <w:t>Kan dit worden geduid als tweede golf of derde golf feministisch?</w:t>
      </w:r>
    </w:p>
    <w:p w:rsidR="004951AC" w:rsidRPr="00BF5172" w:rsidRDefault="004951AC" w:rsidP="00273425">
      <w:pPr>
        <w:ind w:left="394"/>
        <w:rPr>
          <w:sz w:val="20"/>
          <w:szCs w:val="20"/>
        </w:rPr>
      </w:pPr>
      <w:r>
        <w:rPr>
          <w:sz w:val="20"/>
          <w:szCs w:val="20"/>
        </w:rPr>
        <w:t>Tweede golf feministisch.</w:t>
      </w:r>
    </w:p>
    <w:p w:rsidR="004951AC" w:rsidRDefault="004951AC" w:rsidP="00273425">
      <w:pPr>
        <w:numPr>
          <w:ilvl w:val="0"/>
          <w:numId w:val="71"/>
        </w:numPr>
        <w:spacing w:after="0" w:line="240" w:lineRule="auto"/>
        <w:rPr>
          <w:b/>
          <w:sz w:val="20"/>
          <w:szCs w:val="20"/>
        </w:rPr>
      </w:pPr>
      <w:r w:rsidRPr="00C84717">
        <w:rPr>
          <w:b/>
          <w:sz w:val="20"/>
          <w:szCs w:val="20"/>
        </w:rPr>
        <w:t>Welke definitie van feminisme past de recensent toe?</w:t>
      </w:r>
    </w:p>
    <w:p w:rsidR="004951AC" w:rsidRPr="00BF5172" w:rsidRDefault="004951AC" w:rsidP="00273425">
      <w:pPr>
        <w:ind w:left="394"/>
        <w:rPr>
          <w:sz w:val="20"/>
          <w:szCs w:val="20"/>
        </w:rPr>
      </w:pPr>
      <w:r>
        <w:rPr>
          <w:sz w:val="20"/>
          <w:szCs w:val="20"/>
        </w:rPr>
        <w:t>Feminisme is het streven naar economische onafhankelijkheid, zonder je seksualiteit te geven om ergens te komen.</w:t>
      </w:r>
    </w:p>
    <w:p w:rsidR="004951AC" w:rsidRPr="005F2185" w:rsidRDefault="004951AC" w:rsidP="00273425">
      <w:pPr>
        <w:numPr>
          <w:ilvl w:val="0"/>
          <w:numId w:val="71"/>
        </w:numPr>
        <w:spacing w:after="0" w:line="240" w:lineRule="auto"/>
        <w:rPr>
          <w:b/>
          <w:sz w:val="20"/>
          <w:szCs w:val="20"/>
        </w:rPr>
      </w:pPr>
      <w:r w:rsidRPr="00C84717">
        <w:rPr>
          <w:b/>
          <w:sz w:val="20"/>
          <w:szCs w:val="20"/>
        </w:rPr>
        <w:t>Uit welk(e) fragment(en) blijkt dit?</w:t>
      </w:r>
    </w:p>
    <w:p w:rsidR="004951AC" w:rsidRPr="00202F5F" w:rsidRDefault="004951AC" w:rsidP="00273425">
      <w:pPr>
        <w:ind w:left="394"/>
        <w:rPr>
          <w:sz w:val="20"/>
          <w:szCs w:val="20"/>
        </w:rPr>
      </w:pPr>
      <w:r>
        <w:rPr>
          <w:sz w:val="20"/>
          <w:szCs w:val="20"/>
        </w:rPr>
        <w:t>“Het is een misvatting dat vrouwen nog altijd denken dat ze iets moeten geven (namelijk seksualiteit) om ergens te komen.”</w:t>
      </w:r>
    </w:p>
    <w:p w:rsidR="004951AC" w:rsidRDefault="004951AC" w:rsidP="00273425">
      <w:pPr>
        <w:numPr>
          <w:ilvl w:val="0"/>
          <w:numId w:val="71"/>
        </w:numPr>
        <w:spacing w:after="0" w:line="240" w:lineRule="auto"/>
        <w:rPr>
          <w:b/>
          <w:sz w:val="20"/>
          <w:szCs w:val="20"/>
        </w:rPr>
      </w:pPr>
      <w:r w:rsidRPr="00C84717">
        <w:rPr>
          <w:b/>
          <w:sz w:val="20"/>
          <w:szCs w:val="20"/>
        </w:rPr>
        <w:t>Kan de recensent worden geduid als tweede golf of derde golf feministisch?</w:t>
      </w:r>
    </w:p>
    <w:p w:rsidR="004951AC" w:rsidRPr="00202F5F" w:rsidRDefault="004951AC" w:rsidP="00273425">
      <w:pPr>
        <w:ind w:left="394"/>
        <w:rPr>
          <w:sz w:val="20"/>
          <w:szCs w:val="20"/>
        </w:rPr>
      </w:pPr>
      <w:r>
        <w:rPr>
          <w:sz w:val="20"/>
          <w:szCs w:val="20"/>
        </w:rPr>
        <w:t>Tweede golf feministisch.</w:t>
      </w:r>
    </w:p>
    <w:p w:rsidR="004951AC" w:rsidRDefault="004951AC" w:rsidP="00273425">
      <w:pPr>
        <w:numPr>
          <w:ilvl w:val="0"/>
          <w:numId w:val="71"/>
        </w:numPr>
        <w:spacing w:after="0" w:line="240" w:lineRule="auto"/>
        <w:rPr>
          <w:b/>
          <w:sz w:val="20"/>
          <w:szCs w:val="20"/>
        </w:rPr>
      </w:pPr>
      <w:r w:rsidRPr="00C84717">
        <w:rPr>
          <w:b/>
          <w:sz w:val="20"/>
          <w:szCs w:val="20"/>
        </w:rPr>
        <w:t xml:space="preserve">Welke feministische golf wordt in de recensie uitgeschakeld door de andere feministische golf? </w:t>
      </w:r>
    </w:p>
    <w:p w:rsidR="004951AC" w:rsidRPr="00202F5F" w:rsidRDefault="004951AC" w:rsidP="00273425">
      <w:pPr>
        <w:ind w:left="394"/>
        <w:rPr>
          <w:sz w:val="20"/>
          <w:szCs w:val="20"/>
        </w:rPr>
      </w:pPr>
      <w:r>
        <w:rPr>
          <w:sz w:val="20"/>
          <w:szCs w:val="20"/>
        </w:rPr>
        <w:t>Tweede golf heeft de overhand.</w:t>
      </w:r>
    </w:p>
    <w:p w:rsidR="004951AC" w:rsidRPr="00C84717" w:rsidRDefault="004951AC" w:rsidP="00273425">
      <w:pPr>
        <w:numPr>
          <w:ilvl w:val="0"/>
          <w:numId w:val="71"/>
        </w:numPr>
        <w:spacing w:after="0" w:line="240" w:lineRule="auto"/>
        <w:rPr>
          <w:b/>
          <w:sz w:val="20"/>
          <w:szCs w:val="20"/>
        </w:rPr>
      </w:pPr>
      <w:r w:rsidRPr="00C84717">
        <w:rPr>
          <w:b/>
          <w:sz w:val="20"/>
          <w:szCs w:val="20"/>
        </w:rPr>
        <w:t>Waaruit blijkt dit?</w:t>
      </w:r>
    </w:p>
    <w:p w:rsidR="004951AC" w:rsidRPr="005F2185" w:rsidRDefault="004951AC" w:rsidP="00273425">
      <w:pPr>
        <w:ind w:left="394"/>
        <w:rPr>
          <w:sz w:val="20"/>
          <w:szCs w:val="20"/>
        </w:rPr>
      </w:pPr>
      <w:r>
        <w:rPr>
          <w:sz w:val="20"/>
          <w:szCs w:val="20"/>
        </w:rPr>
        <w:t>Het streven naar economische onafhankelijkheid is een tweede golf feministisch punt. De recensente zegt dat elk feministisch geluid gehoord moet worden en dit is dus duidelijk tweede golf feministisch.</w:t>
      </w:r>
    </w:p>
    <w:p w:rsidR="004951AC" w:rsidRPr="006D67A8" w:rsidRDefault="004951AC" w:rsidP="00273425">
      <w:pPr>
        <w:rPr>
          <w:b/>
          <w:color w:val="FF99CC"/>
        </w:rPr>
      </w:pPr>
      <w:r>
        <w:rPr>
          <w:b/>
        </w:rPr>
        <w:br/>
      </w:r>
      <w:r>
        <w:rPr>
          <w:b/>
        </w:rPr>
        <w:br/>
      </w:r>
      <w:r>
        <w:rPr>
          <w:b/>
        </w:rPr>
        <w:br/>
      </w:r>
      <w:r w:rsidRPr="006D67A8">
        <w:rPr>
          <w:b/>
          <w:color w:val="FF99CC"/>
        </w:rPr>
        <w:t>Recensie 29</w:t>
      </w:r>
    </w:p>
    <w:p w:rsidR="004951AC" w:rsidRPr="00635269" w:rsidRDefault="004951AC" w:rsidP="00273425">
      <w:pPr>
        <w:numPr>
          <w:ilvl w:val="0"/>
          <w:numId w:val="72"/>
        </w:numPr>
        <w:spacing w:after="0" w:line="240" w:lineRule="auto"/>
        <w:rPr>
          <w:b/>
          <w:sz w:val="20"/>
          <w:szCs w:val="20"/>
        </w:rPr>
      </w:pPr>
      <w:r w:rsidRPr="00C84717">
        <w:rPr>
          <w:b/>
          <w:color w:val="000000"/>
          <w:sz w:val="20"/>
          <w:szCs w:val="20"/>
        </w:rPr>
        <w:t>Wat is de titel van de recensie?</w:t>
      </w:r>
    </w:p>
    <w:p w:rsidR="004951AC" w:rsidRPr="00635269" w:rsidRDefault="004951AC" w:rsidP="00273425">
      <w:pPr>
        <w:ind w:left="394"/>
        <w:rPr>
          <w:sz w:val="20"/>
          <w:szCs w:val="20"/>
        </w:rPr>
      </w:pPr>
      <w:r>
        <w:rPr>
          <w:color w:val="000000"/>
          <w:sz w:val="20"/>
          <w:szCs w:val="20"/>
        </w:rPr>
        <w:t>Heleen Mees en de deeltijdfeministes</w:t>
      </w:r>
    </w:p>
    <w:p w:rsidR="004951AC" w:rsidRPr="00635269" w:rsidRDefault="004951AC" w:rsidP="00273425">
      <w:pPr>
        <w:numPr>
          <w:ilvl w:val="0"/>
          <w:numId w:val="72"/>
        </w:numPr>
        <w:spacing w:after="0" w:line="240" w:lineRule="auto"/>
        <w:rPr>
          <w:b/>
          <w:sz w:val="20"/>
          <w:szCs w:val="20"/>
        </w:rPr>
      </w:pPr>
      <w:r w:rsidRPr="00C84717">
        <w:rPr>
          <w:b/>
          <w:color w:val="000000"/>
          <w:sz w:val="20"/>
          <w:szCs w:val="20"/>
        </w:rPr>
        <w:t>Wie is de recensent?</w:t>
      </w:r>
    </w:p>
    <w:p w:rsidR="004951AC" w:rsidRPr="00635269" w:rsidRDefault="004951AC" w:rsidP="00273425">
      <w:pPr>
        <w:ind w:left="394"/>
        <w:rPr>
          <w:sz w:val="20"/>
          <w:szCs w:val="20"/>
        </w:rPr>
      </w:pPr>
      <w:r>
        <w:rPr>
          <w:color w:val="000000"/>
          <w:sz w:val="20"/>
          <w:szCs w:val="20"/>
        </w:rPr>
        <w:t>?</w:t>
      </w:r>
    </w:p>
    <w:p w:rsidR="004951AC" w:rsidRPr="00635269" w:rsidRDefault="004951AC" w:rsidP="00273425">
      <w:pPr>
        <w:numPr>
          <w:ilvl w:val="0"/>
          <w:numId w:val="72"/>
        </w:numPr>
        <w:spacing w:after="0" w:line="240" w:lineRule="auto"/>
        <w:rPr>
          <w:b/>
          <w:sz w:val="20"/>
          <w:szCs w:val="20"/>
        </w:rPr>
      </w:pPr>
      <w:r w:rsidRPr="00C84717">
        <w:rPr>
          <w:b/>
          <w:color w:val="000000"/>
          <w:sz w:val="20"/>
          <w:szCs w:val="20"/>
        </w:rPr>
        <w:t>In welke krant of tijdschrift is de recensie gepubliceerd?</w:t>
      </w:r>
    </w:p>
    <w:p w:rsidR="004951AC" w:rsidRPr="00635269" w:rsidRDefault="004951AC" w:rsidP="00273425">
      <w:pPr>
        <w:ind w:left="394"/>
        <w:rPr>
          <w:sz w:val="20"/>
          <w:szCs w:val="20"/>
        </w:rPr>
      </w:pPr>
      <w:r>
        <w:rPr>
          <w:color w:val="000000"/>
          <w:sz w:val="20"/>
          <w:szCs w:val="20"/>
        </w:rPr>
        <w:t>Het Parool</w:t>
      </w:r>
    </w:p>
    <w:p w:rsidR="004951AC" w:rsidRPr="00635269" w:rsidRDefault="004951AC" w:rsidP="00273425">
      <w:pPr>
        <w:numPr>
          <w:ilvl w:val="0"/>
          <w:numId w:val="72"/>
        </w:numPr>
        <w:spacing w:after="0" w:line="240" w:lineRule="auto"/>
        <w:rPr>
          <w:b/>
          <w:sz w:val="20"/>
          <w:szCs w:val="20"/>
        </w:rPr>
      </w:pPr>
      <w:r w:rsidRPr="00C84717">
        <w:rPr>
          <w:b/>
          <w:color w:val="000000"/>
          <w:sz w:val="20"/>
          <w:szCs w:val="20"/>
        </w:rPr>
        <w:t>Op welke datum/ in welke jaargang is de recensie gepubliceerd?</w:t>
      </w:r>
    </w:p>
    <w:p w:rsidR="004951AC" w:rsidRPr="00635269" w:rsidRDefault="004951AC" w:rsidP="00273425">
      <w:pPr>
        <w:ind w:left="394"/>
        <w:rPr>
          <w:sz w:val="20"/>
          <w:szCs w:val="20"/>
        </w:rPr>
      </w:pPr>
      <w:r>
        <w:rPr>
          <w:color w:val="000000"/>
          <w:sz w:val="20"/>
          <w:szCs w:val="20"/>
        </w:rPr>
        <w:t>20 februari 2008</w:t>
      </w:r>
    </w:p>
    <w:p w:rsidR="004951AC" w:rsidRDefault="004951AC" w:rsidP="00273425">
      <w:pPr>
        <w:numPr>
          <w:ilvl w:val="0"/>
          <w:numId w:val="72"/>
        </w:numPr>
        <w:spacing w:after="0" w:line="240" w:lineRule="auto"/>
        <w:rPr>
          <w:b/>
          <w:sz w:val="20"/>
          <w:szCs w:val="20"/>
        </w:rPr>
      </w:pPr>
      <w:r w:rsidRPr="00C84717">
        <w:rPr>
          <w:b/>
          <w:sz w:val="20"/>
          <w:szCs w:val="20"/>
        </w:rPr>
        <w:t>Welke rol speelt de auteur in het emancipatorisch proces met het schrijven van het boek?</w:t>
      </w:r>
    </w:p>
    <w:p w:rsidR="004951AC" w:rsidRPr="006214B4" w:rsidRDefault="004951AC" w:rsidP="00273425">
      <w:pPr>
        <w:ind w:left="394"/>
        <w:rPr>
          <w:sz w:val="20"/>
          <w:szCs w:val="20"/>
        </w:rPr>
      </w:pPr>
      <w:r>
        <w:rPr>
          <w:sz w:val="20"/>
          <w:szCs w:val="20"/>
        </w:rPr>
        <w:t>Behoudend.</w:t>
      </w:r>
    </w:p>
    <w:p w:rsidR="004951AC" w:rsidRPr="005F2185" w:rsidRDefault="004951AC" w:rsidP="00273425">
      <w:pPr>
        <w:numPr>
          <w:ilvl w:val="0"/>
          <w:numId w:val="72"/>
        </w:numPr>
        <w:spacing w:after="0" w:line="240" w:lineRule="auto"/>
        <w:rPr>
          <w:b/>
          <w:sz w:val="20"/>
          <w:szCs w:val="20"/>
        </w:rPr>
      </w:pPr>
      <w:r w:rsidRPr="00C84717">
        <w:rPr>
          <w:b/>
          <w:sz w:val="20"/>
          <w:szCs w:val="20"/>
        </w:rPr>
        <w:t>Uit welk(e) fragment(en) blijkt dit?</w:t>
      </w:r>
    </w:p>
    <w:p w:rsidR="004951AC" w:rsidRPr="005F2185" w:rsidRDefault="004951AC" w:rsidP="00273425">
      <w:pPr>
        <w:ind w:left="394"/>
        <w:rPr>
          <w:sz w:val="20"/>
          <w:szCs w:val="20"/>
        </w:rPr>
      </w:pPr>
      <w:r>
        <w:rPr>
          <w:sz w:val="20"/>
          <w:szCs w:val="20"/>
        </w:rPr>
        <w:t>‘’De actie sluit naadloos aan bij de boodschap van Heleen Mees (..) die grossiert in geharnaste opvattingen.”</w:t>
      </w:r>
    </w:p>
    <w:p w:rsidR="004951AC" w:rsidRPr="006214B4" w:rsidRDefault="004951AC" w:rsidP="00273425">
      <w:pPr>
        <w:ind w:left="394"/>
        <w:rPr>
          <w:sz w:val="20"/>
          <w:szCs w:val="20"/>
        </w:rPr>
      </w:pPr>
      <w:r>
        <w:rPr>
          <w:sz w:val="20"/>
          <w:szCs w:val="20"/>
        </w:rPr>
        <w:t>“In de ogen van Mees een verraderlijk brouwsel van traditionele rolpatronen aangelengd met een vleugje feminisme. Vrouwen die voor half werk kiezen, noemt zij minachtend keuzefeministen die nooit tot de top van het bedrijfsleven en de wetenschap zullen doordringen. Ze verspillen hun talent, verdienen te weinig en doen de maatschappij tekort.”</w:t>
      </w:r>
    </w:p>
    <w:p w:rsidR="004951AC" w:rsidRDefault="004951AC" w:rsidP="00273425">
      <w:pPr>
        <w:numPr>
          <w:ilvl w:val="0"/>
          <w:numId w:val="72"/>
        </w:numPr>
        <w:spacing w:after="0" w:line="240" w:lineRule="auto"/>
        <w:rPr>
          <w:b/>
          <w:sz w:val="20"/>
          <w:szCs w:val="20"/>
        </w:rPr>
      </w:pPr>
      <w:r w:rsidRPr="00C84717">
        <w:rPr>
          <w:b/>
          <w:sz w:val="20"/>
          <w:szCs w:val="20"/>
        </w:rPr>
        <w:t>Kan dit worden geduid als tweede golf of derde golf feministisch?</w:t>
      </w:r>
    </w:p>
    <w:p w:rsidR="004951AC" w:rsidRPr="006214B4" w:rsidRDefault="004951AC" w:rsidP="00273425">
      <w:pPr>
        <w:ind w:left="394"/>
        <w:rPr>
          <w:sz w:val="20"/>
          <w:szCs w:val="20"/>
        </w:rPr>
      </w:pPr>
      <w:r>
        <w:rPr>
          <w:sz w:val="20"/>
          <w:szCs w:val="20"/>
        </w:rPr>
        <w:t>Tweede golf feministisch.</w:t>
      </w:r>
    </w:p>
    <w:p w:rsidR="004951AC" w:rsidRDefault="004951AC" w:rsidP="00273425">
      <w:pPr>
        <w:numPr>
          <w:ilvl w:val="0"/>
          <w:numId w:val="72"/>
        </w:numPr>
        <w:spacing w:after="0" w:line="240" w:lineRule="auto"/>
        <w:rPr>
          <w:b/>
          <w:sz w:val="20"/>
          <w:szCs w:val="20"/>
        </w:rPr>
      </w:pPr>
      <w:r w:rsidRPr="00C84717">
        <w:rPr>
          <w:b/>
          <w:sz w:val="20"/>
          <w:szCs w:val="20"/>
        </w:rPr>
        <w:t>Welke rol(len) speelt de hoofdpersoon in het boek?</w:t>
      </w:r>
    </w:p>
    <w:p w:rsidR="004951AC" w:rsidRPr="006214B4" w:rsidRDefault="004951AC" w:rsidP="00273425">
      <w:pPr>
        <w:ind w:left="394"/>
        <w:rPr>
          <w:sz w:val="20"/>
          <w:szCs w:val="20"/>
        </w:rPr>
      </w:pPr>
      <w:r>
        <w:rPr>
          <w:sz w:val="20"/>
          <w:szCs w:val="20"/>
        </w:rPr>
        <w:t>Emancipatorisch.</w:t>
      </w:r>
    </w:p>
    <w:p w:rsidR="004951AC" w:rsidRPr="005F2185" w:rsidRDefault="004951AC" w:rsidP="00273425">
      <w:pPr>
        <w:numPr>
          <w:ilvl w:val="0"/>
          <w:numId w:val="72"/>
        </w:numPr>
        <w:spacing w:after="0" w:line="240" w:lineRule="auto"/>
        <w:rPr>
          <w:b/>
          <w:sz w:val="20"/>
          <w:szCs w:val="20"/>
        </w:rPr>
      </w:pPr>
      <w:r w:rsidRPr="00C84717">
        <w:rPr>
          <w:b/>
          <w:sz w:val="20"/>
          <w:szCs w:val="20"/>
        </w:rPr>
        <w:t>Uit welk(e) fragment(en) blijkt dit?</w:t>
      </w:r>
    </w:p>
    <w:p w:rsidR="004951AC" w:rsidRPr="006214B4" w:rsidRDefault="004951AC" w:rsidP="00273425">
      <w:pPr>
        <w:ind w:left="394"/>
        <w:rPr>
          <w:sz w:val="20"/>
          <w:szCs w:val="20"/>
        </w:rPr>
      </w:pPr>
      <w:r>
        <w:rPr>
          <w:sz w:val="20"/>
          <w:szCs w:val="20"/>
        </w:rPr>
        <w:t>“Vrouwen (en mannen) die kiezen voor een deeltijdbaan, zijn actief op twee fronten tegelijk: thuis en buiten de deur. Is dat niet de hoogste vorm van participatie? Laat die mensen met rust.</w:t>
      </w:r>
    </w:p>
    <w:p w:rsidR="004951AC" w:rsidRDefault="004951AC" w:rsidP="00273425">
      <w:pPr>
        <w:numPr>
          <w:ilvl w:val="0"/>
          <w:numId w:val="72"/>
        </w:numPr>
        <w:spacing w:after="0" w:line="240" w:lineRule="auto"/>
        <w:rPr>
          <w:b/>
          <w:sz w:val="20"/>
          <w:szCs w:val="20"/>
        </w:rPr>
      </w:pPr>
      <w:r w:rsidRPr="00C84717">
        <w:rPr>
          <w:b/>
          <w:sz w:val="20"/>
          <w:szCs w:val="20"/>
        </w:rPr>
        <w:t>Kan dit worden geduid als tweede golf of derde golf feministisch?</w:t>
      </w:r>
    </w:p>
    <w:p w:rsidR="004951AC" w:rsidRPr="006214B4" w:rsidRDefault="004951AC" w:rsidP="00273425">
      <w:pPr>
        <w:ind w:left="394"/>
        <w:rPr>
          <w:sz w:val="20"/>
          <w:szCs w:val="20"/>
        </w:rPr>
      </w:pPr>
      <w:r>
        <w:rPr>
          <w:sz w:val="20"/>
          <w:szCs w:val="20"/>
        </w:rPr>
        <w:t>Derde golf feministisch.</w:t>
      </w:r>
    </w:p>
    <w:p w:rsidR="004951AC" w:rsidRDefault="004951AC" w:rsidP="00273425">
      <w:pPr>
        <w:numPr>
          <w:ilvl w:val="0"/>
          <w:numId w:val="72"/>
        </w:numPr>
        <w:spacing w:after="0" w:line="240" w:lineRule="auto"/>
        <w:rPr>
          <w:b/>
          <w:sz w:val="20"/>
          <w:szCs w:val="20"/>
        </w:rPr>
      </w:pPr>
      <w:r w:rsidRPr="00C84717">
        <w:rPr>
          <w:b/>
          <w:sz w:val="20"/>
          <w:szCs w:val="20"/>
        </w:rPr>
        <w:t>Wordt het boek geëvalueerd als spraakmakend?</w:t>
      </w:r>
    </w:p>
    <w:p w:rsidR="004951AC" w:rsidRPr="006214B4" w:rsidRDefault="004951AC" w:rsidP="00273425">
      <w:pPr>
        <w:ind w:left="394"/>
        <w:rPr>
          <w:sz w:val="20"/>
          <w:szCs w:val="20"/>
        </w:rPr>
      </w:pPr>
      <w:r>
        <w:rPr>
          <w:sz w:val="20"/>
          <w:szCs w:val="20"/>
        </w:rPr>
        <w:t>Nee.</w:t>
      </w:r>
    </w:p>
    <w:p w:rsidR="004951AC" w:rsidRDefault="004951AC" w:rsidP="00273425">
      <w:pPr>
        <w:numPr>
          <w:ilvl w:val="0"/>
          <w:numId w:val="72"/>
        </w:numPr>
        <w:spacing w:after="0" w:line="240" w:lineRule="auto"/>
        <w:rPr>
          <w:b/>
          <w:sz w:val="20"/>
          <w:szCs w:val="20"/>
        </w:rPr>
      </w:pPr>
      <w:r w:rsidRPr="00C84717">
        <w:rPr>
          <w:b/>
          <w:sz w:val="20"/>
          <w:szCs w:val="20"/>
        </w:rPr>
        <w:t>Uit welk(e) fragment(en) blijkt dit?</w:t>
      </w:r>
    </w:p>
    <w:p w:rsidR="004951AC" w:rsidRPr="006214B4" w:rsidRDefault="004951AC" w:rsidP="00273425">
      <w:pPr>
        <w:ind w:left="394"/>
        <w:rPr>
          <w:sz w:val="20"/>
          <w:szCs w:val="20"/>
        </w:rPr>
      </w:pPr>
      <w:r>
        <w:rPr>
          <w:sz w:val="20"/>
          <w:szCs w:val="20"/>
        </w:rPr>
        <w:t>Daar wordt niet over gesproken.</w:t>
      </w:r>
    </w:p>
    <w:p w:rsidR="004951AC" w:rsidRDefault="004951AC" w:rsidP="00273425">
      <w:pPr>
        <w:numPr>
          <w:ilvl w:val="0"/>
          <w:numId w:val="72"/>
        </w:numPr>
        <w:spacing w:after="0" w:line="240" w:lineRule="auto"/>
        <w:rPr>
          <w:b/>
          <w:sz w:val="20"/>
          <w:szCs w:val="20"/>
        </w:rPr>
      </w:pPr>
      <w:r w:rsidRPr="00C84717">
        <w:rPr>
          <w:b/>
          <w:sz w:val="20"/>
          <w:szCs w:val="20"/>
        </w:rPr>
        <w:t>Wordt het boek geëvalueerd als emancipatorisch pamflet?</w:t>
      </w:r>
    </w:p>
    <w:p w:rsidR="004951AC" w:rsidRPr="006214B4" w:rsidRDefault="004951AC" w:rsidP="00273425">
      <w:pPr>
        <w:ind w:left="394"/>
        <w:rPr>
          <w:sz w:val="20"/>
          <w:szCs w:val="20"/>
        </w:rPr>
      </w:pPr>
      <w:r>
        <w:rPr>
          <w:sz w:val="20"/>
          <w:szCs w:val="20"/>
        </w:rPr>
        <w:t>Nee.</w:t>
      </w:r>
    </w:p>
    <w:p w:rsidR="004951AC" w:rsidRDefault="004951AC" w:rsidP="00273425">
      <w:pPr>
        <w:numPr>
          <w:ilvl w:val="0"/>
          <w:numId w:val="72"/>
        </w:numPr>
        <w:spacing w:after="0" w:line="240" w:lineRule="auto"/>
        <w:rPr>
          <w:b/>
          <w:sz w:val="20"/>
          <w:szCs w:val="20"/>
        </w:rPr>
      </w:pPr>
      <w:r w:rsidRPr="00C84717">
        <w:rPr>
          <w:b/>
          <w:sz w:val="20"/>
          <w:szCs w:val="20"/>
        </w:rPr>
        <w:t>Uit welk(e) fragment(en) blijkt dit?</w:t>
      </w:r>
    </w:p>
    <w:p w:rsidR="004951AC" w:rsidRDefault="004951AC" w:rsidP="00273425">
      <w:pPr>
        <w:ind w:left="394"/>
        <w:rPr>
          <w:b/>
          <w:sz w:val="20"/>
          <w:szCs w:val="20"/>
        </w:rPr>
      </w:pPr>
    </w:p>
    <w:p w:rsidR="004951AC" w:rsidRDefault="004951AC" w:rsidP="00273425">
      <w:pPr>
        <w:ind w:left="394"/>
        <w:rPr>
          <w:sz w:val="20"/>
          <w:szCs w:val="20"/>
        </w:rPr>
      </w:pPr>
      <w:r>
        <w:rPr>
          <w:sz w:val="20"/>
          <w:szCs w:val="20"/>
        </w:rPr>
        <w:t xml:space="preserve">“Zoals Heleen Mees de spijker op de kop sloeg in haar Pietje Bell-lezing, zo slaat zij de plank mis met haar aanval op de keuzefeministes.” </w:t>
      </w:r>
    </w:p>
    <w:p w:rsidR="004951AC" w:rsidRDefault="004951AC" w:rsidP="00273425">
      <w:pPr>
        <w:ind w:left="394"/>
        <w:rPr>
          <w:sz w:val="20"/>
          <w:szCs w:val="20"/>
        </w:rPr>
      </w:pPr>
      <w:r>
        <w:rPr>
          <w:sz w:val="20"/>
          <w:szCs w:val="20"/>
        </w:rPr>
        <w:t>“Nuchtere Nederlanders blijken betere economen te zijn dan gemakzuchtige politici en heetgebakerde feministes.”</w:t>
      </w:r>
    </w:p>
    <w:p w:rsidR="004951AC" w:rsidRPr="006214B4" w:rsidRDefault="004951AC" w:rsidP="00273425">
      <w:pPr>
        <w:ind w:left="394"/>
        <w:rPr>
          <w:sz w:val="20"/>
          <w:szCs w:val="20"/>
        </w:rPr>
      </w:pPr>
      <w:r>
        <w:rPr>
          <w:sz w:val="20"/>
          <w:szCs w:val="20"/>
        </w:rPr>
        <w:t>“Maar willen wij onze positie als kampioen deeltijdwerk wel opgeven?”</w:t>
      </w:r>
    </w:p>
    <w:p w:rsidR="004951AC" w:rsidRDefault="004951AC" w:rsidP="00273425">
      <w:pPr>
        <w:numPr>
          <w:ilvl w:val="0"/>
          <w:numId w:val="72"/>
        </w:numPr>
        <w:spacing w:after="0" w:line="240" w:lineRule="auto"/>
        <w:rPr>
          <w:b/>
          <w:sz w:val="20"/>
          <w:szCs w:val="20"/>
        </w:rPr>
      </w:pPr>
      <w:r w:rsidRPr="00C84717">
        <w:rPr>
          <w:b/>
          <w:sz w:val="20"/>
          <w:szCs w:val="20"/>
        </w:rPr>
        <w:t>Kan dit worden geduid als tweede golf of derde golf feministisch?</w:t>
      </w:r>
    </w:p>
    <w:p w:rsidR="004951AC" w:rsidRPr="006214B4" w:rsidRDefault="004951AC" w:rsidP="00273425">
      <w:pPr>
        <w:ind w:left="394"/>
        <w:rPr>
          <w:sz w:val="20"/>
          <w:szCs w:val="20"/>
        </w:rPr>
      </w:pPr>
      <w:r>
        <w:rPr>
          <w:sz w:val="20"/>
          <w:szCs w:val="20"/>
        </w:rPr>
        <w:t>Geen van beiden.</w:t>
      </w:r>
    </w:p>
    <w:p w:rsidR="004951AC" w:rsidRDefault="004951AC" w:rsidP="00273425">
      <w:pPr>
        <w:numPr>
          <w:ilvl w:val="0"/>
          <w:numId w:val="72"/>
        </w:numPr>
        <w:spacing w:after="0" w:line="240" w:lineRule="auto"/>
        <w:rPr>
          <w:b/>
          <w:sz w:val="20"/>
          <w:szCs w:val="20"/>
        </w:rPr>
      </w:pPr>
      <w:r w:rsidRPr="00C84717">
        <w:rPr>
          <w:b/>
          <w:sz w:val="20"/>
          <w:szCs w:val="20"/>
        </w:rPr>
        <w:t>Welke definitie van feminisme past de recensent toe?</w:t>
      </w:r>
    </w:p>
    <w:p w:rsidR="004951AC" w:rsidRPr="006214B4" w:rsidRDefault="004951AC" w:rsidP="00273425">
      <w:pPr>
        <w:ind w:left="394"/>
        <w:rPr>
          <w:sz w:val="20"/>
          <w:szCs w:val="20"/>
        </w:rPr>
      </w:pPr>
      <w:r>
        <w:rPr>
          <w:sz w:val="20"/>
          <w:szCs w:val="20"/>
        </w:rPr>
        <w:t>Feminisme is de keuze om je leven naar eigen hand te zetten.”</w:t>
      </w:r>
    </w:p>
    <w:p w:rsidR="004951AC" w:rsidRPr="005F2185" w:rsidRDefault="004951AC" w:rsidP="00273425">
      <w:pPr>
        <w:numPr>
          <w:ilvl w:val="0"/>
          <w:numId w:val="72"/>
        </w:numPr>
        <w:spacing w:after="0" w:line="240" w:lineRule="auto"/>
        <w:rPr>
          <w:b/>
          <w:sz w:val="20"/>
          <w:szCs w:val="20"/>
        </w:rPr>
      </w:pPr>
      <w:r w:rsidRPr="00C84717">
        <w:rPr>
          <w:b/>
          <w:sz w:val="20"/>
          <w:szCs w:val="20"/>
        </w:rPr>
        <w:t>Uit welk(e) fragment(en) blijkt dit?</w:t>
      </w:r>
    </w:p>
    <w:p w:rsidR="004951AC" w:rsidRPr="006214B4" w:rsidRDefault="004951AC" w:rsidP="00273425">
      <w:pPr>
        <w:ind w:left="394"/>
        <w:rPr>
          <w:sz w:val="20"/>
          <w:szCs w:val="20"/>
        </w:rPr>
      </w:pPr>
      <w:r>
        <w:rPr>
          <w:sz w:val="20"/>
          <w:szCs w:val="20"/>
        </w:rPr>
        <w:t>“Is dat niet de hoogste vorm van participatie? Laat die mensen met rust.”</w:t>
      </w:r>
    </w:p>
    <w:p w:rsidR="004951AC" w:rsidRDefault="004951AC" w:rsidP="00273425">
      <w:pPr>
        <w:numPr>
          <w:ilvl w:val="0"/>
          <w:numId w:val="72"/>
        </w:numPr>
        <w:spacing w:after="0" w:line="240" w:lineRule="auto"/>
        <w:rPr>
          <w:b/>
          <w:sz w:val="20"/>
          <w:szCs w:val="20"/>
        </w:rPr>
      </w:pPr>
      <w:r w:rsidRPr="00C84717">
        <w:rPr>
          <w:b/>
          <w:sz w:val="20"/>
          <w:szCs w:val="20"/>
        </w:rPr>
        <w:t>Kan de recensent worden geduid als tweede golf of derde golf feministisch?</w:t>
      </w:r>
    </w:p>
    <w:p w:rsidR="004951AC" w:rsidRPr="006214B4" w:rsidRDefault="004951AC" w:rsidP="00273425">
      <w:pPr>
        <w:ind w:left="394"/>
        <w:rPr>
          <w:sz w:val="20"/>
          <w:szCs w:val="20"/>
        </w:rPr>
      </w:pPr>
      <w:r>
        <w:rPr>
          <w:sz w:val="20"/>
          <w:szCs w:val="20"/>
        </w:rPr>
        <w:t>Derde golf feministisch.</w:t>
      </w:r>
    </w:p>
    <w:p w:rsidR="004951AC" w:rsidRDefault="004951AC" w:rsidP="00273425">
      <w:pPr>
        <w:numPr>
          <w:ilvl w:val="0"/>
          <w:numId w:val="72"/>
        </w:numPr>
        <w:spacing w:after="0" w:line="240" w:lineRule="auto"/>
        <w:rPr>
          <w:b/>
          <w:sz w:val="20"/>
          <w:szCs w:val="20"/>
        </w:rPr>
      </w:pPr>
      <w:r w:rsidRPr="00C84717">
        <w:rPr>
          <w:b/>
          <w:sz w:val="20"/>
          <w:szCs w:val="20"/>
        </w:rPr>
        <w:t xml:space="preserve">Welke feministische golf wordt in de recensie uitgeschakeld door de andere feministische golf? </w:t>
      </w:r>
    </w:p>
    <w:p w:rsidR="004951AC" w:rsidRPr="006214B4" w:rsidRDefault="004951AC" w:rsidP="00273425">
      <w:pPr>
        <w:ind w:left="394"/>
        <w:rPr>
          <w:sz w:val="20"/>
          <w:szCs w:val="20"/>
        </w:rPr>
      </w:pPr>
      <w:r>
        <w:rPr>
          <w:sz w:val="20"/>
          <w:szCs w:val="20"/>
        </w:rPr>
        <w:t>Derde golf heeft de overhand.</w:t>
      </w:r>
    </w:p>
    <w:p w:rsidR="004951AC" w:rsidRPr="00C84717" w:rsidRDefault="004951AC" w:rsidP="00273425">
      <w:pPr>
        <w:numPr>
          <w:ilvl w:val="0"/>
          <w:numId w:val="72"/>
        </w:numPr>
        <w:spacing w:after="0" w:line="240" w:lineRule="auto"/>
        <w:rPr>
          <w:b/>
          <w:sz w:val="20"/>
          <w:szCs w:val="20"/>
        </w:rPr>
      </w:pPr>
      <w:r w:rsidRPr="00C84717">
        <w:rPr>
          <w:b/>
          <w:sz w:val="20"/>
          <w:szCs w:val="20"/>
        </w:rPr>
        <w:t>Waaruit blijkt dit?</w:t>
      </w:r>
    </w:p>
    <w:p w:rsidR="004951AC" w:rsidRDefault="004951AC" w:rsidP="00273425">
      <w:pPr>
        <w:ind w:left="394"/>
        <w:rPr>
          <w:sz w:val="20"/>
          <w:szCs w:val="20"/>
        </w:rPr>
      </w:pPr>
      <w:r>
        <w:rPr>
          <w:sz w:val="20"/>
          <w:szCs w:val="20"/>
        </w:rPr>
        <w:t>De recensente vindt de aanval van Mees op deeltijdwerkers onterecht. Zij vindt dat elke vrouw haar leven naar eigen hand moet inrichten, of dat nu met deeltijdwerk is of niet.</w:t>
      </w:r>
    </w:p>
    <w:p w:rsidR="004951AC" w:rsidRPr="006D67A8" w:rsidRDefault="004951AC" w:rsidP="00273425">
      <w:pPr>
        <w:rPr>
          <w:b/>
          <w:color w:val="FF99CC"/>
        </w:rPr>
      </w:pPr>
      <w:r>
        <w:rPr>
          <w:b/>
        </w:rPr>
        <w:br/>
      </w:r>
      <w:r w:rsidRPr="006D67A8">
        <w:rPr>
          <w:b/>
          <w:color w:val="FF99CC"/>
        </w:rPr>
        <w:t>Recensie 30</w:t>
      </w:r>
    </w:p>
    <w:p w:rsidR="004951AC" w:rsidRPr="00741B88" w:rsidRDefault="004951AC" w:rsidP="00273425">
      <w:pPr>
        <w:numPr>
          <w:ilvl w:val="0"/>
          <w:numId w:val="73"/>
        </w:numPr>
        <w:spacing w:after="0" w:line="240" w:lineRule="auto"/>
        <w:rPr>
          <w:b/>
          <w:sz w:val="20"/>
          <w:szCs w:val="20"/>
        </w:rPr>
      </w:pPr>
      <w:r w:rsidRPr="00C84717">
        <w:rPr>
          <w:b/>
          <w:color w:val="000000"/>
          <w:sz w:val="20"/>
          <w:szCs w:val="20"/>
        </w:rPr>
        <w:t>Wat is de titel van de recensie?</w:t>
      </w:r>
    </w:p>
    <w:p w:rsidR="004951AC" w:rsidRPr="00741B88" w:rsidRDefault="004951AC" w:rsidP="00273425">
      <w:pPr>
        <w:ind w:left="394"/>
        <w:rPr>
          <w:sz w:val="20"/>
          <w:szCs w:val="20"/>
        </w:rPr>
      </w:pPr>
      <w:r>
        <w:rPr>
          <w:color w:val="000000"/>
          <w:sz w:val="20"/>
          <w:szCs w:val="20"/>
        </w:rPr>
        <w:t>Heleen Mees</w:t>
      </w:r>
    </w:p>
    <w:p w:rsidR="004951AC" w:rsidRPr="00741B88" w:rsidRDefault="004951AC" w:rsidP="00273425">
      <w:pPr>
        <w:numPr>
          <w:ilvl w:val="0"/>
          <w:numId w:val="73"/>
        </w:numPr>
        <w:spacing w:after="0" w:line="240" w:lineRule="auto"/>
        <w:rPr>
          <w:b/>
          <w:sz w:val="20"/>
          <w:szCs w:val="20"/>
        </w:rPr>
      </w:pPr>
      <w:r w:rsidRPr="00C84717">
        <w:rPr>
          <w:b/>
          <w:color w:val="000000"/>
          <w:sz w:val="20"/>
          <w:szCs w:val="20"/>
        </w:rPr>
        <w:t>Wie is de recensent?</w:t>
      </w:r>
    </w:p>
    <w:p w:rsidR="004951AC" w:rsidRPr="00741B88" w:rsidRDefault="004951AC" w:rsidP="00273425">
      <w:pPr>
        <w:ind w:left="394"/>
        <w:rPr>
          <w:sz w:val="20"/>
          <w:szCs w:val="20"/>
        </w:rPr>
      </w:pPr>
      <w:r>
        <w:rPr>
          <w:color w:val="000000"/>
          <w:sz w:val="20"/>
          <w:szCs w:val="20"/>
        </w:rPr>
        <w:t>?</w:t>
      </w:r>
    </w:p>
    <w:p w:rsidR="004951AC" w:rsidRPr="00741B88" w:rsidRDefault="004951AC" w:rsidP="00273425">
      <w:pPr>
        <w:numPr>
          <w:ilvl w:val="0"/>
          <w:numId w:val="73"/>
        </w:numPr>
        <w:spacing w:after="0" w:line="240" w:lineRule="auto"/>
        <w:rPr>
          <w:b/>
          <w:sz w:val="20"/>
          <w:szCs w:val="20"/>
        </w:rPr>
      </w:pPr>
      <w:r w:rsidRPr="00C84717">
        <w:rPr>
          <w:b/>
          <w:color w:val="000000"/>
          <w:sz w:val="20"/>
          <w:szCs w:val="20"/>
        </w:rPr>
        <w:t>In welke krant of tijdschrift is de recensie gepubliceerd?</w:t>
      </w:r>
    </w:p>
    <w:p w:rsidR="004951AC" w:rsidRPr="00741B88" w:rsidRDefault="004951AC" w:rsidP="00273425">
      <w:pPr>
        <w:ind w:left="394"/>
        <w:rPr>
          <w:sz w:val="20"/>
          <w:szCs w:val="20"/>
        </w:rPr>
      </w:pPr>
      <w:r>
        <w:rPr>
          <w:color w:val="000000"/>
          <w:sz w:val="20"/>
          <w:szCs w:val="20"/>
        </w:rPr>
        <w:t xml:space="preserve">Het Parool </w:t>
      </w:r>
    </w:p>
    <w:p w:rsidR="004951AC" w:rsidRPr="00741B88" w:rsidRDefault="004951AC" w:rsidP="00273425">
      <w:pPr>
        <w:numPr>
          <w:ilvl w:val="0"/>
          <w:numId w:val="73"/>
        </w:numPr>
        <w:spacing w:after="0" w:line="240" w:lineRule="auto"/>
        <w:rPr>
          <w:b/>
          <w:sz w:val="20"/>
          <w:szCs w:val="20"/>
        </w:rPr>
      </w:pPr>
      <w:r w:rsidRPr="00C84717">
        <w:rPr>
          <w:b/>
          <w:color w:val="000000"/>
          <w:sz w:val="20"/>
          <w:szCs w:val="20"/>
        </w:rPr>
        <w:t>Op welke datum/ in welke jaargang is de recensie gepubliceerd?</w:t>
      </w:r>
    </w:p>
    <w:p w:rsidR="004951AC" w:rsidRPr="00741B88" w:rsidRDefault="004951AC" w:rsidP="00273425">
      <w:pPr>
        <w:ind w:left="394"/>
        <w:rPr>
          <w:sz w:val="20"/>
          <w:szCs w:val="20"/>
        </w:rPr>
      </w:pPr>
      <w:r>
        <w:rPr>
          <w:color w:val="000000"/>
          <w:sz w:val="20"/>
          <w:szCs w:val="20"/>
        </w:rPr>
        <w:t>26 april 2007</w:t>
      </w:r>
    </w:p>
    <w:p w:rsidR="004951AC" w:rsidRDefault="004951AC" w:rsidP="00273425">
      <w:pPr>
        <w:numPr>
          <w:ilvl w:val="0"/>
          <w:numId w:val="73"/>
        </w:numPr>
        <w:spacing w:after="0" w:line="240" w:lineRule="auto"/>
        <w:rPr>
          <w:b/>
          <w:sz w:val="20"/>
          <w:szCs w:val="20"/>
        </w:rPr>
      </w:pPr>
      <w:r w:rsidRPr="00C84717">
        <w:rPr>
          <w:b/>
          <w:sz w:val="20"/>
          <w:szCs w:val="20"/>
        </w:rPr>
        <w:t>Welke rol speelt de auteur in het emancipatorisch proces met het schrijven van het boek?</w:t>
      </w:r>
    </w:p>
    <w:p w:rsidR="004951AC" w:rsidRPr="00741B88" w:rsidRDefault="004951AC" w:rsidP="00273425">
      <w:pPr>
        <w:ind w:left="394"/>
        <w:rPr>
          <w:sz w:val="20"/>
          <w:szCs w:val="20"/>
        </w:rPr>
      </w:pPr>
      <w:r>
        <w:rPr>
          <w:sz w:val="20"/>
          <w:szCs w:val="20"/>
        </w:rPr>
        <w:t>Baanbrekend.</w:t>
      </w:r>
    </w:p>
    <w:p w:rsidR="004951AC" w:rsidRPr="005F2185" w:rsidRDefault="004951AC" w:rsidP="00273425">
      <w:pPr>
        <w:numPr>
          <w:ilvl w:val="0"/>
          <w:numId w:val="73"/>
        </w:numPr>
        <w:spacing w:after="0" w:line="240" w:lineRule="auto"/>
        <w:rPr>
          <w:b/>
          <w:sz w:val="20"/>
          <w:szCs w:val="20"/>
        </w:rPr>
      </w:pPr>
      <w:r w:rsidRPr="00C84717">
        <w:rPr>
          <w:b/>
          <w:sz w:val="20"/>
          <w:szCs w:val="20"/>
        </w:rPr>
        <w:t>Uit welk(e) fragment(en) blijkt dit?</w:t>
      </w:r>
    </w:p>
    <w:p w:rsidR="004951AC" w:rsidRDefault="004951AC" w:rsidP="00273425">
      <w:pPr>
        <w:ind w:left="394"/>
        <w:rPr>
          <w:sz w:val="20"/>
          <w:szCs w:val="20"/>
        </w:rPr>
      </w:pPr>
      <w:r>
        <w:rPr>
          <w:sz w:val="20"/>
          <w:szCs w:val="20"/>
        </w:rPr>
        <w:t>“In haar verschenen boek Weg met het deeltijdfeminisme! doet juriste en columniste Heleen Mees een moreel appel op vrouwen om meer buitenshuis te werken.”</w:t>
      </w:r>
    </w:p>
    <w:p w:rsidR="004951AC" w:rsidRDefault="004951AC" w:rsidP="00273425">
      <w:pPr>
        <w:ind w:left="394"/>
        <w:rPr>
          <w:sz w:val="20"/>
          <w:szCs w:val="20"/>
        </w:rPr>
      </w:pPr>
      <w:r>
        <w:rPr>
          <w:sz w:val="20"/>
          <w:szCs w:val="20"/>
        </w:rPr>
        <w:t>“Feminisme is geen keuze, maar een opdracht voor iedere vrouw.”</w:t>
      </w:r>
    </w:p>
    <w:p w:rsidR="004951AC" w:rsidRDefault="004951AC" w:rsidP="00273425">
      <w:pPr>
        <w:ind w:left="394"/>
        <w:rPr>
          <w:sz w:val="20"/>
          <w:szCs w:val="20"/>
        </w:rPr>
      </w:pPr>
      <w:r>
        <w:rPr>
          <w:sz w:val="20"/>
          <w:szCs w:val="20"/>
        </w:rPr>
        <w:t>“Mees is voorstander van een gedragscode voor het bedrijfsleven, waarin evenwicht naar seks wordt nagestreefd.”</w:t>
      </w:r>
    </w:p>
    <w:p w:rsidR="004951AC" w:rsidRDefault="004951AC" w:rsidP="00273425">
      <w:pPr>
        <w:ind w:left="394"/>
        <w:rPr>
          <w:sz w:val="20"/>
          <w:szCs w:val="20"/>
        </w:rPr>
      </w:pPr>
      <w:r>
        <w:rPr>
          <w:sz w:val="20"/>
          <w:szCs w:val="20"/>
        </w:rPr>
        <w:t>“Voor een verdeling waarbij mannen en vrouwen evenveel binnen- als buitenshuis werken.”</w:t>
      </w:r>
    </w:p>
    <w:p w:rsidR="004951AC" w:rsidRPr="00741B88" w:rsidRDefault="004951AC" w:rsidP="00273425">
      <w:pPr>
        <w:ind w:left="394"/>
        <w:rPr>
          <w:sz w:val="20"/>
          <w:szCs w:val="20"/>
        </w:rPr>
      </w:pPr>
    </w:p>
    <w:p w:rsidR="004951AC" w:rsidRDefault="004951AC" w:rsidP="00273425">
      <w:pPr>
        <w:numPr>
          <w:ilvl w:val="0"/>
          <w:numId w:val="73"/>
        </w:numPr>
        <w:spacing w:after="0" w:line="240" w:lineRule="auto"/>
        <w:rPr>
          <w:b/>
          <w:sz w:val="20"/>
          <w:szCs w:val="20"/>
        </w:rPr>
      </w:pPr>
      <w:r w:rsidRPr="00C84717">
        <w:rPr>
          <w:b/>
          <w:sz w:val="20"/>
          <w:szCs w:val="20"/>
        </w:rPr>
        <w:t>Kan dit worden geduid als tweede golf of derde golf feministisch?</w:t>
      </w:r>
    </w:p>
    <w:p w:rsidR="004951AC" w:rsidRPr="00741B88" w:rsidRDefault="004951AC" w:rsidP="00273425">
      <w:pPr>
        <w:ind w:left="394"/>
        <w:rPr>
          <w:sz w:val="20"/>
          <w:szCs w:val="20"/>
        </w:rPr>
      </w:pPr>
      <w:r>
        <w:rPr>
          <w:sz w:val="20"/>
          <w:szCs w:val="20"/>
        </w:rPr>
        <w:t>Derde golf feministisch.</w:t>
      </w:r>
    </w:p>
    <w:p w:rsidR="004951AC" w:rsidRDefault="004951AC" w:rsidP="00273425">
      <w:pPr>
        <w:numPr>
          <w:ilvl w:val="0"/>
          <w:numId w:val="73"/>
        </w:numPr>
        <w:spacing w:after="0" w:line="240" w:lineRule="auto"/>
        <w:rPr>
          <w:b/>
          <w:sz w:val="20"/>
          <w:szCs w:val="20"/>
        </w:rPr>
      </w:pPr>
      <w:r w:rsidRPr="00C84717">
        <w:rPr>
          <w:b/>
          <w:sz w:val="20"/>
          <w:szCs w:val="20"/>
        </w:rPr>
        <w:t>Welke rol(len) speelt de hoofdpersoon in het boek?</w:t>
      </w:r>
    </w:p>
    <w:p w:rsidR="004951AC" w:rsidRPr="00741B88" w:rsidRDefault="004951AC" w:rsidP="00273425">
      <w:pPr>
        <w:ind w:left="394"/>
        <w:rPr>
          <w:sz w:val="20"/>
          <w:szCs w:val="20"/>
        </w:rPr>
      </w:pPr>
      <w:r>
        <w:rPr>
          <w:sz w:val="20"/>
          <w:szCs w:val="20"/>
        </w:rPr>
        <w:t>-</w:t>
      </w:r>
    </w:p>
    <w:p w:rsidR="004951AC" w:rsidRDefault="004951AC" w:rsidP="00273425">
      <w:pPr>
        <w:numPr>
          <w:ilvl w:val="0"/>
          <w:numId w:val="73"/>
        </w:numPr>
        <w:spacing w:after="0" w:line="240" w:lineRule="auto"/>
        <w:rPr>
          <w:b/>
          <w:sz w:val="20"/>
          <w:szCs w:val="20"/>
        </w:rPr>
      </w:pPr>
      <w:r w:rsidRPr="00C84717">
        <w:rPr>
          <w:b/>
          <w:sz w:val="20"/>
          <w:szCs w:val="20"/>
        </w:rPr>
        <w:t>Uit welk(e) fragment(en) blijkt dit?</w:t>
      </w:r>
    </w:p>
    <w:p w:rsidR="004951AC" w:rsidRPr="00C84717" w:rsidRDefault="004951AC" w:rsidP="00273425">
      <w:pPr>
        <w:ind w:left="394"/>
        <w:rPr>
          <w:b/>
          <w:sz w:val="20"/>
          <w:szCs w:val="20"/>
        </w:rPr>
      </w:pPr>
      <w:r>
        <w:rPr>
          <w:b/>
          <w:sz w:val="20"/>
          <w:szCs w:val="20"/>
        </w:rPr>
        <w:t>-</w:t>
      </w:r>
    </w:p>
    <w:p w:rsidR="004951AC" w:rsidRDefault="004951AC" w:rsidP="00273425">
      <w:pPr>
        <w:numPr>
          <w:ilvl w:val="0"/>
          <w:numId w:val="73"/>
        </w:numPr>
        <w:spacing w:after="0" w:line="240" w:lineRule="auto"/>
        <w:rPr>
          <w:b/>
          <w:sz w:val="20"/>
          <w:szCs w:val="20"/>
        </w:rPr>
      </w:pPr>
      <w:r w:rsidRPr="00C84717">
        <w:rPr>
          <w:b/>
          <w:sz w:val="20"/>
          <w:szCs w:val="20"/>
        </w:rPr>
        <w:t>Kan dit worden geduid als tweede golf of derde golf feministisch?</w:t>
      </w:r>
    </w:p>
    <w:p w:rsidR="004951AC" w:rsidRPr="00C84717" w:rsidRDefault="004951AC" w:rsidP="00273425">
      <w:pPr>
        <w:ind w:left="394"/>
        <w:rPr>
          <w:b/>
          <w:sz w:val="20"/>
          <w:szCs w:val="20"/>
        </w:rPr>
      </w:pPr>
      <w:r>
        <w:rPr>
          <w:b/>
          <w:sz w:val="20"/>
          <w:szCs w:val="20"/>
        </w:rPr>
        <w:t>-</w:t>
      </w:r>
    </w:p>
    <w:p w:rsidR="004951AC" w:rsidRDefault="004951AC" w:rsidP="00273425">
      <w:pPr>
        <w:numPr>
          <w:ilvl w:val="0"/>
          <w:numId w:val="73"/>
        </w:numPr>
        <w:spacing w:after="0" w:line="240" w:lineRule="auto"/>
        <w:rPr>
          <w:b/>
          <w:sz w:val="20"/>
          <w:szCs w:val="20"/>
        </w:rPr>
      </w:pPr>
      <w:r w:rsidRPr="00C84717">
        <w:rPr>
          <w:b/>
          <w:sz w:val="20"/>
          <w:szCs w:val="20"/>
        </w:rPr>
        <w:t>Wordt het boek geëvalueerd als spraakmakend?</w:t>
      </w:r>
    </w:p>
    <w:p w:rsidR="004951AC" w:rsidRPr="00741B88" w:rsidRDefault="004951AC" w:rsidP="00273425">
      <w:pPr>
        <w:ind w:left="394"/>
        <w:rPr>
          <w:sz w:val="20"/>
          <w:szCs w:val="20"/>
        </w:rPr>
      </w:pPr>
      <w:r>
        <w:rPr>
          <w:sz w:val="20"/>
          <w:szCs w:val="20"/>
        </w:rPr>
        <w:t>Nee.</w:t>
      </w:r>
    </w:p>
    <w:p w:rsidR="004951AC" w:rsidRDefault="004951AC" w:rsidP="00273425">
      <w:pPr>
        <w:numPr>
          <w:ilvl w:val="0"/>
          <w:numId w:val="73"/>
        </w:numPr>
        <w:spacing w:after="0" w:line="240" w:lineRule="auto"/>
        <w:rPr>
          <w:b/>
          <w:sz w:val="20"/>
          <w:szCs w:val="20"/>
        </w:rPr>
      </w:pPr>
      <w:r w:rsidRPr="00C84717">
        <w:rPr>
          <w:b/>
          <w:sz w:val="20"/>
          <w:szCs w:val="20"/>
        </w:rPr>
        <w:t>Uit welk(e) fragment(en) blijkt dit?</w:t>
      </w:r>
    </w:p>
    <w:p w:rsidR="004951AC" w:rsidRPr="00741B88" w:rsidRDefault="004951AC" w:rsidP="00273425">
      <w:pPr>
        <w:ind w:left="394"/>
        <w:rPr>
          <w:sz w:val="20"/>
          <w:szCs w:val="20"/>
        </w:rPr>
      </w:pPr>
      <w:r>
        <w:rPr>
          <w:sz w:val="20"/>
          <w:szCs w:val="20"/>
        </w:rPr>
        <w:t>Daar wordt niet over gesproken.</w:t>
      </w:r>
    </w:p>
    <w:p w:rsidR="004951AC" w:rsidRDefault="004951AC" w:rsidP="00273425">
      <w:pPr>
        <w:numPr>
          <w:ilvl w:val="0"/>
          <w:numId w:val="73"/>
        </w:numPr>
        <w:spacing w:after="0" w:line="240" w:lineRule="auto"/>
        <w:rPr>
          <w:b/>
          <w:sz w:val="20"/>
          <w:szCs w:val="20"/>
        </w:rPr>
      </w:pPr>
      <w:r w:rsidRPr="00C84717">
        <w:rPr>
          <w:b/>
          <w:sz w:val="20"/>
          <w:szCs w:val="20"/>
        </w:rPr>
        <w:t>Wordt het boek geëvalueerd als emancipatorisch pamflet?</w:t>
      </w:r>
    </w:p>
    <w:p w:rsidR="004951AC" w:rsidRPr="00741B88" w:rsidRDefault="004951AC" w:rsidP="00273425">
      <w:pPr>
        <w:ind w:left="394"/>
        <w:rPr>
          <w:sz w:val="20"/>
          <w:szCs w:val="20"/>
        </w:rPr>
      </w:pPr>
      <w:r>
        <w:rPr>
          <w:sz w:val="20"/>
          <w:szCs w:val="20"/>
        </w:rPr>
        <w:t>Nee.</w:t>
      </w:r>
    </w:p>
    <w:p w:rsidR="004951AC" w:rsidRPr="005F2185" w:rsidRDefault="004951AC" w:rsidP="00273425">
      <w:pPr>
        <w:numPr>
          <w:ilvl w:val="0"/>
          <w:numId w:val="73"/>
        </w:numPr>
        <w:spacing w:after="0" w:line="240" w:lineRule="auto"/>
        <w:rPr>
          <w:b/>
          <w:sz w:val="20"/>
          <w:szCs w:val="20"/>
        </w:rPr>
      </w:pPr>
      <w:r w:rsidRPr="00C84717">
        <w:rPr>
          <w:b/>
          <w:sz w:val="20"/>
          <w:szCs w:val="20"/>
        </w:rPr>
        <w:t>Uit welk(e) fragment(en) blijkt dit?</w:t>
      </w:r>
    </w:p>
    <w:p w:rsidR="004951AC" w:rsidRDefault="004951AC" w:rsidP="00273425">
      <w:pPr>
        <w:ind w:left="394"/>
        <w:rPr>
          <w:sz w:val="20"/>
          <w:szCs w:val="20"/>
        </w:rPr>
      </w:pPr>
      <w:r>
        <w:rPr>
          <w:sz w:val="20"/>
          <w:szCs w:val="20"/>
        </w:rPr>
        <w:t>“Het boek heeft een negatieve klank.”</w:t>
      </w:r>
    </w:p>
    <w:p w:rsidR="004951AC" w:rsidRPr="00741B88" w:rsidRDefault="004951AC" w:rsidP="00273425">
      <w:pPr>
        <w:ind w:left="394"/>
        <w:rPr>
          <w:sz w:val="20"/>
          <w:szCs w:val="20"/>
        </w:rPr>
      </w:pPr>
      <w:r>
        <w:rPr>
          <w:sz w:val="20"/>
          <w:szCs w:val="20"/>
        </w:rPr>
        <w:t>“De klinkt heel wat sympathieker dan alles uitbesteden om twee fulltimebanen mogelijk te maken.”</w:t>
      </w:r>
    </w:p>
    <w:p w:rsidR="004951AC" w:rsidRDefault="004951AC" w:rsidP="00273425">
      <w:pPr>
        <w:numPr>
          <w:ilvl w:val="0"/>
          <w:numId w:val="73"/>
        </w:numPr>
        <w:spacing w:after="0" w:line="240" w:lineRule="auto"/>
        <w:rPr>
          <w:b/>
          <w:sz w:val="20"/>
          <w:szCs w:val="20"/>
        </w:rPr>
      </w:pPr>
      <w:r w:rsidRPr="00C84717">
        <w:rPr>
          <w:b/>
          <w:sz w:val="20"/>
          <w:szCs w:val="20"/>
        </w:rPr>
        <w:t>Kan dit worden geduid als tweede golf of derde golf feministisch?</w:t>
      </w:r>
    </w:p>
    <w:p w:rsidR="004951AC" w:rsidRPr="00741B88" w:rsidRDefault="004951AC" w:rsidP="00273425">
      <w:pPr>
        <w:ind w:left="394"/>
        <w:rPr>
          <w:sz w:val="20"/>
          <w:szCs w:val="20"/>
        </w:rPr>
      </w:pPr>
      <w:r>
        <w:rPr>
          <w:sz w:val="20"/>
          <w:szCs w:val="20"/>
        </w:rPr>
        <w:t>Geen van beiden.</w:t>
      </w:r>
    </w:p>
    <w:p w:rsidR="004951AC" w:rsidRDefault="004951AC" w:rsidP="00273425">
      <w:pPr>
        <w:numPr>
          <w:ilvl w:val="0"/>
          <w:numId w:val="73"/>
        </w:numPr>
        <w:spacing w:after="0" w:line="240" w:lineRule="auto"/>
        <w:rPr>
          <w:b/>
          <w:sz w:val="20"/>
          <w:szCs w:val="20"/>
        </w:rPr>
      </w:pPr>
      <w:r w:rsidRPr="00C84717">
        <w:rPr>
          <w:b/>
          <w:sz w:val="20"/>
          <w:szCs w:val="20"/>
        </w:rPr>
        <w:t>Welke definitie van feminisme past de recensent toe?</w:t>
      </w:r>
    </w:p>
    <w:p w:rsidR="004951AC" w:rsidRPr="00741B88" w:rsidRDefault="004951AC" w:rsidP="00273425">
      <w:pPr>
        <w:ind w:left="394"/>
        <w:rPr>
          <w:sz w:val="20"/>
          <w:szCs w:val="20"/>
        </w:rPr>
      </w:pPr>
      <w:r>
        <w:rPr>
          <w:sz w:val="20"/>
          <w:szCs w:val="20"/>
        </w:rPr>
        <w:t>Feminisme is de keuze van vrouwen om hun leven vorm te geven naar eigen wensen.</w:t>
      </w:r>
    </w:p>
    <w:p w:rsidR="004951AC" w:rsidRPr="005F2185" w:rsidRDefault="004951AC" w:rsidP="00273425">
      <w:pPr>
        <w:numPr>
          <w:ilvl w:val="0"/>
          <w:numId w:val="73"/>
        </w:numPr>
        <w:spacing w:after="0" w:line="240" w:lineRule="auto"/>
        <w:rPr>
          <w:b/>
          <w:sz w:val="20"/>
          <w:szCs w:val="20"/>
        </w:rPr>
      </w:pPr>
      <w:r w:rsidRPr="00C84717">
        <w:rPr>
          <w:b/>
          <w:sz w:val="20"/>
          <w:szCs w:val="20"/>
        </w:rPr>
        <w:t>Uit welk(e) fragment(en) blijkt dit?</w:t>
      </w:r>
    </w:p>
    <w:p w:rsidR="004951AC" w:rsidRPr="00741B88" w:rsidRDefault="004951AC" w:rsidP="00273425">
      <w:pPr>
        <w:ind w:left="394"/>
        <w:rPr>
          <w:sz w:val="20"/>
          <w:szCs w:val="20"/>
        </w:rPr>
      </w:pPr>
      <w:r>
        <w:rPr>
          <w:sz w:val="20"/>
          <w:szCs w:val="20"/>
        </w:rPr>
        <w:t>“De laagopgeleiden die het feminisme van de elite moeten faciliteren.”</w:t>
      </w:r>
    </w:p>
    <w:p w:rsidR="004951AC" w:rsidRDefault="004951AC" w:rsidP="00273425">
      <w:pPr>
        <w:numPr>
          <w:ilvl w:val="0"/>
          <w:numId w:val="73"/>
        </w:numPr>
        <w:spacing w:after="0" w:line="240" w:lineRule="auto"/>
        <w:rPr>
          <w:b/>
          <w:sz w:val="20"/>
          <w:szCs w:val="20"/>
        </w:rPr>
      </w:pPr>
      <w:r w:rsidRPr="00C84717">
        <w:rPr>
          <w:b/>
          <w:sz w:val="20"/>
          <w:szCs w:val="20"/>
        </w:rPr>
        <w:t>Kan de recensent worden geduid als tweede golf of derde golf feministisch?</w:t>
      </w:r>
    </w:p>
    <w:p w:rsidR="004951AC" w:rsidRPr="00741B88" w:rsidRDefault="004951AC" w:rsidP="00273425">
      <w:pPr>
        <w:ind w:left="394"/>
        <w:rPr>
          <w:sz w:val="20"/>
          <w:szCs w:val="20"/>
        </w:rPr>
      </w:pPr>
      <w:r>
        <w:rPr>
          <w:sz w:val="20"/>
          <w:szCs w:val="20"/>
        </w:rPr>
        <w:t>Derde golf feministisch.</w:t>
      </w:r>
    </w:p>
    <w:p w:rsidR="004951AC" w:rsidRDefault="004951AC" w:rsidP="00273425">
      <w:pPr>
        <w:numPr>
          <w:ilvl w:val="0"/>
          <w:numId w:val="73"/>
        </w:numPr>
        <w:spacing w:after="0" w:line="240" w:lineRule="auto"/>
        <w:rPr>
          <w:b/>
          <w:sz w:val="20"/>
          <w:szCs w:val="20"/>
        </w:rPr>
      </w:pPr>
      <w:r w:rsidRPr="00C84717">
        <w:rPr>
          <w:b/>
          <w:sz w:val="20"/>
          <w:szCs w:val="20"/>
        </w:rPr>
        <w:t xml:space="preserve">Welke feministische golf wordt in de recensie uitgeschakeld door de andere feministische golf? </w:t>
      </w:r>
    </w:p>
    <w:p w:rsidR="004951AC" w:rsidRPr="00741B88" w:rsidRDefault="004951AC" w:rsidP="00273425">
      <w:pPr>
        <w:ind w:left="394"/>
        <w:rPr>
          <w:sz w:val="20"/>
          <w:szCs w:val="20"/>
        </w:rPr>
      </w:pPr>
      <w:r>
        <w:rPr>
          <w:sz w:val="20"/>
          <w:szCs w:val="20"/>
        </w:rPr>
        <w:t>Twee wordt uitgeschakeld door drie.</w:t>
      </w:r>
    </w:p>
    <w:p w:rsidR="004951AC" w:rsidRPr="00C84717" w:rsidRDefault="004951AC" w:rsidP="00273425">
      <w:pPr>
        <w:numPr>
          <w:ilvl w:val="0"/>
          <w:numId w:val="73"/>
        </w:numPr>
        <w:spacing w:after="0" w:line="240" w:lineRule="auto"/>
        <w:rPr>
          <w:b/>
          <w:sz w:val="20"/>
          <w:szCs w:val="20"/>
        </w:rPr>
      </w:pPr>
      <w:r w:rsidRPr="00C84717">
        <w:rPr>
          <w:b/>
          <w:sz w:val="20"/>
          <w:szCs w:val="20"/>
        </w:rPr>
        <w:t>Waaruit blijkt dit?</w:t>
      </w:r>
    </w:p>
    <w:p w:rsidR="004951AC" w:rsidRDefault="004951AC" w:rsidP="00273425">
      <w:pPr>
        <w:ind w:left="394"/>
        <w:rPr>
          <w:sz w:val="20"/>
          <w:szCs w:val="20"/>
        </w:rPr>
      </w:pPr>
      <w:r>
        <w:rPr>
          <w:sz w:val="20"/>
          <w:szCs w:val="20"/>
        </w:rPr>
        <w:t>De druk die wordt gelegd om als vrouw, naast het gezin, een fulltimebaan te hebben wordt afgekeurd door de recensent. Vrouwen moeten zelf weten wat ze doen, hun leven naar eigen wensen inrichten.</w:t>
      </w:r>
    </w:p>
    <w:p w:rsidR="004951AC" w:rsidRDefault="004951AC" w:rsidP="00273425">
      <w:pPr>
        <w:rPr>
          <w:sz w:val="20"/>
          <w:szCs w:val="20"/>
        </w:rPr>
      </w:pPr>
    </w:p>
    <w:p w:rsidR="004951AC" w:rsidRPr="006D67A8" w:rsidRDefault="004951AC" w:rsidP="00273425">
      <w:pPr>
        <w:rPr>
          <w:b/>
          <w:color w:val="FF99CC"/>
        </w:rPr>
      </w:pPr>
      <w:r w:rsidRPr="006D67A8">
        <w:rPr>
          <w:b/>
          <w:color w:val="FF99CC"/>
        </w:rPr>
        <w:t>Recensie 31</w:t>
      </w:r>
    </w:p>
    <w:p w:rsidR="004951AC" w:rsidRPr="001A7291" w:rsidRDefault="004951AC" w:rsidP="00273425">
      <w:pPr>
        <w:numPr>
          <w:ilvl w:val="0"/>
          <w:numId w:val="74"/>
        </w:numPr>
        <w:spacing w:after="0" w:line="240" w:lineRule="auto"/>
        <w:rPr>
          <w:b/>
          <w:sz w:val="20"/>
          <w:szCs w:val="20"/>
        </w:rPr>
      </w:pPr>
      <w:r w:rsidRPr="00C84717">
        <w:rPr>
          <w:b/>
          <w:color w:val="000000"/>
          <w:sz w:val="20"/>
          <w:szCs w:val="20"/>
        </w:rPr>
        <w:t>Wat is de titel van de recensie?</w:t>
      </w:r>
    </w:p>
    <w:p w:rsidR="004951AC" w:rsidRPr="001A7291" w:rsidRDefault="004951AC" w:rsidP="00273425">
      <w:pPr>
        <w:ind w:left="394"/>
        <w:rPr>
          <w:sz w:val="20"/>
          <w:szCs w:val="20"/>
        </w:rPr>
      </w:pPr>
      <w:r>
        <w:rPr>
          <w:sz w:val="20"/>
          <w:szCs w:val="20"/>
        </w:rPr>
        <w:t>Fulltime = goed?</w:t>
      </w:r>
    </w:p>
    <w:p w:rsidR="004951AC" w:rsidRPr="001A7291" w:rsidRDefault="004951AC" w:rsidP="00273425">
      <w:pPr>
        <w:numPr>
          <w:ilvl w:val="0"/>
          <w:numId w:val="74"/>
        </w:numPr>
        <w:spacing w:after="0" w:line="240" w:lineRule="auto"/>
        <w:rPr>
          <w:b/>
          <w:sz w:val="20"/>
          <w:szCs w:val="20"/>
        </w:rPr>
      </w:pPr>
      <w:r w:rsidRPr="00C84717">
        <w:rPr>
          <w:b/>
          <w:color w:val="000000"/>
          <w:sz w:val="20"/>
          <w:szCs w:val="20"/>
        </w:rPr>
        <w:t>Wie is de recensent?</w:t>
      </w:r>
    </w:p>
    <w:p w:rsidR="004951AC" w:rsidRPr="001A7291" w:rsidRDefault="004951AC" w:rsidP="00273425">
      <w:pPr>
        <w:ind w:left="394"/>
        <w:rPr>
          <w:sz w:val="20"/>
          <w:szCs w:val="20"/>
        </w:rPr>
      </w:pPr>
      <w:r>
        <w:rPr>
          <w:color w:val="000000"/>
          <w:sz w:val="20"/>
          <w:szCs w:val="20"/>
        </w:rPr>
        <w:t>Helen Johnson</w:t>
      </w:r>
    </w:p>
    <w:p w:rsidR="004951AC" w:rsidRPr="001A7291" w:rsidRDefault="004951AC" w:rsidP="00273425">
      <w:pPr>
        <w:numPr>
          <w:ilvl w:val="0"/>
          <w:numId w:val="74"/>
        </w:numPr>
        <w:spacing w:after="0" w:line="240" w:lineRule="auto"/>
        <w:rPr>
          <w:b/>
          <w:sz w:val="20"/>
          <w:szCs w:val="20"/>
        </w:rPr>
      </w:pPr>
      <w:r w:rsidRPr="00C84717">
        <w:rPr>
          <w:b/>
          <w:color w:val="000000"/>
          <w:sz w:val="20"/>
          <w:szCs w:val="20"/>
        </w:rPr>
        <w:t>In welke krant of tijdschrift is de recensie gepubliceerd?</w:t>
      </w:r>
    </w:p>
    <w:p w:rsidR="004951AC" w:rsidRPr="001A7291" w:rsidRDefault="004951AC" w:rsidP="00273425">
      <w:pPr>
        <w:ind w:left="394"/>
        <w:rPr>
          <w:sz w:val="20"/>
          <w:szCs w:val="20"/>
        </w:rPr>
      </w:pPr>
      <w:r>
        <w:rPr>
          <w:color w:val="000000"/>
          <w:sz w:val="20"/>
          <w:szCs w:val="20"/>
        </w:rPr>
        <w:t>De Pers</w:t>
      </w:r>
    </w:p>
    <w:p w:rsidR="004951AC" w:rsidRPr="001A7291" w:rsidRDefault="004951AC" w:rsidP="00273425">
      <w:pPr>
        <w:numPr>
          <w:ilvl w:val="0"/>
          <w:numId w:val="74"/>
        </w:numPr>
        <w:spacing w:after="0" w:line="240" w:lineRule="auto"/>
        <w:rPr>
          <w:b/>
          <w:sz w:val="20"/>
          <w:szCs w:val="20"/>
        </w:rPr>
      </w:pPr>
      <w:r w:rsidRPr="00C84717">
        <w:rPr>
          <w:b/>
          <w:color w:val="000000"/>
          <w:sz w:val="20"/>
          <w:szCs w:val="20"/>
        </w:rPr>
        <w:t>Op welke datum/ in welke jaargang is de recensie gepubliceerd?</w:t>
      </w:r>
    </w:p>
    <w:p w:rsidR="004951AC" w:rsidRPr="001A7291" w:rsidRDefault="004951AC" w:rsidP="00273425">
      <w:pPr>
        <w:ind w:left="394"/>
        <w:rPr>
          <w:sz w:val="20"/>
          <w:szCs w:val="20"/>
        </w:rPr>
      </w:pPr>
      <w:r>
        <w:rPr>
          <w:color w:val="000000"/>
          <w:sz w:val="20"/>
          <w:szCs w:val="20"/>
        </w:rPr>
        <w:t>12 juli 2007</w:t>
      </w:r>
    </w:p>
    <w:p w:rsidR="004951AC" w:rsidRDefault="004951AC" w:rsidP="00273425">
      <w:pPr>
        <w:numPr>
          <w:ilvl w:val="0"/>
          <w:numId w:val="74"/>
        </w:numPr>
        <w:spacing w:after="0" w:line="240" w:lineRule="auto"/>
        <w:rPr>
          <w:b/>
          <w:sz w:val="20"/>
          <w:szCs w:val="20"/>
        </w:rPr>
      </w:pPr>
      <w:r w:rsidRPr="00C84717">
        <w:rPr>
          <w:b/>
          <w:sz w:val="20"/>
          <w:szCs w:val="20"/>
        </w:rPr>
        <w:t>Welke rol speelt de auteur in het emancipatorisch proces met het schrijven van het boek?</w:t>
      </w:r>
      <w:r>
        <w:rPr>
          <w:b/>
          <w:sz w:val="20"/>
          <w:szCs w:val="20"/>
        </w:rPr>
        <w:br/>
      </w:r>
      <w:r>
        <w:rPr>
          <w:sz w:val="20"/>
          <w:szCs w:val="20"/>
        </w:rPr>
        <w:t>Geen.</w:t>
      </w:r>
    </w:p>
    <w:p w:rsidR="004951AC" w:rsidRPr="00C84717" w:rsidRDefault="004951AC" w:rsidP="00273425">
      <w:pPr>
        <w:ind w:left="394"/>
        <w:rPr>
          <w:b/>
          <w:sz w:val="20"/>
          <w:szCs w:val="20"/>
        </w:rPr>
      </w:pPr>
    </w:p>
    <w:p w:rsidR="004951AC" w:rsidRPr="005F2185" w:rsidRDefault="004951AC" w:rsidP="00273425">
      <w:pPr>
        <w:numPr>
          <w:ilvl w:val="0"/>
          <w:numId w:val="74"/>
        </w:numPr>
        <w:spacing w:after="0" w:line="240" w:lineRule="auto"/>
        <w:rPr>
          <w:b/>
          <w:sz w:val="20"/>
          <w:szCs w:val="20"/>
        </w:rPr>
      </w:pPr>
      <w:r w:rsidRPr="00C84717">
        <w:rPr>
          <w:b/>
          <w:sz w:val="20"/>
          <w:szCs w:val="20"/>
        </w:rPr>
        <w:t>Uit welk(e) fragment(en) blijkt dit?</w:t>
      </w:r>
    </w:p>
    <w:p w:rsidR="004951AC" w:rsidRPr="001A7291" w:rsidRDefault="004951AC" w:rsidP="00273425">
      <w:pPr>
        <w:shd w:val="clear" w:color="auto" w:fill="FFFFFF"/>
        <w:spacing w:before="45" w:after="150"/>
        <w:rPr>
          <w:rFonts w:cs="Arial"/>
          <w:color w:val="000000"/>
          <w:sz w:val="20"/>
          <w:szCs w:val="20"/>
        </w:rPr>
      </w:pPr>
      <w:r>
        <w:rPr>
          <w:rFonts w:cs="Arial"/>
          <w:color w:val="000000"/>
          <w:sz w:val="20"/>
          <w:szCs w:val="20"/>
        </w:rPr>
        <w:t>“</w:t>
      </w:r>
      <w:r w:rsidRPr="001A7291">
        <w:rPr>
          <w:rFonts w:cs="Arial"/>
          <w:color w:val="000000"/>
          <w:sz w:val="20"/>
          <w:szCs w:val="20"/>
        </w:rPr>
        <w:t>Zeg ‘kinderen’ en ‘parttime versus fulltime’ en je zegt Heleen Mees, een econome die met haar onlangs gepubliceerde bundel columns Weg met het deeltijdfeminisme zoveel wil zeggen als: vrouwen die parttime werken omwille van kinderen deugen niet</w:t>
      </w:r>
      <w:r>
        <w:rPr>
          <w:rFonts w:cs="Arial"/>
          <w:color w:val="000000"/>
          <w:sz w:val="20"/>
          <w:szCs w:val="20"/>
        </w:rPr>
        <w:t>.”</w:t>
      </w:r>
    </w:p>
    <w:p w:rsidR="004951AC" w:rsidRDefault="004951AC" w:rsidP="00273425">
      <w:pPr>
        <w:numPr>
          <w:ilvl w:val="0"/>
          <w:numId w:val="74"/>
        </w:numPr>
        <w:spacing w:after="0" w:line="240" w:lineRule="auto"/>
        <w:rPr>
          <w:b/>
          <w:sz w:val="20"/>
          <w:szCs w:val="20"/>
        </w:rPr>
      </w:pPr>
      <w:r w:rsidRPr="00C84717">
        <w:rPr>
          <w:b/>
          <w:sz w:val="20"/>
          <w:szCs w:val="20"/>
        </w:rPr>
        <w:t>Kan dit worden geduid als tweede golf of derde golf feministisch?</w:t>
      </w:r>
    </w:p>
    <w:p w:rsidR="004951AC" w:rsidRPr="001A7291" w:rsidRDefault="004951AC" w:rsidP="00273425">
      <w:pPr>
        <w:ind w:left="394"/>
        <w:rPr>
          <w:sz w:val="20"/>
          <w:szCs w:val="20"/>
        </w:rPr>
      </w:pPr>
      <w:r>
        <w:rPr>
          <w:sz w:val="20"/>
          <w:szCs w:val="20"/>
        </w:rPr>
        <w:t>Geen van beiden.</w:t>
      </w:r>
    </w:p>
    <w:p w:rsidR="004951AC" w:rsidRDefault="004951AC" w:rsidP="00273425">
      <w:pPr>
        <w:numPr>
          <w:ilvl w:val="0"/>
          <w:numId w:val="74"/>
        </w:numPr>
        <w:spacing w:after="0" w:line="240" w:lineRule="auto"/>
        <w:rPr>
          <w:b/>
          <w:sz w:val="20"/>
          <w:szCs w:val="20"/>
        </w:rPr>
      </w:pPr>
      <w:r w:rsidRPr="00C84717">
        <w:rPr>
          <w:b/>
          <w:sz w:val="20"/>
          <w:szCs w:val="20"/>
        </w:rPr>
        <w:t>Welke rol(len) speelt de hoofdpersoon in het boek?</w:t>
      </w:r>
    </w:p>
    <w:p w:rsidR="004951AC" w:rsidRPr="001A7291" w:rsidRDefault="004951AC" w:rsidP="00273425">
      <w:pPr>
        <w:ind w:left="394"/>
        <w:rPr>
          <w:sz w:val="20"/>
          <w:szCs w:val="20"/>
        </w:rPr>
      </w:pPr>
      <w:r>
        <w:rPr>
          <w:sz w:val="20"/>
          <w:szCs w:val="20"/>
        </w:rPr>
        <w:t>Emancipatorisch.</w:t>
      </w:r>
    </w:p>
    <w:p w:rsidR="004951AC" w:rsidRPr="005F2185" w:rsidRDefault="004951AC" w:rsidP="00273425">
      <w:pPr>
        <w:numPr>
          <w:ilvl w:val="0"/>
          <w:numId w:val="74"/>
        </w:numPr>
        <w:spacing w:after="0" w:line="240" w:lineRule="auto"/>
        <w:rPr>
          <w:b/>
          <w:sz w:val="20"/>
          <w:szCs w:val="20"/>
        </w:rPr>
      </w:pPr>
      <w:r w:rsidRPr="00C84717">
        <w:rPr>
          <w:b/>
          <w:sz w:val="20"/>
          <w:szCs w:val="20"/>
        </w:rPr>
        <w:t>Uit welk(e) fragment(en) blijkt dit?</w:t>
      </w:r>
    </w:p>
    <w:p w:rsidR="004951AC" w:rsidRPr="005F2185" w:rsidRDefault="004951AC" w:rsidP="00273425">
      <w:pPr>
        <w:shd w:val="clear" w:color="auto" w:fill="FFFFFF"/>
        <w:spacing w:before="45" w:after="150"/>
        <w:rPr>
          <w:rFonts w:cs="Arial"/>
          <w:color w:val="000000"/>
          <w:sz w:val="20"/>
          <w:szCs w:val="20"/>
        </w:rPr>
      </w:pPr>
      <w:r>
        <w:rPr>
          <w:rFonts w:cs="Arial"/>
          <w:color w:val="000000"/>
          <w:sz w:val="20"/>
          <w:szCs w:val="20"/>
        </w:rPr>
        <w:t>“</w:t>
      </w:r>
      <w:r w:rsidRPr="001A7291">
        <w:rPr>
          <w:rFonts w:cs="Arial"/>
          <w:color w:val="000000"/>
          <w:sz w:val="20"/>
          <w:szCs w:val="20"/>
        </w:rPr>
        <w:t>Ik mag dan geen econoom zijn, maar als er volgens het CBS in 2005 420.000 Nederlandse vrouwen in deeltijd werkten versus 64.000 mannen, dan is de deeltijdbaandiscussie er wat mij betreft eentje die vooral de mannelijke helft van onze bevolking aangaat.</w:t>
      </w:r>
      <w:r>
        <w:rPr>
          <w:rFonts w:cs="Arial"/>
          <w:color w:val="000000"/>
          <w:sz w:val="20"/>
          <w:szCs w:val="20"/>
        </w:rPr>
        <w:t>”</w:t>
      </w:r>
    </w:p>
    <w:p w:rsidR="004951AC" w:rsidRDefault="004951AC" w:rsidP="00273425">
      <w:pPr>
        <w:numPr>
          <w:ilvl w:val="0"/>
          <w:numId w:val="74"/>
        </w:numPr>
        <w:spacing w:after="0" w:line="240" w:lineRule="auto"/>
        <w:rPr>
          <w:b/>
          <w:sz w:val="20"/>
          <w:szCs w:val="20"/>
        </w:rPr>
      </w:pPr>
      <w:r w:rsidRPr="00C84717">
        <w:rPr>
          <w:b/>
          <w:sz w:val="20"/>
          <w:szCs w:val="20"/>
        </w:rPr>
        <w:t>Kan dit worden geduid als tweede golf of derde golf feministisch?</w:t>
      </w:r>
    </w:p>
    <w:p w:rsidR="004951AC" w:rsidRPr="001A7291" w:rsidRDefault="004951AC" w:rsidP="00273425">
      <w:pPr>
        <w:ind w:left="394"/>
        <w:rPr>
          <w:sz w:val="20"/>
          <w:szCs w:val="20"/>
        </w:rPr>
      </w:pPr>
      <w:r>
        <w:rPr>
          <w:sz w:val="20"/>
          <w:szCs w:val="20"/>
        </w:rPr>
        <w:t>Derde golf feministisch.</w:t>
      </w:r>
    </w:p>
    <w:p w:rsidR="004951AC" w:rsidRDefault="004951AC" w:rsidP="00273425">
      <w:pPr>
        <w:numPr>
          <w:ilvl w:val="0"/>
          <w:numId w:val="74"/>
        </w:numPr>
        <w:spacing w:after="0" w:line="240" w:lineRule="auto"/>
        <w:rPr>
          <w:b/>
          <w:sz w:val="20"/>
          <w:szCs w:val="20"/>
        </w:rPr>
      </w:pPr>
      <w:r w:rsidRPr="00C84717">
        <w:rPr>
          <w:b/>
          <w:sz w:val="20"/>
          <w:szCs w:val="20"/>
        </w:rPr>
        <w:t>Wordt het boek geëvalueerd als spraakmakend?</w:t>
      </w:r>
    </w:p>
    <w:p w:rsidR="004951AC" w:rsidRPr="001A7291" w:rsidRDefault="004951AC" w:rsidP="00273425">
      <w:pPr>
        <w:ind w:left="394"/>
        <w:rPr>
          <w:sz w:val="20"/>
          <w:szCs w:val="20"/>
        </w:rPr>
      </w:pPr>
      <w:r>
        <w:rPr>
          <w:sz w:val="20"/>
          <w:szCs w:val="20"/>
        </w:rPr>
        <w:t>Ja.</w:t>
      </w:r>
    </w:p>
    <w:p w:rsidR="004951AC" w:rsidRPr="005F2185" w:rsidRDefault="004951AC" w:rsidP="00273425">
      <w:pPr>
        <w:numPr>
          <w:ilvl w:val="0"/>
          <w:numId w:val="74"/>
        </w:numPr>
        <w:spacing w:after="0" w:line="240" w:lineRule="auto"/>
        <w:rPr>
          <w:b/>
          <w:sz w:val="20"/>
          <w:szCs w:val="20"/>
        </w:rPr>
      </w:pPr>
      <w:r w:rsidRPr="00C84717">
        <w:rPr>
          <w:b/>
          <w:sz w:val="20"/>
          <w:szCs w:val="20"/>
        </w:rPr>
        <w:t>Uit welk(e) fragment(en) blijkt dit?</w:t>
      </w:r>
    </w:p>
    <w:p w:rsidR="004951AC" w:rsidRPr="005F2185" w:rsidRDefault="004951AC" w:rsidP="00273425">
      <w:pPr>
        <w:ind w:left="394"/>
        <w:rPr>
          <w:rFonts w:cs="Arial"/>
          <w:color w:val="000000"/>
          <w:sz w:val="20"/>
          <w:szCs w:val="20"/>
        </w:rPr>
      </w:pPr>
      <w:r>
        <w:rPr>
          <w:rFonts w:cs="Arial"/>
          <w:color w:val="000000"/>
          <w:sz w:val="20"/>
          <w:szCs w:val="20"/>
        </w:rPr>
        <w:t>“</w:t>
      </w:r>
      <w:r w:rsidRPr="001A7291">
        <w:rPr>
          <w:rFonts w:cs="Arial"/>
          <w:color w:val="000000"/>
          <w:sz w:val="20"/>
          <w:szCs w:val="20"/>
        </w:rPr>
        <w:t>Zeg ‘kinderen’ en ‘parttime versus fulltime’ en je zegt Heleen Mees</w:t>
      </w:r>
      <w:r>
        <w:rPr>
          <w:rFonts w:cs="Arial"/>
          <w:color w:val="000000"/>
          <w:sz w:val="20"/>
          <w:szCs w:val="20"/>
        </w:rPr>
        <w:t xml:space="preserve">” </w:t>
      </w:r>
    </w:p>
    <w:p w:rsidR="004951AC" w:rsidRDefault="004951AC" w:rsidP="00273425">
      <w:pPr>
        <w:numPr>
          <w:ilvl w:val="0"/>
          <w:numId w:val="74"/>
        </w:numPr>
        <w:spacing w:after="0" w:line="240" w:lineRule="auto"/>
        <w:rPr>
          <w:b/>
          <w:sz w:val="20"/>
          <w:szCs w:val="20"/>
        </w:rPr>
      </w:pPr>
      <w:r w:rsidRPr="00C84717">
        <w:rPr>
          <w:b/>
          <w:sz w:val="20"/>
          <w:szCs w:val="20"/>
        </w:rPr>
        <w:t>Wordt het boek geëvalueerd als emancipatorisch pamflet?</w:t>
      </w:r>
    </w:p>
    <w:p w:rsidR="004951AC" w:rsidRPr="001A7291" w:rsidRDefault="004951AC" w:rsidP="00273425">
      <w:pPr>
        <w:ind w:left="394"/>
        <w:rPr>
          <w:sz w:val="20"/>
          <w:szCs w:val="20"/>
        </w:rPr>
      </w:pPr>
      <w:r>
        <w:rPr>
          <w:sz w:val="20"/>
          <w:szCs w:val="20"/>
        </w:rPr>
        <w:t>Nee.</w:t>
      </w:r>
    </w:p>
    <w:p w:rsidR="004951AC" w:rsidRPr="005F2185" w:rsidRDefault="004951AC" w:rsidP="00273425">
      <w:pPr>
        <w:numPr>
          <w:ilvl w:val="0"/>
          <w:numId w:val="74"/>
        </w:numPr>
        <w:spacing w:after="0" w:line="240" w:lineRule="auto"/>
        <w:rPr>
          <w:b/>
          <w:sz w:val="20"/>
          <w:szCs w:val="20"/>
        </w:rPr>
      </w:pPr>
      <w:r w:rsidRPr="00C84717">
        <w:rPr>
          <w:b/>
          <w:sz w:val="20"/>
          <w:szCs w:val="20"/>
        </w:rPr>
        <w:t>Uit welk(e) fragment(en) blijkt dit?</w:t>
      </w:r>
    </w:p>
    <w:p w:rsidR="004951AC" w:rsidRDefault="004951AC" w:rsidP="00273425">
      <w:pPr>
        <w:ind w:left="394"/>
        <w:rPr>
          <w:rFonts w:cs="Arial"/>
          <w:color w:val="000000"/>
          <w:sz w:val="20"/>
          <w:szCs w:val="20"/>
        </w:rPr>
      </w:pPr>
      <w:r w:rsidRPr="001A7291">
        <w:rPr>
          <w:rFonts w:cs="Arial"/>
          <w:color w:val="000000"/>
          <w:sz w:val="20"/>
          <w:szCs w:val="20"/>
        </w:rPr>
        <w:t>“</w:t>
      </w:r>
      <w:r>
        <w:rPr>
          <w:rFonts w:cs="Arial"/>
          <w:color w:val="000000"/>
          <w:sz w:val="20"/>
          <w:szCs w:val="20"/>
        </w:rPr>
        <w:t>D</w:t>
      </w:r>
      <w:r w:rsidRPr="001A7291">
        <w:rPr>
          <w:rFonts w:cs="Arial"/>
          <w:color w:val="000000"/>
          <w:sz w:val="20"/>
          <w:szCs w:val="20"/>
        </w:rPr>
        <w:t>an is de deeltijdbaandiscussie er wat mij betreft eentje die vooral de mannelijke helft van onze bevolking aangaat.”</w:t>
      </w:r>
    </w:p>
    <w:p w:rsidR="004951AC" w:rsidRPr="005F2185" w:rsidRDefault="004951AC" w:rsidP="00273425">
      <w:pPr>
        <w:ind w:left="394"/>
        <w:rPr>
          <w:rFonts w:cs="Arial"/>
          <w:color w:val="000000"/>
          <w:sz w:val="20"/>
          <w:szCs w:val="20"/>
        </w:rPr>
      </w:pPr>
      <w:r w:rsidRPr="001A7291">
        <w:rPr>
          <w:rFonts w:cs="Arial"/>
          <w:color w:val="000000"/>
          <w:sz w:val="20"/>
          <w:szCs w:val="20"/>
        </w:rPr>
        <w:t>“Want wat mij betreft staan ‘goed’ en ‘fout’ niet in re</w:t>
      </w:r>
      <w:r>
        <w:rPr>
          <w:rFonts w:cs="Arial"/>
          <w:color w:val="000000"/>
          <w:sz w:val="20"/>
          <w:szCs w:val="20"/>
        </w:rPr>
        <w:t>latie tot parttime en fulltime.</w:t>
      </w:r>
    </w:p>
    <w:p w:rsidR="004951AC" w:rsidRDefault="004951AC" w:rsidP="00273425">
      <w:pPr>
        <w:numPr>
          <w:ilvl w:val="0"/>
          <w:numId w:val="74"/>
        </w:numPr>
        <w:spacing w:after="0" w:line="240" w:lineRule="auto"/>
        <w:rPr>
          <w:b/>
          <w:sz w:val="20"/>
          <w:szCs w:val="20"/>
        </w:rPr>
      </w:pPr>
      <w:r w:rsidRPr="00C84717">
        <w:rPr>
          <w:b/>
          <w:sz w:val="20"/>
          <w:szCs w:val="20"/>
        </w:rPr>
        <w:t>Kan dit worden geduid als tweede golf of derde golf feministisch?</w:t>
      </w:r>
    </w:p>
    <w:p w:rsidR="004951AC" w:rsidRPr="001E7240" w:rsidRDefault="004951AC" w:rsidP="00273425">
      <w:pPr>
        <w:ind w:left="394"/>
        <w:rPr>
          <w:sz w:val="20"/>
          <w:szCs w:val="20"/>
        </w:rPr>
      </w:pPr>
      <w:r>
        <w:rPr>
          <w:sz w:val="20"/>
          <w:szCs w:val="20"/>
        </w:rPr>
        <w:t>Geen van beiden.</w:t>
      </w:r>
    </w:p>
    <w:p w:rsidR="004951AC" w:rsidRDefault="004951AC" w:rsidP="00273425">
      <w:pPr>
        <w:numPr>
          <w:ilvl w:val="0"/>
          <w:numId w:val="74"/>
        </w:numPr>
        <w:spacing w:after="0" w:line="240" w:lineRule="auto"/>
        <w:rPr>
          <w:b/>
          <w:sz w:val="20"/>
          <w:szCs w:val="20"/>
        </w:rPr>
      </w:pPr>
      <w:r w:rsidRPr="00C84717">
        <w:rPr>
          <w:b/>
          <w:sz w:val="20"/>
          <w:szCs w:val="20"/>
        </w:rPr>
        <w:t>Welke definitie van feminisme past de recensent toe?</w:t>
      </w:r>
    </w:p>
    <w:p w:rsidR="004951AC" w:rsidRPr="001E7240" w:rsidRDefault="004951AC" w:rsidP="00273425">
      <w:pPr>
        <w:ind w:left="394"/>
        <w:rPr>
          <w:sz w:val="20"/>
          <w:szCs w:val="20"/>
        </w:rPr>
      </w:pPr>
      <w:r>
        <w:rPr>
          <w:sz w:val="20"/>
          <w:szCs w:val="20"/>
        </w:rPr>
        <w:t>Feminisme is je hart volgen en je leven inrichten zoals jij wilt.</w:t>
      </w:r>
    </w:p>
    <w:p w:rsidR="004951AC" w:rsidRPr="005F2185" w:rsidRDefault="004951AC" w:rsidP="00273425">
      <w:pPr>
        <w:numPr>
          <w:ilvl w:val="0"/>
          <w:numId w:val="74"/>
        </w:numPr>
        <w:spacing w:after="0" w:line="240" w:lineRule="auto"/>
        <w:rPr>
          <w:b/>
          <w:sz w:val="20"/>
          <w:szCs w:val="20"/>
        </w:rPr>
      </w:pPr>
      <w:r w:rsidRPr="00C84717">
        <w:rPr>
          <w:b/>
          <w:sz w:val="20"/>
          <w:szCs w:val="20"/>
        </w:rPr>
        <w:t>Uit welk(e) fragment(en) blijkt dit?</w:t>
      </w:r>
    </w:p>
    <w:p w:rsidR="004951AC" w:rsidRPr="005F2185" w:rsidRDefault="004951AC" w:rsidP="00273425">
      <w:pPr>
        <w:shd w:val="clear" w:color="auto" w:fill="FFFFFF"/>
        <w:spacing w:before="45" w:after="150"/>
        <w:rPr>
          <w:rFonts w:cs="Arial"/>
          <w:color w:val="000000"/>
          <w:sz w:val="20"/>
          <w:szCs w:val="20"/>
        </w:rPr>
      </w:pPr>
      <w:r>
        <w:rPr>
          <w:rFonts w:cs="Arial"/>
          <w:color w:val="000000"/>
          <w:sz w:val="20"/>
          <w:szCs w:val="20"/>
        </w:rPr>
        <w:t>“</w:t>
      </w:r>
      <w:r w:rsidRPr="001E7240">
        <w:rPr>
          <w:rFonts w:cs="Arial"/>
          <w:color w:val="000000"/>
          <w:sz w:val="20"/>
          <w:szCs w:val="20"/>
        </w:rPr>
        <w:t>Mij zul je dus niet horen als Mees (39 jaar, 60-urige werkweek en – nog - ongewenst kinderloos) zich straks omwille van het kind bekeert tot deeltijdfeminisme.</w:t>
      </w:r>
      <w:r>
        <w:rPr>
          <w:rFonts w:cs="Arial"/>
          <w:color w:val="000000"/>
          <w:sz w:val="20"/>
          <w:szCs w:val="20"/>
        </w:rPr>
        <w:t>”</w:t>
      </w:r>
    </w:p>
    <w:p w:rsidR="004951AC" w:rsidRDefault="004951AC" w:rsidP="00273425">
      <w:pPr>
        <w:numPr>
          <w:ilvl w:val="0"/>
          <w:numId w:val="74"/>
        </w:numPr>
        <w:spacing w:after="0" w:line="240" w:lineRule="auto"/>
        <w:rPr>
          <w:b/>
          <w:sz w:val="20"/>
          <w:szCs w:val="20"/>
        </w:rPr>
      </w:pPr>
      <w:r w:rsidRPr="00C84717">
        <w:rPr>
          <w:b/>
          <w:sz w:val="20"/>
          <w:szCs w:val="20"/>
        </w:rPr>
        <w:t>Kan de recensent worden geduid als tweede golf of derde golf feministisch?</w:t>
      </w:r>
    </w:p>
    <w:p w:rsidR="004951AC" w:rsidRPr="001E7240" w:rsidRDefault="004951AC" w:rsidP="00273425">
      <w:pPr>
        <w:ind w:left="394"/>
        <w:rPr>
          <w:sz w:val="20"/>
          <w:szCs w:val="20"/>
        </w:rPr>
      </w:pPr>
      <w:r>
        <w:rPr>
          <w:sz w:val="20"/>
          <w:szCs w:val="20"/>
        </w:rPr>
        <w:t>Derde golf feministisch.</w:t>
      </w:r>
    </w:p>
    <w:p w:rsidR="004951AC" w:rsidRDefault="004951AC" w:rsidP="00273425">
      <w:pPr>
        <w:numPr>
          <w:ilvl w:val="0"/>
          <w:numId w:val="74"/>
        </w:numPr>
        <w:spacing w:after="0" w:line="240" w:lineRule="auto"/>
        <w:rPr>
          <w:b/>
          <w:sz w:val="20"/>
          <w:szCs w:val="20"/>
        </w:rPr>
      </w:pPr>
      <w:r w:rsidRPr="00C84717">
        <w:rPr>
          <w:b/>
          <w:sz w:val="20"/>
          <w:szCs w:val="20"/>
        </w:rPr>
        <w:t xml:space="preserve">Welke feministische golf wordt in de recensie uitgeschakeld door de andere feministische golf? </w:t>
      </w:r>
    </w:p>
    <w:p w:rsidR="004951AC" w:rsidRPr="001E7240" w:rsidRDefault="004951AC" w:rsidP="00273425">
      <w:pPr>
        <w:ind w:left="394"/>
        <w:rPr>
          <w:sz w:val="20"/>
          <w:szCs w:val="20"/>
        </w:rPr>
      </w:pPr>
      <w:r>
        <w:rPr>
          <w:sz w:val="20"/>
          <w:szCs w:val="20"/>
        </w:rPr>
        <w:t>Drie heeft de overhand.</w:t>
      </w:r>
    </w:p>
    <w:p w:rsidR="004951AC" w:rsidRPr="001E7240" w:rsidRDefault="004951AC" w:rsidP="00273425">
      <w:pPr>
        <w:numPr>
          <w:ilvl w:val="0"/>
          <w:numId w:val="74"/>
        </w:numPr>
        <w:spacing w:after="0" w:line="240" w:lineRule="auto"/>
        <w:rPr>
          <w:b/>
          <w:sz w:val="20"/>
          <w:szCs w:val="20"/>
        </w:rPr>
      </w:pPr>
      <w:r w:rsidRPr="00C84717">
        <w:rPr>
          <w:b/>
          <w:sz w:val="20"/>
          <w:szCs w:val="20"/>
        </w:rPr>
        <w:t>Waaruit blijkt dit?</w:t>
      </w:r>
      <w:r>
        <w:rPr>
          <w:b/>
          <w:sz w:val="20"/>
          <w:szCs w:val="20"/>
        </w:rPr>
        <w:br/>
      </w:r>
      <w:r w:rsidRPr="001E7240">
        <w:rPr>
          <w:sz w:val="20"/>
          <w:szCs w:val="20"/>
        </w:rPr>
        <w:t xml:space="preserve">Of je nu fulltime of parttime werkt, doe wat je hart je ingeeft. </w:t>
      </w:r>
      <w:r>
        <w:rPr>
          <w:sz w:val="20"/>
          <w:szCs w:val="20"/>
        </w:rPr>
        <w:t>Dat is pas feministisch.</w:t>
      </w:r>
    </w:p>
    <w:p w:rsidR="004951AC" w:rsidRDefault="004951AC" w:rsidP="00273425">
      <w:pPr>
        <w:rPr>
          <w:rFonts w:cs="Arial"/>
          <w:b/>
          <w:color w:val="000000"/>
        </w:rPr>
      </w:pPr>
    </w:p>
    <w:p w:rsidR="004951AC" w:rsidRPr="006D67A8" w:rsidRDefault="004951AC" w:rsidP="00273425">
      <w:pPr>
        <w:rPr>
          <w:rFonts w:cs="Arial"/>
          <w:b/>
          <w:color w:val="FF99CC"/>
        </w:rPr>
      </w:pPr>
      <w:r w:rsidRPr="006D67A8">
        <w:rPr>
          <w:rFonts w:cs="Arial"/>
          <w:b/>
          <w:color w:val="FF99CC"/>
        </w:rPr>
        <w:t>Recensie 32</w:t>
      </w:r>
    </w:p>
    <w:p w:rsidR="004951AC" w:rsidRPr="001E7240" w:rsidRDefault="004951AC" w:rsidP="00273425">
      <w:pPr>
        <w:numPr>
          <w:ilvl w:val="0"/>
          <w:numId w:val="75"/>
        </w:numPr>
        <w:spacing w:after="0" w:line="240" w:lineRule="auto"/>
        <w:rPr>
          <w:b/>
          <w:sz w:val="20"/>
          <w:szCs w:val="20"/>
        </w:rPr>
      </w:pPr>
      <w:r w:rsidRPr="00C84717">
        <w:rPr>
          <w:b/>
          <w:color w:val="000000"/>
          <w:sz w:val="20"/>
          <w:szCs w:val="20"/>
        </w:rPr>
        <w:t>Wat is de titel van de recensie?</w:t>
      </w:r>
    </w:p>
    <w:p w:rsidR="004951AC" w:rsidRPr="001E7240" w:rsidRDefault="004951AC" w:rsidP="00273425">
      <w:pPr>
        <w:ind w:left="394"/>
        <w:rPr>
          <w:sz w:val="20"/>
          <w:szCs w:val="20"/>
        </w:rPr>
      </w:pPr>
      <w:r>
        <w:rPr>
          <w:color w:val="000000"/>
          <w:sz w:val="20"/>
          <w:szCs w:val="20"/>
        </w:rPr>
        <w:t>Ouders moeten niet beide fulltime willen werken</w:t>
      </w:r>
    </w:p>
    <w:p w:rsidR="004951AC" w:rsidRPr="001E7240" w:rsidRDefault="004951AC" w:rsidP="00273425">
      <w:pPr>
        <w:numPr>
          <w:ilvl w:val="0"/>
          <w:numId w:val="75"/>
        </w:numPr>
        <w:spacing w:after="0" w:line="240" w:lineRule="auto"/>
        <w:rPr>
          <w:b/>
          <w:sz w:val="20"/>
          <w:szCs w:val="20"/>
        </w:rPr>
      </w:pPr>
      <w:r w:rsidRPr="00C84717">
        <w:rPr>
          <w:b/>
          <w:color w:val="000000"/>
          <w:sz w:val="20"/>
          <w:szCs w:val="20"/>
        </w:rPr>
        <w:t>Wie is de recensent?</w:t>
      </w:r>
    </w:p>
    <w:p w:rsidR="004951AC" w:rsidRPr="001E7240" w:rsidRDefault="004951AC" w:rsidP="00273425">
      <w:pPr>
        <w:ind w:left="394"/>
        <w:rPr>
          <w:sz w:val="20"/>
          <w:szCs w:val="20"/>
        </w:rPr>
      </w:pPr>
      <w:r>
        <w:rPr>
          <w:sz w:val="20"/>
          <w:szCs w:val="20"/>
        </w:rPr>
        <w:t>Carla Rus</w:t>
      </w:r>
    </w:p>
    <w:p w:rsidR="004951AC" w:rsidRPr="001E7240" w:rsidRDefault="004951AC" w:rsidP="00273425">
      <w:pPr>
        <w:numPr>
          <w:ilvl w:val="0"/>
          <w:numId w:val="75"/>
        </w:numPr>
        <w:spacing w:after="0" w:line="240" w:lineRule="auto"/>
        <w:rPr>
          <w:b/>
          <w:sz w:val="20"/>
          <w:szCs w:val="20"/>
        </w:rPr>
      </w:pPr>
      <w:r w:rsidRPr="00C84717">
        <w:rPr>
          <w:b/>
          <w:color w:val="000000"/>
          <w:sz w:val="20"/>
          <w:szCs w:val="20"/>
        </w:rPr>
        <w:t>In welke krant of tijdschrift is de recensie gepubliceerd?</w:t>
      </w:r>
    </w:p>
    <w:p w:rsidR="004951AC" w:rsidRPr="001E7240" w:rsidRDefault="004951AC" w:rsidP="00273425">
      <w:pPr>
        <w:ind w:left="394"/>
        <w:rPr>
          <w:sz w:val="20"/>
          <w:szCs w:val="20"/>
        </w:rPr>
      </w:pPr>
      <w:r>
        <w:rPr>
          <w:color w:val="000000"/>
          <w:sz w:val="20"/>
          <w:szCs w:val="20"/>
        </w:rPr>
        <w:t>Trouw</w:t>
      </w:r>
    </w:p>
    <w:p w:rsidR="004951AC" w:rsidRPr="001E7240" w:rsidRDefault="004951AC" w:rsidP="00273425">
      <w:pPr>
        <w:numPr>
          <w:ilvl w:val="0"/>
          <w:numId w:val="75"/>
        </w:numPr>
        <w:spacing w:after="0" w:line="240" w:lineRule="auto"/>
        <w:rPr>
          <w:b/>
          <w:sz w:val="20"/>
          <w:szCs w:val="20"/>
        </w:rPr>
      </w:pPr>
      <w:r w:rsidRPr="00C84717">
        <w:rPr>
          <w:b/>
          <w:color w:val="000000"/>
          <w:sz w:val="20"/>
          <w:szCs w:val="20"/>
        </w:rPr>
        <w:t>Op welke datum/ in welke jaargang is de recensie gepubliceerd?</w:t>
      </w:r>
    </w:p>
    <w:p w:rsidR="004951AC" w:rsidRPr="001E7240" w:rsidRDefault="004951AC" w:rsidP="00273425">
      <w:pPr>
        <w:ind w:left="394"/>
        <w:rPr>
          <w:sz w:val="20"/>
          <w:szCs w:val="20"/>
        </w:rPr>
      </w:pPr>
      <w:r>
        <w:rPr>
          <w:color w:val="000000"/>
          <w:sz w:val="20"/>
          <w:szCs w:val="20"/>
        </w:rPr>
        <w:t>26 april 2007</w:t>
      </w:r>
    </w:p>
    <w:p w:rsidR="004951AC" w:rsidRDefault="004951AC" w:rsidP="00273425">
      <w:pPr>
        <w:numPr>
          <w:ilvl w:val="0"/>
          <w:numId w:val="75"/>
        </w:numPr>
        <w:spacing w:after="0" w:line="240" w:lineRule="auto"/>
        <w:rPr>
          <w:b/>
          <w:sz w:val="20"/>
          <w:szCs w:val="20"/>
        </w:rPr>
      </w:pPr>
      <w:r w:rsidRPr="00C84717">
        <w:rPr>
          <w:b/>
          <w:sz w:val="20"/>
          <w:szCs w:val="20"/>
        </w:rPr>
        <w:t>Welke rol speelt de auteur in het emancipatorisch proces met het schrijven van het boek?</w:t>
      </w:r>
    </w:p>
    <w:p w:rsidR="004951AC" w:rsidRPr="00F11969" w:rsidRDefault="004951AC" w:rsidP="00273425">
      <w:pPr>
        <w:ind w:left="394"/>
        <w:rPr>
          <w:sz w:val="20"/>
          <w:szCs w:val="20"/>
        </w:rPr>
      </w:pPr>
      <w:r>
        <w:rPr>
          <w:sz w:val="20"/>
          <w:szCs w:val="20"/>
        </w:rPr>
        <w:t>Geen.</w:t>
      </w:r>
    </w:p>
    <w:p w:rsidR="004951AC" w:rsidRPr="005F2185" w:rsidRDefault="004951AC" w:rsidP="00273425">
      <w:pPr>
        <w:numPr>
          <w:ilvl w:val="0"/>
          <w:numId w:val="75"/>
        </w:numPr>
        <w:spacing w:after="0" w:line="240" w:lineRule="auto"/>
        <w:rPr>
          <w:b/>
          <w:sz w:val="20"/>
          <w:szCs w:val="20"/>
        </w:rPr>
      </w:pPr>
      <w:r w:rsidRPr="00C84717">
        <w:rPr>
          <w:b/>
          <w:sz w:val="20"/>
          <w:szCs w:val="20"/>
        </w:rPr>
        <w:t>Uit welk(e) fragment(en) blijkt dit?</w:t>
      </w:r>
    </w:p>
    <w:p w:rsidR="004951AC" w:rsidRDefault="004951AC" w:rsidP="00273425">
      <w:pPr>
        <w:ind w:left="394"/>
        <w:rPr>
          <w:sz w:val="20"/>
          <w:szCs w:val="20"/>
        </w:rPr>
      </w:pPr>
      <w:r w:rsidRPr="00F11969">
        <w:rPr>
          <w:sz w:val="20"/>
          <w:szCs w:val="20"/>
        </w:rPr>
        <w:t>“Heleen Mees met als titel ’Weg met het deeltijdfeminisme’ wordt de deeltijders verweten dat hun luxe gedrag grote economische schade veroorzaakt.</w:t>
      </w:r>
      <w:r>
        <w:rPr>
          <w:sz w:val="20"/>
          <w:szCs w:val="20"/>
        </w:rPr>
        <w:t>”</w:t>
      </w:r>
    </w:p>
    <w:p w:rsidR="004951AC" w:rsidRPr="00F11969" w:rsidRDefault="004951AC" w:rsidP="00273425">
      <w:pPr>
        <w:ind w:left="394"/>
        <w:rPr>
          <w:sz w:val="20"/>
          <w:szCs w:val="20"/>
        </w:rPr>
      </w:pPr>
      <w:r w:rsidRPr="00F11969">
        <w:rPr>
          <w:sz w:val="20"/>
          <w:szCs w:val="20"/>
        </w:rPr>
        <w:t>“Er wordt slechts met een economische bril gekeken en voorbijgegaan aan de noodzaak dat ouders voldoende tijd en aandacht aan hun kinderen moeten besteden om hen veilig te laten hechten en tot evenwichtige mensen op te laten groeien.”</w:t>
      </w:r>
    </w:p>
    <w:p w:rsidR="004951AC" w:rsidRDefault="004951AC" w:rsidP="00273425">
      <w:pPr>
        <w:numPr>
          <w:ilvl w:val="0"/>
          <w:numId w:val="75"/>
        </w:numPr>
        <w:spacing w:after="0" w:line="240" w:lineRule="auto"/>
        <w:rPr>
          <w:b/>
          <w:sz w:val="20"/>
          <w:szCs w:val="20"/>
        </w:rPr>
      </w:pPr>
      <w:r w:rsidRPr="00C84717">
        <w:rPr>
          <w:b/>
          <w:sz w:val="20"/>
          <w:szCs w:val="20"/>
        </w:rPr>
        <w:t>Kan dit worden geduid als tweede golf of derde golf feministisch?</w:t>
      </w:r>
    </w:p>
    <w:p w:rsidR="004951AC" w:rsidRPr="00F11969" w:rsidRDefault="004951AC" w:rsidP="00273425">
      <w:pPr>
        <w:ind w:left="394"/>
        <w:rPr>
          <w:sz w:val="20"/>
          <w:szCs w:val="20"/>
        </w:rPr>
      </w:pPr>
      <w:r>
        <w:rPr>
          <w:sz w:val="20"/>
          <w:szCs w:val="20"/>
        </w:rPr>
        <w:t>Geen van beiden.</w:t>
      </w:r>
    </w:p>
    <w:p w:rsidR="004951AC" w:rsidRDefault="004951AC" w:rsidP="00273425">
      <w:pPr>
        <w:numPr>
          <w:ilvl w:val="0"/>
          <w:numId w:val="75"/>
        </w:numPr>
        <w:spacing w:after="0" w:line="240" w:lineRule="auto"/>
        <w:rPr>
          <w:b/>
          <w:sz w:val="20"/>
          <w:szCs w:val="20"/>
        </w:rPr>
      </w:pPr>
      <w:r w:rsidRPr="00C84717">
        <w:rPr>
          <w:b/>
          <w:sz w:val="20"/>
          <w:szCs w:val="20"/>
        </w:rPr>
        <w:t>Welke rol(len) speelt de hoofdpersoon in het boek?</w:t>
      </w:r>
    </w:p>
    <w:p w:rsidR="004951AC" w:rsidRPr="00F11969" w:rsidRDefault="004951AC" w:rsidP="00273425">
      <w:pPr>
        <w:ind w:left="394"/>
        <w:rPr>
          <w:sz w:val="20"/>
          <w:szCs w:val="20"/>
        </w:rPr>
      </w:pPr>
      <w:r>
        <w:rPr>
          <w:sz w:val="20"/>
          <w:szCs w:val="20"/>
        </w:rPr>
        <w:t>Deugdelijk.</w:t>
      </w:r>
    </w:p>
    <w:p w:rsidR="004951AC" w:rsidRPr="005F2185" w:rsidRDefault="004951AC" w:rsidP="00273425">
      <w:pPr>
        <w:numPr>
          <w:ilvl w:val="0"/>
          <w:numId w:val="75"/>
        </w:numPr>
        <w:spacing w:after="0" w:line="240" w:lineRule="auto"/>
        <w:rPr>
          <w:b/>
          <w:sz w:val="20"/>
          <w:szCs w:val="20"/>
        </w:rPr>
      </w:pPr>
      <w:r w:rsidRPr="00C84717">
        <w:rPr>
          <w:b/>
          <w:sz w:val="20"/>
          <w:szCs w:val="20"/>
        </w:rPr>
        <w:t>Uit welk(e) fragment(en) blijkt dit?</w:t>
      </w:r>
    </w:p>
    <w:p w:rsidR="004951AC" w:rsidRPr="005F2185" w:rsidRDefault="004951AC" w:rsidP="00273425">
      <w:pPr>
        <w:ind w:left="394"/>
        <w:rPr>
          <w:sz w:val="20"/>
          <w:szCs w:val="20"/>
        </w:rPr>
      </w:pPr>
      <w:r>
        <w:rPr>
          <w:sz w:val="20"/>
          <w:szCs w:val="20"/>
        </w:rPr>
        <w:t>“</w:t>
      </w:r>
      <w:r w:rsidRPr="00F11969">
        <w:rPr>
          <w:sz w:val="20"/>
          <w:szCs w:val="20"/>
        </w:rPr>
        <w:t>We zijn bezig om in Nederland hoogopgeleide vrouwen met jonge kinderen te forceren om fulltime te werken. Dat schrikt de volgende generaties vrouwen af om kinderen te krijgen.</w:t>
      </w:r>
      <w:r>
        <w:rPr>
          <w:sz w:val="20"/>
          <w:szCs w:val="20"/>
        </w:rPr>
        <w:t>”</w:t>
      </w:r>
    </w:p>
    <w:p w:rsidR="004951AC" w:rsidRDefault="004951AC" w:rsidP="00273425">
      <w:pPr>
        <w:numPr>
          <w:ilvl w:val="0"/>
          <w:numId w:val="75"/>
        </w:numPr>
        <w:spacing w:after="0" w:line="240" w:lineRule="auto"/>
        <w:rPr>
          <w:b/>
          <w:sz w:val="20"/>
          <w:szCs w:val="20"/>
        </w:rPr>
      </w:pPr>
      <w:r w:rsidRPr="00C84717">
        <w:rPr>
          <w:b/>
          <w:sz w:val="20"/>
          <w:szCs w:val="20"/>
        </w:rPr>
        <w:t>Kan dit worden geduid als tweede golf of derde golf feministisch?</w:t>
      </w:r>
    </w:p>
    <w:p w:rsidR="004951AC" w:rsidRPr="00F11969" w:rsidRDefault="004951AC" w:rsidP="00273425">
      <w:pPr>
        <w:ind w:left="394"/>
        <w:rPr>
          <w:sz w:val="20"/>
          <w:szCs w:val="20"/>
        </w:rPr>
      </w:pPr>
      <w:r>
        <w:rPr>
          <w:sz w:val="20"/>
          <w:szCs w:val="20"/>
        </w:rPr>
        <w:t>Derde golf feministisch.</w:t>
      </w:r>
    </w:p>
    <w:p w:rsidR="004951AC" w:rsidRDefault="004951AC" w:rsidP="00273425">
      <w:pPr>
        <w:numPr>
          <w:ilvl w:val="0"/>
          <w:numId w:val="75"/>
        </w:numPr>
        <w:spacing w:after="0" w:line="240" w:lineRule="auto"/>
        <w:rPr>
          <w:b/>
          <w:sz w:val="20"/>
          <w:szCs w:val="20"/>
        </w:rPr>
      </w:pPr>
      <w:r w:rsidRPr="00C84717">
        <w:rPr>
          <w:b/>
          <w:sz w:val="20"/>
          <w:szCs w:val="20"/>
        </w:rPr>
        <w:t>Wordt het boek geëvalueerd als spraakmakend?</w:t>
      </w:r>
    </w:p>
    <w:p w:rsidR="004951AC" w:rsidRPr="00F11969" w:rsidRDefault="004951AC" w:rsidP="00273425">
      <w:pPr>
        <w:ind w:left="394"/>
        <w:rPr>
          <w:sz w:val="20"/>
          <w:szCs w:val="20"/>
        </w:rPr>
      </w:pPr>
      <w:r>
        <w:rPr>
          <w:sz w:val="20"/>
          <w:szCs w:val="20"/>
        </w:rPr>
        <w:t>Ja.</w:t>
      </w:r>
    </w:p>
    <w:p w:rsidR="004951AC" w:rsidRPr="005F2185" w:rsidRDefault="004951AC" w:rsidP="00273425">
      <w:pPr>
        <w:numPr>
          <w:ilvl w:val="0"/>
          <w:numId w:val="75"/>
        </w:numPr>
        <w:spacing w:after="0" w:line="240" w:lineRule="auto"/>
        <w:rPr>
          <w:b/>
          <w:sz w:val="20"/>
          <w:szCs w:val="20"/>
        </w:rPr>
      </w:pPr>
      <w:r w:rsidRPr="00C84717">
        <w:rPr>
          <w:b/>
          <w:sz w:val="20"/>
          <w:szCs w:val="20"/>
        </w:rPr>
        <w:t>Uit welk(e) fragment(en) blijkt dit?</w:t>
      </w:r>
    </w:p>
    <w:p w:rsidR="004951AC" w:rsidRPr="005F2185" w:rsidRDefault="004951AC" w:rsidP="00273425">
      <w:pPr>
        <w:ind w:left="394"/>
        <w:rPr>
          <w:sz w:val="20"/>
          <w:szCs w:val="20"/>
        </w:rPr>
      </w:pPr>
      <w:r>
        <w:rPr>
          <w:sz w:val="20"/>
          <w:szCs w:val="20"/>
        </w:rPr>
        <w:t>“</w:t>
      </w:r>
      <w:r w:rsidRPr="00F11969">
        <w:rPr>
          <w:sz w:val="20"/>
          <w:szCs w:val="20"/>
        </w:rPr>
        <w:t>In feminismeland heerst crisis. Aan de ene kant heb je feministen – vaak kinderloos – die de in deeltijdwerkende vrouwen – vaak met kinderen – badinerend ’keuzefeministen’ noemen</w:t>
      </w:r>
      <w:r>
        <w:rPr>
          <w:sz w:val="20"/>
          <w:szCs w:val="20"/>
        </w:rPr>
        <w:t xml:space="preserve"> “</w:t>
      </w:r>
    </w:p>
    <w:p w:rsidR="004951AC" w:rsidRDefault="004951AC" w:rsidP="00273425">
      <w:pPr>
        <w:numPr>
          <w:ilvl w:val="0"/>
          <w:numId w:val="75"/>
        </w:numPr>
        <w:spacing w:after="0" w:line="240" w:lineRule="auto"/>
        <w:rPr>
          <w:b/>
          <w:sz w:val="20"/>
          <w:szCs w:val="20"/>
        </w:rPr>
      </w:pPr>
      <w:r w:rsidRPr="00C84717">
        <w:rPr>
          <w:b/>
          <w:sz w:val="20"/>
          <w:szCs w:val="20"/>
        </w:rPr>
        <w:t>Wordt het boek geëvalueerd als emancipatorisch pamflet?</w:t>
      </w:r>
    </w:p>
    <w:p w:rsidR="004951AC" w:rsidRPr="00F11969" w:rsidRDefault="004951AC" w:rsidP="00273425">
      <w:pPr>
        <w:ind w:left="394"/>
        <w:rPr>
          <w:sz w:val="20"/>
          <w:szCs w:val="20"/>
        </w:rPr>
      </w:pPr>
      <w:r>
        <w:rPr>
          <w:sz w:val="20"/>
          <w:szCs w:val="20"/>
        </w:rPr>
        <w:t>Nee.</w:t>
      </w:r>
    </w:p>
    <w:p w:rsidR="004951AC" w:rsidRDefault="004951AC" w:rsidP="00273425">
      <w:pPr>
        <w:numPr>
          <w:ilvl w:val="0"/>
          <w:numId w:val="75"/>
        </w:numPr>
        <w:spacing w:after="0" w:line="240" w:lineRule="auto"/>
        <w:rPr>
          <w:b/>
          <w:sz w:val="20"/>
          <w:szCs w:val="20"/>
        </w:rPr>
      </w:pPr>
      <w:r w:rsidRPr="00C84717">
        <w:rPr>
          <w:b/>
          <w:sz w:val="20"/>
          <w:szCs w:val="20"/>
        </w:rPr>
        <w:t>Uit welk(e) fragment(en) blijkt dit?</w:t>
      </w:r>
    </w:p>
    <w:p w:rsidR="004951AC" w:rsidRDefault="004951AC" w:rsidP="00273425">
      <w:pPr>
        <w:ind w:left="394"/>
        <w:rPr>
          <w:b/>
          <w:sz w:val="20"/>
          <w:szCs w:val="20"/>
        </w:rPr>
      </w:pPr>
    </w:p>
    <w:p w:rsidR="004951AC" w:rsidRDefault="004951AC" w:rsidP="00273425">
      <w:pPr>
        <w:pStyle w:val="introduction"/>
        <w:ind w:left="394"/>
        <w:rPr>
          <w:rFonts w:ascii="Calibri" w:hAnsi="Calibri"/>
          <w:sz w:val="20"/>
          <w:szCs w:val="20"/>
          <w:lang w:val="nl-NL"/>
        </w:rPr>
      </w:pPr>
      <w:r>
        <w:rPr>
          <w:rFonts w:ascii="Calibri" w:hAnsi="Calibri"/>
          <w:sz w:val="20"/>
          <w:szCs w:val="20"/>
          <w:lang w:val="nl-NL"/>
        </w:rPr>
        <w:t>“</w:t>
      </w:r>
      <w:r w:rsidRPr="00F11969">
        <w:rPr>
          <w:rFonts w:ascii="Calibri" w:hAnsi="Calibri"/>
          <w:sz w:val="20"/>
          <w:szCs w:val="20"/>
          <w:lang w:val="nl-NL"/>
        </w:rPr>
        <w:t>We zijn bezig om moeders te forceren om fulltime te werken. Dat zal niet werken. Maak het liever aantrekkelijk om kinderen te krijgen.</w:t>
      </w:r>
      <w:r>
        <w:rPr>
          <w:rFonts w:ascii="Calibri" w:hAnsi="Calibri"/>
          <w:sz w:val="20"/>
          <w:szCs w:val="20"/>
          <w:lang w:val="nl-NL"/>
        </w:rPr>
        <w:t>”</w:t>
      </w:r>
    </w:p>
    <w:p w:rsidR="004951AC" w:rsidRPr="005F2185" w:rsidRDefault="004951AC" w:rsidP="00273425">
      <w:pPr>
        <w:pStyle w:val="body"/>
        <w:ind w:left="394"/>
        <w:rPr>
          <w:rFonts w:ascii="Calibri" w:hAnsi="Calibri"/>
          <w:sz w:val="20"/>
          <w:szCs w:val="20"/>
          <w:lang w:val="nl-NL"/>
        </w:rPr>
      </w:pPr>
      <w:r>
        <w:rPr>
          <w:rFonts w:ascii="Calibri" w:hAnsi="Calibri"/>
          <w:sz w:val="20"/>
          <w:szCs w:val="20"/>
          <w:lang w:val="nl-NL"/>
        </w:rPr>
        <w:t>“</w:t>
      </w:r>
      <w:r w:rsidRPr="00F11969">
        <w:rPr>
          <w:rFonts w:ascii="Calibri" w:hAnsi="Calibri"/>
          <w:sz w:val="20"/>
          <w:szCs w:val="20"/>
          <w:lang w:val="nl-NL"/>
        </w:rPr>
        <w:t>Kritische feministen zouden zich moeten realiseren dat sommige zaken in het leven met geen mogelijkheid in economische termen uit te drukken zijn. Juist een aandachtige opvoeding van kinderen dient onze economie het best.</w:t>
      </w:r>
      <w:r>
        <w:rPr>
          <w:rFonts w:ascii="Calibri" w:hAnsi="Calibri"/>
          <w:sz w:val="20"/>
          <w:szCs w:val="20"/>
          <w:lang w:val="nl-NL"/>
        </w:rPr>
        <w:t>”</w:t>
      </w:r>
    </w:p>
    <w:p w:rsidR="004951AC" w:rsidRDefault="004951AC" w:rsidP="00273425">
      <w:pPr>
        <w:numPr>
          <w:ilvl w:val="0"/>
          <w:numId w:val="75"/>
        </w:numPr>
        <w:spacing w:after="0" w:line="240" w:lineRule="auto"/>
        <w:rPr>
          <w:b/>
          <w:sz w:val="20"/>
          <w:szCs w:val="20"/>
        </w:rPr>
      </w:pPr>
      <w:r w:rsidRPr="00C84717">
        <w:rPr>
          <w:b/>
          <w:sz w:val="20"/>
          <w:szCs w:val="20"/>
        </w:rPr>
        <w:t>Kan dit worden geduid als tweede golf of derde golf feministisch?</w:t>
      </w:r>
    </w:p>
    <w:p w:rsidR="004951AC" w:rsidRPr="00F11969" w:rsidRDefault="004951AC" w:rsidP="00273425">
      <w:pPr>
        <w:ind w:left="394"/>
        <w:rPr>
          <w:sz w:val="20"/>
          <w:szCs w:val="20"/>
        </w:rPr>
      </w:pPr>
      <w:r>
        <w:rPr>
          <w:sz w:val="20"/>
          <w:szCs w:val="20"/>
        </w:rPr>
        <w:t>Tweede golf feministisch.</w:t>
      </w:r>
    </w:p>
    <w:p w:rsidR="004951AC" w:rsidRDefault="004951AC" w:rsidP="00273425">
      <w:pPr>
        <w:numPr>
          <w:ilvl w:val="0"/>
          <w:numId w:val="75"/>
        </w:numPr>
        <w:spacing w:after="0" w:line="240" w:lineRule="auto"/>
        <w:rPr>
          <w:b/>
          <w:sz w:val="20"/>
          <w:szCs w:val="20"/>
        </w:rPr>
      </w:pPr>
      <w:r w:rsidRPr="00C84717">
        <w:rPr>
          <w:b/>
          <w:sz w:val="20"/>
          <w:szCs w:val="20"/>
        </w:rPr>
        <w:t>Welke definitie van feminisme past de recensent toe?</w:t>
      </w:r>
    </w:p>
    <w:p w:rsidR="004951AC" w:rsidRPr="00F11969" w:rsidRDefault="004951AC" w:rsidP="00273425">
      <w:pPr>
        <w:ind w:left="394"/>
        <w:rPr>
          <w:sz w:val="20"/>
          <w:szCs w:val="20"/>
        </w:rPr>
      </w:pPr>
      <w:r>
        <w:rPr>
          <w:sz w:val="20"/>
          <w:szCs w:val="20"/>
        </w:rPr>
        <w:t>Feminisme is vrouwen vrij laten in de keuze voor werken en/of moederschap.</w:t>
      </w:r>
    </w:p>
    <w:p w:rsidR="004951AC" w:rsidRPr="005F2185" w:rsidRDefault="004951AC" w:rsidP="00273425">
      <w:pPr>
        <w:numPr>
          <w:ilvl w:val="0"/>
          <w:numId w:val="75"/>
        </w:numPr>
        <w:spacing w:after="0" w:line="240" w:lineRule="auto"/>
        <w:rPr>
          <w:b/>
          <w:sz w:val="20"/>
          <w:szCs w:val="20"/>
        </w:rPr>
      </w:pPr>
      <w:r w:rsidRPr="00C84717">
        <w:rPr>
          <w:b/>
          <w:sz w:val="20"/>
          <w:szCs w:val="20"/>
        </w:rPr>
        <w:t>Uit welk(e) fragment(en) blijkt dit?</w:t>
      </w:r>
    </w:p>
    <w:p w:rsidR="004951AC" w:rsidRDefault="004951AC" w:rsidP="00273425">
      <w:pPr>
        <w:ind w:left="394"/>
        <w:rPr>
          <w:sz w:val="20"/>
          <w:szCs w:val="20"/>
        </w:rPr>
      </w:pPr>
      <w:r w:rsidRPr="00192743">
        <w:rPr>
          <w:sz w:val="20"/>
          <w:szCs w:val="20"/>
        </w:rPr>
        <w:t>“Een derde feministische golf zou niet alleen in moeten houden dat vrouwen volledig meegaan in de ’ratrace’ op de arbeidsmarkt, maar ook dat er een herwaardering van van oudsher ’vrouwelijke’ waarden plaatsvindt, zoals het verzorgen van ouderen en kinderen.”</w:t>
      </w:r>
    </w:p>
    <w:p w:rsidR="004951AC" w:rsidRPr="00192743" w:rsidRDefault="004951AC" w:rsidP="00273425">
      <w:pPr>
        <w:ind w:left="394"/>
        <w:rPr>
          <w:sz w:val="20"/>
          <w:szCs w:val="20"/>
        </w:rPr>
      </w:pPr>
      <w:r>
        <w:rPr>
          <w:sz w:val="20"/>
          <w:szCs w:val="20"/>
        </w:rPr>
        <w:t>“</w:t>
      </w:r>
      <w:r w:rsidRPr="00192743">
        <w:rPr>
          <w:sz w:val="20"/>
          <w:szCs w:val="20"/>
        </w:rPr>
        <w:t>Zo’n derde feministische golf kan ook mannen stimuleren verzorgende talenten te ontplooien, zodat zij samen met vrouwen de belangrijke taak op zich nemen om kinderen op te voeden.</w:t>
      </w:r>
      <w:r>
        <w:rPr>
          <w:sz w:val="20"/>
          <w:szCs w:val="20"/>
        </w:rPr>
        <w:t>”</w:t>
      </w:r>
    </w:p>
    <w:p w:rsidR="004951AC" w:rsidRDefault="004951AC" w:rsidP="00273425">
      <w:pPr>
        <w:numPr>
          <w:ilvl w:val="0"/>
          <w:numId w:val="75"/>
        </w:numPr>
        <w:spacing w:after="0" w:line="240" w:lineRule="auto"/>
        <w:rPr>
          <w:b/>
          <w:sz w:val="20"/>
          <w:szCs w:val="20"/>
        </w:rPr>
      </w:pPr>
      <w:r w:rsidRPr="00C84717">
        <w:rPr>
          <w:b/>
          <w:sz w:val="20"/>
          <w:szCs w:val="20"/>
        </w:rPr>
        <w:t>Kan de recensent worden geduid als tweede golf of derde golf feministisch?</w:t>
      </w:r>
    </w:p>
    <w:p w:rsidR="004951AC" w:rsidRPr="00192743" w:rsidRDefault="004951AC" w:rsidP="00273425">
      <w:pPr>
        <w:ind w:left="394"/>
        <w:rPr>
          <w:sz w:val="20"/>
          <w:szCs w:val="20"/>
        </w:rPr>
      </w:pPr>
      <w:r>
        <w:rPr>
          <w:sz w:val="20"/>
          <w:szCs w:val="20"/>
        </w:rPr>
        <w:t>Derde golf feministisch.</w:t>
      </w:r>
    </w:p>
    <w:p w:rsidR="004951AC" w:rsidRDefault="004951AC" w:rsidP="00273425">
      <w:pPr>
        <w:numPr>
          <w:ilvl w:val="0"/>
          <w:numId w:val="75"/>
        </w:numPr>
        <w:spacing w:after="0" w:line="240" w:lineRule="auto"/>
        <w:rPr>
          <w:b/>
          <w:sz w:val="20"/>
          <w:szCs w:val="20"/>
        </w:rPr>
      </w:pPr>
      <w:r w:rsidRPr="00C84717">
        <w:rPr>
          <w:b/>
          <w:sz w:val="20"/>
          <w:szCs w:val="20"/>
        </w:rPr>
        <w:t xml:space="preserve">Welke feministische golf wordt in de recensie uitgeschakeld door de andere feministische golf? </w:t>
      </w:r>
    </w:p>
    <w:p w:rsidR="004951AC" w:rsidRPr="00192743" w:rsidRDefault="004951AC" w:rsidP="00273425">
      <w:pPr>
        <w:ind w:left="394"/>
        <w:rPr>
          <w:sz w:val="20"/>
          <w:szCs w:val="20"/>
        </w:rPr>
      </w:pPr>
      <w:r>
        <w:rPr>
          <w:sz w:val="20"/>
          <w:szCs w:val="20"/>
        </w:rPr>
        <w:t>Tweede golf wordt uitgeschakeld door derde golf</w:t>
      </w:r>
    </w:p>
    <w:p w:rsidR="004951AC" w:rsidRPr="00C84717" w:rsidRDefault="004951AC" w:rsidP="00273425">
      <w:pPr>
        <w:numPr>
          <w:ilvl w:val="0"/>
          <w:numId w:val="75"/>
        </w:numPr>
        <w:spacing w:after="0" w:line="240" w:lineRule="auto"/>
        <w:rPr>
          <w:b/>
          <w:sz w:val="20"/>
          <w:szCs w:val="20"/>
        </w:rPr>
      </w:pPr>
      <w:r w:rsidRPr="00C84717">
        <w:rPr>
          <w:b/>
          <w:sz w:val="20"/>
          <w:szCs w:val="20"/>
        </w:rPr>
        <w:t>Waaruit blijkt dit?</w:t>
      </w:r>
    </w:p>
    <w:p w:rsidR="004951AC" w:rsidRPr="00192743" w:rsidRDefault="004951AC" w:rsidP="00273425">
      <w:pPr>
        <w:ind w:left="394"/>
        <w:rPr>
          <w:sz w:val="20"/>
          <w:szCs w:val="20"/>
        </w:rPr>
      </w:pPr>
      <w:r>
        <w:rPr>
          <w:sz w:val="20"/>
          <w:szCs w:val="20"/>
        </w:rPr>
        <w:t xml:space="preserve">Het moederschap moet juist worden aangeprezen in plaats van een fulltime carrière. </w:t>
      </w:r>
    </w:p>
    <w:p w:rsidR="004951AC" w:rsidRPr="00732BF7" w:rsidRDefault="004951AC" w:rsidP="00273425">
      <w:pPr>
        <w:rPr>
          <w:b/>
          <w:sz w:val="24"/>
          <w:szCs w:val="24"/>
        </w:rPr>
      </w:pPr>
    </w:p>
    <w:p w:rsidR="004951AC" w:rsidRPr="006D67A8" w:rsidRDefault="004951AC" w:rsidP="00273425">
      <w:pPr>
        <w:rPr>
          <w:b/>
          <w:color w:val="FF99CC"/>
          <w:sz w:val="24"/>
          <w:szCs w:val="24"/>
        </w:rPr>
      </w:pPr>
      <w:r w:rsidRPr="006D67A8">
        <w:rPr>
          <w:b/>
          <w:color w:val="FF99CC"/>
          <w:sz w:val="24"/>
          <w:szCs w:val="24"/>
        </w:rPr>
        <w:t xml:space="preserve">Analyses </w:t>
      </w:r>
      <w:r w:rsidRPr="006D67A8">
        <w:rPr>
          <w:b/>
          <w:i/>
          <w:color w:val="FF99CC"/>
          <w:sz w:val="24"/>
          <w:szCs w:val="24"/>
        </w:rPr>
        <w:t>Vochtige Streken</w:t>
      </w:r>
      <w:r w:rsidRPr="006D67A8">
        <w:rPr>
          <w:b/>
          <w:color w:val="FF99CC"/>
          <w:sz w:val="24"/>
          <w:szCs w:val="24"/>
        </w:rPr>
        <w:t xml:space="preserve"> (Roche, 2008)</w:t>
      </w:r>
    </w:p>
    <w:p w:rsidR="004951AC" w:rsidRPr="006D67A8" w:rsidRDefault="004951AC" w:rsidP="00273425">
      <w:pPr>
        <w:rPr>
          <w:b/>
          <w:color w:val="FF99CC"/>
        </w:rPr>
      </w:pPr>
      <w:r w:rsidRPr="006D67A8">
        <w:rPr>
          <w:b/>
          <w:color w:val="FF99CC"/>
        </w:rPr>
        <w:t>Recensie 33</w:t>
      </w:r>
    </w:p>
    <w:p w:rsidR="004951AC" w:rsidRPr="00E85AA3" w:rsidRDefault="004951AC" w:rsidP="00273425">
      <w:pPr>
        <w:numPr>
          <w:ilvl w:val="0"/>
          <w:numId w:val="58"/>
        </w:numPr>
        <w:spacing w:after="0" w:line="240" w:lineRule="auto"/>
        <w:rPr>
          <w:b/>
          <w:sz w:val="20"/>
          <w:szCs w:val="20"/>
        </w:rPr>
      </w:pPr>
      <w:r w:rsidRPr="00E85AA3">
        <w:rPr>
          <w:b/>
          <w:color w:val="000000"/>
          <w:sz w:val="20"/>
          <w:szCs w:val="20"/>
        </w:rPr>
        <w:t>Wat is de titel van de recensie?</w:t>
      </w:r>
    </w:p>
    <w:p w:rsidR="004951AC" w:rsidRPr="001D38FD" w:rsidRDefault="004951AC" w:rsidP="00273425">
      <w:pPr>
        <w:ind w:left="394"/>
        <w:rPr>
          <w:sz w:val="20"/>
          <w:szCs w:val="20"/>
        </w:rPr>
      </w:pPr>
      <w:r>
        <w:rPr>
          <w:color w:val="000000"/>
          <w:sz w:val="20"/>
          <w:szCs w:val="20"/>
        </w:rPr>
        <w:t>Vrouwen, vocht en viezigheid</w:t>
      </w:r>
    </w:p>
    <w:p w:rsidR="004951AC" w:rsidRPr="00E85AA3" w:rsidRDefault="004951AC" w:rsidP="00273425">
      <w:pPr>
        <w:numPr>
          <w:ilvl w:val="0"/>
          <w:numId w:val="58"/>
        </w:numPr>
        <w:spacing w:after="0" w:line="240" w:lineRule="auto"/>
        <w:rPr>
          <w:b/>
          <w:sz w:val="20"/>
          <w:szCs w:val="20"/>
        </w:rPr>
      </w:pPr>
      <w:r w:rsidRPr="00E85AA3">
        <w:rPr>
          <w:b/>
          <w:color w:val="000000"/>
          <w:sz w:val="20"/>
          <w:szCs w:val="20"/>
        </w:rPr>
        <w:t>Wie is de recensent?</w:t>
      </w:r>
    </w:p>
    <w:p w:rsidR="004951AC" w:rsidRPr="00E85AA3" w:rsidRDefault="004951AC" w:rsidP="00273425">
      <w:pPr>
        <w:ind w:left="394"/>
        <w:rPr>
          <w:b/>
          <w:sz w:val="20"/>
          <w:szCs w:val="20"/>
        </w:rPr>
      </w:pPr>
      <w:r>
        <w:rPr>
          <w:color w:val="000000"/>
          <w:sz w:val="20"/>
          <w:szCs w:val="20"/>
        </w:rPr>
        <w:t>Marja Pruis</w:t>
      </w:r>
    </w:p>
    <w:p w:rsidR="004951AC" w:rsidRPr="00E85AA3" w:rsidRDefault="004951AC" w:rsidP="00273425">
      <w:pPr>
        <w:numPr>
          <w:ilvl w:val="0"/>
          <w:numId w:val="58"/>
        </w:numPr>
        <w:spacing w:after="0" w:line="240" w:lineRule="auto"/>
        <w:rPr>
          <w:b/>
          <w:sz w:val="20"/>
          <w:szCs w:val="20"/>
        </w:rPr>
      </w:pPr>
      <w:r w:rsidRPr="00E85AA3">
        <w:rPr>
          <w:b/>
          <w:color w:val="000000"/>
          <w:sz w:val="20"/>
          <w:szCs w:val="20"/>
        </w:rPr>
        <w:t>In welke krant of tijdschrift is de recensie gepubliceerd?</w:t>
      </w:r>
    </w:p>
    <w:p w:rsidR="004951AC" w:rsidRPr="00B50B3B" w:rsidRDefault="004951AC" w:rsidP="00273425">
      <w:pPr>
        <w:ind w:left="394"/>
        <w:rPr>
          <w:i/>
          <w:sz w:val="20"/>
          <w:szCs w:val="20"/>
        </w:rPr>
      </w:pPr>
      <w:r w:rsidRPr="00B50B3B">
        <w:rPr>
          <w:i/>
          <w:color w:val="000000"/>
          <w:sz w:val="20"/>
          <w:szCs w:val="20"/>
        </w:rPr>
        <w:t>De Groene Amsterdammer</w:t>
      </w:r>
    </w:p>
    <w:p w:rsidR="004951AC" w:rsidRPr="00E85AA3" w:rsidRDefault="004951AC" w:rsidP="00273425">
      <w:pPr>
        <w:numPr>
          <w:ilvl w:val="0"/>
          <w:numId w:val="58"/>
        </w:numPr>
        <w:spacing w:after="0" w:line="240" w:lineRule="auto"/>
        <w:rPr>
          <w:b/>
          <w:sz w:val="20"/>
          <w:szCs w:val="20"/>
        </w:rPr>
      </w:pPr>
      <w:r w:rsidRPr="00E85AA3">
        <w:rPr>
          <w:b/>
          <w:color w:val="000000"/>
          <w:sz w:val="20"/>
          <w:szCs w:val="20"/>
        </w:rPr>
        <w:t>Op welke datum/ in welke jaargang is de recensie gepubliceerd?</w:t>
      </w:r>
    </w:p>
    <w:p w:rsidR="004951AC" w:rsidRPr="001424DD" w:rsidRDefault="004951AC" w:rsidP="00273425">
      <w:pPr>
        <w:ind w:left="394"/>
        <w:rPr>
          <w:sz w:val="20"/>
          <w:szCs w:val="20"/>
        </w:rPr>
      </w:pPr>
      <w:r>
        <w:rPr>
          <w:color w:val="000000"/>
          <w:sz w:val="20"/>
          <w:szCs w:val="20"/>
        </w:rPr>
        <w:t>5 september 2008</w:t>
      </w:r>
    </w:p>
    <w:p w:rsidR="004951AC" w:rsidRPr="00E85AA3" w:rsidRDefault="004951AC" w:rsidP="00273425">
      <w:pPr>
        <w:numPr>
          <w:ilvl w:val="0"/>
          <w:numId w:val="58"/>
        </w:numPr>
        <w:spacing w:after="0" w:line="240" w:lineRule="auto"/>
        <w:rPr>
          <w:b/>
          <w:sz w:val="20"/>
          <w:szCs w:val="20"/>
        </w:rPr>
      </w:pPr>
      <w:r w:rsidRPr="00E85AA3">
        <w:rPr>
          <w:b/>
          <w:sz w:val="20"/>
          <w:szCs w:val="20"/>
        </w:rPr>
        <w:t>Welke rol speelt de auteur in het emancipatorisch proces met het schrijven van het boek?</w:t>
      </w:r>
    </w:p>
    <w:p w:rsidR="004951AC" w:rsidRPr="001D38FD" w:rsidRDefault="004951AC" w:rsidP="00273425">
      <w:pPr>
        <w:ind w:left="394"/>
        <w:rPr>
          <w:sz w:val="20"/>
          <w:szCs w:val="20"/>
        </w:rPr>
      </w:pPr>
      <w:r>
        <w:rPr>
          <w:sz w:val="20"/>
          <w:szCs w:val="20"/>
        </w:rPr>
        <w:t>Behoudend</w:t>
      </w:r>
    </w:p>
    <w:p w:rsidR="004951AC" w:rsidRPr="00E85AA3" w:rsidRDefault="004951AC" w:rsidP="00273425">
      <w:pPr>
        <w:numPr>
          <w:ilvl w:val="0"/>
          <w:numId w:val="58"/>
        </w:numPr>
        <w:spacing w:after="0" w:line="240" w:lineRule="auto"/>
        <w:rPr>
          <w:b/>
          <w:sz w:val="20"/>
          <w:szCs w:val="20"/>
        </w:rPr>
      </w:pPr>
      <w:r w:rsidRPr="00E85AA3">
        <w:rPr>
          <w:b/>
          <w:sz w:val="20"/>
          <w:szCs w:val="20"/>
        </w:rPr>
        <w:t>Uit welk(e) fragment(en) blijkt dit?</w:t>
      </w:r>
    </w:p>
    <w:p w:rsidR="004951AC" w:rsidRDefault="004951AC" w:rsidP="00273425">
      <w:pPr>
        <w:ind w:left="394"/>
        <w:rPr>
          <w:sz w:val="20"/>
          <w:szCs w:val="20"/>
        </w:rPr>
      </w:pPr>
    </w:p>
    <w:p w:rsidR="004951AC" w:rsidRDefault="004951AC" w:rsidP="00273425">
      <w:pPr>
        <w:ind w:left="394"/>
        <w:rPr>
          <w:sz w:val="20"/>
          <w:szCs w:val="20"/>
        </w:rPr>
      </w:pPr>
      <w:r>
        <w:rPr>
          <w:sz w:val="20"/>
          <w:szCs w:val="20"/>
        </w:rPr>
        <w:t>“Zowel van Royen als Roche pretendeert de vrouw seksueel te willen bevrijden en zet daartoe platte, traditionele middelen in. (..) Stiekem is ze vooral bezig met het vergroten van haar eigen sexappeal.”</w:t>
      </w:r>
    </w:p>
    <w:p w:rsidR="004951AC" w:rsidRDefault="004951AC" w:rsidP="00273425">
      <w:pPr>
        <w:ind w:left="394"/>
        <w:rPr>
          <w:sz w:val="20"/>
          <w:szCs w:val="20"/>
        </w:rPr>
      </w:pPr>
      <w:r>
        <w:rPr>
          <w:sz w:val="20"/>
          <w:szCs w:val="20"/>
        </w:rPr>
        <w:t>“Ik weet niet welke trend er gaande is in feministenland, maar de woordvoersters maken de indruk over tien jaar en masse op de operatietafel te liggen om iets op te laten vullen dan wel weg te laten spuiten. Zo serieus nemen ze datgene waar ze tegen ten strijde trekken.”</w:t>
      </w:r>
    </w:p>
    <w:p w:rsidR="004951AC" w:rsidRDefault="004951AC" w:rsidP="00273425">
      <w:pPr>
        <w:ind w:left="394"/>
        <w:rPr>
          <w:sz w:val="20"/>
          <w:szCs w:val="20"/>
        </w:rPr>
      </w:pPr>
      <w:r>
        <w:rPr>
          <w:sz w:val="20"/>
          <w:szCs w:val="20"/>
        </w:rPr>
        <w:t>“Ze trekt zich ten strijde  tegen de hygiene- en ontharingsmaffia. De amerikanisering van het lichaam.”</w:t>
      </w:r>
    </w:p>
    <w:p w:rsidR="004951AC" w:rsidRPr="001D38FD" w:rsidRDefault="004951AC" w:rsidP="00273425">
      <w:pPr>
        <w:ind w:left="394"/>
        <w:rPr>
          <w:sz w:val="20"/>
          <w:szCs w:val="20"/>
        </w:rPr>
      </w:pPr>
      <w:r>
        <w:rPr>
          <w:sz w:val="20"/>
          <w:szCs w:val="20"/>
        </w:rPr>
        <w:t>“Eens in de zoveel jaar staat een vrouwelijk schrijver op die het de goegemeente met de benen gespreid inpepert: dis is mijn lichaam.”</w:t>
      </w:r>
    </w:p>
    <w:p w:rsidR="004951AC" w:rsidRPr="00E85AA3" w:rsidRDefault="004951AC" w:rsidP="00273425">
      <w:pPr>
        <w:numPr>
          <w:ilvl w:val="0"/>
          <w:numId w:val="58"/>
        </w:numPr>
        <w:spacing w:after="0" w:line="240" w:lineRule="auto"/>
        <w:rPr>
          <w:b/>
          <w:sz w:val="20"/>
          <w:szCs w:val="20"/>
        </w:rPr>
      </w:pPr>
      <w:r w:rsidRPr="00E85AA3">
        <w:rPr>
          <w:b/>
          <w:sz w:val="20"/>
          <w:szCs w:val="20"/>
        </w:rPr>
        <w:t>Kan dit worden geduid als tweede golf of derde golf feministisch?</w:t>
      </w:r>
    </w:p>
    <w:p w:rsidR="004951AC" w:rsidRPr="001D38FD" w:rsidRDefault="004951AC" w:rsidP="00273425">
      <w:pPr>
        <w:ind w:left="394"/>
        <w:rPr>
          <w:sz w:val="20"/>
          <w:szCs w:val="20"/>
        </w:rPr>
      </w:pPr>
      <w:r>
        <w:rPr>
          <w:sz w:val="20"/>
          <w:szCs w:val="20"/>
        </w:rPr>
        <w:t>Derde golf feministisch</w:t>
      </w:r>
    </w:p>
    <w:p w:rsidR="004951AC" w:rsidRPr="00D13FAE" w:rsidRDefault="004951AC" w:rsidP="00273425">
      <w:pPr>
        <w:numPr>
          <w:ilvl w:val="0"/>
          <w:numId w:val="58"/>
        </w:numPr>
        <w:spacing w:after="0" w:line="240" w:lineRule="auto"/>
        <w:rPr>
          <w:b/>
          <w:sz w:val="20"/>
          <w:szCs w:val="20"/>
        </w:rPr>
      </w:pPr>
      <w:r w:rsidRPr="00D13FAE">
        <w:rPr>
          <w:b/>
          <w:sz w:val="20"/>
          <w:szCs w:val="20"/>
        </w:rPr>
        <w:t>Welke rol(len) speelt de hoofdpersoon in het boek?</w:t>
      </w:r>
    </w:p>
    <w:p w:rsidR="004951AC" w:rsidRPr="001D38FD" w:rsidRDefault="004951AC" w:rsidP="00273425">
      <w:pPr>
        <w:ind w:left="394"/>
        <w:rPr>
          <w:sz w:val="20"/>
          <w:szCs w:val="20"/>
        </w:rPr>
      </w:pPr>
      <w:r>
        <w:rPr>
          <w:sz w:val="20"/>
          <w:szCs w:val="20"/>
        </w:rPr>
        <w:t>Slachtoffer</w:t>
      </w:r>
    </w:p>
    <w:p w:rsidR="004951AC" w:rsidRPr="005F2185" w:rsidRDefault="004951AC" w:rsidP="00273425">
      <w:pPr>
        <w:numPr>
          <w:ilvl w:val="0"/>
          <w:numId w:val="58"/>
        </w:numPr>
        <w:spacing w:after="0" w:line="240" w:lineRule="auto"/>
        <w:rPr>
          <w:b/>
          <w:sz w:val="20"/>
          <w:szCs w:val="20"/>
        </w:rPr>
      </w:pPr>
      <w:r w:rsidRPr="00D13FAE">
        <w:rPr>
          <w:b/>
          <w:sz w:val="20"/>
          <w:szCs w:val="20"/>
        </w:rPr>
        <w:t>Uit welk(e) fragment(en) blijkt dit?</w:t>
      </w:r>
    </w:p>
    <w:p w:rsidR="004951AC" w:rsidRDefault="004951AC" w:rsidP="00273425">
      <w:pPr>
        <w:ind w:left="394"/>
        <w:rPr>
          <w:sz w:val="20"/>
          <w:szCs w:val="20"/>
        </w:rPr>
      </w:pPr>
      <w:r>
        <w:rPr>
          <w:sz w:val="20"/>
          <w:szCs w:val="20"/>
        </w:rPr>
        <w:t xml:space="preserve">“Maar aangezien het haar geheime missie is haar ouders weer bijeen te brengen (..) verwondt ze zichzelf andermaal duchtig zo gauw de wond dreigt dicht te gaan. Jammer genoeg zijn haar ouders en broertje te zeer met zichzelf bezig om überhaupt op te komen dagen.” </w:t>
      </w:r>
    </w:p>
    <w:p w:rsidR="004951AC" w:rsidRDefault="004951AC" w:rsidP="00273425">
      <w:pPr>
        <w:ind w:left="394"/>
        <w:rPr>
          <w:sz w:val="20"/>
          <w:szCs w:val="20"/>
        </w:rPr>
      </w:pPr>
      <w:r>
        <w:rPr>
          <w:sz w:val="20"/>
          <w:szCs w:val="20"/>
        </w:rPr>
        <w:t>“Gelukkig ontpopt verpleger Robin zich als een soort prins op het witte paar. Niet echt het meest sexy verhaal dat je je kunt voorstellen. Eigenlijk nogal zielig.”</w:t>
      </w:r>
    </w:p>
    <w:p w:rsidR="004951AC" w:rsidRPr="00D13FAE" w:rsidRDefault="004951AC" w:rsidP="00273425">
      <w:pPr>
        <w:numPr>
          <w:ilvl w:val="0"/>
          <w:numId w:val="58"/>
        </w:numPr>
        <w:spacing w:after="0" w:line="240" w:lineRule="auto"/>
        <w:rPr>
          <w:b/>
          <w:sz w:val="20"/>
          <w:szCs w:val="20"/>
        </w:rPr>
      </w:pPr>
      <w:r w:rsidRPr="00D13FAE">
        <w:rPr>
          <w:b/>
          <w:sz w:val="20"/>
          <w:szCs w:val="20"/>
        </w:rPr>
        <w:t>Kan dit worden geduid als tweede golf of derde golf feministisch?</w:t>
      </w:r>
    </w:p>
    <w:p w:rsidR="004951AC" w:rsidRPr="001D38FD" w:rsidRDefault="004951AC" w:rsidP="00273425">
      <w:pPr>
        <w:ind w:left="394"/>
        <w:rPr>
          <w:sz w:val="20"/>
          <w:szCs w:val="20"/>
        </w:rPr>
      </w:pPr>
      <w:r>
        <w:rPr>
          <w:sz w:val="20"/>
          <w:szCs w:val="20"/>
        </w:rPr>
        <w:t>Geen van beiden.</w:t>
      </w:r>
    </w:p>
    <w:p w:rsidR="004951AC" w:rsidRPr="00D13FAE" w:rsidRDefault="004951AC" w:rsidP="00273425">
      <w:pPr>
        <w:numPr>
          <w:ilvl w:val="0"/>
          <w:numId w:val="58"/>
        </w:numPr>
        <w:spacing w:after="0" w:line="240" w:lineRule="auto"/>
        <w:rPr>
          <w:b/>
          <w:sz w:val="20"/>
          <w:szCs w:val="20"/>
        </w:rPr>
      </w:pPr>
      <w:r w:rsidRPr="00D13FAE">
        <w:rPr>
          <w:b/>
          <w:sz w:val="20"/>
          <w:szCs w:val="20"/>
        </w:rPr>
        <w:t>Wordt het boek geëvalueerd als spraakmakend?</w:t>
      </w:r>
    </w:p>
    <w:p w:rsidR="004951AC" w:rsidRDefault="004951AC" w:rsidP="00273425">
      <w:pPr>
        <w:ind w:left="394"/>
        <w:rPr>
          <w:sz w:val="20"/>
          <w:szCs w:val="20"/>
        </w:rPr>
      </w:pPr>
      <w:r>
        <w:rPr>
          <w:sz w:val="20"/>
          <w:szCs w:val="20"/>
        </w:rPr>
        <w:t>Ja.</w:t>
      </w:r>
    </w:p>
    <w:p w:rsidR="004951AC" w:rsidRPr="00D13FAE" w:rsidRDefault="004951AC" w:rsidP="00273425">
      <w:pPr>
        <w:numPr>
          <w:ilvl w:val="0"/>
          <w:numId w:val="58"/>
        </w:numPr>
        <w:spacing w:after="0" w:line="240" w:lineRule="auto"/>
        <w:rPr>
          <w:b/>
          <w:sz w:val="20"/>
          <w:szCs w:val="20"/>
        </w:rPr>
      </w:pPr>
      <w:r w:rsidRPr="00D13FAE">
        <w:rPr>
          <w:b/>
          <w:sz w:val="20"/>
          <w:szCs w:val="20"/>
        </w:rPr>
        <w:t>Uit welk(e) fragment(en) blijkt dit?</w:t>
      </w:r>
    </w:p>
    <w:p w:rsidR="004951AC" w:rsidRDefault="004951AC" w:rsidP="00273425">
      <w:pPr>
        <w:ind w:left="394"/>
        <w:rPr>
          <w:sz w:val="20"/>
          <w:szCs w:val="20"/>
        </w:rPr>
      </w:pPr>
      <w:r>
        <w:rPr>
          <w:sz w:val="20"/>
          <w:szCs w:val="20"/>
        </w:rPr>
        <w:t>“Zo gauw vrouwelijke schrijvers hun kut in de strijd gooien, is de aandacht gewekt.”</w:t>
      </w:r>
    </w:p>
    <w:p w:rsidR="004951AC" w:rsidRDefault="004951AC" w:rsidP="00273425">
      <w:pPr>
        <w:ind w:left="394"/>
        <w:rPr>
          <w:sz w:val="20"/>
          <w:szCs w:val="20"/>
        </w:rPr>
      </w:pPr>
      <w:r>
        <w:rPr>
          <w:sz w:val="20"/>
          <w:szCs w:val="20"/>
        </w:rPr>
        <w:t>“Een emancipatoir schokeffect, waarin de verlangens van het vrouwelijk lichaam worden bezongen.”</w:t>
      </w:r>
    </w:p>
    <w:p w:rsidR="004951AC" w:rsidRDefault="004951AC" w:rsidP="00273425">
      <w:pPr>
        <w:ind w:left="394"/>
        <w:rPr>
          <w:sz w:val="20"/>
          <w:szCs w:val="20"/>
        </w:rPr>
      </w:pPr>
      <w:r>
        <w:rPr>
          <w:sz w:val="20"/>
          <w:szCs w:val="20"/>
        </w:rPr>
        <w:t>“</w:t>
      </w:r>
      <w:r w:rsidRPr="00D13FAE">
        <w:rPr>
          <w:i/>
          <w:sz w:val="20"/>
          <w:szCs w:val="20"/>
        </w:rPr>
        <w:t>Vochtige Streken</w:t>
      </w:r>
      <w:r>
        <w:rPr>
          <w:sz w:val="20"/>
          <w:szCs w:val="20"/>
        </w:rPr>
        <w:t xml:space="preserve"> staat wat dat betreft in een lange traditie van zogenaamd libertijnse geschriften van vrouwelijke hand, die steevast kunnen rekenen op maximale aandacht.”</w:t>
      </w:r>
    </w:p>
    <w:p w:rsidR="004951AC" w:rsidRDefault="004951AC" w:rsidP="00273425">
      <w:pPr>
        <w:ind w:left="394"/>
        <w:rPr>
          <w:sz w:val="20"/>
          <w:szCs w:val="20"/>
        </w:rPr>
      </w:pPr>
      <w:r>
        <w:rPr>
          <w:sz w:val="20"/>
          <w:szCs w:val="20"/>
        </w:rPr>
        <w:t>“Het taboe van prinsesselijke maagdelijkheid kan blijkbaar iedere keer opnieuw worden doorbroken, want het schokeffect is telkens groot.”</w:t>
      </w:r>
    </w:p>
    <w:p w:rsidR="004951AC" w:rsidRPr="00D13FAE" w:rsidRDefault="004951AC" w:rsidP="00273425">
      <w:pPr>
        <w:numPr>
          <w:ilvl w:val="0"/>
          <w:numId w:val="58"/>
        </w:numPr>
        <w:spacing w:after="0" w:line="240" w:lineRule="auto"/>
        <w:rPr>
          <w:b/>
          <w:sz w:val="20"/>
          <w:szCs w:val="20"/>
        </w:rPr>
      </w:pPr>
      <w:r w:rsidRPr="00D13FAE">
        <w:rPr>
          <w:b/>
          <w:sz w:val="20"/>
          <w:szCs w:val="20"/>
        </w:rPr>
        <w:t>Wordt het boek geëvalueerd als emancipatorisch pamflet?</w:t>
      </w:r>
    </w:p>
    <w:p w:rsidR="004951AC" w:rsidRPr="001D38FD" w:rsidRDefault="004951AC" w:rsidP="00273425">
      <w:pPr>
        <w:ind w:left="394"/>
        <w:rPr>
          <w:sz w:val="20"/>
          <w:szCs w:val="20"/>
        </w:rPr>
      </w:pPr>
      <w:r>
        <w:rPr>
          <w:sz w:val="20"/>
          <w:szCs w:val="20"/>
        </w:rPr>
        <w:t>Nee.</w:t>
      </w:r>
    </w:p>
    <w:p w:rsidR="004951AC" w:rsidRPr="00A237DE" w:rsidRDefault="004951AC" w:rsidP="00273425">
      <w:pPr>
        <w:numPr>
          <w:ilvl w:val="0"/>
          <w:numId w:val="58"/>
        </w:numPr>
        <w:spacing w:after="0" w:line="240" w:lineRule="auto"/>
        <w:rPr>
          <w:b/>
          <w:sz w:val="20"/>
          <w:szCs w:val="20"/>
        </w:rPr>
      </w:pPr>
      <w:r w:rsidRPr="00D13FAE">
        <w:rPr>
          <w:b/>
          <w:sz w:val="20"/>
          <w:szCs w:val="20"/>
        </w:rPr>
        <w:t>Uit welk(e) fragment(en) blijkt dit?</w:t>
      </w:r>
    </w:p>
    <w:p w:rsidR="004951AC" w:rsidRDefault="004951AC" w:rsidP="00273425">
      <w:pPr>
        <w:ind w:left="394"/>
        <w:rPr>
          <w:sz w:val="20"/>
          <w:szCs w:val="20"/>
        </w:rPr>
      </w:pPr>
      <w:r>
        <w:rPr>
          <w:sz w:val="20"/>
          <w:szCs w:val="20"/>
        </w:rPr>
        <w:t>“Een vrouw die het over haar doos heeft (..) lijdt aan verregaande zelfhaat.”</w:t>
      </w:r>
    </w:p>
    <w:p w:rsidR="004951AC" w:rsidRDefault="004951AC" w:rsidP="00273425">
      <w:pPr>
        <w:ind w:left="394"/>
        <w:rPr>
          <w:sz w:val="20"/>
          <w:szCs w:val="20"/>
        </w:rPr>
      </w:pPr>
      <w:r>
        <w:rPr>
          <w:sz w:val="20"/>
          <w:szCs w:val="20"/>
        </w:rPr>
        <w:t>“Stiekem is ze vooral bezig met het vergroten van haar eigen sexappeal.”</w:t>
      </w:r>
    </w:p>
    <w:p w:rsidR="004951AC" w:rsidRDefault="004951AC" w:rsidP="00273425">
      <w:pPr>
        <w:ind w:left="394"/>
        <w:rPr>
          <w:sz w:val="20"/>
          <w:szCs w:val="20"/>
        </w:rPr>
      </w:pPr>
      <w:r>
        <w:rPr>
          <w:sz w:val="20"/>
          <w:szCs w:val="20"/>
        </w:rPr>
        <w:t>“Ik weet niet wat er voor een trend gaande is in feministenland, maar de woordvoersters maken de indruk over tien jaar en masse op de operatietafel te liggen om iets op te laten vullen dan wel weg te laten spuiten.”</w:t>
      </w:r>
    </w:p>
    <w:p w:rsidR="004951AC" w:rsidRDefault="004951AC" w:rsidP="00273425">
      <w:pPr>
        <w:ind w:left="394"/>
        <w:rPr>
          <w:sz w:val="20"/>
          <w:szCs w:val="20"/>
        </w:rPr>
      </w:pPr>
    </w:p>
    <w:p w:rsidR="004951AC" w:rsidRPr="00D13FAE" w:rsidRDefault="004951AC" w:rsidP="00273425">
      <w:pPr>
        <w:numPr>
          <w:ilvl w:val="0"/>
          <w:numId w:val="58"/>
        </w:numPr>
        <w:spacing w:after="0" w:line="240" w:lineRule="auto"/>
        <w:rPr>
          <w:b/>
          <w:sz w:val="20"/>
          <w:szCs w:val="20"/>
        </w:rPr>
      </w:pPr>
      <w:r w:rsidRPr="00D13FAE">
        <w:rPr>
          <w:b/>
          <w:sz w:val="20"/>
          <w:szCs w:val="20"/>
        </w:rPr>
        <w:t>Kan dit worden geduid als tweede golf of derde golf feministisch?</w:t>
      </w:r>
    </w:p>
    <w:p w:rsidR="004951AC" w:rsidRPr="001D38FD" w:rsidRDefault="004951AC" w:rsidP="00273425">
      <w:pPr>
        <w:ind w:left="394"/>
        <w:rPr>
          <w:sz w:val="20"/>
          <w:szCs w:val="20"/>
        </w:rPr>
      </w:pPr>
      <w:r>
        <w:rPr>
          <w:sz w:val="20"/>
          <w:szCs w:val="20"/>
        </w:rPr>
        <w:t>Derde golf feministisch.</w:t>
      </w:r>
    </w:p>
    <w:p w:rsidR="004951AC" w:rsidRPr="00D13FAE" w:rsidRDefault="004951AC" w:rsidP="00273425">
      <w:pPr>
        <w:numPr>
          <w:ilvl w:val="0"/>
          <w:numId w:val="58"/>
        </w:numPr>
        <w:spacing w:after="0" w:line="240" w:lineRule="auto"/>
        <w:rPr>
          <w:b/>
          <w:sz w:val="20"/>
          <w:szCs w:val="20"/>
        </w:rPr>
      </w:pPr>
      <w:r w:rsidRPr="00D13FAE">
        <w:rPr>
          <w:b/>
          <w:sz w:val="20"/>
          <w:szCs w:val="20"/>
        </w:rPr>
        <w:t>Welke definitie van feminisme past de recensent toe?</w:t>
      </w:r>
    </w:p>
    <w:p w:rsidR="004951AC" w:rsidRPr="001D38FD" w:rsidRDefault="004951AC" w:rsidP="00273425">
      <w:pPr>
        <w:ind w:left="394"/>
        <w:rPr>
          <w:sz w:val="20"/>
          <w:szCs w:val="20"/>
        </w:rPr>
      </w:pPr>
      <w:r>
        <w:rPr>
          <w:sz w:val="20"/>
          <w:szCs w:val="20"/>
        </w:rPr>
        <w:t>Feminisme keert zich tegen de verering van het vrouwelijk lichaam</w:t>
      </w:r>
    </w:p>
    <w:p w:rsidR="004951AC" w:rsidRPr="00A237DE" w:rsidRDefault="004951AC" w:rsidP="00273425">
      <w:pPr>
        <w:numPr>
          <w:ilvl w:val="0"/>
          <w:numId w:val="58"/>
        </w:numPr>
        <w:spacing w:after="0" w:line="240" w:lineRule="auto"/>
        <w:rPr>
          <w:b/>
          <w:sz w:val="20"/>
          <w:szCs w:val="20"/>
        </w:rPr>
      </w:pPr>
      <w:r w:rsidRPr="00D13FAE">
        <w:rPr>
          <w:b/>
          <w:sz w:val="20"/>
          <w:szCs w:val="20"/>
        </w:rPr>
        <w:t>Uit welk(e) fragment(en) blijkt dit?</w:t>
      </w:r>
    </w:p>
    <w:p w:rsidR="004951AC" w:rsidRPr="004F4850" w:rsidRDefault="004951AC" w:rsidP="00273425">
      <w:pPr>
        <w:ind w:left="394"/>
        <w:rPr>
          <w:sz w:val="20"/>
          <w:szCs w:val="20"/>
        </w:rPr>
      </w:pPr>
      <w:r>
        <w:rPr>
          <w:sz w:val="20"/>
          <w:szCs w:val="20"/>
        </w:rPr>
        <w:t>De recensent keurt het af dat het vrouwelijk lichaam op een verkeerde manier wordt geprofileerd door vrouwelijke schrijvers. Zij proberen zichzelf namelijk sexappeal te geven door het uitbrengen van een boek met een emancipatoir schokeffect</w:t>
      </w:r>
    </w:p>
    <w:p w:rsidR="004951AC" w:rsidRDefault="004951AC" w:rsidP="00273425">
      <w:pPr>
        <w:numPr>
          <w:ilvl w:val="0"/>
          <w:numId w:val="58"/>
        </w:numPr>
        <w:spacing w:after="0" w:line="240" w:lineRule="auto"/>
        <w:rPr>
          <w:b/>
          <w:sz w:val="20"/>
          <w:szCs w:val="20"/>
        </w:rPr>
      </w:pPr>
      <w:r w:rsidRPr="00D13FAE">
        <w:rPr>
          <w:b/>
          <w:sz w:val="20"/>
          <w:szCs w:val="20"/>
        </w:rPr>
        <w:t>Kan de recensent worden geduid als tweede golf of derde golf feministisch?</w:t>
      </w:r>
    </w:p>
    <w:p w:rsidR="004951AC" w:rsidRPr="00D13FAE" w:rsidRDefault="004951AC" w:rsidP="00273425">
      <w:pPr>
        <w:ind w:left="394"/>
        <w:rPr>
          <w:sz w:val="20"/>
          <w:szCs w:val="20"/>
        </w:rPr>
      </w:pPr>
      <w:r w:rsidRPr="00D13FAE">
        <w:rPr>
          <w:sz w:val="20"/>
          <w:szCs w:val="20"/>
        </w:rPr>
        <w:t>Tweede golf feministisch.</w:t>
      </w:r>
    </w:p>
    <w:p w:rsidR="004951AC" w:rsidRDefault="004951AC" w:rsidP="00273425">
      <w:pPr>
        <w:numPr>
          <w:ilvl w:val="0"/>
          <w:numId w:val="58"/>
        </w:numPr>
        <w:spacing w:after="0" w:line="240" w:lineRule="auto"/>
        <w:rPr>
          <w:b/>
          <w:sz w:val="20"/>
          <w:szCs w:val="20"/>
        </w:rPr>
      </w:pPr>
      <w:r w:rsidRPr="00D13FAE">
        <w:rPr>
          <w:b/>
          <w:sz w:val="20"/>
          <w:szCs w:val="20"/>
        </w:rPr>
        <w:t xml:space="preserve">Welke feministische golf wordt in de recensie uitgeschakeld door de andere feministische golf? </w:t>
      </w:r>
    </w:p>
    <w:p w:rsidR="004951AC" w:rsidRPr="00D13FAE" w:rsidRDefault="004951AC" w:rsidP="00273425">
      <w:pPr>
        <w:ind w:left="394"/>
        <w:rPr>
          <w:sz w:val="20"/>
          <w:szCs w:val="20"/>
        </w:rPr>
      </w:pPr>
      <w:r w:rsidRPr="00D13FAE">
        <w:rPr>
          <w:sz w:val="20"/>
          <w:szCs w:val="20"/>
        </w:rPr>
        <w:t xml:space="preserve">De </w:t>
      </w:r>
      <w:r>
        <w:rPr>
          <w:sz w:val="20"/>
          <w:szCs w:val="20"/>
        </w:rPr>
        <w:t>tweede golf heeft de overhand.</w:t>
      </w:r>
    </w:p>
    <w:p w:rsidR="004951AC" w:rsidRPr="00A237DE" w:rsidRDefault="004951AC" w:rsidP="00273425">
      <w:pPr>
        <w:numPr>
          <w:ilvl w:val="0"/>
          <w:numId w:val="58"/>
        </w:numPr>
        <w:spacing w:after="0" w:line="240" w:lineRule="auto"/>
        <w:rPr>
          <w:b/>
          <w:sz w:val="20"/>
          <w:szCs w:val="20"/>
        </w:rPr>
      </w:pPr>
      <w:r>
        <w:rPr>
          <w:b/>
          <w:sz w:val="20"/>
          <w:szCs w:val="20"/>
        </w:rPr>
        <w:t>Waaruit blijkt dit?</w:t>
      </w:r>
    </w:p>
    <w:p w:rsidR="004951AC" w:rsidRPr="00A237DE" w:rsidRDefault="004951AC" w:rsidP="00273425">
      <w:pPr>
        <w:ind w:left="394"/>
        <w:rPr>
          <w:sz w:val="20"/>
          <w:szCs w:val="20"/>
        </w:rPr>
      </w:pPr>
      <w:r>
        <w:rPr>
          <w:sz w:val="20"/>
          <w:szCs w:val="20"/>
        </w:rPr>
        <w:t>“Ik weet niet wat er voor een trend gaande is in feministenland, maar de woordvoersters maken de indruk over tien jaar en masse op de operatietafel te liggen om iets op te laten vullen dan wel weg te laten spuiten.”</w:t>
      </w:r>
    </w:p>
    <w:p w:rsidR="004951AC" w:rsidRDefault="004951AC" w:rsidP="00273425">
      <w:pPr>
        <w:ind w:left="394"/>
        <w:rPr>
          <w:sz w:val="20"/>
          <w:szCs w:val="20"/>
        </w:rPr>
      </w:pPr>
      <w:r>
        <w:rPr>
          <w:sz w:val="20"/>
          <w:szCs w:val="20"/>
        </w:rPr>
        <w:t>“Een van haar grootste problemen is dat ze niet weet hoe ze haar feminisme in overeenstemming moet brengen met haar onstilbare honger voor mannenlichamen.”</w:t>
      </w:r>
    </w:p>
    <w:p w:rsidR="004951AC" w:rsidRPr="006D67A8" w:rsidRDefault="004951AC" w:rsidP="00273425">
      <w:pPr>
        <w:rPr>
          <w:b/>
          <w:color w:val="FF99CC"/>
        </w:rPr>
      </w:pPr>
      <w:r>
        <w:rPr>
          <w:b/>
        </w:rPr>
        <w:br/>
      </w:r>
      <w:r w:rsidRPr="006D67A8">
        <w:rPr>
          <w:b/>
          <w:color w:val="FF99CC"/>
        </w:rPr>
        <w:t>Recensie 34</w:t>
      </w:r>
    </w:p>
    <w:p w:rsidR="004951AC" w:rsidRPr="000318A8" w:rsidRDefault="004951AC" w:rsidP="00273425">
      <w:pPr>
        <w:numPr>
          <w:ilvl w:val="0"/>
          <w:numId w:val="57"/>
        </w:numPr>
        <w:spacing w:after="0"/>
        <w:rPr>
          <w:b/>
          <w:sz w:val="20"/>
          <w:szCs w:val="20"/>
        </w:rPr>
      </w:pPr>
      <w:r w:rsidRPr="000318A8">
        <w:rPr>
          <w:b/>
          <w:color w:val="000000"/>
          <w:sz w:val="20"/>
          <w:szCs w:val="20"/>
        </w:rPr>
        <w:t>Wat is de titel van de recensie?</w:t>
      </w:r>
    </w:p>
    <w:p w:rsidR="004951AC" w:rsidRPr="000318A8" w:rsidRDefault="004951AC" w:rsidP="00273425">
      <w:pPr>
        <w:ind w:left="394"/>
        <w:rPr>
          <w:sz w:val="20"/>
          <w:szCs w:val="20"/>
        </w:rPr>
      </w:pPr>
      <w:r>
        <w:rPr>
          <w:sz w:val="20"/>
          <w:szCs w:val="20"/>
        </w:rPr>
        <w:t>Vuilbekkerij graag uit een mooie mond</w:t>
      </w:r>
    </w:p>
    <w:p w:rsidR="004951AC" w:rsidRPr="000318A8" w:rsidRDefault="004951AC" w:rsidP="00273425">
      <w:pPr>
        <w:numPr>
          <w:ilvl w:val="0"/>
          <w:numId w:val="57"/>
        </w:numPr>
        <w:spacing w:after="0"/>
        <w:rPr>
          <w:b/>
          <w:sz w:val="20"/>
          <w:szCs w:val="20"/>
        </w:rPr>
      </w:pPr>
      <w:r w:rsidRPr="000318A8">
        <w:rPr>
          <w:b/>
          <w:color w:val="000000"/>
          <w:sz w:val="20"/>
          <w:szCs w:val="20"/>
        </w:rPr>
        <w:t>Wie is de recensent?</w:t>
      </w:r>
    </w:p>
    <w:p w:rsidR="004951AC" w:rsidRPr="000318A8" w:rsidRDefault="004951AC" w:rsidP="00273425">
      <w:pPr>
        <w:ind w:left="394"/>
        <w:rPr>
          <w:sz w:val="20"/>
          <w:szCs w:val="20"/>
        </w:rPr>
      </w:pPr>
      <w:r>
        <w:rPr>
          <w:color w:val="000000"/>
          <w:sz w:val="20"/>
          <w:szCs w:val="20"/>
        </w:rPr>
        <w:t>Stine Jensen</w:t>
      </w:r>
    </w:p>
    <w:p w:rsidR="004951AC" w:rsidRPr="000318A8" w:rsidRDefault="004951AC" w:rsidP="00273425">
      <w:pPr>
        <w:numPr>
          <w:ilvl w:val="0"/>
          <w:numId w:val="57"/>
        </w:numPr>
        <w:spacing w:after="0"/>
        <w:rPr>
          <w:b/>
          <w:sz w:val="20"/>
          <w:szCs w:val="20"/>
        </w:rPr>
      </w:pPr>
      <w:r w:rsidRPr="000318A8">
        <w:rPr>
          <w:b/>
          <w:color w:val="000000"/>
          <w:sz w:val="20"/>
          <w:szCs w:val="20"/>
        </w:rPr>
        <w:t>In welke krant of tijdschrift is de recensie gepubliceerd?</w:t>
      </w:r>
    </w:p>
    <w:p w:rsidR="004951AC" w:rsidRPr="000318A8" w:rsidRDefault="004951AC" w:rsidP="00273425">
      <w:pPr>
        <w:ind w:left="394"/>
        <w:rPr>
          <w:sz w:val="20"/>
          <w:szCs w:val="20"/>
        </w:rPr>
      </w:pPr>
      <w:r>
        <w:rPr>
          <w:color w:val="000000"/>
          <w:sz w:val="20"/>
          <w:szCs w:val="20"/>
        </w:rPr>
        <w:t>NRC Handelsblad</w:t>
      </w:r>
    </w:p>
    <w:p w:rsidR="004951AC" w:rsidRPr="000318A8" w:rsidRDefault="004951AC" w:rsidP="00273425">
      <w:pPr>
        <w:numPr>
          <w:ilvl w:val="0"/>
          <w:numId w:val="57"/>
        </w:numPr>
        <w:spacing w:after="0"/>
        <w:rPr>
          <w:b/>
          <w:sz w:val="20"/>
          <w:szCs w:val="20"/>
        </w:rPr>
      </w:pPr>
      <w:r w:rsidRPr="000318A8">
        <w:rPr>
          <w:b/>
          <w:color w:val="000000"/>
          <w:sz w:val="20"/>
          <w:szCs w:val="20"/>
        </w:rPr>
        <w:t>Op welke datum/ in welke jaargang is de recensie gepubliceerd?</w:t>
      </w:r>
    </w:p>
    <w:p w:rsidR="004951AC" w:rsidRPr="000318A8" w:rsidRDefault="004951AC" w:rsidP="00273425">
      <w:pPr>
        <w:ind w:left="394"/>
        <w:rPr>
          <w:sz w:val="20"/>
          <w:szCs w:val="20"/>
        </w:rPr>
      </w:pPr>
      <w:r>
        <w:rPr>
          <w:color w:val="000000"/>
          <w:sz w:val="20"/>
          <w:szCs w:val="20"/>
        </w:rPr>
        <w:t>24 oktober 2008</w:t>
      </w:r>
    </w:p>
    <w:p w:rsidR="004951AC" w:rsidRDefault="004951AC" w:rsidP="00273425">
      <w:pPr>
        <w:numPr>
          <w:ilvl w:val="0"/>
          <w:numId w:val="57"/>
        </w:numPr>
        <w:spacing w:after="0"/>
        <w:rPr>
          <w:b/>
          <w:sz w:val="20"/>
          <w:szCs w:val="20"/>
        </w:rPr>
      </w:pPr>
      <w:r w:rsidRPr="000318A8">
        <w:rPr>
          <w:b/>
          <w:sz w:val="20"/>
          <w:szCs w:val="20"/>
        </w:rPr>
        <w:t>Welke rol speelt de auteur in het emancipatorisch proces met het schrijven van het boek?</w:t>
      </w:r>
    </w:p>
    <w:p w:rsidR="004951AC" w:rsidRPr="000318A8" w:rsidRDefault="004951AC" w:rsidP="00273425">
      <w:pPr>
        <w:ind w:left="394"/>
        <w:rPr>
          <w:sz w:val="20"/>
          <w:szCs w:val="20"/>
        </w:rPr>
      </w:pPr>
      <w:r>
        <w:rPr>
          <w:sz w:val="20"/>
          <w:szCs w:val="20"/>
        </w:rPr>
        <w:t>Baanbrekend.</w:t>
      </w:r>
    </w:p>
    <w:p w:rsidR="004951AC" w:rsidRPr="00A237DE" w:rsidRDefault="004951AC" w:rsidP="00273425">
      <w:pPr>
        <w:numPr>
          <w:ilvl w:val="0"/>
          <w:numId w:val="57"/>
        </w:numPr>
        <w:spacing w:after="0"/>
        <w:rPr>
          <w:b/>
          <w:sz w:val="20"/>
          <w:szCs w:val="20"/>
        </w:rPr>
      </w:pPr>
      <w:r w:rsidRPr="000318A8">
        <w:rPr>
          <w:b/>
          <w:sz w:val="20"/>
          <w:szCs w:val="20"/>
        </w:rPr>
        <w:t>Uit welk(e) fragment(en) blijkt dit?</w:t>
      </w:r>
    </w:p>
    <w:p w:rsidR="004951AC" w:rsidRPr="00A237DE" w:rsidRDefault="004951AC" w:rsidP="00273425">
      <w:pPr>
        <w:ind w:left="394"/>
        <w:rPr>
          <w:sz w:val="20"/>
          <w:szCs w:val="20"/>
        </w:rPr>
      </w:pPr>
      <w:r>
        <w:rPr>
          <w:sz w:val="20"/>
          <w:szCs w:val="20"/>
        </w:rPr>
        <w:t>“Roche zelf speelt de feministische kaart. Ze wil dat vrouwen leren praten over seksualiteit en ze wil de hygiënedwang waaraan vrouwen moeten voldoen bekritiseren: geparfumeerde inlegkruisjes, vaginale zeep.”</w:t>
      </w:r>
    </w:p>
    <w:p w:rsidR="004951AC" w:rsidRDefault="004951AC" w:rsidP="00273425">
      <w:pPr>
        <w:ind w:left="394"/>
        <w:rPr>
          <w:sz w:val="20"/>
          <w:szCs w:val="20"/>
        </w:rPr>
      </w:pPr>
      <w:r>
        <w:rPr>
          <w:sz w:val="20"/>
          <w:szCs w:val="20"/>
        </w:rPr>
        <w:t>“Ik denk dat Roche wat de hygiënedwang betreft de vinger op de zere plek legt.”</w:t>
      </w:r>
    </w:p>
    <w:p w:rsidR="004951AC" w:rsidRPr="000318A8" w:rsidRDefault="004951AC" w:rsidP="00273425">
      <w:pPr>
        <w:ind w:left="394"/>
        <w:rPr>
          <w:sz w:val="20"/>
          <w:szCs w:val="20"/>
        </w:rPr>
      </w:pPr>
      <w:r>
        <w:rPr>
          <w:sz w:val="20"/>
          <w:szCs w:val="20"/>
        </w:rPr>
        <w:t>“Ze is de perfecte good bad girl, een bad girl die toch good blijft, doordat zij zich niet op platvloerse wijze etaleert.”</w:t>
      </w:r>
    </w:p>
    <w:p w:rsidR="004951AC" w:rsidRDefault="004951AC" w:rsidP="00273425">
      <w:pPr>
        <w:numPr>
          <w:ilvl w:val="0"/>
          <w:numId w:val="57"/>
        </w:numPr>
        <w:spacing w:after="0"/>
        <w:rPr>
          <w:b/>
          <w:sz w:val="20"/>
          <w:szCs w:val="20"/>
        </w:rPr>
      </w:pPr>
      <w:r w:rsidRPr="000318A8">
        <w:rPr>
          <w:b/>
          <w:sz w:val="20"/>
          <w:szCs w:val="20"/>
        </w:rPr>
        <w:t>Kan dit worden geduid als tweede golf of derde golf feministisch?</w:t>
      </w:r>
    </w:p>
    <w:p w:rsidR="004951AC" w:rsidRPr="000318A8" w:rsidRDefault="004951AC" w:rsidP="00273425">
      <w:pPr>
        <w:ind w:left="394"/>
        <w:rPr>
          <w:sz w:val="20"/>
          <w:szCs w:val="20"/>
        </w:rPr>
      </w:pPr>
      <w:r>
        <w:rPr>
          <w:sz w:val="20"/>
          <w:szCs w:val="20"/>
        </w:rPr>
        <w:t>Derde golf feministisch.</w:t>
      </w:r>
    </w:p>
    <w:p w:rsidR="004951AC" w:rsidRDefault="004951AC" w:rsidP="00273425">
      <w:pPr>
        <w:numPr>
          <w:ilvl w:val="0"/>
          <w:numId w:val="57"/>
        </w:numPr>
        <w:spacing w:after="0"/>
        <w:rPr>
          <w:b/>
          <w:sz w:val="20"/>
          <w:szCs w:val="20"/>
        </w:rPr>
      </w:pPr>
      <w:r w:rsidRPr="000318A8">
        <w:rPr>
          <w:b/>
          <w:sz w:val="20"/>
          <w:szCs w:val="20"/>
        </w:rPr>
        <w:t>Welke rol(len) speelt de hoofdpersoon in het boek?</w:t>
      </w:r>
    </w:p>
    <w:p w:rsidR="004951AC" w:rsidRPr="000318A8" w:rsidRDefault="004951AC" w:rsidP="00273425">
      <w:pPr>
        <w:ind w:left="394"/>
        <w:rPr>
          <w:sz w:val="20"/>
          <w:szCs w:val="20"/>
        </w:rPr>
      </w:pPr>
      <w:r>
        <w:rPr>
          <w:sz w:val="20"/>
          <w:szCs w:val="20"/>
        </w:rPr>
        <w:t>Slachtoffer.</w:t>
      </w:r>
    </w:p>
    <w:p w:rsidR="004951AC" w:rsidRPr="00A237DE" w:rsidRDefault="004951AC" w:rsidP="00273425">
      <w:pPr>
        <w:numPr>
          <w:ilvl w:val="0"/>
          <w:numId w:val="57"/>
        </w:numPr>
        <w:spacing w:after="0"/>
        <w:rPr>
          <w:b/>
          <w:sz w:val="20"/>
          <w:szCs w:val="20"/>
        </w:rPr>
      </w:pPr>
      <w:r w:rsidRPr="000318A8">
        <w:rPr>
          <w:b/>
          <w:sz w:val="20"/>
          <w:szCs w:val="20"/>
        </w:rPr>
        <w:t>Uit welk(e) fragment(en) blijkt dit?</w:t>
      </w:r>
    </w:p>
    <w:p w:rsidR="004951AC" w:rsidRPr="000318A8" w:rsidRDefault="004951AC" w:rsidP="00273425">
      <w:pPr>
        <w:ind w:left="394"/>
        <w:rPr>
          <w:sz w:val="20"/>
          <w:szCs w:val="20"/>
        </w:rPr>
      </w:pPr>
      <w:r>
        <w:rPr>
          <w:sz w:val="20"/>
          <w:szCs w:val="20"/>
        </w:rPr>
        <w:t>“De indruk ontstaat dat Memel in de anale fase verkeert omdat haar mama een zelfmoordpoging deed.”</w:t>
      </w:r>
    </w:p>
    <w:p w:rsidR="004951AC" w:rsidRDefault="004951AC" w:rsidP="00273425">
      <w:pPr>
        <w:numPr>
          <w:ilvl w:val="0"/>
          <w:numId w:val="57"/>
        </w:numPr>
        <w:spacing w:after="0"/>
        <w:rPr>
          <w:b/>
          <w:sz w:val="20"/>
          <w:szCs w:val="20"/>
        </w:rPr>
      </w:pPr>
      <w:r w:rsidRPr="000318A8">
        <w:rPr>
          <w:b/>
          <w:sz w:val="20"/>
          <w:szCs w:val="20"/>
        </w:rPr>
        <w:t>Kan dit worden geduid als tweede golf of derde golf feministisch?</w:t>
      </w:r>
    </w:p>
    <w:p w:rsidR="004951AC" w:rsidRPr="000318A8" w:rsidRDefault="004951AC" w:rsidP="00273425">
      <w:pPr>
        <w:ind w:left="394"/>
        <w:rPr>
          <w:sz w:val="20"/>
          <w:szCs w:val="20"/>
        </w:rPr>
      </w:pPr>
      <w:r>
        <w:rPr>
          <w:sz w:val="20"/>
          <w:szCs w:val="20"/>
        </w:rPr>
        <w:t>Geen van beiden.</w:t>
      </w:r>
    </w:p>
    <w:p w:rsidR="004951AC" w:rsidRDefault="004951AC" w:rsidP="00273425">
      <w:pPr>
        <w:numPr>
          <w:ilvl w:val="0"/>
          <w:numId w:val="57"/>
        </w:numPr>
        <w:spacing w:after="0"/>
        <w:rPr>
          <w:b/>
          <w:sz w:val="20"/>
          <w:szCs w:val="20"/>
        </w:rPr>
      </w:pPr>
      <w:r w:rsidRPr="000318A8">
        <w:rPr>
          <w:b/>
          <w:sz w:val="20"/>
          <w:szCs w:val="20"/>
        </w:rPr>
        <w:t>Wordt het boek geëvalueerd als spraakmakend?</w:t>
      </w:r>
    </w:p>
    <w:p w:rsidR="004951AC" w:rsidRPr="000318A8" w:rsidRDefault="004951AC" w:rsidP="00273425">
      <w:pPr>
        <w:ind w:left="394"/>
        <w:rPr>
          <w:sz w:val="20"/>
          <w:szCs w:val="20"/>
        </w:rPr>
      </w:pPr>
      <w:r>
        <w:rPr>
          <w:sz w:val="20"/>
          <w:szCs w:val="20"/>
        </w:rPr>
        <w:t>Ja.</w:t>
      </w:r>
    </w:p>
    <w:p w:rsidR="004951AC" w:rsidRPr="00A237DE" w:rsidRDefault="004951AC" w:rsidP="00273425">
      <w:pPr>
        <w:numPr>
          <w:ilvl w:val="0"/>
          <w:numId w:val="57"/>
        </w:numPr>
        <w:spacing w:after="0"/>
        <w:rPr>
          <w:b/>
          <w:sz w:val="20"/>
          <w:szCs w:val="20"/>
        </w:rPr>
      </w:pPr>
      <w:r w:rsidRPr="000318A8">
        <w:rPr>
          <w:b/>
          <w:sz w:val="20"/>
          <w:szCs w:val="20"/>
        </w:rPr>
        <w:t>Uit welk(e) fragment(en) blijkt dit?</w:t>
      </w:r>
    </w:p>
    <w:p w:rsidR="004951AC" w:rsidRDefault="004951AC" w:rsidP="00273425">
      <w:pPr>
        <w:ind w:left="394"/>
        <w:rPr>
          <w:sz w:val="20"/>
          <w:szCs w:val="20"/>
        </w:rPr>
      </w:pPr>
      <w:r>
        <w:rPr>
          <w:sz w:val="20"/>
          <w:szCs w:val="20"/>
        </w:rPr>
        <w:t>“Nu de aambeienstorm is gaan liggen, is het tijd om de balans op de maken.”</w:t>
      </w:r>
    </w:p>
    <w:p w:rsidR="004951AC" w:rsidRDefault="004951AC" w:rsidP="00273425">
      <w:pPr>
        <w:ind w:left="394"/>
        <w:rPr>
          <w:sz w:val="20"/>
          <w:szCs w:val="20"/>
        </w:rPr>
      </w:pPr>
      <w:r>
        <w:rPr>
          <w:sz w:val="20"/>
          <w:szCs w:val="20"/>
        </w:rPr>
        <w:t>“Voor wie de hype gemist heeft (..)”</w:t>
      </w:r>
    </w:p>
    <w:p w:rsidR="004951AC" w:rsidRPr="004F4850" w:rsidRDefault="004951AC" w:rsidP="00273425">
      <w:pPr>
        <w:ind w:left="394"/>
        <w:rPr>
          <w:sz w:val="20"/>
          <w:szCs w:val="20"/>
        </w:rPr>
      </w:pPr>
      <w:r>
        <w:rPr>
          <w:sz w:val="20"/>
          <w:szCs w:val="20"/>
        </w:rPr>
        <w:t>“Grensoverschrijdend boek”</w:t>
      </w:r>
    </w:p>
    <w:p w:rsidR="004951AC" w:rsidRDefault="004951AC" w:rsidP="00273425">
      <w:pPr>
        <w:numPr>
          <w:ilvl w:val="0"/>
          <w:numId w:val="57"/>
        </w:numPr>
        <w:spacing w:after="0"/>
        <w:rPr>
          <w:b/>
          <w:sz w:val="20"/>
          <w:szCs w:val="20"/>
        </w:rPr>
      </w:pPr>
      <w:r w:rsidRPr="000318A8">
        <w:rPr>
          <w:b/>
          <w:sz w:val="20"/>
          <w:szCs w:val="20"/>
        </w:rPr>
        <w:t>Wordt het boek geëvalueerd als emancipatorisch pamflet?</w:t>
      </w:r>
    </w:p>
    <w:p w:rsidR="004951AC" w:rsidRPr="004F4850" w:rsidRDefault="004951AC" w:rsidP="00273425">
      <w:pPr>
        <w:ind w:left="394"/>
        <w:rPr>
          <w:sz w:val="20"/>
          <w:szCs w:val="20"/>
        </w:rPr>
      </w:pPr>
      <w:r>
        <w:rPr>
          <w:sz w:val="20"/>
          <w:szCs w:val="20"/>
        </w:rPr>
        <w:t xml:space="preserve">Ja. </w:t>
      </w:r>
    </w:p>
    <w:p w:rsidR="004951AC" w:rsidRPr="00A237DE" w:rsidRDefault="004951AC" w:rsidP="00273425">
      <w:pPr>
        <w:numPr>
          <w:ilvl w:val="0"/>
          <w:numId w:val="57"/>
        </w:numPr>
        <w:spacing w:after="0"/>
        <w:rPr>
          <w:b/>
          <w:sz w:val="20"/>
          <w:szCs w:val="20"/>
        </w:rPr>
      </w:pPr>
      <w:r w:rsidRPr="000318A8">
        <w:rPr>
          <w:b/>
          <w:sz w:val="20"/>
          <w:szCs w:val="20"/>
        </w:rPr>
        <w:t>Uit welk(e) fragment(en) blijkt dit?</w:t>
      </w:r>
    </w:p>
    <w:p w:rsidR="004951AC" w:rsidRDefault="004951AC" w:rsidP="00273425">
      <w:pPr>
        <w:ind w:left="394"/>
        <w:rPr>
          <w:sz w:val="20"/>
          <w:szCs w:val="20"/>
        </w:rPr>
      </w:pPr>
      <w:r>
        <w:rPr>
          <w:sz w:val="20"/>
          <w:szCs w:val="20"/>
        </w:rPr>
        <w:t>“Ik denk dat Roche wat de hygiënedwang betreft de vinger op de zere plek legt.”</w:t>
      </w:r>
    </w:p>
    <w:p w:rsidR="004951AC" w:rsidRPr="004F4850" w:rsidRDefault="004951AC" w:rsidP="00273425">
      <w:pPr>
        <w:ind w:left="394"/>
        <w:jc w:val="both"/>
        <w:rPr>
          <w:sz w:val="20"/>
          <w:szCs w:val="20"/>
        </w:rPr>
      </w:pPr>
      <w:r>
        <w:rPr>
          <w:sz w:val="20"/>
          <w:szCs w:val="20"/>
        </w:rPr>
        <w:t>’’IJzersterke hygiënekritiek’’</w:t>
      </w:r>
    </w:p>
    <w:p w:rsidR="004951AC" w:rsidRDefault="004951AC" w:rsidP="00273425">
      <w:pPr>
        <w:numPr>
          <w:ilvl w:val="0"/>
          <w:numId w:val="57"/>
        </w:numPr>
        <w:spacing w:after="0"/>
        <w:rPr>
          <w:b/>
          <w:sz w:val="20"/>
          <w:szCs w:val="20"/>
        </w:rPr>
      </w:pPr>
      <w:r w:rsidRPr="000318A8">
        <w:rPr>
          <w:b/>
          <w:sz w:val="20"/>
          <w:szCs w:val="20"/>
        </w:rPr>
        <w:t>Kan dit worden geduid als tweede golf of derde golf feministisch?</w:t>
      </w:r>
    </w:p>
    <w:p w:rsidR="004951AC" w:rsidRPr="004F4850" w:rsidRDefault="004951AC" w:rsidP="00273425">
      <w:pPr>
        <w:ind w:left="394"/>
        <w:rPr>
          <w:sz w:val="20"/>
          <w:szCs w:val="20"/>
        </w:rPr>
      </w:pPr>
      <w:r>
        <w:rPr>
          <w:sz w:val="20"/>
          <w:szCs w:val="20"/>
        </w:rPr>
        <w:t>Derde golf feministisch.</w:t>
      </w:r>
    </w:p>
    <w:p w:rsidR="004951AC" w:rsidRDefault="004951AC" w:rsidP="00273425">
      <w:pPr>
        <w:numPr>
          <w:ilvl w:val="0"/>
          <w:numId w:val="57"/>
        </w:numPr>
        <w:spacing w:after="0"/>
        <w:rPr>
          <w:b/>
          <w:sz w:val="20"/>
          <w:szCs w:val="20"/>
        </w:rPr>
      </w:pPr>
      <w:r w:rsidRPr="000318A8">
        <w:rPr>
          <w:b/>
          <w:sz w:val="20"/>
          <w:szCs w:val="20"/>
        </w:rPr>
        <w:t>Welke definitie van feminisme past de recensent toe?</w:t>
      </w:r>
    </w:p>
    <w:p w:rsidR="004951AC" w:rsidRPr="004F4850" w:rsidRDefault="004951AC" w:rsidP="00273425">
      <w:pPr>
        <w:ind w:left="394"/>
        <w:rPr>
          <w:sz w:val="20"/>
          <w:szCs w:val="20"/>
        </w:rPr>
      </w:pPr>
      <w:r>
        <w:rPr>
          <w:sz w:val="20"/>
          <w:szCs w:val="20"/>
        </w:rPr>
        <w:t>Feminisme is de strijd tegen de hoogopgelegde hygiëne-eisen voor vrouwen.</w:t>
      </w:r>
    </w:p>
    <w:p w:rsidR="004951AC" w:rsidRDefault="004951AC" w:rsidP="00273425">
      <w:pPr>
        <w:numPr>
          <w:ilvl w:val="0"/>
          <w:numId w:val="57"/>
        </w:numPr>
        <w:spacing w:after="0"/>
        <w:rPr>
          <w:b/>
          <w:sz w:val="20"/>
          <w:szCs w:val="20"/>
        </w:rPr>
      </w:pPr>
      <w:r w:rsidRPr="000318A8">
        <w:rPr>
          <w:b/>
          <w:sz w:val="20"/>
          <w:szCs w:val="20"/>
        </w:rPr>
        <w:t>Uit welk(e) fragment(en) blijkt dit?</w:t>
      </w:r>
    </w:p>
    <w:p w:rsidR="004951AC" w:rsidRPr="004F4850" w:rsidRDefault="004951AC" w:rsidP="00273425">
      <w:pPr>
        <w:ind w:left="394"/>
        <w:rPr>
          <w:sz w:val="20"/>
          <w:szCs w:val="20"/>
        </w:rPr>
      </w:pPr>
      <w:r>
        <w:rPr>
          <w:sz w:val="20"/>
          <w:szCs w:val="20"/>
        </w:rPr>
        <w:t xml:space="preserve">Het boek vecht tegen de hygiënedwang van vrouwen. </w:t>
      </w:r>
    </w:p>
    <w:p w:rsidR="004951AC" w:rsidRDefault="004951AC" w:rsidP="00273425">
      <w:pPr>
        <w:numPr>
          <w:ilvl w:val="0"/>
          <w:numId w:val="57"/>
        </w:numPr>
        <w:spacing w:after="0"/>
        <w:rPr>
          <w:b/>
          <w:sz w:val="20"/>
          <w:szCs w:val="20"/>
        </w:rPr>
      </w:pPr>
      <w:r w:rsidRPr="000318A8">
        <w:rPr>
          <w:b/>
          <w:sz w:val="20"/>
          <w:szCs w:val="20"/>
        </w:rPr>
        <w:t>Kan de recensent worden geduid als tweede golf of derde golf feministisch?</w:t>
      </w:r>
    </w:p>
    <w:p w:rsidR="004951AC" w:rsidRPr="004F4850" w:rsidRDefault="004951AC" w:rsidP="00273425">
      <w:pPr>
        <w:ind w:left="394"/>
        <w:rPr>
          <w:sz w:val="20"/>
          <w:szCs w:val="20"/>
        </w:rPr>
      </w:pPr>
      <w:r>
        <w:rPr>
          <w:sz w:val="20"/>
          <w:szCs w:val="20"/>
        </w:rPr>
        <w:t xml:space="preserve">Derde golf feministisch. </w:t>
      </w:r>
    </w:p>
    <w:p w:rsidR="004951AC" w:rsidRDefault="004951AC" w:rsidP="00273425">
      <w:pPr>
        <w:numPr>
          <w:ilvl w:val="0"/>
          <w:numId w:val="57"/>
        </w:numPr>
        <w:spacing w:after="0"/>
        <w:rPr>
          <w:b/>
          <w:sz w:val="20"/>
          <w:szCs w:val="20"/>
        </w:rPr>
      </w:pPr>
      <w:r w:rsidRPr="000318A8">
        <w:rPr>
          <w:b/>
          <w:sz w:val="20"/>
          <w:szCs w:val="20"/>
        </w:rPr>
        <w:t xml:space="preserve">Welke feministische golf wordt in de recensie uitgeschakeld door de andere feministische golf? </w:t>
      </w:r>
    </w:p>
    <w:p w:rsidR="004951AC" w:rsidRPr="004F4850" w:rsidRDefault="004951AC" w:rsidP="00273425">
      <w:pPr>
        <w:ind w:left="394"/>
        <w:rPr>
          <w:sz w:val="20"/>
          <w:szCs w:val="20"/>
        </w:rPr>
      </w:pPr>
      <w:r>
        <w:rPr>
          <w:sz w:val="20"/>
          <w:szCs w:val="20"/>
        </w:rPr>
        <w:t>De derde golf heeft de overhand.</w:t>
      </w:r>
    </w:p>
    <w:p w:rsidR="004951AC" w:rsidRPr="00A237DE" w:rsidRDefault="004951AC" w:rsidP="00273425">
      <w:pPr>
        <w:numPr>
          <w:ilvl w:val="0"/>
          <w:numId w:val="57"/>
        </w:numPr>
        <w:spacing w:after="0" w:line="240" w:lineRule="auto"/>
        <w:rPr>
          <w:b/>
          <w:sz w:val="20"/>
          <w:szCs w:val="20"/>
        </w:rPr>
      </w:pPr>
      <w:r>
        <w:rPr>
          <w:b/>
          <w:sz w:val="20"/>
          <w:szCs w:val="20"/>
        </w:rPr>
        <w:t>Waaruit blijkt dit?</w:t>
      </w:r>
      <w:r w:rsidRPr="00D36F59">
        <w:rPr>
          <w:b/>
          <w:sz w:val="20"/>
          <w:szCs w:val="20"/>
        </w:rPr>
        <w:br/>
      </w:r>
      <w:r w:rsidRPr="00D36F59">
        <w:rPr>
          <w:sz w:val="20"/>
          <w:szCs w:val="20"/>
        </w:rPr>
        <w:t>“Ze wil dat vrouwen leren praten over seksualiteit en ze wil de hygiënedwang waaraan vrouwen moeten voldoen bekritiseren: geparfumeerde inlegkruisjes, vaginale zeep.”</w:t>
      </w:r>
    </w:p>
    <w:p w:rsidR="004951AC" w:rsidRPr="006D67A8" w:rsidRDefault="004951AC" w:rsidP="00273425">
      <w:pPr>
        <w:rPr>
          <w:b/>
          <w:color w:val="FF99CC"/>
        </w:rPr>
      </w:pPr>
      <w:r w:rsidRPr="006D67A8">
        <w:rPr>
          <w:b/>
          <w:color w:val="FF99CC"/>
        </w:rPr>
        <w:t>Recensie 35</w:t>
      </w:r>
    </w:p>
    <w:p w:rsidR="004951AC" w:rsidRPr="00001932" w:rsidRDefault="004951AC" w:rsidP="00273425">
      <w:pPr>
        <w:numPr>
          <w:ilvl w:val="0"/>
          <w:numId w:val="59"/>
        </w:numPr>
        <w:spacing w:after="0"/>
        <w:rPr>
          <w:b/>
          <w:sz w:val="20"/>
          <w:szCs w:val="20"/>
        </w:rPr>
      </w:pPr>
      <w:r w:rsidRPr="00001932">
        <w:rPr>
          <w:b/>
          <w:color w:val="000000"/>
          <w:sz w:val="20"/>
          <w:szCs w:val="20"/>
        </w:rPr>
        <w:t>Wat is de titel van de recensie?</w:t>
      </w:r>
    </w:p>
    <w:p w:rsidR="004951AC" w:rsidRPr="00001932" w:rsidRDefault="004951AC" w:rsidP="00273425">
      <w:pPr>
        <w:ind w:left="394"/>
        <w:rPr>
          <w:sz w:val="20"/>
          <w:szCs w:val="20"/>
        </w:rPr>
      </w:pPr>
      <w:r>
        <w:rPr>
          <w:sz w:val="20"/>
          <w:szCs w:val="20"/>
        </w:rPr>
        <w:t xml:space="preserve">Alleen een lijf en geen ouders; Vochtige Streken is geen ode aan de vrije liefde maar een modern lijdensverhaal. </w:t>
      </w:r>
    </w:p>
    <w:p w:rsidR="004951AC" w:rsidRPr="00001932" w:rsidRDefault="004951AC" w:rsidP="00273425">
      <w:pPr>
        <w:numPr>
          <w:ilvl w:val="0"/>
          <w:numId w:val="59"/>
        </w:numPr>
        <w:spacing w:after="0"/>
        <w:rPr>
          <w:b/>
          <w:sz w:val="20"/>
          <w:szCs w:val="20"/>
        </w:rPr>
      </w:pPr>
      <w:r w:rsidRPr="00001932">
        <w:rPr>
          <w:b/>
          <w:color w:val="000000"/>
          <w:sz w:val="20"/>
          <w:szCs w:val="20"/>
        </w:rPr>
        <w:t>Wie is de recensent?</w:t>
      </w:r>
    </w:p>
    <w:p w:rsidR="004951AC" w:rsidRPr="00001932" w:rsidRDefault="004951AC" w:rsidP="00273425">
      <w:pPr>
        <w:ind w:left="394"/>
        <w:rPr>
          <w:sz w:val="20"/>
          <w:szCs w:val="20"/>
        </w:rPr>
      </w:pPr>
      <w:r>
        <w:rPr>
          <w:color w:val="000000"/>
          <w:sz w:val="20"/>
          <w:szCs w:val="20"/>
        </w:rPr>
        <w:t>Anneriek de Jong</w:t>
      </w:r>
    </w:p>
    <w:p w:rsidR="004951AC" w:rsidRPr="00001932" w:rsidRDefault="004951AC" w:rsidP="00273425">
      <w:pPr>
        <w:numPr>
          <w:ilvl w:val="0"/>
          <w:numId w:val="59"/>
        </w:numPr>
        <w:spacing w:after="0"/>
        <w:rPr>
          <w:b/>
          <w:sz w:val="20"/>
          <w:szCs w:val="20"/>
        </w:rPr>
      </w:pPr>
      <w:r w:rsidRPr="00001932">
        <w:rPr>
          <w:b/>
          <w:color w:val="000000"/>
          <w:sz w:val="20"/>
          <w:szCs w:val="20"/>
        </w:rPr>
        <w:t>In welke krant of tijdschrift is de recensie gepubliceerd?</w:t>
      </w:r>
    </w:p>
    <w:p w:rsidR="004951AC" w:rsidRPr="00001932" w:rsidRDefault="004951AC" w:rsidP="00273425">
      <w:pPr>
        <w:ind w:left="394"/>
        <w:rPr>
          <w:sz w:val="20"/>
          <w:szCs w:val="20"/>
        </w:rPr>
      </w:pPr>
      <w:r>
        <w:rPr>
          <w:color w:val="000000"/>
          <w:sz w:val="20"/>
          <w:szCs w:val="20"/>
        </w:rPr>
        <w:t>NRC Handelsblad</w:t>
      </w:r>
    </w:p>
    <w:p w:rsidR="004951AC" w:rsidRPr="00001932" w:rsidRDefault="004951AC" w:rsidP="00273425">
      <w:pPr>
        <w:numPr>
          <w:ilvl w:val="0"/>
          <w:numId w:val="59"/>
        </w:numPr>
        <w:spacing w:after="0"/>
        <w:rPr>
          <w:b/>
          <w:sz w:val="20"/>
          <w:szCs w:val="20"/>
        </w:rPr>
      </w:pPr>
      <w:r w:rsidRPr="00001932">
        <w:rPr>
          <w:b/>
          <w:color w:val="000000"/>
          <w:sz w:val="20"/>
          <w:szCs w:val="20"/>
        </w:rPr>
        <w:t>Op welke datum/ in welke jaargang is de recensie gepubliceerd?</w:t>
      </w:r>
    </w:p>
    <w:p w:rsidR="004951AC" w:rsidRPr="00001932" w:rsidRDefault="004951AC" w:rsidP="00273425">
      <w:pPr>
        <w:ind w:left="394"/>
        <w:rPr>
          <w:sz w:val="20"/>
          <w:szCs w:val="20"/>
        </w:rPr>
      </w:pPr>
      <w:r>
        <w:rPr>
          <w:color w:val="000000"/>
          <w:sz w:val="20"/>
          <w:szCs w:val="20"/>
        </w:rPr>
        <w:t>10 oktober 2008</w:t>
      </w:r>
    </w:p>
    <w:p w:rsidR="004951AC" w:rsidRDefault="004951AC" w:rsidP="00273425">
      <w:pPr>
        <w:numPr>
          <w:ilvl w:val="0"/>
          <w:numId w:val="59"/>
        </w:numPr>
        <w:spacing w:after="0"/>
        <w:rPr>
          <w:b/>
          <w:sz w:val="20"/>
          <w:szCs w:val="20"/>
        </w:rPr>
      </w:pPr>
      <w:r w:rsidRPr="00001932">
        <w:rPr>
          <w:b/>
          <w:sz w:val="20"/>
          <w:szCs w:val="20"/>
        </w:rPr>
        <w:t>Welke rol speelt de auteur in het emancipatorisch proces met het schrijven van het boek?</w:t>
      </w:r>
    </w:p>
    <w:p w:rsidR="004951AC" w:rsidRPr="00A07B7A" w:rsidRDefault="004951AC" w:rsidP="00273425">
      <w:pPr>
        <w:ind w:left="394"/>
        <w:rPr>
          <w:sz w:val="20"/>
          <w:szCs w:val="20"/>
        </w:rPr>
      </w:pPr>
      <w:r>
        <w:rPr>
          <w:sz w:val="20"/>
          <w:szCs w:val="20"/>
        </w:rPr>
        <w:t>Geen rol.</w:t>
      </w:r>
    </w:p>
    <w:p w:rsidR="004951AC" w:rsidRDefault="004951AC" w:rsidP="00273425">
      <w:pPr>
        <w:numPr>
          <w:ilvl w:val="0"/>
          <w:numId w:val="59"/>
        </w:numPr>
        <w:spacing w:after="0"/>
        <w:rPr>
          <w:b/>
          <w:sz w:val="20"/>
          <w:szCs w:val="20"/>
        </w:rPr>
      </w:pPr>
      <w:r w:rsidRPr="00001932">
        <w:rPr>
          <w:b/>
          <w:sz w:val="20"/>
          <w:szCs w:val="20"/>
        </w:rPr>
        <w:t>Uit welk(e) fragment(en) blijkt dit?</w:t>
      </w:r>
    </w:p>
    <w:p w:rsidR="004951AC" w:rsidRPr="00A07B7A" w:rsidRDefault="004951AC" w:rsidP="00273425">
      <w:pPr>
        <w:ind w:left="394"/>
        <w:rPr>
          <w:sz w:val="20"/>
          <w:szCs w:val="20"/>
        </w:rPr>
      </w:pPr>
      <w:r>
        <w:rPr>
          <w:sz w:val="20"/>
          <w:szCs w:val="20"/>
        </w:rPr>
        <w:t>“Dus juicht het koor van feministische critici: eindelijk een vrouw die zelf bepaalt wat ze lekker vindt. Ze vergeet dat Helen een obsessie heeft. (..) Het is een modern lijdensverhaal.”</w:t>
      </w:r>
    </w:p>
    <w:p w:rsidR="004951AC" w:rsidRDefault="004951AC" w:rsidP="00273425">
      <w:pPr>
        <w:numPr>
          <w:ilvl w:val="0"/>
          <w:numId w:val="59"/>
        </w:numPr>
        <w:spacing w:after="0"/>
        <w:rPr>
          <w:b/>
          <w:sz w:val="20"/>
          <w:szCs w:val="20"/>
        </w:rPr>
      </w:pPr>
      <w:r w:rsidRPr="00001932">
        <w:rPr>
          <w:b/>
          <w:sz w:val="20"/>
          <w:szCs w:val="20"/>
        </w:rPr>
        <w:t>Kan dit worden geduid als tweede golf of derde golf feministisch?</w:t>
      </w:r>
    </w:p>
    <w:p w:rsidR="004951AC" w:rsidRPr="00A07B7A" w:rsidRDefault="004951AC" w:rsidP="00273425">
      <w:pPr>
        <w:ind w:left="394"/>
        <w:rPr>
          <w:sz w:val="20"/>
          <w:szCs w:val="20"/>
        </w:rPr>
      </w:pPr>
      <w:r>
        <w:rPr>
          <w:sz w:val="20"/>
          <w:szCs w:val="20"/>
        </w:rPr>
        <w:t>Geen van beiden.</w:t>
      </w:r>
    </w:p>
    <w:p w:rsidR="004951AC" w:rsidRDefault="004951AC" w:rsidP="00273425">
      <w:pPr>
        <w:numPr>
          <w:ilvl w:val="0"/>
          <w:numId w:val="59"/>
        </w:numPr>
        <w:spacing w:after="0"/>
        <w:rPr>
          <w:b/>
          <w:sz w:val="20"/>
          <w:szCs w:val="20"/>
        </w:rPr>
      </w:pPr>
      <w:r w:rsidRPr="00001932">
        <w:rPr>
          <w:b/>
          <w:sz w:val="20"/>
          <w:szCs w:val="20"/>
        </w:rPr>
        <w:t>Welke rol(len) speelt de hoofdpersoon in het boek?</w:t>
      </w:r>
    </w:p>
    <w:p w:rsidR="004951AC" w:rsidRPr="00001932" w:rsidRDefault="004951AC" w:rsidP="00273425">
      <w:pPr>
        <w:ind w:left="394"/>
        <w:rPr>
          <w:sz w:val="20"/>
          <w:szCs w:val="20"/>
        </w:rPr>
      </w:pPr>
      <w:r>
        <w:rPr>
          <w:sz w:val="20"/>
          <w:szCs w:val="20"/>
        </w:rPr>
        <w:t>Slachtoffer.</w:t>
      </w:r>
    </w:p>
    <w:p w:rsidR="004951AC" w:rsidRDefault="004951AC" w:rsidP="00273425">
      <w:pPr>
        <w:numPr>
          <w:ilvl w:val="0"/>
          <w:numId w:val="59"/>
        </w:numPr>
        <w:spacing w:after="0"/>
        <w:rPr>
          <w:b/>
          <w:sz w:val="20"/>
          <w:szCs w:val="20"/>
        </w:rPr>
      </w:pPr>
      <w:r w:rsidRPr="00001932">
        <w:rPr>
          <w:b/>
          <w:sz w:val="20"/>
          <w:szCs w:val="20"/>
        </w:rPr>
        <w:t>Uit welk(e) fragment(en) blijkt dit?</w:t>
      </w:r>
    </w:p>
    <w:p w:rsidR="004951AC" w:rsidRDefault="004951AC" w:rsidP="00273425">
      <w:pPr>
        <w:ind w:left="394"/>
        <w:rPr>
          <w:sz w:val="20"/>
          <w:szCs w:val="20"/>
        </w:rPr>
      </w:pPr>
      <w:r>
        <w:rPr>
          <w:sz w:val="20"/>
          <w:szCs w:val="20"/>
        </w:rPr>
        <w:br/>
        <w:t>“Ze vergeten dat Helen een obsessie heeft en een obsessie maakt je niet vrij, een obsessie maakt je tot slaaf. Van je eigen lusten.”</w:t>
      </w:r>
    </w:p>
    <w:p w:rsidR="004951AC" w:rsidRDefault="004951AC" w:rsidP="00273425">
      <w:pPr>
        <w:ind w:left="394"/>
        <w:rPr>
          <w:sz w:val="20"/>
          <w:szCs w:val="20"/>
        </w:rPr>
      </w:pPr>
      <w:r>
        <w:rPr>
          <w:sz w:val="20"/>
          <w:szCs w:val="20"/>
        </w:rPr>
        <w:t>“Het geluk dat Helen met behulp van seks najaagt wordt door ongeluk gevoed.”</w:t>
      </w:r>
    </w:p>
    <w:p w:rsidR="004951AC" w:rsidRPr="00001932" w:rsidRDefault="004951AC" w:rsidP="00273425">
      <w:pPr>
        <w:ind w:left="394"/>
        <w:rPr>
          <w:sz w:val="20"/>
          <w:szCs w:val="20"/>
        </w:rPr>
      </w:pPr>
      <w:r>
        <w:rPr>
          <w:sz w:val="20"/>
          <w:szCs w:val="20"/>
        </w:rPr>
        <w:t>“Je huilt en je lacht om een klein meisje met een grote bek.”</w:t>
      </w:r>
    </w:p>
    <w:p w:rsidR="004951AC" w:rsidRDefault="004951AC" w:rsidP="00273425">
      <w:pPr>
        <w:numPr>
          <w:ilvl w:val="0"/>
          <w:numId w:val="59"/>
        </w:numPr>
        <w:spacing w:after="0"/>
        <w:rPr>
          <w:b/>
          <w:sz w:val="20"/>
          <w:szCs w:val="20"/>
        </w:rPr>
      </w:pPr>
      <w:r w:rsidRPr="00001932">
        <w:rPr>
          <w:b/>
          <w:sz w:val="20"/>
          <w:szCs w:val="20"/>
        </w:rPr>
        <w:t>Kan dit worden geduid als tweede golf of derde golf feministisch?</w:t>
      </w:r>
    </w:p>
    <w:p w:rsidR="004951AC" w:rsidRPr="00001932" w:rsidRDefault="004951AC" w:rsidP="00273425">
      <w:pPr>
        <w:ind w:left="394"/>
        <w:rPr>
          <w:sz w:val="20"/>
          <w:szCs w:val="20"/>
        </w:rPr>
      </w:pPr>
      <w:r>
        <w:rPr>
          <w:sz w:val="20"/>
          <w:szCs w:val="20"/>
        </w:rPr>
        <w:t>Geen van beiden.</w:t>
      </w:r>
    </w:p>
    <w:p w:rsidR="004951AC" w:rsidRDefault="004951AC" w:rsidP="00273425">
      <w:pPr>
        <w:numPr>
          <w:ilvl w:val="0"/>
          <w:numId w:val="59"/>
        </w:numPr>
        <w:spacing w:after="0"/>
        <w:rPr>
          <w:b/>
          <w:sz w:val="20"/>
          <w:szCs w:val="20"/>
        </w:rPr>
      </w:pPr>
      <w:r w:rsidRPr="00001932">
        <w:rPr>
          <w:b/>
          <w:sz w:val="20"/>
          <w:szCs w:val="20"/>
        </w:rPr>
        <w:t>Wordt het boek geëvalueerd als spraakmakend?</w:t>
      </w:r>
    </w:p>
    <w:p w:rsidR="004951AC" w:rsidRPr="00001932" w:rsidRDefault="004951AC" w:rsidP="00273425">
      <w:pPr>
        <w:ind w:left="394"/>
        <w:rPr>
          <w:sz w:val="20"/>
          <w:szCs w:val="20"/>
        </w:rPr>
      </w:pPr>
      <w:r>
        <w:rPr>
          <w:sz w:val="20"/>
          <w:szCs w:val="20"/>
        </w:rPr>
        <w:t>Ja.</w:t>
      </w:r>
    </w:p>
    <w:p w:rsidR="004951AC" w:rsidRPr="00A237DE" w:rsidRDefault="004951AC" w:rsidP="00273425">
      <w:pPr>
        <w:numPr>
          <w:ilvl w:val="0"/>
          <w:numId w:val="59"/>
        </w:numPr>
        <w:spacing w:after="0"/>
        <w:rPr>
          <w:b/>
          <w:sz w:val="20"/>
          <w:szCs w:val="20"/>
        </w:rPr>
      </w:pPr>
      <w:r w:rsidRPr="00001932">
        <w:rPr>
          <w:b/>
          <w:sz w:val="20"/>
          <w:szCs w:val="20"/>
        </w:rPr>
        <w:t>Uit welk(e) fragment(en) blijkt dit?</w:t>
      </w:r>
    </w:p>
    <w:p w:rsidR="004951AC" w:rsidRDefault="004951AC" w:rsidP="00273425">
      <w:pPr>
        <w:ind w:left="394"/>
        <w:rPr>
          <w:sz w:val="20"/>
          <w:szCs w:val="20"/>
        </w:rPr>
      </w:pPr>
      <w:r>
        <w:rPr>
          <w:sz w:val="20"/>
          <w:szCs w:val="20"/>
        </w:rPr>
        <w:t>“Mensen die anders nooit boeken lezen, lezen dit boek wel.”</w:t>
      </w:r>
    </w:p>
    <w:p w:rsidR="004951AC" w:rsidRPr="00001932" w:rsidRDefault="004951AC" w:rsidP="00273425">
      <w:pPr>
        <w:ind w:left="394"/>
        <w:rPr>
          <w:sz w:val="20"/>
          <w:szCs w:val="20"/>
        </w:rPr>
      </w:pPr>
      <w:r>
        <w:rPr>
          <w:sz w:val="20"/>
          <w:szCs w:val="20"/>
        </w:rPr>
        <w:t>“Mega-beststeller”</w:t>
      </w:r>
    </w:p>
    <w:p w:rsidR="004951AC" w:rsidRDefault="004951AC" w:rsidP="00273425">
      <w:pPr>
        <w:numPr>
          <w:ilvl w:val="0"/>
          <w:numId w:val="59"/>
        </w:numPr>
        <w:spacing w:after="0"/>
        <w:rPr>
          <w:b/>
          <w:sz w:val="20"/>
          <w:szCs w:val="20"/>
        </w:rPr>
      </w:pPr>
      <w:r w:rsidRPr="00001932">
        <w:rPr>
          <w:b/>
          <w:sz w:val="20"/>
          <w:szCs w:val="20"/>
        </w:rPr>
        <w:t>Wordt het boek geëvalueerd als emancipatorisch pamflet?</w:t>
      </w:r>
    </w:p>
    <w:p w:rsidR="004951AC" w:rsidRPr="00001932" w:rsidRDefault="004951AC" w:rsidP="00273425">
      <w:pPr>
        <w:ind w:left="394"/>
        <w:rPr>
          <w:sz w:val="20"/>
          <w:szCs w:val="20"/>
        </w:rPr>
      </w:pPr>
      <w:r>
        <w:rPr>
          <w:sz w:val="20"/>
          <w:szCs w:val="20"/>
        </w:rPr>
        <w:t>Nee.</w:t>
      </w:r>
    </w:p>
    <w:p w:rsidR="004951AC" w:rsidRPr="00A237DE" w:rsidRDefault="004951AC" w:rsidP="00273425">
      <w:pPr>
        <w:numPr>
          <w:ilvl w:val="0"/>
          <w:numId w:val="59"/>
        </w:numPr>
        <w:spacing w:after="0"/>
        <w:rPr>
          <w:b/>
          <w:sz w:val="20"/>
          <w:szCs w:val="20"/>
        </w:rPr>
      </w:pPr>
      <w:r w:rsidRPr="00001932">
        <w:rPr>
          <w:b/>
          <w:sz w:val="20"/>
          <w:szCs w:val="20"/>
        </w:rPr>
        <w:t>Uit welk(e) fragment(en) blijkt dit?</w:t>
      </w:r>
    </w:p>
    <w:p w:rsidR="004951AC" w:rsidRDefault="004951AC" w:rsidP="00273425">
      <w:pPr>
        <w:ind w:left="394"/>
        <w:rPr>
          <w:sz w:val="20"/>
          <w:szCs w:val="20"/>
        </w:rPr>
      </w:pPr>
      <w:r>
        <w:rPr>
          <w:sz w:val="20"/>
          <w:szCs w:val="20"/>
        </w:rPr>
        <w:t xml:space="preserve">“Voor gezonde seks dus, terug naar de natuur. Maar hoe gezond is het (..) als dat meisje de douchekop in haar vagina propt.” </w:t>
      </w:r>
    </w:p>
    <w:p w:rsidR="004951AC" w:rsidRPr="00001932" w:rsidRDefault="004951AC" w:rsidP="00273425">
      <w:pPr>
        <w:ind w:left="394"/>
        <w:rPr>
          <w:sz w:val="20"/>
          <w:szCs w:val="20"/>
        </w:rPr>
      </w:pPr>
      <w:r>
        <w:rPr>
          <w:sz w:val="20"/>
          <w:szCs w:val="20"/>
        </w:rPr>
        <w:t>“Deze roman is geen ode aan de vrije seks of aan de vrije wil, het is een lijdensverhaal.”</w:t>
      </w:r>
    </w:p>
    <w:p w:rsidR="004951AC" w:rsidRDefault="004951AC" w:rsidP="00273425">
      <w:pPr>
        <w:numPr>
          <w:ilvl w:val="0"/>
          <w:numId w:val="59"/>
        </w:numPr>
        <w:spacing w:after="0"/>
        <w:rPr>
          <w:b/>
          <w:sz w:val="20"/>
          <w:szCs w:val="20"/>
        </w:rPr>
      </w:pPr>
      <w:r w:rsidRPr="00001932">
        <w:rPr>
          <w:b/>
          <w:sz w:val="20"/>
          <w:szCs w:val="20"/>
        </w:rPr>
        <w:t>Kan dit worden geduid als tweede golf of derde golf feministisch?</w:t>
      </w:r>
    </w:p>
    <w:p w:rsidR="004951AC" w:rsidRPr="00A07B7A" w:rsidRDefault="004951AC" w:rsidP="00273425">
      <w:pPr>
        <w:ind w:left="394"/>
        <w:rPr>
          <w:sz w:val="20"/>
          <w:szCs w:val="20"/>
        </w:rPr>
      </w:pPr>
      <w:r>
        <w:rPr>
          <w:sz w:val="20"/>
          <w:szCs w:val="20"/>
        </w:rPr>
        <w:t>Geen van beiden.</w:t>
      </w:r>
    </w:p>
    <w:p w:rsidR="004951AC" w:rsidRDefault="004951AC" w:rsidP="00273425">
      <w:pPr>
        <w:numPr>
          <w:ilvl w:val="0"/>
          <w:numId w:val="59"/>
        </w:numPr>
        <w:spacing w:after="0"/>
        <w:rPr>
          <w:b/>
          <w:sz w:val="20"/>
          <w:szCs w:val="20"/>
        </w:rPr>
      </w:pPr>
      <w:r w:rsidRPr="00001932">
        <w:rPr>
          <w:b/>
          <w:sz w:val="20"/>
          <w:szCs w:val="20"/>
        </w:rPr>
        <w:t>Welke definitie van feminisme past de recensent toe?</w:t>
      </w:r>
    </w:p>
    <w:p w:rsidR="004951AC" w:rsidRPr="00A07B7A" w:rsidRDefault="004951AC" w:rsidP="00273425">
      <w:pPr>
        <w:ind w:left="394"/>
        <w:rPr>
          <w:sz w:val="20"/>
          <w:szCs w:val="20"/>
        </w:rPr>
      </w:pPr>
      <w:r>
        <w:rPr>
          <w:sz w:val="20"/>
          <w:szCs w:val="20"/>
        </w:rPr>
        <w:t>Feminisme is het strijden voor de seksuele vrijheid van vrouwen.</w:t>
      </w:r>
    </w:p>
    <w:p w:rsidR="004951AC" w:rsidRDefault="004951AC" w:rsidP="00273425">
      <w:pPr>
        <w:numPr>
          <w:ilvl w:val="0"/>
          <w:numId w:val="59"/>
        </w:numPr>
        <w:spacing w:after="0"/>
        <w:rPr>
          <w:b/>
          <w:sz w:val="20"/>
          <w:szCs w:val="20"/>
        </w:rPr>
      </w:pPr>
      <w:r w:rsidRPr="00001932">
        <w:rPr>
          <w:b/>
          <w:sz w:val="20"/>
          <w:szCs w:val="20"/>
        </w:rPr>
        <w:t>Uit welk(e) fragment(en) blijkt dit?</w:t>
      </w:r>
    </w:p>
    <w:p w:rsidR="004951AC" w:rsidRDefault="004951AC" w:rsidP="00273425">
      <w:pPr>
        <w:ind w:left="394"/>
        <w:rPr>
          <w:sz w:val="20"/>
          <w:szCs w:val="20"/>
        </w:rPr>
      </w:pPr>
      <w:r>
        <w:rPr>
          <w:sz w:val="20"/>
          <w:szCs w:val="20"/>
        </w:rPr>
        <w:t>Feminisme wordt gekoppeld aan de seksuele bevrijding van vrouwen.</w:t>
      </w:r>
    </w:p>
    <w:p w:rsidR="004951AC" w:rsidRPr="00A07B7A" w:rsidRDefault="004951AC" w:rsidP="00273425">
      <w:pPr>
        <w:ind w:left="394"/>
        <w:rPr>
          <w:sz w:val="20"/>
          <w:szCs w:val="20"/>
        </w:rPr>
      </w:pPr>
      <w:r>
        <w:rPr>
          <w:sz w:val="20"/>
          <w:szCs w:val="20"/>
        </w:rPr>
        <w:t xml:space="preserve">“Ze heffen de auteur van </w:t>
      </w:r>
      <w:r w:rsidRPr="00A07B7A">
        <w:rPr>
          <w:i/>
          <w:sz w:val="20"/>
          <w:szCs w:val="20"/>
        </w:rPr>
        <w:t>Vochtige Streken</w:t>
      </w:r>
      <w:r>
        <w:rPr>
          <w:sz w:val="20"/>
          <w:szCs w:val="20"/>
        </w:rPr>
        <w:t xml:space="preserve"> op een feministisch schild, omdat ze vrouwen zou bevrijden van schaamte.” </w:t>
      </w:r>
    </w:p>
    <w:p w:rsidR="004951AC" w:rsidRDefault="004951AC" w:rsidP="00273425">
      <w:pPr>
        <w:numPr>
          <w:ilvl w:val="0"/>
          <w:numId w:val="59"/>
        </w:numPr>
        <w:spacing w:after="0"/>
        <w:rPr>
          <w:b/>
          <w:sz w:val="20"/>
          <w:szCs w:val="20"/>
        </w:rPr>
      </w:pPr>
      <w:r w:rsidRPr="00001932">
        <w:rPr>
          <w:b/>
          <w:sz w:val="20"/>
          <w:szCs w:val="20"/>
        </w:rPr>
        <w:t>Kan de recensent worden geduid als tweede golf of derde golf feministisch?</w:t>
      </w:r>
    </w:p>
    <w:p w:rsidR="004951AC" w:rsidRPr="00A07B7A" w:rsidRDefault="004951AC" w:rsidP="00273425">
      <w:pPr>
        <w:ind w:left="394"/>
        <w:rPr>
          <w:sz w:val="20"/>
          <w:szCs w:val="20"/>
        </w:rPr>
      </w:pPr>
      <w:r>
        <w:rPr>
          <w:sz w:val="20"/>
          <w:szCs w:val="20"/>
        </w:rPr>
        <w:t>Tweede golf feministisch.</w:t>
      </w:r>
    </w:p>
    <w:p w:rsidR="004951AC" w:rsidRDefault="004951AC" w:rsidP="00273425">
      <w:pPr>
        <w:numPr>
          <w:ilvl w:val="0"/>
          <w:numId w:val="59"/>
        </w:numPr>
        <w:spacing w:after="0"/>
        <w:rPr>
          <w:b/>
          <w:sz w:val="20"/>
          <w:szCs w:val="20"/>
        </w:rPr>
      </w:pPr>
      <w:r w:rsidRPr="00001932">
        <w:rPr>
          <w:b/>
          <w:sz w:val="20"/>
          <w:szCs w:val="20"/>
        </w:rPr>
        <w:t xml:space="preserve">Welke feministische golf wordt in de recensie uitgeschakeld door de andere feministische golf? </w:t>
      </w:r>
    </w:p>
    <w:p w:rsidR="004951AC" w:rsidRPr="00A07B7A" w:rsidRDefault="004951AC" w:rsidP="00273425">
      <w:pPr>
        <w:ind w:left="394"/>
        <w:rPr>
          <w:sz w:val="20"/>
          <w:szCs w:val="20"/>
        </w:rPr>
      </w:pPr>
      <w:r>
        <w:rPr>
          <w:sz w:val="20"/>
          <w:szCs w:val="20"/>
        </w:rPr>
        <w:t>De tweede golf heeft de overhand.</w:t>
      </w:r>
    </w:p>
    <w:p w:rsidR="004951AC" w:rsidRPr="00D36F59" w:rsidRDefault="004951AC" w:rsidP="00273425">
      <w:pPr>
        <w:pStyle w:val="ListParagraph"/>
        <w:numPr>
          <w:ilvl w:val="0"/>
          <w:numId w:val="59"/>
        </w:numPr>
        <w:rPr>
          <w:rFonts w:ascii="Calibri" w:hAnsi="Calibri"/>
          <w:b/>
          <w:sz w:val="20"/>
          <w:szCs w:val="20"/>
        </w:rPr>
      </w:pPr>
      <w:r w:rsidRPr="00D36F59">
        <w:rPr>
          <w:rFonts w:ascii="Calibri" w:hAnsi="Calibri"/>
          <w:b/>
          <w:sz w:val="20"/>
          <w:szCs w:val="20"/>
        </w:rPr>
        <w:t>Waaruit blijkt dit?</w:t>
      </w:r>
    </w:p>
    <w:p w:rsidR="004951AC" w:rsidRDefault="004951AC" w:rsidP="00273425">
      <w:pPr>
        <w:rPr>
          <w:b/>
          <w:sz w:val="20"/>
          <w:szCs w:val="20"/>
        </w:rPr>
      </w:pPr>
    </w:p>
    <w:p w:rsidR="004951AC" w:rsidRPr="006D67A8" w:rsidRDefault="004951AC" w:rsidP="00273425">
      <w:pPr>
        <w:ind w:left="34"/>
        <w:rPr>
          <w:b/>
          <w:color w:val="FF99CC"/>
        </w:rPr>
      </w:pPr>
      <w:r w:rsidRPr="006D67A8">
        <w:rPr>
          <w:b/>
          <w:color w:val="FF99CC"/>
        </w:rPr>
        <w:t>Recensie 36</w:t>
      </w:r>
    </w:p>
    <w:p w:rsidR="004951AC" w:rsidRPr="00291A71" w:rsidRDefault="004951AC" w:rsidP="00273425">
      <w:pPr>
        <w:numPr>
          <w:ilvl w:val="0"/>
          <w:numId w:val="60"/>
        </w:numPr>
        <w:spacing w:after="0"/>
        <w:rPr>
          <w:b/>
          <w:sz w:val="20"/>
          <w:szCs w:val="20"/>
        </w:rPr>
      </w:pPr>
      <w:r w:rsidRPr="00EF4D28">
        <w:rPr>
          <w:b/>
          <w:color w:val="000000"/>
          <w:sz w:val="20"/>
          <w:szCs w:val="20"/>
        </w:rPr>
        <w:t>Wat is de titel van de recensie?</w:t>
      </w:r>
    </w:p>
    <w:p w:rsidR="004951AC" w:rsidRPr="00291A71" w:rsidRDefault="004951AC" w:rsidP="00273425">
      <w:pPr>
        <w:ind w:left="394"/>
        <w:rPr>
          <w:sz w:val="20"/>
          <w:szCs w:val="20"/>
        </w:rPr>
      </w:pPr>
      <w:r>
        <w:rPr>
          <w:color w:val="000000"/>
          <w:sz w:val="20"/>
          <w:szCs w:val="20"/>
        </w:rPr>
        <w:t>Revolutionaire vrouwenporno? Nee, kleuterwerk; feministe treft juist een erg traditioneel vrouwbeeld aan in de Duitse beststeller Vochtige Streken van Charlotte Roche.</w:t>
      </w:r>
    </w:p>
    <w:p w:rsidR="004951AC" w:rsidRPr="00291A71" w:rsidRDefault="004951AC" w:rsidP="00273425">
      <w:pPr>
        <w:numPr>
          <w:ilvl w:val="0"/>
          <w:numId w:val="60"/>
        </w:numPr>
        <w:spacing w:after="0"/>
        <w:rPr>
          <w:b/>
          <w:sz w:val="20"/>
          <w:szCs w:val="20"/>
        </w:rPr>
      </w:pPr>
      <w:r w:rsidRPr="00EF4D28">
        <w:rPr>
          <w:b/>
          <w:color w:val="000000"/>
          <w:sz w:val="20"/>
          <w:szCs w:val="20"/>
        </w:rPr>
        <w:t>Wie is de recensent?</w:t>
      </w:r>
    </w:p>
    <w:p w:rsidR="004951AC" w:rsidRPr="00291A71" w:rsidRDefault="004951AC" w:rsidP="00273425">
      <w:pPr>
        <w:ind w:left="394"/>
        <w:rPr>
          <w:sz w:val="20"/>
          <w:szCs w:val="20"/>
        </w:rPr>
      </w:pPr>
      <w:r>
        <w:rPr>
          <w:color w:val="000000"/>
          <w:sz w:val="20"/>
          <w:szCs w:val="20"/>
        </w:rPr>
        <w:t>Mieke Bal</w:t>
      </w:r>
    </w:p>
    <w:p w:rsidR="004951AC" w:rsidRPr="00291A71" w:rsidRDefault="004951AC" w:rsidP="00273425">
      <w:pPr>
        <w:numPr>
          <w:ilvl w:val="0"/>
          <w:numId w:val="60"/>
        </w:numPr>
        <w:spacing w:after="0"/>
        <w:rPr>
          <w:b/>
          <w:sz w:val="20"/>
          <w:szCs w:val="20"/>
        </w:rPr>
      </w:pPr>
      <w:r w:rsidRPr="00EF4D28">
        <w:rPr>
          <w:b/>
          <w:color w:val="000000"/>
          <w:sz w:val="20"/>
          <w:szCs w:val="20"/>
        </w:rPr>
        <w:t>In welke krant of tijdschrift is de recensie gepubliceerd?</w:t>
      </w:r>
    </w:p>
    <w:p w:rsidR="004951AC" w:rsidRPr="00291A71" w:rsidRDefault="004951AC" w:rsidP="00273425">
      <w:pPr>
        <w:ind w:left="394"/>
        <w:rPr>
          <w:sz w:val="20"/>
          <w:szCs w:val="20"/>
        </w:rPr>
      </w:pPr>
      <w:r>
        <w:rPr>
          <w:color w:val="000000"/>
          <w:sz w:val="20"/>
          <w:szCs w:val="20"/>
        </w:rPr>
        <w:t>NRC. Next.</w:t>
      </w:r>
    </w:p>
    <w:p w:rsidR="004951AC" w:rsidRPr="00291A71" w:rsidRDefault="004951AC" w:rsidP="00273425">
      <w:pPr>
        <w:numPr>
          <w:ilvl w:val="0"/>
          <w:numId w:val="60"/>
        </w:numPr>
        <w:spacing w:after="0"/>
        <w:rPr>
          <w:b/>
          <w:sz w:val="20"/>
          <w:szCs w:val="20"/>
        </w:rPr>
      </w:pPr>
      <w:r w:rsidRPr="00EF4D28">
        <w:rPr>
          <w:b/>
          <w:color w:val="000000"/>
          <w:sz w:val="20"/>
          <w:szCs w:val="20"/>
        </w:rPr>
        <w:t>Op welke datum/ in welke jaargang is de recensie gepubliceerd?</w:t>
      </w:r>
    </w:p>
    <w:p w:rsidR="004951AC" w:rsidRPr="00291A71" w:rsidRDefault="004951AC" w:rsidP="00273425">
      <w:pPr>
        <w:ind w:left="394"/>
        <w:rPr>
          <w:sz w:val="20"/>
          <w:szCs w:val="20"/>
        </w:rPr>
      </w:pPr>
      <w:r>
        <w:rPr>
          <w:color w:val="000000"/>
          <w:sz w:val="20"/>
          <w:szCs w:val="20"/>
        </w:rPr>
        <w:t>21 oktober 2008</w:t>
      </w:r>
    </w:p>
    <w:p w:rsidR="004951AC" w:rsidRDefault="004951AC" w:rsidP="00273425">
      <w:pPr>
        <w:numPr>
          <w:ilvl w:val="0"/>
          <w:numId w:val="60"/>
        </w:numPr>
        <w:spacing w:after="0"/>
        <w:rPr>
          <w:b/>
          <w:sz w:val="20"/>
          <w:szCs w:val="20"/>
        </w:rPr>
      </w:pPr>
      <w:r w:rsidRPr="00EF4D28">
        <w:rPr>
          <w:b/>
          <w:sz w:val="20"/>
          <w:szCs w:val="20"/>
        </w:rPr>
        <w:t>Welke rol speelt de auteur in het emancipatorisch proces met het schrijven van het boek?</w:t>
      </w:r>
    </w:p>
    <w:p w:rsidR="004951AC" w:rsidRPr="00291A71" w:rsidRDefault="004951AC" w:rsidP="00273425">
      <w:pPr>
        <w:ind w:left="394"/>
        <w:rPr>
          <w:sz w:val="20"/>
          <w:szCs w:val="20"/>
        </w:rPr>
      </w:pPr>
      <w:r>
        <w:rPr>
          <w:sz w:val="20"/>
          <w:szCs w:val="20"/>
        </w:rPr>
        <w:t>Geen rol.</w:t>
      </w:r>
    </w:p>
    <w:p w:rsidR="004951AC" w:rsidRPr="00A237DE" w:rsidRDefault="004951AC" w:rsidP="00273425">
      <w:pPr>
        <w:numPr>
          <w:ilvl w:val="0"/>
          <w:numId w:val="60"/>
        </w:numPr>
        <w:spacing w:after="0"/>
        <w:rPr>
          <w:b/>
          <w:sz w:val="20"/>
          <w:szCs w:val="20"/>
        </w:rPr>
      </w:pPr>
      <w:r w:rsidRPr="00EF4D28">
        <w:rPr>
          <w:b/>
          <w:sz w:val="20"/>
          <w:szCs w:val="20"/>
        </w:rPr>
        <w:t>Uit welk(e) fragment(en) blijkt dit?</w:t>
      </w:r>
    </w:p>
    <w:p w:rsidR="004951AC" w:rsidRPr="00291A71" w:rsidRDefault="004951AC" w:rsidP="00273425">
      <w:pPr>
        <w:ind w:left="394"/>
        <w:rPr>
          <w:sz w:val="20"/>
          <w:szCs w:val="20"/>
        </w:rPr>
      </w:pPr>
      <w:r>
        <w:rPr>
          <w:sz w:val="20"/>
          <w:szCs w:val="20"/>
        </w:rPr>
        <w:t>“Je kunt ook niet veel revolutionairs op feministisch gebied verwachten van een auteur die in interviews de hoop uitspreekt dat haar dochter het boek nooit zal lezen.”</w:t>
      </w:r>
    </w:p>
    <w:p w:rsidR="004951AC" w:rsidRDefault="004951AC" w:rsidP="00273425">
      <w:pPr>
        <w:numPr>
          <w:ilvl w:val="0"/>
          <w:numId w:val="60"/>
        </w:numPr>
        <w:spacing w:after="0"/>
        <w:rPr>
          <w:b/>
          <w:sz w:val="20"/>
          <w:szCs w:val="20"/>
        </w:rPr>
      </w:pPr>
      <w:r w:rsidRPr="00EF4D28">
        <w:rPr>
          <w:b/>
          <w:sz w:val="20"/>
          <w:szCs w:val="20"/>
        </w:rPr>
        <w:t>Kan dit worden geduid als tweede golf of derde golf feministisch?</w:t>
      </w:r>
      <w:r>
        <w:rPr>
          <w:b/>
          <w:sz w:val="20"/>
          <w:szCs w:val="20"/>
        </w:rPr>
        <w:t>]</w:t>
      </w:r>
    </w:p>
    <w:p w:rsidR="004951AC" w:rsidRPr="00612576" w:rsidRDefault="004951AC" w:rsidP="00273425">
      <w:pPr>
        <w:ind w:left="394"/>
        <w:rPr>
          <w:sz w:val="20"/>
          <w:szCs w:val="20"/>
        </w:rPr>
      </w:pPr>
      <w:r>
        <w:rPr>
          <w:sz w:val="20"/>
          <w:szCs w:val="20"/>
        </w:rPr>
        <w:t>Geen van beiden.</w:t>
      </w:r>
    </w:p>
    <w:p w:rsidR="004951AC" w:rsidRDefault="004951AC" w:rsidP="00273425">
      <w:pPr>
        <w:numPr>
          <w:ilvl w:val="0"/>
          <w:numId w:val="60"/>
        </w:numPr>
        <w:spacing w:after="0"/>
        <w:rPr>
          <w:b/>
          <w:sz w:val="20"/>
          <w:szCs w:val="20"/>
        </w:rPr>
      </w:pPr>
      <w:r w:rsidRPr="00EF4D28">
        <w:rPr>
          <w:b/>
          <w:sz w:val="20"/>
          <w:szCs w:val="20"/>
        </w:rPr>
        <w:t>Welke rol(len) speelt de hoofdpersoon in het boek?</w:t>
      </w:r>
    </w:p>
    <w:p w:rsidR="004951AC" w:rsidRPr="00612576" w:rsidRDefault="004951AC" w:rsidP="00273425">
      <w:pPr>
        <w:ind w:left="394"/>
        <w:rPr>
          <w:sz w:val="20"/>
          <w:szCs w:val="20"/>
        </w:rPr>
      </w:pPr>
      <w:r>
        <w:rPr>
          <w:sz w:val="20"/>
          <w:szCs w:val="20"/>
        </w:rPr>
        <w:t>Niet emancipatorisch.</w:t>
      </w:r>
    </w:p>
    <w:p w:rsidR="004951AC" w:rsidRPr="00A237DE" w:rsidRDefault="004951AC" w:rsidP="00273425">
      <w:pPr>
        <w:numPr>
          <w:ilvl w:val="0"/>
          <w:numId w:val="60"/>
        </w:numPr>
        <w:spacing w:after="0"/>
        <w:rPr>
          <w:b/>
          <w:sz w:val="20"/>
          <w:szCs w:val="20"/>
        </w:rPr>
      </w:pPr>
      <w:r w:rsidRPr="00EF4D28">
        <w:rPr>
          <w:b/>
          <w:sz w:val="20"/>
          <w:szCs w:val="20"/>
        </w:rPr>
        <w:t>Uit welk(e) fragment(en) blijkt dit?</w:t>
      </w:r>
    </w:p>
    <w:p w:rsidR="004951AC" w:rsidRDefault="004951AC" w:rsidP="00273425">
      <w:pPr>
        <w:ind w:left="394"/>
        <w:rPr>
          <w:sz w:val="20"/>
          <w:szCs w:val="20"/>
        </w:rPr>
      </w:pPr>
      <w:r>
        <w:rPr>
          <w:sz w:val="20"/>
          <w:szCs w:val="20"/>
        </w:rPr>
        <w:t>’’Alles wat mis is, is de schuld van haar moeder.”</w:t>
      </w:r>
    </w:p>
    <w:p w:rsidR="004951AC" w:rsidRDefault="004951AC" w:rsidP="00273425">
      <w:pPr>
        <w:ind w:left="394"/>
        <w:rPr>
          <w:sz w:val="20"/>
          <w:szCs w:val="20"/>
        </w:rPr>
      </w:pPr>
      <w:r>
        <w:rPr>
          <w:sz w:val="20"/>
          <w:szCs w:val="20"/>
        </w:rPr>
        <w:t>“Helen uit haar minachting voor vrouwen geregeld.”</w:t>
      </w:r>
    </w:p>
    <w:p w:rsidR="004951AC" w:rsidRPr="00612576" w:rsidRDefault="004951AC" w:rsidP="00273425">
      <w:pPr>
        <w:ind w:left="394"/>
        <w:rPr>
          <w:sz w:val="20"/>
          <w:szCs w:val="20"/>
        </w:rPr>
      </w:pPr>
      <w:r>
        <w:rPr>
          <w:sz w:val="20"/>
          <w:szCs w:val="20"/>
        </w:rPr>
        <w:t>“Aan het begin gaat ze naar het ziekenhuis voor een aambeienoperatie. Aan het eind komt ze er uit aan de arm van een van de verplegers.”</w:t>
      </w:r>
    </w:p>
    <w:p w:rsidR="004951AC" w:rsidRDefault="004951AC" w:rsidP="00273425">
      <w:pPr>
        <w:numPr>
          <w:ilvl w:val="0"/>
          <w:numId w:val="60"/>
        </w:numPr>
        <w:spacing w:after="0"/>
        <w:rPr>
          <w:b/>
          <w:sz w:val="20"/>
          <w:szCs w:val="20"/>
        </w:rPr>
      </w:pPr>
      <w:r w:rsidRPr="00EF4D28">
        <w:rPr>
          <w:b/>
          <w:sz w:val="20"/>
          <w:szCs w:val="20"/>
        </w:rPr>
        <w:t>Kan dit worden geduid als tweede golf of derde golf feministisch?</w:t>
      </w:r>
    </w:p>
    <w:p w:rsidR="004951AC" w:rsidRPr="00612576" w:rsidRDefault="004951AC" w:rsidP="00273425">
      <w:pPr>
        <w:ind w:left="394"/>
        <w:rPr>
          <w:sz w:val="20"/>
          <w:szCs w:val="20"/>
        </w:rPr>
      </w:pPr>
      <w:r>
        <w:rPr>
          <w:sz w:val="20"/>
          <w:szCs w:val="20"/>
        </w:rPr>
        <w:t>Geen van beiden.</w:t>
      </w:r>
    </w:p>
    <w:p w:rsidR="004951AC" w:rsidRDefault="004951AC" w:rsidP="00273425">
      <w:pPr>
        <w:numPr>
          <w:ilvl w:val="0"/>
          <w:numId w:val="60"/>
        </w:numPr>
        <w:spacing w:after="0"/>
        <w:rPr>
          <w:b/>
          <w:sz w:val="20"/>
          <w:szCs w:val="20"/>
        </w:rPr>
      </w:pPr>
      <w:r w:rsidRPr="00EF4D28">
        <w:rPr>
          <w:b/>
          <w:sz w:val="20"/>
          <w:szCs w:val="20"/>
        </w:rPr>
        <w:t>Wordt het boek geëvalueerd als spraakmakend?</w:t>
      </w:r>
    </w:p>
    <w:p w:rsidR="004951AC" w:rsidRPr="00612576" w:rsidRDefault="004951AC" w:rsidP="00273425">
      <w:pPr>
        <w:ind w:left="394"/>
        <w:rPr>
          <w:sz w:val="20"/>
          <w:szCs w:val="20"/>
        </w:rPr>
      </w:pPr>
      <w:r>
        <w:rPr>
          <w:sz w:val="20"/>
          <w:szCs w:val="20"/>
        </w:rPr>
        <w:t>Nee.</w:t>
      </w:r>
    </w:p>
    <w:p w:rsidR="004951AC" w:rsidRPr="00A237DE" w:rsidRDefault="004951AC" w:rsidP="00273425">
      <w:pPr>
        <w:numPr>
          <w:ilvl w:val="0"/>
          <w:numId w:val="60"/>
        </w:numPr>
        <w:spacing w:after="0"/>
        <w:rPr>
          <w:b/>
          <w:sz w:val="20"/>
          <w:szCs w:val="20"/>
        </w:rPr>
      </w:pPr>
      <w:r w:rsidRPr="00EF4D28">
        <w:rPr>
          <w:b/>
          <w:sz w:val="20"/>
          <w:szCs w:val="20"/>
        </w:rPr>
        <w:t>Uit welk(e) fragment(en) blijkt dit?</w:t>
      </w:r>
    </w:p>
    <w:p w:rsidR="004951AC" w:rsidRDefault="004951AC" w:rsidP="00273425">
      <w:pPr>
        <w:ind w:left="394"/>
        <w:rPr>
          <w:sz w:val="20"/>
          <w:szCs w:val="20"/>
        </w:rPr>
      </w:pPr>
      <w:r>
        <w:rPr>
          <w:sz w:val="20"/>
          <w:szCs w:val="20"/>
        </w:rPr>
        <w:t>“Ik begrijp niet, hoe dit boek een uitgever heeft gevonden, want zelfs schokwaarde heeft het niet.’’</w:t>
      </w:r>
    </w:p>
    <w:p w:rsidR="004951AC" w:rsidRPr="00612576" w:rsidRDefault="004951AC" w:rsidP="00273425">
      <w:pPr>
        <w:ind w:left="394"/>
        <w:rPr>
          <w:sz w:val="20"/>
          <w:szCs w:val="20"/>
        </w:rPr>
      </w:pPr>
      <w:r>
        <w:rPr>
          <w:sz w:val="20"/>
          <w:szCs w:val="20"/>
        </w:rPr>
        <w:t>‘’Geen nieuw vrouw- , mens-, of wereldbeeld.’’</w:t>
      </w:r>
    </w:p>
    <w:p w:rsidR="004951AC" w:rsidRDefault="004951AC" w:rsidP="00273425">
      <w:pPr>
        <w:numPr>
          <w:ilvl w:val="0"/>
          <w:numId w:val="60"/>
        </w:numPr>
        <w:spacing w:after="0"/>
        <w:rPr>
          <w:b/>
          <w:sz w:val="20"/>
          <w:szCs w:val="20"/>
        </w:rPr>
      </w:pPr>
      <w:r w:rsidRPr="00EF4D28">
        <w:rPr>
          <w:b/>
          <w:sz w:val="20"/>
          <w:szCs w:val="20"/>
        </w:rPr>
        <w:t>Wordt het boek geëvalueerd als emancipatorisch pamflet?</w:t>
      </w:r>
    </w:p>
    <w:p w:rsidR="004951AC" w:rsidRPr="00612576" w:rsidRDefault="004951AC" w:rsidP="00273425">
      <w:pPr>
        <w:ind w:left="394"/>
        <w:rPr>
          <w:sz w:val="20"/>
          <w:szCs w:val="20"/>
        </w:rPr>
      </w:pPr>
      <w:r>
        <w:rPr>
          <w:sz w:val="20"/>
          <w:szCs w:val="20"/>
        </w:rPr>
        <w:t>Nee.</w:t>
      </w:r>
    </w:p>
    <w:p w:rsidR="004951AC" w:rsidRPr="00A237DE" w:rsidRDefault="004951AC" w:rsidP="00273425">
      <w:pPr>
        <w:numPr>
          <w:ilvl w:val="0"/>
          <w:numId w:val="60"/>
        </w:numPr>
        <w:spacing w:after="0"/>
        <w:rPr>
          <w:b/>
          <w:sz w:val="20"/>
          <w:szCs w:val="20"/>
        </w:rPr>
      </w:pPr>
      <w:r w:rsidRPr="00EF4D28">
        <w:rPr>
          <w:b/>
          <w:sz w:val="20"/>
          <w:szCs w:val="20"/>
        </w:rPr>
        <w:t>Uit welk(e) fragment(en) blijkt dit?</w:t>
      </w:r>
    </w:p>
    <w:p w:rsidR="004951AC" w:rsidRDefault="004951AC" w:rsidP="00273425">
      <w:pPr>
        <w:ind w:left="394"/>
        <w:rPr>
          <w:sz w:val="20"/>
          <w:szCs w:val="20"/>
        </w:rPr>
      </w:pPr>
      <w:r>
        <w:rPr>
          <w:sz w:val="20"/>
          <w:szCs w:val="20"/>
        </w:rPr>
        <w:t>’’Voor zover er sprake is van een vrouwbeeld, is dat voor zover het om relaties tot anderen gaat, volslagen traditioneel.’’</w:t>
      </w:r>
    </w:p>
    <w:p w:rsidR="004951AC" w:rsidRPr="00612576" w:rsidRDefault="004951AC" w:rsidP="00273425">
      <w:pPr>
        <w:ind w:left="394"/>
        <w:rPr>
          <w:sz w:val="20"/>
          <w:szCs w:val="20"/>
        </w:rPr>
      </w:pPr>
      <w:r>
        <w:rPr>
          <w:sz w:val="20"/>
          <w:szCs w:val="20"/>
        </w:rPr>
        <w:t>“Je kunt ook niet veel revolutionairs of feministisch gebied verwachten (..)”</w:t>
      </w:r>
    </w:p>
    <w:p w:rsidR="004951AC" w:rsidRDefault="004951AC" w:rsidP="00273425">
      <w:pPr>
        <w:numPr>
          <w:ilvl w:val="0"/>
          <w:numId w:val="60"/>
        </w:numPr>
        <w:spacing w:after="0"/>
        <w:rPr>
          <w:b/>
          <w:sz w:val="20"/>
          <w:szCs w:val="20"/>
        </w:rPr>
      </w:pPr>
      <w:r w:rsidRPr="00EF4D28">
        <w:rPr>
          <w:b/>
          <w:sz w:val="20"/>
          <w:szCs w:val="20"/>
        </w:rPr>
        <w:t>Kan dit worden geduid als tweede golf of derde golf feministisch?</w:t>
      </w:r>
    </w:p>
    <w:p w:rsidR="004951AC" w:rsidRPr="00AA2118" w:rsidRDefault="004951AC" w:rsidP="00273425">
      <w:pPr>
        <w:ind w:left="394"/>
        <w:rPr>
          <w:sz w:val="20"/>
          <w:szCs w:val="20"/>
        </w:rPr>
      </w:pPr>
      <w:r>
        <w:rPr>
          <w:sz w:val="20"/>
          <w:szCs w:val="20"/>
        </w:rPr>
        <w:t>Geen van beiden.</w:t>
      </w:r>
    </w:p>
    <w:p w:rsidR="004951AC" w:rsidRDefault="004951AC" w:rsidP="00273425">
      <w:pPr>
        <w:numPr>
          <w:ilvl w:val="0"/>
          <w:numId w:val="60"/>
        </w:numPr>
        <w:spacing w:after="0"/>
        <w:rPr>
          <w:b/>
          <w:sz w:val="20"/>
          <w:szCs w:val="20"/>
        </w:rPr>
      </w:pPr>
      <w:r w:rsidRPr="00EF4D28">
        <w:rPr>
          <w:b/>
          <w:sz w:val="20"/>
          <w:szCs w:val="20"/>
        </w:rPr>
        <w:t>Welke definitie van feminisme past de recensent toe?</w:t>
      </w:r>
    </w:p>
    <w:p w:rsidR="004951AC" w:rsidRPr="00AA2118" w:rsidRDefault="004951AC" w:rsidP="00273425">
      <w:pPr>
        <w:ind w:left="394"/>
        <w:rPr>
          <w:sz w:val="20"/>
          <w:szCs w:val="20"/>
        </w:rPr>
      </w:pPr>
      <w:r>
        <w:rPr>
          <w:sz w:val="20"/>
          <w:szCs w:val="20"/>
        </w:rPr>
        <w:t>Feminisme is trachten het traditionele vrouwbeeld te veranderen.</w:t>
      </w:r>
    </w:p>
    <w:p w:rsidR="004951AC" w:rsidRDefault="004951AC" w:rsidP="00273425">
      <w:pPr>
        <w:numPr>
          <w:ilvl w:val="0"/>
          <w:numId w:val="60"/>
        </w:numPr>
        <w:spacing w:after="0"/>
        <w:rPr>
          <w:b/>
          <w:sz w:val="20"/>
          <w:szCs w:val="20"/>
        </w:rPr>
      </w:pPr>
      <w:r w:rsidRPr="00EF4D28">
        <w:rPr>
          <w:b/>
          <w:sz w:val="20"/>
          <w:szCs w:val="20"/>
        </w:rPr>
        <w:t>Uit welk(e) fragment(en) blijkt dit?</w:t>
      </w:r>
    </w:p>
    <w:p w:rsidR="004951AC" w:rsidRPr="00AA2118" w:rsidRDefault="004951AC" w:rsidP="00273425">
      <w:pPr>
        <w:ind w:left="394"/>
        <w:rPr>
          <w:sz w:val="20"/>
          <w:szCs w:val="20"/>
        </w:rPr>
      </w:pPr>
      <w:r>
        <w:rPr>
          <w:sz w:val="20"/>
          <w:szCs w:val="20"/>
        </w:rPr>
        <w:t xml:space="preserve">Uit de titel: “feministe treft juist een erg traditioneel vrouwbeeld” en wordt daardoor betitelt als kleuterwerk. </w:t>
      </w:r>
    </w:p>
    <w:p w:rsidR="004951AC" w:rsidRDefault="004951AC" w:rsidP="00273425">
      <w:pPr>
        <w:numPr>
          <w:ilvl w:val="0"/>
          <w:numId w:val="60"/>
        </w:numPr>
        <w:spacing w:after="0"/>
        <w:rPr>
          <w:b/>
          <w:sz w:val="20"/>
          <w:szCs w:val="20"/>
        </w:rPr>
      </w:pPr>
      <w:r w:rsidRPr="00EF4D28">
        <w:rPr>
          <w:b/>
          <w:sz w:val="20"/>
          <w:szCs w:val="20"/>
        </w:rPr>
        <w:t>Kan de recensent worden geduid als tweede golf of derde golf feministisch?</w:t>
      </w:r>
    </w:p>
    <w:p w:rsidR="004951AC" w:rsidRPr="00AA2118" w:rsidRDefault="004951AC" w:rsidP="00273425">
      <w:pPr>
        <w:ind w:left="394"/>
        <w:rPr>
          <w:sz w:val="20"/>
          <w:szCs w:val="20"/>
        </w:rPr>
      </w:pPr>
      <w:r>
        <w:rPr>
          <w:sz w:val="20"/>
          <w:szCs w:val="20"/>
        </w:rPr>
        <w:t>Tweede golf feministisch.</w:t>
      </w:r>
    </w:p>
    <w:p w:rsidR="004951AC" w:rsidRDefault="004951AC" w:rsidP="00273425">
      <w:pPr>
        <w:numPr>
          <w:ilvl w:val="0"/>
          <w:numId w:val="60"/>
        </w:numPr>
        <w:spacing w:after="0"/>
        <w:rPr>
          <w:b/>
          <w:sz w:val="20"/>
          <w:szCs w:val="20"/>
        </w:rPr>
      </w:pPr>
      <w:r w:rsidRPr="00EF4D28">
        <w:rPr>
          <w:b/>
          <w:sz w:val="20"/>
          <w:szCs w:val="20"/>
        </w:rPr>
        <w:t xml:space="preserve">Welke feministische golf wordt in de recensie uitgeschakeld door de andere feministische golf? </w:t>
      </w:r>
    </w:p>
    <w:p w:rsidR="004951AC" w:rsidRPr="00AA2118" w:rsidRDefault="004951AC" w:rsidP="00273425">
      <w:pPr>
        <w:ind w:left="394"/>
        <w:rPr>
          <w:sz w:val="20"/>
          <w:szCs w:val="20"/>
        </w:rPr>
      </w:pPr>
      <w:r>
        <w:rPr>
          <w:sz w:val="20"/>
          <w:szCs w:val="20"/>
        </w:rPr>
        <w:t>De tweede golf heeft de overhand.</w:t>
      </w:r>
    </w:p>
    <w:p w:rsidR="004951AC" w:rsidRPr="00D13FAE" w:rsidRDefault="004951AC" w:rsidP="00273425">
      <w:pPr>
        <w:numPr>
          <w:ilvl w:val="0"/>
          <w:numId w:val="60"/>
        </w:numPr>
        <w:spacing w:after="0" w:line="240" w:lineRule="auto"/>
        <w:rPr>
          <w:b/>
          <w:sz w:val="20"/>
          <w:szCs w:val="20"/>
        </w:rPr>
      </w:pPr>
      <w:r>
        <w:rPr>
          <w:b/>
          <w:sz w:val="20"/>
          <w:szCs w:val="20"/>
        </w:rPr>
        <w:t>Waaruit blijkt dit?</w:t>
      </w:r>
    </w:p>
    <w:p w:rsidR="004951AC" w:rsidRPr="00AA2118" w:rsidRDefault="004951AC" w:rsidP="00273425">
      <w:pPr>
        <w:pStyle w:val="ListParagraph"/>
        <w:spacing w:line="276" w:lineRule="auto"/>
        <w:ind w:left="394"/>
        <w:rPr>
          <w:rFonts w:ascii="Calibri" w:hAnsi="Calibri"/>
          <w:sz w:val="20"/>
          <w:szCs w:val="20"/>
        </w:rPr>
      </w:pPr>
      <w:r w:rsidRPr="00AA2118">
        <w:rPr>
          <w:rFonts w:ascii="Calibri" w:hAnsi="Calibri"/>
          <w:sz w:val="20"/>
          <w:szCs w:val="20"/>
        </w:rPr>
        <w:t>’’Voor zover er sprake is van een vrouwbeeld, is dat voor zover het om relaties tot anderen gaat, volslagen traditioneel.’’</w:t>
      </w:r>
    </w:p>
    <w:p w:rsidR="004951AC" w:rsidRPr="00EF4D28" w:rsidRDefault="004951AC" w:rsidP="00273425">
      <w:pPr>
        <w:ind w:left="394"/>
        <w:rPr>
          <w:b/>
        </w:rPr>
      </w:pPr>
    </w:p>
    <w:p w:rsidR="004951AC" w:rsidRPr="006D67A8" w:rsidRDefault="004951AC" w:rsidP="00273425">
      <w:pPr>
        <w:rPr>
          <w:b/>
          <w:color w:val="FF99CC"/>
        </w:rPr>
      </w:pPr>
      <w:r w:rsidRPr="006D67A8">
        <w:rPr>
          <w:b/>
          <w:color w:val="FF99CC"/>
        </w:rPr>
        <w:t>Analyse 37</w:t>
      </w:r>
    </w:p>
    <w:p w:rsidR="004951AC" w:rsidRPr="002C0057" w:rsidRDefault="004951AC" w:rsidP="00273425">
      <w:pPr>
        <w:numPr>
          <w:ilvl w:val="0"/>
          <w:numId w:val="61"/>
        </w:numPr>
        <w:spacing w:after="0"/>
        <w:rPr>
          <w:b/>
          <w:sz w:val="20"/>
          <w:szCs w:val="20"/>
        </w:rPr>
      </w:pPr>
      <w:r w:rsidRPr="002C0057">
        <w:rPr>
          <w:b/>
          <w:color w:val="000000"/>
          <w:sz w:val="20"/>
          <w:szCs w:val="20"/>
        </w:rPr>
        <w:t>Wat is de titel van de recensie?</w:t>
      </w:r>
    </w:p>
    <w:p w:rsidR="004951AC" w:rsidRPr="002C0057" w:rsidRDefault="004951AC" w:rsidP="00273425">
      <w:pPr>
        <w:ind w:left="394"/>
        <w:rPr>
          <w:sz w:val="20"/>
          <w:szCs w:val="20"/>
        </w:rPr>
      </w:pPr>
      <w:r>
        <w:rPr>
          <w:color w:val="000000"/>
          <w:sz w:val="20"/>
          <w:szCs w:val="20"/>
        </w:rPr>
        <w:t>Kijk mij eens vies doen</w:t>
      </w:r>
    </w:p>
    <w:p w:rsidR="004951AC" w:rsidRPr="002C0057" w:rsidRDefault="004951AC" w:rsidP="00273425">
      <w:pPr>
        <w:numPr>
          <w:ilvl w:val="0"/>
          <w:numId w:val="61"/>
        </w:numPr>
        <w:spacing w:after="0"/>
        <w:rPr>
          <w:b/>
          <w:sz w:val="20"/>
          <w:szCs w:val="20"/>
        </w:rPr>
      </w:pPr>
      <w:r w:rsidRPr="002C0057">
        <w:rPr>
          <w:b/>
          <w:color w:val="000000"/>
          <w:sz w:val="20"/>
          <w:szCs w:val="20"/>
        </w:rPr>
        <w:t>Wie is de recensent?</w:t>
      </w:r>
    </w:p>
    <w:p w:rsidR="004951AC" w:rsidRPr="002C0057" w:rsidRDefault="004951AC" w:rsidP="00273425">
      <w:pPr>
        <w:ind w:left="394"/>
        <w:rPr>
          <w:sz w:val="20"/>
          <w:szCs w:val="20"/>
        </w:rPr>
      </w:pPr>
      <w:r>
        <w:rPr>
          <w:color w:val="000000"/>
          <w:sz w:val="20"/>
          <w:szCs w:val="20"/>
        </w:rPr>
        <w:t>Annet de Jong</w:t>
      </w:r>
    </w:p>
    <w:p w:rsidR="004951AC" w:rsidRPr="002C0057" w:rsidRDefault="004951AC" w:rsidP="00273425">
      <w:pPr>
        <w:numPr>
          <w:ilvl w:val="0"/>
          <w:numId w:val="61"/>
        </w:numPr>
        <w:spacing w:after="0"/>
        <w:rPr>
          <w:b/>
          <w:sz w:val="20"/>
          <w:szCs w:val="20"/>
        </w:rPr>
      </w:pPr>
      <w:r w:rsidRPr="002C0057">
        <w:rPr>
          <w:b/>
          <w:color w:val="000000"/>
          <w:sz w:val="20"/>
          <w:szCs w:val="20"/>
        </w:rPr>
        <w:t>In welke krant of tijdschrift is de recensie gepubliceerd?</w:t>
      </w:r>
    </w:p>
    <w:p w:rsidR="004951AC" w:rsidRPr="002C0057" w:rsidRDefault="004951AC" w:rsidP="00273425">
      <w:pPr>
        <w:ind w:left="394"/>
        <w:rPr>
          <w:sz w:val="20"/>
          <w:szCs w:val="20"/>
        </w:rPr>
      </w:pPr>
      <w:r>
        <w:rPr>
          <w:color w:val="000000"/>
          <w:sz w:val="20"/>
          <w:szCs w:val="20"/>
        </w:rPr>
        <w:t>De Telegraaf</w:t>
      </w:r>
    </w:p>
    <w:p w:rsidR="004951AC" w:rsidRPr="002C0057" w:rsidRDefault="004951AC" w:rsidP="00273425">
      <w:pPr>
        <w:numPr>
          <w:ilvl w:val="0"/>
          <w:numId w:val="61"/>
        </w:numPr>
        <w:spacing w:after="0"/>
        <w:rPr>
          <w:b/>
          <w:sz w:val="20"/>
          <w:szCs w:val="20"/>
        </w:rPr>
      </w:pPr>
      <w:r w:rsidRPr="002C0057">
        <w:rPr>
          <w:b/>
          <w:color w:val="000000"/>
          <w:sz w:val="20"/>
          <w:szCs w:val="20"/>
        </w:rPr>
        <w:t>Op welke datum/ in welke jaargang is de recensie gepubliceerd?</w:t>
      </w:r>
    </w:p>
    <w:p w:rsidR="004951AC" w:rsidRPr="002C0057" w:rsidRDefault="004951AC" w:rsidP="00273425">
      <w:pPr>
        <w:ind w:left="394"/>
        <w:rPr>
          <w:sz w:val="20"/>
          <w:szCs w:val="20"/>
        </w:rPr>
      </w:pPr>
      <w:r>
        <w:rPr>
          <w:color w:val="000000"/>
          <w:sz w:val="20"/>
          <w:szCs w:val="20"/>
        </w:rPr>
        <w:t>10 oktober 2008</w:t>
      </w:r>
    </w:p>
    <w:p w:rsidR="004951AC" w:rsidRDefault="004951AC" w:rsidP="00273425">
      <w:pPr>
        <w:numPr>
          <w:ilvl w:val="0"/>
          <w:numId w:val="61"/>
        </w:numPr>
        <w:spacing w:after="0"/>
        <w:rPr>
          <w:b/>
          <w:sz w:val="20"/>
          <w:szCs w:val="20"/>
        </w:rPr>
      </w:pPr>
      <w:r w:rsidRPr="002C0057">
        <w:rPr>
          <w:b/>
          <w:sz w:val="20"/>
          <w:szCs w:val="20"/>
        </w:rPr>
        <w:t>Welke rol speelt de auteur in het emancipatorisch proces met het schrijven van het boek?</w:t>
      </w:r>
    </w:p>
    <w:p w:rsidR="004951AC" w:rsidRPr="002C0057" w:rsidRDefault="004951AC" w:rsidP="00273425">
      <w:pPr>
        <w:ind w:left="394"/>
        <w:rPr>
          <w:sz w:val="20"/>
          <w:szCs w:val="20"/>
        </w:rPr>
      </w:pPr>
      <w:r>
        <w:rPr>
          <w:sz w:val="20"/>
          <w:szCs w:val="20"/>
        </w:rPr>
        <w:t>Geen rol</w:t>
      </w:r>
    </w:p>
    <w:p w:rsidR="004951AC" w:rsidRDefault="004951AC" w:rsidP="00273425">
      <w:pPr>
        <w:numPr>
          <w:ilvl w:val="0"/>
          <w:numId w:val="61"/>
        </w:numPr>
        <w:spacing w:after="0"/>
        <w:rPr>
          <w:b/>
          <w:sz w:val="20"/>
          <w:szCs w:val="20"/>
        </w:rPr>
      </w:pPr>
      <w:r w:rsidRPr="002C0057">
        <w:rPr>
          <w:b/>
          <w:sz w:val="20"/>
          <w:szCs w:val="20"/>
        </w:rPr>
        <w:t>Uit welk(e) fragment(en) blijkt dit?</w:t>
      </w:r>
    </w:p>
    <w:p w:rsidR="004951AC" w:rsidRDefault="004951AC" w:rsidP="00273425">
      <w:pPr>
        <w:ind w:left="394"/>
        <w:rPr>
          <w:b/>
          <w:sz w:val="20"/>
          <w:szCs w:val="20"/>
        </w:rPr>
      </w:pPr>
    </w:p>
    <w:p w:rsidR="004951AC" w:rsidRDefault="004951AC" w:rsidP="00273425">
      <w:pPr>
        <w:ind w:left="394"/>
        <w:rPr>
          <w:sz w:val="20"/>
          <w:szCs w:val="20"/>
        </w:rPr>
      </w:pPr>
      <w:r>
        <w:rPr>
          <w:sz w:val="20"/>
          <w:szCs w:val="20"/>
        </w:rPr>
        <w:t>‘’Wat Charlotte Roche doet in Vochtige Streken heeft niets met het doorbreken van taboes te maken, het is exhibitionisme.”</w:t>
      </w:r>
    </w:p>
    <w:p w:rsidR="004951AC" w:rsidRPr="002C0057" w:rsidRDefault="004951AC" w:rsidP="00273425">
      <w:pPr>
        <w:ind w:left="394"/>
        <w:rPr>
          <w:sz w:val="20"/>
          <w:szCs w:val="20"/>
        </w:rPr>
      </w:pPr>
      <w:r>
        <w:rPr>
          <w:sz w:val="20"/>
          <w:szCs w:val="20"/>
        </w:rPr>
        <w:t>“Laten we nu niet doen alsof alle vrouwen het liefst stinkend en aan hun kont krabbend door het leven gaan en dat Roche de laatste taboes van ons tijdperk heeft beslecht.”</w:t>
      </w:r>
    </w:p>
    <w:p w:rsidR="004951AC" w:rsidRDefault="004951AC" w:rsidP="00273425">
      <w:pPr>
        <w:numPr>
          <w:ilvl w:val="0"/>
          <w:numId w:val="61"/>
        </w:numPr>
        <w:spacing w:after="0"/>
        <w:rPr>
          <w:b/>
          <w:sz w:val="20"/>
          <w:szCs w:val="20"/>
        </w:rPr>
      </w:pPr>
      <w:r w:rsidRPr="002C0057">
        <w:rPr>
          <w:b/>
          <w:sz w:val="20"/>
          <w:szCs w:val="20"/>
        </w:rPr>
        <w:t>Kan dit worden geduid als tweede golf of derde golf feministisch?</w:t>
      </w:r>
    </w:p>
    <w:p w:rsidR="004951AC" w:rsidRPr="002C0057" w:rsidRDefault="004951AC" w:rsidP="00273425">
      <w:pPr>
        <w:ind w:left="394"/>
        <w:rPr>
          <w:sz w:val="20"/>
          <w:szCs w:val="20"/>
        </w:rPr>
      </w:pPr>
      <w:r>
        <w:rPr>
          <w:sz w:val="20"/>
          <w:szCs w:val="20"/>
        </w:rPr>
        <w:t>Geen van beiden.</w:t>
      </w:r>
    </w:p>
    <w:p w:rsidR="004951AC" w:rsidRDefault="004951AC" w:rsidP="00273425">
      <w:pPr>
        <w:numPr>
          <w:ilvl w:val="0"/>
          <w:numId w:val="61"/>
        </w:numPr>
        <w:spacing w:after="0"/>
        <w:rPr>
          <w:b/>
          <w:sz w:val="20"/>
          <w:szCs w:val="20"/>
        </w:rPr>
      </w:pPr>
      <w:r w:rsidRPr="002C0057">
        <w:rPr>
          <w:b/>
          <w:sz w:val="20"/>
          <w:szCs w:val="20"/>
        </w:rPr>
        <w:t>Welke rol(len) speelt de hoofdpersoon in het boek?</w:t>
      </w:r>
    </w:p>
    <w:p w:rsidR="004951AC" w:rsidRPr="002C0057" w:rsidRDefault="004951AC" w:rsidP="00273425">
      <w:pPr>
        <w:ind w:left="394"/>
        <w:rPr>
          <w:sz w:val="20"/>
          <w:szCs w:val="20"/>
        </w:rPr>
      </w:pPr>
      <w:r>
        <w:rPr>
          <w:sz w:val="20"/>
          <w:szCs w:val="20"/>
        </w:rPr>
        <w:t>Provocerend en slachtoffer.</w:t>
      </w:r>
    </w:p>
    <w:p w:rsidR="004951AC" w:rsidRPr="00A237DE" w:rsidRDefault="004951AC" w:rsidP="00273425">
      <w:pPr>
        <w:numPr>
          <w:ilvl w:val="0"/>
          <w:numId w:val="61"/>
        </w:numPr>
        <w:spacing w:after="0"/>
        <w:rPr>
          <w:b/>
          <w:sz w:val="20"/>
          <w:szCs w:val="20"/>
        </w:rPr>
      </w:pPr>
      <w:r w:rsidRPr="002C0057">
        <w:rPr>
          <w:b/>
          <w:sz w:val="20"/>
          <w:szCs w:val="20"/>
        </w:rPr>
        <w:t>Uit welk(e) fragment(en) blijkt dit?</w:t>
      </w:r>
    </w:p>
    <w:p w:rsidR="004951AC" w:rsidRPr="002C0057" w:rsidRDefault="004951AC" w:rsidP="00273425">
      <w:pPr>
        <w:ind w:left="394"/>
        <w:rPr>
          <w:sz w:val="20"/>
          <w:szCs w:val="20"/>
        </w:rPr>
      </w:pPr>
      <w:r>
        <w:rPr>
          <w:sz w:val="20"/>
          <w:szCs w:val="20"/>
        </w:rPr>
        <w:t>“Helen blijkt een licht ontvlambaar typetje; ze wordt al hitsig als ze een puist uitdrukt. (..) Kindje toch.</w:t>
      </w:r>
    </w:p>
    <w:p w:rsidR="004951AC" w:rsidRDefault="004951AC" w:rsidP="00273425">
      <w:pPr>
        <w:numPr>
          <w:ilvl w:val="0"/>
          <w:numId w:val="61"/>
        </w:numPr>
        <w:spacing w:after="0"/>
        <w:rPr>
          <w:b/>
          <w:sz w:val="20"/>
          <w:szCs w:val="20"/>
        </w:rPr>
      </w:pPr>
      <w:r w:rsidRPr="002C0057">
        <w:rPr>
          <w:b/>
          <w:sz w:val="20"/>
          <w:szCs w:val="20"/>
        </w:rPr>
        <w:t>Kan dit worden geduid als tweede golf of derde golf feministisch?</w:t>
      </w:r>
    </w:p>
    <w:p w:rsidR="004951AC" w:rsidRPr="002C0057" w:rsidRDefault="004951AC" w:rsidP="00273425">
      <w:pPr>
        <w:ind w:left="394"/>
        <w:rPr>
          <w:sz w:val="20"/>
          <w:szCs w:val="20"/>
        </w:rPr>
      </w:pPr>
      <w:r>
        <w:rPr>
          <w:sz w:val="20"/>
          <w:szCs w:val="20"/>
        </w:rPr>
        <w:t>Geen van beiden.</w:t>
      </w:r>
    </w:p>
    <w:p w:rsidR="004951AC" w:rsidRDefault="004951AC" w:rsidP="00273425">
      <w:pPr>
        <w:numPr>
          <w:ilvl w:val="0"/>
          <w:numId w:val="61"/>
        </w:numPr>
        <w:spacing w:after="0"/>
        <w:rPr>
          <w:b/>
          <w:sz w:val="20"/>
          <w:szCs w:val="20"/>
        </w:rPr>
      </w:pPr>
      <w:r w:rsidRPr="002C0057">
        <w:rPr>
          <w:b/>
          <w:sz w:val="20"/>
          <w:szCs w:val="20"/>
        </w:rPr>
        <w:t>Wordt het boek geëvalueerd als spraakmakend?</w:t>
      </w:r>
    </w:p>
    <w:p w:rsidR="004951AC" w:rsidRPr="002C0057" w:rsidRDefault="004951AC" w:rsidP="00273425">
      <w:pPr>
        <w:ind w:left="394"/>
        <w:rPr>
          <w:sz w:val="20"/>
          <w:szCs w:val="20"/>
        </w:rPr>
      </w:pPr>
      <w:r>
        <w:rPr>
          <w:sz w:val="20"/>
          <w:szCs w:val="20"/>
        </w:rPr>
        <w:t>Ja.</w:t>
      </w:r>
    </w:p>
    <w:p w:rsidR="004951AC" w:rsidRPr="00A237DE" w:rsidRDefault="004951AC" w:rsidP="00273425">
      <w:pPr>
        <w:numPr>
          <w:ilvl w:val="0"/>
          <w:numId w:val="61"/>
        </w:numPr>
        <w:spacing w:after="0"/>
        <w:rPr>
          <w:b/>
          <w:sz w:val="20"/>
          <w:szCs w:val="20"/>
        </w:rPr>
      </w:pPr>
      <w:r w:rsidRPr="002C0057">
        <w:rPr>
          <w:b/>
          <w:sz w:val="20"/>
          <w:szCs w:val="20"/>
        </w:rPr>
        <w:t>Uit welk(e) fragment(en) blijkt dit?</w:t>
      </w:r>
    </w:p>
    <w:p w:rsidR="004951AC" w:rsidRPr="002C0057" w:rsidRDefault="004951AC" w:rsidP="00273425">
      <w:pPr>
        <w:ind w:left="394"/>
        <w:rPr>
          <w:sz w:val="20"/>
          <w:szCs w:val="20"/>
        </w:rPr>
      </w:pPr>
      <w:r>
        <w:rPr>
          <w:sz w:val="20"/>
          <w:szCs w:val="20"/>
        </w:rPr>
        <w:t>‘’Een spraakmakend boek, dat is het zeker en Roche mag zich de Koningin van de Smeerlapperij noemen.”</w:t>
      </w:r>
    </w:p>
    <w:p w:rsidR="004951AC" w:rsidRDefault="004951AC" w:rsidP="00273425">
      <w:pPr>
        <w:numPr>
          <w:ilvl w:val="0"/>
          <w:numId w:val="61"/>
        </w:numPr>
        <w:spacing w:after="0"/>
        <w:rPr>
          <w:b/>
          <w:sz w:val="20"/>
          <w:szCs w:val="20"/>
        </w:rPr>
      </w:pPr>
      <w:r w:rsidRPr="002C0057">
        <w:rPr>
          <w:b/>
          <w:sz w:val="20"/>
          <w:szCs w:val="20"/>
        </w:rPr>
        <w:t>Wordt het boek geëvalueerd als emancipatorisch pamflet?</w:t>
      </w:r>
    </w:p>
    <w:p w:rsidR="004951AC" w:rsidRPr="002C0057" w:rsidRDefault="004951AC" w:rsidP="00273425">
      <w:pPr>
        <w:ind w:left="394"/>
        <w:rPr>
          <w:sz w:val="20"/>
          <w:szCs w:val="20"/>
        </w:rPr>
      </w:pPr>
      <w:r>
        <w:rPr>
          <w:sz w:val="20"/>
          <w:szCs w:val="20"/>
        </w:rPr>
        <w:t>Nee.</w:t>
      </w:r>
    </w:p>
    <w:p w:rsidR="004951AC" w:rsidRPr="00A237DE" w:rsidRDefault="004951AC" w:rsidP="00273425">
      <w:pPr>
        <w:numPr>
          <w:ilvl w:val="0"/>
          <w:numId w:val="61"/>
        </w:numPr>
        <w:spacing w:after="0"/>
        <w:rPr>
          <w:b/>
          <w:sz w:val="20"/>
          <w:szCs w:val="20"/>
        </w:rPr>
      </w:pPr>
      <w:r w:rsidRPr="002C0057">
        <w:rPr>
          <w:b/>
          <w:sz w:val="20"/>
          <w:szCs w:val="20"/>
        </w:rPr>
        <w:t>Uit welk(e) fragment(en) blijkt dit?</w:t>
      </w:r>
    </w:p>
    <w:p w:rsidR="004951AC" w:rsidRDefault="004951AC" w:rsidP="00273425">
      <w:pPr>
        <w:ind w:left="394"/>
        <w:rPr>
          <w:sz w:val="20"/>
          <w:szCs w:val="20"/>
        </w:rPr>
      </w:pPr>
      <w:r>
        <w:rPr>
          <w:sz w:val="20"/>
          <w:szCs w:val="20"/>
        </w:rPr>
        <w:t>“Een zogenaamd taboedoorbrekende pornografische roman.”</w:t>
      </w:r>
    </w:p>
    <w:p w:rsidR="004951AC" w:rsidRPr="006D086C" w:rsidRDefault="004951AC" w:rsidP="00273425">
      <w:pPr>
        <w:ind w:left="394"/>
        <w:rPr>
          <w:sz w:val="20"/>
          <w:szCs w:val="20"/>
        </w:rPr>
      </w:pPr>
      <w:r>
        <w:rPr>
          <w:sz w:val="20"/>
          <w:szCs w:val="20"/>
        </w:rPr>
        <w:t>“Kijk mij eens vies doen, lijkt ze voortdurend te zeggen”</w:t>
      </w:r>
    </w:p>
    <w:p w:rsidR="004951AC" w:rsidRDefault="004951AC" w:rsidP="00273425">
      <w:pPr>
        <w:ind w:left="394"/>
        <w:rPr>
          <w:sz w:val="20"/>
          <w:szCs w:val="20"/>
        </w:rPr>
      </w:pPr>
      <w:r>
        <w:rPr>
          <w:sz w:val="20"/>
          <w:szCs w:val="20"/>
        </w:rPr>
        <w:t>‘’Wat Charlotte Roche doet in Vochtige Streken heeft niets met het doorbreken van taboes te maken, het is exhibitionisme.”</w:t>
      </w:r>
    </w:p>
    <w:p w:rsidR="004951AC" w:rsidRPr="006D086C" w:rsidRDefault="004951AC" w:rsidP="00273425">
      <w:pPr>
        <w:ind w:left="394"/>
        <w:rPr>
          <w:sz w:val="20"/>
          <w:szCs w:val="20"/>
        </w:rPr>
      </w:pPr>
      <w:r>
        <w:rPr>
          <w:sz w:val="20"/>
          <w:szCs w:val="20"/>
        </w:rPr>
        <w:t>“Laten we nu niet doen alsof alle vrouwen het liefst stinkend en aan hun kont krabbend door het leven gaan en dat Roche de laatste taboes van ons tijdperk heeft beslecht.”</w:t>
      </w:r>
    </w:p>
    <w:p w:rsidR="004951AC" w:rsidRDefault="004951AC" w:rsidP="00273425">
      <w:pPr>
        <w:numPr>
          <w:ilvl w:val="0"/>
          <w:numId w:val="61"/>
        </w:numPr>
        <w:spacing w:after="0"/>
        <w:rPr>
          <w:b/>
          <w:sz w:val="20"/>
          <w:szCs w:val="20"/>
        </w:rPr>
      </w:pPr>
      <w:r w:rsidRPr="002C0057">
        <w:rPr>
          <w:b/>
          <w:sz w:val="20"/>
          <w:szCs w:val="20"/>
        </w:rPr>
        <w:t>Kan dit worden geduid als tweede golf of derde golf feministisch?</w:t>
      </w:r>
    </w:p>
    <w:p w:rsidR="004951AC" w:rsidRPr="006D086C" w:rsidRDefault="004951AC" w:rsidP="00273425">
      <w:pPr>
        <w:ind w:left="394"/>
        <w:rPr>
          <w:sz w:val="20"/>
          <w:szCs w:val="20"/>
        </w:rPr>
      </w:pPr>
      <w:r>
        <w:rPr>
          <w:sz w:val="20"/>
          <w:szCs w:val="20"/>
        </w:rPr>
        <w:t>Geen van beiden.</w:t>
      </w:r>
    </w:p>
    <w:p w:rsidR="004951AC" w:rsidRDefault="004951AC" w:rsidP="00273425">
      <w:pPr>
        <w:numPr>
          <w:ilvl w:val="0"/>
          <w:numId w:val="61"/>
        </w:numPr>
        <w:spacing w:after="0"/>
        <w:rPr>
          <w:b/>
          <w:sz w:val="20"/>
          <w:szCs w:val="20"/>
        </w:rPr>
      </w:pPr>
      <w:r w:rsidRPr="002C0057">
        <w:rPr>
          <w:b/>
          <w:sz w:val="20"/>
          <w:szCs w:val="20"/>
        </w:rPr>
        <w:t>Welke definitie van feminisme past de recensent toe?</w:t>
      </w:r>
    </w:p>
    <w:p w:rsidR="004951AC" w:rsidRPr="006D086C" w:rsidRDefault="004951AC" w:rsidP="00273425">
      <w:pPr>
        <w:ind w:left="394"/>
        <w:rPr>
          <w:sz w:val="20"/>
          <w:szCs w:val="20"/>
        </w:rPr>
      </w:pPr>
      <w:r>
        <w:rPr>
          <w:sz w:val="20"/>
          <w:szCs w:val="20"/>
        </w:rPr>
        <w:t>Feminisme is het uitdragen van een verzorgd vrouwelijk lichaam.</w:t>
      </w:r>
    </w:p>
    <w:p w:rsidR="004951AC" w:rsidRDefault="004951AC" w:rsidP="00273425">
      <w:pPr>
        <w:numPr>
          <w:ilvl w:val="0"/>
          <w:numId w:val="61"/>
        </w:numPr>
        <w:spacing w:after="0"/>
        <w:rPr>
          <w:b/>
          <w:sz w:val="20"/>
          <w:szCs w:val="20"/>
        </w:rPr>
      </w:pPr>
      <w:r w:rsidRPr="002C0057">
        <w:rPr>
          <w:b/>
          <w:sz w:val="20"/>
          <w:szCs w:val="20"/>
        </w:rPr>
        <w:t>Uit welk(e) fragment(en) blijkt dit?</w:t>
      </w:r>
    </w:p>
    <w:p w:rsidR="004951AC" w:rsidRPr="006D086C" w:rsidRDefault="004951AC" w:rsidP="00273425">
      <w:pPr>
        <w:ind w:left="394"/>
        <w:rPr>
          <w:sz w:val="20"/>
          <w:szCs w:val="20"/>
        </w:rPr>
      </w:pPr>
      <w:r>
        <w:rPr>
          <w:sz w:val="20"/>
          <w:szCs w:val="20"/>
        </w:rPr>
        <w:t>De recensente geeft aan dat zij alles vies vindt en dus een voorstander is van de hygiëne-eisen die aan vrouwen worden gesteld. Verzorgdheid staat dus bovenaan wat betreft vrouwelijkheid.</w:t>
      </w:r>
    </w:p>
    <w:p w:rsidR="004951AC" w:rsidRDefault="004951AC" w:rsidP="00273425">
      <w:pPr>
        <w:numPr>
          <w:ilvl w:val="0"/>
          <w:numId w:val="61"/>
        </w:numPr>
        <w:spacing w:after="0"/>
        <w:rPr>
          <w:b/>
          <w:sz w:val="20"/>
          <w:szCs w:val="20"/>
        </w:rPr>
      </w:pPr>
      <w:r w:rsidRPr="002C0057">
        <w:rPr>
          <w:b/>
          <w:sz w:val="20"/>
          <w:szCs w:val="20"/>
        </w:rPr>
        <w:t>Kan de recensent worden geduid als tweede golf of derde golf feministisch?</w:t>
      </w:r>
    </w:p>
    <w:p w:rsidR="004951AC" w:rsidRPr="006D086C" w:rsidRDefault="004951AC" w:rsidP="00273425">
      <w:pPr>
        <w:ind w:left="394"/>
        <w:rPr>
          <w:sz w:val="20"/>
          <w:szCs w:val="20"/>
        </w:rPr>
      </w:pPr>
      <w:r>
        <w:rPr>
          <w:sz w:val="20"/>
          <w:szCs w:val="20"/>
        </w:rPr>
        <w:t>Derde golf feministisch.</w:t>
      </w:r>
    </w:p>
    <w:p w:rsidR="004951AC" w:rsidRDefault="004951AC" w:rsidP="00273425">
      <w:pPr>
        <w:numPr>
          <w:ilvl w:val="0"/>
          <w:numId w:val="61"/>
        </w:numPr>
        <w:spacing w:after="0"/>
        <w:rPr>
          <w:b/>
          <w:sz w:val="20"/>
          <w:szCs w:val="20"/>
        </w:rPr>
      </w:pPr>
      <w:r w:rsidRPr="002C0057">
        <w:rPr>
          <w:b/>
          <w:sz w:val="20"/>
          <w:szCs w:val="20"/>
        </w:rPr>
        <w:t xml:space="preserve">Welke feministische golf wordt in de recensie uitgeschakeld door de andere feministische golf? </w:t>
      </w:r>
    </w:p>
    <w:p w:rsidR="004951AC" w:rsidRPr="006D086C" w:rsidRDefault="004951AC" w:rsidP="00273425">
      <w:pPr>
        <w:ind w:left="394"/>
        <w:rPr>
          <w:sz w:val="20"/>
          <w:szCs w:val="20"/>
        </w:rPr>
      </w:pPr>
      <w:r>
        <w:rPr>
          <w:sz w:val="20"/>
          <w:szCs w:val="20"/>
        </w:rPr>
        <w:t>De derde golf heeft de overhand.</w:t>
      </w:r>
    </w:p>
    <w:p w:rsidR="004951AC" w:rsidRPr="00A237DE" w:rsidRDefault="004951AC" w:rsidP="00273425">
      <w:pPr>
        <w:numPr>
          <w:ilvl w:val="0"/>
          <w:numId w:val="61"/>
        </w:numPr>
        <w:spacing w:after="0"/>
        <w:rPr>
          <w:b/>
          <w:sz w:val="20"/>
          <w:szCs w:val="20"/>
        </w:rPr>
      </w:pPr>
      <w:r>
        <w:rPr>
          <w:b/>
          <w:sz w:val="20"/>
          <w:szCs w:val="20"/>
        </w:rPr>
        <w:t>Waaruit blijkt dit?</w:t>
      </w:r>
    </w:p>
    <w:p w:rsidR="004951AC" w:rsidRPr="006D67A8" w:rsidRDefault="004951AC" w:rsidP="00273425">
      <w:pPr>
        <w:rPr>
          <w:b/>
          <w:color w:val="FF99CC"/>
        </w:rPr>
      </w:pPr>
      <w:r>
        <w:rPr>
          <w:b/>
        </w:rPr>
        <w:br/>
      </w:r>
      <w:r w:rsidRPr="006D67A8">
        <w:rPr>
          <w:b/>
          <w:color w:val="FF99CC"/>
        </w:rPr>
        <w:t>Recensie 38</w:t>
      </w:r>
    </w:p>
    <w:p w:rsidR="004951AC" w:rsidRPr="006D086C" w:rsidRDefault="004951AC" w:rsidP="00273425">
      <w:pPr>
        <w:numPr>
          <w:ilvl w:val="0"/>
          <w:numId w:val="62"/>
        </w:numPr>
        <w:spacing w:after="0"/>
        <w:rPr>
          <w:b/>
          <w:sz w:val="20"/>
          <w:szCs w:val="20"/>
        </w:rPr>
      </w:pPr>
      <w:r w:rsidRPr="006D086C">
        <w:rPr>
          <w:b/>
          <w:color w:val="000000"/>
          <w:sz w:val="20"/>
          <w:szCs w:val="20"/>
        </w:rPr>
        <w:t>Wat is de titel van de recensie?</w:t>
      </w:r>
    </w:p>
    <w:p w:rsidR="004951AC" w:rsidRPr="006D086C" w:rsidRDefault="004951AC" w:rsidP="00273425">
      <w:pPr>
        <w:ind w:left="394"/>
        <w:rPr>
          <w:sz w:val="20"/>
          <w:szCs w:val="20"/>
        </w:rPr>
      </w:pPr>
      <w:r>
        <w:rPr>
          <w:color w:val="000000"/>
          <w:sz w:val="20"/>
          <w:szCs w:val="20"/>
        </w:rPr>
        <w:t>Nieuwste stoute fenomeen; voor Helen gaat er niets boven de opwinding van haar ongewassen lijf</w:t>
      </w:r>
    </w:p>
    <w:p w:rsidR="004951AC" w:rsidRPr="006D086C" w:rsidRDefault="004951AC" w:rsidP="00273425">
      <w:pPr>
        <w:numPr>
          <w:ilvl w:val="0"/>
          <w:numId w:val="62"/>
        </w:numPr>
        <w:spacing w:after="0"/>
        <w:rPr>
          <w:b/>
          <w:sz w:val="20"/>
          <w:szCs w:val="20"/>
        </w:rPr>
      </w:pPr>
      <w:r w:rsidRPr="006D086C">
        <w:rPr>
          <w:b/>
          <w:color w:val="000000"/>
          <w:sz w:val="20"/>
          <w:szCs w:val="20"/>
        </w:rPr>
        <w:t>Wie is de recensent?</w:t>
      </w:r>
    </w:p>
    <w:p w:rsidR="004951AC" w:rsidRPr="006D086C" w:rsidRDefault="004951AC" w:rsidP="00273425">
      <w:pPr>
        <w:ind w:left="394"/>
        <w:rPr>
          <w:sz w:val="20"/>
          <w:szCs w:val="20"/>
        </w:rPr>
      </w:pPr>
      <w:r>
        <w:rPr>
          <w:color w:val="000000"/>
          <w:sz w:val="20"/>
          <w:szCs w:val="20"/>
        </w:rPr>
        <w:t>-</w:t>
      </w:r>
    </w:p>
    <w:p w:rsidR="004951AC" w:rsidRPr="006D086C" w:rsidRDefault="004951AC" w:rsidP="00273425">
      <w:pPr>
        <w:numPr>
          <w:ilvl w:val="0"/>
          <w:numId w:val="62"/>
        </w:numPr>
        <w:spacing w:after="0"/>
        <w:rPr>
          <w:b/>
          <w:sz w:val="20"/>
          <w:szCs w:val="20"/>
        </w:rPr>
      </w:pPr>
      <w:r w:rsidRPr="006D086C">
        <w:rPr>
          <w:b/>
          <w:color w:val="000000"/>
          <w:sz w:val="20"/>
          <w:szCs w:val="20"/>
        </w:rPr>
        <w:t>In welke krant of tijdschrift is de recensie gepubliceerd?</w:t>
      </w:r>
    </w:p>
    <w:p w:rsidR="004951AC" w:rsidRPr="006D086C" w:rsidRDefault="004951AC" w:rsidP="00273425">
      <w:pPr>
        <w:ind w:left="394"/>
        <w:rPr>
          <w:sz w:val="20"/>
          <w:szCs w:val="20"/>
        </w:rPr>
      </w:pPr>
      <w:r>
        <w:rPr>
          <w:color w:val="000000"/>
          <w:sz w:val="20"/>
          <w:szCs w:val="20"/>
        </w:rPr>
        <w:t>Het Parool</w:t>
      </w:r>
    </w:p>
    <w:p w:rsidR="004951AC" w:rsidRPr="006D086C" w:rsidRDefault="004951AC" w:rsidP="00273425">
      <w:pPr>
        <w:numPr>
          <w:ilvl w:val="0"/>
          <w:numId w:val="62"/>
        </w:numPr>
        <w:spacing w:after="0"/>
        <w:rPr>
          <w:b/>
          <w:sz w:val="20"/>
          <w:szCs w:val="20"/>
        </w:rPr>
      </w:pPr>
      <w:r w:rsidRPr="006D086C">
        <w:rPr>
          <w:b/>
          <w:color w:val="000000"/>
          <w:sz w:val="20"/>
          <w:szCs w:val="20"/>
        </w:rPr>
        <w:t>Op welke datum/ in welke jaargang is de recensie gepubliceerd?</w:t>
      </w:r>
    </w:p>
    <w:p w:rsidR="004951AC" w:rsidRPr="006D086C" w:rsidRDefault="004951AC" w:rsidP="00273425">
      <w:pPr>
        <w:ind w:left="394"/>
        <w:rPr>
          <w:sz w:val="20"/>
          <w:szCs w:val="20"/>
        </w:rPr>
      </w:pPr>
      <w:r>
        <w:rPr>
          <w:color w:val="000000"/>
          <w:sz w:val="20"/>
          <w:szCs w:val="20"/>
        </w:rPr>
        <w:t>13 september 2008</w:t>
      </w:r>
    </w:p>
    <w:p w:rsidR="004951AC" w:rsidRDefault="004951AC" w:rsidP="00273425">
      <w:pPr>
        <w:numPr>
          <w:ilvl w:val="0"/>
          <w:numId w:val="62"/>
        </w:numPr>
        <w:spacing w:after="0"/>
        <w:rPr>
          <w:b/>
          <w:sz w:val="20"/>
          <w:szCs w:val="20"/>
        </w:rPr>
      </w:pPr>
      <w:r w:rsidRPr="006D086C">
        <w:rPr>
          <w:b/>
          <w:sz w:val="20"/>
          <w:szCs w:val="20"/>
        </w:rPr>
        <w:t>Welke rol speelt de auteur in het emancipatorisch proces met het schrijven van het boek?</w:t>
      </w:r>
    </w:p>
    <w:p w:rsidR="004951AC" w:rsidRPr="006D086C" w:rsidRDefault="004951AC" w:rsidP="00273425">
      <w:pPr>
        <w:ind w:left="394"/>
        <w:rPr>
          <w:sz w:val="20"/>
          <w:szCs w:val="20"/>
        </w:rPr>
      </w:pPr>
      <w:r>
        <w:rPr>
          <w:sz w:val="20"/>
          <w:szCs w:val="20"/>
        </w:rPr>
        <w:t>Behoudend.</w:t>
      </w:r>
    </w:p>
    <w:p w:rsidR="004951AC" w:rsidRPr="00A237DE" w:rsidRDefault="004951AC" w:rsidP="00273425">
      <w:pPr>
        <w:numPr>
          <w:ilvl w:val="0"/>
          <w:numId w:val="62"/>
        </w:numPr>
        <w:spacing w:after="0"/>
        <w:rPr>
          <w:b/>
          <w:sz w:val="20"/>
          <w:szCs w:val="20"/>
        </w:rPr>
      </w:pPr>
      <w:r w:rsidRPr="006D086C">
        <w:rPr>
          <w:b/>
          <w:sz w:val="20"/>
          <w:szCs w:val="20"/>
        </w:rPr>
        <w:t>Uit welk(e) fragment(en) blijkt dit?</w:t>
      </w:r>
    </w:p>
    <w:p w:rsidR="004951AC" w:rsidRPr="006D086C" w:rsidRDefault="004951AC" w:rsidP="00273425">
      <w:pPr>
        <w:ind w:left="394"/>
        <w:rPr>
          <w:sz w:val="20"/>
          <w:szCs w:val="20"/>
        </w:rPr>
      </w:pPr>
      <w:r>
        <w:rPr>
          <w:sz w:val="20"/>
          <w:szCs w:val="20"/>
        </w:rPr>
        <w:t>’’Waarin ze de zaken onomwonden bij de naam noemt”</w:t>
      </w:r>
    </w:p>
    <w:p w:rsidR="004951AC" w:rsidRDefault="004951AC" w:rsidP="00273425">
      <w:pPr>
        <w:numPr>
          <w:ilvl w:val="0"/>
          <w:numId w:val="62"/>
        </w:numPr>
        <w:spacing w:after="0"/>
        <w:rPr>
          <w:b/>
          <w:sz w:val="20"/>
          <w:szCs w:val="20"/>
        </w:rPr>
      </w:pPr>
      <w:r w:rsidRPr="006D086C">
        <w:rPr>
          <w:b/>
          <w:sz w:val="20"/>
          <w:szCs w:val="20"/>
        </w:rPr>
        <w:t>Kan dit worden geduid als tweede golf of derde golf feministisch?</w:t>
      </w:r>
    </w:p>
    <w:p w:rsidR="004951AC" w:rsidRPr="006D086C" w:rsidRDefault="004951AC" w:rsidP="00273425">
      <w:pPr>
        <w:ind w:left="394"/>
        <w:rPr>
          <w:sz w:val="20"/>
          <w:szCs w:val="20"/>
        </w:rPr>
      </w:pPr>
      <w:r>
        <w:rPr>
          <w:sz w:val="20"/>
          <w:szCs w:val="20"/>
        </w:rPr>
        <w:t>Tweede golf feministisch.</w:t>
      </w:r>
    </w:p>
    <w:p w:rsidR="004951AC" w:rsidRDefault="004951AC" w:rsidP="00273425">
      <w:pPr>
        <w:numPr>
          <w:ilvl w:val="0"/>
          <w:numId w:val="62"/>
        </w:numPr>
        <w:spacing w:after="0"/>
        <w:rPr>
          <w:b/>
          <w:sz w:val="20"/>
          <w:szCs w:val="20"/>
        </w:rPr>
      </w:pPr>
      <w:r w:rsidRPr="006D086C">
        <w:rPr>
          <w:b/>
          <w:sz w:val="20"/>
          <w:szCs w:val="20"/>
        </w:rPr>
        <w:t>Welke rol(len) speelt de hoofdpersoon in het boek?</w:t>
      </w:r>
    </w:p>
    <w:p w:rsidR="004951AC" w:rsidRPr="006D086C" w:rsidRDefault="004951AC" w:rsidP="00273425">
      <w:pPr>
        <w:ind w:left="394"/>
        <w:rPr>
          <w:sz w:val="20"/>
          <w:szCs w:val="20"/>
        </w:rPr>
      </w:pPr>
      <w:r>
        <w:rPr>
          <w:sz w:val="20"/>
          <w:szCs w:val="20"/>
        </w:rPr>
        <w:t>Provocerend.</w:t>
      </w:r>
    </w:p>
    <w:p w:rsidR="004951AC" w:rsidRPr="00A237DE" w:rsidRDefault="004951AC" w:rsidP="00273425">
      <w:pPr>
        <w:numPr>
          <w:ilvl w:val="0"/>
          <w:numId w:val="62"/>
        </w:numPr>
        <w:spacing w:after="0"/>
        <w:rPr>
          <w:b/>
          <w:sz w:val="20"/>
          <w:szCs w:val="20"/>
        </w:rPr>
      </w:pPr>
      <w:r w:rsidRPr="006D086C">
        <w:rPr>
          <w:b/>
          <w:sz w:val="20"/>
          <w:szCs w:val="20"/>
        </w:rPr>
        <w:t>Uit welk(e) fragment(en) blijkt dit?</w:t>
      </w:r>
    </w:p>
    <w:p w:rsidR="004951AC" w:rsidRPr="006D086C" w:rsidRDefault="004951AC" w:rsidP="00273425">
      <w:pPr>
        <w:ind w:left="394"/>
        <w:rPr>
          <w:sz w:val="20"/>
          <w:szCs w:val="20"/>
        </w:rPr>
      </w:pPr>
      <w:r>
        <w:rPr>
          <w:sz w:val="20"/>
          <w:szCs w:val="20"/>
        </w:rPr>
        <w:t>“Alles wat ze zegt en doet, is het tegendeel van wat voor ‘vrouwelijk’ doorgaat.</w:t>
      </w:r>
    </w:p>
    <w:p w:rsidR="004951AC" w:rsidRPr="006D086C" w:rsidRDefault="004951AC" w:rsidP="00273425">
      <w:pPr>
        <w:ind w:left="394"/>
        <w:rPr>
          <w:sz w:val="20"/>
          <w:szCs w:val="20"/>
        </w:rPr>
      </w:pPr>
      <w:r>
        <w:rPr>
          <w:sz w:val="20"/>
          <w:szCs w:val="20"/>
        </w:rPr>
        <w:t>‘’Voor Helen gaat er niets boven de opwinding van het eigen, ongewassen lijf.”</w:t>
      </w:r>
    </w:p>
    <w:p w:rsidR="004951AC" w:rsidRDefault="004951AC" w:rsidP="00273425">
      <w:pPr>
        <w:numPr>
          <w:ilvl w:val="0"/>
          <w:numId w:val="62"/>
        </w:numPr>
        <w:spacing w:after="0"/>
        <w:rPr>
          <w:b/>
          <w:sz w:val="20"/>
          <w:szCs w:val="20"/>
        </w:rPr>
      </w:pPr>
      <w:r w:rsidRPr="006D086C">
        <w:rPr>
          <w:b/>
          <w:sz w:val="20"/>
          <w:szCs w:val="20"/>
        </w:rPr>
        <w:t>Kan dit worden geduid als tweede golf of derde golf feministisch?</w:t>
      </w:r>
    </w:p>
    <w:p w:rsidR="004951AC" w:rsidRPr="006D086C" w:rsidRDefault="004951AC" w:rsidP="00273425">
      <w:pPr>
        <w:ind w:left="394"/>
        <w:rPr>
          <w:sz w:val="20"/>
          <w:szCs w:val="20"/>
        </w:rPr>
      </w:pPr>
      <w:r>
        <w:rPr>
          <w:sz w:val="20"/>
          <w:szCs w:val="20"/>
        </w:rPr>
        <w:t>Tweede golf feministisch.</w:t>
      </w:r>
    </w:p>
    <w:p w:rsidR="004951AC" w:rsidRDefault="004951AC" w:rsidP="00273425">
      <w:pPr>
        <w:numPr>
          <w:ilvl w:val="0"/>
          <w:numId w:val="62"/>
        </w:numPr>
        <w:spacing w:after="0"/>
        <w:rPr>
          <w:b/>
          <w:sz w:val="20"/>
          <w:szCs w:val="20"/>
        </w:rPr>
      </w:pPr>
      <w:r w:rsidRPr="006D086C">
        <w:rPr>
          <w:b/>
          <w:sz w:val="20"/>
          <w:szCs w:val="20"/>
        </w:rPr>
        <w:t>Wordt het boek geëvalueerd als spraakmakend?</w:t>
      </w:r>
    </w:p>
    <w:p w:rsidR="004951AC" w:rsidRPr="006D086C" w:rsidRDefault="004951AC" w:rsidP="00273425">
      <w:pPr>
        <w:ind w:left="394"/>
        <w:rPr>
          <w:sz w:val="20"/>
          <w:szCs w:val="20"/>
        </w:rPr>
      </w:pPr>
      <w:r>
        <w:rPr>
          <w:sz w:val="20"/>
          <w:szCs w:val="20"/>
        </w:rPr>
        <w:t xml:space="preserve">Ja. </w:t>
      </w:r>
    </w:p>
    <w:p w:rsidR="004951AC" w:rsidRPr="00A237DE" w:rsidRDefault="004951AC" w:rsidP="00273425">
      <w:pPr>
        <w:numPr>
          <w:ilvl w:val="0"/>
          <w:numId w:val="62"/>
        </w:numPr>
        <w:spacing w:after="0"/>
        <w:rPr>
          <w:b/>
          <w:sz w:val="20"/>
          <w:szCs w:val="20"/>
        </w:rPr>
      </w:pPr>
      <w:r w:rsidRPr="006D086C">
        <w:rPr>
          <w:b/>
          <w:sz w:val="20"/>
          <w:szCs w:val="20"/>
        </w:rPr>
        <w:t>Uit welk(e) fragment(en) blijkt dit?</w:t>
      </w:r>
    </w:p>
    <w:p w:rsidR="004951AC" w:rsidRDefault="004951AC" w:rsidP="00273425">
      <w:pPr>
        <w:ind w:left="394"/>
        <w:rPr>
          <w:sz w:val="20"/>
          <w:szCs w:val="20"/>
        </w:rPr>
      </w:pPr>
      <w:r>
        <w:rPr>
          <w:sz w:val="20"/>
          <w:szCs w:val="20"/>
        </w:rPr>
        <w:t>“In Duitsland zijn de schrijfster en haar boek het gesprek van de dag geworden.”</w:t>
      </w:r>
    </w:p>
    <w:p w:rsidR="004951AC" w:rsidRPr="006D086C" w:rsidRDefault="004951AC" w:rsidP="00273425">
      <w:pPr>
        <w:ind w:left="394"/>
        <w:rPr>
          <w:sz w:val="20"/>
          <w:szCs w:val="20"/>
        </w:rPr>
      </w:pPr>
      <w:r>
        <w:rPr>
          <w:sz w:val="20"/>
          <w:szCs w:val="20"/>
        </w:rPr>
        <w:t>“Het spraakmakende boek van de dertigjarige Charlotte Roche, Feuchtgebiete, in een sensatie in Duitsland.”</w:t>
      </w:r>
    </w:p>
    <w:p w:rsidR="004951AC" w:rsidRDefault="004951AC" w:rsidP="00273425">
      <w:pPr>
        <w:numPr>
          <w:ilvl w:val="0"/>
          <w:numId w:val="62"/>
        </w:numPr>
        <w:spacing w:after="0"/>
        <w:rPr>
          <w:b/>
          <w:sz w:val="20"/>
          <w:szCs w:val="20"/>
        </w:rPr>
      </w:pPr>
      <w:r w:rsidRPr="006D086C">
        <w:rPr>
          <w:b/>
          <w:sz w:val="20"/>
          <w:szCs w:val="20"/>
        </w:rPr>
        <w:t>Wordt het boek geëvalueerd als emancipatorisch pamflet?</w:t>
      </w:r>
    </w:p>
    <w:p w:rsidR="004951AC" w:rsidRPr="006D086C" w:rsidRDefault="004951AC" w:rsidP="00273425">
      <w:pPr>
        <w:ind w:left="394"/>
        <w:rPr>
          <w:sz w:val="20"/>
          <w:szCs w:val="20"/>
        </w:rPr>
      </w:pPr>
      <w:r>
        <w:rPr>
          <w:sz w:val="20"/>
          <w:szCs w:val="20"/>
        </w:rPr>
        <w:t>Ja.</w:t>
      </w:r>
    </w:p>
    <w:p w:rsidR="004951AC" w:rsidRPr="00A237DE" w:rsidRDefault="004951AC" w:rsidP="00273425">
      <w:pPr>
        <w:numPr>
          <w:ilvl w:val="0"/>
          <w:numId w:val="62"/>
        </w:numPr>
        <w:spacing w:after="0"/>
        <w:rPr>
          <w:b/>
          <w:sz w:val="20"/>
          <w:szCs w:val="20"/>
        </w:rPr>
      </w:pPr>
      <w:r w:rsidRPr="006D086C">
        <w:rPr>
          <w:b/>
          <w:sz w:val="20"/>
          <w:szCs w:val="20"/>
        </w:rPr>
        <w:t>Uit welk(e) fragment(en) blijkt dit?</w:t>
      </w:r>
    </w:p>
    <w:p w:rsidR="004951AC" w:rsidRPr="00A237DE" w:rsidRDefault="004951AC" w:rsidP="00273425">
      <w:pPr>
        <w:ind w:left="394"/>
        <w:rPr>
          <w:sz w:val="20"/>
          <w:szCs w:val="20"/>
        </w:rPr>
      </w:pPr>
      <w:r>
        <w:rPr>
          <w:sz w:val="20"/>
          <w:szCs w:val="20"/>
        </w:rPr>
        <w:t>“Roche noemt de zaken onomwonden bij de naam.”</w:t>
      </w:r>
    </w:p>
    <w:p w:rsidR="004951AC" w:rsidRPr="006D086C" w:rsidRDefault="004951AC" w:rsidP="00273425">
      <w:pPr>
        <w:ind w:left="394"/>
        <w:rPr>
          <w:sz w:val="20"/>
          <w:szCs w:val="20"/>
        </w:rPr>
      </w:pPr>
      <w:r>
        <w:rPr>
          <w:sz w:val="20"/>
          <w:szCs w:val="20"/>
        </w:rPr>
        <w:t>“Duitse jongeren smullen ervan. Voor meisjes werkt het bevrijdend.”</w:t>
      </w:r>
    </w:p>
    <w:p w:rsidR="004951AC" w:rsidRDefault="004951AC" w:rsidP="00273425">
      <w:pPr>
        <w:numPr>
          <w:ilvl w:val="0"/>
          <w:numId w:val="62"/>
        </w:numPr>
        <w:spacing w:after="0"/>
        <w:rPr>
          <w:b/>
          <w:sz w:val="20"/>
          <w:szCs w:val="20"/>
        </w:rPr>
      </w:pPr>
      <w:r w:rsidRPr="006D086C">
        <w:rPr>
          <w:b/>
          <w:sz w:val="20"/>
          <w:szCs w:val="20"/>
        </w:rPr>
        <w:t>Kan dit worden geduid als tweede golf of derde golf feministisch?</w:t>
      </w:r>
    </w:p>
    <w:p w:rsidR="004951AC" w:rsidRPr="006D086C" w:rsidRDefault="004951AC" w:rsidP="00273425">
      <w:pPr>
        <w:ind w:left="394"/>
        <w:rPr>
          <w:sz w:val="20"/>
          <w:szCs w:val="20"/>
        </w:rPr>
      </w:pPr>
      <w:r>
        <w:rPr>
          <w:sz w:val="20"/>
          <w:szCs w:val="20"/>
        </w:rPr>
        <w:t>Tweede golf feministisch.</w:t>
      </w:r>
    </w:p>
    <w:p w:rsidR="004951AC" w:rsidRDefault="004951AC" w:rsidP="00273425">
      <w:pPr>
        <w:numPr>
          <w:ilvl w:val="0"/>
          <w:numId w:val="62"/>
        </w:numPr>
        <w:spacing w:after="0"/>
        <w:rPr>
          <w:b/>
          <w:sz w:val="20"/>
          <w:szCs w:val="20"/>
        </w:rPr>
      </w:pPr>
      <w:r w:rsidRPr="006D086C">
        <w:rPr>
          <w:b/>
          <w:sz w:val="20"/>
          <w:szCs w:val="20"/>
        </w:rPr>
        <w:t>Welke definitie van feminisme past de recensent toe?</w:t>
      </w:r>
    </w:p>
    <w:p w:rsidR="004951AC" w:rsidRPr="006D086C" w:rsidRDefault="004951AC" w:rsidP="00273425">
      <w:pPr>
        <w:ind w:left="394"/>
        <w:rPr>
          <w:sz w:val="20"/>
          <w:szCs w:val="20"/>
        </w:rPr>
      </w:pPr>
      <w:r>
        <w:rPr>
          <w:sz w:val="20"/>
          <w:szCs w:val="20"/>
        </w:rPr>
        <w:t>Feminisme is de seksuele bevrijding van vrouwen door er openlijk over te spreken.</w:t>
      </w:r>
    </w:p>
    <w:p w:rsidR="004951AC" w:rsidRPr="00A237DE" w:rsidRDefault="004951AC" w:rsidP="00273425">
      <w:pPr>
        <w:numPr>
          <w:ilvl w:val="0"/>
          <w:numId w:val="62"/>
        </w:numPr>
        <w:spacing w:after="0"/>
        <w:rPr>
          <w:b/>
          <w:sz w:val="20"/>
          <w:szCs w:val="20"/>
        </w:rPr>
      </w:pPr>
      <w:r w:rsidRPr="006D086C">
        <w:rPr>
          <w:b/>
          <w:sz w:val="20"/>
          <w:szCs w:val="20"/>
        </w:rPr>
        <w:t>Uit welk(e) fragment(en) blijkt dit?</w:t>
      </w:r>
    </w:p>
    <w:p w:rsidR="004951AC" w:rsidRPr="00A237DE" w:rsidRDefault="004951AC" w:rsidP="00273425">
      <w:pPr>
        <w:ind w:left="394"/>
        <w:rPr>
          <w:sz w:val="20"/>
          <w:szCs w:val="20"/>
        </w:rPr>
      </w:pPr>
      <w:r>
        <w:rPr>
          <w:sz w:val="20"/>
          <w:szCs w:val="20"/>
        </w:rPr>
        <w:t>“Roche noemt de zaken onomwonden bij de naam.”</w:t>
      </w:r>
    </w:p>
    <w:p w:rsidR="004951AC" w:rsidRPr="00FF5BE1" w:rsidRDefault="004951AC" w:rsidP="00273425">
      <w:pPr>
        <w:ind w:left="394"/>
        <w:rPr>
          <w:sz w:val="20"/>
          <w:szCs w:val="20"/>
        </w:rPr>
      </w:pPr>
      <w:r>
        <w:rPr>
          <w:sz w:val="20"/>
          <w:szCs w:val="20"/>
        </w:rPr>
        <w:t>“Duitse jongeren smullen ervan. Voor meisjes werkt het bevrijdend.”</w:t>
      </w:r>
    </w:p>
    <w:p w:rsidR="004951AC" w:rsidRDefault="004951AC" w:rsidP="00273425">
      <w:pPr>
        <w:numPr>
          <w:ilvl w:val="0"/>
          <w:numId w:val="62"/>
        </w:numPr>
        <w:spacing w:after="0"/>
        <w:rPr>
          <w:b/>
          <w:sz w:val="20"/>
          <w:szCs w:val="20"/>
        </w:rPr>
      </w:pPr>
      <w:r w:rsidRPr="006D086C">
        <w:rPr>
          <w:b/>
          <w:sz w:val="20"/>
          <w:szCs w:val="20"/>
        </w:rPr>
        <w:t>Kan de recensent worden geduid als tweede golf of derde golf feministisch?</w:t>
      </w:r>
    </w:p>
    <w:p w:rsidR="004951AC" w:rsidRPr="00FF5BE1" w:rsidRDefault="004951AC" w:rsidP="00273425">
      <w:pPr>
        <w:ind w:left="394"/>
        <w:rPr>
          <w:sz w:val="20"/>
          <w:szCs w:val="20"/>
        </w:rPr>
      </w:pPr>
      <w:r>
        <w:rPr>
          <w:sz w:val="20"/>
          <w:szCs w:val="20"/>
        </w:rPr>
        <w:t>Tweede golf feministisch.</w:t>
      </w:r>
    </w:p>
    <w:p w:rsidR="004951AC" w:rsidRDefault="004951AC" w:rsidP="00273425">
      <w:pPr>
        <w:numPr>
          <w:ilvl w:val="0"/>
          <w:numId w:val="62"/>
        </w:numPr>
        <w:spacing w:after="0"/>
        <w:rPr>
          <w:b/>
          <w:sz w:val="20"/>
          <w:szCs w:val="20"/>
        </w:rPr>
      </w:pPr>
      <w:r w:rsidRPr="006D086C">
        <w:rPr>
          <w:b/>
          <w:sz w:val="20"/>
          <w:szCs w:val="20"/>
        </w:rPr>
        <w:t xml:space="preserve">Welke feministische golf wordt in de recensie uitgeschakeld door de andere feministische golf? </w:t>
      </w:r>
    </w:p>
    <w:p w:rsidR="004951AC" w:rsidRPr="00FF5BE1" w:rsidRDefault="004951AC" w:rsidP="00273425">
      <w:pPr>
        <w:ind w:left="394"/>
        <w:rPr>
          <w:sz w:val="20"/>
          <w:szCs w:val="20"/>
        </w:rPr>
      </w:pPr>
      <w:r>
        <w:rPr>
          <w:sz w:val="20"/>
          <w:szCs w:val="20"/>
        </w:rPr>
        <w:t>De tweede golf heeft de overhand.</w:t>
      </w:r>
    </w:p>
    <w:p w:rsidR="004951AC" w:rsidRPr="00D13FAE" w:rsidRDefault="004951AC" w:rsidP="00273425">
      <w:pPr>
        <w:numPr>
          <w:ilvl w:val="0"/>
          <w:numId w:val="62"/>
        </w:numPr>
        <w:spacing w:after="0" w:line="240" w:lineRule="auto"/>
        <w:rPr>
          <w:b/>
          <w:sz w:val="20"/>
          <w:szCs w:val="20"/>
        </w:rPr>
      </w:pPr>
      <w:r>
        <w:rPr>
          <w:b/>
          <w:sz w:val="20"/>
          <w:szCs w:val="20"/>
        </w:rPr>
        <w:t>Waaruit blijkt dit?</w:t>
      </w:r>
    </w:p>
    <w:p w:rsidR="004951AC" w:rsidRDefault="004951AC" w:rsidP="00273425">
      <w:pPr>
        <w:ind w:left="394"/>
        <w:rPr>
          <w:sz w:val="20"/>
          <w:szCs w:val="20"/>
        </w:rPr>
      </w:pPr>
      <w:r>
        <w:rPr>
          <w:sz w:val="20"/>
          <w:szCs w:val="20"/>
        </w:rPr>
        <w:t>De recensie gaat in op de seksuele bevrijding van vrouwen, wat een tweede golf strijdpunt is. Daarnaast doet Helen alles wat het tegendeel is van vrouwelijk. In het tweede golf feminisme werd vrouwelijkheid onderdrukt om op gelijke hoogte te komen met mannen.</w:t>
      </w:r>
    </w:p>
    <w:p w:rsidR="004951AC" w:rsidRPr="006D67A8" w:rsidRDefault="004951AC" w:rsidP="00273425">
      <w:pPr>
        <w:rPr>
          <w:b/>
          <w:color w:val="FF99CC"/>
        </w:rPr>
      </w:pPr>
      <w:r>
        <w:rPr>
          <w:b/>
        </w:rPr>
        <w:br/>
      </w:r>
      <w:r w:rsidRPr="006D67A8">
        <w:rPr>
          <w:b/>
          <w:color w:val="FF99CC"/>
        </w:rPr>
        <w:t>Recensie 39</w:t>
      </w:r>
    </w:p>
    <w:p w:rsidR="004951AC" w:rsidRPr="00F6342D" w:rsidRDefault="004951AC" w:rsidP="00273425">
      <w:pPr>
        <w:numPr>
          <w:ilvl w:val="0"/>
          <w:numId w:val="63"/>
        </w:numPr>
        <w:spacing w:after="0"/>
        <w:rPr>
          <w:b/>
          <w:sz w:val="20"/>
          <w:szCs w:val="20"/>
        </w:rPr>
      </w:pPr>
      <w:r w:rsidRPr="006D086C">
        <w:rPr>
          <w:b/>
          <w:color w:val="000000"/>
          <w:sz w:val="20"/>
          <w:szCs w:val="20"/>
        </w:rPr>
        <w:t>Wat is de titel van de recensie?</w:t>
      </w:r>
    </w:p>
    <w:p w:rsidR="004951AC" w:rsidRPr="00F6342D" w:rsidRDefault="004951AC" w:rsidP="00273425">
      <w:pPr>
        <w:ind w:left="394"/>
        <w:rPr>
          <w:sz w:val="20"/>
          <w:szCs w:val="20"/>
        </w:rPr>
      </w:pPr>
      <w:r>
        <w:rPr>
          <w:color w:val="000000"/>
          <w:sz w:val="20"/>
          <w:szCs w:val="20"/>
        </w:rPr>
        <w:t>Hobby’s: bomen kweken en neuken</w:t>
      </w:r>
    </w:p>
    <w:p w:rsidR="004951AC" w:rsidRPr="00F6342D" w:rsidRDefault="004951AC" w:rsidP="00273425">
      <w:pPr>
        <w:numPr>
          <w:ilvl w:val="0"/>
          <w:numId w:val="63"/>
        </w:numPr>
        <w:spacing w:after="0"/>
        <w:rPr>
          <w:b/>
          <w:sz w:val="20"/>
          <w:szCs w:val="20"/>
        </w:rPr>
      </w:pPr>
      <w:r w:rsidRPr="006D086C">
        <w:rPr>
          <w:b/>
          <w:color w:val="000000"/>
          <w:sz w:val="20"/>
          <w:szCs w:val="20"/>
        </w:rPr>
        <w:t>Wie is de recensent?</w:t>
      </w:r>
    </w:p>
    <w:p w:rsidR="004951AC" w:rsidRPr="00F6342D" w:rsidRDefault="004951AC" w:rsidP="00273425">
      <w:pPr>
        <w:ind w:left="394"/>
        <w:rPr>
          <w:sz w:val="20"/>
          <w:szCs w:val="20"/>
        </w:rPr>
      </w:pPr>
      <w:r>
        <w:rPr>
          <w:color w:val="000000"/>
          <w:sz w:val="20"/>
          <w:szCs w:val="20"/>
        </w:rPr>
        <w:t>Jan Luijten</w:t>
      </w:r>
    </w:p>
    <w:p w:rsidR="004951AC" w:rsidRPr="00F6342D" w:rsidRDefault="004951AC" w:rsidP="00273425">
      <w:pPr>
        <w:numPr>
          <w:ilvl w:val="0"/>
          <w:numId w:val="63"/>
        </w:numPr>
        <w:spacing w:after="0"/>
        <w:rPr>
          <w:b/>
          <w:sz w:val="20"/>
          <w:szCs w:val="20"/>
        </w:rPr>
      </w:pPr>
      <w:r w:rsidRPr="006D086C">
        <w:rPr>
          <w:b/>
          <w:color w:val="000000"/>
          <w:sz w:val="20"/>
          <w:szCs w:val="20"/>
        </w:rPr>
        <w:t>In welke krant of tijdschrift is de recensie gepubliceerd?</w:t>
      </w:r>
    </w:p>
    <w:p w:rsidR="004951AC" w:rsidRPr="00F6342D" w:rsidRDefault="004951AC" w:rsidP="00273425">
      <w:pPr>
        <w:ind w:left="394"/>
        <w:rPr>
          <w:sz w:val="20"/>
          <w:szCs w:val="20"/>
        </w:rPr>
      </w:pPr>
      <w:r>
        <w:rPr>
          <w:color w:val="000000"/>
          <w:sz w:val="20"/>
          <w:szCs w:val="20"/>
        </w:rPr>
        <w:t>De Volkskrant</w:t>
      </w:r>
    </w:p>
    <w:p w:rsidR="004951AC" w:rsidRPr="00F6342D" w:rsidRDefault="004951AC" w:rsidP="00273425">
      <w:pPr>
        <w:numPr>
          <w:ilvl w:val="0"/>
          <w:numId w:val="63"/>
        </w:numPr>
        <w:spacing w:after="0"/>
        <w:rPr>
          <w:b/>
          <w:sz w:val="20"/>
          <w:szCs w:val="20"/>
        </w:rPr>
      </w:pPr>
      <w:r w:rsidRPr="006D086C">
        <w:rPr>
          <w:b/>
          <w:color w:val="000000"/>
          <w:sz w:val="20"/>
          <w:szCs w:val="20"/>
        </w:rPr>
        <w:t>Op welke datum/ in welke jaargang is de recensie gepubliceerd?</w:t>
      </w:r>
    </w:p>
    <w:p w:rsidR="004951AC" w:rsidRPr="00F6342D" w:rsidRDefault="004951AC" w:rsidP="00273425">
      <w:pPr>
        <w:ind w:left="394"/>
        <w:rPr>
          <w:sz w:val="20"/>
          <w:szCs w:val="20"/>
        </w:rPr>
      </w:pPr>
      <w:r>
        <w:rPr>
          <w:color w:val="000000"/>
          <w:sz w:val="20"/>
          <w:szCs w:val="20"/>
        </w:rPr>
        <w:t xml:space="preserve">29 augustus 2008 </w:t>
      </w:r>
    </w:p>
    <w:p w:rsidR="004951AC" w:rsidRDefault="004951AC" w:rsidP="00273425">
      <w:pPr>
        <w:numPr>
          <w:ilvl w:val="0"/>
          <w:numId w:val="63"/>
        </w:numPr>
        <w:spacing w:after="0"/>
        <w:rPr>
          <w:b/>
          <w:sz w:val="20"/>
          <w:szCs w:val="20"/>
        </w:rPr>
      </w:pPr>
      <w:r w:rsidRPr="006D086C">
        <w:rPr>
          <w:b/>
          <w:sz w:val="20"/>
          <w:szCs w:val="20"/>
        </w:rPr>
        <w:t>Welke rol speelt de auteur in het emancipatorisch proces met het schrijven van het boek?</w:t>
      </w:r>
    </w:p>
    <w:p w:rsidR="004951AC" w:rsidRPr="00F6342D" w:rsidRDefault="004951AC" w:rsidP="00273425">
      <w:pPr>
        <w:ind w:left="394"/>
        <w:rPr>
          <w:sz w:val="20"/>
          <w:szCs w:val="20"/>
        </w:rPr>
      </w:pPr>
      <w:r>
        <w:rPr>
          <w:sz w:val="20"/>
          <w:szCs w:val="20"/>
        </w:rPr>
        <w:t>Baanbrekend.</w:t>
      </w:r>
    </w:p>
    <w:p w:rsidR="004951AC" w:rsidRPr="00A237DE" w:rsidRDefault="004951AC" w:rsidP="00273425">
      <w:pPr>
        <w:numPr>
          <w:ilvl w:val="0"/>
          <w:numId w:val="63"/>
        </w:numPr>
        <w:spacing w:after="0"/>
        <w:rPr>
          <w:b/>
          <w:sz w:val="20"/>
          <w:szCs w:val="20"/>
        </w:rPr>
      </w:pPr>
      <w:r w:rsidRPr="006D086C">
        <w:rPr>
          <w:b/>
          <w:sz w:val="20"/>
          <w:szCs w:val="20"/>
        </w:rPr>
        <w:t>Uit welk(e) fragment(en) blijkt dit?</w:t>
      </w:r>
    </w:p>
    <w:p w:rsidR="004951AC" w:rsidRPr="00F6342D" w:rsidRDefault="004951AC" w:rsidP="00273425">
      <w:pPr>
        <w:ind w:left="394"/>
        <w:rPr>
          <w:sz w:val="20"/>
          <w:szCs w:val="20"/>
        </w:rPr>
      </w:pPr>
      <w:r>
        <w:rPr>
          <w:sz w:val="20"/>
          <w:szCs w:val="20"/>
        </w:rPr>
        <w:t>“De dertigjarige tv-presentatrice Charlotte Roche heeft in een interview gezegd dat ze het boek heeft geschreven uit woede over de hygiënefanatici die met zeep, deodorant, sprays voor alles en nog wat en geurende inlegkruisjes de vrouw willen maken tot een welkriekend steriel wezen.”</w:t>
      </w:r>
    </w:p>
    <w:p w:rsidR="004951AC" w:rsidRDefault="004951AC" w:rsidP="00273425">
      <w:pPr>
        <w:numPr>
          <w:ilvl w:val="0"/>
          <w:numId w:val="63"/>
        </w:numPr>
        <w:spacing w:after="0"/>
        <w:rPr>
          <w:b/>
          <w:sz w:val="20"/>
          <w:szCs w:val="20"/>
        </w:rPr>
      </w:pPr>
      <w:r w:rsidRPr="006D086C">
        <w:rPr>
          <w:b/>
          <w:sz w:val="20"/>
          <w:szCs w:val="20"/>
        </w:rPr>
        <w:t>Kan dit worden geduid als tweede golf of derde golf feministisch?</w:t>
      </w:r>
    </w:p>
    <w:p w:rsidR="004951AC" w:rsidRPr="00F6342D" w:rsidRDefault="004951AC" w:rsidP="00273425">
      <w:pPr>
        <w:ind w:left="394"/>
        <w:rPr>
          <w:sz w:val="20"/>
          <w:szCs w:val="20"/>
        </w:rPr>
      </w:pPr>
      <w:r>
        <w:rPr>
          <w:sz w:val="20"/>
          <w:szCs w:val="20"/>
        </w:rPr>
        <w:t>Derde golf feministisch.</w:t>
      </w:r>
    </w:p>
    <w:p w:rsidR="004951AC" w:rsidRDefault="004951AC" w:rsidP="00273425">
      <w:pPr>
        <w:numPr>
          <w:ilvl w:val="0"/>
          <w:numId w:val="63"/>
        </w:numPr>
        <w:spacing w:after="0"/>
        <w:rPr>
          <w:b/>
          <w:sz w:val="20"/>
          <w:szCs w:val="20"/>
        </w:rPr>
      </w:pPr>
      <w:r w:rsidRPr="006D086C">
        <w:rPr>
          <w:b/>
          <w:sz w:val="20"/>
          <w:szCs w:val="20"/>
        </w:rPr>
        <w:t>Welke rol(len) speelt de hoofdpersoon in het boek?</w:t>
      </w:r>
    </w:p>
    <w:p w:rsidR="004951AC" w:rsidRPr="00F6342D" w:rsidRDefault="004951AC" w:rsidP="00273425">
      <w:pPr>
        <w:ind w:left="394"/>
        <w:rPr>
          <w:sz w:val="20"/>
          <w:szCs w:val="20"/>
        </w:rPr>
      </w:pPr>
      <w:r>
        <w:rPr>
          <w:sz w:val="20"/>
          <w:szCs w:val="20"/>
        </w:rPr>
        <w:t>Emancipatorisch en slachtoffer.</w:t>
      </w:r>
    </w:p>
    <w:p w:rsidR="004951AC" w:rsidRPr="00A237DE" w:rsidRDefault="004951AC" w:rsidP="00273425">
      <w:pPr>
        <w:numPr>
          <w:ilvl w:val="0"/>
          <w:numId w:val="63"/>
        </w:numPr>
        <w:spacing w:after="0"/>
        <w:rPr>
          <w:b/>
          <w:sz w:val="20"/>
          <w:szCs w:val="20"/>
        </w:rPr>
      </w:pPr>
      <w:r w:rsidRPr="006D086C">
        <w:rPr>
          <w:b/>
          <w:sz w:val="20"/>
          <w:szCs w:val="20"/>
        </w:rPr>
        <w:t>Uit welk(e) fragment(en) blijkt dit?</w:t>
      </w:r>
    </w:p>
    <w:p w:rsidR="004951AC" w:rsidRDefault="004951AC" w:rsidP="00273425">
      <w:pPr>
        <w:ind w:left="394"/>
        <w:rPr>
          <w:sz w:val="20"/>
          <w:szCs w:val="20"/>
        </w:rPr>
      </w:pPr>
      <w:r>
        <w:rPr>
          <w:sz w:val="20"/>
          <w:szCs w:val="20"/>
        </w:rPr>
        <w:t>“Ze is zelfbewust en onafhankelijk, stoort zich aan god noch gebod en heeft een ideaal.”</w:t>
      </w:r>
    </w:p>
    <w:p w:rsidR="004951AC" w:rsidRPr="00F6342D" w:rsidRDefault="004951AC" w:rsidP="00273425">
      <w:pPr>
        <w:ind w:left="394"/>
        <w:rPr>
          <w:sz w:val="20"/>
          <w:szCs w:val="20"/>
        </w:rPr>
      </w:pPr>
      <w:r>
        <w:rPr>
          <w:sz w:val="20"/>
          <w:szCs w:val="20"/>
        </w:rPr>
        <w:t>“Dit ongeremde, op seks gerichte meisje is in feite een eenzaam wezen, kennelijk getraumatiseerd.”</w:t>
      </w:r>
    </w:p>
    <w:p w:rsidR="004951AC" w:rsidRDefault="004951AC" w:rsidP="00273425">
      <w:pPr>
        <w:numPr>
          <w:ilvl w:val="0"/>
          <w:numId w:val="63"/>
        </w:numPr>
        <w:spacing w:after="0"/>
        <w:rPr>
          <w:b/>
          <w:sz w:val="20"/>
          <w:szCs w:val="20"/>
        </w:rPr>
      </w:pPr>
      <w:r w:rsidRPr="006D086C">
        <w:rPr>
          <w:b/>
          <w:sz w:val="20"/>
          <w:szCs w:val="20"/>
        </w:rPr>
        <w:t>Kan dit worden geduid als tweede golf of derde golf feministisch?</w:t>
      </w:r>
    </w:p>
    <w:p w:rsidR="004951AC" w:rsidRPr="00F6342D" w:rsidRDefault="004951AC" w:rsidP="00273425">
      <w:pPr>
        <w:ind w:left="394"/>
        <w:rPr>
          <w:sz w:val="20"/>
          <w:szCs w:val="20"/>
        </w:rPr>
      </w:pPr>
      <w:r>
        <w:rPr>
          <w:sz w:val="20"/>
          <w:szCs w:val="20"/>
        </w:rPr>
        <w:t>Tweede golf feministisch.</w:t>
      </w:r>
    </w:p>
    <w:p w:rsidR="004951AC" w:rsidRDefault="004951AC" w:rsidP="00273425">
      <w:pPr>
        <w:numPr>
          <w:ilvl w:val="0"/>
          <w:numId w:val="63"/>
        </w:numPr>
        <w:spacing w:after="0"/>
        <w:rPr>
          <w:b/>
          <w:sz w:val="20"/>
          <w:szCs w:val="20"/>
        </w:rPr>
      </w:pPr>
      <w:r w:rsidRPr="006D086C">
        <w:rPr>
          <w:b/>
          <w:sz w:val="20"/>
          <w:szCs w:val="20"/>
        </w:rPr>
        <w:t>Wordt het boek geëvalueerd als spraakmakend?</w:t>
      </w:r>
    </w:p>
    <w:p w:rsidR="004951AC" w:rsidRPr="00F6342D" w:rsidRDefault="004951AC" w:rsidP="00273425">
      <w:pPr>
        <w:ind w:left="394"/>
        <w:rPr>
          <w:sz w:val="20"/>
          <w:szCs w:val="20"/>
        </w:rPr>
      </w:pPr>
      <w:r>
        <w:rPr>
          <w:sz w:val="20"/>
          <w:szCs w:val="20"/>
        </w:rPr>
        <w:t>Ja.</w:t>
      </w:r>
    </w:p>
    <w:p w:rsidR="004951AC" w:rsidRPr="00A237DE" w:rsidRDefault="004951AC" w:rsidP="00273425">
      <w:pPr>
        <w:numPr>
          <w:ilvl w:val="0"/>
          <w:numId w:val="63"/>
        </w:numPr>
        <w:spacing w:after="0"/>
        <w:rPr>
          <w:b/>
          <w:sz w:val="20"/>
          <w:szCs w:val="20"/>
        </w:rPr>
      </w:pPr>
      <w:r w:rsidRPr="006D086C">
        <w:rPr>
          <w:b/>
          <w:sz w:val="20"/>
          <w:szCs w:val="20"/>
        </w:rPr>
        <w:t>Uit welk(e) fragment(en) blijkt dit?</w:t>
      </w:r>
    </w:p>
    <w:p w:rsidR="004951AC" w:rsidRPr="00F6342D" w:rsidRDefault="004951AC" w:rsidP="00273425">
      <w:pPr>
        <w:ind w:left="394"/>
        <w:rPr>
          <w:sz w:val="20"/>
          <w:szCs w:val="20"/>
        </w:rPr>
      </w:pPr>
      <w:r>
        <w:rPr>
          <w:sz w:val="20"/>
          <w:szCs w:val="20"/>
        </w:rPr>
        <w:t>“Een stevige eerste plaats in de bestsellerlijst, veel discussie en binnenkort zelf een theaterproductie.</w:t>
      </w:r>
    </w:p>
    <w:p w:rsidR="004951AC" w:rsidRDefault="004951AC" w:rsidP="00273425">
      <w:pPr>
        <w:numPr>
          <w:ilvl w:val="0"/>
          <w:numId w:val="63"/>
        </w:numPr>
        <w:spacing w:after="0"/>
        <w:rPr>
          <w:b/>
          <w:sz w:val="20"/>
          <w:szCs w:val="20"/>
        </w:rPr>
      </w:pPr>
      <w:r w:rsidRPr="006D086C">
        <w:rPr>
          <w:b/>
          <w:sz w:val="20"/>
          <w:szCs w:val="20"/>
        </w:rPr>
        <w:t>Wordt het boek geëvalueerd als emancipatorisch pamflet?</w:t>
      </w:r>
    </w:p>
    <w:p w:rsidR="004951AC" w:rsidRPr="00F6342D" w:rsidRDefault="004951AC" w:rsidP="00273425">
      <w:pPr>
        <w:ind w:left="394"/>
        <w:rPr>
          <w:sz w:val="20"/>
          <w:szCs w:val="20"/>
        </w:rPr>
      </w:pPr>
      <w:r>
        <w:rPr>
          <w:sz w:val="20"/>
          <w:szCs w:val="20"/>
        </w:rPr>
        <w:t>Ja.</w:t>
      </w:r>
    </w:p>
    <w:p w:rsidR="004951AC" w:rsidRPr="00A237DE" w:rsidRDefault="004951AC" w:rsidP="00273425">
      <w:pPr>
        <w:numPr>
          <w:ilvl w:val="0"/>
          <w:numId w:val="63"/>
        </w:numPr>
        <w:spacing w:after="0"/>
        <w:rPr>
          <w:b/>
          <w:sz w:val="20"/>
          <w:szCs w:val="20"/>
        </w:rPr>
      </w:pPr>
      <w:r w:rsidRPr="006D086C">
        <w:rPr>
          <w:b/>
          <w:sz w:val="20"/>
          <w:szCs w:val="20"/>
        </w:rPr>
        <w:t>Uit welk(e) fragment(en) blijkt dit?</w:t>
      </w:r>
    </w:p>
    <w:p w:rsidR="004951AC" w:rsidRDefault="004951AC" w:rsidP="00273425">
      <w:pPr>
        <w:ind w:left="394"/>
        <w:rPr>
          <w:sz w:val="20"/>
          <w:szCs w:val="20"/>
        </w:rPr>
      </w:pPr>
      <w:r>
        <w:rPr>
          <w:sz w:val="20"/>
          <w:szCs w:val="20"/>
        </w:rPr>
        <w:t>“Als Feuchtgebiete een feministisch element bevat, zoals wel wordt beweerd, dan is het dat vrouwen even ongeremd en ongegeneerd over seks kunnen schrijven als mannen.”</w:t>
      </w:r>
    </w:p>
    <w:p w:rsidR="004951AC" w:rsidRDefault="004951AC" w:rsidP="00273425">
      <w:pPr>
        <w:ind w:left="394"/>
        <w:rPr>
          <w:sz w:val="20"/>
          <w:szCs w:val="20"/>
        </w:rPr>
      </w:pPr>
      <w:r>
        <w:rPr>
          <w:sz w:val="20"/>
          <w:szCs w:val="20"/>
        </w:rPr>
        <w:t>“In deze roman wordt het vrouwelijke lichaam op een even ongebruikelijke als openhartige wijze gepresenteerd, waarbij het vooral gaat om die vochtige delen waar de lichaamssappen vloeien.”</w:t>
      </w:r>
    </w:p>
    <w:p w:rsidR="004951AC" w:rsidRPr="00B64DA9" w:rsidRDefault="004951AC" w:rsidP="00273425">
      <w:pPr>
        <w:ind w:left="394"/>
        <w:rPr>
          <w:sz w:val="20"/>
          <w:szCs w:val="20"/>
        </w:rPr>
      </w:pPr>
      <w:r>
        <w:rPr>
          <w:sz w:val="20"/>
          <w:szCs w:val="20"/>
        </w:rPr>
        <w:t xml:space="preserve">“Of die schaamteloze openhartigheid vooruitgang betekent in het emancipatieproces, is een vraag die vrouwen zelf maar moeten beantwoorden.” </w:t>
      </w:r>
    </w:p>
    <w:p w:rsidR="004951AC" w:rsidRDefault="004951AC" w:rsidP="00273425">
      <w:pPr>
        <w:numPr>
          <w:ilvl w:val="0"/>
          <w:numId w:val="63"/>
        </w:numPr>
        <w:spacing w:after="0"/>
        <w:rPr>
          <w:b/>
          <w:sz w:val="20"/>
          <w:szCs w:val="20"/>
        </w:rPr>
      </w:pPr>
      <w:r w:rsidRPr="006D086C">
        <w:rPr>
          <w:b/>
          <w:sz w:val="20"/>
          <w:szCs w:val="20"/>
        </w:rPr>
        <w:t>Kan dit worden geduid als tweede golf of derde golf feministisch?</w:t>
      </w:r>
    </w:p>
    <w:p w:rsidR="004951AC" w:rsidRPr="00B64DA9" w:rsidRDefault="004951AC" w:rsidP="00273425">
      <w:pPr>
        <w:ind w:left="394"/>
        <w:rPr>
          <w:sz w:val="20"/>
          <w:szCs w:val="20"/>
        </w:rPr>
      </w:pPr>
      <w:r>
        <w:rPr>
          <w:sz w:val="20"/>
          <w:szCs w:val="20"/>
        </w:rPr>
        <w:t>Tweede golf feministisch</w:t>
      </w:r>
    </w:p>
    <w:p w:rsidR="004951AC" w:rsidRDefault="004951AC" w:rsidP="00273425">
      <w:pPr>
        <w:numPr>
          <w:ilvl w:val="0"/>
          <w:numId w:val="63"/>
        </w:numPr>
        <w:spacing w:after="0"/>
        <w:rPr>
          <w:b/>
          <w:sz w:val="20"/>
          <w:szCs w:val="20"/>
        </w:rPr>
      </w:pPr>
      <w:r w:rsidRPr="006D086C">
        <w:rPr>
          <w:b/>
          <w:sz w:val="20"/>
          <w:szCs w:val="20"/>
        </w:rPr>
        <w:t>Welke definitie van feminisme past de recensent toe?</w:t>
      </w:r>
    </w:p>
    <w:p w:rsidR="004951AC" w:rsidRPr="00B64DA9" w:rsidRDefault="004951AC" w:rsidP="00273425">
      <w:pPr>
        <w:ind w:left="394"/>
        <w:rPr>
          <w:sz w:val="20"/>
          <w:szCs w:val="20"/>
        </w:rPr>
      </w:pPr>
      <w:r>
        <w:rPr>
          <w:sz w:val="20"/>
          <w:szCs w:val="20"/>
        </w:rPr>
        <w:t>Feminisme is het bewerkstelligen van seksuele gelijkheid tussen mannen en vrouwen.</w:t>
      </w:r>
    </w:p>
    <w:p w:rsidR="004951AC" w:rsidRPr="00A237DE" w:rsidRDefault="004951AC" w:rsidP="00273425">
      <w:pPr>
        <w:numPr>
          <w:ilvl w:val="0"/>
          <w:numId w:val="63"/>
        </w:numPr>
        <w:spacing w:after="0"/>
        <w:rPr>
          <w:b/>
          <w:sz w:val="20"/>
          <w:szCs w:val="20"/>
        </w:rPr>
      </w:pPr>
      <w:r w:rsidRPr="006D086C">
        <w:rPr>
          <w:b/>
          <w:sz w:val="20"/>
          <w:szCs w:val="20"/>
        </w:rPr>
        <w:t>Uit welk(e) fragment(en) blijkt dit?</w:t>
      </w:r>
    </w:p>
    <w:p w:rsidR="004951AC" w:rsidRPr="00A237DE" w:rsidRDefault="004951AC" w:rsidP="00273425">
      <w:pPr>
        <w:ind w:left="394"/>
        <w:rPr>
          <w:sz w:val="20"/>
          <w:szCs w:val="20"/>
        </w:rPr>
      </w:pPr>
      <w:r>
        <w:rPr>
          <w:sz w:val="20"/>
          <w:szCs w:val="20"/>
        </w:rPr>
        <w:t>“Als Feuchtgebiete een feministisch element bevat, zoals wel wordt beweerd, dan is het dat vrouwen even ongeremd en ongegeneerd over seks kunnen schrijven als mannen.</w:t>
      </w:r>
    </w:p>
    <w:p w:rsidR="004951AC" w:rsidRDefault="004951AC" w:rsidP="00273425">
      <w:pPr>
        <w:numPr>
          <w:ilvl w:val="0"/>
          <w:numId w:val="63"/>
        </w:numPr>
        <w:spacing w:after="0"/>
        <w:rPr>
          <w:b/>
          <w:sz w:val="20"/>
          <w:szCs w:val="20"/>
        </w:rPr>
      </w:pPr>
      <w:r w:rsidRPr="006D086C">
        <w:rPr>
          <w:b/>
          <w:sz w:val="20"/>
          <w:szCs w:val="20"/>
        </w:rPr>
        <w:t>Kan de recensent worden geduid als tweede golf of derde golf feministisch?</w:t>
      </w:r>
    </w:p>
    <w:p w:rsidR="004951AC" w:rsidRPr="00B64DA9" w:rsidRDefault="004951AC" w:rsidP="00273425">
      <w:pPr>
        <w:ind w:left="394"/>
        <w:rPr>
          <w:sz w:val="20"/>
          <w:szCs w:val="20"/>
        </w:rPr>
      </w:pPr>
      <w:r>
        <w:rPr>
          <w:sz w:val="20"/>
          <w:szCs w:val="20"/>
        </w:rPr>
        <w:t>Tweede golf feministisch.</w:t>
      </w:r>
    </w:p>
    <w:p w:rsidR="004951AC" w:rsidRDefault="004951AC" w:rsidP="00273425">
      <w:pPr>
        <w:numPr>
          <w:ilvl w:val="0"/>
          <w:numId w:val="63"/>
        </w:numPr>
        <w:spacing w:after="0"/>
        <w:rPr>
          <w:b/>
          <w:sz w:val="20"/>
          <w:szCs w:val="20"/>
        </w:rPr>
      </w:pPr>
      <w:r w:rsidRPr="006D086C">
        <w:rPr>
          <w:b/>
          <w:sz w:val="20"/>
          <w:szCs w:val="20"/>
        </w:rPr>
        <w:t xml:space="preserve">Welke feministische golf wordt in de recensie uitgeschakeld door de andere feministische golf? </w:t>
      </w:r>
    </w:p>
    <w:p w:rsidR="004951AC" w:rsidRPr="00B64DA9" w:rsidRDefault="004951AC" w:rsidP="00273425">
      <w:pPr>
        <w:ind w:left="394"/>
        <w:rPr>
          <w:sz w:val="20"/>
          <w:szCs w:val="20"/>
        </w:rPr>
      </w:pPr>
      <w:r>
        <w:rPr>
          <w:sz w:val="20"/>
          <w:szCs w:val="20"/>
        </w:rPr>
        <w:t>De tweede golf heeft de overhand.</w:t>
      </w:r>
    </w:p>
    <w:p w:rsidR="004951AC" w:rsidRPr="00D13FAE" w:rsidRDefault="004951AC" w:rsidP="00273425">
      <w:pPr>
        <w:numPr>
          <w:ilvl w:val="0"/>
          <w:numId w:val="63"/>
        </w:numPr>
        <w:spacing w:after="0" w:line="240" w:lineRule="auto"/>
        <w:rPr>
          <w:b/>
          <w:sz w:val="20"/>
          <w:szCs w:val="20"/>
        </w:rPr>
      </w:pPr>
      <w:r>
        <w:rPr>
          <w:b/>
          <w:sz w:val="20"/>
          <w:szCs w:val="20"/>
        </w:rPr>
        <w:t>Waaruit blijkt dit?</w:t>
      </w:r>
    </w:p>
    <w:p w:rsidR="004951AC" w:rsidRDefault="004951AC" w:rsidP="00273425">
      <w:pPr>
        <w:ind w:left="394"/>
        <w:rPr>
          <w:sz w:val="20"/>
          <w:szCs w:val="20"/>
        </w:rPr>
      </w:pPr>
      <w:r>
        <w:rPr>
          <w:sz w:val="20"/>
          <w:szCs w:val="20"/>
        </w:rPr>
        <w:t>De nadruk ligt op het bewerkstelligen van seksuele gelijkheid tussen mannen en vrouwen, met name door –evenals mannen- openhartig te kunnen schrijven over seksuele verlangens.</w:t>
      </w:r>
    </w:p>
    <w:p w:rsidR="004951AC" w:rsidRPr="006D67A8" w:rsidRDefault="004951AC" w:rsidP="00273425">
      <w:pPr>
        <w:rPr>
          <w:b/>
          <w:color w:val="FF99CC"/>
        </w:rPr>
      </w:pPr>
      <w:r>
        <w:rPr>
          <w:b/>
        </w:rPr>
        <w:br/>
      </w:r>
      <w:r w:rsidRPr="006D67A8">
        <w:rPr>
          <w:b/>
          <w:color w:val="FF99CC"/>
        </w:rPr>
        <w:t>Recensie 40</w:t>
      </w:r>
    </w:p>
    <w:p w:rsidR="004951AC" w:rsidRPr="00700D72" w:rsidRDefault="004951AC" w:rsidP="00273425">
      <w:pPr>
        <w:numPr>
          <w:ilvl w:val="0"/>
          <w:numId w:val="64"/>
        </w:numPr>
        <w:spacing w:after="0"/>
        <w:rPr>
          <w:b/>
          <w:sz w:val="20"/>
          <w:szCs w:val="20"/>
        </w:rPr>
      </w:pPr>
      <w:r w:rsidRPr="006D086C">
        <w:rPr>
          <w:b/>
          <w:color w:val="000000"/>
          <w:sz w:val="20"/>
          <w:szCs w:val="20"/>
        </w:rPr>
        <w:t>Wat is de titel van de recensie?</w:t>
      </w:r>
    </w:p>
    <w:p w:rsidR="004951AC" w:rsidRPr="00700D72" w:rsidRDefault="004951AC" w:rsidP="00273425">
      <w:pPr>
        <w:ind w:left="394"/>
        <w:rPr>
          <w:sz w:val="20"/>
          <w:szCs w:val="20"/>
        </w:rPr>
      </w:pPr>
      <w:r>
        <w:rPr>
          <w:color w:val="000000"/>
          <w:sz w:val="20"/>
          <w:szCs w:val="20"/>
        </w:rPr>
        <w:t>Vochtige Streken: vies boek van een heel vies mens</w:t>
      </w:r>
    </w:p>
    <w:p w:rsidR="004951AC" w:rsidRPr="00700D72" w:rsidRDefault="004951AC" w:rsidP="00273425">
      <w:pPr>
        <w:numPr>
          <w:ilvl w:val="0"/>
          <w:numId w:val="64"/>
        </w:numPr>
        <w:spacing w:after="0"/>
        <w:rPr>
          <w:b/>
          <w:sz w:val="20"/>
          <w:szCs w:val="20"/>
        </w:rPr>
      </w:pPr>
      <w:r w:rsidRPr="006D086C">
        <w:rPr>
          <w:b/>
          <w:color w:val="000000"/>
          <w:sz w:val="20"/>
          <w:szCs w:val="20"/>
        </w:rPr>
        <w:t>Wie is de recensent?</w:t>
      </w:r>
    </w:p>
    <w:p w:rsidR="004951AC" w:rsidRPr="00700D72" w:rsidRDefault="004951AC" w:rsidP="00273425">
      <w:pPr>
        <w:ind w:left="394"/>
        <w:rPr>
          <w:sz w:val="20"/>
          <w:szCs w:val="20"/>
        </w:rPr>
      </w:pPr>
      <w:r>
        <w:rPr>
          <w:color w:val="000000"/>
          <w:sz w:val="20"/>
          <w:szCs w:val="20"/>
        </w:rPr>
        <w:t>Menno Schenke</w:t>
      </w:r>
    </w:p>
    <w:p w:rsidR="004951AC" w:rsidRPr="00700D72" w:rsidRDefault="004951AC" w:rsidP="00273425">
      <w:pPr>
        <w:numPr>
          <w:ilvl w:val="0"/>
          <w:numId w:val="64"/>
        </w:numPr>
        <w:spacing w:after="0"/>
        <w:rPr>
          <w:b/>
          <w:sz w:val="20"/>
          <w:szCs w:val="20"/>
        </w:rPr>
      </w:pPr>
      <w:r w:rsidRPr="006D086C">
        <w:rPr>
          <w:b/>
          <w:color w:val="000000"/>
          <w:sz w:val="20"/>
          <w:szCs w:val="20"/>
        </w:rPr>
        <w:t>In welke krant of tijdschrift is de recensie gepubliceerd?</w:t>
      </w:r>
    </w:p>
    <w:p w:rsidR="004951AC" w:rsidRPr="00700D72" w:rsidRDefault="004951AC" w:rsidP="00273425">
      <w:pPr>
        <w:ind w:left="394"/>
        <w:rPr>
          <w:sz w:val="20"/>
          <w:szCs w:val="20"/>
        </w:rPr>
      </w:pPr>
      <w:r>
        <w:rPr>
          <w:color w:val="000000"/>
          <w:sz w:val="20"/>
          <w:szCs w:val="20"/>
        </w:rPr>
        <w:t>Algemeen Dagblad</w:t>
      </w:r>
    </w:p>
    <w:p w:rsidR="004951AC" w:rsidRPr="00700D72" w:rsidRDefault="004951AC" w:rsidP="00273425">
      <w:pPr>
        <w:numPr>
          <w:ilvl w:val="0"/>
          <w:numId w:val="64"/>
        </w:numPr>
        <w:spacing w:after="0"/>
        <w:rPr>
          <w:b/>
          <w:sz w:val="20"/>
          <w:szCs w:val="20"/>
        </w:rPr>
      </w:pPr>
      <w:r w:rsidRPr="006D086C">
        <w:rPr>
          <w:b/>
          <w:color w:val="000000"/>
          <w:sz w:val="20"/>
          <w:szCs w:val="20"/>
        </w:rPr>
        <w:t>Op welke datum/ in welke jaargang is de recensie gepubliceerd?</w:t>
      </w:r>
    </w:p>
    <w:p w:rsidR="004951AC" w:rsidRPr="00700D72" w:rsidRDefault="004951AC" w:rsidP="00273425">
      <w:pPr>
        <w:ind w:left="394"/>
        <w:rPr>
          <w:sz w:val="20"/>
          <w:szCs w:val="20"/>
        </w:rPr>
      </w:pPr>
      <w:r>
        <w:rPr>
          <w:color w:val="000000"/>
          <w:sz w:val="20"/>
          <w:szCs w:val="20"/>
        </w:rPr>
        <w:t>11 oktober 2008</w:t>
      </w:r>
    </w:p>
    <w:p w:rsidR="004951AC" w:rsidRDefault="004951AC" w:rsidP="00273425">
      <w:pPr>
        <w:numPr>
          <w:ilvl w:val="0"/>
          <w:numId w:val="64"/>
        </w:numPr>
        <w:spacing w:after="0"/>
        <w:rPr>
          <w:b/>
          <w:sz w:val="20"/>
          <w:szCs w:val="20"/>
        </w:rPr>
      </w:pPr>
      <w:r w:rsidRPr="006D086C">
        <w:rPr>
          <w:b/>
          <w:sz w:val="20"/>
          <w:szCs w:val="20"/>
        </w:rPr>
        <w:t>Welke rol speelt de auteur in het emancipatorisch proces met het schrijven van het boek?</w:t>
      </w:r>
    </w:p>
    <w:p w:rsidR="004951AC" w:rsidRPr="00700D72" w:rsidRDefault="004951AC" w:rsidP="00273425">
      <w:pPr>
        <w:ind w:left="394"/>
        <w:rPr>
          <w:sz w:val="20"/>
          <w:szCs w:val="20"/>
        </w:rPr>
      </w:pPr>
      <w:r>
        <w:rPr>
          <w:sz w:val="20"/>
          <w:szCs w:val="20"/>
        </w:rPr>
        <w:t>Geen rol.</w:t>
      </w:r>
    </w:p>
    <w:p w:rsidR="004951AC" w:rsidRPr="00A237DE" w:rsidRDefault="004951AC" w:rsidP="00273425">
      <w:pPr>
        <w:numPr>
          <w:ilvl w:val="0"/>
          <w:numId w:val="64"/>
        </w:numPr>
        <w:spacing w:after="0"/>
        <w:rPr>
          <w:b/>
          <w:sz w:val="20"/>
          <w:szCs w:val="20"/>
        </w:rPr>
      </w:pPr>
      <w:r w:rsidRPr="006D086C">
        <w:rPr>
          <w:b/>
          <w:sz w:val="20"/>
          <w:szCs w:val="20"/>
        </w:rPr>
        <w:t>Uit welk(e) fragment(en) blijkt dit?</w:t>
      </w:r>
    </w:p>
    <w:p w:rsidR="004951AC" w:rsidRDefault="004951AC" w:rsidP="00273425">
      <w:pPr>
        <w:ind w:left="394"/>
        <w:rPr>
          <w:sz w:val="20"/>
          <w:szCs w:val="20"/>
        </w:rPr>
      </w:pPr>
      <w:r>
        <w:rPr>
          <w:sz w:val="20"/>
          <w:szCs w:val="20"/>
        </w:rPr>
        <w:t>“Charlotte Roche heeft met Vochtige Streken slechts een persoonlijk taboe van zich afgeschreven. Bah, wat vies!”</w:t>
      </w:r>
    </w:p>
    <w:p w:rsidR="004951AC" w:rsidRDefault="004951AC" w:rsidP="00273425">
      <w:pPr>
        <w:ind w:left="394"/>
        <w:rPr>
          <w:sz w:val="20"/>
          <w:szCs w:val="20"/>
        </w:rPr>
      </w:pPr>
      <w:r>
        <w:rPr>
          <w:sz w:val="20"/>
          <w:szCs w:val="20"/>
        </w:rPr>
        <w:t>“Zo poseert als een heel vies mens en geeft haar roman bovendien graag het kenmerk ‘masturbatielectuur’ mee, want ook zij weet dat sex sells, zoals de Amerikanen plegen te zeggen.”</w:t>
      </w:r>
    </w:p>
    <w:p w:rsidR="004951AC" w:rsidRPr="00700D72" w:rsidRDefault="004951AC" w:rsidP="00273425">
      <w:pPr>
        <w:ind w:left="394"/>
        <w:rPr>
          <w:sz w:val="20"/>
          <w:szCs w:val="20"/>
        </w:rPr>
      </w:pPr>
      <w:r>
        <w:rPr>
          <w:sz w:val="20"/>
          <w:szCs w:val="20"/>
        </w:rPr>
        <w:t>“Over Charlotte Roche blijft het uit de feministische hoek angstvallig stil.”</w:t>
      </w:r>
    </w:p>
    <w:p w:rsidR="004951AC" w:rsidRDefault="004951AC" w:rsidP="00273425">
      <w:pPr>
        <w:numPr>
          <w:ilvl w:val="0"/>
          <w:numId w:val="64"/>
        </w:numPr>
        <w:spacing w:after="0"/>
        <w:rPr>
          <w:b/>
          <w:sz w:val="20"/>
          <w:szCs w:val="20"/>
        </w:rPr>
      </w:pPr>
      <w:r w:rsidRPr="006D086C">
        <w:rPr>
          <w:b/>
          <w:sz w:val="20"/>
          <w:szCs w:val="20"/>
        </w:rPr>
        <w:t>Kan dit worden geduid als tweede golf of derde golf feministisch?</w:t>
      </w:r>
    </w:p>
    <w:p w:rsidR="004951AC" w:rsidRPr="00700D72" w:rsidRDefault="004951AC" w:rsidP="00273425">
      <w:pPr>
        <w:ind w:left="394"/>
        <w:rPr>
          <w:sz w:val="20"/>
          <w:szCs w:val="20"/>
        </w:rPr>
      </w:pPr>
      <w:r>
        <w:rPr>
          <w:sz w:val="20"/>
          <w:szCs w:val="20"/>
        </w:rPr>
        <w:t>Geen van beiden.</w:t>
      </w:r>
    </w:p>
    <w:p w:rsidR="004951AC" w:rsidRDefault="004951AC" w:rsidP="00273425">
      <w:pPr>
        <w:numPr>
          <w:ilvl w:val="0"/>
          <w:numId w:val="64"/>
        </w:numPr>
        <w:spacing w:after="0"/>
        <w:rPr>
          <w:b/>
          <w:sz w:val="20"/>
          <w:szCs w:val="20"/>
        </w:rPr>
      </w:pPr>
      <w:r w:rsidRPr="006D086C">
        <w:rPr>
          <w:b/>
          <w:sz w:val="20"/>
          <w:szCs w:val="20"/>
        </w:rPr>
        <w:t>Welke rol(len) speelt de hoofdpersoon in het boek?</w:t>
      </w:r>
    </w:p>
    <w:p w:rsidR="004951AC" w:rsidRPr="00700D72" w:rsidRDefault="004951AC" w:rsidP="00273425">
      <w:pPr>
        <w:ind w:left="394"/>
        <w:rPr>
          <w:sz w:val="20"/>
          <w:szCs w:val="20"/>
        </w:rPr>
      </w:pPr>
      <w:r>
        <w:rPr>
          <w:sz w:val="20"/>
          <w:szCs w:val="20"/>
        </w:rPr>
        <w:t>Provocerend.</w:t>
      </w:r>
    </w:p>
    <w:p w:rsidR="004951AC" w:rsidRPr="00A237DE" w:rsidRDefault="004951AC" w:rsidP="00273425">
      <w:pPr>
        <w:numPr>
          <w:ilvl w:val="0"/>
          <w:numId w:val="64"/>
        </w:numPr>
        <w:spacing w:after="0"/>
        <w:rPr>
          <w:b/>
          <w:sz w:val="20"/>
          <w:szCs w:val="20"/>
        </w:rPr>
      </w:pPr>
      <w:r w:rsidRPr="006D086C">
        <w:rPr>
          <w:b/>
          <w:sz w:val="20"/>
          <w:szCs w:val="20"/>
        </w:rPr>
        <w:t>Uit welk(e) fragment(en) blijkt dit?</w:t>
      </w:r>
    </w:p>
    <w:p w:rsidR="004951AC" w:rsidRPr="00700D72" w:rsidRDefault="004951AC" w:rsidP="00273425">
      <w:pPr>
        <w:ind w:left="394"/>
        <w:rPr>
          <w:sz w:val="20"/>
          <w:szCs w:val="20"/>
        </w:rPr>
      </w:pPr>
      <w:r>
        <w:rPr>
          <w:sz w:val="20"/>
          <w:szCs w:val="20"/>
        </w:rPr>
        <w:t xml:space="preserve">“Vooral veel vies ruikende zaken en vies gedrag. Niet voor niets merkt Helen tegen de lezer op: hygiëne vind ik totaal onbelangrijk.” </w:t>
      </w:r>
    </w:p>
    <w:p w:rsidR="004951AC" w:rsidRDefault="004951AC" w:rsidP="00273425">
      <w:pPr>
        <w:numPr>
          <w:ilvl w:val="0"/>
          <w:numId w:val="64"/>
        </w:numPr>
        <w:spacing w:after="0"/>
        <w:rPr>
          <w:b/>
          <w:sz w:val="20"/>
          <w:szCs w:val="20"/>
        </w:rPr>
      </w:pPr>
      <w:r w:rsidRPr="006D086C">
        <w:rPr>
          <w:b/>
          <w:sz w:val="20"/>
          <w:szCs w:val="20"/>
        </w:rPr>
        <w:t>Kan dit worden geduid als tweede golf of derde golf feministisch?</w:t>
      </w:r>
    </w:p>
    <w:p w:rsidR="004951AC" w:rsidRPr="00115712" w:rsidRDefault="004951AC" w:rsidP="00273425">
      <w:pPr>
        <w:ind w:left="394"/>
        <w:rPr>
          <w:sz w:val="20"/>
          <w:szCs w:val="20"/>
        </w:rPr>
      </w:pPr>
      <w:r>
        <w:rPr>
          <w:sz w:val="20"/>
          <w:szCs w:val="20"/>
        </w:rPr>
        <w:t>Geen van beiden.</w:t>
      </w:r>
    </w:p>
    <w:p w:rsidR="004951AC" w:rsidRDefault="004951AC" w:rsidP="00273425">
      <w:pPr>
        <w:numPr>
          <w:ilvl w:val="0"/>
          <w:numId w:val="64"/>
        </w:numPr>
        <w:spacing w:after="0"/>
        <w:rPr>
          <w:b/>
          <w:sz w:val="20"/>
          <w:szCs w:val="20"/>
        </w:rPr>
      </w:pPr>
      <w:r w:rsidRPr="006D086C">
        <w:rPr>
          <w:b/>
          <w:sz w:val="20"/>
          <w:szCs w:val="20"/>
        </w:rPr>
        <w:t>Wordt het boek geëvalueerd als spraakmakend?</w:t>
      </w:r>
    </w:p>
    <w:p w:rsidR="004951AC" w:rsidRPr="00115712" w:rsidRDefault="004951AC" w:rsidP="00273425">
      <w:pPr>
        <w:ind w:left="394"/>
        <w:rPr>
          <w:sz w:val="20"/>
          <w:szCs w:val="20"/>
        </w:rPr>
      </w:pPr>
      <w:r>
        <w:rPr>
          <w:sz w:val="20"/>
          <w:szCs w:val="20"/>
        </w:rPr>
        <w:t>Nee.</w:t>
      </w:r>
    </w:p>
    <w:p w:rsidR="004951AC" w:rsidRPr="00A237DE" w:rsidRDefault="004951AC" w:rsidP="00273425">
      <w:pPr>
        <w:numPr>
          <w:ilvl w:val="0"/>
          <w:numId w:val="64"/>
        </w:numPr>
        <w:spacing w:after="0"/>
        <w:rPr>
          <w:b/>
          <w:sz w:val="20"/>
          <w:szCs w:val="20"/>
        </w:rPr>
      </w:pPr>
      <w:r w:rsidRPr="006D086C">
        <w:rPr>
          <w:b/>
          <w:sz w:val="20"/>
          <w:szCs w:val="20"/>
        </w:rPr>
        <w:t>Uit welk(e) fragment(en) blijkt dit?</w:t>
      </w:r>
    </w:p>
    <w:p w:rsidR="004951AC" w:rsidRPr="00115712" w:rsidRDefault="004951AC" w:rsidP="00273425">
      <w:pPr>
        <w:ind w:left="394"/>
        <w:rPr>
          <w:sz w:val="20"/>
          <w:szCs w:val="20"/>
        </w:rPr>
      </w:pPr>
      <w:r>
        <w:rPr>
          <w:sz w:val="20"/>
          <w:szCs w:val="20"/>
        </w:rPr>
        <w:t>“Zou dat de reden zijn dat Nederland nog niet is gevallen voor de debuutroman Feuchtgebiete van de jonge, Duitse schrijfster Charlotte Roche?”</w:t>
      </w:r>
    </w:p>
    <w:p w:rsidR="004951AC" w:rsidRDefault="004951AC" w:rsidP="00273425">
      <w:pPr>
        <w:numPr>
          <w:ilvl w:val="0"/>
          <w:numId w:val="64"/>
        </w:numPr>
        <w:spacing w:after="0"/>
        <w:rPr>
          <w:b/>
          <w:sz w:val="20"/>
          <w:szCs w:val="20"/>
        </w:rPr>
      </w:pPr>
      <w:r w:rsidRPr="006D086C">
        <w:rPr>
          <w:b/>
          <w:sz w:val="20"/>
          <w:szCs w:val="20"/>
        </w:rPr>
        <w:t>Wordt het boek geëvalueerd als emancipatorisch pamflet?</w:t>
      </w:r>
    </w:p>
    <w:p w:rsidR="004951AC" w:rsidRPr="00115712" w:rsidRDefault="004951AC" w:rsidP="00273425">
      <w:pPr>
        <w:ind w:left="394"/>
        <w:rPr>
          <w:sz w:val="20"/>
          <w:szCs w:val="20"/>
        </w:rPr>
      </w:pPr>
      <w:r>
        <w:rPr>
          <w:sz w:val="20"/>
          <w:szCs w:val="20"/>
        </w:rPr>
        <w:t>Nee.</w:t>
      </w:r>
    </w:p>
    <w:p w:rsidR="004951AC" w:rsidRPr="00A237DE" w:rsidRDefault="004951AC" w:rsidP="00273425">
      <w:pPr>
        <w:numPr>
          <w:ilvl w:val="0"/>
          <w:numId w:val="64"/>
        </w:numPr>
        <w:spacing w:after="0"/>
        <w:rPr>
          <w:b/>
          <w:sz w:val="20"/>
          <w:szCs w:val="20"/>
        </w:rPr>
      </w:pPr>
      <w:r w:rsidRPr="006D086C">
        <w:rPr>
          <w:b/>
          <w:sz w:val="20"/>
          <w:szCs w:val="20"/>
        </w:rPr>
        <w:t>Uit welk(e) fragment(en) blijkt dit?</w:t>
      </w:r>
    </w:p>
    <w:p w:rsidR="004951AC" w:rsidRDefault="004951AC" w:rsidP="00273425">
      <w:pPr>
        <w:ind w:left="394"/>
        <w:rPr>
          <w:sz w:val="20"/>
          <w:szCs w:val="20"/>
        </w:rPr>
      </w:pPr>
      <w:r>
        <w:rPr>
          <w:sz w:val="20"/>
          <w:szCs w:val="20"/>
        </w:rPr>
        <w:t>“Vochtige Streken is een vies boek.”</w:t>
      </w:r>
    </w:p>
    <w:p w:rsidR="004951AC" w:rsidRPr="00115712" w:rsidRDefault="004951AC" w:rsidP="00273425">
      <w:pPr>
        <w:ind w:left="394"/>
        <w:rPr>
          <w:sz w:val="20"/>
          <w:szCs w:val="20"/>
        </w:rPr>
      </w:pPr>
      <w:r>
        <w:rPr>
          <w:sz w:val="20"/>
          <w:szCs w:val="20"/>
        </w:rPr>
        <w:t>“Charlotte Roche heeft met Vochtige Streken slechts een persoonlijk taboe van zich afgeschreven. Bah, wat vies!</w:t>
      </w:r>
    </w:p>
    <w:p w:rsidR="004951AC" w:rsidRDefault="004951AC" w:rsidP="00273425">
      <w:pPr>
        <w:numPr>
          <w:ilvl w:val="0"/>
          <w:numId w:val="64"/>
        </w:numPr>
        <w:spacing w:after="0"/>
        <w:rPr>
          <w:b/>
          <w:sz w:val="20"/>
          <w:szCs w:val="20"/>
        </w:rPr>
      </w:pPr>
      <w:r w:rsidRPr="006D086C">
        <w:rPr>
          <w:b/>
          <w:sz w:val="20"/>
          <w:szCs w:val="20"/>
        </w:rPr>
        <w:t>Kan dit worden geduid als tweede golf of derde golf feministisch?</w:t>
      </w:r>
    </w:p>
    <w:p w:rsidR="004951AC" w:rsidRPr="00115712" w:rsidRDefault="004951AC" w:rsidP="00273425">
      <w:pPr>
        <w:ind w:left="394"/>
        <w:rPr>
          <w:sz w:val="20"/>
          <w:szCs w:val="20"/>
        </w:rPr>
      </w:pPr>
      <w:r>
        <w:rPr>
          <w:sz w:val="20"/>
          <w:szCs w:val="20"/>
        </w:rPr>
        <w:t>Geen van beiden.</w:t>
      </w:r>
    </w:p>
    <w:p w:rsidR="004951AC" w:rsidRDefault="004951AC" w:rsidP="00273425">
      <w:pPr>
        <w:numPr>
          <w:ilvl w:val="0"/>
          <w:numId w:val="64"/>
        </w:numPr>
        <w:spacing w:after="0"/>
        <w:rPr>
          <w:b/>
          <w:sz w:val="20"/>
          <w:szCs w:val="20"/>
        </w:rPr>
      </w:pPr>
      <w:r w:rsidRPr="006D086C">
        <w:rPr>
          <w:b/>
          <w:sz w:val="20"/>
          <w:szCs w:val="20"/>
        </w:rPr>
        <w:t xml:space="preserve">Welke definitie van </w:t>
      </w:r>
      <w:r>
        <w:rPr>
          <w:b/>
          <w:sz w:val="20"/>
          <w:szCs w:val="20"/>
        </w:rPr>
        <w:t>feminisme past de recensent toe?</w:t>
      </w:r>
    </w:p>
    <w:p w:rsidR="004951AC" w:rsidRPr="00115712" w:rsidRDefault="004951AC" w:rsidP="00273425">
      <w:pPr>
        <w:ind w:left="394"/>
        <w:rPr>
          <w:sz w:val="20"/>
          <w:szCs w:val="20"/>
        </w:rPr>
      </w:pPr>
      <w:r>
        <w:rPr>
          <w:sz w:val="20"/>
          <w:szCs w:val="20"/>
        </w:rPr>
        <w:t>Feminisme is de seksuele bevrijding van vrouwen.</w:t>
      </w:r>
    </w:p>
    <w:p w:rsidR="004951AC" w:rsidRPr="00A237DE" w:rsidRDefault="004951AC" w:rsidP="00273425">
      <w:pPr>
        <w:numPr>
          <w:ilvl w:val="0"/>
          <w:numId w:val="64"/>
        </w:numPr>
        <w:spacing w:after="0"/>
        <w:rPr>
          <w:b/>
          <w:sz w:val="20"/>
          <w:szCs w:val="20"/>
        </w:rPr>
      </w:pPr>
      <w:r w:rsidRPr="006D086C">
        <w:rPr>
          <w:b/>
          <w:sz w:val="20"/>
          <w:szCs w:val="20"/>
        </w:rPr>
        <w:t>Uit welk(e) fragment(en) blijkt dit?</w:t>
      </w:r>
    </w:p>
    <w:p w:rsidR="004951AC" w:rsidRPr="00115712" w:rsidRDefault="004951AC" w:rsidP="00273425">
      <w:pPr>
        <w:ind w:left="394"/>
        <w:rPr>
          <w:sz w:val="20"/>
          <w:szCs w:val="20"/>
        </w:rPr>
      </w:pPr>
      <w:r>
        <w:rPr>
          <w:sz w:val="20"/>
          <w:szCs w:val="20"/>
        </w:rPr>
        <w:t>Over Het seksuele leven van Catherine M. “Haar boek werd als feministisch geprezen en door schrijfster Kristien Hemmerechts bewierookt als ‘mijlpaal in de literatuur’. Over Charlotte Roche blijft het uit die hoek angstvallig stil.”</w:t>
      </w:r>
    </w:p>
    <w:p w:rsidR="004951AC" w:rsidRDefault="004951AC" w:rsidP="00273425">
      <w:pPr>
        <w:numPr>
          <w:ilvl w:val="0"/>
          <w:numId w:val="64"/>
        </w:numPr>
        <w:spacing w:after="0"/>
        <w:rPr>
          <w:b/>
          <w:sz w:val="20"/>
          <w:szCs w:val="20"/>
        </w:rPr>
      </w:pPr>
      <w:r w:rsidRPr="006D086C">
        <w:rPr>
          <w:b/>
          <w:sz w:val="20"/>
          <w:szCs w:val="20"/>
        </w:rPr>
        <w:t>Kan de recensent worden geduid als tweede golf of derde golf feministisch?</w:t>
      </w:r>
    </w:p>
    <w:p w:rsidR="004951AC" w:rsidRPr="00115712" w:rsidRDefault="004951AC" w:rsidP="00273425">
      <w:pPr>
        <w:ind w:left="394"/>
        <w:rPr>
          <w:sz w:val="20"/>
          <w:szCs w:val="20"/>
        </w:rPr>
      </w:pPr>
      <w:r>
        <w:rPr>
          <w:sz w:val="20"/>
          <w:szCs w:val="20"/>
        </w:rPr>
        <w:t>Tweede golf feministisch.</w:t>
      </w:r>
    </w:p>
    <w:p w:rsidR="004951AC" w:rsidRDefault="004951AC" w:rsidP="00273425">
      <w:pPr>
        <w:numPr>
          <w:ilvl w:val="0"/>
          <w:numId w:val="64"/>
        </w:numPr>
        <w:spacing w:after="0"/>
        <w:rPr>
          <w:b/>
          <w:sz w:val="20"/>
          <w:szCs w:val="20"/>
        </w:rPr>
      </w:pPr>
      <w:r w:rsidRPr="006D086C">
        <w:rPr>
          <w:b/>
          <w:sz w:val="20"/>
          <w:szCs w:val="20"/>
        </w:rPr>
        <w:t xml:space="preserve">Welke feministische golf wordt in de recensie uitgeschakeld door de andere feministische golf? </w:t>
      </w:r>
    </w:p>
    <w:p w:rsidR="004951AC" w:rsidRPr="00115712" w:rsidRDefault="004951AC" w:rsidP="00273425">
      <w:pPr>
        <w:ind w:left="394"/>
        <w:rPr>
          <w:sz w:val="20"/>
          <w:szCs w:val="20"/>
        </w:rPr>
      </w:pPr>
      <w:r>
        <w:rPr>
          <w:sz w:val="20"/>
          <w:szCs w:val="20"/>
        </w:rPr>
        <w:t>De tweede golf heeft de overhand.</w:t>
      </w:r>
    </w:p>
    <w:p w:rsidR="004951AC" w:rsidRPr="00D13FAE" w:rsidRDefault="004951AC" w:rsidP="00273425">
      <w:pPr>
        <w:numPr>
          <w:ilvl w:val="0"/>
          <w:numId w:val="64"/>
        </w:numPr>
        <w:spacing w:after="0" w:line="240" w:lineRule="auto"/>
        <w:rPr>
          <w:b/>
          <w:sz w:val="20"/>
          <w:szCs w:val="20"/>
        </w:rPr>
      </w:pPr>
      <w:r>
        <w:rPr>
          <w:b/>
          <w:sz w:val="20"/>
          <w:szCs w:val="20"/>
        </w:rPr>
        <w:t>Waaruit blijkt dit?</w:t>
      </w:r>
    </w:p>
    <w:p w:rsidR="004951AC" w:rsidRPr="00A237DE" w:rsidRDefault="004951AC" w:rsidP="00273425">
      <w:pPr>
        <w:ind w:left="394"/>
        <w:rPr>
          <w:sz w:val="20"/>
          <w:szCs w:val="20"/>
        </w:rPr>
      </w:pPr>
      <w:r w:rsidRPr="00115712">
        <w:rPr>
          <w:sz w:val="20"/>
          <w:szCs w:val="20"/>
        </w:rPr>
        <w:t xml:space="preserve">De recensent haalt het boek van Catherine Millet aan dat als feministisch wordt geprezen. Het betreft hier de seksuele gelijkheid tussen mannen en vrouwen, waardoor vrouwen meer vrijheid genereren. </w:t>
      </w:r>
    </w:p>
    <w:p w:rsidR="004951AC" w:rsidRPr="006D67A8" w:rsidRDefault="004951AC" w:rsidP="00273425">
      <w:pPr>
        <w:rPr>
          <w:b/>
          <w:color w:val="FF99CC"/>
        </w:rPr>
      </w:pPr>
      <w:r>
        <w:rPr>
          <w:b/>
        </w:rPr>
        <w:br/>
      </w:r>
      <w:r w:rsidRPr="006D67A8">
        <w:rPr>
          <w:b/>
          <w:color w:val="FF99CC"/>
        </w:rPr>
        <w:t>Recensie 41</w:t>
      </w:r>
    </w:p>
    <w:p w:rsidR="004951AC" w:rsidRPr="00885311" w:rsidRDefault="004951AC" w:rsidP="00273425">
      <w:pPr>
        <w:numPr>
          <w:ilvl w:val="0"/>
          <w:numId w:val="65"/>
        </w:numPr>
        <w:spacing w:after="0"/>
        <w:rPr>
          <w:b/>
          <w:sz w:val="20"/>
          <w:szCs w:val="20"/>
        </w:rPr>
      </w:pPr>
      <w:r w:rsidRPr="006D086C">
        <w:rPr>
          <w:b/>
          <w:color w:val="000000"/>
          <w:sz w:val="20"/>
          <w:szCs w:val="20"/>
        </w:rPr>
        <w:t>Wat is de titel van de recensie?</w:t>
      </w:r>
    </w:p>
    <w:p w:rsidR="004951AC" w:rsidRPr="0013557F" w:rsidRDefault="004951AC" w:rsidP="00273425">
      <w:pPr>
        <w:ind w:left="394"/>
        <w:rPr>
          <w:sz w:val="20"/>
          <w:szCs w:val="20"/>
        </w:rPr>
      </w:pPr>
      <w:r>
        <w:rPr>
          <w:color w:val="000000"/>
          <w:sz w:val="20"/>
          <w:szCs w:val="20"/>
        </w:rPr>
        <w:t>NIET missen Vochtige Streken</w:t>
      </w:r>
    </w:p>
    <w:p w:rsidR="004951AC" w:rsidRPr="0013557F" w:rsidRDefault="004951AC" w:rsidP="00273425">
      <w:pPr>
        <w:numPr>
          <w:ilvl w:val="0"/>
          <w:numId w:val="65"/>
        </w:numPr>
        <w:spacing w:after="0"/>
        <w:rPr>
          <w:b/>
          <w:sz w:val="20"/>
          <w:szCs w:val="20"/>
        </w:rPr>
      </w:pPr>
      <w:r w:rsidRPr="006D086C">
        <w:rPr>
          <w:b/>
          <w:color w:val="000000"/>
          <w:sz w:val="20"/>
          <w:szCs w:val="20"/>
        </w:rPr>
        <w:t>Wie is de recensent?</w:t>
      </w:r>
    </w:p>
    <w:p w:rsidR="004951AC" w:rsidRPr="0013557F" w:rsidRDefault="004951AC" w:rsidP="00273425">
      <w:pPr>
        <w:ind w:left="394"/>
        <w:rPr>
          <w:sz w:val="20"/>
          <w:szCs w:val="20"/>
        </w:rPr>
      </w:pPr>
      <w:r>
        <w:rPr>
          <w:color w:val="000000"/>
          <w:sz w:val="20"/>
          <w:szCs w:val="20"/>
        </w:rPr>
        <w:t>-</w:t>
      </w:r>
    </w:p>
    <w:p w:rsidR="004951AC" w:rsidRPr="0013557F" w:rsidRDefault="004951AC" w:rsidP="00273425">
      <w:pPr>
        <w:numPr>
          <w:ilvl w:val="0"/>
          <w:numId w:val="65"/>
        </w:numPr>
        <w:spacing w:after="0"/>
        <w:rPr>
          <w:b/>
          <w:sz w:val="20"/>
          <w:szCs w:val="20"/>
        </w:rPr>
      </w:pPr>
      <w:r w:rsidRPr="006D086C">
        <w:rPr>
          <w:b/>
          <w:color w:val="000000"/>
          <w:sz w:val="20"/>
          <w:szCs w:val="20"/>
        </w:rPr>
        <w:t>In welke krant of tijdschrift is de recensie gepubliceerd?</w:t>
      </w:r>
    </w:p>
    <w:p w:rsidR="004951AC" w:rsidRPr="0013557F" w:rsidRDefault="004951AC" w:rsidP="00273425">
      <w:pPr>
        <w:ind w:left="394"/>
        <w:rPr>
          <w:sz w:val="20"/>
          <w:szCs w:val="20"/>
        </w:rPr>
      </w:pPr>
      <w:r>
        <w:rPr>
          <w:color w:val="000000"/>
          <w:sz w:val="20"/>
          <w:szCs w:val="20"/>
        </w:rPr>
        <w:t>LINDA.</w:t>
      </w:r>
    </w:p>
    <w:p w:rsidR="004951AC" w:rsidRPr="0013557F" w:rsidRDefault="004951AC" w:rsidP="00273425">
      <w:pPr>
        <w:numPr>
          <w:ilvl w:val="0"/>
          <w:numId w:val="65"/>
        </w:numPr>
        <w:spacing w:after="0"/>
        <w:rPr>
          <w:b/>
          <w:sz w:val="20"/>
          <w:szCs w:val="20"/>
        </w:rPr>
      </w:pPr>
      <w:r w:rsidRPr="006D086C">
        <w:rPr>
          <w:b/>
          <w:color w:val="000000"/>
          <w:sz w:val="20"/>
          <w:szCs w:val="20"/>
        </w:rPr>
        <w:t>Op welke datum/ in welke jaargang is de recensie gepubliceerd?</w:t>
      </w:r>
    </w:p>
    <w:p w:rsidR="004951AC" w:rsidRPr="0013557F" w:rsidRDefault="004951AC" w:rsidP="00273425">
      <w:pPr>
        <w:ind w:left="394"/>
        <w:rPr>
          <w:sz w:val="20"/>
          <w:szCs w:val="20"/>
        </w:rPr>
      </w:pPr>
      <w:r>
        <w:rPr>
          <w:color w:val="000000"/>
          <w:sz w:val="20"/>
          <w:szCs w:val="20"/>
        </w:rPr>
        <w:t>November 2008</w:t>
      </w:r>
    </w:p>
    <w:p w:rsidR="004951AC" w:rsidRDefault="004951AC" w:rsidP="00273425">
      <w:pPr>
        <w:numPr>
          <w:ilvl w:val="0"/>
          <w:numId w:val="65"/>
        </w:numPr>
        <w:spacing w:after="0"/>
        <w:rPr>
          <w:b/>
          <w:sz w:val="20"/>
          <w:szCs w:val="20"/>
        </w:rPr>
      </w:pPr>
      <w:r w:rsidRPr="006D086C">
        <w:rPr>
          <w:b/>
          <w:sz w:val="20"/>
          <w:szCs w:val="20"/>
        </w:rPr>
        <w:t>Welke rol speelt de auteur in het emancipatorisch proces met het schrijven van het boek?</w:t>
      </w:r>
    </w:p>
    <w:p w:rsidR="004951AC" w:rsidRPr="0013557F" w:rsidRDefault="004951AC" w:rsidP="00273425">
      <w:pPr>
        <w:ind w:left="394"/>
        <w:rPr>
          <w:sz w:val="20"/>
          <w:szCs w:val="20"/>
        </w:rPr>
      </w:pPr>
      <w:r>
        <w:rPr>
          <w:sz w:val="20"/>
          <w:szCs w:val="20"/>
        </w:rPr>
        <w:t>Baanbrekend.</w:t>
      </w:r>
    </w:p>
    <w:p w:rsidR="004951AC" w:rsidRPr="000C1B60" w:rsidRDefault="004951AC" w:rsidP="00273425">
      <w:pPr>
        <w:numPr>
          <w:ilvl w:val="0"/>
          <w:numId w:val="65"/>
        </w:numPr>
        <w:spacing w:after="0"/>
        <w:rPr>
          <w:b/>
          <w:sz w:val="20"/>
          <w:szCs w:val="20"/>
        </w:rPr>
      </w:pPr>
      <w:r w:rsidRPr="006D086C">
        <w:rPr>
          <w:b/>
          <w:sz w:val="20"/>
          <w:szCs w:val="20"/>
        </w:rPr>
        <w:t>Uit welk(e) fragment(en) blijkt dit?</w:t>
      </w:r>
    </w:p>
    <w:p w:rsidR="004951AC" w:rsidRPr="0013557F" w:rsidRDefault="004951AC" w:rsidP="00273425">
      <w:pPr>
        <w:ind w:left="394"/>
        <w:rPr>
          <w:sz w:val="20"/>
          <w:szCs w:val="20"/>
        </w:rPr>
      </w:pPr>
      <w:r>
        <w:rPr>
          <w:sz w:val="20"/>
          <w:szCs w:val="20"/>
        </w:rPr>
        <w:t>“Grappig aan dit boek is dat de schrijfster flink van leer trekt tegen de damesbladenmaffia, die alles wat zich tussen de vrouwelijke dijen bevindt, probeert toe te dekken met geparfumeerde inlegkruisjes.”</w:t>
      </w:r>
    </w:p>
    <w:p w:rsidR="004951AC" w:rsidRDefault="004951AC" w:rsidP="00273425">
      <w:pPr>
        <w:numPr>
          <w:ilvl w:val="0"/>
          <w:numId w:val="65"/>
        </w:numPr>
        <w:spacing w:after="0"/>
        <w:rPr>
          <w:b/>
          <w:sz w:val="20"/>
          <w:szCs w:val="20"/>
        </w:rPr>
      </w:pPr>
      <w:r w:rsidRPr="006D086C">
        <w:rPr>
          <w:b/>
          <w:sz w:val="20"/>
          <w:szCs w:val="20"/>
        </w:rPr>
        <w:t>Kan dit worden geduid als tweede golf of derde golf feministisch?</w:t>
      </w:r>
    </w:p>
    <w:p w:rsidR="004951AC" w:rsidRPr="0013557F" w:rsidRDefault="004951AC" w:rsidP="00273425">
      <w:pPr>
        <w:ind w:left="394"/>
        <w:rPr>
          <w:sz w:val="20"/>
          <w:szCs w:val="20"/>
        </w:rPr>
      </w:pPr>
      <w:r>
        <w:rPr>
          <w:sz w:val="20"/>
          <w:szCs w:val="20"/>
        </w:rPr>
        <w:t>Derde golf feministisch.</w:t>
      </w:r>
    </w:p>
    <w:p w:rsidR="004951AC" w:rsidRDefault="004951AC" w:rsidP="00273425">
      <w:pPr>
        <w:numPr>
          <w:ilvl w:val="0"/>
          <w:numId w:val="65"/>
        </w:numPr>
        <w:spacing w:after="0"/>
        <w:rPr>
          <w:b/>
          <w:sz w:val="20"/>
          <w:szCs w:val="20"/>
        </w:rPr>
      </w:pPr>
      <w:r w:rsidRPr="006D086C">
        <w:rPr>
          <w:b/>
          <w:sz w:val="20"/>
          <w:szCs w:val="20"/>
        </w:rPr>
        <w:t>Welke rol(len) speelt de hoofdpersoon in het boek?</w:t>
      </w:r>
    </w:p>
    <w:p w:rsidR="004951AC" w:rsidRPr="0013557F" w:rsidRDefault="004951AC" w:rsidP="00273425">
      <w:pPr>
        <w:ind w:left="394"/>
        <w:rPr>
          <w:sz w:val="20"/>
          <w:szCs w:val="20"/>
        </w:rPr>
      </w:pPr>
      <w:r>
        <w:rPr>
          <w:sz w:val="20"/>
          <w:szCs w:val="20"/>
        </w:rPr>
        <w:t>Emancipatorisch.</w:t>
      </w:r>
    </w:p>
    <w:p w:rsidR="004951AC" w:rsidRPr="000C1B60" w:rsidRDefault="004951AC" w:rsidP="00273425">
      <w:pPr>
        <w:numPr>
          <w:ilvl w:val="0"/>
          <w:numId w:val="65"/>
        </w:numPr>
        <w:spacing w:after="0"/>
        <w:rPr>
          <w:b/>
          <w:sz w:val="20"/>
          <w:szCs w:val="20"/>
        </w:rPr>
      </w:pPr>
      <w:r w:rsidRPr="006D086C">
        <w:rPr>
          <w:b/>
          <w:sz w:val="20"/>
          <w:szCs w:val="20"/>
        </w:rPr>
        <w:t>Uit welk(e) fragment(en) blijkt dit?</w:t>
      </w:r>
    </w:p>
    <w:p w:rsidR="004951AC" w:rsidRPr="0013557F" w:rsidRDefault="004951AC" w:rsidP="00273425">
      <w:pPr>
        <w:ind w:left="394"/>
        <w:rPr>
          <w:sz w:val="20"/>
          <w:szCs w:val="20"/>
        </w:rPr>
      </w:pPr>
      <w:r>
        <w:rPr>
          <w:sz w:val="20"/>
          <w:szCs w:val="20"/>
        </w:rPr>
        <w:t>“Ondertussen laat ze haar gedachten vrijuit gaan over de geneugten en talenten van het vrouwelijk lichaam.”</w:t>
      </w:r>
    </w:p>
    <w:p w:rsidR="004951AC" w:rsidRDefault="004951AC" w:rsidP="00273425">
      <w:pPr>
        <w:numPr>
          <w:ilvl w:val="0"/>
          <w:numId w:val="65"/>
        </w:numPr>
        <w:spacing w:after="0"/>
        <w:rPr>
          <w:b/>
          <w:sz w:val="20"/>
          <w:szCs w:val="20"/>
        </w:rPr>
      </w:pPr>
      <w:r w:rsidRPr="006D086C">
        <w:rPr>
          <w:b/>
          <w:sz w:val="20"/>
          <w:szCs w:val="20"/>
        </w:rPr>
        <w:t>Kan dit worden geduid als tweede golf of derde golf feministisch?</w:t>
      </w:r>
    </w:p>
    <w:p w:rsidR="004951AC" w:rsidRPr="0013557F" w:rsidRDefault="004951AC" w:rsidP="00273425">
      <w:pPr>
        <w:ind w:left="394"/>
        <w:rPr>
          <w:sz w:val="20"/>
          <w:szCs w:val="20"/>
        </w:rPr>
      </w:pPr>
      <w:r>
        <w:rPr>
          <w:sz w:val="20"/>
          <w:szCs w:val="20"/>
        </w:rPr>
        <w:t>Derde golf feministisch.</w:t>
      </w:r>
    </w:p>
    <w:p w:rsidR="004951AC" w:rsidRDefault="004951AC" w:rsidP="00273425">
      <w:pPr>
        <w:numPr>
          <w:ilvl w:val="0"/>
          <w:numId w:val="65"/>
        </w:numPr>
        <w:spacing w:after="0"/>
        <w:rPr>
          <w:b/>
          <w:sz w:val="20"/>
          <w:szCs w:val="20"/>
        </w:rPr>
      </w:pPr>
      <w:r w:rsidRPr="006D086C">
        <w:rPr>
          <w:b/>
          <w:sz w:val="20"/>
          <w:szCs w:val="20"/>
        </w:rPr>
        <w:t>Wordt het boek geëvalueerd als spraakmakend?</w:t>
      </w:r>
    </w:p>
    <w:p w:rsidR="004951AC" w:rsidRPr="0013557F" w:rsidRDefault="004951AC" w:rsidP="00273425">
      <w:pPr>
        <w:ind w:left="394"/>
        <w:rPr>
          <w:sz w:val="20"/>
          <w:szCs w:val="20"/>
        </w:rPr>
      </w:pPr>
      <w:r>
        <w:rPr>
          <w:sz w:val="20"/>
          <w:szCs w:val="20"/>
        </w:rPr>
        <w:t>Ja.</w:t>
      </w:r>
    </w:p>
    <w:p w:rsidR="004951AC" w:rsidRPr="000C1B60" w:rsidRDefault="004951AC" w:rsidP="00273425">
      <w:pPr>
        <w:numPr>
          <w:ilvl w:val="0"/>
          <w:numId w:val="65"/>
        </w:numPr>
        <w:spacing w:after="0"/>
        <w:rPr>
          <w:b/>
          <w:sz w:val="20"/>
          <w:szCs w:val="20"/>
        </w:rPr>
      </w:pPr>
      <w:r w:rsidRPr="006D086C">
        <w:rPr>
          <w:b/>
          <w:sz w:val="20"/>
          <w:szCs w:val="20"/>
        </w:rPr>
        <w:t>Uit welk(e) fragment(en) blijkt dit?</w:t>
      </w:r>
    </w:p>
    <w:p w:rsidR="004951AC" w:rsidRPr="0013557F" w:rsidRDefault="004951AC" w:rsidP="00273425">
      <w:pPr>
        <w:ind w:left="394"/>
        <w:rPr>
          <w:sz w:val="20"/>
          <w:szCs w:val="20"/>
        </w:rPr>
      </w:pPr>
      <w:r>
        <w:rPr>
          <w:sz w:val="20"/>
          <w:szCs w:val="20"/>
        </w:rPr>
        <w:t>“Een provocerend loflied.”</w:t>
      </w:r>
    </w:p>
    <w:p w:rsidR="004951AC" w:rsidRDefault="004951AC" w:rsidP="00273425">
      <w:pPr>
        <w:numPr>
          <w:ilvl w:val="0"/>
          <w:numId w:val="65"/>
        </w:numPr>
        <w:spacing w:after="0"/>
        <w:rPr>
          <w:b/>
          <w:sz w:val="20"/>
          <w:szCs w:val="20"/>
        </w:rPr>
      </w:pPr>
      <w:r w:rsidRPr="006D086C">
        <w:rPr>
          <w:b/>
          <w:sz w:val="20"/>
          <w:szCs w:val="20"/>
        </w:rPr>
        <w:t>Wordt het boek geëvalueerd als emancipatorisch pamflet?</w:t>
      </w:r>
    </w:p>
    <w:p w:rsidR="004951AC" w:rsidRPr="0013557F" w:rsidRDefault="004951AC" w:rsidP="00273425">
      <w:pPr>
        <w:ind w:left="394"/>
        <w:rPr>
          <w:sz w:val="20"/>
          <w:szCs w:val="20"/>
        </w:rPr>
      </w:pPr>
      <w:r>
        <w:rPr>
          <w:sz w:val="20"/>
          <w:szCs w:val="20"/>
        </w:rPr>
        <w:t>Ja.</w:t>
      </w:r>
    </w:p>
    <w:p w:rsidR="004951AC" w:rsidRPr="000C1B60" w:rsidRDefault="004951AC" w:rsidP="00273425">
      <w:pPr>
        <w:numPr>
          <w:ilvl w:val="0"/>
          <w:numId w:val="65"/>
        </w:numPr>
        <w:spacing w:after="0"/>
        <w:rPr>
          <w:b/>
          <w:sz w:val="20"/>
          <w:szCs w:val="20"/>
        </w:rPr>
      </w:pPr>
      <w:r w:rsidRPr="006D086C">
        <w:rPr>
          <w:b/>
          <w:sz w:val="20"/>
          <w:szCs w:val="20"/>
        </w:rPr>
        <w:t>Uit welk(e) fragment(en) blijkt dit?</w:t>
      </w:r>
    </w:p>
    <w:p w:rsidR="004951AC" w:rsidRPr="0013557F" w:rsidRDefault="004951AC" w:rsidP="00273425">
      <w:pPr>
        <w:ind w:left="394"/>
        <w:rPr>
          <w:sz w:val="20"/>
          <w:szCs w:val="20"/>
        </w:rPr>
      </w:pPr>
      <w:r>
        <w:rPr>
          <w:sz w:val="20"/>
          <w:szCs w:val="20"/>
        </w:rPr>
        <w:t>“Vochtige Streken (..) is een provocerend loflied op het vrouwelijk geslachtsdeel, waar menig herenschrijver nog een puntje aan zou kunnen zuigen.”</w:t>
      </w:r>
    </w:p>
    <w:p w:rsidR="004951AC" w:rsidRDefault="004951AC" w:rsidP="00273425">
      <w:pPr>
        <w:numPr>
          <w:ilvl w:val="0"/>
          <w:numId w:val="65"/>
        </w:numPr>
        <w:spacing w:after="0"/>
        <w:rPr>
          <w:b/>
          <w:sz w:val="20"/>
          <w:szCs w:val="20"/>
        </w:rPr>
      </w:pPr>
      <w:r w:rsidRPr="006D086C">
        <w:rPr>
          <w:b/>
          <w:sz w:val="20"/>
          <w:szCs w:val="20"/>
        </w:rPr>
        <w:t>Kan dit worden geduid als tweede golf of derde golf feministisch?</w:t>
      </w:r>
    </w:p>
    <w:p w:rsidR="004951AC" w:rsidRPr="0013557F" w:rsidRDefault="004951AC" w:rsidP="00273425">
      <w:pPr>
        <w:ind w:left="394"/>
        <w:rPr>
          <w:sz w:val="20"/>
          <w:szCs w:val="20"/>
        </w:rPr>
      </w:pPr>
      <w:r>
        <w:rPr>
          <w:sz w:val="20"/>
          <w:szCs w:val="20"/>
        </w:rPr>
        <w:t>Derde golf feministisch.</w:t>
      </w:r>
    </w:p>
    <w:p w:rsidR="004951AC" w:rsidRDefault="004951AC" w:rsidP="00273425">
      <w:pPr>
        <w:numPr>
          <w:ilvl w:val="0"/>
          <w:numId w:val="65"/>
        </w:numPr>
        <w:spacing w:after="0"/>
        <w:rPr>
          <w:b/>
          <w:sz w:val="20"/>
          <w:szCs w:val="20"/>
        </w:rPr>
      </w:pPr>
      <w:r w:rsidRPr="006D086C">
        <w:rPr>
          <w:b/>
          <w:sz w:val="20"/>
          <w:szCs w:val="20"/>
        </w:rPr>
        <w:t>Welke definitie van feminisme past de recensent toe?</w:t>
      </w:r>
    </w:p>
    <w:p w:rsidR="004951AC" w:rsidRPr="0013557F" w:rsidRDefault="004951AC" w:rsidP="00273425">
      <w:pPr>
        <w:ind w:left="394"/>
        <w:rPr>
          <w:sz w:val="20"/>
          <w:szCs w:val="20"/>
        </w:rPr>
      </w:pPr>
      <w:r>
        <w:rPr>
          <w:sz w:val="20"/>
          <w:szCs w:val="20"/>
        </w:rPr>
        <w:t>Feminisme is het profileren van de geneugten en talenten van het vrouwelijk lichaam.</w:t>
      </w:r>
    </w:p>
    <w:p w:rsidR="004951AC" w:rsidRPr="000C1B60" w:rsidRDefault="004951AC" w:rsidP="00273425">
      <w:pPr>
        <w:numPr>
          <w:ilvl w:val="0"/>
          <w:numId w:val="65"/>
        </w:numPr>
        <w:spacing w:after="0"/>
        <w:rPr>
          <w:b/>
          <w:sz w:val="20"/>
          <w:szCs w:val="20"/>
        </w:rPr>
      </w:pPr>
      <w:r w:rsidRPr="006D086C">
        <w:rPr>
          <w:b/>
          <w:sz w:val="20"/>
          <w:szCs w:val="20"/>
        </w:rPr>
        <w:t>Uit welk(e) fragment(en) blijkt dit?</w:t>
      </w:r>
    </w:p>
    <w:p w:rsidR="004951AC" w:rsidRPr="0013557F" w:rsidRDefault="004951AC" w:rsidP="00273425">
      <w:pPr>
        <w:ind w:left="394"/>
        <w:rPr>
          <w:sz w:val="20"/>
          <w:szCs w:val="20"/>
        </w:rPr>
      </w:pPr>
      <w:r>
        <w:rPr>
          <w:sz w:val="20"/>
          <w:szCs w:val="20"/>
        </w:rPr>
        <w:t>’’Vochtige Streken (..) is een provocerend loflied op het vrouwelijk geslachtsdeel, waar menig herenschrijver nog een puntje aan zou kunnen zuigen.”</w:t>
      </w:r>
    </w:p>
    <w:p w:rsidR="004951AC" w:rsidRDefault="004951AC" w:rsidP="00273425">
      <w:pPr>
        <w:numPr>
          <w:ilvl w:val="0"/>
          <w:numId w:val="65"/>
        </w:numPr>
        <w:spacing w:after="0"/>
        <w:rPr>
          <w:b/>
          <w:sz w:val="20"/>
          <w:szCs w:val="20"/>
        </w:rPr>
      </w:pPr>
      <w:r w:rsidRPr="006D086C">
        <w:rPr>
          <w:b/>
          <w:sz w:val="20"/>
          <w:szCs w:val="20"/>
        </w:rPr>
        <w:t>Kan de recensent worden geduid als tweede golf of derde golf feministisch?</w:t>
      </w:r>
      <w:r>
        <w:rPr>
          <w:b/>
          <w:sz w:val="20"/>
          <w:szCs w:val="20"/>
        </w:rPr>
        <w:t>’</w:t>
      </w:r>
    </w:p>
    <w:p w:rsidR="004951AC" w:rsidRPr="0013557F" w:rsidRDefault="004951AC" w:rsidP="00273425">
      <w:pPr>
        <w:ind w:left="394"/>
        <w:rPr>
          <w:sz w:val="20"/>
          <w:szCs w:val="20"/>
        </w:rPr>
      </w:pPr>
      <w:r>
        <w:rPr>
          <w:sz w:val="20"/>
          <w:szCs w:val="20"/>
        </w:rPr>
        <w:t>Derde golf feministisch.</w:t>
      </w:r>
    </w:p>
    <w:p w:rsidR="004951AC" w:rsidRDefault="004951AC" w:rsidP="00273425">
      <w:pPr>
        <w:numPr>
          <w:ilvl w:val="0"/>
          <w:numId w:val="65"/>
        </w:numPr>
        <w:spacing w:after="0"/>
        <w:rPr>
          <w:b/>
          <w:sz w:val="20"/>
          <w:szCs w:val="20"/>
        </w:rPr>
      </w:pPr>
      <w:r w:rsidRPr="006D086C">
        <w:rPr>
          <w:b/>
          <w:sz w:val="20"/>
          <w:szCs w:val="20"/>
        </w:rPr>
        <w:t xml:space="preserve">Welke feministische golf wordt in de recensie uitgeschakeld door de andere feministische golf? </w:t>
      </w:r>
    </w:p>
    <w:p w:rsidR="004951AC" w:rsidRPr="0013557F" w:rsidRDefault="004951AC" w:rsidP="00273425">
      <w:pPr>
        <w:ind w:left="394"/>
        <w:rPr>
          <w:sz w:val="20"/>
          <w:szCs w:val="20"/>
        </w:rPr>
      </w:pPr>
      <w:r>
        <w:rPr>
          <w:sz w:val="20"/>
          <w:szCs w:val="20"/>
        </w:rPr>
        <w:t>De derde golf heeft de overhand.</w:t>
      </w:r>
    </w:p>
    <w:p w:rsidR="004951AC" w:rsidRPr="00D13FAE" w:rsidRDefault="004951AC" w:rsidP="00273425">
      <w:pPr>
        <w:numPr>
          <w:ilvl w:val="0"/>
          <w:numId w:val="65"/>
        </w:numPr>
        <w:spacing w:after="0" w:line="240" w:lineRule="auto"/>
        <w:rPr>
          <w:b/>
          <w:sz w:val="20"/>
          <w:szCs w:val="20"/>
        </w:rPr>
      </w:pPr>
      <w:r>
        <w:rPr>
          <w:b/>
          <w:sz w:val="20"/>
          <w:szCs w:val="20"/>
        </w:rPr>
        <w:t>Waaruit blijkt dit?</w:t>
      </w:r>
    </w:p>
    <w:p w:rsidR="004951AC" w:rsidRPr="000C1B60" w:rsidRDefault="004951AC" w:rsidP="00273425">
      <w:pPr>
        <w:ind w:left="394"/>
        <w:rPr>
          <w:sz w:val="20"/>
          <w:szCs w:val="20"/>
        </w:rPr>
      </w:pPr>
      <w:r>
        <w:rPr>
          <w:sz w:val="20"/>
          <w:szCs w:val="20"/>
        </w:rPr>
        <w:t>De recensent erkent de ijzersterkte strijd van Roche tegen de hedendaagse hygiënemaffia.</w:t>
      </w:r>
    </w:p>
    <w:p w:rsidR="004951AC" w:rsidRPr="006D67A8" w:rsidRDefault="004951AC" w:rsidP="00273425">
      <w:pPr>
        <w:rPr>
          <w:b/>
          <w:color w:val="FF99CC"/>
        </w:rPr>
      </w:pPr>
      <w:r>
        <w:rPr>
          <w:b/>
        </w:rPr>
        <w:br/>
      </w:r>
      <w:r>
        <w:rPr>
          <w:b/>
        </w:rPr>
        <w:br/>
      </w:r>
      <w:r>
        <w:rPr>
          <w:b/>
        </w:rPr>
        <w:br/>
      </w:r>
      <w:r w:rsidRPr="006D67A8">
        <w:rPr>
          <w:b/>
          <w:color w:val="FF99CC"/>
        </w:rPr>
        <w:t>Recensie 42</w:t>
      </w:r>
    </w:p>
    <w:p w:rsidR="004951AC" w:rsidRPr="0013557F" w:rsidRDefault="004951AC" w:rsidP="00273425">
      <w:pPr>
        <w:numPr>
          <w:ilvl w:val="0"/>
          <w:numId w:val="66"/>
        </w:numPr>
        <w:spacing w:after="0"/>
        <w:rPr>
          <w:b/>
          <w:sz w:val="20"/>
          <w:szCs w:val="20"/>
        </w:rPr>
      </w:pPr>
      <w:r w:rsidRPr="006D086C">
        <w:rPr>
          <w:b/>
          <w:color w:val="000000"/>
          <w:sz w:val="20"/>
          <w:szCs w:val="20"/>
        </w:rPr>
        <w:t>Wat is de titel van de recensie?</w:t>
      </w:r>
    </w:p>
    <w:p w:rsidR="004951AC" w:rsidRPr="0013557F" w:rsidRDefault="004951AC" w:rsidP="00273425">
      <w:pPr>
        <w:ind w:left="394"/>
        <w:rPr>
          <w:sz w:val="20"/>
          <w:szCs w:val="20"/>
        </w:rPr>
      </w:pPr>
      <w:r>
        <w:rPr>
          <w:color w:val="000000"/>
          <w:sz w:val="20"/>
          <w:szCs w:val="20"/>
        </w:rPr>
        <w:t>Koningin van de Schaamteloosheid.</w:t>
      </w:r>
    </w:p>
    <w:p w:rsidR="004951AC" w:rsidRPr="0013557F" w:rsidRDefault="004951AC" w:rsidP="00273425">
      <w:pPr>
        <w:numPr>
          <w:ilvl w:val="0"/>
          <w:numId w:val="66"/>
        </w:numPr>
        <w:spacing w:after="0"/>
        <w:rPr>
          <w:b/>
          <w:sz w:val="20"/>
          <w:szCs w:val="20"/>
        </w:rPr>
      </w:pPr>
      <w:r w:rsidRPr="006D086C">
        <w:rPr>
          <w:b/>
          <w:color w:val="000000"/>
          <w:sz w:val="20"/>
          <w:szCs w:val="20"/>
        </w:rPr>
        <w:t>Wie is de recensent?</w:t>
      </w:r>
    </w:p>
    <w:p w:rsidR="004951AC" w:rsidRPr="0013557F" w:rsidRDefault="004951AC" w:rsidP="00273425">
      <w:pPr>
        <w:ind w:left="394"/>
        <w:rPr>
          <w:sz w:val="20"/>
          <w:szCs w:val="20"/>
        </w:rPr>
      </w:pPr>
      <w:r>
        <w:rPr>
          <w:color w:val="000000"/>
          <w:sz w:val="20"/>
          <w:szCs w:val="20"/>
        </w:rPr>
        <w:t>-</w:t>
      </w:r>
    </w:p>
    <w:p w:rsidR="004951AC" w:rsidRPr="0013557F" w:rsidRDefault="004951AC" w:rsidP="00273425">
      <w:pPr>
        <w:numPr>
          <w:ilvl w:val="0"/>
          <w:numId w:val="66"/>
        </w:numPr>
        <w:spacing w:after="0"/>
        <w:rPr>
          <w:b/>
          <w:sz w:val="20"/>
          <w:szCs w:val="20"/>
        </w:rPr>
      </w:pPr>
      <w:r w:rsidRPr="006D086C">
        <w:rPr>
          <w:b/>
          <w:color w:val="000000"/>
          <w:sz w:val="20"/>
          <w:szCs w:val="20"/>
        </w:rPr>
        <w:t>In welke krant of tijdschrift is de recensie gepubliceerd?</w:t>
      </w:r>
    </w:p>
    <w:p w:rsidR="004951AC" w:rsidRPr="0013557F" w:rsidRDefault="004951AC" w:rsidP="00273425">
      <w:pPr>
        <w:ind w:left="394"/>
        <w:rPr>
          <w:sz w:val="20"/>
          <w:szCs w:val="20"/>
        </w:rPr>
      </w:pPr>
      <w:r>
        <w:rPr>
          <w:color w:val="000000"/>
          <w:sz w:val="20"/>
          <w:szCs w:val="20"/>
        </w:rPr>
        <w:t>Opzij.</w:t>
      </w:r>
    </w:p>
    <w:p w:rsidR="004951AC" w:rsidRPr="0013557F" w:rsidRDefault="004951AC" w:rsidP="00273425">
      <w:pPr>
        <w:numPr>
          <w:ilvl w:val="0"/>
          <w:numId w:val="66"/>
        </w:numPr>
        <w:spacing w:after="0"/>
        <w:rPr>
          <w:b/>
          <w:sz w:val="20"/>
          <w:szCs w:val="20"/>
        </w:rPr>
      </w:pPr>
      <w:r w:rsidRPr="006D086C">
        <w:rPr>
          <w:b/>
          <w:color w:val="000000"/>
          <w:sz w:val="20"/>
          <w:szCs w:val="20"/>
        </w:rPr>
        <w:t>Op welke datum/ in welke jaargang is de recensie gepubliceerd?</w:t>
      </w:r>
    </w:p>
    <w:p w:rsidR="004951AC" w:rsidRPr="0013557F" w:rsidRDefault="004951AC" w:rsidP="00273425">
      <w:pPr>
        <w:ind w:left="394"/>
        <w:rPr>
          <w:sz w:val="20"/>
          <w:szCs w:val="20"/>
        </w:rPr>
      </w:pPr>
      <w:r>
        <w:rPr>
          <w:color w:val="000000"/>
          <w:sz w:val="20"/>
          <w:szCs w:val="20"/>
        </w:rPr>
        <w:t>Oktober 2008</w:t>
      </w:r>
    </w:p>
    <w:p w:rsidR="004951AC" w:rsidRDefault="004951AC" w:rsidP="00273425">
      <w:pPr>
        <w:numPr>
          <w:ilvl w:val="0"/>
          <w:numId w:val="66"/>
        </w:numPr>
        <w:spacing w:after="0"/>
        <w:rPr>
          <w:b/>
          <w:sz w:val="20"/>
          <w:szCs w:val="20"/>
        </w:rPr>
      </w:pPr>
      <w:r w:rsidRPr="006D086C">
        <w:rPr>
          <w:b/>
          <w:sz w:val="20"/>
          <w:szCs w:val="20"/>
        </w:rPr>
        <w:t>Welke rol speelt de auteur in het emancipatorisch proces met het schrijven van het boek?</w:t>
      </w:r>
    </w:p>
    <w:p w:rsidR="004951AC" w:rsidRPr="0013557F" w:rsidRDefault="004951AC" w:rsidP="00273425">
      <w:pPr>
        <w:ind w:left="394"/>
        <w:rPr>
          <w:sz w:val="20"/>
          <w:szCs w:val="20"/>
        </w:rPr>
      </w:pPr>
      <w:r>
        <w:rPr>
          <w:sz w:val="20"/>
          <w:szCs w:val="20"/>
        </w:rPr>
        <w:t>Baanbrekend.</w:t>
      </w:r>
    </w:p>
    <w:p w:rsidR="004951AC" w:rsidRPr="000C1B60" w:rsidRDefault="004951AC" w:rsidP="00273425">
      <w:pPr>
        <w:numPr>
          <w:ilvl w:val="0"/>
          <w:numId w:val="66"/>
        </w:numPr>
        <w:spacing w:after="0"/>
        <w:rPr>
          <w:b/>
          <w:sz w:val="20"/>
          <w:szCs w:val="20"/>
        </w:rPr>
      </w:pPr>
      <w:r w:rsidRPr="006D086C">
        <w:rPr>
          <w:b/>
          <w:sz w:val="20"/>
          <w:szCs w:val="20"/>
        </w:rPr>
        <w:t>Uit welk(e) fragment(en) blijkt dit?</w:t>
      </w:r>
    </w:p>
    <w:p w:rsidR="004951AC" w:rsidRDefault="004951AC" w:rsidP="00273425">
      <w:pPr>
        <w:ind w:left="394"/>
        <w:rPr>
          <w:sz w:val="20"/>
          <w:szCs w:val="20"/>
        </w:rPr>
      </w:pPr>
      <w:r>
        <w:rPr>
          <w:sz w:val="20"/>
          <w:szCs w:val="20"/>
        </w:rPr>
        <w:t>“Roche neemt het de generatie van haar moeder kwalijk dat zij hun dochters niet hebben bevrijd van die hygiënedwang en hun evenmin hebben geleerd ontspannen met hun geslachtsdeel om te gaan.”</w:t>
      </w:r>
    </w:p>
    <w:p w:rsidR="004951AC" w:rsidRDefault="004951AC" w:rsidP="00273425">
      <w:pPr>
        <w:ind w:left="394"/>
        <w:rPr>
          <w:sz w:val="20"/>
          <w:szCs w:val="20"/>
        </w:rPr>
      </w:pPr>
      <w:r>
        <w:rPr>
          <w:sz w:val="20"/>
          <w:szCs w:val="20"/>
        </w:rPr>
        <w:t>“Roche heeft het boek geschreven, omdat veel vrouwen onzeker zijn over hun lichaam en daardoor te weinig genieten van seks.”</w:t>
      </w:r>
    </w:p>
    <w:p w:rsidR="004951AC" w:rsidRDefault="004951AC" w:rsidP="00273425">
      <w:pPr>
        <w:ind w:left="394"/>
        <w:rPr>
          <w:sz w:val="20"/>
          <w:szCs w:val="20"/>
        </w:rPr>
      </w:pPr>
      <w:r>
        <w:rPr>
          <w:sz w:val="20"/>
          <w:szCs w:val="20"/>
        </w:rPr>
        <w:t>“De koningin van de schaamteloosheid (..) fulmineert ook tegen de scheerdwang van vrouwen.”</w:t>
      </w:r>
    </w:p>
    <w:p w:rsidR="004951AC" w:rsidRDefault="004951AC" w:rsidP="00273425">
      <w:pPr>
        <w:ind w:left="394"/>
        <w:rPr>
          <w:sz w:val="20"/>
          <w:szCs w:val="20"/>
        </w:rPr>
      </w:pPr>
      <w:r>
        <w:rPr>
          <w:sz w:val="20"/>
          <w:szCs w:val="20"/>
        </w:rPr>
        <w:t>“Roche benoemt met haar betekenisliteratuur dingen over het vrouwelijk lichaam die hiervoor onbenoembaar waren.”</w:t>
      </w:r>
    </w:p>
    <w:p w:rsidR="004951AC" w:rsidRPr="0013557F" w:rsidRDefault="004951AC" w:rsidP="00273425">
      <w:pPr>
        <w:ind w:left="394"/>
        <w:rPr>
          <w:sz w:val="20"/>
          <w:szCs w:val="20"/>
        </w:rPr>
      </w:pPr>
      <w:r>
        <w:rPr>
          <w:sz w:val="20"/>
          <w:szCs w:val="20"/>
        </w:rPr>
        <w:t>“We zouden moeten toejuichen dat een vrouw van de nieuwe generatie een poging heeft gedaan het vrouwenlichaam weer op de agenda te zetten.”</w:t>
      </w:r>
    </w:p>
    <w:p w:rsidR="004951AC" w:rsidRDefault="004951AC" w:rsidP="00273425">
      <w:pPr>
        <w:numPr>
          <w:ilvl w:val="0"/>
          <w:numId w:val="66"/>
        </w:numPr>
        <w:spacing w:after="0"/>
        <w:rPr>
          <w:b/>
          <w:sz w:val="20"/>
          <w:szCs w:val="20"/>
        </w:rPr>
      </w:pPr>
      <w:r w:rsidRPr="006D086C">
        <w:rPr>
          <w:b/>
          <w:sz w:val="20"/>
          <w:szCs w:val="20"/>
        </w:rPr>
        <w:t>Kan dit worden geduid als tweede golf of derde golf feministisch?</w:t>
      </w:r>
    </w:p>
    <w:p w:rsidR="004951AC" w:rsidRPr="00D56BFE" w:rsidRDefault="004951AC" w:rsidP="00273425">
      <w:pPr>
        <w:ind w:left="394"/>
        <w:rPr>
          <w:sz w:val="20"/>
          <w:szCs w:val="20"/>
        </w:rPr>
      </w:pPr>
      <w:r>
        <w:rPr>
          <w:sz w:val="20"/>
          <w:szCs w:val="20"/>
        </w:rPr>
        <w:t>Derde golf feministisch.</w:t>
      </w:r>
    </w:p>
    <w:p w:rsidR="004951AC" w:rsidRDefault="004951AC" w:rsidP="00273425">
      <w:pPr>
        <w:numPr>
          <w:ilvl w:val="0"/>
          <w:numId w:val="66"/>
        </w:numPr>
        <w:spacing w:after="0"/>
        <w:rPr>
          <w:b/>
          <w:sz w:val="20"/>
          <w:szCs w:val="20"/>
        </w:rPr>
      </w:pPr>
      <w:r w:rsidRPr="006D086C">
        <w:rPr>
          <w:b/>
          <w:sz w:val="20"/>
          <w:szCs w:val="20"/>
        </w:rPr>
        <w:t>Welke rol(len) speelt de hoofdpersoon in het boek?</w:t>
      </w:r>
    </w:p>
    <w:p w:rsidR="004951AC" w:rsidRPr="00D56BFE" w:rsidRDefault="004951AC" w:rsidP="00273425">
      <w:pPr>
        <w:ind w:left="394"/>
        <w:rPr>
          <w:sz w:val="20"/>
          <w:szCs w:val="20"/>
        </w:rPr>
      </w:pPr>
      <w:r>
        <w:rPr>
          <w:sz w:val="20"/>
          <w:szCs w:val="20"/>
        </w:rPr>
        <w:t>Slachtoffer.</w:t>
      </w:r>
    </w:p>
    <w:p w:rsidR="004951AC" w:rsidRPr="000C1B60" w:rsidRDefault="004951AC" w:rsidP="00273425">
      <w:pPr>
        <w:numPr>
          <w:ilvl w:val="0"/>
          <w:numId w:val="66"/>
        </w:numPr>
        <w:spacing w:after="0"/>
        <w:rPr>
          <w:b/>
          <w:sz w:val="20"/>
          <w:szCs w:val="20"/>
        </w:rPr>
      </w:pPr>
      <w:r w:rsidRPr="006D086C">
        <w:rPr>
          <w:b/>
          <w:sz w:val="20"/>
          <w:szCs w:val="20"/>
        </w:rPr>
        <w:t>Uit welk(e) fragment(en) blijkt dit?</w:t>
      </w:r>
    </w:p>
    <w:p w:rsidR="004951AC" w:rsidRDefault="004951AC" w:rsidP="00273425">
      <w:pPr>
        <w:ind w:left="394"/>
        <w:rPr>
          <w:sz w:val="20"/>
          <w:szCs w:val="20"/>
        </w:rPr>
      </w:pPr>
      <w:r>
        <w:rPr>
          <w:sz w:val="20"/>
          <w:szCs w:val="20"/>
        </w:rPr>
        <w:t>“Helen Memel zelf is allerminst een feministische heldin. Ze is een doodeenzaam en verknipt meisje dat zichzelf almaar overschreeuwt.”</w:t>
      </w:r>
    </w:p>
    <w:p w:rsidR="004951AC" w:rsidRPr="00D56BFE" w:rsidRDefault="004951AC" w:rsidP="00273425">
      <w:pPr>
        <w:ind w:left="394"/>
        <w:rPr>
          <w:sz w:val="20"/>
          <w:szCs w:val="20"/>
        </w:rPr>
      </w:pPr>
      <w:r>
        <w:rPr>
          <w:sz w:val="20"/>
          <w:szCs w:val="20"/>
        </w:rPr>
        <w:t>“Daarnaast is ze ook nog een slachtoffer van de huidige seksualisering van de maatschappij.”</w:t>
      </w:r>
    </w:p>
    <w:p w:rsidR="004951AC" w:rsidRDefault="004951AC" w:rsidP="00273425">
      <w:pPr>
        <w:numPr>
          <w:ilvl w:val="0"/>
          <w:numId w:val="66"/>
        </w:numPr>
        <w:spacing w:after="0"/>
        <w:rPr>
          <w:b/>
          <w:sz w:val="20"/>
          <w:szCs w:val="20"/>
        </w:rPr>
      </w:pPr>
      <w:r w:rsidRPr="006D086C">
        <w:rPr>
          <w:b/>
          <w:sz w:val="20"/>
          <w:szCs w:val="20"/>
        </w:rPr>
        <w:t>Kan dit worden geduid als tweede golf of derde golf feministisch?</w:t>
      </w:r>
    </w:p>
    <w:p w:rsidR="004951AC" w:rsidRPr="00D56BFE" w:rsidRDefault="004951AC" w:rsidP="00273425">
      <w:pPr>
        <w:ind w:left="394"/>
        <w:rPr>
          <w:sz w:val="20"/>
          <w:szCs w:val="20"/>
        </w:rPr>
      </w:pPr>
      <w:r>
        <w:rPr>
          <w:sz w:val="20"/>
          <w:szCs w:val="20"/>
        </w:rPr>
        <w:t>Geen van beiden.</w:t>
      </w:r>
    </w:p>
    <w:p w:rsidR="004951AC" w:rsidRDefault="004951AC" w:rsidP="00273425">
      <w:pPr>
        <w:numPr>
          <w:ilvl w:val="0"/>
          <w:numId w:val="66"/>
        </w:numPr>
        <w:spacing w:after="0"/>
        <w:rPr>
          <w:b/>
          <w:sz w:val="20"/>
          <w:szCs w:val="20"/>
        </w:rPr>
      </w:pPr>
      <w:r w:rsidRPr="006D086C">
        <w:rPr>
          <w:b/>
          <w:sz w:val="20"/>
          <w:szCs w:val="20"/>
        </w:rPr>
        <w:t>Wordt het boek geëvalueerd als spraakmakend?</w:t>
      </w:r>
    </w:p>
    <w:p w:rsidR="004951AC" w:rsidRPr="00D56BFE" w:rsidRDefault="004951AC" w:rsidP="00273425">
      <w:pPr>
        <w:ind w:left="394"/>
        <w:rPr>
          <w:sz w:val="20"/>
          <w:szCs w:val="20"/>
        </w:rPr>
      </w:pPr>
      <w:r>
        <w:rPr>
          <w:sz w:val="20"/>
          <w:szCs w:val="20"/>
        </w:rPr>
        <w:t>Ja.</w:t>
      </w:r>
    </w:p>
    <w:p w:rsidR="004951AC" w:rsidRPr="000C1B60" w:rsidRDefault="004951AC" w:rsidP="00273425">
      <w:pPr>
        <w:numPr>
          <w:ilvl w:val="0"/>
          <w:numId w:val="66"/>
        </w:numPr>
        <w:spacing w:after="0"/>
        <w:rPr>
          <w:b/>
          <w:sz w:val="20"/>
          <w:szCs w:val="20"/>
        </w:rPr>
      </w:pPr>
      <w:r w:rsidRPr="006D086C">
        <w:rPr>
          <w:b/>
          <w:sz w:val="20"/>
          <w:szCs w:val="20"/>
        </w:rPr>
        <w:t>Uit welk(e) fragment(en) blijkt dit?</w:t>
      </w:r>
    </w:p>
    <w:p w:rsidR="004951AC" w:rsidRDefault="004951AC" w:rsidP="00273425">
      <w:pPr>
        <w:ind w:left="394"/>
        <w:rPr>
          <w:sz w:val="20"/>
          <w:szCs w:val="20"/>
        </w:rPr>
      </w:pPr>
      <w:r>
        <w:rPr>
          <w:sz w:val="20"/>
          <w:szCs w:val="20"/>
        </w:rPr>
        <w:t>“Feuchtgebiete, een roman waarin allerlei taboes worden doorbroken, is in Duitsland een regelrechte bestseller.”</w:t>
      </w:r>
    </w:p>
    <w:p w:rsidR="004951AC" w:rsidRPr="00D56BFE" w:rsidRDefault="004951AC" w:rsidP="00273425">
      <w:pPr>
        <w:ind w:left="394"/>
        <w:rPr>
          <w:sz w:val="20"/>
          <w:szCs w:val="20"/>
        </w:rPr>
      </w:pPr>
      <w:r>
        <w:rPr>
          <w:sz w:val="20"/>
          <w:szCs w:val="20"/>
        </w:rPr>
        <w:t>“Een baanbrekend boek.”</w:t>
      </w:r>
    </w:p>
    <w:p w:rsidR="004951AC" w:rsidRDefault="004951AC" w:rsidP="00273425">
      <w:pPr>
        <w:numPr>
          <w:ilvl w:val="0"/>
          <w:numId w:val="66"/>
        </w:numPr>
        <w:spacing w:after="0"/>
        <w:rPr>
          <w:b/>
          <w:sz w:val="20"/>
          <w:szCs w:val="20"/>
        </w:rPr>
      </w:pPr>
      <w:r w:rsidRPr="006D086C">
        <w:rPr>
          <w:b/>
          <w:sz w:val="20"/>
          <w:szCs w:val="20"/>
        </w:rPr>
        <w:t>Wordt het boek geëvalueerd als emancipatorisch pamflet?</w:t>
      </w:r>
    </w:p>
    <w:p w:rsidR="004951AC" w:rsidRPr="00D56BFE" w:rsidRDefault="004951AC" w:rsidP="00273425">
      <w:pPr>
        <w:ind w:left="394"/>
        <w:rPr>
          <w:sz w:val="20"/>
          <w:szCs w:val="20"/>
        </w:rPr>
      </w:pPr>
      <w:r>
        <w:rPr>
          <w:sz w:val="20"/>
          <w:szCs w:val="20"/>
        </w:rPr>
        <w:t>Ja.</w:t>
      </w:r>
    </w:p>
    <w:p w:rsidR="004951AC" w:rsidRPr="000C1B60" w:rsidRDefault="004951AC" w:rsidP="00273425">
      <w:pPr>
        <w:numPr>
          <w:ilvl w:val="0"/>
          <w:numId w:val="66"/>
        </w:numPr>
        <w:spacing w:after="0"/>
        <w:rPr>
          <w:b/>
          <w:sz w:val="20"/>
          <w:szCs w:val="20"/>
        </w:rPr>
      </w:pPr>
      <w:r w:rsidRPr="006D086C">
        <w:rPr>
          <w:b/>
          <w:sz w:val="20"/>
          <w:szCs w:val="20"/>
        </w:rPr>
        <w:t>Uit welk(e) fragment(en) blijkt dit?</w:t>
      </w:r>
    </w:p>
    <w:p w:rsidR="004951AC" w:rsidRDefault="004951AC" w:rsidP="00273425">
      <w:pPr>
        <w:ind w:left="394"/>
        <w:rPr>
          <w:sz w:val="20"/>
          <w:szCs w:val="20"/>
        </w:rPr>
      </w:pPr>
      <w:r>
        <w:rPr>
          <w:sz w:val="20"/>
          <w:szCs w:val="20"/>
        </w:rPr>
        <w:t>“Roche strijdt tegen de hygiënedwang.”</w:t>
      </w:r>
    </w:p>
    <w:p w:rsidR="004951AC" w:rsidRDefault="004951AC" w:rsidP="00273425">
      <w:pPr>
        <w:ind w:left="394"/>
        <w:rPr>
          <w:sz w:val="20"/>
          <w:szCs w:val="20"/>
        </w:rPr>
      </w:pPr>
      <w:r>
        <w:rPr>
          <w:sz w:val="20"/>
          <w:szCs w:val="20"/>
        </w:rPr>
        <w:t>“Met als stijlmiddel de overdrijving waardoor deze bom toch harder inslaat dan via een keurig op feiten en cijfers gebaseerd non-fictieboek.”</w:t>
      </w:r>
    </w:p>
    <w:p w:rsidR="004951AC" w:rsidRPr="00D56BFE" w:rsidRDefault="004951AC" w:rsidP="00273425">
      <w:pPr>
        <w:ind w:left="394"/>
        <w:rPr>
          <w:sz w:val="20"/>
          <w:szCs w:val="20"/>
        </w:rPr>
      </w:pPr>
      <w:r>
        <w:rPr>
          <w:sz w:val="20"/>
          <w:szCs w:val="20"/>
        </w:rPr>
        <w:t>“We zouden moeten toejuichen dat een vrouw van de nieuwe generatie een poging heeft gedaan het vrouwenlichaam weer op de agenda te zetten.”</w:t>
      </w:r>
    </w:p>
    <w:p w:rsidR="004951AC" w:rsidRDefault="004951AC" w:rsidP="00273425">
      <w:pPr>
        <w:numPr>
          <w:ilvl w:val="0"/>
          <w:numId w:val="66"/>
        </w:numPr>
        <w:spacing w:after="0"/>
        <w:rPr>
          <w:b/>
          <w:sz w:val="20"/>
          <w:szCs w:val="20"/>
        </w:rPr>
      </w:pPr>
      <w:r w:rsidRPr="006D086C">
        <w:rPr>
          <w:b/>
          <w:sz w:val="20"/>
          <w:szCs w:val="20"/>
        </w:rPr>
        <w:t>Kan dit worden geduid als tweede golf of derde golf feministisch?</w:t>
      </w:r>
    </w:p>
    <w:p w:rsidR="004951AC" w:rsidRPr="00D56BFE" w:rsidRDefault="004951AC" w:rsidP="00273425">
      <w:pPr>
        <w:ind w:left="394"/>
        <w:rPr>
          <w:sz w:val="20"/>
          <w:szCs w:val="20"/>
        </w:rPr>
      </w:pPr>
      <w:r>
        <w:rPr>
          <w:sz w:val="20"/>
          <w:szCs w:val="20"/>
        </w:rPr>
        <w:t>Derde golf feministisch.</w:t>
      </w:r>
    </w:p>
    <w:p w:rsidR="004951AC" w:rsidRDefault="004951AC" w:rsidP="00273425">
      <w:pPr>
        <w:numPr>
          <w:ilvl w:val="0"/>
          <w:numId w:val="66"/>
        </w:numPr>
        <w:spacing w:after="0"/>
        <w:rPr>
          <w:b/>
          <w:sz w:val="20"/>
          <w:szCs w:val="20"/>
        </w:rPr>
      </w:pPr>
      <w:r w:rsidRPr="006D086C">
        <w:rPr>
          <w:b/>
          <w:sz w:val="20"/>
          <w:szCs w:val="20"/>
        </w:rPr>
        <w:t>Welke definitie van feminisme past de recensent toe?</w:t>
      </w:r>
    </w:p>
    <w:p w:rsidR="004951AC" w:rsidRPr="00D56BFE" w:rsidRDefault="004951AC" w:rsidP="00273425">
      <w:pPr>
        <w:ind w:left="394"/>
        <w:rPr>
          <w:sz w:val="20"/>
          <w:szCs w:val="20"/>
        </w:rPr>
      </w:pPr>
      <w:r>
        <w:rPr>
          <w:sz w:val="20"/>
          <w:szCs w:val="20"/>
        </w:rPr>
        <w:t>Feminisme is de strijd tegen de heersende hygiënedwang en het verheerlijken van het vrouwelijk lichaam.</w:t>
      </w:r>
    </w:p>
    <w:p w:rsidR="004951AC" w:rsidRPr="000C1B60" w:rsidRDefault="004951AC" w:rsidP="00273425">
      <w:pPr>
        <w:numPr>
          <w:ilvl w:val="0"/>
          <w:numId w:val="66"/>
        </w:numPr>
        <w:spacing w:after="0"/>
        <w:rPr>
          <w:b/>
          <w:sz w:val="20"/>
          <w:szCs w:val="20"/>
        </w:rPr>
      </w:pPr>
      <w:r w:rsidRPr="006D086C">
        <w:rPr>
          <w:b/>
          <w:sz w:val="20"/>
          <w:szCs w:val="20"/>
        </w:rPr>
        <w:t>Uit welk(e) fragment(en) blijkt dit?</w:t>
      </w:r>
    </w:p>
    <w:p w:rsidR="004951AC" w:rsidRPr="000C1B60" w:rsidRDefault="004951AC" w:rsidP="00273425">
      <w:pPr>
        <w:ind w:left="394"/>
        <w:rPr>
          <w:sz w:val="20"/>
          <w:szCs w:val="20"/>
        </w:rPr>
      </w:pPr>
      <w:r>
        <w:rPr>
          <w:sz w:val="20"/>
          <w:szCs w:val="20"/>
        </w:rPr>
        <w:t>“Feuchtgebiete, een roman waarin allerlei taboes worden doorbroken, is in Duitsland een regelrechte bestseller.”</w:t>
      </w:r>
    </w:p>
    <w:p w:rsidR="004951AC" w:rsidRDefault="004951AC" w:rsidP="00273425">
      <w:pPr>
        <w:numPr>
          <w:ilvl w:val="0"/>
          <w:numId w:val="66"/>
        </w:numPr>
        <w:spacing w:after="0"/>
        <w:rPr>
          <w:b/>
          <w:sz w:val="20"/>
          <w:szCs w:val="20"/>
        </w:rPr>
      </w:pPr>
      <w:r w:rsidRPr="006D086C">
        <w:rPr>
          <w:b/>
          <w:sz w:val="20"/>
          <w:szCs w:val="20"/>
        </w:rPr>
        <w:t>Kan de recensent worden geduid als tweede golf of derde golf feministisch?</w:t>
      </w:r>
    </w:p>
    <w:p w:rsidR="004951AC" w:rsidRPr="00D56BFE" w:rsidRDefault="004951AC" w:rsidP="00273425">
      <w:pPr>
        <w:ind w:left="394"/>
        <w:rPr>
          <w:sz w:val="20"/>
          <w:szCs w:val="20"/>
        </w:rPr>
      </w:pPr>
      <w:r>
        <w:rPr>
          <w:sz w:val="20"/>
          <w:szCs w:val="20"/>
        </w:rPr>
        <w:t>Derde golf feministisch.</w:t>
      </w:r>
    </w:p>
    <w:p w:rsidR="004951AC" w:rsidRDefault="004951AC" w:rsidP="00273425">
      <w:pPr>
        <w:numPr>
          <w:ilvl w:val="0"/>
          <w:numId w:val="66"/>
        </w:numPr>
        <w:spacing w:after="0"/>
        <w:rPr>
          <w:b/>
          <w:sz w:val="20"/>
          <w:szCs w:val="20"/>
        </w:rPr>
      </w:pPr>
      <w:r w:rsidRPr="006D086C">
        <w:rPr>
          <w:b/>
          <w:sz w:val="20"/>
          <w:szCs w:val="20"/>
        </w:rPr>
        <w:t xml:space="preserve">Welke feministische golf wordt in de recensie uitgeschakeld door de andere feministische golf? </w:t>
      </w:r>
    </w:p>
    <w:p w:rsidR="004951AC" w:rsidRPr="00D56BFE" w:rsidRDefault="004951AC" w:rsidP="00273425">
      <w:pPr>
        <w:ind w:left="394"/>
        <w:rPr>
          <w:sz w:val="20"/>
          <w:szCs w:val="20"/>
        </w:rPr>
      </w:pPr>
      <w:r>
        <w:rPr>
          <w:sz w:val="20"/>
          <w:szCs w:val="20"/>
        </w:rPr>
        <w:t>De derde golf heeft de overhand.</w:t>
      </w:r>
    </w:p>
    <w:p w:rsidR="004951AC" w:rsidRPr="00D13FAE" w:rsidRDefault="004951AC" w:rsidP="00273425">
      <w:pPr>
        <w:numPr>
          <w:ilvl w:val="0"/>
          <w:numId w:val="66"/>
        </w:numPr>
        <w:spacing w:after="0" w:line="240" w:lineRule="auto"/>
        <w:rPr>
          <w:b/>
          <w:sz w:val="20"/>
          <w:szCs w:val="20"/>
        </w:rPr>
      </w:pPr>
      <w:r>
        <w:rPr>
          <w:b/>
          <w:sz w:val="20"/>
          <w:szCs w:val="20"/>
        </w:rPr>
        <w:t>Waaruit blijkt dit?</w:t>
      </w:r>
    </w:p>
    <w:p w:rsidR="004951AC" w:rsidRDefault="004951AC" w:rsidP="00273425">
      <w:pPr>
        <w:ind w:left="394"/>
        <w:rPr>
          <w:sz w:val="20"/>
          <w:szCs w:val="20"/>
        </w:rPr>
      </w:pPr>
      <w:r>
        <w:rPr>
          <w:sz w:val="20"/>
          <w:szCs w:val="20"/>
        </w:rPr>
        <w:t>Doordat wordt gezegd dat Roche het vrouwenlichaam weer op de kaart zet middels haar boek.</w:t>
      </w:r>
    </w:p>
    <w:p w:rsidR="004951AC" w:rsidRPr="000C1B60" w:rsidRDefault="004951AC" w:rsidP="00273425">
      <w:pPr>
        <w:ind w:left="394"/>
        <w:rPr>
          <w:sz w:val="20"/>
          <w:szCs w:val="20"/>
        </w:rPr>
      </w:pPr>
      <w:r>
        <w:rPr>
          <w:sz w:val="20"/>
          <w:szCs w:val="20"/>
        </w:rPr>
        <w:t>Dat de strijd tegen de hygiënedwang terecht is en dat door haar overdreven schrijfstijl de bom harder inslaat.</w:t>
      </w:r>
    </w:p>
    <w:p w:rsidR="004951AC" w:rsidRPr="006D67A8" w:rsidRDefault="004951AC" w:rsidP="00273425">
      <w:pPr>
        <w:rPr>
          <w:b/>
          <w:color w:val="FF99CC"/>
        </w:rPr>
      </w:pPr>
      <w:r>
        <w:rPr>
          <w:b/>
        </w:rPr>
        <w:br/>
      </w:r>
      <w:r w:rsidRPr="006D67A8">
        <w:rPr>
          <w:b/>
          <w:color w:val="FF99CC"/>
        </w:rPr>
        <w:t>Recensie 43</w:t>
      </w:r>
    </w:p>
    <w:p w:rsidR="004951AC" w:rsidRPr="00335968" w:rsidRDefault="004951AC" w:rsidP="00273425">
      <w:pPr>
        <w:numPr>
          <w:ilvl w:val="0"/>
          <w:numId w:val="67"/>
        </w:numPr>
        <w:spacing w:after="0"/>
        <w:rPr>
          <w:b/>
          <w:sz w:val="20"/>
          <w:szCs w:val="20"/>
        </w:rPr>
      </w:pPr>
      <w:r w:rsidRPr="006D086C">
        <w:rPr>
          <w:b/>
          <w:color w:val="000000"/>
          <w:sz w:val="20"/>
          <w:szCs w:val="20"/>
        </w:rPr>
        <w:t>Wat is de titel van de recensie?</w:t>
      </w:r>
    </w:p>
    <w:p w:rsidR="004951AC" w:rsidRPr="00335968" w:rsidRDefault="004951AC" w:rsidP="00273425">
      <w:pPr>
        <w:ind w:left="394"/>
        <w:rPr>
          <w:sz w:val="20"/>
          <w:szCs w:val="20"/>
        </w:rPr>
      </w:pPr>
      <w:r>
        <w:rPr>
          <w:color w:val="000000"/>
          <w:sz w:val="20"/>
          <w:szCs w:val="20"/>
        </w:rPr>
        <w:t>Heleen Mees over Vochtige Streken: de vrouwelijke lust centraal</w:t>
      </w:r>
    </w:p>
    <w:p w:rsidR="004951AC" w:rsidRPr="00335968" w:rsidRDefault="004951AC" w:rsidP="00273425">
      <w:pPr>
        <w:numPr>
          <w:ilvl w:val="0"/>
          <w:numId w:val="67"/>
        </w:numPr>
        <w:spacing w:after="0"/>
        <w:rPr>
          <w:b/>
          <w:sz w:val="20"/>
          <w:szCs w:val="20"/>
        </w:rPr>
      </w:pPr>
      <w:r w:rsidRPr="006D086C">
        <w:rPr>
          <w:b/>
          <w:color w:val="000000"/>
          <w:sz w:val="20"/>
          <w:szCs w:val="20"/>
        </w:rPr>
        <w:t>Wie is de recensent?</w:t>
      </w:r>
    </w:p>
    <w:p w:rsidR="004951AC" w:rsidRPr="00335968" w:rsidRDefault="004951AC" w:rsidP="00273425">
      <w:pPr>
        <w:ind w:left="394"/>
        <w:rPr>
          <w:sz w:val="20"/>
          <w:szCs w:val="20"/>
        </w:rPr>
      </w:pPr>
      <w:r>
        <w:rPr>
          <w:color w:val="000000"/>
          <w:sz w:val="20"/>
          <w:szCs w:val="20"/>
        </w:rPr>
        <w:t>Heleen Mees</w:t>
      </w:r>
    </w:p>
    <w:p w:rsidR="004951AC" w:rsidRPr="00335968" w:rsidRDefault="004951AC" w:rsidP="00273425">
      <w:pPr>
        <w:numPr>
          <w:ilvl w:val="0"/>
          <w:numId w:val="67"/>
        </w:numPr>
        <w:spacing w:after="0"/>
        <w:rPr>
          <w:b/>
          <w:sz w:val="20"/>
          <w:szCs w:val="20"/>
        </w:rPr>
      </w:pPr>
      <w:r w:rsidRPr="006D086C">
        <w:rPr>
          <w:b/>
          <w:color w:val="000000"/>
          <w:sz w:val="20"/>
          <w:szCs w:val="20"/>
        </w:rPr>
        <w:t>In welke krant of tijdschrift is de recensie gepubliceerd?</w:t>
      </w:r>
    </w:p>
    <w:p w:rsidR="004951AC" w:rsidRPr="00335968" w:rsidRDefault="004951AC" w:rsidP="00273425">
      <w:pPr>
        <w:ind w:left="394"/>
        <w:rPr>
          <w:sz w:val="20"/>
          <w:szCs w:val="20"/>
        </w:rPr>
      </w:pPr>
      <w:r>
        <w:rPr>
          <w:color w:val="000000"/>
          <w:sz w:val="20"/>
          <w:szCs w:val="20"/>
        </w:rPr>
        <w:t>Hollands Diep</w:t>
      </w:r>
    </w:p>
    <w:p w:rsidR="004951AC" w:rsidRPr="00335968" w:rsidRDefault="004951AC" w:rsidP="00273425">
      <w:pPr>
        <w:numPr>
          <w:ilvl w:val="0"/>
          <w:numId w:val="67"/>
        </w:numPr>
        <w:spacing w:after="0"/>
        <w:rPr>
          <w:b/>
          <w:sz w:val="20"/>
          <w:szCs w:val="20"/>
        </w:rPr>
      </w:pPr>
      <w:r w:rsidRPr="006D086C">
        <w:rPr>
          <w:b/>
          <w:color w:val="000000"/>
          <w:sz w:val="20"/>
          <w:szCs w:val="20"/>
        </w:rPr>
        <w:t>Op welke datum/ in welke jaargang is de recensie gepubliceerd?</w:t>
      </w:r>
    </w:p>
    <w:p w:rsidR="004951AC" w:rsidRPr="00335968" w:rsidRDefault="004951AC" w:rsidP="00273425">
      <w:pPr>
        <w:ind w:left="394"/>
        <w:rPr>
          <w:sz w:val="20"/>
          <w:szCs w:val="20"/>
        </w:rPr>
      </w:pPr>
      <w:r>
        <w:rPr>
          <w:color w:val="000000"/>
          <w:sz w:val="20"/>
          <w:szCs w:val="20"/>
        </w:rPr>
        <w:t>Oktober/ november 2008</w:t>
      </w:r>
    </w:p>
    <w:p w:rsidR="004951AC" w:rsidRDefault="004951AC" w:rsidP="00273425">
      <w:pPr>
        <w:numPr>
          <w:ilvl w:val="0"/>
          <w:numId w:val="67"/>
        </w:numPr>
        <w:spacing w:after="0"/>
        <w:rPr>
          <w:b/>
          <w:sz w:val="20"/>
          <w:szCs w:val="20"/>
        </w:rPr>
      </w:pPr>
      <w:r w:rsidRPr="006D086C">
        <w:rPr>
          <w:b/>
          <w:sz w:val="20"/>
          <w:szCs w:val="20"/>
        </w:rPr>
        <w:t>Welke rol speelt de auteur in het emancipatorisch proces met het schrijven van het boek?</w:t>
      </w:r>
    </w:p>
    <w:p w:rsidR="004951AC" w:rsidRPr="00335968" w:rsidRDefault="004951AC" w:rsidP="00273425">
      <w:pPr>
        <w:ind w:left="394"/>
        <w:rPr>
          <w:sz w:val="20"/>
          <w:szCs w:val="20"/>
        </w:rPr>
      </w:pPr>
      <w:r>
        <w:rPr>
          <w:sz w:val="20"/>
          <w:szCs w:val="20"/>
        </w:rPr>
        <w:t>Behoudend.</w:t>
      </w:r>
    </w:p>
    <w:p w:rsidR="004951AC" w:rsidRPr="000C1B60" w:rsidRDefault="004951AC" w:rsidP="00273425">
      <w:pPr>
        <w:numPr>
          <w:ilvl w:val="0"/>
          <w:numId w:val="67"/>
        </w:numPr>
        <w:spacing w:after="0"/>
        <w:rPr>
          <w:b/>
          <w:sz w:val="20"/>
          <w:szCs w:val="20"/>
        </w:rPr>
      </w:pPr>
      <w:r w:rsidRPr="006D086C">
        <w:rPr>
          <w:b/>
          <w:sz w:val="20"/>
          <w:szCs w:val="20"/>
        </w:rPr>
        <w:t>Uit welk(e) fragment(en) blijkt dit?</w:t>
      </w:r>
    </w:p>
    <w:p w:rsidR="004951AC" w:rsidRDefault="004951AC" w:rsidP="00273425">
      <w:pPr>
        <w:ind w:left="394"/>
        <w:rPr>
          <w:sz w:val="20"/>
          <w:szCs w:val="20"/>
        </w:rPr>
      </w:pPr>
      <w:r>
        <w:rPr>
          <w:sz w:val="20"/>
          <w:szCs w:val="20"/>
        </w:rPr>
        <w:t>“Van alle strategieën die vrouwen hebben ontwikkeld om seks van zijn politiek te ontdoen, is het heel-de-vrouw-feminisme van Charlotte Roche het meest hoopgevend.”</w:t>
      </w:r>
    </w:p>
    <w:p w:rsidR="004951AC" w:rsidRDefault="004951AC" w:rsidP="00273425">
      <w:pPr>
        <w:ind w:left="394"/>
        <w:rPr>
          <w:sz w:val="20"/>
          <w:szCs w:val="20"/>
        </w:rPr>
      </w:pPr>
      <w:r>
        <w:rPr>
          <w:sz w:val="20"/>
          <w:szCs w:val="20"/>
        </w:rPr>
        <w:t>“Bij Roche staat de vrouwelijke lustbeleving centraal.”</w:t>
      </w:r>
    </w:p>
    <w:p w:rsidR="004951AC" w:rsidRPr="00335968" w:rsidRDefault="004951AC" w:rsidP="00273425">
      <w:pPr>
        <w:ind w:left="394"/>
        <w:rPr>
          <w:sz w:val="20"/>
          <w:szCs w:val="20"/>
        </w:rPr>
      </w:pPr>
      <w:r>
        <w:rPr>
          <w:sz w:val="20"/>
          <w:szCs w:val="20"/>
        </w:rPr>
        <w:t>“ Het neukdaderschap a la Roche bevrijdt vrouwen uit de passieve ruimte en zorgt voor seksepariteit.”</w:t>
      </w:r>
    </w:p>
    <w:p w:rsidR="004951AC" w:rsidRDefault="004951AC" w:rsidP="00273425">
      <w:pPr>
        <w:numPr>
          <w:ilvl w:val="0"/>
          <w:numId w:val="67"/>
        </w:numPr>
        <w:spacing w:after="0"/>
        <w:rPr>
          <w:b/>
          <w:sz w:val="20"/>
          <w:szCs w:val="20"/>
        </w:rPr>
      </w:pPr>
      <w:r w:rsidRPr="006D086C">
        <w:rPr>
          <w:b/>
          <w:sz w:val="20"/>
          <w:szCs w:val="20"/>
        </w:rPr>
        <w:t>Kan dit worden geduid als tweede golf of derde golf feministisch?</w:t>
      </w:r>
    </w:p>
    <w:p w:rsidR="004951AC" w:rsidRPr="00335968" w:rsidRDefault="004951AC" w:rsidP="00273425">
      <w:pPr>
        <w:ind w:left="394"/>
        <w:rPr>
          <w:sz w:val="20"/>
          <w:szCs w:val="20"/>
        </w:rPr>
      </w:pPr>
      <w:r>
        <w:rPr>
          <w:sz w:val="20"/>
          <w:szCs w:val="20"/>
        </w:rPr>
        <w:t>Tweede golf feministisch.</w:t>
      </w:r>
    </w:p>
    <w:p w:rsidR="004951AC" w:rsidRDefault="004951AC" w:rsidP="00273425">
      <w:pPr>
        <w:numPr>
          <w:ilvl w:val="0"/>
          <w:numId w:val="67"/>
        </w:numPr>
        <w:spacing w:after="0"/>
        <w:rPr>
          <w:b/>
          <w:sz w:val="20"/>
          <w:szCs w:val="20"/>
        </w:rPr>
      </w:pPr>
      <w:r w:rsidRPr="006D086C">
        <w:rPr>
          <w:b/>
          <w:sz w:val="20"/>
          <w:szCs w:val="20"/>
        </w:rPr>
        <w:t>Welke rol(len) speelt de hoofdpersoon in het boek?</w:t>
      </w:r>
    </w:p>
    <w:p w:rsidR="004951AC" w:rsidRPr="00335968" w:rsidRDefault="004951AC" w:rsidP="00273425">
      <w:pPr>
        <w:ind w:left="394"/>
        <w:rPr>
          <w:sz w:val="20"/>
          <w:szCs w:val="20"/>
        </w:rPr>
      </w:pPr>
      <w:r>
        <w:rPr>
          <w:sz w:val="20"/>
          <w:szCs w:val="20"/>
        </w:rPr>
        <w:t>Emancipatorisch.</w:t>
      </w:r>
    </w:p>
    <w:p w:rsidR="004951AC" w:rsidRPr="000C1B60" w:rsidRDefault="004951AC" w:rsidP="00273425">
      <w:pPr>
        <w:numPr>
          <w:ilvl w:val="0"/>
          <w:numId w:val="67"/>
        </w:numPr>
        <w:spacing w:after="0"/>
        <w:rPr>
          <w:b/>
          <w:sz w:val="20"/>
          <w:szCs w:val="20"/>
        </w:rPr>
      </w:pPr>
      <w:r w:rsidRPr="006D086C">
        <w:rPr>
          <w:b/>
          <w:sz w:val="20"/>
          <w:szCs w:val="20"/>
        </w:rPr>
        <w:t>Uit welk(e) fragment(en) blijkt dit?</w:t>
      </w:r>
    </w:p>
    <w:p w:rsidR="004951AC" w:rsidRPr="00335968" w:rsidRDefault="004951AC" w:rsidP="00273425">
      <w:pPr>
        <w:ind w:left="394"/>
        <w:rPr>
          <w:sz w:val="20"/>
          <w:szCs w:val="20"/>
        </w:rPr>
      </w:pPr>
      <w:r>
        <w:rPr>
          <w:sz w:val="20"/>
          <w:szCs w:val="20"/>
        </w:rPr>
        <w:t>“In Vochtige Streken ageert Memel tegen de strenge kutjeshygiene die meisjes met de paplepel wordt ingegoten.”</w:t>
      </w:r>
    </w:p>
    <w:p w:rsidR="004951AC" w:rsidRDefault="004951AC" w:rsidP="00273425">
      <w:pPr>
        <w:numPr>
          <w:ilvl w:val="0"/>
          <w:numId w:val="67"/>
        </w:numPr>
        <w:spacing w:after="0"/>
        <w:rPr>
          <w:b/>
          <w:sz w:val="20"/>
          <w:szCs w:val="20"/>
        </w:rPr>
      </w:pPr>
      <w:r w:rsidRPr="006D086C">
        <w:rPr>
          <w:b/>
          <w:sz w:val="20"/>
          <w:szCs w:val="20"/>
        </w:rPr>
        <w:t>Kan dit worden geduid als tweede golf of derde golf feministisch?</w:t>
      </w:r>
    </w:p>
    <w:p w:rsidR="004951AC" w:rsidRPr="00335968" w:rsidRDefault="004951AC" w:rsidP="00273425">
      <w:pPr>
        <w:ind w:left="394"/>
        <w:rPr>
          <w:sz w:val="20"/>
          <w:szCs w:val="20"/>
        </w:rPr>
      </w:pPr>
      <w:r>
        <w:rPr>
          <w:sz w:val="20"/>
          <w:szCs w:val="20"/>
        </w:rPr>
        <w:t>Derde golf feministisch.</w:t>
      </w:r>
    </w:p>
    <w:p w:rsidR="004951AC" w:rsidRPr="00C907C9" w:rsidRDefault="004951AC" w:rsidP="00273425">
      <w:pPr>
        <w:numPr>
          <w:ilvl w:val="0"/>
          <w:numId w:val="67"/>
        </w:numPr>
        <w:spacing w:after="0"/>
        <w:rPr>
          <w:b/>
          <w:sz w:val="20"/>
          <w:szCs w:val="20"/>
        </w:rPr>
      </w:pPr>
      <w:r w:rsidRPr="006D086C">
        <w:rPr>
          <w:b/>
          <w:sz w:val="20"/>
          <w:szCs w:val="20"/>
        </w:rPr>
        <w:t>Wordt het boek geëvalueerd als spraakmakend?</w:t>
      </w:r>
    </w:p>
    <w:p w:rsidR="004951AC" w:rsidRPr="006D086C" w:rsidRDefault="004951AC" w:rsidP="00273425">
      <w:pPr>
        <w:numPr>
          <w:ilvl w:val="0"/>
          <w:numId w:val="67"/>
        </w:numPr>
        <w:spacing w:after="0"/>
        <w:rPr>
          <w:b/>
          <w:sz w:val="20"/>
          <w:szCs w:val="20"/>
        </w:rPr>
      </w:pPr>
      <w:r w:rsidRPr="006D086C">
        <w:rPr>
          <w:b/>
          <w:sz w:val="20"/>
          <w:szCs w:val="20"/>
        </w:rPr>
        <w:t>Uit welk(e) fragment(en) blijkt dit?</w:t>
      </w:r>
    </w:p>
    <w:p w:rsidR="004951AC" w:rsidRDefault="004951AC" w:rsidP="00273425">
      <w:pPr>
        <w:numPr>
          <w:ilvl w:val="0"/>
          <w:numId w:val="67"/>
        </w:numPr>
        <w:spacing w:after="0"/>
        <w:rPr>
          <w:b/>
          <w:sz w:val="20"/>
          <w:szCs w:val="20"/>
        </w:rPr>
      </w:pPr>
      <w:r w:rsidRPr="006D086C">
        <w:rPr>
          <w:b/>
          <w:sz w:val="20"/>
          <w:szCs w:val="20"/>
        </w:rPr>
        <w:t>Wordt het boek geëvalueerd als emancipatorisch pamflet?</w:t>
      </w:r>
    </w:p>
    <w:p w:rsidR="004951AC" w:rsidRPr="00C907C9" w:rsidRDefault="004951AC" w:rsidP="00273425">
      <w:pPr>
        <w:ind w:left="394"/>
        <w:jc w:val="both"/>
        <w:rPr>
          <w:sz w:val="20"/>
          <w:szCs w:val="20"/>
        </w:rPr>
      </w:pPr>
      <w:r>
        <w:rPr>
          <w:sz w:val="20"/>
          <w:szCs w:val="20"/>
        </w:rPr>
        <w:t>Ja.</w:t>
      </w:r>
    </w:p>
    <w:p w:rsidR="004951AC" w:rsidRPr="000C1B60" w:rsidRDefault="004951AC" w:rsidP="00273425">
      <w:pPr>
        <w:numPr>
          <w:ilvl w:val="0"/>
          <w:numId w:val="67"/>
        </w:numPr>
        <w:spacing w:after="0"/>
        <w:rPr>
          <w:b/>
          <w:sz w:val="20"/>
          <w:szCs w:val="20"/>
        </w:rPr>
      </w:pPr>
      <w:r w:rsidRPr="006D086C">
        <w:rPr>
          <w:b/>
          <w:sz w:val="20"/>
          <w:szCs w:val="20"/>
        </w:rPr>
        <w:t>Uit welk(e) fragment(en) blijkt dit?</w:t>
      </w:r>
    </w:p>
    <w:p w:rsidR="004951AC" w:rsidRDefault="004951AC" w:rsidP="00273425">
      <w:pPr>
        <w:ind w:left="394"/>
        <w:rPr>
          <w:sz w:val="20"/>
          <w:szCs w:val="20"/>
        </w:rPr>
      </w:pPr>
      <w:r>
        <w:rPr>
          <w:sz w:val="20"/>
          <w:szCs w:val="20"/>
        </w:rPr>
        <w:t>“Vochtige Streken is in al zijn subversiviteit, een ode aan de dameslust.”</w:t>
      </w:r>
    </w:p>
    <w:p w:rsidR="004951AC" w:rsidRPr="00C907C9" w:rsidRDefault="004951AC" w:rsidP="00273425">
      <w:pPr>
        <w:ind w:left="394"/>
        <w:rPr>
          <w:sz w:val="20"/>
          <w:szCs w:val="20"/>
        </w:rPr>
      </w:pPr>
      <w:r>
        <w:rPr>
          <w:sz w:val="20"/>
          <w:szCs w:val="20"/>
        </w:rPr>
        <w:t>“De roman gaat in tegen de veramerikanisering van het vrouwenlichaam.”</w:t>
      </w:r>
    </w:p>
    <w:p w:rsidR="004951AC" w:rsidRDefault="004951AC" w:rsidP="00273425">
      <w:pPr>
        <w:numPr>
          <w:ilvl w:val="0"/>
          <w:numId w:val="67"/>
        </w:numPr>
        <w:spacing w:after="0"/>
        <w:rPr>
          <w:b/>
          <w:sz w:val="20"/>
          <w:szCs w:val="20"/>
        </w:rPr>
      </w:pPr>
      <w:r w:rsidRPr="006D086C">
        <w:rPr>
          <w:b/>
          <w:sz w:val="20"/>
          <w:szCs w:val="20"/>
        </w:rPr>
        <w:t>Kan dit worden geduid als tweede golf of derde golf feministisch?</w:t>
      </w:r>
    </w:p>
    <w:p w:rsidR="004951AC" w:rsidRPr="00C907C9" w:rsidRDefault="004951AC" w:rsidP="00273425">
      <w:pPr>
        <w:ind w:left="394"/>
        <w:rPr>
          <w:sz w:val="20"/>
          <w:szCs w:val="20"/>
        </w:rPr>
      </w:pPr>
      <w:r>
        <w:rPr>
          <w:sz w:val="20"/>
          <w:szCs w:val="20"/>
        </w:rPr>
        <w:t>Derde golf feministisch.</w:t>
      </w:r>
    </w:p>
    <w:p w:rsidR="004951AC" w:rsidRDefault="004951AC" w:rsidP="00273425">
      <w:pPr>
        <w:numPr>
          <w:ilvl w:val="0"/>
          <w:numId w:val="67"/>
        </w:numPr>
        <w:spacing w:after="0"/>
        <w:rPr>
          <w:b/>
          <w:sz w:val="20"/>
          <w:szCs w:val="20"/>
        </w:rPr>
      </w:pPr>
      <w:r w:rsidRPr="006D086C">
        <w:rPr>
          <w:b/>
          <w:sz w:val="20"/>
          <w:szCs w:val="20"/>
        </w:rPr>
        <w:t>Welke definitie van feminisme past de recensent toe?</w:t>
      </w:r>
    </w:p>
    <w:p w:rsidR="004951AC" w:rsidRPr="00C907C9" w:rsidRDefault="004951AC" w:rsidP="00273425">
      <w:pPr>
        <w:ind w:left="394"/>
        <w:rPr>
          <w:sz w:val="20"/>
          <w:szCs w:val="20"/>
        </w:rPr>
      </w:pPr>
      <w:r>
        <w:rPr>
          <w:sz w:val="20"/>
          <w:szCs w:val="20"/>
        </w:rPr>
        <w:t>Feminisme is de seksuele bevrijding van vrouwen.</w:t>
      </w:r>
    </w:p>
    <w:p w:rsidR="004951AC" w:rsidRPr="000C1B60" w:rsidRDefault="004951AC" w:rsidP="00273425">
      <w:pPr>
        <w:numPr>
          <w:ilvl w:val="0"/>
          <w:numId w:val="67"/>
        </w:numPr>
        <w:spacing w:after="0"/>
        <w:rPr>
          <w:b/>
          <w:sz w:val="20"/>
          <w:szCs w:val="20"/>
        </w:rPr>
      </w:pPr>
      <w:r w:rsidRPr="006D086C">
        <w:rPr>
          <w:b/>
          <w:sz w:val="20"/>
          <w:szCs w:val="20"/>
        </w:rPr>
        <w:t>Uit welk(e) fragment(en) blijkt dit?</w:t>
      </w:r>
    </w:p>
    <w:p w:rsidR="004951AC" w:rsidRPr="00C907C9" w:rsidRDefault="004951AC" w:rsidP="00273425">
      <w:pPr>
        <w:ind w:left="394"/>
        <w:rPr>
          <w:sz w:val="20"/>
          <w:szCs w:val="20"/>
        </w:rPr>
      </w:pPr>
      <w:r>
        <w:rPr>
          <w:sz w:val="20"/>
          <w:szCs w:val="20"/>
        </w:rPr>
        <w:t>“De vrouwelijke lustbeleving staat centraal.”</w:t>
      </w:r>
    </w:p>
    <w:p w:rsidR="004951AC" w:rsidRDefault="004951AC" w:rsidP="00273425">
      <w:pPr>
        <w:numPr>
          <w:ilvl w:val="0"/>
          <w:numId w:val="67"/>
        </w:numPr>
        <w:spacing w:after="0"/>
        <w:rPr>
          <w:b/>
          <w:sz w:val="20"/>
          <w:szCs w:val="20"/>
        </w:rPr>
      </w:pPr>
      <w:r w:rsidRPr="006D086C">
        <w:rPr>
          <w:b/>
          <w:sz w:val="20"/>
          <w:szCs w:val="20"/>
        </w:rPr>
        <w:t>Kan de recensent worden geduid als tweede golf of derde golf feministisch?</w:t>
      </w:r>
    </w:p>
    <w:p w:rsidR="004951AC" w:rsidRPr="00C907C9" w:rsidRDefault="004951AC" w:rsidP="00273425">
      <w:pPr>
        <w:ind w:left="394"/>
        <w:rPr>
          <w:sz w:val="20"/>
          <w:szCs w:val="20"/>
        </w:rPr>
      </w:pPr>
      <w:r>
        <w:rPr>
          <w:sz w:val="20"/>
          <w:szCs w:val="20"/>
        </w:rPr>
        <w:t>Tweede golf feministisch.</w:t>
      </w:r>
    </w:p>
    <w:p w:rsidR="004951AC" w:rsidRDefault="004951AC" w:rsidP="00273425">
      <w:pPr>
        <w:numPr>
          <w:ilvl w:val="0"/>
          <w:numId w:val="67"/>
        </w:numPr>
        <w:spacing w:after="0"/>
        <w:rPr>
          <w:b/>
          <w:sz w:val="20"/>
          <w:szCs w:val="20"/>
        </w:rPr>
      </w:pPr>
      <w:r w:rsidRPr="006D086C">
        <w:rPr>
          <w:b/>
          <w:sz w:val="20"/>
          <w:szCs w:val="20"/>
        </w:rPr>
        <w:t xml:space="preserve">Welke feministische golf wordt in de recensie uitgeschakeld door de andere feministische golf? </w:t>
      </w:r>
    </w:p>
    <w:p w:rsidR="004951AC" w:rsidRPr="00C907C9" w:rsidRDefault="004951AC" w:rsidP="00273425">
      <w:pPr>
        <w:ind w:left="394"/>
        <w:rPr>
          <w:sz w:val="20"/>
          <w:szCs w:val="20"/>
        </w:rPr>
      </w:pPr>
      <w:r>
        <w:rPr>
          <w:sz w:val="20"/>
          <w:szCs w:val="20"/>
        </w:rPr>
        <w:t>Tweede golf heeft de overhand.</w:t>
      </w:r>
    </w:p>
    <w:p w:rsidR="004951AC" w:rsidRPr="00D13FAE" w:rsidRDefault="004951AC" w:rsidP="00273425">
      <w:pPr>
        <w:numPr>
          <w:ilvl w:val="0"/>
          <w:numId w:val="67"/>
        </w:numPr>
        <w:spacing w:after="0" w:line="240" w:lineRule="auto"/>
        <w:rPr>
          <w:b/>
          <w:sz w:val="20"/>
          <w:szCs w:val="20"/>
        </w:rPr>
      </w:pPr>
      <w:r>
        <w:rPr>
          <w:b/>
          <w:sz w:val="20"/>
          <w:szCs w:val="20"/>
        </w:rPr>
        <w:t>Waaruit blijkt dit?</w:t>
      </w:r>
    </w:p>
    <w:p w:rsidR="004951AC" w:rsidRPr="000C1B60" w:rsidRDefault="004951AC" w:rsidP="00273425">
      <w:pPr>
        <w:ind w:left="394"/>
        <w:rPr>
          <w:sz w:val="20"/>
          <w:szCs w:val="20"/>
        </w:rPr>
      </w:pPr>
      <w:r w:rsidRPr="00C907C9">
        <w:rPr>
          <w:sz w:val="20"/>
          <w:szCs w:val="20"/>
        </w:rPr>
        <w:t>Doordat de recensente de nadruk legt op de weergave van de vrouwenlust, dat is wat haar betreft het toppunt van feminisme bij het boek Vochtige Streken.</w:t>
      </w:r>
    </w:p>
    <w:p w:rsidR="004951AC" w:rsidRPr="006D67A8" w:rsidRDefault="004951AC" w:rsidP="00273425">
      <w:pPr>
        <w:rPr>
          <w:b/>
          <w:color w:val="FF99CC"/>
        </w:rPr>
      </w:pPr>
      <w:r>
        <w:rPr>
          <w:b/>
        </w:rPr>
        <w:br/>
      </w:r>
      <w:r w:rsidRPr="006D67A8">
        <w:rPr>
          <w:b/>
          <w:color w:val="FF99CC"/>
        </w:rPr>
        <w:t>Recensie 44</w:t>
      </w:r>
    </w:p>
    <w:p w:rsidR="004951AC" w:rsidRPr="00C907C9" w:rsidRDefault="004951AC" w:rsidP="00273425">
      <w:pPr>
        <w:numPr>
          <w:ilvl w:val="0"/>
          <w:numId w:val="68"/>
        </w:numPr>
        <w:spacing w:after="0"/>
        <w:rPr>
          <w:b/>
          <w:sz w:val="20"/>
          <w:szCs w:val="20"/>
        </w:rPr>
      </w:pPr>
      <w:r w:rsidRPr="006D086C">
        <w:rPr>
          <w:b/>
          <w:color w:val="000000"/>
          <w:sz w:val="20"/>
          <w:szCs w:val="20"/>
        </w:rPr>
        <w:t>Wat is de titel van de recensie?</w:t>
      </w:r>
    </w:p>
    <w:p w:rsidR="004951AC" w:rsidRPr="00C907C9" w:rsidRDefault="004951AC" w:rsidP="00273425">
      <w:pPr>
        <w:ind w:left="394"/>
        <w:rPr>
          <w:sz w:val="20"/>
          <w:szCs w:val="20"/>
        </w:rPr>
      </w:pPr>
      <w:r>
        <w:rPr>
          <w:color w:val="000000"/>
          <w:sz w:val="20"/>
          <w:szCs w:val="20"/>
        </w:rPr>
        <w:t>Behaagziek en zelfgenoegzaam</w:t>
      </w:r>
    </w:p>
    <w:p w:rsidR="004951AC" w:rsidRPr="00C907C9" w:rsidRDefault="004951AC" w:rsidP="00273425">
      <w:pPr>
        <w:numPr>
          <w:ilvl w:val="0"/>
          <w:numId w:val="68"/>
        </w:numPr>
        <w:spacing w:after="0"/>
        <w:rPr>
          <w:b/>
          <w:sz w:val="20"/>
          <w:szCs w:val="20"/>
        </w:rPr>
      </w:pPr>
      <w:r w:rsidRPr="006D086C">
        <w:rPr>
          <w:b/>
          <w:color w:val="000000"/>
          <w:sz w:val="20"/>
          <w:szCs w:val="20"/>
        </w:rPr>
        <w:t>Wie is de recensent?</w:t>
      </w:r>
    </w:p>
    <w:p w:rsidR="004951AC" w:rsidRPr="00C907C9" w:rsidRDefault="004951AC" w:rsidP="00273425">
      <w:pPr>
        <w:ind w:left="394"/>
        <w:rPr>
          <w:sz w:val="20"/>
          <w:szCs w:val="20"/>
        </w:rPr>
      </w:pPr>
      <w:r>
        <w:rPr>
          <w:color w:val="000000"/>
          <w:sz w:val="20"/>
          <w:szCs w:val="20"/>
        </w:rPr>
        <w:t>Marcel Moring</w:t>
      </w:r>
    </w:p>
    <w:p w:rsidR="004951AC" w:rsidRPr="00C907C9" w:rsidRDefault="004951AC" w:rsidP="00273425">
      <w:pPr>
        <w:numPr>
          <w:ilvl w:val="0"/>
          <w:numId w:val="68"/>
        </w:numPr>
        <w:spacing w:after="0"/>
        <w:rPr>
          <w:b/>
          <w:sz w:val="20"/>
          <w:szCs w:val="20"/>
        </w:rPr>
      </w:pPr>
      <w:r w:rsidRPr="006D086C">
        <w:rPr>
          <w:b/>
          <w:color w:val="000000"/>
          <w:sz w:val="20"/>
          <w:szCs w:val="20"/>
        </w:rPr>
        <w:t>In welke krant of tijdschrift is de recensie gepubliceerd?</w:t>
      </w:r>
    </w:p>
    <w:p w:rsidR="004951AC" w:rsidRPr="00C907C9" w:rsidRDefault="004951AC" w:rsidP="00273425">
      <w:pPr>
        <w:ind w:left="394"/>
        <w:rPr>
          <w:sz w:val="20"/>
          <w:szCs w:val="20"/>
        </w:rPr>
      </w:pPr>
      <w:r>
        <w:rPr>
          <w:color w:val="000000"/>
          <w:sz w:val="20"/>
          <w:szCs w:val="20"/>
        </w:rPr>
        <w:t>Hollands Diep</w:t>
      </w:r>
    </w:p>
    <w:p w:rsidR="004951AC" w:rsidRPr="00C907C9" w:rsidRDefault="004951AC" w:rsidP="00273425">
      <w:pPr>
        <w:numPr>
          <w:ilvl w:val="0"/>
          <w:numId w:val="68"/>
        </w:numPr>
        <w:spacing w:after="0"/>
        <w:rPr>
          <w:b/>
          <w:sz w:val="20"/>
          <w:szCs w:val="20"/>
        </w:rPr>
      </w:pPr>
      <w:r w:rsidRPr="006D086C">
        <w:rPr>
          <w:b/>
          <w:color w:val="000000"/>
          <w:sz w:val="20"/>
          <w:szCs w:val="20"/>
        </w:rPr>
        <w:t>Op welke datum/ in welke jaargang is de recensie gepubliceerd?</w:t>
      </w:r>
    </w:p>
    <w:p w:rsidR="004951AC" w:rsidRPr="00C907C9" w:rsidRDefault="004951AC" w:rsidP="00273425">
      <w:pPr>
        <w:ind w:left="394"/>
        <w:rPr>
          <w:sz w:val="20"/>
          <w:szCs w:val="20"/>
        </w:rPr>
      </w:pPr>
      <w:r>
        <w:rPr>
          <w:color w:val="000000"/>
          <w:sz w:val="20"/>
          <w:szCs w:val="20"/>
        </w:rPr>
        <w:t>Oktober/november 2008</w:t>
      </w:r>
    </w:p>
    <w:p w:rsidR="004951AC" w:rsidRDefault="004951AC" w:rsidP="00273425">
      <w:pPr>
        <w:numPr>
          <w:ilvl w:val="0"/>
          <w:numId w:val="68"/>
        </w:numPr>
        <w:spacing w:after="0"/>
        <w:rPr>
          <w:b/>
          <w:sz w:val="20"/>
          <w:szCs w:val="20"/>
        </w:rPr>
      </w:pPr>
      <w:r w:rsidRPr="006D086C">
        <w:rPr>
          <w:b/>
          <w:sz w:val="20"/>
          <w:szCs w:val="20"/>
        </w:rPr>
        <w:t>Welke rol speelt de auteur in het emancipatorisch proces met het schrijven van het boek?</w:t>
      </w:r>
    </w:p>
    <w:p w:rsidR="004951AC" w:rsidRPr="00C907C9" w:rsidRDefault="004951AC" w:rsidP="00273425">
      <w:pPr>
        <w:ind w:left="394"/>
        <w:rPr>
          <w:sz w:val="20"/>
          <w:szCs w:val="20"/>
        </w:rPr>
      </w:pPr>
      <w:r>
        <w:rPr>
          <w:sz w:val="20"/>
          <w:szCs w:val="20"/>
        </w:rPr>
        <w:t>Geen rol.</w:t>
      </w:r>
    </w:p>
    <w:p w:rsidR="004951AC" w:rsidRPr="000C1B60" w:rsidRDefault="004951AC" w:rsidP="00273425">
      <w:pPr>
        <w:numPr>
          <w:ilvl w:val="0"/>
          <w:numId w:val="68"/>
        </w:numPr>
        <w:spacing w:after="0"/>
        <w:rPr>
          <w:b/>
          <w:sz w:val="20"/>
          <w:szCs w:val="20"/>
        </w:rPr>
      </w:pPr>
      <w:r w:rsidRPr="006D086C">
        <w:rPr>
          <w:b/>
          <w:sz w:val="20"/>
          <w:szCs w:val="20"/>
        </w:rPr>
        <w:t>Uit welk(e) fragment(en) blijkt dit?</w:t>
      </w:r>
    </w:p>
    <w:p w:rsidR="004951AC" w:rsidRDefault="004951AC" w:rsidP="00273425">
      <w:pPr>
        <w:ind w:left="394"/>
        <w:rPr>
          <w:sz w:val="20"/>
          <w:szCs w:val="20"/>
        </w:rPr>
      </w:pPr>
      <w:r>
        <w:rPr>
          <w:sz w:val="20"/>
          <w:szCs w:val="20"/>
        </w:rPr>
        <w:t>“Charlotte Roche schrijft in Vochtige Streken over problemen van anale aard.”</w:t>
      </w:r>
    </w:p>
    <w:p w:rsidR="004951AC" w:rsidRPr="00C907C9" w:rsidRDefault="004951AC" w:rsidP="00273425">
      <w:pPr>
        <w:ind w:left="394"/>
        <w:rPr>
          <w:sz w:val="20"/>
          <w:szCs w:val="20"/>
        </w:rPr>
      </w:pPr>
      <w:r>
        <w:rPr>
          <w:sz w:val="20"/>
          <w:szCs w:val="20"/>
        </w:rPr>
        <w:t>“Het is allemaal al eens eerder en beter gedaan.”</w:t>
      </w:r>
    </w:p>
    <w:p w:rsidR="004951AC" w:rsidRDefault="004951AC" w:rsidP="00273425">
      <w:pPr>
        <w:numPr>
          <w:ilvl w:val="0"/>
          <w:numId w:val="68"/>
        </w:numPr>
        <w:spacing w:after="0"/>
        <w:rPr>
          <w:b/>
          <w:sz w:val="20"/>
          <w:szCs w:val="20"/>
        </w:rPr>
      </w:pPr>
      <w:r w:rsidRPr="006D086C">
        <w:rPr>
          <w:b/>
          <w:sz w:val="20"/>
          <w:szCs w:val="20"/>
        </w:rPr>
        <w:t>Kan dit worden geduid als tweede golf of derde golf feministisch?</w:t>
      </w:r>
    </w:p>
    <w:p w:rsidR="004951AC" w:rsidRPr="00C907C9" w:rsidRDefault="004951AC" w:rsidP="00273425">
      <w:pPr>
        <w:ind w:left="394"/>
        <w:rPr>
          <w:sz w:val="20"/>
          <w:szCs w:val="20"/>
        </w:rPr>
      </w:pPr>
      <w:r>
        <w:rPr>
          <w:sz w:val="20"/>
          <w:szCs w:val="20"/>
        </w:rPr>
        <w:t>Geen van beiden.</w:t>
      </w:r>
    </w:p>
    <w:p w:rsidR="004951AC" w:rsidRDefault="004951AC" w:rsidP="00273425">
      <w:pPr>
        <w:numPr>
          <w:ilvl w:val="0"/>
          <w:numId w:val="68"/>
        </w:numPr>
        <w:spacing w:after="0"/>
        <w:rPr>
          <w:b/>
          <w:sz w:val="20"/>
          <w:szCs w:val="20"/>
        </w:rPr>
      </w:pPr>
      <w:r w:rsidRPr="006D086C">
        <w:rPr>
          <w:b/>
          <w:sz w:val="20"/>
          <w:szCs w:val="20"/>
        </w:rPr>
        <w:t>Welke rol(len) speelt de hoofdpersoon in het boek?</w:t>
      </w:r>
    </w:p>
    <w:p w:rsidR="004951AC" w:rsidRPr="00C907C9" w:rsidRDefault="004951AC" w:rsidP="00273425">
      <w:pPr>
        <w:ind w:left="394"/>
        <w:rPr>
          <w:sz w:val="20"/>
          <w:szCs w:val="20"/>
        </w:rPr>
      </w:pPr>
      <w:r>
        <w:rPr>
          <w:sz w:val="20"/>
          <w:szCs w:val="20"/>
        </w:rPr>
        <w:t>-</w:t>
      </w:r>
    </w:p>
    <w:p w:rsidR="004951AC" w:rsidRDefault="004951AC" w:rsidP="00273425">
      <w:pPr>
        <w:numPr>
          <w:ilvl w:val="0"/>
          <w:numId w:val="68"/>
        </w:numPr>
        <w:spacing w:after="0"/>
        <w:rPr>
          <w:b/>
          <w:sz w:val="20"/>
          <w:szCs w:val="20"/>
        </w:rPr>
      </w:pPr>
      <w:r w:rsidRPr="006D086C">
        <w:rPr>
          <w:b/>
          <w:sz w:val="20"/>
          <w:szCs w:val="20"/>
        </w:rPr>
        <w:t>Uit welk(e) fragment(en) blijkt dit?</w:t>
      </w:r>
    </w:p>
    <w:p w:rsidR="004951AC" w:rsidRPr="006D086C" w:rsidRDefault="004951AC" w:rsidP="00273425">
      <w:pPr>
        <w:ind w:left="394"/>
        <w:rPr>
          <w:b/>
          <w:sz w:val="20"/>
          <w:szCs w:val="20"/>
        </w:rPr>
      </w:pPr>
      <w:r>
        <w:rPr>
          <w:b/>
          <w:sz w:val="20"/>
          <w:szCs w:val="20"/>
        </w:rPr>
        <w:t>-</w:t>
      </w:r>
    </w:p>
    <w:p w:rsidR="004951AC" w:rsidRDefault="004951AC" w:rsidP="00273425">
      <w:pPr>
        <w:numPr>
          <w:ilvl w:val="0"/>
          <w:numId w:val="68"/>
        </w:numPr>
        <w:spacing w:after="0"/>
        <w:rPr>
          <w:b/>
          <w:sz w:val="20"/>
          <w:szCs w:val="20"/>
        </w:rPr>
      </w:pPr>
      <w:r w:rsidRPr="006D086C">
        <w:rPr>
          <w:b/>
          <w:sz w:val="20"/>
          <w:szCs w:val="20"/>
        </w:rPr>
        <w:t>Kan dit worden geduid als tweede golf of derde golf feministisch?</w:t>
      </w:r>
    </w:p>
    <w:p w:rsidR="004951AC" w:rsidRPr="006D086C" w:rsidRDefault="004951AC" w:rsidP="00273425">
      <w:pPr>
        <w:ind w:left="394"/>
        <w:rPr>
          <w:b/>
          <w:sz w:val="20"/>
          <w:szCs w:val="20"/>
        </w:rPr>
      </w:pPr>
      <w:r>
        <w:rPr>
          <w:b/>
          <w:sz w:val="20"/>
          <w:szCs w:val="20"/>
        </w:rPr>
        <w:t>-</w:t>
      </w:r>
    </w:p>
    <w:p w:rsidR="004951AC" w:rsidRDefault="004951AC" w:rsidP="00273425">
      <w:pPr>
        <w:numPr>
          <w:ilvl w:val="0"/>
          <w:numId w:val="68"/>
        </w:numPr>
        <w:spacing w:after="0"/>
        <w:rPr>
          <w:b/>
          <w:sz w:val="20"/>
          <w:szCs w:val="20"/>
        </w:rPr>
      </w:pPr>
      <w:r w:rsidRPr="006D086C">
        <w:rPr>
          <w:b/>
          <w:sz w:val="20"/>
          <w:szCs w:val="20"/>
        </w:rPr>
        <w:t>Wordt het boek geëvalueerd als spraakmakend?</w:t>
      </w:r>
    </w:p>
    <w:p w:rsidR="004951AC" w:rsidRPr="00C907C9" w:rsidRDefault="004951AC" w:rsidP="00273425">
      <w:pPr>
        <w:ind w:left="394"/>
        <w:rPr>
          <w:sz w:val="20"/>
          <w:szCs w:val="20"/>
        </w:rPr>
      </w:pPr>
      <w:r>
        <w:rPr>
          <w:sz w:val="20"/>
          <w:szCs w:val="20"/>
        </w:rPr>
        <w:t>Ja.</w:t>
      </w:r>
    </w:p>
    <w:p w:rsidR="004951AC" w:rsidRPr="000C1B60" w:rsidRDefault="004951AC" w:rsidP="00273425">
      <w:pPr>
        <w:numPr>
          <w:ilvl w:val="0"/>
          <w:numId w:val="68"/>
        </w:numPr>
        <w:spacing w:after="0"/>
        <w:rPr>
          <w:b/>
          <w:sz w:val="20"/>
          <w:szCs w:val="20"/>
        </w:rPr>
      </w:pPr>
      <w:r w:rsidRPr="006D086C">
        <w:rPr>
          <w:b/>
          <w:sz w:val="20"/>
          <w:szCs w:val="20"/>
        </w:rPr>
        <w:t>Uit welk(e) fragment(en) blijkt dit?</w:t>
      </w:r>
    </w:p>
    <w:p w:rsidR="004951AC" w:rsidRPr="00C907C9" w:rsidRDefault="004951AC" w:rsidP="00273425">
      <w:pPr>
        <w:ind w:left="394"/>
        <w:rPr>
          <w:sz w:val="20"/>
          <w:szCs w:val="20"/>
        </w:rPr>
      </w:pPr>
      <w:r>
        <w:rPr>
          <w:sz w:val="20"/>
          <w:szCs w:val="20"/>
        </w:rPr>
        <w:t>“Vochtige Streken is vooral een poging om door rumoer en geroddel van een gechoqueerde middenklasse de toptienlijsten te halen.”</w:t>
      </w:r>
    </w:p>
    <w:p w:rsidR="004951AC" w:rsidRDefault="004951AC" w:rsidP="00273425">
      <w:pPr>
        <w:numPr>
          <w:ilvl w:val="0"/>
          <w:numId w:val="68"/>
        </w:numPr>
        <w:spacing w:after="0"/>
        <w:rPr>
          <w:b/>
          <w:sz w:val="20"/>
          <w:szCs w:val="20"/>
        </w:rPr>
      </w:pPr>
      <w:r w:rsidRPr="006D086C">
        <w:rPr>
          <w:b/>
          <w:sz w:val="20"/>
          <w:szCs w:val="20"/>
        </w:rPr>
        <w:t>Wordt het boek geëvalueerd als emancipatorisch pamflet?</w:t>
      </w:r>
    </w:p>
    <w:p w:rsidR="004951AC" w:rsidRPr="00C907C9" w:rsidRDefault="004951AC" w:rsidP="00273425">
      <w:pPr>
        <w:ind w:left="394"/>
        <w:rPr>
          <w:sz w:val="20"/>
          <w:szCs w:val="20"/>
        </w:rPr>
      </w:pPr>
      <w:r>
        <w:rPr>
          <w:sz w:val="20"/>
          <w:szCs w:val="20"/>
        </w:rPr>
        <w:t>Nee.</w:t>
      </w:r>
    </w:p>
    <w:p w:rsidR="004951AC" w:rsidRDefault="004951AC" w:rsidP="00273425">
      <w:pPr>
        <w:numPr>
          <w:ilvl w:val="0"/>
          <w:numId w:val="68"/>
        </w:numPr>
        <w:spacing w:after="0"/>
        <w:rPr>
          <w:b/>
          <w:sz w:val="20"/>
          <w:szCs w:val="20"/>
        </w:rPr>
      </w:pPr>
      <w:r w:rsidRPr="006D086C">
        <w:rPr>
          <w:b/>
          <w:sz w:val="20"/>
          <w:szCs w:val="20"/>
        </w:rPr>
        <w:t>Uit welk(e) fragment(en) blijkt dit?</w:t>
      </w:r>
    </w:p>
    <w:p w:rsidR="004951AC" w:rsidRDefault="004951AC" w:rsidP="00273425">
      <w:pPr>
        <w:ind w:left="394"/>
        <w:rPr>
          <w:b/>
          <w:sz w:val="20"/>
          <w:szCs w:val="20"/>
        </w:rPr>
      </w:pPr>
    </w:p>
    <w:p w:rsidR="004951AC" w:rsidRDefault="004951AC" w:rsidP="00273425">
      <w:pPr>
        <w:ind w:left="394"/>
        <w:rPr>
          <w:sz w:val="20"/>
          <w:szCs w:val="20"/>
        </w:rPr>
      </w:pPr>
      <w:r>
        <w:rPr>
          <w:sz w:val="20"/>
          <w:szCs w:val="20"/>
        </w:rPr>
        <w:t xml:space="preserve">“Er zullen ongetwijfeld mensen zijn die het moedig en verhelderend vinden dat een vrouw zo uitgebreid over de pathologie van haar aars schrijft.” </w:t>
      </w:r>
    </w:p>
    <w:p w:rsidR="004951AC" w:rsidRPr="00C907C9" w:rsidRDefault="004951AC" w:rsidP="00273425">
      <w:pPr>
        <w:ind w:left="394"/>
        <w:rPr>
          <w:sz w:val="20"/>
          <w:szCs w:val="20"/>
        </w:rPr>
      </w:pPr>
      <w:r>
        <w:rPr>
          <w:sz w:val="20"/>
          <w:szCs w:val="20"/>
        </w:rPr>
        <w:t>“Vochtige Streken is uitgekauwd en behaagziek en zelfgenoegzaam.”</w:t>
      </w:r>
    </w:p>
    <w:p w:rsidR="004951AC" w:rsidRDefault="004951AC" w:rsidP="00273425">
      <w:pPr>
        <w:numPr>
          <w:ilvl w:val="0"/>
          <w:numId w:val="68"/>
        </w:numPr>
        <w:spacing w:after="0"/>
        <w:rPr>
          <w:b/>
          <w:sz w:val="20"/>
          <w:szCs w:val="20"/>
        </w:rPr>
      </w:pPr>
      <w:r w:rsidRPr="006D086C">
        <w:rPr>
          <w:b/>
          <w:sz w:val="20"/>
          <w:szCs w:val="20"/>
        </w:rPr>
        <w:t>Kan dit worden geduid als tweede golf of derde golf feministisch?</w:t>
      </w:r>
    </w:p>
    <w:p w:rsidR="004951AC" w:rsidRPr="00C907C9" w:rsidRDefault="004951AC" w:rsidP="00273425">
      <w:pPr>
        <w:ind w:left="394"/>
        <w:rPr>
          <w:sz w:val="20"/>
          <w:szCs w:val="20"/>
        </w:rPr>
      </w:pPr>
      <w:r>
        <w:rPr>
          <w:sz w:val="20"/>
          <w:szCs w:val="20"/>
        </w:rPr>
        <w:t>Geen van beiden</w:t>
      </w:r>
    </w:p>
    <w:p w:rsidR="004951AC" w:rsidRDefault="004951AC" w:rsidP="00273425">
      <w:pPr>
        <w:numPr>
          <w:ilvl w:val="0"/>
          <w:numId w:val="68"/>
        </w:numPr>
        <w:spacing w:after="0"/>
        <w:rPr>
          <w:b/>
          <w:sz w:val="20"/>
          <w:szCs w:val="20"/>
        </w:rPr>
      </w:pPr>
      <w:r w:rsidRPr="006D086C">
        <w:rPr>
          <w:b/>
          <w:sz w:val="20"/>
          <w:szCs w:val="20"/>
        </w:rPr>
        <w:t>Welke definitie van feminisme past de recensent toe?</w:t>
      </w:r>
    </w:p>
    <w:p w:rsidR="004951AC" w:rsidRDefault="004951AC" w:rsidP="00273425">
      <w:pPr>
        <w:ind w:left="394"/>
        <w:rPr>
          <w:b/>
          <w:sz w:val="20"/>
          <w:szCs w:val="20"/>
        </w:rPr>
      </w:pPr>
      <w:r>
        <w:rPr>
          <w:b/>
          <w:sz w:val="20"/>
          <w:szCs w:val="20"/>
        </w:rPr>
        <w:t>-</w:t>
      </w:r>
    </w:p>
    <w:p w:rsidR="004951AC" w:rsidRDefault="004951AC" w:rsidP="00273425">
      <w:pPr>
        <w:numPr>
          <w:ilvl w:val="0"/>
          <w:numId w:val="68"/>
        </w:numPr>
        <w:spacing w:after="0"/>
        <w:rPr>
          <w:b/>
          <w:sz w:val="20"/>
          <w:szCs w:val="20"/>
        </w:rPr>
      </w:pPr>
      <w:r w:rsidRPr="006D086C">
        <w:rPr>
          <w:b/>
          <w:sz w:val="20"/>
          <w:szCs w:val="20"/>
        </w:rPr>
        <w:t>Uit welk(e) fragment(en) blijkt dit?</w:t>
      </w:r>
    </w:p>
    <w:p w:rsidR="004951AC" w:rsidRPr="006D086C" w:rsidRDefault="004951AC" w:rsidP="00273425">
      <w:pPr>
        <w:ind w:left="394"/>
        <w:rPr>
          <w:b/>
          <w:sz w:val="20"/>
          <w:szCs w:val="20"/>
        </w:rPr>
      </w:pPr>
      <w:r>
        <w:rPr>
          <w:b/>
          <w:sz w:val="20"/>
          <w:szCs w:val="20"/>
        </w:rPr>
        <w:t>-</w:t>
      </w:r>
    </w:p>
    <w:p w:rsidR="004951AC" w:rsidRDefault="004951AC" w:rsidP="00273425">
      <w:pPr>
        <w:numPr>
          <w:ilvl w:val="0"/>
          <w:numId w:val="68"/>
        </w:numPr>
        <w:spacing w:after="0"/>
        <w:rPr>
          <w:b/>
          <w:sz w:val="20"/>
          <w:szCs w:val="20"/>
        </w:rPr>
      </w:pPr>
      <w:r w:rsidRPr="006D086C">
        <w:rPr>
          <w:b/>
          <w:sz w:val="20"/>
          <w:szCs w:val="20"/>
        </w:rPr>
        <w:t>Kan de recensent worden geduid als tweede golf of derde golf feministisch?</w:t>
      </w:r>
    </w:p>
    <w:p w:rsidR="004951AC" w:rsidRPr="009D76FD" w:rsidRDefault="004951AC" w:rsidP="00273425">
      <w:pPr>
        <w:ind w:left="394"/>
        <w:rPr>
          <w:sz w:val="20"/>
          <w:szCs w:val="20"/>
        </w:rPr>
      </w:pPr>
      <w:r>
        <w:rPr>
          <w:sz w:val="20"/>
          <w:szCs w:val="20"/>
        </w:rPr>
        <w:t>Geen van beiden.</w:t>
      </w:r>
    </w:p>
    <w:p w:rsidR="004951AC" w:rsidRDefault="004951AC" w:rsidP="00273425">
      <w:pPr>
        <w:numPr>
          <w:ilvl w:val="0"/>
          <w:numId w:val="68"/>
        </w:numPr>
        <w:spacing w:after="0"/>
        <w:rPr>
          <w:b/>
          <w:sz w:val="20"/>
          <w:szCs w:val="20"/>
        </w:rPr>
      </w:pPr>
      <w:r w:rsidRPr="006D086C">
        <w:rPr>
          <w:b/>
          <w:sz w:val="20"/>
          <w:szCs w:val="20"/>
        </w:rPr>
        <w:t xml:space="preserve">Welke feministische golf wordt in de recensie uitgeschakeld door de andere feministische golf? </w:t>
      </w:r>
    </w:p>
    <w:p w:rsidR="004951AC" w:rsidRPr="009D76FD" w:rsidRDefault="004951AC" w:rsidP="00273425">
      <w:pPr>
        <w:ind w:left="394"/>
        <w:rPr>
          <w:sz w:val="20"/>
          <w:szCs w:val="20"/>
        </w:rPr>
      </w:pPr>
      <w:r>
        <w:rPr>
          <w:sz w:val="20"/>
          <w:szCs w:val="20"/>
        </w:rPr>
        <w:t>Hier is geen sprake van.</w:t>
      </w:r>
    </w:p>
    <w:p w:rsidR="004951AC" w:rsidRPr="00D13FAE" w:rsidRDefault="004951AC" w:rsidP="00273425">
      <w:pPr>
        <w:numPr>
          <w:ilvl w:val="0"/>
          <w:numId w:val="68"/>
        </w:numPr>
        <w:spacing w:after="0" w:line="240" w:lineRule="auto"/>
        <w:rPr>
          <w:b/>
          <w:sz w:val="20"/>
          <w:szCs w:val="20"/>
        </w:rPr>
      </w:pPr>
      <w:r>
        <w:rPr>
          <w:b/>
          <w:sz w:val="20"/>
          <w:szCs w:val="20"/>
        </w:rPr>
        <w:t>Waaruit blijkt dit?</w:t>
      </w:r>
    </w:p>
    <w:p w:rsidR="004951AC" w:rsidRDefault="004951AC" w:rsidP="00273425">
      <w:pPr>
        <w:ind w:left="394"/>
        <w:rPr>
          <w:b/>
          <w:sz w:val="20"/>
          <w:szCs w:val="20"/>
        </w:rPr>
      </w:pPr>
      <w:r>
        <w:rPr>
          <w:b/>
          <w:sz w:val="20"/>
          <w:szCs w:val="20"/>
        </w:rPr>
        <w:t>-</w:t>
      </w:r>
    </w:p>
    <w:p w:rsidR="004951AC" w:rsidRPr="006D67A8" w:rsidRDefault="004951AC" w:rsidP="00273425">
      <w:pPr>
        <w:rPr>
          <w:b/>
          <w:color w:val="FF99CC"/>
        </w:rPr>
      </w:pPr>
      <w:r w:rsidRPr="006D67A8">
        <w:rPr>
          <w:b/>
          <w:color w:val="FF99CC"/>
        </w:rPr>
        <w:t>Recensie 45</w:t>
      </w:r>
    </w:p>
    <w:p w:rsidR="004951AC" w:rsidRPr="009D76FD" w:rsidRDefault="004951AC" w:rsidP="00273425">
      <w:pPr>
        <w:numPr>
          <w:ilvl w:val="0"/>
          <w:numId w:val="69"/>
        </w:numPr>
        <w:spacing w:after="0"/>
        <w:rPr>
          <w:b/>
          <w:sz w:val="20"/>
          <w:szCs w:val="20"/>
        </w:rPr>
      </w:pPr>
      <w:r w:rsidRPr="006D086C">
        <w:rPr>
          <w:b/>
          <w:color w:val="000000"/>
          <w:sz w:val="20"/>
          <w:szCs w:val="20"/>
        </w:rPr>
        <w:t>Wat is de titel van de recensie?</w:t>
      </w:r>
    </w:p>
    <w:p w:rsidR="004951AC" w:rsidRPr="009D76FD" w:rsidRDefault="004951AC" w:rsidP="00273425">
      <w:pPr>
        <w:ind w:left="394"/>
        <w:rPr>
          <w:sz w:val="20"/>
          <w:szCs w:val="20"/>
        </w:rPr>
      </w:pPr>
      <w:r>
        <w:rPr>
          <w:color w:val="000000"/>
          <w:sz w:val="20"/>
          <w:szCs w:val="20"/>
        </w:rPr>
        <w:t>Roos Wouters: de geborgenheid verloren</w:t>
      </w:r>
    </w:p>
    <w:p w:rsidR="004951AC" w:rsidRPr="009D76FD" w:rsidRDefault="004951AC" w:rsidP="00273425">
      <w:pPr>
        <w:numPr>
          <w:ilvl w:val="0"/>
          <w:numId w:val="69"/>
        </w:numPr>
        <w:spacing w:after="0"/>
        <w:rPr>
          <w:b/>
          <w:sz w:val="20"/>
          <w:szCs w:val="20"/>
        </w:rPr>
      </w:pPr>
      <w:r w:rsidRPr="006D086C">
        <w:rPr>
          <w:b/>
          <w:color w:val="000000"/>
          <w:sz w:val="20"/>
          <w:szCs w:val="20"/>
        </w:rPr>
        <w:t>Wie is de recensent?</w:t>
      </w:r>
    </w:p>
    <w:p w:rsidR="004951AC" w:rsidRPr="009D76FD" w:rsidRDefault="004951AC" w:rsidP="00273425">
      <w:pPr>
        <w:ind w:left="394"/>
        <w:rPr>
          <w:sz w:val="20"/>
          <w:szCs w:val="20"/>
        </w:rPr>
      </w:pPr>
      <w:r>
        <w:rPr>
          <w:color w:val="000000"/>
          <w:sz w:val="20"/>
          <w:szCs w:val="20"/>
        </w:rPr>
        <w:t>Roos Wouters</w:t>
      </w:r>
    </w:p>
    <w:p w:rsidR="004951AC" w:rsidRPr="009D76FD" w:rsidRDefault="004951AC" w:rsidP="00273425">
      <w:pPr>
        <w:numPr>
          <w:ilvl w:val="0"/>
          <w:numId w:val="69"/>
        </w:numPr>
        <w:spacing w:after="0"/>
        <w:rPr>
          <w:b/>
          <w:sz w:val="20"/>
          <w:szCs w:val="20"/>
        </w:rPr>
      </w:pPr>
      <w:r w:rsidRPr="006D086C">
        <w:rPr>
          <w:b/>
          <w:color w:val="000000"/>
          <w:sz w:val="20"/>
          <w:szCs w:val="20"/>
        </w:rPr>
        <w:t>In welke krant of tijdschrift is de recensie gepubliceerd?</w:t>
      </w:r>
    </w:p>
    <w:p w:rsidR="004951AC" w:rsidRPr="009D76FD" w:rsidRDefault="004951AC" w:rsidP="00273425">
      <w:pPr>
        <w:ind w:left="394"/>
        <w:rPr>
          <w:sz w:val="20"/>
          <w:szCs w:val="20"/>
        </w:rPr>
      </w:pPr>
      <w:r>
        <w:rPr>
          <w:color w:val="000000"/>
          <w:sz w:val="20"/>
          <w:szCs w:val="20"/>
        </w:rPr>
        <w:t>Hollands Diep</w:t>
      </w:r>
    </w:p>
    <w:p w:rsidR="004951AC" w:rsidRPr="009D76FD" w:rsidRDefault="004951AC" w:rsidP="00273425">
      <w:pPr>
        <w:numPr>
          <w:ilvl w:val="0"/>
          <w:numId w:val="69"/>
        </w:numPr>
        <w:spacing w:after="0"/>
        <w:rPr>
          <w:b/>
          <w:sz w:val="20"/>
          <w:szCs w:val="20"/>
        </w:rPr>
      </w:pPr>
      <w:r w:rsidRPr="006D086C">
        <w:rPr>
          <w:b/>
          <w:color w:val="000000"/>
          <w:sz w:val="20"/>
          <w:szCs w:val="20"/>
        </w:rPr>
        <w:t>Op welke datum/ in welke jaargang is de recensie gepubliceerd?</w:t>
      </w:r>
    </w:p>
    <w:p w:rsidR="004951AC" w:rsidRPr="009D76FD" w:rsidRDefault="004951AC" w:rsidP="00273425">
      <w:pPr>
        <w:ind w:left="394"/>
        <w:rPr>
          <w:sz w:val="20"/>
          <w:szCs w:val="20"/>
        </w:rPr>
      </w:pPr>
      <w:r>
        <w:rPr>
          <w:color w:val="000000"/>
          <w:sz w:val="20"/>
          <w:szCs w:val="20"/>
        </w:rPr>
        <w:t>Oktober / november 2008</w:t>
      </w:r>
    </w:p>
    <w:p w:rsidR="004951AC" w:rsidRDefault="004951AC" w:rsidP="00273425">
      <w:pPr>
        <w:numPr>
          <w:ilvl w:val="0"/>
          <w:numId w:val="69"/>
        </w:numPr>
        <w:spacing w:after="0"/>
        <w:rPr>
          <w:b/>
          <w:sz w:val="20"/>
          <w:szCs w:val="20"/>
        </w:rPr>
      </w:pPr>
      <w:r w:rsidRPr="006D086C">
        <w:rPr>
          <w:b/>
          <w:sz w:val="20"/>
          <w:szCs w:val="20"/>
        </w:rPr>
        <w:t>Welke rol speelt de auteur in het emancipatorisch proces met het schrijven van het boek?</w:t>
      </w:r>
    </w:p>
    <w:p w:rsidR="004951AC" w:rsidRPr="009D76FD" w:rsidRDefault="004951AC" w:rsidP="00273425">
      <w:pPr>
        <w:ind w:left="394"/>
        <w:rPr>
          <w:sz w:val="20"/>
          <w:szCs w:val="20"/>
        </w:rPr>
      </w:pPr>
      <w:r>
        <w:rPr>
          <w:sz w:val="20"/>
          <w:szCs w:val="20"/>
        </w:rPr>
        <w:t>Baanbrekend.</w:t>
      </w:r>
    </w:p>
    <w:p w:rsidR="004951AC" w:rsidRPr="00493699" w:rsidRDefault="004951AC" w:rsidP="00273425">
      <w:pPr>
        <w:numPr>
          <w:ilvl w:val="0"/>
          <w:numId w:val="69"/>
        </w:numPr>
        <w:spacing w:after="0"/>
        <w:rPr>
          <w:b/>
          <w:sz w:val="20"/>
          <w:szCs w:val="20"/>
        </w:rPr>
      </w:pPr>
      <w:r w:rsidRPr="006D086C">
        <w:rPr>
          <w:b/>
          <w:sz w:val="20"/>
          <w:szCs w:val="20"/>
        </w:rPr>
        <w:t>Uit welk(e) fragment(en) blijkt dit?</w:t>
      </w:r>
    </w:p>
    <w:p w:rsidR="004951AC" w:rsidRPr="009D76FD" w:rsidRDefault="004951AC" w:rsidP="00273425">
      <w:pPr>
        <w:ind w:left="394"/>
        <w:rPr>
          <w:sz w:val="20"/>
          <w:szCs w:val="20"/>
        </w:rPr>
      </w:pPr>
      <w:r>
        <w:rPr>
          <w:sz w:val="20"/>
          <w:szCs w:val="20"/>
        </w:rPr>
        <w:t>“Met de vrijheid die deze generatie heeft gekregen is zij de geborgenheid verloren en het verwarrende resultaat daarvan weet Roche op een ontroerende manier te beschrijven.”</w:t>
      </w:r>
    </w:p>
    <w:p w:rsidR="004951AC" w:rsidRDefault="004951AC" w:rsidP="00273425">
      <w:pPr>
        <w:numPr>
          <w:ilvl w:val="0"/>
          <w:numId w:val="69"/>
        </w:numPr>
        <w:spacing w:after="0"/>
        <w:rPr>
          <w:b/>
          <w:sz w:val="20"/>
          <w:szCs w:val="20"/>
        </w:rPr>
      </w:pPr>
      <w:r w:rsidRPr="006D086C">
        <w:rPr>
          <w:b/>
          <w:sz w:val="20"/>
          <w:szCs w:val="20"/>
        </w:rPr>
        <w:t>Kan dit worden geduid als tweede golf of derde golf feministisch?</w:t>
      </w:r>
    </w:p>
    <w:p w:rsidR="004951AC" w:rsidRPr="009D76FD" w:rsidRDefault="004951AC" w:rsidP="00273425">
      <w:pPr>
        <w:ind w:left="394"/>
        <w:rPr>
          <w:sz w:val="20"/>
          <w:szCs w:val="20"/>
        </w:rPr>
      </w:pPr>
      <w:r>
        <w:rPr>
          <w:sz w:val="20"/>
          <w:szCs w:val="20"/>
        </w:rPr>
        <w:t>Derde golf feministisch.</w:t>
      </w:r>
    </w:p>
    <w:p w:rsidR="004951AC" w:rsidRDefault="004951AC" w:rsidP="00273425">
      <w:pPr>
        <w:numPr>
          <w:ilvl w:val="0"/>
          <w:numId w:val="69"/>
        </w:numPr>
        <w:spacing w:after="0"/>
        <w:rPr>
          <w:b/>
          <w:sz w:val="20"/>
          <w:szCs w:val="20"/>
        </w:rPr>
      </w:pPr>
      <w:r w:rsidRPr="006D086C">
        <w:rPr>
          <w:b/>
          <w:sz w:val="20"/>
          <w:szCs w:val="20"/>
        </w:rPr>
        <w:t>Welke rol(len) speelt de hoofdpersoon in het boek?</w:t>
      </w:r>
    </w:p>
    <w:p w:rsidR="004951AC" w:rsidRPr="009D76FD" w:rsidRDefault="004951AC" w:rsidP="00273425">
      <w:pPr>
        <w:ind w:left="394"/>
        <w:rPr>
          <w:sz w:val="20"/>
          <w:szCs w:val="20"/>
        </w:rPr>
      </w:pPr>
      <w:r>
        <w:rPr>
          <w:sz w:val="20"/>
          <w:szCs w:val="20"/>
        </w:rPr>
        <w:t>Provocerend en slachtoffer</w:t>
      </w:r>
    </w:p>
    <w:p w:rsidR="004951AC" w:rsidRPr="00493699" w:rsidRDefault="004951AC" w:rsidP="00273425">
      <w:pPr>
        <w:numPr>
          <w:ilvl w:val="0"/>
          <w:numId w:val="69"/>
        </w:numPr>
        <w:spacing w:after="0"/>
        <w:rPr>
          <w:b/>
          <w:sz w:val="20"/>
          <w:szCs w:val="20"/>
        </w:rPr>
      </w:pPr>
      <w:r w:rsidRPr="006D086C">
        <w:rPr>
          <w:b/>
          <w:sz w:val="20"/>
          <w:szCs w:val="20"/>
        </w:rPr>
        <w:t>Uit welk(e) fragment(en) blijkt dit?</w:t>
      </w:r>
    </w:p>
    <w:p w:rsidR="004951AC" w:rsidRDefault="004951AC" w:rsidP="00273425">
      <w:pPr>
        <w:ind w:left="394"/>
        <w:rPr>
          <w:sz w:val="20"/>
          <w:szCs w:val="20"/>
        </w:rPr>
      </w:pPr>
      <w:r>
        <w:rPr>
          <w:sz w:val="20"/>
          <w:szCs w:val="20"/>
        </w:rPr>
        <w:t>“Roche neemt je mee in het hoofd van de jonge Helen die haar verveling en eenzaamheid in het ziekenhuis probeert te verdrijven door seksuele fantasieën en belevenissen.”</w:t>
      </w:r>
    </w:p>
    <w:p w:rsidR="004951AC" w:rsidRDefault="004951AC" w:rsidP="00273425">
      <w:pPr>
        <w:ind w:left="394"/>
        <w:rPr>
          <w:sz w:val="20"/>
          <w:szCs w:val="20"/>
        </w:rPr>
      </w:pPr>
    </w:p>
    <w:p w:rsidR="004951AC" w:rsidRDefault="004951AC" w:rsidP="00273425">
      <w:pPr>
        <w:ind w:left="394"/>
        <w:rPr>
          <w:sz w:val="20"/>
          <w:szCs w:val="20"/>
        </w:rPr>
      </w:pPr>
      <w:r>
        <w:rPr>
          <w:sz w:val="20"/>
          <w:szCs w:val="20"/>
        </w:rPr>
        <w:t>“Helen doet er alles aan om zo onhygiënisch mogelijk te zijn en gaat tekeer tegen de afkeer van de natuurlijke vormen en geuren van het vrouwelijk lichaam.”</w:t>
      </w:r>
    </w:p>
    <w:p w:rsidR="004951AC" w:rsidRPr="009D76FD" w:rsidRDefault="004951AC" w:rsidP="00273425">
      <w:pPr>
        <w:ind w:left="394"/>
        <w:rPr>
          <w:sz w:val="20"/>
          <w:szCs w:val="20"/>
        </w:rPr>
      </w:pPr>
      <w:r>
        <w:rPr>
          <w:sz w:val="20"/>
          <w:szCs w:val="20"/>
        </w:rPr>
        <w:t>“Terwijl Helen de laatste hygiene- seks- en drugstaboes onbevangen doorbreekt, hunkert zij naar warmte en geborgenheid.”</w:t>
      </w:r>
    </w:p>
    <w:p w:rsidR="004951AC" w:rsidRDefault="004951AC" w:rsidP="00273425">
      <w:pPr>
        <w:numPr>
          <w:ilvl w:val="0"/>
          <w:numId w:val="69"/>
        </w:numPr>
        <w:spacing w:after="0"/>
        <w:rPr>
          <w:b/>
          <w:sz w:val="20"/>
          <w:szCs w:val="20"/>
        </w:rPr>
      </w:pPr>
      <w:r w:rsidRPr="006D086C">
        <w:rPr>
          <w:b/>
          <w:sz w:val="20"/>
          <w:szCs w:val="20"/>
        </w:rPr>
        <w:t>Kan dit worden geduid als tweede golf of derde golf feministisch?</w:t>
      </w:r>
    </w:p>
    <w:p w:rsidR="004951AC" w:rsidRPr="009D76FD" w:rsidRDefault="004951AC" w:rsidP="00273425">
      <w:pPr>
        <w:ind w:left="394"/>
        <w:rPr>
          <w:sz w:val="20"/>
          <w:szCs w:val="20"/>
        </w:rPr>
      </w:pPr>
      <w:r>
        <w:rPr>
          <w:sz w:val="20"/>
          <w:szCs w:val="20"/>
        </w:rPr>
        <w:t>Derde golf feministisch.</w:t>
      </w:r>
    </w:p>
    <w:p w:rsidR="004951AC" w:rsidRDefault="004951AC" w:rsidP="00273425">
      <w:pPr>
        <w:numPr>
          <w:ilvl w:val="0"/>
          <w:numId w:val="69"/>
        </w:numPr>
        <w:spacing w:after="0"/>
        <w:rPr>
          <w:b/>
          <w:sz w:val="20"/>
          <w:szCs w:val="20"/>
        </w:rPr>
      </w:pPr>
      <w:r w:rsidRPr="006D086C">
        <w:rPr>
          <w:b/>
          <w:sz w:val="20"/>
          <w:szCs w:val="20"/>
        </w:rPr>
        <w:t>Wordt het boek geëvalueerd als spraakmakend?</w:t>
      </w:r>
    </w:p>
    <w:p w:rsidR="004951AC" w:rsidRPr="009D76FD" w:rsidRDefault="004951AC" w:rsidP="00273425">
      <w:pPr>
        <w:ind w:left="394"/>
        <w:jc w:val="both"/>
        <w:rPr>
          <w:sz w:val="20"/>
          <w:szCs w:val="20"/>
        </w:rPr>
      </w:pPr>
      <w:r>
        <w:rPr>
          <w:sz w:val="20"/>
          <w:szCs w:val="20"/>
        </w:rPr>
        <w:t>Ja.</w:t>
      </w:r>
    </w:p>
    <w:p w:rsidR="004951AC" w:rsidRPr="00493699" w:rsidRDefault="004951AC" w:rsidP="00273425">
      <w:pPr>
        <w:numPr>
          <w:ilvl w:val="0"/>
          <w:numId w:val="69"/>
        </w:numPr>
        <w:spacing w:after="0"/>
        <w:rPr>
          <w:b/>
          <w:sz w:val="20"/>
          <w:szCs w:val="20"/>
        </w:rPr>
      </w:pPr>
      <w:r w:rsidRPr="006D086C">
        <w:rPr>
          <w:b/>
          <w:sz w:val="20"/>
          <w:szCs w:val="20"/>
        </w:rPr>
        <w:t>Uit welk(e) fragment(en) blijkt dit?</w:t>
      </w:r>
    </w:p>
    <w:p w:rsidR="004951AC" w:rsidRPr="009D76FD" w:rsidRDefault="004951AC" w:rsidP="00273425">
      <w:pPr>
        <w:ind w:left="394"/>
        <w:rPr>
          <w:sz w:val="20"/>
          <w:szCs w:val="20"/>
        </w:rPr>
      </w:pPr>
      <w:r>
        <w:rPr>
          <w:sz w:val="20"/>
          <w:szCs w:val="20"/>
        </w:rPr>
        <w:t>“Ondanks de provocerende en choquerende manier, waarop de seksuele belevenissen worden omschreven (..).”</w:t>
      </w:r>
    </w:p>
    <w:p w:rsidR="004951AC" w:rsidRDefault="004951AC" w:rsidP="00273425">
      <w:pPr>
        <w:numPr>
          <w:ilvl w:val="0"/>
          <w:numId w:val="69"/>
        </w:numPr>
        <w:spacing w:after="0"/>
        <w:rPr>
          <w:b/>
          <w:sz w:val="20"/>
          <w:szCs w:val="20"/>
        </w:rPr>
      </w:pPr>
      <w:r w:rsidRPr="006D086C">
        <w:rPr>
          <w:b/>
          <w:sz w:val="20"/>
          <w:szCs w:val="20"/>
        </w:rPr>
        <w:t>Wordt het boek geëvalueerd als emancipatorisch pamflet?</w:t>
      </w:r>
    </w:p>
    <w:p w:rsidR="004951AC" w:rsidRPr="009D76FD" w:rsidRDefault="004951AC" w:rsidP="00273425">
      <w:pPr>
        <w:ind w:left="394"/>
        <w:rPr>
          <w:sz w:val="20"/>
          <w:szCs w:val="20"/>
        </w:rPr>
      </w:pPr>
      <w:r>
        <w:rPr>
          <w:sz w:val="20"/>
          <w:szCs w:val="20"/>
        </w:rPr>
        <w:t>Ja.</w:t>
      </w:r>
    </w:p>
    <w:p w:rsidR="004951AC" w:rsidRPr="00493699" w:rsidRDefault="004951AC" w:rsidP="00273425">
      <w:pPr>
        <w:numPr>
          <w:ilvl w:val="0"/>
          <w:numId w:val="69"/>
        </w:numPr>
        <w:spacing w:after="0"/>
        <w:rPr>
          <w:b/>
          <w:sz w:val="20"/>
          <w:szCs w:val="20"/>
        </w:rPr>
      </w:pPr>
      <w:r w:rsidRPr="006D086C">
        <w:rPr>
          <w:b/>
          <w:sz w:val="20"/>
          <w:szCs w:val="20"/>
        </w:rPr>
        <w:t>Uit welk(e) fragment(en) blijkt dit?</w:t>
      </w:r>
    </w:p>
    <w:p w:rsidR="004951AC" w:rsidRDefault="004951AC" w:rsidP="00273425">
      <w:pPr>
        <w:ind w:left="394"/>
        <w:rPr>
          <w:sz w:val="20"/>
          <w:szCs w:val="20"/>
        </w:rPr>
      </w:pPr>
      <w:r>
        <w:rPr>
          <w:sz w:val="20"/>
          <w:szCs w:val="20"/>
        </w:rPr>
        <w:t xml:space="preserve">‘’Eerder kan het gezien worden als een aanklacht tegen de hygiënehysterie en de drang eigen lichaamsgeuren te verdrijving” </w:t>
      </w:r>
    </w:p>
    <w:p w:rsidR="004951AC" w:rsidRPr="009D76FD" w:rsidRDefault="004951AC" w:rsidP="00273425">
      <w:pPr>
        <w:ind w:left="394"/>
        <w:rPr>
          <w:sz w:val="20"/>
          <w:szCs w:val="20"/>
        </w:rPr>
      </w:pPr>
      <w:r>
        <w:rPr>
          <w:sz w:val="20"/>
          <w:szCs w:val="20"/>
        </w:rPr>
        <w:t xml:space="preserve">“Vrije seks is geen statement meer, maar een verworvenheid waarmee naar hartenlust geëxperimenteerd kan worden.” </w:t>
      </w:r>
    </w:p>
    <w:p w:rsidR="004951AC" w:rsidRDefault="004951AC" w:rsidP="00273425">
      <w:pPr>
        <w:numPr>
          <w:ilvl w:val="0"/>
          <w:numId w:val="69"/>
        </w:numPr>
        <w:spacing w:after="0"/>
        <w:rPr>
          <w:b/>
          <w:sz w:val="20"/>
          <w:szCs w:val="20"/>
        </w:rPr>
      </w:pPr>
      <w:r w:rsidRPr="006D086C">
        <w:rPr>
          <w:b/>
          <w:sz w:val="20"/>
          <w:szCs w:val="20"/>
        </w:rPr>
        <w:t>Kan dit worden geduid als tweede golf of derde golf feministisch?</w:t>
      </w:r>
    </w:p>
    <w:p w:rsidR="004951AC" w:rsidRPr="00F556B1" w:rsidRDefault="004951AC" w:rsidP="00273425">
      <w:pPr>
        <w:ind w:left="394"/>
        <w:rPr>
          <w:sz w:val="20"/>
          <w:szCs w:val="20"/>
        </w:rPr>
      </w:pPr>
      <w:r>
        <w:rPr>
          <w:sz w:val="20"/>
          <w:szCs w:val="20"/>
        </w:rPr>
        <w:t>Derde golf feministisch.</w:t>
      </w:r>
    </w:p>
    <w:p w:rsidR="004951AC" w:rsidRDefault="004951AC" w:rsidP="00273425">
      <w:pPr>
        <w:numPr>
          <w:ilvl w:val="0"/>
          <w:numId w:val="69"/>
        </w:numPr>
        <w:spacing w:after="0"/>
        <w:rPr>
          <w:b/>
          <w:sz w:val="20"/>
          <w:szCs w:val="20"/>
        </w:rPr>
      </w:pPr>
      <w:r w:rsidRPr="006D086C">
        <w:rPr>
          <w:b/>
          <w:sz w:val="20"/>
          <w:szCs w:val="20"/>
        </w:rPr>
        <w:t>Welke definitie van feminisme past de recensent toe?</w:t>
      </w:r>
    </w:p>
    <w:p w:rsidR="004951AC" w:rsidRPr="00F556B1" w:rsidRDefault="004951AC" w:rsidP="00273425">
      <w:pPr>
        <w:ind w:left="394"/>
        <w:rPr>
          <w:sz w:val="20"/>
          <w:szCs w:val="20"/>
        </w:rPr>
      </w:pPr>
      <w:r>
        <w:rPr>
          <w:sz w:val="20"/>
          <w:szCs w:val="20"/>
        </w:rPr>
        <w:t>Feminisme is de strijd tegen de hygiënehysterie die vrouwen wordt opgelegd.</w:t>
      </w:r>
    </w:p>
    <w:p w:rsidR="004951AC" w:rsidRPr="00493699" w:rsidRDefault="004951AC" w:rsidP="00273425">
      <w:pPr>
        <w:numPr>
          <w:ilvl w:val="0"/>
          <w:numId w:val="69"/>
        </w:numPr>
        <w:spacing w:after="0"/>
        <w:rPr>
          <w:b/>
          <w:sz w:val="20"/>
          <w:szCs w:val="20"/>
        </w:rPr>
      </w:pPr>
      <w:r w:rsidRPr="006D086C">
        <w:rPr>
          <w:b/>
          <w:sz w:val="20"/>
          <w:szCs w:val="20"/>
        </w:rPr>
        <w:t>Uit welk(e) fragment(en) blijkt dit?</w:t>
      </w:r>
    </w:p>
    <w:p w:rsidR="004951AC" w:rsidRPr="00493699" w:rsidRDefault="004951AC" w:rsidP="00273425">
      <w:pPr>
        <w:ind w:left="394"/>
        <w:rPr>
          <w:sz w:val="20"/>
          <w:szCs w:val="20"/>
        </w:rPr>
      </w:pPr>
      <w:r>
        <w:rPr>
          <w:sz w:val="20"/>
          <w:szCs w:val="20"/>
        </w:rPr>
        <w:t xml:space="preserve">‘’Eerder kan het gezien worden als een aanklacht tegen de hygiënehysterie en de drang eigen lichaamsgeuren te verdrijving” </w:t>
      </w:r>
    </w:p>
    <w:p w:rsidR="004951AC" w:rsidRDefault="004951AC" w:rsidP="00273425">
      <w:pPr>
        <w:numPr>
          <w:ilvl w:val="0"/>
          <w:numId w:val="69"/>
        </w:numPr>
        <w:spacing w:after="0"/>
        <w:rPr>
          <w:b/>
          <w:sz w:val="20"/>
          <w:szCs w:val="20"/>
        </w:rPr>
      </w:pPr>
      <w:r w:rsidRPr="006D086C">
        <w:rPr>
          <w:b/>
          <w:sz w:val="20"/>
          <w:szCs w:val="20"/>
        </w:rPr>
        <w:t>Kan de recensent worden geduid als tweede golf of derde golf feministisch?</w:t>
      </w:r>
    </w:p>
    <w:p w:rsidR="004951AC" w:rsidRPr="00F556B1" w:rsidRDefault="004951AC" w:rsidP="00273425">
      <w:pPr>
        <w:ind w:left="394"/>
        <w:rPr>
          <w:sz w:val="20"/>
          <w:szCs w:val="20"/>
        </w:rPr>
      </w:pPr>
      <w:r>
        <w:rPr>
          <w:sz w:val="20"/>
          <w:szCs w:val="20"/>
        </w:rPr>
        <w:t>Derde golf feministisch.</w:t>
      </w:r>
    </w:p>
    <w:p w:rsidR="004951AC" w:rsidRDefault="004951AC" w:rsidP="00273425">
      <w:pPr>
        <w:numPr>
          <w:ilvl w:val="0"/>
          <w:numId w:val="69"/>
        </w:numPr>
        <w:spacing w:after="0"/>
        <w:rPr>
          <w:b/>
          <w:sz w:val="20"/>
          <w:szCs w:val="20"/>
        </w:rPr>
      </w:pPr>
      <w:r w:rsidRPr="006D086C">
        <w:rPr>
          <w:b/>
          <w:sz w:val="20"/>
          <w:szCs w:val="20"/>
        </w:rPr>
        <w:t xml:space="preserve">Welke feministische golf wordt in de recensie uitgeschakeld door de andere feministische golf? </w:t>
      </w:r>
    </w:p>
    <w:p w:rsidR="004951AC" w:rsidRPr="00F556B1" w:rsidRDefault="004951AC" w:rsidP="00273425">
      <w:pPr>
        <w:ind w:left="394"/>
        <w:rPr>
          <w:sz w:val="20"/>
          <w:szCs w:val="20"/>
        </w:rPr>
      </w:pPr>
      <w:r>
        <w:rPr>
          <w:sz w:val="20"/>
          <w:szCs w:val="20"/>
        </w:rPr>
        <w:t>De derde golf heeft de overhand.</w:t>
      </w:r>
    </w:p>
    <w:p w:rsidR="004951AC" w:rsidRPr="00D13FAE" w:rsidRDefault="004951AC" w:rsidP="00273425">
      <w:pPr>
        <w:numPr>
          <w:ilvl w:val="0"/>
          <w:numId w:val="69"/>
        </w:numPr>
        <w:spacing w:after="0" w:line="240" w:lineRule="auto"/>
        <w:rPr>
          <w:b/>
          <w:sz w:val="20"/>
          <w:szCs w:val="20"/>
        </w:rPr>
      </w:pPr>
      <w:r>
        <w:rPr>
          <w:b/>
          <w:sz w:val="20"/>
          <w:szCs w:val="20"/>
        </w:rPr>
        <w:t>Waaruit blijkt dit?</w:t>
      </w:r>
    </w:p>
    <w:p w:rsidR="004951AC" w:rsidRPr="00133674" w:rsidRDefault="004951AC" w:rsidP="00273425">
      <w:pPr>
        <w:ind w:left="394"/>
        <w:rPr>
          <w:sz w:val="20"/>
          <w:szCs w:val="20"/>
        </w:rPr>
      </w:pPr>
      <w:r>
        <w:rPr>
          <w:sz w:val="20"/>
          <w:szCs w:val="20"/>
        </w:rPr>
        <w:t>De recensente zegt de strijd tegen de hygiënemaffia terecht te vinden, zeker in combinatie met de leegte en hang naar geborgenheid van de nieuwe generatie. Roche bespreekt hiermee een zeer hedendaags taboe.</w:t>
      </w:r>
      <w:r>
        <w:rPr>
          <w:b/>
          <w:sz w:val="32"/>
          <w:szCs w:val="32"/>
        </w:rPr>
        <w:t xml:space="preserve"> </w:t>
      </w:r>
    </w:p>
    <w:p w:rsidR="004951AC" w:rsidRPr="00241066" w:rsidRDefault="004951AC" w:rsidP="00273425">
      <w:pPr>
        <w:rPr>
          <w:b/>
          <w:sz w:val="32"/>
          <w:szCs w:val="32"/>
        </w:rPr>
      </w:pPr>
    </w:p>
    <w:p w:rsidR="004951AC" w:rsidRDefault="004951AC" w:rsidP="00273425">
      <w:pPr>
        <w:spacing w:after="0" w:line="360" w:lineRule="auto"/>
      </w:pPr>
    </w:p>
    <w:p w:rsidR="004951AC" w:rsidRPr="007C4947" w:rsidRDefault="004951AC" w:rsidP="00886DD5">
      <w:pPr>
        <w:spacing w:line="360" w:lineRule="auto"/>
        <w:rPr>
          <w:b/>
          <w:bCs/>
        </w:rPr>
      </w:pPr>
    </w:p>
    <w:p w:rsidR="004951AC" w:rsidRDefault="004951AC" w:rsidP="00886DD5">
      <w:pPr>
        <w:spacing w:line="360" w:lineRule="auto"/>
      </w:pPr>
    </w:p>
    <w:p w:rsidR="004951AC" w:rsidRPr="006E068C" w:rsidRDefault="004951AC" w:rsidP="00886DD5">
      <w:pPr>
        <w:spacing w:line="360" w:lineRule="auto"/>
        <w:rPr>
          <w:b/>
          <w:bCs/>
        </w:rPr>
      </w:pPr>
    </w:p>
    <w:p w:rsidR="004951AC" w:rsidRPr="00E057A0" w:rsidRDefault="004951AC" w:rsidP="0048496B">
      <w:pPr>
        <w:spacing w:line="360" w:lineRule="auto"/>
      </w:pPr>
    </w:p>
    <w:sectPr w:rsidR="004951AC" w:rsidRPr="00E057A0" w:rsidSect="001D2DBB">
      <w:pgSz w:w="11906" w:h="16838"/>
      <w:pgMar w:top="1417" w:right="1417" w:bottom="1417" w:left="2340" w:header="708" w:footer="708" w:gutter="0"/>
      <w:pgNumType w:start="6"/>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951AC" w:rsidRDefault="004951AC" w:rsidP="001954E4">
      <w:pPr>
        <w:spacing w:after="0" w:line="240" w:lineRule="auto"/>
      </w:pPr>
      <w:r>
        <w:separator/>
      </w:r>
    </w:p>
    <w:p w:rsidR="004951AC" w:rsidRDefault="004951AC"/>
  </w:endnote>
  <w:endnote w:type="continuationSeparator" w:id="0">
    <w:p w:rsidR="004951AC" w:rsidRDefault="004951AC" w:rsidP="001954E4">
      <w:pPr>
        <w:spacing w:after="0" w:line="240" w:lineRule="auto"/>
      </w:pPr>
      <w:r>
        <w:continuationSeparator/>
      </w:r>
    </w:p>
    <w:p w:rsidR="004951AC" w:rsidRDefault="004951AC"/>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Verdana">
    <w:panose1 w:val="020B0604030504040204"/>
    <w:charset w:val="00"/>
    <w:family w:val="swiss"/>
    <w:pitch w:val="variable"/>
    <w:sig w:usb0="20000287" w:usb1="00000000" w:usb2="00000000" w:usb3="00000000" w:csb0="0000019F" w:csb1="00000000"/>
  </w:font>
  <w:font w:name="Consolas">
    <w:panose1 w:val="020B0609020204030204"/>
    <w:charset w:val="00"/>
    <w:family w:val="modern"/>
    <w:pitch w:val="fixed"/>
    <w:sig w:usb0="A00002EF" w:usb1="4000204B" w:usb2="00000000" w:usb3="00000000" w:csb0="0000009F" w:csb1="00000000"/>
  </w:font>
  <w:font w:name="SimSun">
    <w:altName w:val="??¨¬?"/>
    <w:panose1 w:val="02010600030101010101"/>
    <w:charset w:val="86"/>
    <w:family w:val="auto"/>
    <w:notTrueType/>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1AC" w:rsidRDefault="004951AC" w:rsidP="00486BD5">
    <w:pPr>
      <w:pStyle w:val="Footer"/>
      <w:framePr w:wrap="around" w:vAnchor="text" w:hAnchor="margin" w:xAlign="right" w:y="1"/>
      <w:rPr>
        <w:rStyle w:val="PageNumber"/>
        <w:rFonts w:cs="Calibri"/>
      </w:rPr>
    </w:pPr>
    <w:r>
      <w:rPr>
        <w:rStyle w:val="PageNumber"/>
        <w:rFonts w:cs="Calibri"/>
      </w:rPr>
      <w:fldChar w:fldCharType="begin"/>
    </w:r>
    <w:r>
      <w:rPr>
        <w:rStyle w:val="PageNumber"/>
        <w:rFonts w:cs="Calibri"/>
      </w:rPr>
      <w:instrText xml:space="preserve">PAGE  </w:instrText>
    </w:r>
    <w:r>
      <w:rPr>
        <w:rStyle w:val="PageNumber"/>
        <w:rFonts w:cs="Calibri"/>
      </w:rPr>
      <w:fldChar w:fldCharType="end"/>
    </w:r>
  </w:p>
  <w:p w:rsidR="004951AC" w:rsidRDefault="004951AC" w:rsidP="00E73ED9">
    <w:pPr>
      <w:pStyle w:val="Footer"/>
      <w:ind w:right="360"/>
    </w:pPr>
  </w:p>
  <w:p w:rsidR="004951AC" w:rsidRDefault="004951AC"/>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1AC" w:rsidRPr="00507A6E" w:rsidRDefault="004951AC" w:rsidP="00507A6E">
    <w:pPr>
      <w:pStyle w:val="Footer"/>
      <w:framePr w:wrap="around" w:vAnchor="text" w:hAnchor="margin" w:xAlign="right" w:y="-18"/>
      <w:rPr>
        <w:rStyle w:val="PageNumber"/>
        <w:rFonts w:cs="Calibri"/>
        <w:color w:val="999999"/>
      </w:rPr>
    </w:pPr>
    <w:r w:rsidRPr="00507A6E">
      <w:rPr>
        <w:rStyle w:val="PageNumber"/>
        <w:rFonts w:cs="Calibri"/>
        <w:color w:val="999999"/>
      </w:rPr>
      <w:fldChar w:fldCharType="begin"/>
    </w:r>
    <w:r w:rsidRPr="00507A6E">
      <w:rPr>
        <w:rStyle w:val="PageNumber"/>
        <w:rFonts w:cs="Calibri"/>
        <w:color w:val="999999"/>
      </w:rPr>
      <w:instrText xml:space="preserve">PAGE  </w:instrText>
    </w:r>
    <w:r w:rsidRPr="00507A6E">
      <w:rPr>
        <w:rStyle w:val="PageNumber"/>
        <w:rFonts w:cs="Calibri"/>
        <w:color w:val="999999"/>
      </w:rPr>
      <w:fldChar w:fldCharType="separate"/>
    </w:r>
    <w:r>
      <w:rPr>
        <w:rStyle w:val="PageNumber"/>
        <w:rFonts w:cs="Calibri"/>
        <w:noProof/>
        <w:color w:val="999999"/>
      </w:rPr>
      <w:t>8</w:t>
    </w:r>
    <w:r w:rsidRPr="00507A6E">
      <w:rPr>
        <w:rStyle w:val="PageNumber"/>
        <w:rFonts w:cs="Calibri"/>
        <w:color w:val="999999"/>
      </w:rPr>
      <w:fldChar w:fldCharType="end"/>
    </w:r>
  </w:p>
  <w:p w:rsidR="004951AC" w:rsidRPr="00E73ED9" w:rsidRDefault="004951AC" w:rsidP="00E73ED9">
    <w:pPr>
      <w:pStyle w:val="Footer"/>
      <w:ind w:right="360"/>
      <w:jc w:val="center"/>
      <w:rPr>
        <w:color w:val="FF99CC"/>
        <w:sz w:val="20"/>
        <w:szCs w:val="20"/>
        <w:lang w:val="en-US"/>
      </w:rPr>
    </w:pPr>
    <w:r w:rsidRPr="00E73ED9">
      <w:rPr>
        <w:color w:val="FF99CC"/>
        <w:sz w:val="20"/>
        <w:szCs w:val="20"/>
        <w:lang w:val="en-US"/>
      </w:rPr>
      <w:t>The rise of PARTTIME FEMINIST CHICKS</w:t>
    </w:r>
  </w:p>
  <w:p w:rsidR="004951AC" w:rsidRPr="006C01CA" w:rsidRDefault="004951AC">
    <w:pPr>
      <w:rPr>
        <w:lang w:val="en-US"/>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951AC" w:rsidRDefault="004951AC" w:rsidP="001954E4">
      <w:pPr>
        <w:spacing w:after="0" w:line="240" w:lineRule="auto"/>
      </w:pPr>
      <w:r>
        <w:separator/>
      </w:r>
    </w:p>
    <w:p w:rsidR="004951AC" w:rsidRDefault="004951AC"/>
  </w:footnote>
  <w:footnote w:type="continuationSeparator" w:id="0">
    <w:p w:rsidR="004951AC" w:rsidRDefault="004951AC" w:rsidP="001954E4">
      <w:pPr>
        <w:spacing w:after="0" w:line="240" w:lineRule="auto"/>
      </w:pPr>
      <w:r>
        <w:continuationSeparator/>
      </w:r>
    </w:p>
    <w:p w:rsidR="004951AC" w:rsidRDefault="004951AC"/>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9105F"/>
    <w:multiLevelType w:val="hybridMultilevel"/>
    <w:tmpl w:val="82902E50"/>
    <w:lvl w:ilvl="0" w:tplc="0413000F">
      <w:start w:val="1"/>
      <w:numFmt w:val="decimal"/>
      <w:lvlText w:val="%1."/>
      <w:lvlJc w:val="left"/>
      <w:pPr>
        <w:tabs>
          <w:tab w:val="num" w:pos="394"/>
        </w:tabs>
        <w:ind w:left="394"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nsid w:val="056A6852"/>
    <w:multiLevelType w:val="multilevel"/>
    <w:tmpl w:val="D862A676"/>
    <w:lvl w:ilvl="0">
      <w:start w:val="6"/>
      <w:numFmt w:val="decimal"/>
      <w:lvlText w:val="%1"/>
      <w:lvlJc w:val="left"/>
      <w:pPr>
        <w:tabs>
          <w:tab w:val="num" w:pos="720"/>
        </w:tabs>
        <w:ind w:left="720" w:hanging="720"/>
      </w:pPr>
      <w:rPr>
        <w:rFonts w:cs="Times New Roman" w:hint="default"/>
      </w:rPr>
    </w:lvl>
    <w:lvl w:ilvl="1">
      <w:start w:val="2"/>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2">
    <w:nsid w:val="05BB7970"/>
    <w:multiLevelType w:val="multilevel"/>
    <w:tmpl w:val="79960294"/>
    <w:lvl w:ilvl="0">
      <w:start w:val="1"/>
      <w:numFmt w:val="decimal"/>
      <w:lvlText w:val="%1."/>
      <w:lvlJc w:val="left"/>
      <w:pPr>
        <w:tabs>
          <w:tab w:val="num" w:pos="720"/>
        </w:tabs>
        <w:ind w:left="720" w:hanging="720"/>
      </w:pPr>
      <w:rPr>
        <w:rFonts w:cs="Times New Roman" w:hint="default"/>
      </w:rPr>
    </w:lvl>
    <w:lvl w:ilvl="1">
      <w:start w:val="1"/>
      <w:numFmt w:val="decimal"/>
      <w:isLgl/>
      <w:lvlText w:val="%1.%2"/>
      <w:lvlJc w:val="left"/>
      <w:pPr>
        <w:tabs>
          <w:tab w:val="num" w:pos="1080"/>
        </w:tabs>
        <w:ind w:left="1080" w:hanging="720"/>
      </w:pPr>
      <w:rPr>
        <w:rFonts w:cs="Times New Roman" w:hint="default"/>
      </w:rPr>
    </w:lvl>
    <w:lvl w:ilvl="2">
      <w:start w:val="1"/>
      <w:numFmt w:val="decimal"/>
      <w:isLgl/>
      <w:lvlText w:val="%1.%2.%3"/>
      <w:lvlJc w:val="left"/>
      <w:pPr>
        <w:tabs>
          <w:tab w:val="num" w:pos="1440"/>
        </w:tabs>
        <w:ind w:left="1440" w:hanging="720"/>
      </w:pPr>
      <w:rPr>
        <w:rFonts w:cs="Times New Roman" w:hint="default"/>
      </w:rPr>
    </w:lvl>
    <w:lvl w:ilvl="3">
      <w:start w:val="1"/>
      <w:numFmt w:val="decimal"/>
      <w:isLgl/>
      <w:lvlText w:val="%1.%2.%3.%4"/>
      <w:lvlJc w:val="left"/>
      <w:pPr>
        <w:tabs>
          <w:tab w:val="num" w:pos="1800"/>
        </w:tabs>
        <w:ind w:left="1800" w:hanging="720"/>
      </w:pPr>
      <w:rPr>
        <w:rFonts w:cs="Times New Roman" w:hint="default"/>
      </w:rPr>
    </w:lvl>
    <w:lvl w:ilvl="4">
      <w:start w:val="1"/>
      <w:numFmt w:val="decimal"/>
      <w:isLgl/>
      <w:lvlText w:val="%1.%2.%3.%4.%5"/>
      <w:lvlJc w:val="left"/>
      <w:pPr>
        <w:tabs>
          <w:tab w:val="num" w:pos="2520"/>
        </w:tabs>
        <w:ind w:left="2520" w:hanging="1080"/>
      </w:pPr>
      <w:rPr>
        <w:rFonts w:cs="Times New Roman" w:hint="default"/>
      </w:rPr>
    </w:lvl>
    <w:lvl w:ilvl="5">
      <w:start w:val="1"/>
      <w:numFmt w:val="decimal"/>
      <w:isLgl/>
      <w:lvlText w:val="%1.%2.%3.%4.%5.%6"/>
      <w:lvlJc w:val="left"/>
      <w:pPr>
        <w:tabs>
          <w:tab w:val="num" w:pos="2880"/>
        </w:tabs>
        <w:ind w:left="2880" w:hanging="1080"/>
      </w:pPr>
      <w:rPr>
        <w:rFonts w:cs="Times New Roman" w:hint="default"/>
      </w:rPr>
    </w:lvl>
    <w:lvl w:ilvl="6">
      <w:start w:val="1"/>
      <w:numFmt w:val="decimal"/>
      <w:isLgl/>
      <w:lvlText w:val="%1.%2.%3.%4.%5.%6.%7"/>
      <w:lvlJc w:val="left"/>
      <w:pPr>
        <w:tabs>
          <w:tab w:val="num" w:pos="3600"/>
        </w:tabs>
        <w:ind w:left="3600" w:hanging="1440"/>
      </w:pPr>
      <w:rPr>
        <w:rFonts w:cs="Times New Roman" w:hint="default"/>
      </w:rPr>
    </w:lvl>
    <w:lvl w:ilvl="7">
      <w:start w:val="1"/>
      <w:numFmt w:val="decimal"/>
      <w:isLgl/>
      <w:lvlText w:val="%1.%2.%3.%4.%5.%6.%7.%8"/>
      <w:lvlJc w:val="left"/>
      <w:pPr>
        <w:tabs>
          <w:tab w:val="num" w:pos="3960"/>
        </w:tabs>
        <w:ind w:left="3960" w:hanging="1440"/>
      </w:pPr>
      <w:rPr>
        <w:rFonts w:cs="Times New Roman" w:hint="default"/>
      </w:rPr>
    </w:lvl>
    <w:lvl w:ilvl="8">
      <w:start w:val="1"/>
      <w:numFmt w:val="decimal"/>
      <w:isLgl/>
      <w:lvlText w:val="%1.%2.%3.%4.%5.%6.%7.%8.%9"/>
      <w:lvlJc w:val="left"/>
      <w:pPr>
        <w:tabs>
          <w:tab w:val="num" w:pos="4680"/>
        </w:tabs>
        <w:ind w:left="4680" w:hanging="1800"/>
      </w:pPr>
      <w:rPr>
        <w:rFonts w:cs="Times New Roman" w:hint="default"/>
      </w:rPr>
    </w:lvl>
  </w:abstractNum>
  <w:abstractNum w:abstractNumId="3">
    <w:nsid w:val="0AA1778E"/>
    <w:multiLevelType w:val="hybridMultilevel"/>
    <w:tmpl w:val="F744712A"/>
    <w:lvl w:ilvl="0" w:tplc="1FE02D30">
      <w:numFmt w:val="bullet"/>
      <w:lvlText w:val="-"/>
      <w:lvlJc w:val="left"/>
      <w:pPr>
        <w:ind w:left="754" w:hanging="360"/>
      </w:pPr>
      <w:rPr>
        <w:rFonts w:ascii="Calibri" w:eastAsia="Times New Roman" w:hAnsi="Calibri" w:hint="default"/>
      </w:rPr>
    </w:lvl>
    <w:lvl w:ilvl="1" w:tplc="04130003" w:tentative="1">
      <w:start w:val="1"/>
      <w:numFmt w:val="bullet"/>
      <w:lvlText w:val="o"/>
      <w:lvlJc w:val="left"/>
      <w:pPr>
        <w:ind w:left="1474" w:hanging="360"/>
      </w:pPr>
      <w:rPr>
        <w:rFonts w:ascii="Courier New" w:hAnsi="Courier New" w:hint="default"/>
      </w:rPr>
    </w:lvl>
    <w:lvl w:ilvl="2" w:tplc="04130005" w:tentative="1">
      <w:start w:val="1"/>
      <w:numFmt w:val="bullet"/>
      <w:lvlText w:val=""/>
      <w:lvlJc w:val="left"/>
      <w:pPr>
        <w:ind w:left="2194" w:hanging="360"/>
      </w:pPr>
      <w:rPr>
        <w:rFonts w:ascii="Wingdings" w:hAnsi="Wingdings" w:hint="default"/>
      </w:rPr>
    </w:lvl>
    <w:lvl w:ilvl="3" w:tplc="04130001" w:tentative="1">
      <w:start w:val="1"/>
      <w:numFmt w:val="bullet"/>
      <w:lvlText w:val=""/>
      <w:lvlJc w:val="left"/>
      <w:pPr>
        <w:ind w:left="2914" w:hanging="360"/>
      </w:pPr>
      <w:rPr>
        <w:rFonts w:ascii="Symbol" w:hAnsi="Symbol" w:hint="default"/>
      </w:rPr>
    </w:lvl>
    <w:lvl w:ilvl="4" w:tplc="04130003" w:tentative="1">
      <w:start w:val="1"/>
      <w:numFmt w:val="bullet"/>
      <w:lvlText w:val="o"/>
      <w:lvlJc w:val="left"/>
      <w:pPr>
        <w:ind w:left="3634" w:hanging="360"/>
      </w:pPr>
      <w:rPr>
        <w:rFonts w:ascii="Courier New" w:hAnsi="Courier New" w:hint="default"/>
      </w:rPr>
    </w:lvl>
    <w:lvl w:ilvl="5" w:tplc="04130005" w:tentative="1">
      <w:start w:val="1"/>
      <w:numFmt w:val="bullet"/>
      <w:lvlText w:val=""/>
      <w:lvlJc w:val="left"/>
      <w:pPr>
        <w:ind w:left="4354" w:hanging="360"/>
      </w:pPr>
      <w:rPr>
        <w:rFonts w:ascii="Wingdings" w:hAnsi="Wingdings" w:hint="default"/>
      </w:rPr>
    </w:lvl>
    <w:lvl w:ilvl="6" w:tplc="04130001" w:tentative="1">
      <w:start w:val="1"/>
      <w:numFmt w:val="bullet"/>
      <w:lvlText w:val=""/>
      <w:lvlJc w:val="left"/>
      <w:pPr>
        <w:ind w:left="5074" w:hanging="360"/>
      </w:pPr>
      <w:rPr>
        <w:rFonts w:ascii="Symbol" w:hAnsi="Symbol" w:hint="default"/>
      </w:rPr>
    </w:lvl>
    <w:lvl w:ilvl="7" w:tplc="04130003" w:tentative="1">
      <w:start w:val="1"/>
      <w:numFmt w:val="bullet"/>
      <w:lvlText w:val="o"/>
      <w:lvlJc w:val="left"/>
      <w:pPr>
        <w:ind w:left="5794" w:hanging="360"/>
      </w:pPr>
      <w:rPr>
        <w:rFonts w:ascii="Courier New" w:hAnsi="Courier New" w:hint="default"/>
      </w:rPr>
    </w:lvl>
    <w:lvl w:ilvl="8" w:tplc="04130005" w:tentative="1">
      <w:start w:val="1"/>
      <w:numFmt w:val="bullet"/>
      <w:lvlText w:val=""/>
      <w:lvlJc w:val="left"/>
      <w:pPr>
        <w:ind w:left="6514" w:hanging="360"/>
      </w:pPr>
      <w:rPr>
        <w:rFonts w:ascii="Wingdings" w:hAnsi="Wingdings" w:hint="default"/>
      </w:rPr>
    </w:lvl>
  </w:abstractNum>
  <w:abstractNum w:abstractNumId="4">
    <w:nsid w:val="0B853173"/>
    <w:multiLevelType w:val="hybridMultilevel"/>
    <w:tmpl w:val="ABF8DDE0"/>
    <w:lvl w:ilvl="0" w:tplc="0413000F">
      <w:start w:val="1"/>
      <w:numFmt w:val="decimal"/>
      <w:lvlText w:val="%1."/>
      <w:lvlJc w:val="left"/>
      <w:pPr>
        <w:tabs>
          <w:tab w:val="num" w:pos="394"/>
        </w:tabs>
        <w:ind w:left="394" w:hanging="360"/>
      </w:pPr>
      <w:rPr>
        <w:rFonts w:cs="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
    <w:nsid w:val="0C5952AC"/>
    <w:multiLevelType w:val="hybridMultilevel"/>
    <w:tmpl w:val="BE2E7108"/>
    <w:lvl w:ilvl="0" w:tplc="0413000F">
      <w:start w:val="1"/>
      <w:numFmt w:val="decimal"/>
      <w:lvlText w:val="%1."/>
      <w:lvlJc w:val="left"/>
      <w:pPr>
        <w:tabs>
          <w:tab w:val="num" w:pos="394"/>
        </w:tabs>
        <w:ind w:left="394"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
    <w:nsid w:val="0C751F1C"/>
    <w:multiLevelType w:val="hybridMultilevel"/>
    <w:tmpl w:val="440E5750"/>
    <w:lvl w:ilvl="0" w:tplc="0413000F">
      <w:start w:val="1"/>
      <w:numFmt w:val="decimal"/>
      <w:lvlText w:val="%1."/>
      <w:lvlJc w:val="left"/>
      <w:pPr>
        <w:tabs>
          <w:tab w:val="num" w:pos="394"/>
        </w:tabs>
        <w:ind w:left="394"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
    <w:nsid w:val="0D551767"/>
    <w:multiLevelType w:val="multilevel"/>
    <w:tmpl w:val="0F62604A"/>
    <w:lvl w:ilvl="0">
      <w:start w:val="5"/>
      <w:numFmt w:val="decimal"/>
      <w:lvlText w:val="%1"/>
      <w:lvlJc w:val="left"/>
      <w:pPr>
        <w:tabs>
          <w:tab w:val="num" w:pos="720"/>
        </w:tabs>
        <w:ind w:left="720" w:hanging="72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8">
    <w:nsid w:val="0D86745A"/>
    <w:multiLevelType w:val="hybridMultilevel"/>
    <w:tmpl w:val="5CB03990"/>
    <w:lvl w:ilvl="0" w:tplc="9844EDD2">
      <w:start w:val="1"/>
      <w:numFmt w:val="bullet"/>
      <w:lvlText w:val=""/>
      <w:lvlJc w:val="left"/>
      <w:pPr>
        <w:ind w:left="360" w:hanging="360"/>
      </w:pPr>
      <w:rPr>
        <w:rFonts w:ascii="Symbol" w:hAnsi="Symbol" w:hint="default"/>
        <w:color w:val="FF6699"/>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9">
    <w:nsid w:val="0FD521EA"/>
    <w:multiLevelType w:val="hybridMultilevel"/>
    <w:tmpl w:val="ABF8DDE0"/>
    <w:lvl w:ilvl="0" w:tplc="0413000F">
      <w:start w:val="1"/>
      <w:numFmt w:val="decimal"/>
      <w:lvlText w:val="%1."/>
      <w:lvlJc w:val="left"/>
      <w:pPr>
        <w:tabs>
          <w:tab w:val="num" w:pos="394"/>
        </w:tabs>
        <w:ind w:left="394" w:hanging="360"/>
      </w:pPr>
      <w:rPr>
        <w:rFonts w:cs="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nsid w:val="13171621"/>
    <w:multiLevelType w:val="hybridMultilevel"/>
    <w:tmpl w:val="2AA43C38"/>
    <w:lvl w:ilvl="0" w:tplc="0413000F">
      <w:start w:val="1"/>
      <w:numFmt w:val="decimal"/>
      <w:lvlText w:val="%1."/>
      <w:lvlJc w:val="left"/>
      <w:pPr>
        <w:tabs>
          <w:tab w:val="num" w:pos="394"/>
        </w:tabs>
        <w:ind w:left="394"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1">
    <w:nsid w:val="14384C99"/>
    <w:multiLevelType w:val="hybridMultilevel"/>
    <w:tmpl w:val="ABF8DDE0"/>
    <w:lvl w:ilvl="0" w:tplc="0413000F">
      <w:start w:val="1"/>
      <w:numFmt w:val="decimal"/>
      <w:lvlText w:val="%1."/>
      <w:lvlJc w:val="left"/>
      <w:pPr>
        <w:tabs>
          <w:tab w:val="num" w:pos="394"/>
        </w:tabs>
        <w:ind w:left="394" w:hanging="360"/>
      </w:pPr>
      <w:rPr>
        <w:rFonts w:cs="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2">
    <w:nsid w:val="153240ED"/>
    <w:multiLevelType w:val="hybridMultilevel"/>
    <w:tmpl w:val="F7F05FAC"/>
    <w:lvl w:ilvl="0" w:tplc="0413000F">
      <w:start w:val="1"/>
      <w:numFmt w:val="decimal"/>
      <w:lvlText w:val="%1."/>
      <w:lvlJc w:val="left"/>
      <w:pPr>
        <w:tabs>
          <w:tab w:val="num" w:pos="394"/>
        </w:tabs>
        <w:ind w:left="394"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3">
    <w:nsid w:val="154948C4"/>
    <w:multiLevelType w:val="hybridMultilevel"/>
    <w:tmpl w:val="A3B4B238"/>
    <w:lvl w:ilvl="0" w:tplc="0413000F">
      <w:start w:val="1"/>
      <w:numFmt w:val="decimal"/>
      <w:lvlText w:val="%1."/>
      <w:lvlJc w:val="left"/>
      <w:pPr>
        <w:tabs>
          <w:tab w:val="num" w:pos="394"/>
        </w:tabs>
        <w:ind w:left="394"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4">
    <w:nsid w:val="15A80D76"/>
    <w:multiLevelType w:val="hybridMultilevel"/>
    <w:tmpl w:val="A65CA9A4"/>
    <w:lvl w:ilvl="0" w:tplc="6D6057B2">
      <w:start w:val="1"/>
      <w:numFmt w:val="decimal"/>
      <w:lvlText w:val="%1."/>
      <w:lvlJc w:val="left"/>
      <w:pPr>
        <w:tabs>
          <w:tab w:val="num" w:pos="720"/>
        </w:tabs>
        <w:ind w:left="720" w:hanging="360"/>
      </w:pPr>
      <w:rPr>
        <w:rFonts w:cs="Times New Roman" w:hint="default"/>
        <w:b w:val="0"/>
        <w:bCs w:val="0"/>
        <w:sz w:val="22"/>
        <w:szCs w:val="22"/>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5">
    <w:nsid w:val="16EC7E9E"/>
    <w:multiLevelType w:val="hybridMultilevel"/>
    <w:tmpl w:val="ABF8DDE0"/>
    <w:lvl w:ilvl="0" w:tplc="0413000F">
      <w:start w:val="1"/>
      <w:numFmt w:val="decimal"/>
      <w:lvlText w:val="%1."/>
      <w:lvlJc w:val="left"/>
      <w:pPr>
        <w:tabs>
          <w:tab w:val="num" w:pos="394"/>
        </w:tabs>
        <w:ind w:left="394" w:hanging="360"/>
      </w:pPr>
      <w:rPr>
        <w:rFonts w:cs="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nsid w:val="176828D4"/>
    <w:multiLevelType w:val="hybridMultilevel"/>
    <w:tmpl w:val="1DBAAC68"/>
    <w:lvl w:ilvl="0" w:tplc="0413000F">
      <w:start w:val="1"/>
      <w:numFmt w:val="decimal"/>
      <w:lvlText w:val="%1."/>
      <w:lvlJc w:val="left"/>
      <w:pPr>
        <w:tabs>
          <w:tab w:val="num" w:pos="394"/>
        </w:tabs>
        <w:ind w:left="394"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nsid w:val="1D8072D0"/>
    <w:multiLevelType w:val="hybridMultilevel"/>
    <w:tmpl w:val="E7289ABC"/>
    <w:lvl w:ilvl="0" w:tplc="0413000F">
      <w:start w:val="1"/>
      <w:numFmt w:val="decimal"/>
      <w:lvlText w:val="%1."/>
      <w:lvlJc w:val="left"/>
      <w:pPr>
        <w:tabs>
          <w:tab w:val="num" w:pos="394"/>
        </w:tabs>
        <w:ind w:left="394"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8">
    <w:nsid w:val="1F3039FE"/>
    <w:multiLevelType w:val="hybridMultilevel"/>
    <w:tmpl w:val="15A015FA"/>
    <w:lvl w:ilvl="0" w:tplc="0413000F">
      <w:start w:val="1"/>
      <w:numFmt w:val="decimal"/>
      <w:lvlText w:val="%1."/>
      <w:lvlJc w:val="left"/>
      <w:pPr>
        <w:tabs>
          <w:tab w:val="num" w:pos="394"/>
        </w:tabs>
        <w:ind w:left="394"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9">
    <w:nsid w:val="1F56580F"/>
    <w:multiLevelType w:val="hybridMultilevel"/>
    <w:tmpl w:val="B3F06ECE"/>
    <w:lvl w:ilvl="0" w:tplc="0413000F">
      <w:start w:val="1"/>
      <w:numFmt w:val="decimal"/>
      <w:lvlText w:val="%1."/>
      <w:lvlJc w:val="left"/>
      <w:pPr>
        <w:tabs>
          <w:tab w:val="num" w:pos="394"/>
        </w:tabs>
        <w:ind w:left="394" w:hanging="360"/>
      </w:pPr>
      <w:rPr>
        <w:rFonts w:cs="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0">
    <w:nsid w:val="1FF95455"/>
    <w:multiLevelType w:val="hybridMultilevel"/>
    <w:tmpl w:val="3230CEC8"/>
    <w:lvl w:ilvl="0" w:tplc="0413000F">
      <w:start w:val="1"/>
      <w:numFmt w:val="decimal"/>
      <w:lvlText w:val="%1."/>
      <w:lvlJc w:val="left"/>
      <w:pPr>
        <w:tabs>
          <w:tab w:val="num" w:pos="394"/>
        </w:tabs>
        <w:ind w:left="394"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1">
    <w:nsid w:val="202D0F8C"/>
    <w:multiLevelType w:val="hybridMultilevel"/>
    <w:tmpl w:val="2C16918A"/>
    <w:lvl w:ilvl="0" w:tplc="0413000F">
      <w:start w:val="1"/>
      <w:numFmt w:val="decimal"/>
      <w:lvlText w:val="%1."/>
      <w:lvlJc w:val="left"/>
      <w:pPr>
        <w:tabs>
          <w:tab w:val="num" w:pos="394"/>
        </w:tabs>
        <w:ind w:left="394"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2">
    <w:nsid w:val="21D233C6"/>
    <w:multiLevelType w:val="hybridMultilevel"/>
    <w:tmpl w:val="A8821DD6"/>
    <w:lvl w:ilvl="0" w:tplc="0413000F">
      <w:start w:val="1"/>
      <w:numFmt w:val="decimal"/>
      <w:lvlText w:val="%1."/>
      <w:lvlJc w:val="left"/>
      <w:pPr>
        <w:tabs>
          <w:tab w:val="num" w:pos="394"/>
        </w:tabs>
        <w:ind w:left="394" w:hanging="360"/>
      </w:pPr>
      <w:rPr>
        <w:rFonts w:cs="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nsid w:val="24F574F6"/>
    <w:multiLevelType w:val="hybridMultilevel"/>
    <w:tmpl w:val="686A2A6C"/>
    <w:lvl w:ilvl="0" w:tplc="6C44F17E">
      <w:start w:val="4"/>
      <w:numFmt w:val="decimal"/>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4">
    <w:nsid w:val="25143473"/>
    <w:multiLevelType w:val="hybridMultilevel"/>
    <w:tmpl w:val="041E57A4"/>
    <w:lvl w:ilvl="0" w:tplc="0413000F">
      <w:start w:val="1"/>
      <w:numFmt w:val="decimal"/>
      <w:lvlText w:val="%1."/>
      <w:lvlJc w:val="left"/>
      <w:pPr>
        <w:tabs>
          <w:tab w:val="num" w:pos="394"/>
        </w:tabs>
        <w:ind w:left="394" w:hanging="360"/>
      </w:pPr>
      <w:rPr>
        <w:rFonts w:cs="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5">
    <w:nsid w:val="276B600D"/>
    <w:multiLevelType w:val="hybridMultilevel"/>
    <w:tmpl w:val="5F24643A"/>
    <w:lvl w:ilvl="0" w:tplc="0413000F">
      <w:start w:val="1"/>
      <w:numFmt w:val="decimal"/>
      <w:lvlText w:val="%1."/>
      <w:lvlJc w:val="left"/>
      <w:pPr>
        <w:tabs>
          <w:tab w:val="num" w:pos="394"/>
        </w:tabs>
        <w:ind w:left="394"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6">
    <w:nsid w:val="27EE139D"/>
    <w:multiLevelType w:val="hybridMultilevel"/>
    <w:tmpl w:val="02DC1B68"/>
    <w:lvl w:ilvl="0" w:tplc="0413000F">
      <w:start w:val="1"/>
      <w:numFmt w:val="decimal"/>
      <w:lvlText w:val="%1."/>
      <w:lvlJc w:val="left"/>
      <w:pPr>
        <w:tabs>
          <w:tab w:val="num" w:pos="394"/>
        </w:tabs>
        <w:ind w:left="394" w:hanging="360"/>
      </w:pPr>
      <w:rPr>
        <w:rFonts w:cs="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7">
    <w:nsid w:val="27F64754"/>
    <w:multiLevelType w:val="hybridMultilevel"/>
    <w:tmpl w:val="620A83BE"/>
    <w:lvl w:ilvl="0" w:tplc="0413000F">
      <w:start w:val="1"/>
      <w:numFmt w:val="decimal"/>
      <w:lvlText w:val="%1."/>
      <w:lvlJc w:val="left"/>
      <w:pPr>
        <w:tabs>
          <w:tab w:val="num" w:pos="394"/>
        </w:tabs>
        <w:ind w:left="394"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8">
    <w:nsid w:val="282F5337"/>
    <w:multiLevelType w:val="hybridMultilevel"/>
    <w:tmpl w:val="7C74E686"/>
    <w:lvl w:ilvl="0" w:tplc="0413000F">
      <w:start w:val="1"/>
      <w:numFmt w:val="decimal"/>
      <w:lvlText w:val="%1."/>
      <w:lvlJc w:val="left"/>
      <w:pPr>
        <w:tabs>
          <w:tab w:val="num" w:pos="394"/>
        </w:tabs>
        <w:ind w:left="394"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9">
    <w:nsid w:val="2AB35F17"/>
    <w:multiLevelType w:val="hybridMultilevel"/>
    <w:tmpl w:val="7766046C"/>
    <w:lvl w:ilvl="0" w:tplc="0413000F">
      <w:start w:val="1"/>
      <w:numFmt w:val="decimal"/>
      <w:lvlText w:val="%1."/>
      <w:lvlJc w:val="left"/>
      <w:pPr>
        <w:tabs>
          <w:tab w:val="num" w:pos="394"/>
        </w:tabs>
        <w:ind w:left="394" w:hanging="360"/>
      </w:pPr>
      <w:rPr>
        <w:rFonts w:cs="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nsid w:val="2DFC4671"/>
    <w:multiLevelType w:val="hybridMultilevel"/>
    <w:tmpl w:val="22882718"/>
    <w:lvl w:ilvl="0" w:tplc="0413000F">
      <w:start w:val="1"/>
      <w:numFmt w:val="decimal"/>
      <w:lvlText w:val="%1."/>
      <w:lvlJc w:val="left"/>
      <w:pPr>
        <w:tabs>
          <w:tab w:val="num" w:pos="394"/>
        </w:tabs>
        <w:ind w:left="394"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1">
    <w:nsid w:val="2FEA6D72"/>
    <w:multiLevelType w:val="hybridMultilevel"/>
    <w:tmpl w:val="E2DA8ACA"/>
    <w:lvl w:ilvl="0" w:tplc="0409000F">
      <w:start w:val="1"/>
      <w:numFmt w:val="decimal"/>
      <w:lvlText w:val="%1."/>
      <w:lvlJc w:val="left"/>
      <w:pPr>
        <w:tabs>
          <w:tab w:val="num" w:pos="720"/>
        </w:tabs>
        <w:ind w:left="720" w:hanging="360"/>
      </w:pPr>
      <w:rPr>
        <w:rFonts w:cs="Times New Roman"/>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32">
    <w:nsid w:val="31D43E97"/>
    <w:multiLevelType w:val="multilevel"/>
    <w:tmpl w:val="BE681D0A"/>
    <w:lvl w:ilvl="0">
      <w:start w:val="4"/>
      <w:numFmt w:val="decimal"/>
      <w:lvlText w:val="%1"/>
      <w:lvlJc w:val="left"/>
      <w:pPr>
        <w:tabs>
          <w:tab w:val="num" w:pos="720"/>
        </w:tabs>
        <w:ind w:left="720" w:hanging="720"/>
      </w:pPr>
      <w:rPr>
        <w:rFonts w:cs="Times New Roman" w:hint="default"/>
      </w:rPr>
    </w:lvl>
    <w:lvl w:ilvl="1">
      <w:start w:val="3"/>
      <w:numFmt w:val="decimal"/>
      <w:lvlText w:val="%1.%2"/>
      <w:lvlJc w:val="left"/>
      <w:pPr>
        <w:tabs>
          <w:tab w:val="num" w:pos="1080"/>
        </w:tabs>
        <w:ind w:left="1080" w:hanging="720"/>
      </w:pPr>
      <w:rPr>
        <w:rFonts w:cs="Times New Roman" w:hint="default"/>
      </w:rPr>
    </w:lvl>
    <w:lvl w:ilvl="2">
      <w:start w:val="8"/>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33">
    <w:nsid w:val="3662138A"/>
    <w:multiLevelType w:val="multilevel"/>
    <w:tmpl w:val="BE50A810"/>
    <w:lvl w:ilvl="0">
      <w:start w:val="3"/>
      <w:numFmt w:val="decimal"/>
      <w:lvlText w:val="%1"/>
      <w:lvlJc w:val="left"/>
      <w:pPr>
        <w:tabs>
          <w:tab w:val="num" w:pos="705"/>
        </w:tabs>
        <w:ind w:left="705" w:hanging="705"/>
      </w:pPr>
      <w:rPr>
        <w:rFonts w:cs="Times New Roman" w:hint="default"/>
        <w:color w:val="auto"/>
      </w:rPr>
    </w:lvl>
    <w:lvl w:ilvl="1">
      <w:start w:val="5"/>
      <w:numFmt w:val="decimal"/>
      <w:lvlText w:val="%1.%2"/>
      <w:lvlJc w:val="left"/>
      <w:pPr>
        <w:tabs>
          <w:tab w:val="num" w:pos="705"/>
        </w:tabs>
        <w:ind w:left="705" w:hanging="705"/>
      </w:pPr>
      <w:rPr>
        <w:rFonts w:cs="Times New Roman" w:hint="default"/>
        <w:color w:val="auto"/>
      </w:rPr>
    </w:lvl>
    <w:lvl w:ilvl="2">
      <w:start w:val="1"/>
      <w:numFmt w:val="decimal"/>
      <w:lvlText w:val="%1.%2.%3"/>
      <w:lvlJc w:val="left"/>
      <w:pPr>
        <w:tabs>
          <w:tab w:val="num" w:pos="720"/>
        </w:tabs>
        <w:ind w:left="720" w:hanging="720"/>
      </w:pPr>
      <w:rPr>
        <w:rFonts w:cs="Times New Roman" w:hint="default"/>
        <w:color w:val="auto"/>
      </w:rPr>
    </w:lvl>
    <w:lvl w:ilvl="3">
      <w:start w:val="1"/>
      <w:numFmt w:val="decimal"/>
      <w:lvlText w:val="%1.%2.%3.%4"/>
      <w:lvlJc w:val="left"/>
      <w:pPr>
        <w:tabs>
          <w:tab w:val="num" w:pos="1080"/>
        </w:tabs>
        <w:ind w:left="1080" w:hanging="1080"/>
      </w:pPr>
      <w:rPr>
        <w:rFonts w:cs="Times New Roman" w:hint="default"/>
        <w:color w:val="auto"/>
      </w:rPr>
    </w:lvl>
    <w:lvl w:ilvl="4">
      <w:start w:val="1"/>
      <w:numFmt w:val="decimal"/>
      <w:lvlText w:val="%1.%2.%3.%4.%5"/>
      <w:lvlJc w:val="left"/>
      <w:pPr>
        <w:tabs>
          <w:tab w:val="num" w:pos="1080"/>
        </w:tabs>
        <w:ind w:left="1080" w:hanging="1080"/>
      </w:pPr>
      <w:rPr>
        <w:rFonts w:cs="Times New Roman" w:hint="default"/>
        <w:color w:val="auto"/>
      </w:rPr>
    </w:lvl>
    <w:lvl w:ilvl="5">
      <w:start w:val="1"/>
      <w:numFmt w:val="decimal"/>
      <w:lvlText w:val="%1.%2.%3.%4.%5.%6"/>
      <w:lvlJc w:val="left"/>
      <w:pPr>
        <w:tabs>
          <w:tab w:val="num" w:pos="1440"/>
        </w:tabs>
        <w:ind w:left="1440" w:hanging="1440"/>
      </w:pPr>
      <w:rPr>
        <w:rFonts w:cs="Times New Roman" w:hint="default"/>
        <w:color w:val="auto"/>
      </w:rPr>
    </w:lvl>
    <w:lvl w:ilvl="6">
      <w:start w:val="1"/>
      <w:numFmt w:val="decimal"/>
      <w:lvlText w:val="%1.%2.%3.%4.%5.%6.%7"/>
      <w:lvlJc w:val="left"/>
      <w:pPr>
        <w:tabs>
          <w:tab w:val="num" w:pos="1440"/>
        </w:tabs>
        <w:ind w:left="1440" w:hanging="1440"/>
      </w:pPr>
      <w:rPr>
        <w:rFonts w:cs="Times New Roman" w:hint="default"/>
        <w:color w:val="auto"/>
      </w:rPr>
    </w:lvl>
    <w:lvl w:ilvl="7">
      <w:start w:val="1"/>
      <w:numFmt w:val="decimal"/>
      <w:lvlText w:val="%1.%2.%3.%4.%5.%6.%7.%8"/>
      <w:lvlJc w:val="left"/>
      <w:pPr>
        <w:tabs>
          <w:tab w:val="num" w:pos="1800"/>
        </w:tabs>
        <w:ind w:left="1800" w:hanging="1800"/>
      </w:pPr>
      <w:rPr>
        <w:rFonts w:cs="Times New Roman" w:hint="default"/>
        <w:color w:val="auto"/>
      </w:rPr>
    </w:lvl>
    <w:lvl w:ilvl="8">
      <w:start w:val="1"/>
      <w:numFmt w:val="decimal"/>
      <w:lvlText w:val="%1.%2.%3.%4.%5.%6.%7.%8.%9"/>
      <w:lvlJc w:val="left"/>
      <w:pPr>
        <w:tabs>
          <w:tab w:val="num" w:pos="2160"/>
        </w:tabs>
        <w:ind w:left="2160" w:hanging="2160"/>
      </w:pPr>
      <w:rPr>
        <w:rFonts w:cs="Times New Roman" w:hint="default"/>
        <w:color w:val="auto"/>
      </w:rPr>
    </w:lvl>
  </w:abstractNum>
  <w:abstractNum w:abstractNumId="34">
    <w:nsid w:val="370165E8"/>
    <w:multiLevelType w:val="hybridMultilevel"/>
    <w:tmpl w:val="D4C66CB8"/>
    <w:lvl w:ilvl="0" w:tplc="0413000F">
      <w:start w:val="1"/>
      <w:numFmt w:val="decimal"/>
      <w:lvlText w:val="%1."/>
      <w:lvlJc w:val="left"/>
      <w:pPr>
        <w:tabs>
          <w:tab w:val="num" w:pos="394"/>
        </w:tabs>
        <w:ind w:left="394" w:hanging="360"/>
      </w:pPr>
      <w:rPr>
        <w:rFonts w:cs="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5">
    <w:nsid w:val="386D66D7"/>
    <w:multiLevelType w:val="hybridMultilevel"/>
    <w:tmpl w:val="8E944FF0"/>
    <w:lvl w:ilvl="0" w:tplc="0413000F">
      <w:start w:val="1"/>
      <w:numFmt w:val="decimal"/>
      <w:lvlText w:val="%1."/>
      <w:lvlJc w:val="left"/>
      <w:pPr>
        <w:tabs>
          <w:tab w:val="num" w:pos="394"/>
        </w:tabs>
        <w:ind w:left="394" w:hanging="360"/>
      </w:pPr>
      <w:rPr>
        <w:rFonts w:cs="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nsid w:val="3A3C5DE0"/>
    <w:multiLevelType w:val="multilevel"/>
    <w:tmpl w:val="2E2E0452"/>
    <w:lvl w:ilvl="0">
      <w:start w:val="5"/>
      <w:numFmt w:val="decimal"/>
      <w:lvlText w:val="%1"/>
      <w:lvlJc w:val="left"/>
      <w:pPr>
        <w:tabs>
          <w:tab w:val="num" w:pos="720"/>
        </w:tabs>
        <w:ind w:left="720" w:hanging="720"/>
      </w:pPr>
      <w:rPr>
        <w:rFonts w:cs="Times New Roman" w:hint="default"/>
        <w:i w:val="0"/>
        <w:iCs w:val="0"/>
      </w:rPr>
    </w:lvl>
    <w:lvl w:ilvl="1">
      <w:start w:val="1"/>
      <w:numFmt w:val="decimal"/>
      <w:lvlText w:val="%1.%2"/>
      <w:lvlJc w:val="left"/>
      <w:pPr>
        <w:tabs>
          <w:tab w:val="num" w:pos="1080"/>
        </w:tabs>
        <w:ind w:left="1080" w:hanging="720"/>
      </w:pPr>
      <w:rPr>
        <w:rFonts w:cs="Times New Roman" w:hint="default"/>
        <w:i w:val="0"/>
        <w:iCs w:val="0"/>
      </w:rPr>
    </w:lvl>
    <w:lvl w:ilvl="2">
      <w:start w:val="2"/>
      <w:numFmt w:val="decimal"/>
      <w:lvlText w:val="%1.%2.%3"/>
      <w:lvlJc w:val="left"/>
      <w:pPr>
        <w:tabs>
          <w:tab w:val="num" w:pos="1440"/>
        </w:tabs>
        <w:ind w:left="1440" w:hanging="720"/>
      </w:pPr>
      <w:rPr>
        <w:rFonts w:cs="Times New Roman" w:hint="default"/>
        <w:i w:val="0"/>
        <w:iCs w:val="0"/>
      </w:rPr>
    </w:lvl>
    <w:lvl w:ilvl="3">
      <w:start w:val="1"/>
      <w:numFmt w:val="decimal"/>
      <w:lvlText w:val="%1.%2.%3.%4"/>
      <w:lvlJc w:val="left"/>
      <w:pPr>
        <w:tabs>
          <w:tab w:val="num" w:pos="1800"/>
        </w:tabs>
        <w:ind w:left="1800" w:hanging="720"/>
      </w:pPr>
      <w:rPr>
        <w:rFonts w:cs="Times New Roman" w:hint="default"/>
        <w:i w:val="0"/>
        <w:iCs w:val="0"/>
      </w:rPr>
    </w:lvl>
    <w:lvl w:ilvl="4">
      <w:start w:val="1"/>
      <w:numFmt w:val="decimal"/>
      <w:lvlText w:val="%1.%2.%3.%4.%5"/>
      <w:lvlJc w:val="left"/>
      <w:pPr>
        <w:tabs>
          <w:tab w:val="num" w:pos="2520"/>
        </w:tabs>
        <w:ind w:left="2520" w:hanging="1080"/>
      </w:pPr>
      <w:rPr>
        <w:rFonts w:cs="Times New Roman" w:hint="default"/>
        <w:i w:val="0"/>
        <w:iCs w:val="0"/>
      </w:rPr>
    </w:lvl>
    <w:lvl w:ilvl="5">
      <w:start w:val="1"/>
      <w:numFmt w:val="decimal"/>
      <w:lvlText w:val="%1.%2.%3.%4.%5.%6"/>
      <w:lvlJc w:val="left"/>
      <w:pPr>
        <w:tabs>
          <w:tab w:val="num" w:pos="2880"/>
        </w:tabs>
        <w:ind w:left="2880" w:hanging="1080"/>
      </w:pPr>
      <w:rPr>
        <w:rFonts w:cs="Times New Roman" w:hint="default"/>
        <w:i w:val="0"/>
        <w:iCs w:val="0"/>
      </w:rPr>
    </w:lvl>
    <w:lvl w:ilvl="6">
      <w:start w:val="1"/>
      <w:numFmt w:val="decimal"/>
      <w:lvlText w:val="%1.%2.%3.%4.%5.%6.%7"/>
      <w:lvlJc w:val="left"/>
      <w:pPr>
        <w:tabs>
          <w:tab w:val="num" w:pos="3600"/>
        </w:tabs>
        <w:ind w:left="3600" w:hanging="1440"/>
      </w:pPr>
      <w:rPr>
        <w:rFonts w:cs="Times New Roman" w:hint="default"/>
        <w:i w:val="0"/>
        <w:iCs w:val="0"/>
      </w:rPr>
    </w:lvl>
    <w:lvl w:ilvl="7">
      <w:start w:val="1"/>
      <w:numFmt w:val="decimal"/>
      <w:lvlText w:val="%1.%2.%3.%4.%5.%6.%7.%8"/>
      <w:lvlJc w:val="left"/>
      <w:pPr>
        <w:tabs>
          <w:tab w:val="num" w:pos="3960"/>
        </w:tabs>
        <w:ind w:left="3960" w:hanging="1440"/>
      </w:pPr>
      <w:rPr>
        <w:rFonts w:cs="Times New Roman" w:hint="default"/>
        <w:i w:val="0"/>
        <w:iCs w:val="0"/>
      </w:rPr>
    </w:lvl>
    <w:lvl w:ilvl="8">
      <w:start w:val="1"/>
      <w:numFmt w:val="decimal"/>
      <w:lvlText w:val="%1.%2.%3.%4.%5.%6.%7.%8.%9"/>
      <w:lvlJc w:val="left"/>
      <w:pPr>
        <w:tabs>
          <w:tab w:val="num" w:pos="4680"/>
        </w:tabs>
        <w:ind w:left="4680" w:hanging="1800"/>
      </w:pPr>
      <w:rPr>
        <w:rFonts w:cs="Times New Roman" w:hint="default"/>
        <w:i w:val="0"/>
        <w:iCs w:val="0"/>
      </w:rPr>
    </w:lvl>
  </w:abstractNum>
  <w:abstractNum w:abstractNumId="37">
    <w:nsid w:val="3CB7787B"/>
    <w:multiLevelType w:val="hybridMultilevel"/>
    <w:tmpl w:val="ABF8DDE0"/>
    <w:lvl w:ilvl="0" w:tplc="0413000F">
      <w:start w:val="1"/>
      <w:numFmt w:val="decimal"/>
      <w:lvlText w:val="%1."/>
      <w:lvlJc w:val="left"/>
      <w:pPr>
        <w:tabs>
          <w:tab w:val="num" w:pos="394"/>
        </w:tabs>
        <w:ind w:left="394" w:hanging="360"/>
      </w:pPr>
      <w:rPr>
        <w:rFonts w:cs="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8">
    <w:nsid w:val="45E2221E"/>
    <w:multiLevelType w:val="hybridMultilevel"/>
    <w:tmpl w:val="ABF8DDE0"/>
    <w:lvl w:ilvl="0" w:tplc="0413000F">
      <w:start w:val="1"/>
      <w:numFmt w:val="decimal"/>
      <w:lvlText w:val="%1."/>
      <w:lvlJc w:val="left"/>
      <w:pPr>
        <w:tabs>
          <w:tab w:val="num" w:pos="394"/>
        </w:tabs>
        <w:ind w:left="394" w:hanging="360"/>
      </w:pPr>
      <w:rPr>
        <w:rFonts w:cs="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9">
    <w:nsid w:val="46B84DC7"/>
    <w:multiLevelType w:val="hybridMultilevel"/>
    <w:tmpl w:val="230249F4"/>
    <w:lvl w:ilvl="0" w:tplc="98B4D4FA">
      <w:start w:val="1"/>
      <w:numFmt w:val="bullet"/>
      <w:lvlText w:val=""/>
      <w:lvlJc w:val="left"/>
      <w:pPr>
        <w:ind w:left="360" w:hanging="360"/>
      </w:pPr>
      <w:rPr>
        <w:rFonts w:ascii="Symbol" w:hAnsi="Symbol" w:hint="default"/>
        <w:color w:val="FF6699"/>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0">
    <w:nsid w:val="48B620C5"/>
    <w:multiLevelType w:val="multilevel"/>
    <w:tmpl w:val="B1F6E130"/>
    <w:lvl w:ilvl="0">
      <w:start w:val="4"/>
      <w:numFmt w:val="decimal"/>
      <w:lvlText w:val="%1"/>
      <w:lvlJc w:val="left"/>
      <w:pPr>
        <w:tabs>
          <w:tab w:val="num" w:pos="720"/>
        </w:tabs>
        <w:ind w:left="720" w:hanging="720"/>
      </w:pPr>
      <w:rPr>
        <w:rFonts w:cs="Times New Roman" w:hint="default"/>
      </w:rPr>
    </w:lvl>
    <w:lvl w:ilvl="1">
      <w:start w:val="2"/>
      <w:numFmt w:val="decimal"/>
      <w:lvlText w:val="%1.%2"/>
      <w:lvlJc w:val="left"/>
      <w:pPr>
        <w:tabs>
          <w:tab w:val="num" w:pos="1080"/>
        </w:tabs>
        <w:ind w:left="1080" w:hanging="720"/>
      </w:pPr>
      <w:rPr>
        <w:rFonts w:cs="Times New Roman" w:hint="default"/>
      </w:rPr>
    </w:lvl>
    <w:lvl w:ilvl="2">
      <w:start w:val="8"/>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41">
    <w:nsid w:val="48C91C2C"/>
    <w:multiLevelType w:val="hybridMultilevel"/>
    <w:tmpl w:val="E73A30BC"/>
    <w:lvl w:ilvl="0" w:tplc="0413000F">
      <w:start w:val="1"/>
      <w:numFmt w:val="decimal"/>
      <w:lvlText w:val="%1."/>
      <w:lvlJc w:val="left"/>
      <w:pPr>
        <w:tabs>
          <w:tab w:val="num" w:pos="394"/>
        </w:tabs>
        <w:ind w:left="394"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2">
    <w:nsid w:val="4B262E3E"/>
    <w:multiLevelType w:val="hybridMultilevel"/>
    <w:tmpl w:val="6052BFC4"/>
    <w:lvl w:ilvl="0" w:tplc="0413000F">
      <w:start w:val="1"/>
      <w:numFmt w:val="decimal"/>
      <w:lvlText w:val="%1."/>
      <w:lvlJc w:val="left"/>
      <w:pPr>
        <w:tabs>
          <w:tab w:val="num" w:pos="394"/>
        </w:tabs>
        <w:ind w:left="394"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3">
    <w:nsid w:val="4BDC6F82"/>
    <w:multiLevelType w:val="hybridMultilevel"/>
    <w:tmpl w:val="5142DE4C"/>
    <w:lvl w:ilvl="0" w:tplc="0413000F">
      <w:start w:val="1"/>
      <w:numFmt w:val="decimal"/>
      <w:lvlText w:val="%1."/>
      <w:lvlJc w:val="left"/>
      <w:pPr>
        <w:tabs>
          <w:tab w:val="num" w:pos="394"/>
        </w:tabs>
        <w:ind w:left="394"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4">
    <w:nsid w:val="4E4025F2"/>
    <w:multiLevelType w:val="hybridMultilevel"/>
    <w:tmpl w:val="3170F4E6"/>
    <w:lvl w:ilvl="0" w:tplc="B95EDEA4">
      <w:start w:val="1"/>
      <w:numFmt w:val="bullet"/>
      <w:lvlText w:val=""/>
      <w:lvlJc w:val="left"/>
      <w:pPr>
        <w:ind w:left="360" w:hanging="360"/>
      </w:pPr>
      <w:rPr>
        <w:rFonts w:ascii="Symbol" w:hAnsi="Symbol" w:hint="default"/>
        <w:color w:val="FF6699"/>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5">
    <w:nsid w:val="4EE20B09"/>
    <w:multiLevelType w:val="hybridMultilevel"/>
    <w:tmpl w:val="F2D094FC"/>
    <w:lvl w:ilvl="0" w:tplc="0413000F">
      <w:start w:val="1"/>
      <w:numFmt w:val="decimal"/>
      <w:lvlText w:val="%1."/>
      <w:lvlJc w:val="left"/>
      <w:pPr>
        <w:tabs>
          <w:tab w:val="num" w:pos="394"/>
        </w:tabs>
        <w:ind w:left="394"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46">
    <w:nsid w:val="4F2E52AF"/>
    <w:multiLevelType w:val="hybridMultilevel"/>
    <w:tmpl w:val="ABF2E90E"/>
    <w:lvl w:ilvl="0" w:tplc="913C3D1A">
      <w:start w:val="1"/>
      <w:numFmt w:val="bullet"/>
      <w:lvlText w:val=""/>
      <w:lvlJc w:val="left"/>
      <w:pPr>
        <w:ind w:left="360" w:hanging="360"/>
      </w:pPr>
      <w:rPr>
        <w:rFonts w:ascii="Symbol" w:hAnsi="Symbol" w:hint="default"/>
        <w:color w:val="FF6699"/>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47">
    <w:nsid w:val="4F76202F"/>
    <w:multiLevelType w:val="hybridMultilevel"/>
    <w:tmpl w:val="DE003B14"/>
    <w:lvl w:ilvl="0" w:tplc="04090009">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8">
    <w:nsid w:val="50341943"/>
    <w:multiLevelType w:val="multilevel"/>
    <w:tmpl w:val="CFAA2F18"/>
    <w:lvl w:ilvl="0">
      <w:start w:val="1"/>
      <w:numFmt w:val="decimal"/>
      <w:lvlText w:val="%1"/>
      <w:lvlJc w:val="left"/>
      <w:pPr>
        <w:tabs>
          <w:tab w:val="num" w:pos="705"/>
        </w:tabs>
        <w:ind w:left="705" w:hanging="705"/>
      </w:pPr>
      <w:rPr>
        <w:rFonts w:cs="Times New Roman" w:hint="default"/>
      </w:rPr>
    </w:lvl>
    <w:lvl w:ilvl="1">
      <w:start w:val="4"/>
      <w:numFmt w:val="decimal"/>
      <w:lvlText w:val="%1.%2"/>
      <w:lvlJc w:val="left"/>
      <w:pPr>
        <w:tabs>
          <w:tab w:val="num" w:pos="705"/>
        </w:tabs>
        <w:ind w:left="705" w:hanging="705"/>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1080"/>
        </w:tabs>
        <w:ind w:left="1080" w:hanging="108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440"/>
        </w:tabs>
        <w:ind w:left="1440" w:hanging="144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800"/>
        </w:tabs>
        <w:ind w:left="1800" w:hanging="1800"/>
      </w:pPr>
      <w:rPr>
        <w:rFonts w:cs="Times New Roman" w:hint="default"/>
      </w:rPr>
    </w:lvl>
    <w:lvl w:ilvl="8">
      <w:start w:val="1"/>
      <w:numFmt w:val="decimal"/>
      <w:lvlText w:val="%1.%2.%3.%4.%5.%6.%7.%8.%9"/>
      <w:lvlJc w:val="left"/>
      <w:pPr>
        <w:tabs>
          <w:tab w:val="num" w:pos="2160"/>
        </w:tabs>
        <w:ind w:left="2160" w:hanging="2160"/>
      </w:pPr>
      <w:rPr>
        <w:rFonts w:cs="Times New Roman" w:hint="default"/>
      </w:rPr>
    </w:lvl>
  </w:abstractNum>
  <w:abstractNum w:abstractNumId="49">
    <w:nsid w:val="514763A7"/>
    <w:multiLevelType w:val="hybridMultilevel"/>
    <w:tmpl w:val="AFC24CD0"/>
    <w:lvl w:ilvl="0" w:tplc="0413000F">
      <w:start w:val="1"/>
      <w:numFmt w:val="decimal"/>
      <w:lvlText w:val="%1."/>
      <w:lvlJc w:val="left"/>
      <w:pPr>
        <w:tabs>
          <w:tab w:val="num" w:pos="394"/>
        </w:tabs>
        <w:ind w:left="394"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0">
    <w:nsid w:val="523E5B0F"/>
    <w:multiLevelType w:val="hybridMultilevel"/>
    <w:tmpl w:val="496077BC"/>
    <w:lvl w:ilvl="0" w:tplc="0413000F">
      <w:start w:val="1"/>
      <w:numFmt w:val="decimal"/>
      <w:lvlText w:val="%1."/>
      <w:lvlJc w:val="left"/>
      <w:pPr>
        <w:tabs>
          <w:tab w:val="num" w:pos="394"/>
        </w:tabs>
        <w:ind w:left="394"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1">
    <w:nsid w:val="536D4EC7"/>
    <w:multiLevelType w:val="multilevel"/>
    <w:tmpl w:val="7D7A443A"/>
    <w:lvl w:ilvl="0">
      <w:start w:val="4"/>
      <w:numFmt w:val="decimal"/>
      <w:lvlText w:val="%1."/>
      <w:lvlJc w:val="left"/>
      <w:pPr>
        <w:tabs>
          <w:tab w:val="num" w:pos="1080"/>
        </w:tabs>
        <w:ind w:left="1080" w:hanging="720"/>
      </w:pPr>
      <w:rPr>
        <w:rFonts w:cs="Times New Roman" w:hint="default"/>
        <w:b/>
        <w:bCs/>
        <w:sz w:val="32"/>
        <w:szCs w:val="32"/>
      </w:rPr>
    </w:lvl>
    <w:lvl w:ilvl="1">
      <w:start w:val="1"/>
      <w:numFmt w:val="decimal"/>
      <w:isLgl/>
      <w:lvlText w:val="%1.%2"/>
      <w:lvlJc w:val="left"/>
      <w:pPr>
        <w:tabs>
          <w:tab w:val="num" w:pos="1260"/>
        </w:tabs>
        <w:ind w:left="1260" w:hanging="720"/>
      </w:pPr>
      <w:rPr>
        <w:rFonts w:cs="Times New Roman" w:hint="default"/>
      </w:rPr>
    </w:lvl>
    <w:lvl w:ilvl="2">
      <w:start w:val="8"/>
      <w:numFmt w:val="decimal"/>
      <w:isLgl/>
      <w:lvlText w:val="%1.%2.%3"/>
      <w:lvlJc w:val="left"/>
      <w:pPr>
        <w:tabs>
          <w:tab w:val="num" w:pos="1440"/>
        </w:tabs>
        <w:ind w:left="1440" w:hanging="720"/>
      </w:pPr>
      <w:rPr>
        <w:rFonts w:cs="Times New Roman" w:hint="default"/>
      </w:rPr>
    </w:lvl>
    <w:lvl w:ilvl="3">
      <w:start w:val="1"/>
      <w:numFmt w:val="decimal"/>
      <w:isLgl/>
      <w:lvlText w:val="%1.%2.%3.%4"/>
      <w:lvlJc w:val="left"/>
      <w:pPr>
        <w:tabs>
          <w:tab w:val="num" w:pos="1620"/>
        </w:tabs>
        <w:ind w:left="1620" w:hanging="720"/>
      </w:pPr>
      <w:rPr>
        <w:rFonts w:cs="Times New Roman" w:hint="default"/>
      </w:rPr>
    </w:lvl>
    <w:lvl w:ilvl="4">
      <w:start w:val="1"/>
      <w:numFmt w:val="decimal"/>
      <w:isLgl/>
      <w:lvlText w:val="%1.%2.%3.%4.%5"/>
      <w:lvlJc w:val="left"/>
      <w:pPr>
        <w:tabs>
          <w:tab w:val="num" w:pos="2160"/>
        </w:tabs>
        <w:ind w:left="2160" w:hanging="1080"/>
      </w:pPr>
      <w:rPr>
        <w:rFonts w:cs="Times New Roman" w:hint="default"/>
      </w:rPr>
    </w:lvl>
    <w:lvl w:ilvl="5">
      <w:start w:val="1"/>
      <w:numFmt w:val="decimal"/>
      <w:isLgl/>
      <w:lvlText w:val="%1.%2.%3.%4.%5.%6"/>
      <w:lvlJc w:val="left"/>
      <w:pPr>
        <w:tabs>
          <w:tab w:val="num" w:pos="2340"/>
        </w:tabs>
        <w:ind w:left="2340" w:hanging="1080"/>
      </w:pPr>
      <w:rPr>
        <w:rFonts w:cs="Times New Roman" w:hint="default"/>
      </w:rPr>
    </w:lvl>
    <w:lvl w:ilvl="6">
      <w:start w:val="1"/>
      <w:numFmt w:val="decimal"/>
      <w:isLgl/>
      <w:lvlText w:val="%1.%2.%3.%4.%5.%6.%7"/>
      <w:lvlJc w:val="left"/>
      <w:pPr>
        <w:tabs>
          <w:tab w:val="num" w:pos="2880"/>
        </w:tabs>
        <w:ind w:left="2880" w:hanging="1440"/>
      </w:pPr>
      <w:rPr>
        <w:rFonts w:cs="Times New Roman" w:hint="default"/>
      </w:rPr>
    </w:lvl>
    <w:lvl w:ilvl="7">
      <w:start w:val="1"/>
      <w:numFmt w:val="decimal"/>
      <w:isLgl/>
      <w:lvlText w:val="%1.%2.%3.%4.%5.%6.%7.%8"/>
      <w:lvlJc w:val="left"/>
      <w:pPr>
        <w:tabs>
          <w:tab w:val="num" w:pos="3060"/>
        </w:tabs>
        <w:ind w:left="3060" w:hanging="1440"/>
      </w:pPr>
      <w:rPr>
        <w:rFonts w:cs="Times New Roman" w:hint="default"/>
      </w:rPr>
    </w:lvl>
    <w:lvl w:ilvl="8">
      <w:start w:val="1"/>
      <w:numFmt w:val="decimal"/>
      <w:isLgl/>
      <w:lvlText w:val="%1.%2.%3.%4.%5.%6.%7.%8.%9"/>
      <w:lvlJc w:val="left"/>
      <w:pPr>
        <w:tabs>
          <w:tab w:val="num" w:pos="3600"/>
        </w:tabs>
        <w:ind w:left="3600" w:hanging="1800"/>
      </w:pPr>
      <w:rPr>
        <w:rFonts w:cs="Times New Roman" w:hint="default"/>
      </w:rPr>
    </w:lvl>
  </w:abstractNum>
  <w:abstractNum w:abstractNumId="52">
    <w:nsid w:val="53E53E66"/>
    <w:multiLevelType w:val="hybridMultilevel"/>
    <w:tmpl w:val="2758B350"/>
    <w:lvl w:ilvl="0" w:tplc="0413000F">
      <w:start w:val="1"/>
      <w:numFmt w:val="decimal"/>
      <w:lvlText w:val="%1."/>
      <w:lvlJc w:val="left"/>
      <w:pPr>
        <w:tabs>
          <w:tab w:val="num" w:pos="394"/>
        </w:tabs>
        <w:ind w:left="394"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3">
    <w:nsid w:val="55F72D44"/>
    <w:multiLevelType w:val="hybridMultilevel"/>
    <w:tmpl w:val="72DA76E4"/>
    <w:lvl w:ilvl="0" w:tplc="0413000F">
      <w:start w:val="1"/>
      <w:numFmt w:val="decimal"/>
      <w:lvlText w:val="%1."/>
      <w:lvlJc w:val="left"/>
      <w:pPr>
        <w:tabs>
          <w:tab w:val="num" w:pos="394"/>
        </w:tabs>
        <w:ind w:left="394"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4">
    <w:nsid w:val="565A0460"/>
    <w:multiLevelType w:val="hybridMultilevel"/>
    <w:tmpl w:val="2C6A3340"/>
    <w:lvl w:ilvl="0" w:tplc="0413000F">
      <w:start w:val="1"/>
      <w:numFmt w:val="decimal"/>
      <w:lvlText w:val="%1."/>
      <w:lvlJc w:val="left"/>
      <w:pPr>
        <w:tabs>
          <w:tab w:val="num" w:pos="394"/>
        </w:tabs>
        <w:ind w:left="394"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5">
    <w:nsid w:val="56A96718"/>
    <w:multiLevelType w:val="hybridMultilevel"/>
    <w:tmpl w:val="A538C022"/>
    <w:lvl w:ilvl="0" w:tplc="0413000F">
      <w:start w:val="1"/>
      <w:numFmt w:val="decimal"/>
      <w:lvlText w:val="%1."/>
      <w:lvlJc w:val="left"/>
      <w:pPr>
        <w:tabs>
          <w:tab w:val="num" w:pos="394"/>
        </w:tabs>
        <w:ind w:left="394"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56">
    <w:nsid w:val="56B53582"/>
    <w:multiLevelType w:val="multilevel"/>
    <w:tmpl w:val="8A6E1224"/>
    <w:lvl w:ilvl="0">
      <w:start w:val="6"/>
      <w:numFmt w:val="decimal"/>
      <w:lvlText w:val="%1"/>
      <w:lvlJc w:val="left"/>
      <w:pPr>
        <w:ind w:left="360" w:hanging="360"/>
      </w:pPr>
      <w:rPr>
        <w:rFonts w:cs="Times New Roman" w:hint="default"/>
        <w:b w:val="0"/>
        <w:bCs w:val="0"/>
        <w:sz w:val="22"/>
        <w:szCs w:val="22"/>
      </w:rPr>
    </w:lvl>
    <w:lvl w:ilvl="1">
      <w:start w:val="6"/>
      <w:numFmt w:val="decimal"/>
      <w:lvlText w:val="%1.%2"/>
      <w:lvlJc w:val="left"/>
      <w:pPr>
        <w:ind w:left="360" w:hanging="360"/>
      </w:pPr>
      <w:rPr>
        <w:rFonts w:cs="Times New Roman" w:hint="default"/>
        <w:b/>
        <w:bCs/>
        <w:sz w:val="28"/>
        <w:szCs w:val="28"/>
      </w:rPr>
    </w:lvl>
    <w:lvl w:ilvl="2">
      <w:start w:val="1"/>
      <w:numFmt w:val="decimal"/>
      <w:lvlText w:val="%1.%2.%3"/>
      <w:lvlJc w:val="left"/>
      <w:pPr>
        <w:ind w:left="720" w:hanging="720"/>
      </w:pPr>
      <w:rPr>
        <w:rFonts w:cs="Times New Roman" w:hint="default"/>
        <w:b w:val="0"/>
        <w:bCs w:val="0"/>
        <w:sz w:val="22"/>
        <w:szCs w:val="22"/>
      </w:rPr>
    </w:lvl>
    <w:lvl w:ilvl="3">
      <w:start w:val="1"/>
      <w:numFmt w:val="decimal"/>
      <w:lvlText w:val="%1.%2.%3.%4"/>
      <w:lvlJc w:val="left"/>
      <w:pPr>
        <w:ind w:left="1080" w:hanging="1080"/>
      </w:pPr>
      <w:rPr>
        <w:rFonts w:cs="Times New Roman" w:hint="default"/>
        <w:b w:val="0"/>
        <w:bCs w:val="0"/>
        <w:sz w:val="22"/>
        <w:szCs w:val="22"/>
      </w:rPr>
    </w:lvl>
    <w:lvl w:ilvl="4">
      <w:start w:val="1"/>
      <w:numFmt w:val="decimal"/>
      <w:lvlText w:val="%1.%2.%3.%4.%5"/>
      <w:lvlJc w:val="left"/>
      <w:pPr>
        <w:ind w:left="1080" w:hanging="1080"/>
      </w:pPr>
      <w:rPr>
        <w:rFonts w:cs="Times New Roman" w:hint="default"/>
        <w:b w:val="0"/>
        <w:bCs w:val="0"/>
        <w:sz w:val="22"/>
        <w:szCs w:val="22"/>
      </w:rPr>
    </w:lvl>
    <w:lvl w:ilvl="5">
      <w:start w:val="1"/>
      <w:numFmt w:val="decimal"/>
      <w:lvlText w:val="%1.%2.%3.%4.%5.%6"/>
      <w:lvlJc w:val="left"/>
      <w:pPr>
        <w:ind w:left="1440" w:hanging="1440"/>
      </w:pPr>
      <w:rPr>
        <w:rFonts w:cs="Times New Roman" w:hint="default"/>
        <w:b w:val="0"/>
        <w:bCs w:val="0"/>
        <w:sz w:val="22"/>
        <w:szCs w:val="22"/>
      </w:rPr>
    </w:lvl>
    <w:lvl w:ilvl="6">
      <w:start w:val="1"/>
      <w:numFmt w:val="decimal"/>
      <w:lvlText w:val="%1.%2.%3.%4.%5.%6.%7"/>
      <w:lvlJc w:val="left"/>
      <w:pPr>
        <w:ind w:left="1440" w:hanging="1440"/>
      </w:pPr>
      <w:rPr>
        <w:rFonts w:cs="Times New Roman" w:hint="default"/>
        <w:b w:val="0"/>
        <w:bCs w:val="0"/>
        <w:sz w:val="22"/>
        <w:szCs w:val="22"/>
      </w:rPr>
    </w:lvl>
    <w:lvl w:ilvl="7">
      <w:start w:val="1"/>
      <w:numFmt w:val="decimal"/>
      <w:lvlText w:val="%1.%2.%3.%4.%5.%6.%7.%8"/>
      <w:lvlJc w:val="left"/>
      <w:pPr>
        <w:ind w:left="1800" w:hanging="1800"/>
      </w:pPr>
      <w:rPr>
        <w:rFonts w:cs="Times New Roman" w:hint="default"/>
        <w:b w:val="0"/>
        <w:bCs w:val="0"/>
        <w:sz w:val="22"/>
        <w:szCs w:val="22"/>
      </w:rPr>
    </w:lvl>
    <w:lvl w:ilvl="8">
      <w:start w:val="1"/>
      <w:numFmt w:val="decimal"/>
      <w:lvlText w:val="%1.%2.%3.%4.%5.%6.%7.%8.%9"/>
      <w:lvlJc w:val="left"/>
      <w:pPr>
        <w:ind w:left="2160" w:hanging="2160"/>
      </w:pPr>
      <w:rPr>
        <w:rFonts w:cs="Times New Roman" w:hint="default"/>
        <w:b w:val="0"/>
        <w:bCs w:val="0"/>
        <w:sz w:val="22"/>
        <w:szCs w:val="22"/>
      </w:rPr>
    </w:lvl>
  </w:abstractNum>
  <w:abstractNum w:abstractNumId="57">
    <w:nsid w:val="589D51DC"/>
    <w:multiLevelType w:val="hybridMultilevel"/>
    <w:tmpl w:val="ABF8DDE0"/>
    <w:lvl w:ilvl="0" w:tplc="0413000F">
      <w:start w:val="1"/>
      <w:numFmt w:val="decimal"/>
      <w:lvlText w:val="%1."/>
      <w:lvlJc w:val="left"/>
      <w:pPr>
        <w:tabs>
          <w:tab w:val="num" w:pos="394"/>
        </w:tabs>
        <w:ind w:left="394" w:hanging="360"/>
      </w:pPr>
      <w:rPr>
        <w:rFonts w:cs="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8">
    <w:nsid w:val="5DA972C4"/>
    <w:multiLevelType w:val="hybridMultilevel"/>
    <w:tmpl w:val="ABF8DDE0"/>
    <w:lvl w:ilvl="0" w:tplc="0413000F">
      <w:start w:val="1"/>
      <w:numFmt w:val="decimal"/>
      <w:lvlText w:val="%1."/>
      <w:lvlJc w:val="left"/>
      <w:pPr>
        <w:tabs>
          <w:tab w:val="num" w:pos="394"/>
        </w:tabs>
        <w:ind w:left="394" w:hanging="360"/>
      </w:pPr>
      <w:rPr>
        <w:rFonts w:cs="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59">
    <w:nsid w:val="5F29019A"/>
    <w:multiLevelType w:val="multilevel"/>
    <w:tmpl w:val="5E7A091A"/>
    <w:lvl w:ilvl="0">
      <w:start w:val="3"/>
      <w:numFmt w:val="decimal"/>
      <w:lvlText w:val="%1"/>
      <w:lvlJc w:val="left"/>
      <w:pPr>
        <w:tabs>
          <w:tab w:val="num" w:pos="720"/>
        </w:tabs>
        <w:ind w:left="720" w:hanging="720"/>
      </w:pPr>
      <w:rPr>
        <w:rFonts w:cs="Times New Roman" w:hint="default"/>
      </w:rPr>
    </w:lvl>
    <w:lvl w:ilvl="1">
      <w:start w:val="5"/>
      <w:numFmt w:val="decimal"/>
      <w:lvlText w:val="%1.%2"/>
      <w:lvlJc w:val="left"/>
      <w:pPr>
        <w:tabs>
          <w:tab w:val="num" w:pos="1082"/>
        </w:tabs>
        <w:ind w:left="1082" w:hanging="720"/>
      </w:pPr>
      <w:rPr>
        <w:rFonts w:cs="Times New Roman" w:hint="default"/>
      </w:rPr>
    </w:lvl>
    <w:lvl w:ilvl="2">
      <w:start w:val="1"/>
      <w:numFmt w:val="decimal"/>
      <w:lvlText w:val="%1.%2.%3"/>
      <w:lvlJc w:val="left"/>
      <w:pPr>
        <w:tabs>
          <w:tab w:val="num" w:pos="1444"/>
        </w:tabs>
        <w:ind w:left="1444" w:hanging="720"/>
      </w:pPr>
      <w:rPr>
        <w:rFonts w:cs="Times New Roman" w:hint="default"/>
      </w:rPr>
    </w:lvl>
    <w:lvl w:ilvl="3">
      <w:start w:val="1"/>
      <w:numFmt w:val="decimal"/>
      <w:lvlText w:val="%1.%2.%3.%4"/>
      <w:lvlJc w:val="left"/>
      <w:pPr>
        <w:tabs>
          <w:tab w:val="num" w:pos="1806"/>
        </w:tabs>
        <w:ind w:left="1806" w:hanging="720"/>
      </w:pPr>
      <w:rPr>
        <w:rFonts w:cs="Times New Roman" w:hint="default"/>
      </w:rPr>
    </w:lvl>
    <w:lvl w:ilvl="4">
      <w:start w:val="1"/>
      <w:numFmt w:val="decimal"/>
      <w:lvlText w:val="%1.%2.%3.%4.%5"/>
      <w:lvlJc w:val="left"/>
      <w:pPr>
        <w:tabs>
          <w:tab w:val="num" w:pos="2528"/>
        </w:tabs>
        <w:ind w:left="2528" w:hanging="1080"/>
      </w:pPr>
      <w:rPr>
        <w:rFonts w:cs="Times New Roman" w:hint="default"/>
      </w:rPr>
    </w:lvl>
    <w:lvl w:ilvl="5">
      <w:start w:val="1"/>
      <w:numFmt w:val="decimal"/>
      <w:lvlText w:val="%1.%2.%3.%4.%5.%6"/>
      <w:lvlJc w:val="left"/>
      <w:pPr>
        <w:tabs>
          <w:tab w:val="num" w:pos="2890"/>
        </w:tabs>
        <w:ind w:left="2890" w:hanging="1080"/>
      </w:pPr>
      <w:rPr>
        <w:rFonts w:cs="Times New Roman" w:hint="default"/>
      </w:rPr>
    </w:lvl>
    <w:lvl w:ilvl="6">
      <w:start w:val="1"/>
      <w:numFmt w:val="decimal"/>
      <w:lvlText w:val="%1.%2.%3.%4.%5.%6.%7"/>
      <w:lvlJc w:val="left"/>
      <w:pPr>
        <w:tabs>
          <w:tab w:val="num" w:pos="3612"/>
        </w:tabs>
        <w:ind w:left="3612" w:hanging="1440"/>
      </w:pPr>
      <w:rPr>
        <w:rFonts w:cs="Times New Roman" w:hint="default"/>
      </w:rPr>
    </w:lvl>
    <w:lvl w:ilvl="7">
      <w:start w:val="1"/>
      <w:numFmt w:val="decimal"/>
      <w:lvlText w:val="%1.%2.%3.%4.%5.%6.%7.%8"/>
      <w:lvlJc w:val="left"/>
      <w:pPr>
        <w:tabs>
          <w:tab w:val="num" w:pos="3974"/>
        </w:tabs>
        <w:ind w:left="3974" w:hanging="1440"/>
      </w:pPr>
      <w:rPr>
        <w:rFonts w:cs="Times New Roman" w:hint="default"/>
      </w:rPr>
    </w:lvl>
    <w:lvl w:ilvl="8">
      <w:start w:val="1"/>
      <w:numFmt w:val="decimal"/>
      <w:lvlText w:val="%1.%2.%3.%4.%5.%6.%7.%8.%9"/>
      <w:lvlJc w:val="left"/>
      <w:pPr>
        <w:tabs>
          <w:tab w:val="num" w:pos="4696"/>
        </w:tabs>
        <w:ind w:left="4696" w:hanging="1800"/>
      </w:pPr>
      <w:rPr>
        <w:rFonts w:cs="Times New Roman" w:hint="default"/>
      </w:rPr>
    </w:lvl>
  </w:abstractNum>
  <w:abstractNum w:abstractNumId="60">
    <w:nsid w:val="62BE5336"/>
    <w:multiLevelType w:val="hybridMultilevel"/>
    <w:tmpl w:val="ABF8DDE0"/>
    <w:lvl w:ilvl="0" w:tplc="0413000F">
      <w:start w:val="1"/>
      <w:numFmt w:val="decimal"/>
      <w:lvlText w:val="%1."/>
      <w:lvlJc w:val="left"/>
      <w:pPr>
        <w:tabs>
          <w:tab w:val="num" w:pos="394"/>
        </w:tabs>
        <w:ind w:left="394" w:hanging="360"/>
      </w:pPr>
      <w:rPr>
        <w:rFonts w:cs="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1">
    <w:nsid w:val="634110AD"/>
    <w:multiLevelType w:val="hybridMultilevel"/>
    <w:tmpl w:val="BFD86B8C"/>
    <w:lvl w:ilvl="0" w:tplc="0413000F">
      <w:start w:val="1"/>
      <w:numFmt w:val="decimal"/>
      <w:lvlText w:val="%1."/>
      <w:lvlJc w:val="left"/>
      <w:pPr>
        <w:tabs>
          <w:tab w:val="num" w:pos="394"/>
        </w:tabs>
        <w:ind w:left="394"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2">
    <w:nsid w:val="63CF52B2"/>
    <w:multiLevelType w:val="hybridMultilevel"/>
    <w:tmpl w:val="9F9469DC"/>
    <w:lvl w:ilvl="0" w:tplc="0413000F">
      <w:start w:val="1"/>
      <w:numFmt w:val="decimal"/>
      <w:lvlText w:val="%1."/>
      <w:lvlJc w:val="left"/>
      <w:pPr>
        <w:tabs>
          <w:tab w:val="num" w:pos="394"/>
        </w:tabs>
        <w:ind w:left="394"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3">
    <w:nsid w:val="654A0C78"/>
    <w:multiLevelType w:val="hybridMultilevel"/>
    <w:tmpl w:val="162E3342"/>
    <w:lvl w:ilvl="0" w:tplc="0413000F">
      <w:start w:val="1"/>
      <w:numFmt w:val="decimal"/>
      <w:lvlText w:val="%1."/>
      <w:lvlJc w:val="left"/>
      <w:pPr>
        <w:tabs>
          <w:tab w:val="num" w:pos="394"/>
        </w:tabs>
        <w:ind w:left="394"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4">
    <w:nsid w:val="6B2A6A4E"/>
    <w:multiLevelType w:val="hybridMultilevel"/>
    <w:tmpl w:val="FD24F724"/>
    <w:lvl w:ilvl="0" w:tplc="98B4D4FA">
      <w:start w:val="1"/>
      <w:numFmt w:val="bullet"/>
      <w:lvlText w:val=""/>
      <w:lvlJc w:val="left"/>
      <w:pPr>
        <w:ind w:left="360" w:hanging="360"/>
      </w:pPr>
      <w:rPr>
        <w:rFonts w:ascii="Symbol" w:hAnsi="Symbol" w:hint="default"/>
        <w:color w:val="FF6699"/>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5">
    <w:nsid w:val="6B933293"/>
    <w:multiLevelType w:val="hybridMultilevel"/>
    <w:tmpl w:val="BD6090C0"/>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6">
    <w:nsid w:val="701A6634"/>
    <w:multiLevelType w:val="hybridMultilevel"/>
    <w:tmpl w:val="4FD8694A"/>
    <w:lvl w:ilvl="0" w:tplc="7DDE3B0A">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7">
    <w:nsid w:val="70605E8E"/>
    <w:multiLevelType w:val="hybridMultilevel"/>
    <w:tmpl w:val="61F44770"/>
    <w:lvl w:ilvl="0" w:tplc="0413000F">
      <w:start w:val="1"/>
      <w:numFmt w:val="decimal"/>
      <w:lvlText w:val="%1."/>
      <w:lvlJc w:val="left"/>
      <w:pPr>
        <w:tabs>
          <w:tab w:val="num" w:pos="394"/>
        </w:tabs>
        <w:ind w:left="394"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68">
    <w:nsid w:val="706D568C"/>
    <w:multiLevelType w:val="hybridMultilevel"/>
    <w:tmpl w:val="E9F875BC"/>
    <w:lvl w:ilvl="0" w:tplc="7DDE3B0A">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9">
    <w:nsid w:val="72A042B0"/>
    <w:multiLevelType w:val="hybridMultilevel"/>
    <w:tmpl w:val="74160D68"/>
    <w:lvl w:ilvl="0" w:tplc="96B2CC2A">
      <w:start w:val="1"/>
      <w:numFmt w:val="bullet"/>
      <w:lvlText w:val=""/>
      <w:lvlJc w:val="left"/>
      <w:pPr>
        <w:ind w:left="360" w:hanging="360"/>
      </w:pPr>
      <w:rPr>
        <w:rFonts w:ascii="Symbol" w:hAnsi="Symbol" w:hint="default"/>
        <w:color w:val="FF6699"/>
      </w:rPr>
    </w:lvl>
    <w:lvl w:ilvl="1" w:tplc="04130003" w:tentative="1">
      <w:start w:val="1"/>
      <w:numFmt w:val="bullet"/>
      <w:lvlText w:val="o"/>
      <w:lvlJc w:val="left"/>
      <w:pPr>
        <w:ind w:left="1080" w:hanging="360"/>
      </w:pPr>
      <w:rPr>
        <w:rFonts w:ascii="Courier New" w:hAnsi="Courier New" w:hint="default"/>
      </w:rPr>
    </w:lvl>
    <w:lvl w:ilvl="2" w:tplc="04130005" w:tentative="1">
      <w:start w:val="1"/>
      <w:numFmt w:val="bullet"/>
      <w:lvlText w:val=""/>
      <w:lvlJc w:val="left"/>
      <w:pPr>
        <w:ind w:left="1800" w:hanging="360"/>
      </w:pPr>
      <w:rPr>
        <w:rFonts w:ascii="Wingdings" w:hAnsi="Wingdings" w:hint="default"/>
      </w:rPr>
    </w:lvl>
    <w:lvl w:ilvl="3" w:tplc="04130001" w:tentative="1">
      <w:start w:val="1"/>
      <w:numFmt w:val="bullet"/>
      <w:lvlText w:val=""/>
      <w:lvlJc w:val="left"/>
      <w:pPr>
        <w:ind w:left="2520" w:hanging="360"/>
      </w:pPr>
      <w:rPr>
        <w:rFonts w:ascii="Symbol" w:hAnsi="Symbol" w:hint="default"/>
      </w:rPr>
    </w:lvl>
    <w:lvl w:ilvl="4" w:tplc="04130003" w:tentative="1">
      <w:start w:val="1"/>
      <w:numFmt w:val="bullet"/>
      <w:lvlText w:val="o"/>
      <w:lvlJc w:val="left"/>
      <w:pPr>
        <w:ind w:left="3240" w:hanging="360"/>
      </w:pPr>
      <w:rPr>
        <w:rFonts w:ascii="Courier New" w:hAnsi="Courier New" w:hint="default"/>
      </w:rPr>
    </w:lvl>
    <w:lvl w:ilvl="5" w:tplc="04130005" w:tentative="1">
      <w:start w:val="1"/>
      <w:numFmt w:val="bullet"/>
      <w:lvlText w:val=""/>
      <w:lvlJc w:val="left"/>
      <w:pPr>
        <w:ind w:left="3960" w:hanging="360"/>
      </w:pPr>
      <w:rPr>
        <w:rFonts w:ascii="Wingdings" w:hAnsi="Wingdings" w:hint="default"/>
      </w:rPr>
    </w:lvl>
    <w:lvl w:ilvl="6" w:tplc="04130001" w:tentative="1">
      <w:start w:val="1"/>
      <w:numFmt w:val="bullet"/>
      <w:lvlText w:val=""/>
      <w:lvlJc w:val="left"/>
      <w:pPr>
        <w:ind w:left="4680" w:hanging="360"/>
      </w:pPr>
      <w:rPr>
        <w:rFonts w:ascii="Symbol" w:hAnsi="Symbol" w:hint="default"/>
      </w:rPr>
    </w:lvl>
    <w:lvl w:ilvl="7" w:tplc="04130003" w:tentative="1">
      <w:start w:val="1"/>
      <w:numFmt w:val="bullet"/>
      <w:lvlText w:val="o"/>
      <w:lvlJc w:val="left"/>
      <w:pPr>
        <w:ind w:left="5400" w:hanging="360"/>
      </w:pPr>
      <w:rPr>
        <w:rFonts w:ascii="Courier New" w:hAnsi="Courier New" w:hint="default"/>
      </w:rPr>
    </w:lvl>
    <w:lvl w:ilvl="8" w:tplc="04130005" w:tentative="1">
      <w:start w:val="1"/>
      <w:numFmt w:val="bullet"/>
      <w:lvlText w:val=""/>
      <w:lvlJc w:val="left"/>
      <w:pPr>
        <w:ind w:left="6120" w:hanging="360"/>
      </w:pPr>
      <w:rPr>
        <w:rFonts w:ascii="Wingdings" w:hAnsi="Wingdings" w:hint="default"/>
      </w:rPr>
    </w:lvl>
  </w:abstractNum>
  <w:abstractNum w:abstractNumId="70">
    <w:nsid w:val="75F5159D"/>
    <w:multiLevelType w:val="hybridMultilevel"/>
    <w:tmpl w:val="E4DC5BCA"/>
    <w:lvl w:ilvl="0" w:tplc="0413000F">
      <w:start w:val="1"/>
      <w:numFmt w:val="decimal"/>
      <w:lvlText w:val="%1."/>
      <w:lvlJc w:val="left"/>
      <w:pPr>
        <w:tabs>
          <w:tab w:val="num" w:pos="394"/>
        </w:tabs>
        <w:ind w:left="394" w:hanging="360"/>
      </w:pPr>
      <w:rPr>
        <w:rFonts w:cs="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1">
    <w:nsid w:val="7709677E"/>
    <w:multiLevelType w:val="hybridMultilevel"/>
    <w:tmpl w:val="8DA46364"/>
    <w:lvl w:ilvl="0" w:tplc="04130009">
      <w:start w:val="1"/>
      <w:numFmt w:val="bullet"/>
      <w:lvlText w:val=""/>
      <w:lvlJc w:val="left"/>
      <w:pPr>
        <w:tabs>
          <w:tab w:val="num" w:pos="394"/>
        </w:tabs>
        <w:ind w:left="394"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2">
    <w:nsid w:val="78911BE7"/>
    <w:multiLevelType w:val="multilevel"/>
    <w:tmpl w:val="4D82E2E4"/>
    <w:lvl w:ilvl="0">
      <w:start w:val="3"/>
      <w:numFmt w:val="decimal"/>
      <w:lvlText w:val="%1"/>
      <w:lvlJc w:val="left"/>
      <w:pPr>
        <w:tabs>
          <w:tab w:val="num" w:pos="720"/>
        </w:tabs>
        <w:ind w:left="720" w:hanging="720"/>
      </w:pPr>
      <w:rPr>
        <w:rFonts w:cs="Times New Roman" w:hint="default"/>
      </w:rPr>
    </w:lvl>
    <w:lvl w:ilvl="1">
      <w:start w:val="2"/>
      <w:numFmt w:val="decimal"/>
      <w:lvlText w:val="%1.%2"/>
      <w:lvlJc w:val="left"/>
      <w:pPr>
        <w:tabs>
          <w:tab w:val="num" w:pos="1080"/>
        </w:tabs>
        <w:ind w:left="1080" w:hanging="720"/>
      </w:pPr>
      <w:rPr>
        <w:rFonts w:cs="Times New Roman" w:hint="default"/>
      </w:rPr>
    </w:lvl>
    <w:lvl w:ilvl="2">
      <w:start w:val="1"/>
      <w:numFmt w:val="decimal"/>
      <w:lvlText w:val="%1.%2.%3"/>
      <w:lvlJc w:val="left"/>
      <w:pPr>
        <w:tabs>
          <w:tab w:val="num" w:pos="1440"/>
        </w:tabs>
        <w:ind w:left="1440" w:hanging="720"/>
      </w:pPr>
      <w:rPr>
        <w:rFonts w:cs="Times New Roman" w:hint="default"/>
      </w:rPr>
    </w:lvl>
    <w:lvl w:ilvl="3">
      <w:start w:val="1"/>
      <w:numFmt w:val="decimal"/>
      <w:lvlText w:val="%1.%2.%3.%4"/>
      <w:lvlJc w:val="left"/>
      <w:pPr>
        <w:tabs>
          <w:tab w:val="num" w:pos="1800"/>
        </w:tabs>
        <w:ind w:left="1800" w:hanging="720"/>
      </w:pPr>
      <w:rPr>
        <w:rFonts w:cs="Times New Roman" w:hint="default"/>
      </w:rPr>
    </w:lvl>
    <w:lvl w:ilvl="4">
      <w:start w:val="1"/>
      <w:numFmt w:val="decimal"/>
      <w:lvlText w:val="%1.%2.%3.%4.%5"/>
      <w:lvlJc w:val="left"/>
      <w:pPr>
        <w:tabs>
          <w:tab w:val="num" w:pos="2520"/>
        </w:tabs>
        <w:ind w:left="2520" w:hanging="1080"/>
      </w:pPr>
      <w:rPr>
        <w:rFonts w:cs="Times New Roman" w:hint="default"/>
      </w:rPr>
    </w:lvl>
    <w:lvl w:ilvl="5">
      <w:start w:val="1"/>
      <w:numFmt w:val="decimal"/>
      <w:lvlText w:val="%1.%2.%3.%4.%5.%6"/>
      <w:lvlJc w:val="left"/>
      <w:pPr>
        <w:tabs>
          <w:tab w:val="num" w:pos="2880"/>
        </w:tabs>
        <w:ind w:left="2880" w:hanging="1080"/>
      </w:pPr>
      <w:rPr>
        <w:rFonts w:cs="Times New Roman" w:hint="default"/>
      </w:rPr>
    </w:lvl>
    <w:lvl w:ilvl="6">
      <w:start w:val="1"/>
      <w:numFmt w:val="decimal"/>
      <w:lvlText w:val="%1.%2.%3.%4.%5.%6.%7"/>
      <w:lvlJc w:val="left"/>
      <w:pPr>
        <w:tabs>
          <w:tab w:val="num" w:pos="3600"/>
        </w:tabs>
        <w:ind w:left="3600" w:hanging="1440"/>
      </w:pPr>
      <w:rPr>
        <w:rFonts w:cs="Times New Roman" w:hint="default"/>
      </w:rPr>
    </w:lvl>
    <w:lvl w:ilvl="7">
      <w:start w:val="1"/>
      <w:numFmt w:val="decimal"/>
      <w:lvlText w:val="%1.%2.%3.%4.%5.%6.%7.%8"/>
      <w:lvlJc w:val="left"/>
      <w:pPr>
        <w:tabs>
          <w:tab w:val="num" w:pos="3960"/>
        </w:tabs>
        <w:ind w:left="3960" w:hanging="1440"/>
      </w:pPr>
      <w:rPr>
        <w:rFonts w:cs="Times New Roman" w:hint="default"/>
      </w:rPr>
    </w:lvl>
    <w:lvl w:ilvl="8">
      <w:start w:val="1"/>
      <w:numFmt w:val="decimal"/>
      <w:lvlText w:val="%1.%2.%3.%4.%5.%6.%7.%8.%9"/>
      <w:lvlJc w:val="left"/>
      <w:pPr>
        <w:tabs>
          <w:tab w:val="num" w:pos="4680"/>
        </w:tabs>
        <w:ind w:left="4680" w:hanging="1800"/>
      </w:pPr>
      <w:rPr>
        <w:rFonts w:cs="Times New Roman" w:hint="default"/>
      </w:rPr>
    </w:lvl>
  </w:abstractNum>
  <w:abstractNum w:abstractNumId="73">
    <w:nsid w:val="7A5F698D"/>
    <w:multiLevelType w:val="hybridMultilevel"/>
    <w:tmpl w:val="58D44E86"/>
    <w:lvl w:ilvl="0" w:tplc="0413000F">
      <w:start w:val="1"/>
      <w:numFmt w:val="decimal"/>
      <w:lvlText w:val="%1."/>
      <w:lvlJc w:val="left"/>
      <w:pPr>
        <w:tabs>
          <w:tab w:val="num" w:pos="394"/>
        </w:tabs>
        <w:ind w:left="394" w:hanging="360"/>
      </w:pPr>
      <w:rPr>
        <w:rFonts w:cs="Times New Roman"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4">
    <w:nsid w:val="7DCA02F2"/>
    <w:multiLevelType w:val="hybridMultilevel"/>
    <w:tmpl w:val="66265E30"/>
    <w:lvl w:ilvl="0" w:tplc="0413000F">
      <w:start w:val="1"/>
      <w:numFmt w:val="decimal"/>
      <w:lvlText w:val="%1."/>
      <w:lvlJc w:val="left"/>
      <w:pPr>
        <w:tabs>
          <w:tab w:val="num" w:pos="394"/>
        </w:tabs>
        <w:ind w:left="394"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5">
    <w:nsid w:val="7E5F53F1"/>
    <w:multiLevelType w:val="hybridMultilevel"/>
    <w:tmpl w:val="0C0EB8DA"/>
    <w:lvl w:ilvl="0" w:tplc="0413000F">
      <w:start w:val="1"/>
      <w:numFmt w:val="decimal"/>
      <w:lvlText w:val="%1."/>
      <w:lvlJc w:val="left"/>
      <w:pPr>
        <w:tabs>
          <w:tab w:val="num" w:pos="394"/>
        </w:tabs>
        <w:ind w:left="394" w:hanging="360"/>
      </w:pPr>
      <w:rPr>
        <w:rFonts w:cs="Times New Roman" w:hint="default"/>
      </w:rPr>
    </w:lvl>
    <w:lvl w:ilvl="1" w:tplc="04090019">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76">
    <w:nsid w:val="7E7F256D"/>
    <w:multiLevelType w:val="multilevel"/>
    <w:tmpl w:val="1564EBD0"/>
    <w:lvl w:ilvl="0">
      <w:start w:val="4"/>
      <w:numFmt w:val="decimal"/>
      <w:lvlText w:val="%1"/>
      <w:lvlJc w:val="left"/>
      <w:pPr>
        <w:ind w:left="480" w:hanging="480"/>
      </w:pPr>
      <w:rPr>
        <w:rFonts w:cs="Times New Roman" w:hint="default"/>
      </w:rPr>
    </w:lvl>
    <w:lvl w:ilvl="1">
      <w:start w:val="2"/>
      <w:numFmt w:val="decimal"/>
      <w:lvlText w:val="%1.%2"/>
      <w:lvlJc w:val="left"/>
      <w:pPr>
        <w:ind w:left="840" w:hanging="480"/>
      </w:pPr>
      <w:rPr>
        <w:rFonts w:cs="Times New Roman" w:hint="default"/>
      </w:rPr>
    </w:lvl>
    <w:lvl w:ilvl="2">
      <w:start w:val="5"/>
      <w:numFmt w:val="decimal"/>
      <w:lvlText w:val="%1.%2.%3"/>
      <w:lvlJc w:val="left"/>
      <w:pPr>
        <w:ind w:left="1440" w:hanging="720"/>
      </w:pPr>
      <w:rPr>
        <w:rFonts w:cs="Times New Roman" w:hint="default"/>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num w:numId="1">
    <w:abstractNumId w:val="2"/>
  </w:num>
  <w:num w:numId="2">
    <w:abstractNumId w:val="66"/>
  </w:num>
  <w:num w:numId="3">
    <w:abstractNumId w:val="68"/>
  </w:num>
  <w:num w:numId="4">
    <w:abstractNumId w:val="48"/>
  </w:num>
  <w:num w:numId="5">
    <w:abstractNumId w:val="60"/>
  </w:num>
  <w:num w:numId="6">
    <w:abstractNumId w:val="3"/>
  </w:num>
  <w:num w:numId="7">
    <w:abstractNumId w:val="38"/>
  </w:num>
  <w:num w:numId="8">
    <w:abstractNumId w:val="4"/>
  </w:num>
  <w:num w:numId="9">
    <w:abstractNumId w:val="58"/>
  </w:num>
  <w:num w:numId="10">
    <w:abstractNumId w:val="11"/>
  </w:num>
  <w:num w:numId="11">
    <w:abstractNumId w:val="71"/>
  </w:num>
  <w:num w:numId="12">
    <w:abstractNumId w:val="31"/>
  </w:num>
  <w:num w:numId="13">
    <w:abstractNumId w:val="72"/>
  </w:num>
  <w:num w:numId="14">
    <w:abstractNumId w:val="47"/>
  </w:num>
  <w:num w:numId="15">
    <w:abstractNumId w:val="59"/>
  </w:num>
  <w:num w:numId="16">
    <w:abstractNumId w:val="51"/>
  </w:num>
  <w:num w:numId="17">
    <w:abstractNumId w:val="14"/>
  </w:num>
  <w:num w:numId="18">
    <w:abstractNumId w:val="40"/>
  </w:num>
  <w:num w:numId="19">
    <w:abstractNumId w:val="32"/>
  </w:num>
  <w:num w:numId="20">
    <w:abstractNumId w:val="7"/>
  </w:num>
  <w:num w:numId="21">
    <w:abstractNumId w:val="23"/>
  </w:num>
  <w:num w:numId="22">
    <w:abstractNumId w:val="36"/>
  </w:num>
  <w:num w:numId="23">
    <w:abstractNumId w:val="1"/>
  </w:num>
  <w:num w:numId="24">
    <w:abstractNumId w:val="56"/>
  </w:num>
  <w:num w:numId="25">
    <w:abstractNumId w:val="46"/>
  </w:num>
  <w:num w:numId="26">
    <w:abstractNumId w:val="69"/>
  </w:num>
  <w:num w:numId="27">
    <w:abstractNumId w:val="8"/>
  </w:num>
  <w:num w:numId="28">
    <w:abstractNumId w:val="44"/>
  </w:num>
  <w:num w:numId="29">
    <w:abstractNumId w:val="39"/>
  </w:num>
  <w:num w:numId="30">
    <w:abstractNumId w:val="64"/>
  </w:num>
  <w:num w:numId="31">
    <w:abstractNumId w:val="76"/>
  </w:num>
  <w:num w:numId="32">
    <w:abstractNumId w:val="33"/>
  </w:num>
  <w:num w:numId="33">
    <w:abstractNumId w:val="74"/>
  </w:num>
  <w:num w:numId="34">
    <w:abstractNumId w:val="55"/>
  </w:num>
  <w:num w:numId="35">
    <w:abstractNumId w:val="21"/>
  </w:num>
  <w:num w:numId="36">
    <w:abstractNumId w:val="42"/>
  </w:num>
  <w:num w:numId="37">
    <w:abstractNumId w:val="67"/>
  </w:num>
  <w:num w:numId="38">
    <w:abstractNumId w:val="52"/>
  </w:num>
  <w:num w:numId="39">
    <w:abstractNumId w:val="30"/>
  </w:num>
  <w:num w:numId="40">
    <w:abstractNumId w:val="17"/>
  </w:num>
  <w:num w:numId="41">
    <w:abstractNumId w:val="16"/>
  </w:num>
  <w:num w:numId="42">
    <w:abstractNumId w:val="43"/>
  </w:num>
  <w:num w:numId="43">
    <w:abstractNumId w:val="12"/>
  </w:num>
  <w:num w:numId="44">
    <w:abstractNumId w:val="49"/>
  </w:num>
  <w:num w:numId="45">
    <w:abstractNumId w:val="27"/>
  </w:num>
  <w:num w:numId="46">
    <w:abstractNumId w:val="63"/>
  </w:num>
  <w:num w:numId="47">
    <w:abstractNumId w:val="28"/>
  </w:num>
  <w:num w:numId="48">
    <w:abstractNumId w:val="18"/>
  </w:num>
  <w:num w:numId="49">
    <w:abstractNumId w:val="13"/>
  </w:num>
  <w:num w:numId="50">
    <w:abstractNumId w:val="41"/>
  </w:num>
  <w:num w:numId="51">
    <w:abstractNumId w:val="20"/>
  </w:num>
  <w:num w:numId="52">
    <w:abstractNumId w:val="0"/>
  </w:num>
  <w:num w:numId="53">
    <w:abstractNumId w:val="25"/>
  </w:num>
  <w:num w:numId="54">
    <w:abstractNumId w:val="5"/>
  </w:num>
  <w:num w:numId="55">
    <w:abstractNumId w:val="62"/>
  </w:num>
  <w:num w:numId="56">
    <w:abstractNumId w:val="10"/>
  </w:num>
  <w:num w:numId="57">
    <w:abstractNumId w:val="15"/>
  </w:num>
  <w:num w:numId="58">
    <w:abstractNumId w:val="37"/>
  </w:num>
  <w:num w:numId="59">
    <w:abstractNumId w:val="57"/>
  </w:num>
  <w:num w:numId="60">
    <w:abstractNumId w:val="35"/>
  </w:num>
  <w:num w:numId="61">
    <w:abstractNumId w:val="9"/>
  </w:num>
  <w:num w:numId="62">
    <w:abstractNumId w:val="26"/>
  </w:num>
  <w:num w:numId="63">
    <w:abstractNumId w:val="22"/>
  </w:num>
  <w:num w:numId="64">
    <w:abstractNumId w:val="70"/>
  </w:num>
  <w:num w:numId="65">
    <w:abstractNumId w:val="34"/>
  </w:num>
  <w:num w:numId="66">
    <w:abstractNumId w:val="73"/>
  </w:num>
  <w:num w:numId="67">
    <w:abstractNumId w:val="24"/>
  </w:num>
  <w:num w:numId="68">
    <w:abstractNumId w:val="19"/>
  </w:num>
  <w:num w:numId="69">
    <w:abstractNumId w:val="29"/>
  </w:num>
  <w:num w:numId="70">
    <w:abstractNumId w:val="54"/>
  </w:num>
  <w:num w:numId="71">
    <w:abstractNumId w:val="45"/>
  </w:num>
  <w:num w:numId="72">
    <w:abstractNumId w:val="6"/>
  </w:num>
  <w:num w:numId="73">
    <w:abstractNumId w:val="75"/>
  </w:num>
  <w:num w:numId="74">
    <w:abstractNumId w:val="50"/>
  </w:num>
  <w:num w:numId="75">
    <w:abstractNumId w:val="61"/>
  </w:num>
  <w:num w:numId="76">
    <w:abstractNumId w:val="53"/>
  </w:num>
  <w:num w:numId="77">
    <w:abstractNumId w:val="65"/>
  </w:num>
  <w:numIdMacAtCleanup w:val="7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708"/>
  <w:hyphenationZone w:val="425"/>
  <w:characterSpacingControl w:val="doNotCompress"/>
  <w:doNotValidateAgainstSchema/>
  <w:doNotDemarcateInvalidXml/>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E057A0"/>
    <w:rsid w:val="000007BF"/>
    <w:rsid w:val="00001932"/>
    <w:rsid w:val="00003CE6"/>
    <w:rsid w:val="00007EF7"/>
    <w:rsid w:val="00011265"/>
    <w:rsid w:val="000213C5"/>
    <w:rsid w:val="000318A8"/>
    <w:rsid w:val="00033590"/>
    <w:rsid w:val="00033690"/>
    <w:rsid w:val="0003733B"/>
    <w:rsid w:val="00060386"/>
    <w:rsid w:val="00064C39"/>
    <w:rsid w:val="00066A94"/>
    <w:rsid w:val="000673C7"/>
    <w:rsid w:val="000673FF"/>
    <w:rsid w:val="000765CC"/>
    <w:rsid w:val="000767FC"/>
    <w:rsid w:val="000856D2"/>
    <w:rsid w:val="000872BA"/>
    <w:rsid w:val="0009047E"/>
    <w:rsid w:val="00091C0F"/>
    <w:rsid w:val="00092B5B"/>
    <w:rsid w:val="00095A15"/>
    <w:rsid w:val="000A1622"/>
    <w:rsid w:val="000A2FEA"/>
    <w:rsid w:val="000A46FA"/>
    <w:rsid w:val="000A6907"/>
    <w:rsid w:val="000B098D"/>
    <w:rsid w:val="000B1D5D"/>
    <w:rsid w:val="000B1F3B"/>
    <w:rsid w:val="000B2C48"/>
    <w:rsid w:val="000C050A"/>
    <w:rsid w:val="000C1523"/>
    <w:rsid w:val="000C1B60"/>
    <w:rsid w:val="000C5172"/>
    <w:rsid w:val="000D319B"/>
    <w:rsid w:val="000D49FE"/>
    <w:rsid w:val="000D5178"/>
    <w:rsid w:val="000D67D8"/>
    <w:rsid w:val="000F5A4B"/>
    <w:rsid w:val="000F67AB"/>
    <w:rsid w:val="000F6971"/>
    <w:rsid w:val="0010743B"/>
    <w:rsid w:val="00115712"/>
    <w:rsid w:val="0011652D"/>
    <w:rsid w:val="00121AA9"/>
    <w:rsid w:val="00123FC9"/>
    <w:rsid w:val="00124FE2"/>
    <w:rsid w:val="00133674"/>
    <w:rsid w:val="00133AF2"/>
    <w:rsid w:val="00134E09"/>
    <w:rsid w:val="0013557F"/>
    <w:rsid w:val="0013581A"/>
    <w:rsid w:val="0014122A"/>
    <w:rsid w:val="00141F94"/>
    <w:rsid w:val="001424DD"/>
    <w:rsid w:val="001428B6"/>
    <w:rsid w:val="00142F71"/>
    <w:rsid w:val="001432F3"/>
    <w:rsid w:val="0014352A"/>
    <w:rsid w:val="001548AA"/>
    <w:rsid w:val="00155696"/>
    <w:rsid w:val="0016067D"/>
    <w:rsid w:val="00160A05"/>
    <w:rsid w:val="00161A96"/>
    <w:rsid w:val="0016303E"/>
    <w:rsid w:val="001658D8"/>
    <w:rsid w:val="00180349"/>
    <w:rsid w:val="001825FD"/>
    <w:rsid w:val="00184835"/>
    <w:rsid w:val="00184A5A"/>
    <w:rsid w:val="00192743"/>
    <w:rsid w:val="001954E4"/>
    <w:rsid w:val="001A7291"/>
    <w:rsid w:val="001B1087"/>
    <w:rsid w:val="001B76E7"/>
    <w:rsid w:val="001C28A4"/>
    <w:rsid w:val="001D2173"/>
    <w:rsid w:val="001D2DBB"/>
    <w:rsid w:val="001D37E2"/>
    <w:rsid w:val="001D38FD"/>
    <w:rsid w:val="001E0745"/>
    <w:rsid w:val="001E1791"/>
    <w:rsid w:val="001E3344"/>
    <w:rsid w:val="001E5665"/>
    <w:rsid w:val="001E7240"/>
    <w:rsid w:val="001F13F8"/>
    <w:rsid w:val="001F6BDF"/>
    <w:rsid w:val="00202DD1"/>
    <w:rsid w:val="00202F5F"/>
    <w:rsid w:val="00205AA3"/>
    <w:rsid w:val="002102CF"/>
    <w:rsid w:val="00213160"/>
    <w:rsid w:val="00215FB7"/>
    <w:rsid w:val="00227EED"/>
    <w:rsid w:val="002372BE"/>
    <w:rsid w:val="00241066"/>
    <w:rsid w:val="00243C7C"/>
    <w:rsid w:val="002477C4"/>
    <w:rsid w:val="00252F22"/>
    <w:rsid w:val="002602B2"/>
    <w:rsid w:val="00261EAE"/>
    <w:rsid w:val="00273425"/>
    <w:rsid w:val="002811A1"/>
    <w:rsid w:val="002820B8"/>
    <w:rsid w:val="00283CA4"/>
    <w:rsid w:val="00291A71"/>
    <w:rsid w:val="00294526"/>
    <w:rsid w:val="00297357"/>
    <w:rsid w:val="0029743A"/>
    <w:rsid w:val="00297B09"/>
    <w:rsid w:val="002A0DBB"/>
    <w:rsid w:val="002A1535"/>
    <w:rsid w:val="002A17E0"/>
    <w:rsid w:val="002A1E67"/>
    <w:rsid w:val="002A2260"/>
    <w:rsid w:val="002A345A"/>
    <w:rsid w:val="002A380A"/>
    <w:rsid w:val="002A488D"/>
    <w:rsid w:val="002B05D7"/>
    <w:rsid w:val="002B556D"/>
    <w:rsid w:val="002B5F16"/>
    <w:rsid w:val="002C0057"/>
    <w:rsid w:val="002D1A59"/>
    <w:rsid w:val="002E4FAA"/>
    <w:rsid w:val="002F1A79"/>
    <w:rsid w:val="002F65FF"/>
    <w:rsid w:val="002F66D8"/>
    <w:rsid w:val="00300838"/>
    <w:rsid w:val="00304A89"/>
    <w:rsid w:val="0030572E"/>
    <w:rsid w:val="00306EC9"/>
    <w:rsid w:val="003128A9"/>
    <w:rsid w:val="003144C4"/>
    <w:rsid w:val="00316883"/>
    <w:rsid w:val="00320C8C"/>
    <w:rsid w:val="003211E5"/>
    <w:rsid w:val="0032121C"/>
    <w:rsid w:val="003225D1"/>
    <w:rsid w:val="0032552E"/>
    <w:rsid w:val="00335968"/>
    <w:rsid w:val="00336517"/>
    <w:rsid w:val="00374586"/>
    <w:rsid w:val="00375C19"/>
    <w:rsid w:val="0038097E"/>
    <w:rsid w:val="003841E2"/>
    <w:rsid w:val="00386AD5"/>
    <w:rsid w:val="00397277"/>
    <w:rsid w:val="00397390"/>
    <w:rsid w:val="003A1562"/>
    <w:rsid w:val="003A1FF5"/>
    <w:rsid w:val="003A5178"/>
    <w:rsid w:val="003A7B82"/>
    <w:rsid w:val="003A7FCC"/>
    <w:rsid w:val="003B1606"/>
    <w:rsid w:val="003B38D2"/>
    <w:rsid w:val="003B65D0"/>
    <w:rsid w:val="003B76AA"/>
    <w:rsid w:val="003C1726"/>
    <w:rsid w:val="003D664B"/>
    <w:rsid w:val="003E0C88"/>
    <w:rsid w:val="003E6089"/>
    <w:rsid w:val="003E647C"/>
    <w:rsid w:val="003F126E"/>
    <w:rsid w:val="003F58C1"/>
    <w:rsid w:val="003F76B2"/>
    <w:rsid w:val="00407101"/>
    <w:rsid w:val="00410A8A"/>
    <w:rsid w:val="004121ED"/>
    <w:rsid w:val="004151B6"/>
    <w:rsid w:val="00417E07"/>
    <w:rsid w:val="0042053D"/>
    <w:rsid w:val="00422AA9"/>
    <w:rsid w:val="00427827"/>
    <w:rsid w:val="00434CB9"/>
    <w:rsid w:val="004364AD"/>
    <w:rsid w:val="00441279"/>
    <w:rsid w:val="00441D14"/>
    <w:rsid w:val="0044438E"/>
    <w:rsid w:val="00445905"/>
    <w:rsid w:val="004506E5"/>
    <w:rsid w:val="0045291B"/>
    <w:rsid w:val="004555CC"/>
    <w:rsid w:val="0046156B"/>
    <w:rsid w:val="00464553"/>
    <w:rsid w:val="0046623C"/>
    <w:rsid w:val="00473048"/>
    <w:rsid w:val="0047370B"/>
    <w:rsid w:val="00476466"/>
    <w:rsid w:val="00476AD6"/>
    <w:rsid w:val="0048210B"/>
    <w:rsid w:val="00482397"/>
    <w:rsid w:val="0048496B"/>
    <w:rsid w:val="00486BD5"/>
    <w:rsid w:val="0048795B"/>
    <w:rsid w:val="00492783"/>
    <w:rsid w:val="00493699"/>
    <w:rsid w:val="004949B7"/>
    <w:rsid w:val="004951AC"/>
    <w:rsid w:val="004A4268"/>
    <w:rsid w:val="004A4B3D"/>
    <w:rsid w:val="004B1FEE"/>
    <w:rsid w:val="004C679F"/>
    <w:rsid w:val="004C76DE"/>
    <w:rsid w:val="004C79F6"/>
    <w:rsid w:val="004C7FA3"/>
    <w:rsid w:val="004D0739"/>
    <w:rsid w:val="004D1678"/>
    <w:rsid w:val="004D2CF4"/>
    <w:rsid w:val="004D4906"/>
    <w:rsid w:val="004D50FC"/>
    <w:rsid w:val="004D6C84"/>
    <w:rsid w:val="004E5430"/>
    <w:rsid w:val="004E5A6D"/>
    <w:rsid w:val="004F0A08"/>
    <w:rsid w:val="004F1FCC"/>
    <w:rsid w:val="004F4850"/>
    <w:rsid w:val="00503D72"/>
    <w:rsid w:val="0050423F"/>
    <w:rsid w:val="00507A6E"/>
    <w:rsid w:val="00512344"/>
    <w:rsid w:val="0051267E"/>
    <w:rsid w:val="00516231"/>
    <w:rsid w:val="00517EB3"/>
    <w:rsid w:val="005200B2"/>
    <w:rsid w:val="005239F5"/>
    <w:rsid w:val="005263E0"/>
    <w:rsid w:val="00527A48"/>
    <w:rsid w:val="005300BC"/>
    <w:rsid w:val="00532FDC"/>
    <w:rsid w:val="00533906"/>
    <w:rsid w:val="005356CF"/>
    <w:rsid w:val="0054229B"/>
    <w:rsid w:val="00554B91"/>
    <w:rsid w:val="00560C86"/>
    <w:rsid w:val="005610C6"/>
    <w:rsid w:val="00564CD5"/>
    <w:rsid w:val="00574F8D"/>
    <w:rsid w:val="00575FE3"/>
    <w:rsid w:val="005822D8"/>
    <w:rsid w:val="005840A6"/>
    <w:rsid w:val="00587D9C"/>
    <w:rsid w:val="00587E7C"/>
    <w:rsid w:val="005910D6"/>
    <w:rsid w:val="00591B20"/>
    <w:rsid w:val="005926CF"/>
    <w:rsid w:val="005939C4"/>
    <w:rsid w:val="005A0959"/>
    <w:rsid w:val="005A6637"/>
    <w:rsid w:val="005C0855"/>
    <w:rsid w:val="005C1A99"/>
    <w:rsid w:val="005C1B9D"/>
    <w:rsid w:val="005E183C"/>
    <w:rsid w:val="005E28AD"/>
    <w:rsid w:val="005F2185"/>
    <w:rsid w:val="005F6906"/>
    <w:rsid w:val="005F6AAC"/>
    <w:rsid w:val="005F6D7F"/>
    <w:rsid w:val="005F7995"/>
    <w:rsid w:val="006002F6"/>
    <w:rsid w:val="00601819"/>
    <w:rsid w:val="006037EA"/>
    <w:rsid w:val="00612576"/>
    <w:rsid w:val="006146A0"/>
    <w:rsid w:val="006179CE"/>
    <w:rsid w:val="006206C9"/>
    <w:rsid w:val="006214B4"/>
    <w:rsid w:val="00624005"/>
    <w:rsid w:val="00630646"/>
    <w:rsid w:val="006325D8"/>
    <w:rsid w:val="00635269"/>
    <w:rsid w:val="00637182"/>
    <w:rsid w:val="00646948"/>
    <w:rsid w:val="006471EB"/>
    <w:rsid w:val="006471F1"/>
    <w:rsid w:val="0065038A"/>
    <w:rsid w:val="00650FFB"/>
    <w:rsid w:val="006538FF"/>
    <w:rsid w:val="00653CD6"/>
    <w:rsid w:val="00653D3A"/>
    <w:rsid w:val="00654398"/>
    <w:rsid w:val="00660877"/>
    <w:rsid w:val="00662725"/>
    <w:rsid w:val="0066451F"/>
    <w:rsid w:val="00665858"/>
    <w:rsid w:val="00665EE2"/>
    <w:rsid w:val="006665F3"/>
    <w:rsid w:val="0067145A"/>
    <w:rsid w:val="00674673"/>
    <w:rsid w:val="006748B8"/>
    <w:rsid w:val="00675B22"/>
    <w:rsid w:val="00684BCD"/>
    <w:rsid w:val="006855B7"/>
    <w:rsid w:val="00694597"/>
    <w:rsid w:val="00696714"/>
    <w:rsid w:val="006A1884"/>
    <w:rsid w:val="006A1D6F"/>
    <w:rsid w:val="006B6865"/>
    <w:rsid w:val="006C01CA"/>
    <w:rsid w:val="006D086C"/>
    <w:rsid w:val="006D15D1"/>
    <w:rsid w:val="006D1ECF"/>
    <w:rsid w:val="006D64D8"/>
    <w:rsid w:val="006D67A8"/>
    <w:rsid w:val="006E068C"/>
    <w:rsid w:val="006E0718"/>
    <w:rsid w:val="006E0C5C"/>
    <w:rsid w:val="006E2132"/>
    <w:rsid w:val="006E271A"/>
    <w:rsid w:val="006E6798"/>
    <w:rsid w:val="00700D72"/>
    <w:rsid w:val="00701CFA"/>
    <w:rsid w:val="00705908"/>
    <w:rsid w:val="00715579"/>
    <w:rsid w:val="0071689A"/>
    <w:rsid w:val="00717F32"/>
    <w:rsid w:val="00726897"/>
    <w:rsid w:val="00732BF7"/>
    <w:rsid w:val="00736173"/>
    <w:rsid w:val="00737D7B"/>
    <w:rsid w:val="00741B88"/>
    <w:rsid w:val="00742616"/>
    <w:rsid w:val="0075495B"/>
    <w:rsid w:val="00760AC3"/>
    <w:rsid w:val="00765A07"/>
    <w:rsid w:val="007712C1"/>
    <w:rsid w:val="007773AB"/>
    <w:rsid w:val="0078342C"/>
    <w:rsid w:val="0078576E"/>
    <w:rsid w:val="0078692B"/>
    <w:rsid w:val="007908E0"/>
    <w:rsid w:val="00795D2D"/>
    <w:rsid w:val="0079694B"/>
    <w:rsid w:val="007A2916"/>
    <w:rsid w:val="007A4F58"/>
    <w:rsid w:val="007A582E"/>
    <w:rsid w:val="007B441A"/>
    <w:rsid w:val="007B51E9"/>
    <w:rsid w:val="007C1A35"/>
    <w:rsid w:val="007C474D"/>
    <w:rsid w:val="007C4947"/>
    <w:rsid w:val="007C7AAD"/>
    <w:rsid w:val="007D1011"/>
    <w:rsid w:val="007E6B32"/>
    <w:rsid w:val="007E6B6B"/>
    <w:rsid w:val="007F4520"/>
    <w:rsid w:val="00801206"/>
    <w:rsid w:val="00805A5E"/>
    <w:rsid w:val="00811729"/>
    <w:rsid w:val="00812CE6"/>
    <w:rsid w:val="0081387B"/>
    <w:rsid w:val="008174FF"/>
    <w:rsid w:val="00840120"/>
    <w:rsid w:val="00840F68"/>
    <w:rsid w:val="00841504"/>
    <w:rsid w:val="00850133"/>
    <w:rsid w:val="00852534"/>
    <w:rsid w:val="00853F0D"/>
    <w:rsid w:val="0087169E"/>
    <w:rsid w:val="00872354"/>
    <w:rsid w:val="00876109"/>
    <w:rsid w:val="008836C3"/>
    <w:rsid w:val="00885311"/>
    <w:rsid w:val="00886DD5"/>
    <w:rsid w:val="00892E8A"/>
    <w:rsid w:val="00892EDF"/>
    <w:rsid w:val="008947A8"/>
    <w:rsid w:val="008974B3"/>
    <w:rsid w:val="008979D7"/>
    <w:rsid w:val="00897AAF"/>
    <w:rsid w:val="008B1EE3"/>
    <w:rsid w:val="008B3AA8"/>
    <w:rsid w:val="008B415D"/>
    <w:rsid w:val="008C4DE7"/>
    <w:rsid w:val="008C6490"/>
    <w:rsid w:val="008C6AD3"/>
    <w:rsid w:val="008E2C89"/>
    <w:rsid w:val="008E7D3B"/>
    <w:rsid w:val="008F2519"/>
    <w:rsid w:val="008F4DF5"/>
    <w:rsid w:val="008F7340"/>
    <w:rsid w:val="008F7A25"/>
    <w:rsid w:val="00900D7C"/>
    <w:rsid w:val="00901399"/>
    <w:rsid w:val="00906E78"/>
    <w:rsid w:val="00907E8C"/>
    <w:rsid w:val="00912FD7"/>
    <w:rsid w:val="00914009"/>
    <w:rsid w:val="009242ED"/>
    <w:rsid w:val="00931851"/>
    <w:rsid w:val="0093619E"/>
    <w:rsid w:val="00945E5C"/>
    <w:rsid w:val="009515A7"/>
    <w:rsid w:val="00957134"/>
    <w:rsid w:val="00957EE1"/>
    <w:rsid w:val="00966F48"/>
    <w:rsid w:val="00973663"/>
    <w:rsid w:val="00977FA3"/>
    <w:rsid w:val="0098295D"/>
    <w:rsid w:val="00986744"/>
    <w:rsid w:val="009925E6"/>
    <w:rsid w:val="009A1271"/>
    <w:rsid w:val="009A7034"/>
    <w:rsid w:val="009A7F53"/>
    <w:rsid w:val="009B07B8"/>
    <w:rsid w:val="009B3F51"/>
    <w:rsid w:val="009C1FE8"/>
    <w:rsid w:val="009C48DB"/>
    <w:rsid w:val="009D41F3"/>
    <w:rsid w:val="009D6F5A"/>
    <w:rsid w:val="009D76FD"/>
    <w:rsid w:val="009E29F7"/>
    <w:rsid w:val="009E5E64"/>
    <w:rsid w:val="009F1587"/>
    <w:rsid w:val="009F3929"/>
    <w:rsid w:val="009F614B"/>
    <w:rsid w:val="009F6C09"/>
    <w:rsid w:val="00A0302C"/>
    <w:rsid w:val="00A07B7A"/>
    <w:rsid w:val="00A12043"/>
    <w:rsid w:val="00A12330"/>
    <w:rsid w:val="00A14408"/>
    <w:rsid w:val="00A237DE"/>
    <w:rsid w:val="00A24BCB"/>
    <w:rsid w:val="00A2519A"/>
    <w:rsid w:val="00A31804"/>
    <w:rsid w:val="00A345C4"/>
    <w:rsid w:val="00A36A3B"/>
    <w:rsid w:val="00A401E2"/>
    <w:rsid w:val="00A41E09"/>
    <w:rsid w:val="00A4243C"/>
    <w:rsid w:val="00A430F3"/>
    <w:rsid w:val="00A43FD1"/>
    <w:rsid w:val="00A44815"/>
    <w:rsid w:val="00A44CCF"/>
    <w:rsid w:val="00A45AA7"/>
    <w:rsid w:val="00A468E1"/>
    <w:rsid w:val="00A52AE1"/>
    <w:rsid w:val="00A5374E"/>
    <w:rsid w:val="00A5583D"/>
    <w:rsid w:val="00A55F81"/>
    <w:rsid w:val="00A6304A"/>
    <w:rsid w:val="00A65111"/>
    <w:rsid w:val="00A71D96"/>
    <w:rsid w:val="00A8165A"/>
    <w:rsid w:val="00A81FE3"/>
    <w:rsid w:val="00AA2118"/>
    <w:rsid w:val="00AA48EF"/>
    <w:rsid w:val="00AB091E"/>
    <w:rsid w:val="00AB2221"/>
    <w:rsid w:val="00AB2899"/>
    <w:rsid w:val="00AB3ACF"/>
    <w:rsid w:val="00AB4372"/>
    <w:rsid w:val="00AB4704"/>
    <w:rsid w:val="00AB5020"/>
    <w:rsid w:val="00AC3A6E"/>
    <w:rsid w:val="00AC445D"/>
    <w:rsid w:val="00AC5EC3"/>
    <w:rsid w:val="00AD02D0"/>
    <w:rsid w:val="00AD0545"/>
    <w:rsid w:val="00AD3C10"/>
    <w:rsid w:val="00AF3350"/>
    <w:rsid w:val="00AF6000"/>
    <w:rsid w:val="00AF71C6"/>
    <w:rsid w:val="00AF72DF"/>
    <w:rsid w:val="00B02A60"/>
    <w:rsid w:val="00B02C82"/>
    <w:rsid w:val="00B03A37"/>
    <w:rsid w:val="00B03FEE"/>
    <w:rsid w:val="00B040FD"/>
    <w:rsid w:val="00B231CA"/>
    <w:rsid w:val="00B4198E"/>
    <w:rsid w:val="00B436D5"/>
    <w:rsid w:val="00B50B3B"/>
    <w:rsid w:val="00B512A1"/>
    <w:rsid w:val="00B52102"/>
    <w:rsid w:val="00B60FDA"/>
    <w:rsid w:val="00B619B9"/>
    <w:rsid w:val="00B61E1B"/>
    <w:rsid w:val="00B64DA9"/>
    <w:rsid w:val="00B64EDA"/>
    <w:rsid w:val="00B67F43"/>
    <w:rsid w:val="00B7398B"/>
    <w:rsid w:val="00B76E47"/>
    <w:rsid w:val="00B77C66"/>
    <w:rsid w:val="00B862DF"/>
    <w:rsid w:val="00B92142"/>
    <w:rsid w:val="00BA0247"/>
    <w:rsid w:val="00BA16DD"/>
    <w:rsid w:val="00BA3248"/>
    <w:rsid w:val="00BA44D2"/>
    <w:rsid w:val="00BB30FC"/>
    <w:rsid w:val="00BC11B4"/>
    <w:rsid w:val="00BC4A17"/>
    <w:rsid w:val="00BC5807"/>
    <w:rsid w:val="00BC73C3"/>
    <w:rsid w:val="00BC781F"/>
    <w:rsid w:val="00BC7C6C"/>
    <w:rsid w:val="00BD05E0"/>
    <w:rsid w:val="00BD2B9E"/>
    <w:rsid w:val="00BE0BA9"/>
    <w:rsid w:val="00BE100A"/>
    <w:rsid w:val="00BE427D"/>
    <w:rsid w:val="00BE5ACF"/>
    <w:rsid w:val="00BF5172"/>
    <w:rsid w:val="00BF5D5B"/>
    <w:rsid w:val="00C04EB5"/>
    <w:rsid w:val="00C05CB5"/>
    <w:rsid w:val="00C065E5"/>
    <w:rsid w:val="00C1191D"/>
    <w:rsid w:val="00C150BA"/>
    <w:rsid w:val="00C274EC"/>
    <w:rsid w:val="00C32559"/>
    <w:rsid w:val="00C33D3C"/>
    <w:rsid w:val="00C42E4C"/>
    <w:rsid w:val="00C4410E"/>
    <w:rsid w:val="00C44421"/>
    <w:rsid w:val="00C4559A"/>
    <w:rsid w:val="00C468B1"/>
    <w:rsid w:val="00C52C34"/>
    <w:rsid w:val="00C54253"/>
    <w:rsid w:val="00C57197"/>
    <w:rsid w:val="00C57747"/>
    <w:rsid w:val="00C65049"/>
    <w:rsid w:val="00C668F6"/>
    <w:rsid w:val="00C71538"/>
    <w:rsid w:val="00C80059"/>
    <w:rsid w:val="00C84717"/>
    <w:rsid w:val="00C8490D"/>
    <w:rsid w:val="00C907C9"/>
    <w:rsid w:val="00C91C84"/>
    <w:rsid w:val="00C9392C"/>
    <w:rsid w:val="00C96C85"/>
    <w:rsid w:val="00CA5B86"/>
    <w:rsid w:val="00CA77C0"/>
    <w:rsid w:val="00CB103A"/>
    <w:rsid w:val="00CB1975"/>
    <w:rsid w:val="00CB19FA"/>
    <w:rsid w:val="00CB1A8A"/>
    <w:rsid w:val="00CB2FF7"/>
    <w:rsid w:val="00CB3D78"/>
    <w:rsid w:val="00CB6BA1"/>
    <w:rsid w:val="00CC04D8"/>
    <w:rsid w:val="00CC0DDE"/>
    <w:rsid w:val="00CC1B4F"/>
    <w:rsid w:val="00CC2357"/>
    <w:rsid w:val="00CC65AA"/>
    <w:rsid w:val="00CC7BB6"/>
    <w:rsid w:val="00CD717A"/>
    <w:rsid w:val="00CE04EE"/>
    <w:rsid w:val="00CE5A69"/>
    <w:rsid w:val="00D027C7"/>
    <w:rsid w:val="00D031D8"/>
    <w:rsid w:val="00D03B11"/>
    <w:rsid w:val="00D043B7"/>
    <w:rsid w:val="00D05581"/>
    <w:rsid w:val="00D121A3"/>
    <w:rsid w:val="00D134BF"/>
    <w:rsid w:val="00D13FAE"/>
    <w:rsid w:val="00D20757"/>
    <w:rsid w:val="00D26F19"/>
    <w:rsid w:val="00D3329E"/>
    <w:rsid w:val="00D36F59"/>
    <w:rsid w:val="00D3768C"/>
    <w:rsid w:val="00D37F8C"/>
    <w:rsid w:val="00D408AA"/>
    <w:rsid w:val="00D41C1D"/>
    <w:rsid w:val="00D42328"/>
    <w:rsid w:val="00D449CC"/>
    <w:rsid w:val="00D51BAF"/>
    <w:rsid w:val="00D540A5"/>
    <w:rsid w:val="00D56BFE"/>
    <w:rsid w:val="00D62FDF"/>
    <w:rsid w:val="00D64CB7"/>
    <w:rsid w:val="00D66E15"/>
    <w:rsid w:val="00D72F4F"/>
    <w:rsid w:val="00D73153"/>
    <w:rsid w:val="00D7407B"/>
    <w:rsid w:val="00D830AA"/>
    <w:rsid w:val="00D85199"/>
    <w:rsid w:val="00D85346"/>
    <w:rsid w:val="00D92620"/>
    <w:rsid w:val="00D9340A"/>
    <w:rsid w:val="00D938A3"/>
    <w:rsid w:val="00DA2313"/>
    <w:rsid w:val="00DB019A"/>
    <w:rsid w:val="00DB31F1"/>
    <w:rsid w:val="00DB33FD"/>
    <w:rsid w:val="00DC0CC1"/>
    <w:rsid w:val="00DC6790"/>
    <w:rsid w:val="00DD506C"/>
    <w:rsid w:val="00DD5AF1"/>
    <w:rsid w:val="00DD6D19"/>
    <w:rsid w:val="00DE1B2D"/>
    <w:rsid w:val="00DE74D8"/>
    <w:rsid w:val="00DE761A"/>
    <w:rsid w:val="00DF1AF2"/>
    <w:rsid w:val="00DF6360"/>
    <w:rsid w:val="00DF69B3"/>
    <w:rsid w:val="00E006A6"/>
    <w:rsid w:val="00E0130F"/>
    <w:rsid w:val="00E057A0"/>
    <w:rsid w:val="00E06B50"/>
    <w:rsid w:val="00E209F7"/>
    <w:rsid w:val="00E256FD"/>
    <w:rsid w:val="00E35B41"/>
    <w:rsid w:val="00E406DA"/>
    <w:rsid w:val="00E40BD8"/>
    <w:rsid w:val="00E44C9E"/>
    <w:rsid w:val="00E561F0"/>
    <w:rsid w:val="00E57BD2"/>
    <w:rsid w:val="00E57FF1"/>
    <w:rsid w:val="00E60D3F"/>
    <w:rsid w:val="00E6104D"/>
    <w:rsid w:val="00E63A34"/>
    <w:rsid w:val="00E65CB2"/>
    <w:rsid w:val="00E67E92"/>
    <w:rsid w:val="00E707B5"/>
    <w:rsid w:val="00E73ED9"/>
    <w:rsid w:val="00E76B62"/>
    <w:rsid w:val="00E76C2C"/>
    <w:rsid w:val="00E8186B"/>
    <w:rsid w:val="00E85143"/>
    <w:rsid w:val="00E859E5"/>
    <w:rsid w:val="00E85AA3"/>
    <w:rsid w:val="00E9074C"/>
    <w:rsid w:val="00E94BE3"/>
    <w:rsid w:val="00E94FFC"/>
    <w:rsid w:val="00E97840"/>
    <w:rsid w:val="00EA2E9E"/>
    <w:rsid w:val="00EA3605"/>
    <w:rsid w:val="00EA5830"/>
    <w:rsid w:val="00EA5AE4"/>
    <w:rsid w:val="00EA6925"/>
    <w:rsid w:val="00EA6F9C"/>
    <w:rsid w:val="00EB0135"/>
    <w:rsid w:val="00EB02F6"/>
    <w:rsid w:val="00EB1DD5"/>
    <w:rsid w:val="00EB4470"/>
    <w:rsid w:val="00EB5D4E"/>
    <w:rsid w:val="00EB664E"/>
    <w:rsid w:val="00EC1CE4"/>
    <w:rsid w:val="00EC60FC"/>
    <w:rsid w:val="00EC6231"/>
    <w:rsid w:val="00ED0C3F"/>
    <w:rsid w:val="00ED0DED"/>
    <w:rsid w:val="00ED168F"/>
    <w:rsid w:val="00EE247A"/>
    <w:rsid w:val="00EE3CDC"/>
    <w:rsid w:val="00EE7034"/>
    <w:rsid w:val="00EF4D28"/>
    <w:rsid w:val="00EF71BA"/>
    <w:rsid w:val="00F01819"/>
    <w:rsid w:val="00F11969"/>
    <w:rsid w:val="00F15E01"/>
    <w:rsid w:val="00F22D85"/>
    <w:rsid w:val="00F24609"/>
    <w:rsid w:val="00F325FF"/>
    <w:rsid w:val="00F355E4"/>
    <w:rsid w:val="00F43BFD"/>
    <w:rsid w:val="00F4413C"/>
    <w:rsid w:val="00F549F0"/>
    <w:rsid w:val="00F54CD3"/>
    <w:rsid w:val="00F556B1"/>
    <w:rsid w:val="00F6342D"/>
    <w:rsid w:val="00F70122"/>
    <w:rsid w:val="00F71227"/>
    <w:rsid w:val="00F71BDE"/>
    <w:rsid w:val="00F71C85"/>
    <w:rsid w:val="00F82C23"/>
    <w:rsid w:val="00F86F8A"/>
    <w:rsid w:val="00F9694D"/>
    <w:rsid w:val="00FA052C"/>
    <w:rsid w:val="00FA1E46"/>
    <w:rsid w:val="00FA316D"/>
    <w:rsid w:val="00FA5A90"/>
    <w:rsid w:val="00FA6F1B"/>
    <w:rsid w:val="00FB1F7B"/>
    <w:rsid w:val="00FB3621"/>
    <w:rsid w:val="00FC27DC"/>
    <w:rsid w:val="00FD1797"/>
    <w:rsid w:val="00FD365C"/>
    <w:rsid w:val="00FD3995"/>
    <w:rsid w:val="00FD7ABA"/>
    <w:rsid w:val="00FE03B4"/>
    <w:rsid w:val="00FE5FB8"/>
    <w:rsid w:val="00FF0C86"/>
    <w:rsid w:val="00FF2F36"/>
    <w:rsid w:val="00FF48E5"/>
    <w:rsid w:val="00FF5BE1"/>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City"/>
  <w:shapeDefaults>
    <o:shapedefaults v:ext="edit" spidmax="104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Arial"/>
        <w:sz w:val="22"/>
        <w:szCs w:val="22"/>
        <w:lang w:val="en-US" w:eastAsia="en-US"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header" w:locked="1" w:semiHidden="0" w:uiPriority="0" w:unhideWhenUsed="0"/>
    <w:lsdException w:name="footer" w:locked="1" w:semiHidden="0" w:uiPriority="0" w:unhideWhenUsed="0"/>
    <w:lsdException w:name="caption" w:locked="1" w:uiPriority="0" w:qFormat="1"/>
    <w:lsdException w:name="page number" w:locked="1" w:semiHidden="0" w:uiPriority="0" w:unhideWhenUsed="0"/>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A2260"/>
    <w:pPr>
      <w:spacing w:after="200" w:line="276" w:lineRule="auto"/>
    </w:pPr>
    <w:rPr>
      <w:rFonts w:cs="Calibri"/>
      <w:lang w:val="nl-NL"/>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99"/>
    <w:qFormat/>
    <w:rsid w:val="00FD7ABA"/>
    <w:pPr>
      <w:spacing w:after="0" w:line="240" w:lineRule="auto"/>
      <w:ind w:left="720"/>
      <w:contextualSpacing/>
    </w:pPr>
    <w:rPr>
      <w:rFonts w:ascii="Times New Roman" w:eastAsia="Times New Roman" w:hAnsi="Times New Roman" w:cs="Times New Roman"/>
      <w:sz w:val="24"/>
      <w:szCs w:val="24"/>
      <w:lang w:eastAsia="nl-NL"/>
    </w:rPr>
  </w:style>
  <w:style w:type="character" w:styleId="Hyperlink">
    <w:name w:val="Hyperlink"/>
    <w:basedOn w:val="DefaultParagraphFont"/>
    <w:uiPriority w:val="99"/>
    <w:rsid w:val="00EF71BA"/>
    <w:rPr>
      <w:rFonts w:cs="Times New Roman"/>
      <w:color w:val="0000FF"/>
      <w:u w:val="single"/>
    </w:rPr>
  </w:style>
  <w:style w:type="paragraph" w:styleId="Header">
    <w:name w:val="header"/>
    <w:basedOn w:val="Normal"/>
    <w:link w:val="HeaderChar"/>
    <w:uiPriority w:val="99"/>
    <w:rsid w:val="001954E4"/>
    <w:pPr>
      <w:tabs>
        <w:tab w:val="center" w:pos="4536"/>
        <w:tab w:val="right" w:pos="9072"/>
      </w:tabs>
    </w:pPr>
  </w:style>
  <w:style w:type="character" w:customStyle="1" w:styleId="HeaderChar">
    <w:name w:val="Header Char"/>
    <w:basedOn w:val="DefaultParagraphFont"/>
    <w:link w:val="Header"/>
    <w:uiPriority w:val="99"/>
    <w:semiHidden/>
    <w:locked/>
    <w:rsid w:val="001954E4"/>
    <w:rPr>
      <w:rFonts w:cs="Times New Roman"/>
      <w:lang w:val="nl-NL"/>
    </w:rPr>
  </w:style>
  <w:style w:type="paragraph" w:styleId="Footer">
    <w:name w:val="footer"/>
    <w:basedOn w:val="Normal"/>
    <w:link w:val="FooterChar"/>
    <w:uiPriority w:val="99"/>
    <w:rsid w:val="001954E4"/>
    <w:pPr>
      <w:tabs>
        <w:tab w:val="center" w:pos="4536"/>
        <w:tab w:val="right" w:pos="9072"/>
      </w:tabs>
    </w:pPr>
  </w:style>
  <w:style w:type="character" w:customStyle="1" w:styleId="FooterChar">
    <w:name w:val="Footer Char"/>
    <w:basedOn w:val="DefaultParagraphFont"/>
    <w:link w:val="Footer"/>
    <w:uiPriority w:val="99"/>
    <w:locked/>
    <w:rsid w:val="001954E4"/>
    <w:rPr>
      <w:rFonts w:cs="Times New Roman"/>
      <w:lang w:val="nl-NL"/>
    </w:rPr>
  </w:style>
  <w:style w:type="character" w:styleId="PageNumber">
    <w:name w:val="page number"/>
    <w:basedOn w:val="DefaultParagraphFont"/>
    <w:uiPriority w:val="99"/>
    <w:rsid w:val="00E73ED9"/>
    <w:rPr>
      <w:rFonts w:cs="Times New Roman"/>
    </w:rPr>
  </w:style>
  <w:style w:type="paragraph" w:styleId="BalloonText">
    <w:name w:val="Balloon Text"/>
    <w:basedOn w:val="Normal"/>
    <w:link w:val="BalloonTextChar"/>
    <w:uiPriority w:val="99"/>
    <w:semiHidden/>
    <w:rsid w:val="002811A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811A1"/>
    <w:rPr>
      <w:rFonts w:ascii="Tahoma" w:hAnsi="Tahoma" w:cs="Tahoma"/>
      <w:sz w:val="16"/>
      <w:szCs w:val="16"/>
      <w:lang w:val="nl-NL"/>
    </w:rPr>
  </w:style>
  <w:style w:type="character" w:customStyle="1" w:styleId="hit1">
    <w:name w:val="hit1"/>
    <w:basedOn w:val="DefaultParagraphFont"/>
    <w:uiPriority w:val="99"/>
    <w:rsid w:val="00273425"/>
    <w:rPr>
      <w:rFonts w:cs="Times New Roman"/>
      <w:b/>
      <w:bCs/>
      <w:color w:val="CC0033"/>
    </w:rPr>
  </w:style>
  <w:style w:type="character" w:customStyle="1" w:styleId="verdana1">
    <w:name w:val="verdana1"/>
    <w:basedOn w:val="DefaultParagraphFont"/>
    <w:uiPriority w:val="99"/>
    <w:rsid w:val="00273425"/>
    <w:rPr>
      <w:rFonts w:ascii="Verdana" w:hAnsi="Verdana" w:cs="Times New Roman"/>
    </w:rPr>
  </w:style>
  <w:style w:type="paragraph" w:customStyle="1" w:styleId="loose">
    <w:name w:val="loose"/>
    <w:basedOn w:val="Normal"/>
    <w:uiPriority w:val="99"/>
    <w:rsid w:val="00273425"/>
    <w:pPr>
      <w:spacing w:before="210" w:after="0" w:line="240" w:lineRule="auto"/>
    </w:pPr>
    <w:rPr>
      <w:rFonts w:ascii="Times New Roman" w:eastAsia="Times New Roman" w:hAnsi="Times New Roman" w:cs="Times New Roman"/>
      <w:sz w:val="24"/>
      <w:szCs w:val="24"/>
      <w:lang w:val="en-US"/>
    </w:rPr>
  </w:style>
  <w:style w:type="character" w:customStyle="1" w:styleId="loose1">
    <w:name w:val="loose1"/>
    <w:basedOn w:val="DefaultParagraphFont"/>
    <w:uiPriority w:val="99"/>
    <w:rsid w:val="00273425"/>
    <w:rPr>
      <w:rFonts w:cs="Times New Roman"/>
    </w:rPr>
  </w:style>
  <w:style w:type="paragraph" w:customStyle="1" w:styleId="introduction">
    <w:name w:val="introduction"/>
    <w:basedOn w:val="Normal"/>
    <w:uiPriority w:val="99"/>
    <w:rsid w:val="00273425"/>
    <w:pPr>
      <w:spacing w:before="100" w:beforeAutospacing="1" w:after="100" w:afterAutospacing="1" w:line="240" w:lineRule="auto"/>
    </w:pPr>
    <w:rPr>
      <w:rFonts w:ascii="Times New Roman" w:eastAsia="Times New Roman" w:hAnsi="Times New Roman" w:cs="Times New Roman"/>
      <w:sz w:val="24"/>
      <w:szCs w:val="24"/>
      <w:lang w:val="en-US"/>
    </w:rPr>
  </w:style>
  <w:style w:type="paragraph" w:customStyle="1" w:styleId="body">
    <w:name w:val="body"/>
    <w:basedOn w:val="Normal"/>
    <w:uiPriority w:val="99"/>
    <w:rsid w:val="00273425"/>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Emphasis">
    <w:name w:val="Emphasis"/>
    <w:basedOn w:val="DefaultParagraphFont"/>
    <w:uiPriority w:val="99"/>
    <w:qFormat/>
    <w:locked/>
    <w:rsid w:val="00273425"/>
    <w:rPr>
      <w:rFonts w:cs="Times New Roman"/>
      <w:i/>
      <w:iC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oleObject" Target="embeddings/oleObject2.bin"/><Relationship Id="rId18" Type="http://schemas.openxmlformats.org/officeDocument/2006/relationships/image" Target="media/image6.png"/><Relationship Id="rId3" Type="http://schemas.openxmlformats.org/officeDocument/2006/relationships/settings" Target="settings.xml"/><Relationship Id="rId21" Type="http://schemas.openxmlformats.org/officeDocument/2006/relationships/hyperlink" Target="http://www.vandale.nl" TargetMode="External"/><Relationship Id="rId7" Type="http://schemas.openxmlformats.org/officeDocument/2006/relationships/image" Target="media/image1.jpeg"/><Relationship Id="rId12" Type="http://schemas.openxmlformats.org/officeDocument/2006/relationships/image" Target="media/image3.png"/><Relationship Id="rId17" Type="http://schemas.openxmlformats.org/officeDocument/2006/relationships/oleObject" Target="embeddings/oleObject4.bin"/><Relationship Id="rId2" Type="http://schemas.openxmlformats.org/officeDocument/2006/relationships/styles" Target="styles.xml"/><Relationship Id="rId16" Type="http://schemas.openxmlformats.org/officeDocument/2006/relationships/image" Target="media/image5.png"/><Relationship Id="rId20" Type="http://schemas.openxmlformats.org/officeDocument/2006/relationships/hyperlink" Target="http://www.lexisnexis.nl"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oleObject" Target="embeddings/oleObject1.bin"/><Relationship Id="rId5" Type="http://schemas.openxmlformats.org/officeDocument/2006/relationships/footnotes" Target="footnotes.xml"/><Relationship Id="rId15" Type="http://schemas.openxmlformats.org/officeDocument/2006/relationships/oleObject" Target="embeddings/oleObject3.bin"/><Relationship Id="rId23" Type="http://schemas.openxmlformats.org/officeDocument/2006/relationships/theme" Target="theme/theme1.xml"/><Relationship Id="rId10" Type="http://schemas.openxmlformats.org/officeDocument/2006/relationships/image" Target="media/image2.png"/><Relationship Id="rId19" Type="http://schemas.openxmlformats.org/officeDocument/2006/relationships/oleObject" Target="embeddings/oleObject5.bin"/><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image" Target="media/image4.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3</TotalTime>
  <Pages>172</Pages>
  <Words>-32766</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CONCEPTVERSIE</dc:title>
  <dc:subject/>
  <dc:creator>Kim</dc:creator>
  <cp:keywords/>
  <dc:description/>
  <cp:lastModifiedBy>lefeber</cp:lastModifiedBy>
  <cp:revision>2</cp:revision>
  <dcterms:created xsi:type="dcterms:W3CDTF">2009-12-16T12:55:00Z</dcterms:created>
  <dcterms:modified xsi:type="dcterms:W3CDTF">2009-12-16T12:55:00Z</dcterms:modified>
</cp:coreProperties>
</file>